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26-09-005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Objektplanungsleistung - Gebäude und Freianlagen Stefanschule Schmelz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Planung eines Erweiterungsbaus der Grundschule Schmelz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