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 xml:space="preserve">Ab einem geschätzten Auftragswert von 30.000 Euro (ohne Umsatzsteuer) hat Vivantes gemäß § 6 Wettbewerbsregistergesetz (WRegG)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87E8A" w14:textId="77777777" w:rsidR="00865DB2" w:rsidRDefault="00865DB2" w:rsidP="004B3FBF">
      <w:pPr>
        <w:spacing w:after="0" w:line="240" w:lineRule="auto"/>
      </w:pPr>
      <w:r>
        <w:separator/>
      </w:r>
    </w:p>
  </w:endnote>
  <w:endnote w:type="continuationSeparator" w:id="0">
    <w:p w14:paraId="149A98C0" w14:textId="77777777" w:rsidR="00865DB2" w:rsidRDefault="00865DB2"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1CD4" w14:textId="77777777" w:rsidR="00865DB2" w:rsidRDefault="00865DB2" w:rsidP="004B3FBF">
      <w:pPr>
        <w:spacing w:after="0" w:line="240" w:lineRule="auto"/>
      </w:pPr>
      <w:r>
        <w:separator/>
      </w:r>
    </w:p>
  </w:footnote>
  <w:footnote w:type="continuationSeparator" w:id="0">
    <w:p w14:paraId="36352242" w14:textId="77777777" w:rsidR="00865DB2" w:rsidRDefault="00865DB2"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5A7D184C" w:rsidR="00B527B8" w:rsidRPr="004111C3" w:rsidRDefault="00A9119E" w:rsidP="004111C3">
          <w:pPr>
            <w:pStyle w:val="Kopfzeile"/>
            <w:jc w:val="center"/>
            <w:rPr>
              <w:rFonts w:ascii="Arial" w:hAnsi="Arial" w:cs="Arial"/>
              <w:b/>
              <w:bCs/>
            </w:rPr>
          </w:pPr>
          <w:r w:rsidRPr="00A9119E">
            <w:rPr>
              <w:rFonts w:ascii="Arial" w:hAnsi="Arial" w:cs="Arial"/>
              <w:b/>
              <w:bCs/>
              <w:color w:val="FF0000"/>
            </w:rPr>
            <w:t>P_0844-2023_HLS_V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48EDAB13" w14:textId="31BB0787" w:rsidR="006714EF" w:rsidRPr="00813D12" w:rsidRDefault="00A9119E" w:rsidP="005869A5">
          <w:pPr>
            <w:pStyle w:val="Kopfzeile"/>
            <w:jc w:val="center"/>
            <w:rPr>
              <w:rFonts w:cs="Arial"/>
              <w:b/>
              <w:bCs/>
              <w:color w:val="FF0000"/>
            </w:rPr>
          </w:pPr>
          <w:r w:rsidRPr="00A9119E">
            <w:rPr>
              <w:rFonts w:cs="Arial"/>
              <w:b/>
              <w:bCs/>
              <w:color w:val="FF0000"/>
            </w:rPr>
            <w:t>45331000-6</w:t>
          </w:r>
        </w:p>
      </w:tc>
      <w:tc>
        <w:tcPr>
          <w:tcW w:w="4837" w:type="dxa"/>
          <w:vAlign w:val="center"/>
        </w:tcPr>
        <w:p w14:paraId="60C8DA82" w14:textId="5F26A15D" w:rsidR="00B527B8" w:rsidRPr="00813D12" w:rsidRDefault="00A9119E" w:rsidP="00B527B8">
          <w:pPr>
            <w:tabs>
              <w:tab w:val="right" w:pos="8931"/>
            </w:tabs>
            <w:spacing w:after="0" w:line="240" w:lineRule="auto"/>
            <w:jc w:val="center"/>
            <w:rPr>
              <w:rFonts w:ascii="Arial" w:hAnsi="Arial" w:cs="Arial"/>
              <w:b/>
              <w:color w:val="FF0000"/>
            </w:rPr>
          </w:pPr>
          <w:r w:rsidRPr="00A9119E">
            <w:rPr>
              <w:rFonts w:ascii="Arial" w:hAnsi="Arial" w:cs="Arial"/>
              <w:b/>
              <w:color w:val="FF0000"/>
            </w:rPr>
            <w:t xml:space="preserve">KSP Haus 27 Umbau </w:t>
          </w:r>
          <w:r>
            <w:rPr>
              <w:rFonts w:ascii="Arial" w:hAnsi="Arial" w:cs="Arial"/>
              <w:b/>
              <w:color w:val="FF0000"/>
            </w:rPr>
            <w:t>a</w:t>
          </w:r>
          <w:r w:rsidRPr="00A9119E">
            <w:rPr>
              <w:rFonts w:ascii="Arial" w:hAnsi="Arial" w:cs="Arial"/>
              <w:b/>
              <w:color w:val="FF0000"/>
            </w:rPr>
            <w:t>lte ZSVA - Wärmeversorgungsanlagen</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B3FBF"/>
    <w:rsid w:val="0051344C"/>
    <w:rsid w:val="005869A5"/>
    <w:rsid w:val="005C21D0"/>
    <w:rsid w:val="00627242"/>
    <w:rsid w:val="006434DF"/>
    <w:rsid w:val="006714EF"/>
    <w:rsid w:val="006A4512"/>
    <w:rsid w:val="006D5204"/>
    <w:rsid w:val="0070318D"/>
    <w:rsid w:val="007102DE"/>
    <w:rsid w:val="00717CFC"/>
    <w:rsid w:val="00747F79"/>
    <w:rsid w:val="00772604"/>
    <w:rsid w:val="007E1CBD"/>
    <w:rsid w:val="00812127"/>
    <w:rsid w:val="00865DB2"/>
    <w:rsid w:val="00884A6A"/>
    <w:rsid w:val="00895549"/>
    <w:rsid w:val="00901389"/>
    <w:rsid w:val="0092000F"/>
    <w:rsid w:val="0099656F"/>
    <w:rsid w:val="009B291F"/>
    <w:rsid w:val="009E0918"/>
    <w:rsid w:val="009E2B78"/>
    <w:rsid w:val="00A10431"/>
    <w:rsid w:val="00A40613"/>
    <w:rsid w:val="00A9119E"/>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Bohl, Nicole</cp:lastModifiedBy>
  <cp:revision>12</cp:revision>
  <cp:lastPrinted>2022-05-23T11:50:00Z</cp:lastPrinted>
  <dcterms:created xsi:type="dcterms:W3CDTF">2023-05-12T04:50:00Z</dcterms:created>
  <dcterms:modified xsi:type="dcterms:W3CDTF">2026-07-20T08:27:00Z</dcterms:modified>
</cp:coreProperties>
</file>