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D63FD" w14:textId="15A04A71" w:rsidR="00894A1F" w:rsidRPr="00A43113" w:rsidRDefault="00CA2C70" w:rsidP="00A43113">
      <w:pPr>
        <w:spacing w:before="240" w:after="240" w:line="276" w:lineRule="auto"/>
        <w:rPr>
          <w:rFonts w:ascii="Cambria" w:hAnsi="Cambria" w:cstheme="minorHAnsi"/>
          <w:b/>
          <w:sz w:val="32"/>
          <w:szCs w:val="32"/>
        </w:rPr>
      </w:pPr>
      <w:r w:rsidRPr="00CA2C70">
        <w:rPr>
          <w:rFonts w:ascii="Cambria" w:hAnsi="Cambria" w:cstheme="minorHAnsi"/>
          <w:b/>
          <w:sz w:val="32"/>
          <w:szCs w:val="32"/>
        </w:rPr>
        <w:t>Anforderungen an die einzureichenden Konzepte</w:t>
      </w:r>
      <w:r>
        <w:rPr>
          <w:rFonts w:ascii="Cambria" w:hAnsi="Cambria" w:cstheme="minorHAnsi"/>
          <w:b/>
          <w:sz w:val="32"/>
          <w:szCs w:val="32"/>
        </w:rPr>
        <w:t xml:space="preserve"> </w:t>
      </w:r>
      <w:r w:rsidR="00A43113" w:rsidRPr="00A43113">
        <w:rPr>
          <w:rFonts w:ascii="Cambria" w:hAnsi="Cambria" w:cstheme="minorHAnsi"/>
          <w:b/>
          <w:sz w:val="32"/>
          <w:szCs w:val="32"/>
        </w:rPr>
        <w:t>B)</w:t>
      </w:r>
    </w:p>
    <w:p w14:paraId="219D9805" w14:textId="49E5EA7F" w:rsidR="00894A1F" w:rsidRPr="00A43113" w:rsidRDefault="00BB312A" w:rsidP="00A43113">
      <w:pPr>
        <w:spacing w:before="240" w:after="240" w:line="276" w:lineRule="auto"/>
        <w:rPr>
          <w:rFonts w:ascii="Cambria" w:hAnsi="Cambria" w:cstheme="minorHAnsi"/>
          <w:b/>
          <w:sz w:val="26"/>
          <w:szCs w:val="26"/>
        </w:rPr>
      </w:pPr>
      <w:r w:rsidRPr="00A43113">
        <w:rPr>
          <w:rFonts w:ascii="Cambria" w:hAnsi="Cambria" w:cstheme="minorHAnsi"/>
          <w:b/>
          <w:sz w:val="26"/>
          <w:szCs w:val="26"/>
        </w:rPr>
        <w:t>1. Umsetzungskonzept</w:t>
      </w:r>
    </w:p>
    <w:p w14:paraId="4FD953C8" w14:textId="3C6447BB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Der Bieter hat ein Umsetzungskonzept von maximal 10 DIN-A4-Seiten vorzulegen.</w:t>
      </w:r>
    </w:p>
    <w:p w14:paraId="5F6FF632" w14:textId="56412985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Das Umsetzungskonzept soll nachvollziehbar darstellen, wie der vorhandene Messestand „Startup Germany“ fachlich, technisch, wirtschaftlich und termingerecht für den Web Summit 2026 angepasst, umgesetzt, betrieben und wiedereingelagert werden soll.</w:t>
      </w:r>
    </w:p>
    <w:p w14:paraId="6544D47F" w14:textId="77777777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Insbesondere sind folgende Aspekte darzustellen:</w:t>
      </w:r>
    </w:p>
    <w:p w14:paraId="1C990167" w14:textId="636A485F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Vorgehen bei der Bestandsaufnahme und Zustandsbewertung,</w:t>
      </w:r>
    </w:p>
    <w:p w14:paraId="34D78A29" w14:textId="325ABBCE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Angaben zur Wiederverwendung vorhandener Standkomponenten,</w:t>
      </w:r>
    </w:p>
    <w:p w14:paraId="4BDC1425" w14:textId="7B26C492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Vorgehen bei der Identifikation von Ersatz-, Ergänzungs- und Neubeschaffungen,</w:t>
      </w:r>
    </w:p>
    <w:p w14:paraId="54FDB3B2" w14:textId="4E552203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Vorgehen bei Planung, Transport, Aufbau und technischer Umsetzung,</w:t>
      </w:r>
    </w:p>
    <w:p w14:paraId="23E38EDB" w14:textId="22144A25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Umgang mit Schnittstellen zu weiteren Auftragnehmern und dem Veranstalter,</w:t>
      </w:r>
    </w:p>
    <w:p w14:paraId="6BEC1D34" w14:textId="7AC06CE4" w:rsidR="00B96F5D" w:rsidRPr="00BB312A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Maßnahmen zur Sicherstellung eines reibungslosen Messebetriebs,</w:t>
      </w:r>
    </w:p>
    <w:p w14:paraId="38DC6AD8" w14:textId="78675DE2" w:rsidR="00B96F5D" w:rsidRPr="00A43113" w:rsidRDefault="00B96F5D" w:rsidP="00B96F5D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Qualitätssicherungsmaßnahmen während Planung, Aufbau, Messebetrieb und Rückbau.</w:t>
      </w:r>
    </w:p>
    <w:p w14:paraId="7AFBC086" w14:textId="75C66D05" w:rsidR="00B96F5D" w:rsidRPr="00A43113" w:rsidRDefault="009E3318" w:rsidP="00A43113">
      <w:pPr>
        <w:spacing w:before="240" w:after="240" w:line="276" w:lineRule="auto"/>
        <w:rPr>
          <w:rFonts w:ascii="Cambria" w:hAnsi="Cambria" w:cstheme="minorHAnsi"/>
          <w:b/>
          <w:sz w:val="26"/>
          <w:szCs w:val="26"/>
        </w:rPr>
      </w:pPr>
      <w:r w:rsidRPr="00A43113">
        <w:rPr>
          <w:rFonts w:ascii="Cambria" w:hAnsi="Cambria" w:cstheme="minorHAnsi"/>
          <w:b/>
          <w:sz w:val="26"/>
          <w:szCs w:val="26"/>
        </w:rPr>
        <w:t xml:space="preserve">2. </w:t>
      </w:r>
      <w:r w:rsidRPr="00A43113">
        <w:rPr>
          <w:rFonts w:ascii="Cambria" w:hAnsi="Cambria" w:cstheme="minorHAnsi"/>
          <w:b/>
          <w:sz w:val="26"/>
          <w:szCs w:val="26"/>
        </w:rPr>
        <w:t>Projektorganisation und Zeitplan</w:t>
      </w:r>
    </w:p>
    <w:p w14:paraId="2715CFA4" w14:textId="5A1ABA91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Der Bieter hat auf max. 5 Seiten darzustellen, wie die organisatorische Steuerung des Projekts sowie die fristgerechte Umsetzung der ausgeschriebenen Leistungen sichergestellt werden. Die Darstellung soll sich auf die konkreten Projektphasen beziehen und einen nachvollziehbaren Termin- und Ablaufplan enthalten.</w:t>
      </w:r>
    </w:p>
    <w:p w14:paraId="0ACB7CE8" w14:textId="77777777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Darzustellen sind insbesondere:</w:t>
      </w:r>
    </w:p>
    <w:p w14:paraId="3B8377D8" w14:textId="464CACFC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Organisation und Steuerung der Arbeitspakete,</w:t>
      </w:r>
    </w:p>
    <w:p w14:paraId="3D996FB6" w14:textId="5B1EF810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Abstimmung mit Auftraggeberin, Veranstalter, Lagerhalter und weiteren Dienstleistern,</w:t>
      </w:r>
    </w:p>
    <w:p w14:paraId="425F7594" w14:textId="173A2524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Fristen-, Termin- und Risikomanagement,</w:t>
      </w:r>
    </w:p>
    <w:p w14:paraId="632E8E26" w14:textId="44325299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Qualitätssicherung im Projektablauf,</w:t>
      </w:r>
    </w:p>
    <w:p w14:paraId="0C102A6A" w14:textId="1903B3A7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Termin- und Ablaufplanung für Bestandsaufnahme, Planung, Freigaben, Transport, Aufbau, technische Inbetriebnahme, Messebetrieb, Rückbau, Rücktransport und Wiedereinlagerung,</w:t>
      </w:r>
    </w:p>
    <w:p w14:paraId="6337D97B" w14:textId="64CE3CA6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wesentliche Meilensteine und Abhängigkeiten,</w:t>
      </w:r>
    </w:p>
    <w:p w14:paraId="709F2DA1" w14:textId="64C66400" w:rsidR="00B96F5D" w:rsidRPr="009E3318" w:rsidRDefault="00B96F5D" w:rsidP="009E3318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Maßnahmen zur Sicherstellung der termingerechten Fertigstellung.</w:t>
      </w:r>
    </w:p>
    <w:p w14:paraId="25A6738C" w14:textId="4E7445AF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 xml:space="preserve">Die Leistungsbeschreibung verlangt ausdrücklich Projektkommunikation, Fristenmanagement, Projektsteuerung, Schnittstellenmanagement und Koordinationspflichten mit weiteren Beteiligten. </w:t>
      </w:r>
    </w:p>
    <w:p w14:paraId="54BAED49" w14:textId="369B1A91" w:rsidR="009E3318" w:rsidRPr="00A43113" w:rsidRDefault="00B96F5D" w:rsidP="00A43113">
      <w:pPr>
        <w:spacing w:before="240" w:after="240" w:line="276" w:lineRule="auto"/>
        <w:rPr>
          <w:rFonts w:ascii="Cambria" w:hAnsi="Cambria" w:cstheme="minorHAnsi"/>
          <w:b/>
          <w:sz w:val="26"/>
          <w:szCs w:val="26"/>
        </w:rPr>
      </w:pPr>
      <w:r w:rsidRPr="00A43113">
        <w:rPr>
          <w:rFonts w:ascii="Cambria" w:hAnsi="Cambria" w:cstheme="minorHAnsi"/>
          <w:b/>
          <w:sz w:val="26"/>
          <w:szCs w:val="26"/>
        </w:rPr>
        <w:t>3 Nachhaltigkei</w:t>
      </w:r>
      <w:r w:rsidR="009E3318" w:rsidRPr="00A43113">
        <w:rPr>
          <w:rFonts w:ascii="Cambria" w:hAnsi="Cambria" w:cstheme="minorHAnsi"/>
          <w:b/>
          <w:sz w:val="26"/>
          <w:szCs w:val="26"/>
        </w:rPr>
        <w:t>t</w:t>
      </w:r>
      <w:r w:rsidRPr="00A43113">
        <w:rPr>
          <w:rFonts w:ascii="Cambria" w:hAnsi="Cambria" w:cstheme="minorHAnsi"/>
          <w:b/>
          <w:sz w:val="26"/>
          <w:szCs w:val="26"/>
        </w:rPr>
        <w:t xml:space="preserve"> </w:t>
      </w:r>
    </w:p>
    <w:p w14:paraId="3AE5BAAF" w14:textId="16A0BBF7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Der Bieter hat auf max. 3 Seiten ein auf den konkreten Auftrag bezogenes Nachhaltigkeitskonzept vorzulegen. Darzustellen ist, wie Nachhaltigkeitsaspekte bei Planung, Anpassung, Transport, Aufbau, Betrieb, Rückbau und Wiedereinlagerung des Messestandes umgesetzt werden.</w:t>
      </w:r>
    </w:p>
    <w:p w14:paraId="1A379D53" w14:textId="77777777" w:rsidR="00B96F5D" w:rsidRPr="00BB312A" w:rsidRDefault="00B96F5D" w:rsidP="00B96F5D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BB312A">
        <w:rPr>
          <w:rFonts w:asciiTheme="minorHAnsi" w:hAnsiTheme="minorHAnsi" w:cstheme="minorHAnsi"/>
          <w:bCs/>
        </w:rPr>
        <w:t>Das Konzept soll insbesondere folgende Aspekte behandeln:</w:t>
      </w:r>
    </w:p>
    <w:p w14:paraId="629B3325" w14:textId="0C10DBFA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Wiederverwendung vorhandener Standkomponenten,</w:t>
      </w:r>
    </w:p>
    <w:p w14:paraId="770602E8" w14:textId="6BB36737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Begrenzung von Ersatz-, Ergänzungs- und Neubeschaffungen,</w:t>
      </w:r>
    </w:p>
    <w:p w14:paraId="3CAA70C6" w14:textId="71662D17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Einsatz langlebiger, reparaturfreundlicher, wiederverwendbarer und recyclingfähiger Materialien,</w:t>
      </w:r>
    </w:p>
    <w:p w14:paraId="71B52462" w14:textId="29BBE0BF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energieeffiziente Technik und Beleuchtung,</w:t>
      </w:r>
    </w:p>
    <w:p w14:paraId="4D41B63E" w14:textId="2BE848CD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lastRenderedPageBreak/>
        <w:t>ressourcenschonende Transport- und Logistiklösungen,</w:t>
      </w:r>
    </w:p>
    <w:p w14:paraId="6CF93F10" w14:textId="33A7ECA6" w:rsidR="00B96F5D" w:rsidRPr="009E3318" w:rsidRDefault="00B96F5D" w:rsidP="009E3318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Abfallvermeidung, Recycling und nachhaltige Entsorgung,</w:t>
      </w:r>
    </w:p>
    <w:p w14:paraId="73BC0F2D" w14:textId="3F7FAF27" w:rsidR="004F510C" w:rsidRPr="00CA2C70" w:rsidRDefault="00B96F5D" w:rsidP="003179E9">
      <w:pPr>
        <w:pStyle w:val="Listenabsatz"/>
        <w:numPr>
          <w:ilvl w:val="0"/>
          <w:numId w:val="19"/>
        </w:numPr>
        <w:spacing w:before="120" w:after="120" w:line="276" w:lineRule="auto"/>
        <w:rPr>
          <w:rFonts w:asciiTheme="minorHAnsi" w:hAnsiTheme="minorHAnsi" w:cstheme="minorHAnsi"/>
          <w:bCs/>
        </w:rPr>
      </w:pPr>
      <w:r w:rsidRPr="009E3318">
        <w:rPr>
          <w:rFonts w:asciiTheme="minorHAnsi" w:hAnsiTheme="minorHAnsi" w:cstheme="minorHAnsi"/>
          <w:bCs/>
        </w:rPr>
        <w:t>Dokumentation der Nachhaltigkeitsmaßnahmen.</w:t>
      </w:r>
    </w:p>
    <w:p w14:paraId="50621768" w14:textId="0FE69ED4" w:rsidR="0064320D" w:rsidRPr="00A43113" w:rsidRDefault="0064320D" w:rsidP="00CA2C70">
      <w:pPr>
        <w:pStyle w:val="Default"/>
        <w:spacing w:before="240" w:after="240" w:line="276" w:lineRule="auto"/>
        <w:rPr>
          <w:b/>
          <w:bCs/>
          <w:sz w:val="21"/>
          <w:szCs w:val="21"/>
        </w:rPr>
      </w:pPr>
      <w:r w:rsidRPr="00A43113">
        <w:rPr>
          <w:b/>
          <w:bCs/>
          <w:sz w:val="21"/>
          <w:szCs w:val="21"/>
        </w:rPr>
        <w:t xml:space="preserve">Für </w:t>
      </w:r>
      <w:r w:rsidR="00A43113" w:rsidRPr="00A43113">
        <w:rPr>
          <w:b/>
          <w:bCs/>
          <w:sz w:val="21"/>
          <w:szCs w:val="21"/>
        </w:rPr>
        <w:t>die</w:t>
      </w:r>
      <w:r w:rsidRPr="00A43113">
        <w:rPr>
          <w:b/>
          <w:bCs/>
          <w:sz w:val="21"/>
          <w:szCs w:val="21"/>
        </w:rPr>
        <w:t xml:space="preserve"> Konzepte gelten folgende Formvorgaben: </w:t>
      </w:r>
    </w:p>
    <w:p w14:paraId="5E28D7CE" w14:textId="77777777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Format: DIN A4, Hochformat </w:t>
      </w:r>
    </w:p>
    <w:p w14:paraId="5FEBF0AC" w14:textId="77777777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Schriftart: Arial oder Calibri </w:t>
      </w:r>
    </w:p>
    <w:p w14:paraId="797CD378" w14:textId="77777777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Schriftgröße: mindestens 11 Punkt </w:t>
      </w:r>
    </w:p>
    <w:p w14:paraId="44C98C64" w14:textId="77777777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Zeilenabstand: mindestens 1,15-zeilig </w:t>
      </w:r>
    </w:p>
    <w:p w14:paraId="031BC474" w14:textId="77777777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Seitenränder: mindestens 2,0 cm </w:t>
      </w:r>
    </w:p>
    <w:p w14:paraId="6B2A50D3" w14:textId="3EA1A9D1" w:rsidR="0064320D" w:rsidRDefault="0064320D" w:rsidP="0064320D">
      <w:pPr>
        <w:pStyle w:val="Default"/>
        <w:spacing w:before="120" w:after="120" w:line="276" w:lineRule="auto"/>
        <w:rPr>
          <w:sz w:val="21"/>
          <w:szCs w:val="21"/>
        </w:rPr>
      </w:pPr>
      <w:r>
        <w:rPr>
          <w:sz w:val="21"/>
          <w:szCs w:val="21"/>
        </w:rPr>
        <w:t xml:space="preserve">Grafiken, Tabellen und Ablaufpläne dürfen in angemessener Größe eingefügt werden. </w:t>
      </w:r>
    </w:p>
    <w:p w14:paraId="194F1CF6" w14:textId="77777777" w:rsidR="0064320D" w:rsidRPr="00A43113" w:rsidRDefault="0064320D" w:rsidP="00CA2C70">
      <w:pPr>
        <w:pStyle w:val="Default"/>
        <w:spacing w:before="240" w:after="240" w:line="276" w:lineRule="auto"/>
        <w:rPr>
          <w:b/>
          <w:bCs/>
          <w:sz w:val="21"/>
          <w:szCs w:val="21"/>
        </w:rPr>
      </w:pPr>
      <w:r w:rsidRPr="00A43113">
        <w:rPr>
          <w:b/>
          <w:bCs/>
          <w:sz w:val="21"/>
          <w:szCs w:val="21"/>
        </w:rPr>
        <w:t xml:space="preserve">Nicht auf den jeweiligen Seitenumfang angerechnet werden: </w:t>
      </w:r>
    </w:p>
    <w:p w14:paraId="12ECB262" w14:textId="4C21EC2E" w:rsidR="0064320D" w:rsidRPr="00CA2C70" w:rsidRDefault="0064320D" w:rsidP="009732F5">
      <w:pPr>
        <w:pStyle w:val="Default"/>
        <w:numPr>
          <w:ilvl w:val="0"/>
          <w:numId w:val="20"/>
        </w:numPr>
        <w:spacing w:before="120" w:after="120" w:line="276" w:lineRule="auto"/>
        <w:rPr>
          <w:sz w:val="21"/>
          <w:szCs w:val="21"/>
        </w:rPr>
      </w:pPr>
      <w:r w:rsidRPr="00CA2C70">
        <w:rPr>
          <w:sz w:val="21"/>
          <w:szCs w:val="21"/>
        </w:rPr>
        <w:t xml:space="preserve">Deckblatt, Inhaltsverzeichnis, Termin- bzw. Ablaufpläne (einschließlich Gantt-Diagrammen), Organigramme. </w:t>
      </w:r>
    </w:p>
    <w:p w14:paraId="6E4146E4" w14:textId="77777777" w:rsidR="0064320D" w:rsidRPr="00BB312A" w:rsidRDefault="0064320D" w:rsidP="003179E9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2FA977E3" w14:textId="77777777" w:rsidR="007A0E04" w:rsidRPr="00BB312A" w:rsidRDefault="007A0E04" w:rsidP="003179E9">
      <w:pPr>
        <w:spacing w:before="120" w:after="120" w:line="276" w:lineRule="auto"/>
        <w:ind w:left="284" w:hanging="284"/>
        <w:rPr>
          <w:rFonts w:asciiTheme="minorHAnsi" w:hAnsiTheme="minorHAnsi" w:cstheme="minorHAnsi"/>
          <w:bCs/>
        </w:rPr>
      </w:pPr>
    </w:p>
    <w:sectPr w:rsidR="007A0E04" w:rsidRPr="00BB312A" w:rsidSect="00332EA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6" w:bottom="709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C2AE" w14:textId="77777777" w:rsidR="00922239" w:rsidRDefault="00922239" w:rsidP="00C60D54">
      <w:pPr>
        <w:pStyle w:val="Endnotentrennlinie"/>
      </w:pPr>
    </w:p>
  </w:endnote>
  <w:endnote w:type="continuationSeparator" w:id="0">
    <w:p w14:paraId="75198EB0" w14:textId="77777777" w:rsidR="00922239" w:rsidRDefault="00922239" w:rsidP="00C60D54">
      <w:pPr>
        <w:pStyle w:val="Endnoten-Fortsetzungstrennlinie"/>
      </w:pPr>
    </w:p>
  </w:endnote>
  <w:endnote w:type="continuationNotice" w:id="1">
    <w:p w14:paraId="116F95DD" w14:textId="77777777" w:rsidR="00922239" w:rsidRDefault="00922239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2922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332DE739" w14:textId="1DA14094" w:rsidR="00686DD7" w:rsidRPr="00332EA0" w:rsidRDefault="00332EA0" w:rsidP="00332EA0">
            <w:pPr>
              <w:pStyle w:val="Fuzeile"/>
              <w:jc w:val="right"/>
              <w:rPr>
                <w:sz w:val="18"/>
                <w:szCs w:val="18"/>
              </w:rPr>
            </w:pPr>
            <w:r w:rsidRPr="00332EA0">
              <w:rPr>
                <w:b/>
                <w:bCs/>
                <w:sz w:val="18"/>
                <w:szCs w:val="18"/>
              </w:rPr>
              <w:fldChar w:fldCharType="begin"/>
            </w:r>
            <w:r w:rsidRPr="00332EA0">
              <w:rPr>
                <w:b/>
                <w:bCs/>
                <w:sz w:val="18"/>
                <w:szCs w:val="18"/>
              </w:rPr>
              <w:instrText>PAGE</w:instrText>
            </w:r>
            <w:r w:rsidRPr="00332EA0">
              <w:rPr>
                <w:b/>
                <w:bCs/>
                <w:sz w:val="18"/>
                <w:szCs w:val="18"/>
              </w:rPr>
              <w:fldChar w:fldCharType="separate"/>
            </w:r>
            <w:r w:rsidRPr="00332EA0">
              <w:rPr>
                <w:b/>
                <w:bCs/>
                <w:sz w:val="18"/>
                <w:szCs w:val="18"/>
              </w:rPr>
              <w:t>2</w:t>
            </w:r>
            <w:r w:rsidRPr="00332EA0">
              <w:rPr>
                <w:b/>
                <w:bCs/>
                <w:sz w:val="18"/>
                <w:szCs w:val="18"/>
              </w:rPr>
              <w:fldChar w:fldCharType="end"/>
            </w:r>
            <w:r w:rsidRPr="00332EA0">
              <w:rPr>
                <w:sz w:val="18"/>
                <w:szCs w:val="18"/>
              </w:rPr>
              <w:t xml:space="preserve"> | </w:t>
            </w:r>
            <w:r w:rsidRPr="00332EA0">
              <w:rPr>
                <w:b/>
                <w:bCs/>
                <w:sz w:val="18"/>
                <w:szCs w:val="18"/>
              </w:rPr>
              <w:fldChar w:fldCharType="begin"/>
            </w:r>
            <w:r w:rsidRPr="00332EA0">
              <w:rPr>
                <w:b/>
                <w:bCs/>
                <w:sz w:val="18"/>
                <w:szCs w:val="18"/>
              </w:rPr>
              <w:instrText>NUMPAGES</w:instrText>
            </w:r>
            <w:r w:rsidRPr="00332EA0">
              <w:rPr>
                <w:b/>
                <w:bCs/>
                <w:sz w:val="18"/>
                <w:szCs w:val="18"/>
              </w:rPr>
              <w:fldChar w:fldCharType="separate"/>
            </w:r>
            <w:r w:rsidRPr="00332EA0">
              <w:rPr>
                <w:b/>
                <w:bCs/>
                <w:sz w:val="18"/>
                <w:szCs w:val="18"/>
              </w:rPr>
              <w:t>2</w:t>
            </w:r>
            <w:r w:rsidRPr="00332EA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FD36" w14:textId="77777777" w:rsidR="00C059C2" w:rsidRDefault="00C059C2">
    <w:pPr>
      <w:pStyle w:val="Fuzeile"/>
    </w:pPr>
  </w:p>
  <w:p w14:paraId="3476C7CD" w14:textId="615D96F9" w:rsidR="00C059C2" w:rsidRDefault="00C059C2" w:rsidP="00C059C2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CC2EC0">
      <w:rPr>
        <w:noProof/>
      </w:rPr>
      <w:t>1</w:t>
    </w:r>
    <w:r>
      <w:fldChar w:fldCharType="end"/>
    </w:r>
    <w:r>
      <w:t>/</w:t>
    </w:r>
    <w:fldSimple w:instr=" SECTIONPAGES   \* MERGEFORMAT ">
      <w:r w:rsidR="00332EA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5C8B2" w14:textId="77777777" w:rsidR="00922239" w:rsidRDefault="00922239" w:rsidP="004266B9">
      <w:pPr>
        <w:pStyle w:val="Funotentrennline"/>
      </w:pPr>
    </w:p>
  </w:footnote>
  <w:footnote w:type="continuationSeparator" w:id="0">
    <w:p w14:paraId="1DD63DD9" w14:textId="77777777" w:rsidR="00922239" w:rsidRDefault="00922239" w:rsidP="004266B9">
      <w:pPr>
        <w:pStyle w:val="Funoten-Fortsetzungstrennlinie"/>
      </w:pPr>
    </w:p>
  </w:footnote>
  <w:footnote w:type="continuationNotice" w:id="1">
    <w:p w14:paraId="4D70B5B9" w14:textId="77777777" w:rsidR="00922239" w:rsidRDefault="00922239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D3ED" w14:textId="77777777" w:rsidR="00A200E2" w:rsidRDefault="00A200E2">
    <w:pPr>
      <w:pStyle w:val="Kopfzeile"/>
    </w:pPr>
  </w:p>
  <w:p w14:paraId="60033544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C5FE566" wp14:editId="55F04056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516514762" name="Grafik 15165147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2DA2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7CE10B9D" wp14:editId="60878736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597765169" name="Grafik 597765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247B7" w14:textId="2B5CD81B" w:rsidR="007907D5" w:rsidRDefault="007907D5" w:rsidP="005A28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3063"/>
    <w:multiLevelType w:val="hybridMultilevel"/>
    <w:tmpl w:val="E50E0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76F3E"/>
    <w:multiLevelType w:val="multilevel"/>
    <w:tmpl w:val="800CF58A"/>
    <w:numStyleLink w:val="Aufzhlungsliste"/>
  </w:abstractNum>
  <w:abstractNum w:abstractNumId="7" w15:restartNumberingAfterBreak="0">
    <w:nsid w:val="224313C0"/>
    <w:multiLevelType w:val="hybridMultilevel"/>
    <w:tmpl w:val="B1741B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14084"/>
    <w:multiLevelType w:val="multilevel"/>
    <w:tmpl w:val="260ACCDA"/>
    <w:numStyleLink w:val="NummerierteListe"/>
  </w:abstractNum>
  <w:abstractNum w:abstractNumId="9" w15:restartNumberingAfterBreak="0">
    <w:nsid w:val="42487CFA"/>
    <w:multiLevelType w:val="multilevel"/>
    <w:tmpl w:val="22E27E10"/>
    <w:numStyleLink w:val="Schlussfolgerungsliste"/>
  </w:abstractNum>
  <w:abstractNum w:abstractNumId="10" w15:restartNumberingAfterBreak="0">
    <w:nsid w:val="491E2A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4C7B47F0"/>
    <w:multiLevelType w:val="hybridMultilevel"/>
    <w:tmpl w:val="F91EB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118A"/>
    <w:multiLevelType w:val="hybridMultilevel"/>
    <w:tmpl w:val="7AB60A48"/>
    <w:lvl w:ilvl="0" w:tplc="EBFCD0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54371"/>
    <w:multiLevelType w:val="multilevel"/>
    <w:tmpl w:val="22E27E10"/>
    <w:numStyleLink w:val="Schlussfolgerungsliste"/>
  </w:abstractNum>
  <w:abstractNum w:abstractNumId="16" w15:restartNumberingAfterBreak="0">
    <w:nsid w:val="69D0208F"/>
    <w:multiLevelType w:val="hybridMultilevel"/>
    <w:tmpl w:val="76B0CABC"/>
    <w:lvl w:ilvl="0" w:tplc="EBFCD0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A0FEF"/>
    <w:multiLevelType w:val="multilevel"/>
    <w:tmpl w:val="22E27E10"/>
    <w:numStyleLink w:val="Schlussfolgerungsliste"/>
  </w:abstractNum>
  <w:abstractNum w:abstractNumId="19" w15:restartNumberingAfterBreak="0">
    <w:nsid w:val="79AC1F2F"/>
    <w:multiLevelType w:val="multilevel"/>
    <w:tmpl w:val="22E27E10"/>
    <w:numStyleLink w:val="Schlussfolgerungsliste"/>
  </w:abstractNum>
  <w:num w:numId="1" w16cid:durableId="300968250">
    <w:abstractNumId w:val="2"/>
  </w:num>
  <w:num w:numId="2" w16cid:durableId="2064791662">
    <w:abstractNumId w:val="12"/>
  </w:num>
  <w:num w:numId="3" w16cid:durableId="878052425">
    <w:abstractNumId w:val="8"/>
  </w:num>
  <w:num w:numId="4" w16cid:durableId="957181676">
    <w:abstractNumId w:val="4"/>
  </w:num>
  <w:num w:numId="5" w16cid:durableId="2082480068">
    <w:abstractNumId w:val="11"/>
  </w:num>
  <w:num w:numId="6" w16cid:durableId="1370109095">
    <w:abstractNumId w:val="18"/>
  </w:num>
  <w:num w:numId="7" w16cid:durableId="11076356">
    <w:abstractNumId w:val="19"/>
  </w:num>
  <w:num w:numId="8" w16cid:durableId="1837570062">
    <w:abstractNumId w:val="9"/>
  </w:num>
  <w:num w:numId="9" w16cid:durableId="1027369702">
    <w:abstractNumId w:val="1"/>
  </w:num>
  <w:num w:numId="10" w16cid:durableId="1185169367">
    <w:abstractNumId w:val="17"/>
  </w:num>
  <w:num w:numId="11" w16cid:durableId="1117258661">
    <w:abstractNumId w:val="15"/>
  </w:num>
  <w:num w:numId="12" w16cid:durableId="1224606916">
    <w:abstractNumId w:val="5"/>
  </w:num>
  <w:num w:numId="13" w16cid:durableId="271592023">
    <w:abstractNumId w:val="3"/>
  </w:num>
  <w:num w:numId="14" w16cid:durableId="859969033">
    <w:abstractNumId w:val="6"/>
  </w:num>
  <w:num w:numId="15" w16cid:durableId="286011084">
    <w:abstractNumId w:val="13"/>
  </w:num>
  <w:num w:numId="16" w16cid:durableId="423259475">
    <w:abstractNumId w:val="7"/>
  </w:num>
  <w:num w:numId="17" w16cid:durableId="587350253">
    <w:abstractNumId w:val="0"/>
  </w:num>
  <w:num w:numId="18" w16cid:durableId="1254121741">
    <w:abstractNumId w:val="14"/>
  </w:num>
  <w:num w:numId="19" w16cid:durableId="939528498">
    <w:abstractNumId w:val="16"/>
  </w:num>
  <w:num w:numId="20" w16cid:durableId="14111988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0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E1"/>
    <w:rsid w:val="000004EF"/>
    <w:rsid w:val="00001506"/>
    <w:rsid w:val="00012122"/>
    <w:rsid w:val="00023F6F"/>
    <w:rsid w:val="00024386"/>
    <w:rsid w:val="00032B92"/>
    <w:rsid w:val="00034C65"/>
    <w:rsid w:val="0004107A"/>
    <w:rsid w:val="00072FE1"/>
    <w:rsid w:val="0008259C"/>
    <w:rsid w:val="00082633"/>
    <w:rsid w:val="00090D8F"/>
    <w:rsid w:val="000A5466"/>
    <w:rsid w:val="000B5EBD"/>
    <w:rsid w:val="000C1990"/>
    <w:rsid w:val="000C59C1"/>
    <w:rsid w:val="000D36F0"/>
    <w:rsid w:val="000D63F4"/>
    <w:rsid w:val="000F18AF"/>
    <w:rsid w:val="001167A5"/>
    <w:rsid w:val="00140BAB"/>
    <w:rsid w:val="0014254E"/>
    <w:rsid w:val="00166C34"/>
    <w:rsid w:val="001716A3"/>
    <w:rsid w:val="0019128B"/>
    <w:rsid w:val="00192AAD"/>
    <w:rsid w:val="001955E1"/>
    <w:rsid w:val="001A54AA"/>
    <w:rsid w:val="001C77EE"/>
    <w:rsid w:val="001D23E5"/>
    <w:rsid w:val="001D555E"/>
    <w:rsid w:val="001F10CC"/>
    <w:rsid w:val="001F4764"/>
    <w:rsid w:val="001F4FAA"/>
    <w:rsid w:val="00202B10"/>
    <w:rsid w:val="002159BC"/>
    <w:rsid w:val="002209B2"/>
    <w:rsid w:val="00222B83"/>
    <w:rsid w:val="002331FE"/>
    <w:rsid w:val="002419A2"/>
    <w:rsid w:val="002435C0"/>
    <w:rsid w:val="002463BA"/>
    <w:rsid w:val="00247D5A"/>
    <w:rsid w:val="00252639"/>
    <w:rsid w:val="0025525C"/>
    <w:rsid w:val="00261D08"/>
    <w:rsid w:val="00263F3D"/>
    <w:rsid w:val="00272B18"/>
    <w:rsid w:val="002730A2"/>
    <w:rsid w:val="002A033B"/>
    <w:rsid w:val="002B5AD4"/>
    <w:rsid w:val="002C192E"/>
    <w:rsid w:val="002C1A85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179E9"/>
    <w:rsid w:val="00332CBB"/>
    <w:rsid w:val="00332EA0"/>
    <w:rsid w:val="00350B62"/>
    <w:rsid w:val="00355B36"/>
    <w:rsid w:val="00361E13"/>
    <w:rsid w:val="00370B38"/>
    <w:rsid w:val="00372578"/>
    <w:rsid w:val="00372CFE"/>
    <w:rsid w:val="003801C9"/>
    <w:rsid w:val="0038051D"/>
    <w:rsid w:val="003925C5"/>
    <w:rsid w:val="0039422E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650BB"/>
    <w:rsid w:val="004803B0"/>
    <w:rsid w:val="004B20F1"/>
    <w:rsid w:val="004C2164"/>
    <w:rsid w:val="004E0614"/>
    <w:rsid w:val="004F3B84"/>
    <w:rsid w:val="004F510C"/>
    <w:rsid w:val="004F7F7E"/>
    <w:rsid w:val="00505B11"/>
    <w:rsid w:val="00520B23"/>
    <w:rsid w:val="00556333"/>
    <w:rsid w:val="00562D27"/>
    <w:rsid w:val="00566C97"/>
    <w:rsid w:val="00574606"/>
    <w:rsid w:val="00591238"/>
    <w:rsid w:val="005A1F33"/>
    <w:rsid w:val="005A2860"/>
    <w:rsid w:val="005B06ED"/>
    <w:rsid w:val="005B6102"/>
    <w:rsid w:val="005D10ED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4320D"/>
    <w:rsid w:val="00652168"/>
    <w:rsid w:val="00663F54"/>
    <w:rsid w:val="00675EAD"/>
    <w:rsid w:val="006832B8"/>
    <w:rsid w:val="00686DD7"/>
    <w:rsid w:val="006A2528"/>
    <w:rsid w:val="006A3DB0"/>
    <w:rsid w:val="006B1924"/>
    <w:rsid w:val="006B48CF"/>
    <w:rsid w:val="006B55B0"/>
    <w:rsid w:val="006C0159"/>
    <w:rsid w:val="006D3F94"/>
    <w:rsid w:val="006E389A"/>
    <w:rsid w:val="0070365B"/>
    <w:rsid w:val="00704F6F"/>
    <w:rsid w:val="00707969"/>
    <w:rsid w:val="0071013B"/>
    <w:rsid w:val="00711EF4"/>
    <w:rsid w:val="00713487"/>
    <w:rsid w:val="00747F17"/>
    <w:rsid w:val="00762FF1"/>
    <w:rsid w:val="00773247"/>
    <w:rsid w:val="00786AD9"/>
    <w:rsid w:val="0079035B"/>
    <w:rsid w:val="007907D5"/>
    <w:rsid w:val="00791E21"/>
    <w:rsid w:val="007A0E04"/>
    <w:rsid w:val="007A1A72"/>
    <w:rsid w:val="007B7FEE"/>
    <w:rsid w:val="007D1721"/>
    <w:rsid w:val="007E7B56"/>
    <w:rsid w:val="007F5BA5"/>
    <w:rsid w:val="0080172A"/>
    <w:rsid w:val="00814BD4"/>
    <w:rsid w:val="0083430A"/>
    <w:rsid w:val="0083536E"/>
    <w:rsid w:val="00835AE5"/>
    <w:rsid w:val="00835BD4"/>
    <w:rsid w:val="0084316C"/>
    <w:rsid w:val="00850343"/>
    <w:rsid w:val="008514B8"/>
    <w:rsid w:val="00851D6F"/>
    <w:rsid w:val="008612A0"/>
    <w:rsid w:val="008674E8"/>
    <w:rsid w:val="00874D67"/>
    <w:rsid w:val="00894A1F"/>
    <w:rsid w:val="008A139A"/>
    <w:rsid w:val="008B00E7"/>
    <w:rsid w:val="008B1D2E"/>
    <w:rsid w:val="008B3E95"/>
    <w:rsid w:val="008D0EC4"/>
    <w:rsid w:val="008E6AF9"/>
    <w:rsid w:val="008F2ADB"/>
    <w:rsid w:val="0090367B"/>
    <w:rsid w:val="0090788E"/>
    <w:rsid w:val="00922239"/>
    <w:rsid w:val="009436F9"/>
    <w:rsid w:val="0094612D"/>
    <w:rsid w:val="009635D4"/>
    <w:rsid w:val="009801E4"/>
    <w:rsid w:val="00982697"/>
    <w:rsid w:val="009E3318"/>
    <w:rsid w:val="009E3EDC"/>
    <w:rsid w:val="009F0095"/>
    <w:rsid w:val="009F5A4F"/>
    <w:rsid w:val="00A06CF8"/>
    <w:rsid w:val="00A200E2"/>
    <w:rsid w:val="00A32308"/>
    <w:rsid w:val="00A34B84"/>
    <w:rsid w:val="00A43113"/>
    <w:rsid w:val="00A5291F"/>
    <w:rsid w:val="00A55A93"/>
    <w:rsid w:val="00A87874"/>
    <w:rsid w:val="00A879AF"/>
    <w:rsid w:val="00A94717"/>
    <w:rsid w:val="00AA06CD"/>
    <w:rsid w:val="00AB1677"/>
    <w:rsid w:val="00AB3058"/>
    <w:rsid w:val="00B10467"/>
    <w:rsid w:val="00B147D7"/>
    <w:rsid w:val="00B15333"/>
    <w:rsid w:val="00B30099"/>
    <w:rsid w:val="00B4064B"/>
    <w:rsid w:val="00B55542"/>
    <w:rsid w:val="00B75271"/>
    <w:rsid w:val="00B77386"/>
    <w:rsid w:val="00B77BA2"/>
    <w:rsid w:val="00B8201F"/>
    <w:rsid w:val="00B86433"/>
    <w:rsid w:val="00B92DF9"/>
    <w:rsid w:val="00B9609A"/>
    <w:rsid w:val="00B96F5D"/>
    <w:rsid w:val="00BA6FD0"/>
    <w:rsid w:val="00BB0098"/>
    <w:rsid w:val="00BB312A"/>
    <w:rsid w:val="00BC66E7"/>
    <w:rsid w:val="00BC7205"/>
    <w:rsid w:val="00BF0FAD"/>
    <w:rsid w:val="00C02876"/>
    <w:rsid w:val="00C0577D"/>
    <w:rsid w:val="00C059C2"/>
    <w:rsid w:val="00C16235"/>
    <w:rsid w:val="00C306F1"/>
    <w:rsid w:val="00C40C63"/>
    <w:rsid w:val="00C44F72"/>
    <w:rsid w:val="00C60D54"/>
    <w:rsid w:val="00C6294A"/>
    <w:rsid w:val="00C651FB"/>
    <w:rsid w:val="00C83CBD"/>
    <w:rsid w:val="00C960B2"/>
    <w:rsid w:val="00CA2C70"/>
    <w:rsid w:val="00CA3F01"/>
    <w:rsid w:val="00CC25BB"/>
    <w:rsid w:val="00CC2961"/>
    <w:rsid w:val="00CC2EC0"/>
    <w:rsid w:val="00CC7CFA"/>
    <w:rsid w:val="00CD456E"/>
    <w:rsid w:val="00CE0A95"/>
    <w:rsid w:val="00D14A10"/>
    <w:rsid w:val="00D26AEF"/>
    <w:rsid w:val="00D45EA2"/>
    <w:rsid w:val="00D64361"/>
    <w:rsid w:val="00D663F8"/>
    <w:rsid w:val="00D918D6"/>
    <w:rsid w:val="00DB2D8E"/>
    <w:rsid w:val="00DC510D"/>
    <w:rsid w:val="00DD4CBA"/>
    <w:rsid w:val="00DD5377"/>
    <w:rsid w:val="00DD7379"/>
    <w:rsid w:val="00DE0B0A"/>
    <w:rsid w:val="00DF0AA5"/>
    <w:rsid w:val="00E204D7"/>
    <w:rsid w:val="00E432D2"/>
    <w:rsid w:val="00E6042F"/>
    <w:rsid w:val="00E62B83"/>
    <w:rsid w:val="00E702BA"/>
    <w:rsid w:val="00E723AD"/>
    <w:rsid w:val="00E845EA"/>
    <w:rsid w:val="00E857C5"/>
    <w:rsid w:val="00EA2F26"/>
    <w:rsid w:val="00EA42FD"/>
    <w:rsid w:val="00EB20AF"/>
    <w:rsid w:val="00ED4540"/>
    <w:rsid w:val="00ED4D64"/>
    <w:rsid w:val="00ED53A3"/>
    <w:rsid w:val="00ED70FE"/>
    <w:rsid w:val="00EF4F32"/>
    <w:rsid w:val="00F23781"/>
    <w:rsid w:val="00F327B2"/>
    <w:rsid w:val="00F5253E"/>
    <w:rsid w:val="00F64895"/>
    <w:rsid w:val="00F9172E"/>
    <w:rsid w:val="00F944E1"/>
    <w:rsid w:val="00FA77DF"/>
    <w:rsid w:val="00FB6D80"/>
    <w:rsid w:val="00FE69AB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06E5C59"/>
  <w15:docId w15:val="{F20E43D7-BD98-4F1A-8E6E-5CF845A6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semiHidden="1" w:uiPriority="40" w:unhideWhenUsed="1" w:qFormat="1"/>
    <w:lsdException w:name="heading 8" w:semiHidden="1" w:uiPriority="40" w:unhideWhenUsed="1" w:qFormat="1"/>
    <w:lsdException w:name="heading 9" w:semiHidden="1" w:uiPriority="4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 w:unhideWhenUsed="1"/>
    <w:lsdException w:name="TOC Heading" w:semiHidden="1" w:uiPriority="4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128B"/>
    <w:rPr>
      <w:kern w:val="12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3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E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32E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32EA0"/>
    <w:rPr>
      <w:kern w:val="12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2E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2EA0"/>
    <w:rPr>
      <w:b/>
      <w:bCs/>
      <w:kern w:val="12"/>
      <w:sz w:val="20"/>
      <w:szCs w:val="20"/>
    </w:rPr>
  </w:style>
  <w:style w:type="paragraph" w:customStyle="1" w:styleId="Default">
    <w:name w:val="Default"/>
    <w:rsid w:val="0064320D"/>
    <w:pPr>
      <w:autoSpaceDE w:val="0"/>
      <w:autoSpaceDN w:val="0"/>
      <w:adjustRightInd w:val="0"/>
      <w:spacing w:line="240" w:lineRule="auto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n.Kirsch\Downloads\Vorlage_Blankobogen-mit-Logo_gtai_2018.dotm" TargetMode="External"/></Relationship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243AF-6680-4CE8-B2F3-DE8E935D9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80E93-5DED-4DD0-B0C2-423211C482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483BD-FA5E-4334-AB10-E448416257AD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4.xml><?xml version="1.0" encoding="utf-8"?>
<ds:datastoreItem xmlns:ds="http://schemas.openxmlformats.org/officeDocument/2006/customXml" ds:itemID="{5A570DF1-3CA5-468A-8DEB-EAB3BBD959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2</Pages>
  <Words>348</Words>
  <Characters>2847</Characters>
  <Application>Microsoft Office Word</Application>
  <DocSecurity>0</DocSecurity>
  <Lines>56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Sonnenwald, Sandy</dc:creator>
  <cp:lastModifiedBy>Sonnenwald, Sandy</cp:lastModifiedBy>
  <cp:revision>10</cp:revision>
  <cp:lastPrinted>2016-03-23T12:56:00Z</cp:lastPrinted>
  <dcterms:created xsi:type="dcterms:W3CDTF">2026-07-14T08:05:00Z</dcterms:created>
  <dcterms:modified xsi:type="dcterms:W3CDTF">2026-07-14T08:24:00Z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