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0B8695C1" w:rsidR="0035601E" w:rsidRPr="0052099F" w:rsidRDefault="001D7FC0" w:rsidP="0035601E">
      <w:pPr>
        <w:rPr>
          <w:sz w:val="20"/>
          <w:szCs w:val="20"/>
        </w:rPr>
      </w:pPr>
      <w:r w:rsidRPr="0052099F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0112C" wp14:editId="482F83C6">
                <wp:simplePos x="0" y="0"/>
                <wp:positionH relativeFrom="column">
                  <wp:posOffset>22556</wp:posOffset>
                </wp:positionH>
                <wp:positionV relativeFrom="paragraph">
                  <wp:posOffset>248506</wp:posOffset>
                </wp:positionV>
                <wp:extent cx="190500" cy="190748"/>
                <wp:effectExtent l="0" t="0" r="19050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74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41EF5" id="Rechteck 2" o:spid="_x0000_s1026" style="position:absolute;margin-left:1.8pt;margin-top:19.55pt;width:1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" filled="f" strokecolor="#1f4d78 [1604]" strokeweight="1pt"/>
            </w:pict>
          </mc:Fallback>
        </mc:AlternateContent>
      </w:r>
      <w:r w:rsidR="0035601E"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="0035601E" w:rsidRPr="0052099F">
        <w:rPr>
          <w:sz w:val="20"/>
          <w:szCs w:val="20"/>
        </w:rPr>
        <w:t xml:space="preserve">, </w:t>
      </w:r>
    </w:p>
    <w:p w14:paraId="186E45A6" w14:textId="452BC622" w:rsidR="0035601E" w:rsidRPr="0052099F" w:rsidRDefault="001D7FC0" w:rsidP="001D7FC0">
      <w:pPr>
        <w:ind w:left="567"/>
        <w:rPr>
          <w:sz w:val="20"/>
          <w:szCs w:val="20"/>
        </w:rPr>
      </w:pPr>
      <w:r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77777777" w:rsidR="0035601E" w:rsidRPr="0052099F" w:rsidRDefault="0035601E" w:rsidP="0035601E">
      <w:pPr>
        <w:rPr>
          <w:sz w:val="20"/>
          <w:szCs w:val="20"/>
        </w:rPr>
      </w:pPr>
    </w:p>
    <w:p w14:paraId="20FCBDBD" w14:textId="3B5CE8F5" w:rsidR="001D7FC0" w:rsidRPr="0052099F" w:rsidRDefault="0052099F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pict w14:anchorId="61DF2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3" o:spid="_x0000_i1025" type="#_x0000_t75" style="width:16.9pt;height:15.65pt;visibility:visible;mso-wrap-style:square">
            <v:imagedata r:id="rId7" o:title=""/>
          </v:shape>
        </w:pict>
      </w:r>
      <w:r w:rsidR="001D7FC0" w:rsidRPr="0052099F">
        <w:rPr>
          <w:sz w:val="20"/>
          <w:szCs w:val="20"/>
        </w:rPr>
        <w:tab/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="001D7FC0"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896AFF"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1D7FC0">
        <w:tc>
          <w:tcPr>
            <w:tcW w:w="4248" w:type="dxa"/>
          </w:tcPr>
          <w:p w14:paraId="609FA26F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67275B42" w14:textId="77777777" w:rsidR="001D7FC0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1D7FC0">
        <w:tc>
          <w:tcPr>
            <w:tcW w:w="4248" w:type="dxa"/>
          </w:tcPr>
          <w:p w14:paraId="445E566A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72260848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398BFAFE" w14:textId="77777777" w:rsidTr="001D7FC0">
        <w:tc>
          <w:tcPr>
            <w:tcW w:w="4248" w:type="dxa"/>
          </w:tcPr>
          <w:p w14:paraId="2409C16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254DED0E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6632D167" w14:textId="77777777" w:rsidTr="001D7FC0">
        <w:tc>
          <w:tcPr>
            <w:tcW w:w="4248" w:type="dxa"/>
          </w:tcPr>
          <w:p w14:paraId="4A28B1F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164167A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7A001F7B" w14:textId="77777777" w:rsidTr="001D7FC0">
        <w:tc>
          <w:tcPr>
            <w:tcW w:w="4248" w:type="dxa"/>
          </w:tcPr>
          <w:p w14:paraId="469844CB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5A93FA8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007F1BC7" w14:textId="77777777" w:rsidTr="001D7FC0">
        <w:tc>
          <w:tcPr>
            <w:tcW w:w="4248" w:type="dxa"/>
          </w:tcPr>
          <w:p w14:paraId="71C4A239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1F905E51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  <w:tr w:rsidR="001D7FC0" w:rsidRPr="0052099F" w14:paraId="2372C328" w14:textId="77777777" w:rsidTr="001D7FC0">
        <w:tc>
          <w:tcPr>
            <w:tcW w:w="4248" w:type="dxa"/>
          </w:tcPr>
          <w:p w14:paraId="2759464F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  <w:tc>
          <w:tcPr>
            <w:tcW w:w="4247" w:type="dxa"/>
          </w:tcPr>
          <w:p w14:paraId="26EB1433" w14:textId="77777777" w:rsidR="001D7FC0" w:rsidRPr="0052099F" w:rsidRDefault="001D7FC0" w:rsidP="001D7FC0">
            <w:pPr>
              <w:rPr>
                <w:sz w:val="20"/>
                <w:szCs w:val="20"/>
              </w:rPr>
            </w:pPr>
          </w:p>
        </w:tc>
      </w:tr>
    </w:tbl>
    <w:p w14:paraId="04B59077" w14:textId="77777777" w:rsidR="001D7FC0" w:rsidRPr="0052099F" w:rsidRDefault="004573CC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</w:r>
      <w:r w:rsidRPr="0052099F">
        <w:rPr>
          <w:sz w:val="20"/>
          <w:szCs w:val="20"/>
        </w:rPr>
        <w:tab/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6B33DC" w:rsidP="001D7FC0">
      <w:pPr>
        <w:ind w:left="567" w:hanging="567"/>
        <w:rPr>
          <w:lang w:val="en-US"/>
        </w:rPr>
      </w:pPr>
      <w:hyperlink r:id="rId8" w:history="1">
        <w:r w:rsidR="004573CC" w:rsidRPr="0052099F">
          <w:rPr>
            <w:rStyle w:val="Hyperlink"/>
            <w:sz w:val="20"/>
            <w:szCs w:val="20"/>
            <w:lang w:val="en-US"/>
          </w:rPr>
          <w:t>eur-lex.europa.eu/</w:t>
        </w:r>
        <w:proofErr w:type="gramStart"/>
        <w:r w:rsidR="004573CC" w:rsidRPr="0052099F">
          <w:rPr>
            <w:rStyle w:val="Hyperlink"/>
            <w:sz w:val="20"/>
            <w:szCs w:val="20"/>
            <w:lang w:val="en-US"/>
          </w:rPr>
          <w:t>legal-content</w:t>
        </w:r>
        <w:proofErr w:type="gramEnd"/>
        <w:r w:rsidR="004573CC" w:rsidRPr="0052099F">
          <w:rPr>
            <w:rStyle w:val="Hyperlink"/>
            <w:sz w:val="20"/>
            <w:szCs w:val="20"/>
            <w:lang w:val="en-US"/>
          </w:rPr>
          <w:t>/DE/TXT/PDF/?</w:t>
        </w:r>
        <w:proofErr w:type="spellStart"/>
        <w:r w:rsidR="004573CC" w:rsidRPr="0052099F">
          <w:rPr>
            <w:rStyle w:val="Hyperlink"/>
            <w:sz w:val="20"/>
            <w:szCs w:val="20"/>
            <w:lang w:val="en-US"/>
          </w:rPr>
          <w:t>uri</w:t>
        </w:r>
        <w:proofErr w:type="spellEnd"/>
        <w:r w:rsidR="004573CC" w:rsidRPr="0052099F">
          <w:rPr>
            <w:rStyle w:val="Hyperlink"/>
            <w:sz w:val="20"/>
            <w:szCs w:val="20"/>
            <w:lang w:val="en-US"/>
          </w:rPr>
          <w:t>=CELEX:32022R2560</w:t>
        </w:r>
      </w:hyperlink>
    </w:p>
    <w:sectPr w:rsidR="004573CC" w:rsidRPr="000C61B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A4330" w14:textId="77777777" w:rsidR="00F93B1A" w:rsidRDefault="00F93B1A" w:rsidP="001D7FC0">
      <w:pPr>
        <w:spacing w:after="0"/>
      </w:pPr>
      <w:r>
        <w:separator/>
      </w:r>
    </w:p>
  </w:endnote>
  <w:endnote w:type="continuationSeparator" w:id="0">
    <w:p w14:paraId="53FA9739" w14:textId="77777777" w:rsidR="00F93B1A" w:rsidRDefault="00F93B1A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21ACA" w14:textId="77777777" w:rsidR="00F93B1A" w:rsidRDefault="00F93B1A" w:rsidP="001D7FC0">
      <w:pPr>
        <w:spacing w:after="0"/>
      </w:pPr>
      <w:r>
        <w:separator/>
      </w:r>
    </w:p>
  </w:footnote>
  <w:footnote w:type="continuationSeparator" w:id="0">
    <w:p w14:paraId="5FA66AB0" w14:textId="77777777" w:rsidR="00F93B1A" w:rsidRDefault="00F93B1A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C61BF"/>
    <w:rsid w:val="0017590A"/>
    <w:rsid w:val="001D7FC0"/>
    <w:rsid w:val="001F6B01"/>
    <w:rsid w:val="00325178"/>
    <w:rsid w:val="0035601E"/>
    <w:rsid w:val="00381300"/>
    <w:rsid w:val="004573CC"/>
    <w:rsid w:val="0052099F"/>
    <w:rsid w:val="005A55C9"/>
    <w:rsid w:val="006B33DC"/>
    <w:rsid w:val="008956AC"/>
    <w:rsid w:val="008D11B1"/>
    <w:rsid w:val="00947EC5"/>
    <w:rsid w:val="00B1534A"/>
    <w:rsid w:val="00F9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PDF/?uri=CELEX:32022R2560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Props1.xml><?xml version="1.0" encoding="utf-8"?>
<ds:datastoreItem xmlns:ds="http://schemas.openxmlformats.org/officeDocument/2006/customXml" ds:itemID="{28AA7324-9C8F-4A5F-AF83-C2500C310C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EF2633-9340-4EA9-9EFA-40632BB841EC}"/>
</file>

<file path=customXml/itemProps3.xml><?xml version="1.0" encoding="utf-8"?>
<ds:datastoreItem xmlns:ds="http://schemas.openxmlformats.org/officeDocument/2006/customXml" ds:itemID="{4FCB1F30-C8D0-49CC-9017-04321FEEA948}"/>
</file>

<file path=customXml/itemProps4.xml><?xml version="1.0" encoding="utf-8"?>
<ds:datastoreItem xmlns:ds="http://schemas.openxmlformats.org/officeDocument/2006/customXml" ds:itemID="{CDC0F116-35FB-4277-8D7C-BEDF400B56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Kohlert, Julia</cp:lastModifiedBy>
  <cp:revision>8</cp:revision>
  <dcterms:created xsi:type="dcterms:W3CDTF">2023-08-21T14:38:00Z</dcterms:created>
  <dcterms:modified xsi:type="dcterms:W3CDTF">2024-03-19T14:39:00Z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0x01010054ED1CE65212544DB9E161B03B77CA3D</vt:lpwstr>
  </property>
</Properties>
</file>