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11EC7" w14:textId="2CE38DAD" w:rsidR="00411EB7" w:rsidRPr="00B764B1" w:rsidRDefault="00515087" w:rsidP="0076450F">
      <w:pPr>
        <w:jc w:val="center"/>
        <w:rPr>
          <w:b/>
          <w:bCs/>
          <w:sz w:val="32"/>
          <w:szCs w:val="32"/>
        </w:rPr>
      </w:pPr>
      <w:r w:rsidRPr="56F77DB6">
        <w:rPr>
          <w:b/>
          <w:bCs/>
          <w:sz w:val="32"/>
          <w:szCs w:val="32"/>
        </w:rPr>
        <w:t xml:space="preserve">Leistungsbeschreibung Los </w:t>
      </w:r>
      <w:r w:rsidR="00032F34" w:rsidRPr="56F77DB6">
        <w:rPr>
          <w:b/>
          <w:bCs/>
          <w:sz w:val="32"/>
          <w:szCs w:val="32"/>
        </w:rPr>
        <w:t>2</w:t>
      </w:r>
      <w:r w:rsidRPr="56F77DB6">
        <w:rPr>
          <w:b/>
          <w:bCs/>
          <w:sz w:val="32"/>
          <w:szCs w:val="32"/>
        </w:rPr>
        <w:t>:</w:t>
      </w:r>
      <w:r w:rsidR="00EA33C5">
        <w:rPr>
          <w:b/>
          <w:bCs/>
          <w:sz w:val="32"/>
          <w:szCs w:val="32"/>
        </w:rPr>
        <w:t xml:space="preserve"> </w:t>
      </w:r>
      <w:r w:rsidRPr="56F77DB6">
        <w:rPr>
          <w:b/>
          <w:bCs/>
          <w:sz w:val="32"/>
          <w:szCs w:val="32"/>
        </w:rPr>
        <w:t xml:space="preserve"> </w:t>
      </w:r>
      <w:r w:rsidR="0076450F">
        <w:br/>
      </w:r>
      <w:r w:rsidRPr="56F77DB6">
        <w:rPr>
          <w:b/>
          <w:bCs/>
          <w:sz w:val="32"/>
          <w:szCs w:val="32"/>
        </w:rPr>
        <w:t xml:space="preserve">Feuerwehrtechnische (Teil-)Beladung für ein </w:t>
      </w:r>
      <w:r w:rsidR="00543DD6" w:rsidRPr="56F77DB6">
        <w:rPr>
          <w:b/>
          <w:bCs/>
          <w:sz w:val="32"/>
          <w:szCs w:val="32"/>
        </w:rPr>
        <w:t>HLF20</w:t>
      </w:r>
      <w:r w:rsidR="00EA33C5">
        <w:rPr>
          <w:b/>
          <w:bCs/>
          <w:sz w:val="32"/>
          <w:szCs w:val="32"/>
        </w:rPr>
        <w:t xml:space="preserve"> - </w:t>
      </w:r>
      <w:r w:rsidR="00EA33C5">
        <w:rPr>
          <w:b/>
          <w:bCs/>
          <w:sz w:val="32"/>
          <w:szCs w:val="32"/>
        </w:rPr>
        <w:br/>
        <w:t xml:space="preserve">Teil </w:t>
      </w:r>
      <w:r w:rsidR="005A10B4">
        <w:rPr>
          <w:b/>
          <w:bCs/>
          <w:sz w:val="32"/>
          <w:szCs w:val="32"/>
        </w:rPr>
        <w:t>C</w:t>
      </w:r>
      <w:r w:rsidR="00EA33C5">
        <w:rPr>
          <w:b/>
          <w:bCs/>
          <w:sz w:val="32"/>
          <w:szCs w:val="32"/>
        </w:rPr>
        <w:t xml:space="preserve">: </w:t>
      </w:r>
      <w:r w:rsidR="005A10B4">
        <w:rPr>
          <w:b/>
          <w:bCs/>
          <w:sz w:val="32"/>
          <w:szCs w:val="32"/>
        </w:rPr>
        <w:t>Akkubetriebene Geräte</w:t>
      </w:r>
    </w:p>
    <w:p w14:paraId="6473C502" w14:textId="77777777" w:rsidR="00885FA6" w:rsidRPr="00DE44B7" w:rsidRDefault="00885FA6" w:rsidP="00885FA6">
      <w:pPr>
        <w:rPr>
          <w:u w:val="single"/>
        </w:rPr>
      </w:pPr>
      <w:r w:rsidRPr="00DE44B7">
        <w:rPr>
          <w:u w:val="single"/>
        </w:rPr>
        <w:t>Allgemeines:</w:t>
      </w:r>
    </w:p>
    <w:p w14:paraId="1A399C29" w14:textId="50E3ECAC" w:rsidR="000733DA" w:rsidRDefault="000733DA" w:rsidP="00885FA6">
      <w:pPr>
        <w:rPr>
          <w:szCs w:val="22"/>
          <w:lang w:eastAsia="de-DE"/>
        </w:rPr>
      </w:pPr>
      <w:r>
        <w:rPr>
          <w:szCs w:val="22"/>
          <w:lang w:eastAsia="de-DE"/>
        </w:rPr>
        <w:t xml:space="preserve">Die Lieferung erfolgt in einer vollständigen Lieferung. Teil-Lieferungen sind nur </w:t>
      </w:r>
      <w:r w:rsidR="00F97B86">
        <w:rPr>
          <w:szCs w:val="22"/>
          <w:lang w:eastAsia="de-DE"/>
        </w:rPr>
        <w:t>mit der Zustimmung der Auftraggeberin</w:t>
      </w:r>
      <w:r w:rsidR="006D171C">
        <w:rPr>
          <w:szCs w:val="22"/>
          <w:lang w:eastAsia="de-DE"/>
        </w:rPr>
        <w:t xml:space="preserve"> zulässig. Weiterhin sind diese nur zulässig, wenn</w:t>
      </w:r>
      <w:r w:rsidR="00A075B5">
        <w:rPr>
          <w:szCs w:val="22"/>
          <w:lang w:eastAsia="de-DE"/>
        </w:rPr>
        <w:t xml:space="preserve"> dadurch die Auslieferung der vollständigen Beladung dadurch nicht mehr termingerecht stattfinden kann. Bei Angebotsabgabe wird d</w:t>
      </w:r>
      <w:r w:rsidR="009B52F7">
        <w:rPr>
          <w:szCs w:val="22"/>
          <w:lang w:eastAsia="de-DE"/>
        </w:rPr>
        <w:t>er</w:t>
      </w:r>
      <w:r w:rsidR="00A075B5">
        <w:rPr>
          <w:szCs w:val="22"/>
          <w:lang w:eastAsia="de-DE"/>
        </w:rPr>
        <w:t xml:space="preserve"> unten genannte Liefer</w:t>
      </w:r>
      <w:r w:rsidR="009B52F7">
        <w:rPr>
          <w:szCs w:val="22"/>
          <w:lang w:eastAsia="de-DE"/>
        </w:rPr>
        <w:t>termin spätestens</w:t>
      </w:r>
      <w:r w:rsidR="00A075B5">
        <w:rPr>
          <w:szCs w:val="22"/>
          <w:lang w:eastAsia="de-DE"/>
        </w:rPr>
        <w:t xml:space="preserve"> garantiert, Lieferverzug durch Unverschulden oder höhere Gewalt bleibt ausgenommen.</w:t>
      </w:r>
      <w:r w:rsidR="009B52F7">
        <w:rPr>
          <w:szCs w:val="22"/>
          <w:lang w:eastAsia="de-DE"/>
        </w:rPr>
        <w:t xml:space="preserve"> Bei schuldhaftem Lieferverzug gehen anfallende Mehrkosten zu Lasten des Auftragnehmers. </w:t>
      </w:r>
    </w:p>
    <w:p w14:paraId="41503774" w14:textId="1FABAFF1" w:rsidR="00EA05AC" w:rsidRDefault="00EA05AC" w:rsidP="00885FA6">
      <w:pPr>
        <w:rPr>
          <w:szCs w:val="22"/>
          <w:lang w:eastAsia="de-DE"/>
        </w:rPr>
      </w:pPr>
      <w:r>
        <w:rPr>
          <w:szCs w:val="22"/>
          <w:lang w:eastAsia="de-DE"/>
        </w:rPr>
        <w:t>Die Lieferung erfolgt an den Aufbauhersteller des Fahrzeuges</w:t>
      </w:r>
      <w:r w:rsidR="00EA31A1">
        <w:rPr>
          <w:szCs w:val="22"/>
          <w:lang w:eastAsia="de-DE"/>
        </w:rPr>
        <w:t>: Fa. Rosenbauer Deutschland GmbH,</w:t>
      </w:r>
      <w:r w:rsidR="000733DA" w:rsidRPr="000733DA">
        <w:t xml:space="preserve"> </w:t>
      </w:r>
      <w:r w:rsidR="000733DA" w:rsidRPr="000733DA">
        <w:rPr>
          <w:szCs w:val="22"/>
          <w:lang w:eastAsia="de-DE"/>
        </w:rPr>
        <w:t>Rudolf-Breitscheid-Straße 79, 14943 Luckenwalde</w:t>
      </w:r>
      <w:r w:rsidR="000733DA">
        <w:rPr>
          <w:szCs w:val="22"/>
          <w:lang w:eastAsia="de-DE"/>
        </w:rPr>
        <w:t>.</w:t>
      </w:r>
      <w:r w:rsidR="00CF5664">
        <w:rPr>
          <w:szCs w:val="22"/>
          <w:lang w:eastAsia="de-DE"/>
        </w:rPr>
        <w:t xml:space="preserve"> Der Lieferant stimmt die Anlieferung mit dem </w:t>
      </w:r>
      <w:r w:rsidR="00A62521">
        <w:rPr>
          <w:szCs w:val="22"/>
          <w:lang w:eastAsia="de-DE"/>
        </w:rPr>
        <w:t>Aufbauhersteller ab, die Vorgaben des Aufbauherstellers sind dabei verbindlich.</w:t>
      </w:r>
      <w:r w:rsidR="005E3355">
        <w:rPr>
          <w:szCs w:val="22"/>
          <w:lang w:eastAsia="de-DE"/>
        </w:rPr>
        <w:t xml:space="preserve"> Fracht- und Transportkosten sind vollständig im Angebotspreis zu berücksichtigen. </w:t>
      </w:r>
    </w:p>
    <w:p w14:paraId="5E9EBDD7" w14:textId="37943BBB" w:rsidR="005E3355" w:rsidRDefault="005E3355" w:rsidP="00885FA6">
      <w:pPr>
        <w:rPr>
          <w:szCs w:val="22"/>
          <w:lang w:eastAsia="de-DE"/>
        </w:rPr>
      </w:pPr>
      <w:r>
        <w:rPr>
          <w:szCs w:val="22"/>
          <w:lang w:eastAsia="de-DE"/>
        </w:rPr>
        <w:t xml:space="preserve">Nach Auftragsvergabe stellt der Auftragnehmer auf Verlangen der Auftraggeberin alle notwendigen Produktinformationen für eine passgenaue Aufbauplanung (z.B. Packmaße, Gewichte, Anschlussbeschreibungen etc.) zusammen. </w:t>
      </w:r>
    </w:p>
    <w:p w14:paraId="71E11328" w14:textId="23D8764C" w:rsidR="00885FA6" w:rsidRDefault="00885FA6" w:rsidP="00885FA6">
      <w:pPr>
        <w:rPr>
          <w:szCs w:val="22"/>
          <w:lang w:eastAsia="de-DE"/>
        </w:rPr>
      </w:pPr>
      <w:r>
        <w:rPr>
          <w:szCs w:val="22"/>
          <w:lang w:eastAsia="de-DE"/>
        </w:rPr>
        <w:t xml:space="preserve">Dem Angebot ist zwingend ein EDV-Angebot </w:t>
      </w:r>
      <w:r w:rsidR="00C92DAA">
        <w:rPr>
          <w:szCs w:val="22"/>
          <w:lang w:eastAsia="de-DE"/>
        </w:rPr>
        <w:t xml:space="preserve">(oder vergleichbares) </w:t>
      </w:r>
      <w:r>
        <w:rPr>
          <w:szCs w:val="22"/>
          <w:lang w:eastAsia="de-DE"/>
        </w:rPr>
        <w:t>mit Einzelpreisen und technischen Details der Positionen, die eine Überprüfung der geforderten Merkmale möglich machen, beizulegen.</w:t>
      </w:r>
      <w:r w:rsidR="004A07E3">
        <w:rPr>
          <w:szCs w:val="22"/>
          <w:lang w:eastAsia="de-DE"/>
        </w:rPr>
        <w:t xml:space="preserve"> Fehler im EDV-Angebot (z.B. abweichende Stückzahlen</w:t>
      </w:r>
      <w:r w:rsidR="006B5F92">
        <w:rPr>
          <w:szCs w:val="22"/>
          <w:lang w:eastAsia="de-DE"/>
        </w:rPr>
        <w:t>, abweichende Fabrikate, anderslautende Ausführungsbeschreibungen</w:t>
      </w:r>
      <w:r w:rsidR="00EF7D71">
        <w:rPr>
          <w:szCs w:val="22"/>
          <w:lang w:eastAsia="de-DE"/>
        </w:rPr>
        <w:t>, o.ä.</w:t>
      </w:r>
      <w:r w:rsidR="004A07E3">
        <w:rPr>
          <w:szCs w:val="22"/>
          <w:lang w:eastAsia="de-DE"/>
        </w:rPr>
        <w:t>) gehen zu Lasten des Bieters, verbindlich in der Umsetzung ist allein die Leistungsbeschreibung. Die A</w:t>
      </w:r>
      <w:r w:rsidR="006B5F92">
        <w:rPr>
          <w:szCs w:val="22"/>
          <w:lang w:eastAsia="de-DE"/>
        </w:rPr>
        <w:t>uftraggeberin</w:t>
      </w:r>
      <w:r w:rsidR="004A07E3">
        <w:rPr>
          <w:szCs w:val="22"/>
          <w:lang w:eastAsia="de-DE"/>
        </w:rPr>
        <w:t xml:space="preserve"> behält sich das Aufklärungsgebot und das Recht auf Ausschluss des Angebotes wegen Änderung der Vergabeunterlagen ausdrücklich vor.</w:t>
      </w:r>
    </w:p>
    <w:p w14:paraId="23C16FB9" w14:textId="4E5A5031" w:rsidR="00885FA6" w:rsidRPr="00634003" w:rsidRDefault="00733C3F" w:rsidP="00885FA6">
      <w:pPr>
        <w:rPr>
          <w:u w:val="single"/>
        </w:rPr>
      </w:pPr>
      <w:r>
        <w:rPr>
          <w:u w:val="single"/>
        </w:rPr>
        <w:t>Zuschlagskriterien</w:t>
      </w:r>
    </w:p>
    <w:p w14:paraId="7647D2A8" w14:textId="30B01CF3" w:rsidR="00B47460" w:rsidRDefault="00713556">
      <w:pPr>
        <w:spacing w:after="0" w:line="240" w:lineRule="auto"/>
        <w:rPr>
          <w:b/>
          <w:bCs/>
          <w:sz w:val="32"/>
          <w:szCs w:val="28"/>
        </w:rPr>
      </w:pPr>
      <w:r>
        <w:rPr>
          <w:color w:val="000000" w:themeColor="text1"/>
          <w:lang w:eastAsia="de-DE"/>
        </w:rPr>
        <w:t>Zuschlagskriterien gemäß Bedingungen der Vergabeplattform:</w:t>
      </w:r>
      <w:r>
        <w:rPr>
          <w:color w:val="000000" w:themeColor="text1"/>
          <w:lang w:eastAsia="de-DE"/>
        </w:rPr>
        <w:br/>
        <w:t>90%</w:t>
      </w:r>
      <w:r>
        <w:rPr>
          <w:color w:val="000000" w:themeColor="text1"/>
          <w:lang w:eastAsia="de-DE"/>
        </w:rPr>
        <w:tab/>
        <w:t>günstigster Endpreis in EUR</w:t>
      </w:r>
      <w:r>
        <w:rPr>
          <w:color w:val="000000" w:themeColor="text1"/>
          <w:lang w:eastAsia="de-DE"/>
        </w:rPr>
        <w:br/>
        <w:t>10%</w:t>
      </w:r>
      <w:r>
        <w:rPr>
          <w:color w:val="000000" w:themeColor="text1"/>
          <w:lang w:eastAsia="de-DE"/>
        </w:rPr>
        <w:tab/>
        <w:t>kürzeste Lieferzeit in Wochen</w:t>
      </w:r>
      <w:r>
        <w:rPr>
          <w:color w:val="000000" w:themeColor="text1"/>
          <w:lang w:eastAsia="de-DE"/>
        </w:rPr>
        <w:br/>
      </w:r>
      <w:r>
        <w:rPr>
          <w:lang w:eastAsia="de-DE"/>
        </w:rPr>
        <w:t>Die Wertungspunkte werden kaufmännisch gerundet.</w:t>
      </w:r>
      <w:r w:rsidR="00B47460">
        <w:rPr>
          <w:b/>
          <w:bCs/>
          <w:sz w:val="32"/>
          <w:szCs w:val="28"/>
        </w:rPr>
        <w:br w:type="page"/>
      </w:r>
    </w:p>
    <w:p w14:paraId="716FCC8D" w14:textId="55D5D9C1" w:rsidR="008F4DC8" w:rsidRDefault="001C5CA1" w:rsidP="001C5CA1">
      <w:pPr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lastRenderedPageBreak/>
        <w:t xml:space="preserve">Leistungsverzeichnis Los </w:t>
      </w:r>
      <w:r w:rsidR="00C339DE">
        <w:rPr>
          <w:b/>
          <w:bCs/>
          <w:sz w:val="32"/>
          <w:szCs w:val="28"/>
        </w:rPr>
        <w:t>2</w:t>
      </w:r>
      <w:r w:rsidR="006F3DE9">
        <w:rPr>
          <w:b/>
          <w:bCs/>
          <w:sz w:val="32"/>
          <w:szCs w:val="28"/>
        </w:rPr>
        <w:t>C</w:t>
      </w:r>
      <w:r>
        <w:rPr>
          <w:b/>
          <w:bCs/>
          <w:sz w:val="32"/>
          <w:szCs w:val="28"/>
        </w:rPr>
        <w:t>:</w:t>
      </w:r>
    </w:p>
    <w:p w14:paraId="7897BBF1" w14:textId="612AE179" w:rsidR="00FA2E1D" w:rsidRDefault="00816E53" w:rsidP="00FA2E1D">
      <w:r>
        <w:t xml:space="preserve">Die Lieferung der Position ist durch den Bieter in der Spalte Liefermenge durch Aktivieren der Kontrollbox zu bestätigen. </w:t>
      </w:r>
    </w:p>
    <w:tbl>
      <w:tblPr>
        <w:tblStyle w:val="Tabellenraster"/>
        <w:tblW w:w="12634" w:type="dxa"/>
        <w:tblLook w:val="04A0" w:firstRow="1" w:lastRow="0" w:firstColumn="1" w:lastColumn="0" w:noHBand="0" w:noVBand="1"/>
      </w:tblPr>
      <w:tblGrid>
        <w:gridCol w:w="673"/>
        <w:gridCol w:w="6268"/>
        <w:gridCol w:w="2126"/>
        <w:gridCol w:w="3567"/>
      </w:tblGrid>
      <w:tr w:rsidR="00816E53" w:rsidRPr="00860F62" w14:paraId="788D0EE3" w14:textId="77777777" w:rsidTr="00816E53">
        <w:trPr>
          <w:trHeight w:val="992"/>
        </w:trPr>
        <w:tc>
          <w:tcPr>
            <w:tcW w:w="673" w:type="dxa"/>
            <w:shd w:val="clear" w:color="auto" w:fill="BDD6EE" w:themeFill="accent1" w:themeFillTint="66"/>
            <w:vAlign w:val="center"/>
          </w:tcPr>
          <w:p w14:paraId="5BBABA9B" w14:textId="0371A7C2" w:rsidR="00816E53" w:rsidRPr="00860F62" w:rsidRDefault="00816E53" w:rsidP="00860F62">
            <w:pPr>
              <w:jc w:val="center"/>
            </w:pPr>
            <w:r w:rsidRPr="00860F62">
              <w:t>Pos</w:t>
            </w:r>
          </w:p>
        </w:tc>
        <w:tc>
          <w:tcPr>
            <w:tcW w:w="6268" w:type="dxa"/>
            <w:shd w:val="clear" w:color="auto" w:fill="BDD6EE" w:themeFill="accent1" w:themeFillTint="66"/>
            <w:vAlign w:val="center"/>
          </w:tcPr>
          <w:p w14:paraId="2595B416" w14:textId="02BFA831" w:rsidR="00816E53" w:rsidRPr="00860F62" w:rsidRDefault="00816E53" w:rsidP="00860F62">
            <w:r w:rsidRPr="00860F62">
              <w:t>Gegenstand / ggfs. Modellbezeichnung</w:t>
            </w:r>
          </w:p>
        </w:tc>
        <w:tc>
          <w:tcPr>
            <w:tcW w:w="2126" w:type="dxa"/>
            <w:shd w:val="clear" w:color="auto" w:fill="BDD6EE" w:themeFill="accent1" w:themeFillTint="66"/>
            <w:vAlign w:val="center"/>
          </w:tcPr>
          <w:p w14:paraId="2780FE60" w14:textId="0D3317AD" w:rsidR="00816E53" w:rsidRPr="00860F62" w:rsidRDefault="00816E53" w:rsidP="00E202FC">
            <w:pPr>
              <w:jc w:val="center"/>
            </w:pPr>
            <w:r>
              <w:t>Liefermenge durch den Bieter</w:t>
            </w:r>
            <w:r>
              <w:br/>
              <w:t>(Stück)</w:t>
            </w:r>
          </w:p>
        </w:tc>
        <w:tc>
          <w:tcPr>
            <w:tcW w:w="3567" w:type="dxa"/>
            <w:shd w:val="clear" w:color="auto" w:fill="BDD6EE" w:themeFill="accent1" w:themeFillTint="66"/>
            <w:vAlign w:val="center"/>
          </w:tcPr>
          <w:p w14:paraId="35A10F3E" w14:textId="46DA595E" w:rsidR="00816E53" w:rsidRDefault="00816E53" w:rsidP="00517463">
            <w:pPr>
              <w:spacing w:after="0"/>
              <w:jc w:val="center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 xml:space="preserve">Anmerkungen </w:t>
            </w:r>
            <w:r w:rsidR="00BD44FE">
              <w:rPr>
                <w:color w:val="000000" w:themeColor="text1"/>
                <w:lang w:eastAsia="de-DE"/>
              </w:rPr>
              <w:t xml:space="preserve">der Auftraggeberin oder </w:t>
            </w:r>
            <w:r w:rsidR="00BD44FE">
              <w:rPr>
                <w:color w:val="000000" w:themeColor="text1"/>
                <w:lang w:eastAsia="de-DE"/>
              </w:rPr>
              <w:br/>
            </w:r>
            <w:r>
              <w:rPr>
                <w:color w:val="000000" w:themeColor="text1"/>
                <w:lang w:eastAsia="de-DE"/>
              </w:rPr>
              <w:t xml:space="preserve">Anmerkungen des Bieters </w:t>
            </w:r>
          </w:p>
          <w:p w14:paraId="481A0D4A" w14:textId="3907C5E7" w:rsidR="00816E53" w:rsidRPr="00960611" w:rsidRDefault="00816E53" w:rsidP="00517463">
            <w:pPr>
              <w:jc w:val="center"/>
              <w:rPr>
                <w:color w:val="000000" w:themeColor="text1"/>
                <w:lang w:eastAsia="de-DE"/>
              </w:rPr>
            </w:pPr>
            <w:r w:rsidRPr="002D64C9">
              <w:rPr>
                <w:color w:val="000000" w:themeColor="text1"/>
                <w:sz w:val="14"/>
                <w:szCs w:val="16"/>
                <w:lang w:eastAsia="de-DE"/>
              </w:rPr>
              <w:t xml:space="preserve">(nur in </w:t>
            </w:r>
            <w:r w:rsidRPr="002D64C9">
              <w:rPr>
                <w:rFonts w:cs="Arial"/>
                <w:color w:val="000000" w:themeColor="text1"/>
                <w:sz w:val="14"/>
                <w:szCs w:val="16"/>
                <w:lang w:eastAsia="de-DE"/>
              </w:rPr>
              <w:t>□</w:t>
            </w:r>
            <w:r w:rsidRPr="002D64C9">
              <w:rPr>
                <w:color w:val="000000" w:themeColor="text1"/>
                <w:sz w:val="14"/>
                <w:szCs w:val="16"/>
                <w:lang w:eastAsia="de-DE"/>
              </w:rPr>
              <w:t xml:space="preserve"> oder</w:t>
            </w:r>
            <w:r w:rsidR="00BD44FE">
              <w:rPr>
                <w:color w:val="000000" w:themeColor="text1"/>
                <w:sz w:val="14"/>
                <w:szCs w:val="16"/>
                <w:lang w:eastAsia="de-DE"/>
              </w:rPr>
              <w:t xml:space="preserve"> Formularfelder gestattet</w:t>
            </w:r>
            <w:r w:rsidRPr="002D64C9">
              <w:rPr>
                <w:sz w:val="14"/>
                <w:szCs w:val="16"/>
                <w:lang w:eastAsia="de-DE"/>
              </w:rPr>
              <w:t>)</w:t>
            </w:r>
          </w:p>
        </w:tc>
      </w:tr>
      <w:tr w:rsidR="006F3DE9" w:rsidRPr="00860F62" w14:paraId="442A81D1" w14:textId="77777777" w:rsidTr="00816E53">
        <w:tc>
          <w:tcPr>
            <w:tcW w:w="673" w:type="dxa"/>
            <w:vAlign w:val="center"/>
          </w:tcPr>
          <w:p w14:paraId="4010E992" w14:textId="77777777" w:rsidR="006F3DE9" w:rsidRPr="00860F62" w:rsidRDefault="006F3DE9" w:rsidP="00860F62">
            <w:pPr>
              <w:jc w:val="center"/>
            </w:pPr>
          </w:p>
        </w:tc>
        <w:tc>
          <w:tcPr>
            <w:tcW w:w="6268" w:type="dxa"/>
            <w:vAlign w:val="center"/>
          </w:tcPr>
          <w:p w14:paraId="63DD6B44" w14:textId="337081AB" w:rsidR="004F2B8E" w:rsidRDefault="006F3DE9" w:rsidP="00860F62">
            <w:pPr>
              <w:rPr>
                <w:color w:val="000000"/>
              </w:rPr>
            </w:pPr>
            <w:r>
              <w:rPr>
                <w:color w:val="000000"/>
              </w:rPr>
              <w:t xml:space="preserve">Hinweis: </w:t>
            </w:r>
            <w:r>
              <w:rPr>
                <w:color w:val="000000"/>
              </w:rPr>
              <w:br/>
              <w:t>Für alle akkubetriebenen Geräte gilt, dass die Akkus jeweils vom gleichen Hersteller kommen müssen und hinsichtlich der Ladegeräte</w:t>
            </w:r>
            <w:r w:rsidR="004F27EB">
              <w:rPr>
                <w:color w:val="000000"/>
              </w:rPr>
              <w:t xml:space="preserve"> und der Einsatzgeräte</w:t>
            </w:r>
            <w:r>
              <w:rPr>
                <w:color w:val="000000"/>
              </w:rPr>
              <w:t xml:space="preserve"> kompatibel und universal </w:t>
            </w:r>
            <w:r w:rsidR="004F2B8E">
              <w:rPr>
                <w:color w:val="000000"/>
              </w:rPr>
              <w:t>sein müssen</w:t>
            </w:r>
            <w:r>
              <w:rPr>
                <w:color w:val="000000"/>
              </w:rPr>
              <w:t xml:space="preserve">. </w:t>
            </w:r>
            <w:r w:rsidR="007B093D">
              <w:rPr>
                <w:color w:val="000000"/>
              </w:rPr>
              <w:t>Zur Kompatibilität mit den übrigen Losen und dem Gesamtfahrzeuge sind Akkus der Fa. Milwaukee vom Typ Forge in 18 V oder 12 V zu verwenden.</w:t>
            </w:r>
            <w:r w:rsidR="007703DB">
              <w:rPr>
                <w:color w:val="000000"/>
              </w:rPr>
              <w:t xml:space="preserve"> Andere Akkus dürfen nur verwendet werden, wenn diese hinsichtlich Abmessungen und Ladestecker identisch sind. </w:t>
            </w:r>
            <w:r w:rsidR="004F2B8E">
              <w:rPr>
                <w:color w:val="00000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4068F8C1" w14:textId="77777777" w:rsidR="006F3DE9" w:rsidRDefault="006F3DE9" w:rsidP="00860F62">
            <w:pPr>
              <w:jc w:val="center"/>
            </w:pPr>
          </w:p>
        </w:tc>
        <w:tc>
          <w:tcPr>
            <w:tcW w:w="3567" w:type="dxa"/>
            <w:vAlign w:val="center"/>
          </w:tcPr>
          <w:p w14:paraId="161BD0EB" w14:textId="77777777" w:rsidR="006F3DE9" w:rsidRDefault="006F3DE9" w:rsidP="00E202FC">
            <w:pPr>
              <w:rPr>
                <w:sz w:val="16"/>
                <w:szCs w:val="16"/>
              </w:rPr>
            </w:pPr>
          </w:p>
        </w:tc>
      </w:tr>
      <w:tr w:rsidR="0080701E" w:rsidRPr="00860F62" w14:paraId="195A95FE" w14:textId="77777777" w:rsidTr="00816E53">
        <w:tc>
          <w:tcPr>
            <w:tcW w:w="673" w:type="dxa"/>
            <w:vAlign w:val="center"/>
          </w:tcPr>
          <w:p w14:paraId="6FBEACEB" w14:textId="6BCC2F50" w:rsidR="0080701E" w:rsidRPr="00860F62" w:rsidRDefault="00713556" w:rsidP="00860F62">
            <w:pPr>
              <w:jc w:val="center"/>
            </w:pPr>
            <w:r>
              <w:t>1</w:t>
            </w:r>
          </w:p>
        </w:tc>
        <w:tc>
          <w:tcPr>
            <w:tcW w:w="6268" w:type="dxa"/>
            <w:vAlign w:val="center"/>
          </w:tcPr>
          <w:p w14:paraId="65778837" w14:textId="77777777" w:rsidR="0080701E" w:rsidRDefault="0080701E" w:rsidP="00860F6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Trennschleifer, akkubetrieben</w:t>
            </w:r>
          </w:p>
          <w:p w14:paraId="00FCAE1C" w14:textId="31734445" w:rsidR="0080701E" w:rsidRDefault="0080701E" w:rsidP="00860F6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Fabrikat:</w:t>
            </w:r>
            <w:r>
              <w:rPr>
                <w:color w:val="000000" w:themeColor="text1"/>
              </w:rPr>
              <w:br/>
              <w:t xml:space="preserve">Milwaukee </w:t>
            </w:r>
            <w:r w:rsidRPr="0080701E">
              <w:rPr>
                <w:color w:val="000000" w:themeColor="text1"/>
              </w:rPr>
              <w:t>Akku-Trennschleifer M18 FCOS230</w:t>
            </w:r>
            <w:r>
              <w:rPr>
                <w:color w:val="000000" w:themeColor="text1"/>
              </w:rPr>
              <w:t xml:space="preserve"> + </w:t>
            </w:r>
            <w:r>
              <w:rPr>
                <w:color w:val="000000" w:themeColor="text1"/>
              </w:rPr>
              <w:br/>
            </w:r>
            <w:r w:rsidR="004F27EB">
              <w:rPr>
                <w:color w:val="000000" w:themeColor="text1"/>
              </w:rPr>
              <w:t xml:space="preserve">1x </w:t>
            </w:r>
            <w:r>
              <w:rPr>
                <w:color w:val="000000" w:themeColor="text1"/>
              </w:rPr>
              <w:t>Milwaukee Akku 18 V / 12,0 Ah</w:t>
            </w:r>
          </w:p>
        </w:tc>
        <w:tc>
          <w:tcPr>
            <w:tcW w:w="2126" w:type="dxa"/>
            <w:vAlign w:val="center"/>
          </w:tcPr>
          <w:p w14:paraId="78B009A9" w14:textId="0782C774" w:rsidR="0080701E" w:rsidRDefault="005B6514" w:rsidP="00860F62">
            <w:pPr>
              <w:jc w:val="center"/>
            </w:pPr>
            <w:sdt>
              <w:sdtPr>
                <w:id w:val="-894125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0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0701E">
              <w:rPr>
                <w:color w:val="000000"/>
              </w:rPr>
              <w:t xml:space="preserve"> 3 (Set)</w:t>
            </w:r>
          </w:p>
        </w:tc>
        <w:tc>
          <w:tcPr>
            <w:tcW w:w="3567" w:type="dxa"/>
            <w:vAlign w:val="center"/>
          </w:tcPr>
          <w:p w14:paraId="146FA005" w14:textId="71E3C65F" w:rsidR="0080701E" w:rsidRPr="00726A41" w:rsidRDefault="00E43B99" w:rsidP="00E202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80701E">
              <w:rPr>
                <w:sz w:val="16"/>
                <w:szCs w:val="16"/>
              </w:rPr>
              <w:t xml:space="preserve">Set = </w:t>
            </w:r>
            <w:r>
              <w:rPr>
                <w:sz w:val="16"/>
                <w:szCs w:val="16"/>
              </w:rPr>
              <w:t>1</w:t>
            </w:r>
            <w:r w:rsidR="0080701E">
              <w:rPr>
                <w:sz w:val="16"/>
                <w:szCs w:val="16"/>
              </w:rPr>
              <w:t xml:space="preserve">x </w:t>
            </w:r>
            <w:r w:rsidR="004F27EB">
              <w:rPr>
                <w:sz w:val="16"/>
                <w:szCs w:val="16"/>
              </w:rPr>
              <w:t>Trenn</w:t>
            </w:r>
            <w:r w:rsidR="0080701E">
              <w:rPr>
                <w:sz w:val="16"/>
                <w:szCs w:val="16"/>
              </w:rPr>
              <w:t xml:space="preserve">schleifer + </w:t>
            </w:r>
            <w:r>
              <w:rPr>
                <w:sz w:val="16"/>
                <w:szCs w:val="16"/>
              </w:rPr>
              <w:t>1</w:t>
            </w:r>
            <w:r w:rsidR="0080701E">
              <w:rPr>
                <w:sz w:val="16"/>
                <w:szCs w:val="16"/>
              </w:rPr>
              <w:t>x Akku</w:t>
            </w:r>
          </w:p>
        </w:tc>
      </w:tr>
      <w:tr w:rsidR="0080701E" w:rsidRPr="00860F62" w14:paraId="67CF60C7" w14:textId="77777777" w:rsidTr="00816E53">
        <w:tc>
          <w:tcPr>
            <w:tcW w:w="673" w:type="dxa"/>
            <w:vAlign w:val="center"/>
          </w:tcPr>
          <w:p w14:paraId="30BCCE25" w14:textId="133FF884" w:rsidR="0080701E" w:rsidRPr="00860F62" w:rsidRDefault="00713556" w:rsidP="00860F62">
            <w:pPr>
              <w:jc w:val="center"/>
            </w:pPr>
            <w:r>
              <w:t>2</w:t>
            </w:r>
          </w:p>
        </w:tc>
        <w:tc>
          <w:tcPr>
            <w:tcW w:w="6268" w:type="dxa"/>
            <w:vAlign w:val="center"/>
          </w:tcPr>
          <w:p w14:paraId="563D4000" w14:textId="39BEEDF1" w:rsidR="0080701E" w:rsidRDefault="0080701E" w:rsidP="00860F6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Trennscheibe, passend für o.g. Trennschleifer für Metall </w:t>
            </w:r>
            <w:r>
              <w:rPr>
                <w:color w:val="000000" w:themeColor="text1"/>
              </w:rPr>
              <w:br/>
              <w:t>(230 mm Durchmesser)</w:t>
            </w:r>
          </w:p>
        </w:tc>
        <w:tc>
          <w:tcPr>
            <w:tcW w:w="2126" w:type="dxa"/>
            <w:vAlign w:val="center"/>
          </w:tcPr>
          <w:p w14:paraId="06CD22AF" w14:textId="1356D2CD" w:rsidR="0080701E" w:rsidRDefault="005B6514" w:rsidP="00860F62">
            <w:pPr>
              <w:jc w:val="center"/>
            </w:pPr>
            <w:sdt>
              <w:sdtPr>
                <w:id w:val="542019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0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0701E">
              <w:rPr>
                <w:color w:val="000000"/>
              </w:rPr>
              <w:t xml:space="preserve"> 3</w:t>
            </w:r>
          </w:p>
        </w:tc>
        <w:tc>
          <w:tcPr>
            <w:tcW w:w="3567" w:type="dxa"/>
            <w:vAlign w:val="center"/>
          </w:tcPr>
          <w:p w14:paraId="06B84F85" w14:textId="77777777" w:rsidR="0080701E" w:rsidRPr="00726A41" w:rsidRDefault="0080701E" w:rsidP="00E202FC">
            <w:pPr>
              <w:rPr>
                <w:sz w:val="16"/>
                <w:szCs w:val="16"/>
              </w:rPr>
            </w:pPr>
          </w:p>
        </w:tc>
      </w:tr>
      <w:tr w:rsidR="0080701E" w:rsidRPr="00860F62" w14:paraId="58A4C745" w14:textId="77777777" w:rsidTr="00816E53">
        <w:tc>
          <w:tcPr>
            <w:tcW w:w="673" w:type="dxa"/>
            <w:vAlign w:val="center"/>
          </w:tcPr>
          <w:p w14:paraId="277659F8" w14:textId="182D9B86" w:rsidR="0080701E" w:rsidRPr="00860F62" w:rsidRDefault="00713556" w:rsidP="00860F62">
            <w:pPr>
              <w:jc w:val="center"/>
            </w:pPr>
            <w:r>
              <w:t>3</w:t>
            </w:r>
          </w:p>
        </w:tc>
        <w:tc>
          <w:tcPr>
            <w:tcW w:w="6268" w:type="dxa"/>
            <w:vAlign w:val="center"/>
          </w:tcPr>
          <w:p w14:paraId="026658F0" w14:textId="631BCE4C" w:rsidR="0080701E" w:rsidRDefault="0080701E" w:rsidP="00860F6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Trennscheibe, passend für o.g. Trennschleifer für Stein </w:t>
            </w:r>
            <w:r>
              <w:rPr>
                <w:color w:val="000000" w:themeColor="text1"/>
              </w:rPr>
              <w:br/>
              <w:t>(230 mm Durchmesser)</w:t>
            </w:r>
          </w:p>
        </w:tc>
        <w:tc>
          <w:tcPr>
            <w:tcW w:w="2126" w:type="dxa"/>
            <w:vAlign w:val="center"/>
          </w:tcPr>
          <w:p w14:paraId="2B6E9A7F" w14:textId="4BDAEE7A" w:rsidR="0080701E" w:rsidRDefault="005B6514" w:rsidP="00860F62">
            <w:pPr>
              <w:jc w:val="center"/>
            </w:pPr>
            <w:sdt>
              <w:sdtPr>
                <w:id w:val="-2124526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0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0701E">
              <w:rPr>
                <w:color w:val="000000"/>
              </w:rPr>
              <w:t xml:space="preserve"> 3</w:t>
            </w:r>
          </w:p>
        </w:tc>
        <w:tc>
          <w:tcPr>
            <w:tcW w:w="3567" w:type="dxa"/>
            <w:vAlign w:val="center"/>
          </w:tcPr>
          <w:p w14:paraId="4D29D387" w14:textId="77777777" w:rsidR="0080701E" w:rsidRPr="00726A41" w:rsidRDefault="0080701E" w:rsidP="00E202FC">
            <w:pPr>
              <w:rPr>
                <w:sz w:val="16"/>
                <w:szCs w:val="16"/>
              </w:rPr>
            </w:pPr>
          </w:p>
        </w:tc>
      </w:tr>
      <w:tr w:rsidR="005A10B4" w:rsidRPr="00860F62" w14:paraId="4D1CF40D" w14:textId="77777777" w:rsidTr="00816E53">
        <w:tc>
          <w:tcPr>
            <w:tcW w:w="673" w:type="dxa"/>
            <w:vAlign w:val="center"/>
          </w:tcPr>
          <w:p w14:paraId="7A2B9702" w14:textId="28B426AB" w:rsidR="005A10B4" w:rsidRPr="00860F62" w:rsidRDefault="00713556" w:rsidP="005A10B4">
            <w:pPr>
              <w:jc w:val="center"/>
            </w:pPr>
            <w:r>
              <w:lastRenderedPageBreak/>
              <w:t>4</w:t>
            </w:r>
          </w:p>
        </w:tc>
        <w:tc>
          <w:tcPr>
            <w:tcW w:w="6268" w:type="dxa"/>
            <w:vAlign w:val="center"/>
          </w:tcPr>
          <w:p w14:paraId="61DEF19A" w14:textId="155420AB" w:rsidR="005A10B4" w:rsidRDefault="001116A1" w:rsidP="005A10B4">
            <w:pPr>
              <w:rPr>
                <w:color w:val="000000"/>
              </w:rPr>
            </w:pPr>
            <w:r>
              <w:rPr>
                <w:color w:val="000000"/>
              </w:rPr>
              <w:t>Akku-</w:t>
            </w:r>
            <w:r w:rsidR="005A10B4">
              <w:rPr>
                <w:color w:val="000000"/>
              </w:rPr>
              <w:t>Belüftungsgerät</w:t>
            </w:r>
            <w:r>
              <w:rPr>
                <w:color w:val="000000"/>
              </w:rPr>
              <w:t xml:space="preserve"> aufklappbar</w:t>
            </w:r>
            <w:r w:rsidR="005A10B4">
              <w:rPr>
                <w:color w:val="000000"/>
              </w:rPr>
              <w:t>; effektive Luftförderleistung mind. 1</w:t>
            </w:r>
            <w:r>
              <w:rPr>
                <w:color w:val="000000"/>
              </w:rPr>
              <w:t>8</w:t>
            </w:r>
            <w:r w:rsidR="005A10B4">
              <w:rPr>
                <w:color w:val="000000"/>
              </w:rPr>
              <w:t>.000 m³/h</w:t>
            </w:r>
            <w:r>
              <w:rPr>
                <w:color w:val="000000"/>
              </w:rPr>
              <w:t xml:space="preserve"> (AMCA)</w:t>
            </w:r>
            <w:r w:rsidR="005A10B4">
              <w:rPr>
                <w:color w:val="000000"/>
              </w:rPr>
              <w:t xml:space="preserve">; </w:t>
            </w:r>
            <w:r>
              <w:rPr>
                <w:color w:val="000000"/>
              </w:rPr>
              <w:t>mind. IP66; Größe (zusammengeklappt): 540x530x270 mm (+/- 10% Toleranz);</w:t>
            </w:r>
          </w:p>
          <w:p w14:paraId="7B514736" w14:textId="5775EF53" w:rsidR="005A10B4" w:rsidRDefault="005A10B4" w:rsidP="005A10B4">
            <w:pPr>
              <w:rPr>
                <w:color w:val="000000"/>
              </w:rPr>
            </w:pPr>
            <w:r>
              <w:rPr>
                <w:color w:val="000000"/>
              </w:rPr>
              <w:t xml:space="preserve">Fabrikat: LEADER </w:t>
            </w:r>
            <w:proofErr w:type="spellStart"/>
            <w:r>
              <w:rPr>
                <w:color w:val="000000"/>
              </w:rPr>
              <w:t>BatFanM</w:t>
            </w:r>
            <w:proofErr w:type="spellEnd"/>
            <w:r>
              <w:rPr>
                <w:color w:val="000000"/>
              </w:rPr>
              <w:t xml:space="preserve"> + </w:t>
            </w:r>
            <w:r>
              <w:rPr>
                <w:color w:val="000000" w:themeColor="text1"/>
              </w:rPr>
              <w:br/>
              <w:t>2x Milwaukee Akku 18 V / 12,0 Ah</w:t>
            </w:r>
            <w:r w:rsidR="00383BA1">
              <w:rPr>
                <w:color w:val="000000" w:themeColor="text1"/>
              </w:rPr>
              <w:t xml:space="preserve"> oder vergleichbar </w:t>
            </w:r>
            <w:r w:rsidR="00383BA1">
              <w:rPr>
                <w:color w:val="000000" w:themeColor="text1"/>
              </w:rPr>
              <w:br/>
              <w:t>(in Größe</w:t>
            </w:r>
            <w:r w:rsidR="001116A1">
              <w:rPr>
                <w:color w:val="000000" w:themeColor="text1"/>
              </w:rPr>
              <w:t xml:space="preserve">, </w:t>
            </w:r>
            <w:r w:rsidR="00383BA1">
              <w:rPr>
                <w:color w:val="000000" w:themeColor="text1"/>
              </w:rPr>
              <w:t>Leistungskennwerten</w:t>
            </w:r>
            <w:r w:rsidR="001116A1">
              <w:rPr>
                <w:color w:val="000000" w:themeColor="text1"/>
              </w:rPr>
              <w:t xml:space="preserve"> und Akku-Kompatibilität</w:t>
            </w:r>
            <w:r w:rsidR="00383BA1">
              <w:rPr>
                <w:color w:val="000000" w:themeColor="text1"/>
              </w:rPr>
              <w:t>)</w:t>
            </w:r>
          </w:p>
          <w:p w14:paraId="754D18CA" w14:textId="3AAF04EF" w:rsidR="005A10B4" w:rsidRPr="005A10B4" w:rsidRDefault="005A10B4" w:rsidP="005A10B4">
            <w:pPr>
              <w:rPr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29BD0155" w14:textId="30841A25" w:rsidR="005A10B4" w:rsidRDefault="005B6514" w:rsidP="005A10B4">
            <w:pPr>
              <w:jc w:val="center"/>
            </w:pPr>
            <w:sdt>
              <w:sdtPr>
                <w:id w:val="-188456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10B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A10B4">
              <w:rPr>
                <w:color w:val="000000"/>
              </w:rPr>
              <w:t xml:space="preserve"> 3 (Set)</w:t>
            </w:r>
          </w:p>
        </w:tc>
        <w:tc>
          <w:tcPr>
            <w:tcW w:w="3567" w:type="dxa"/>
            <w:vAlign w:val="center"/>
          </w:tcPr>
          <w:p w14:paraId="52E8EEC6" w14:textId="4C5682F2" w:rsidR="005A10B4" w:rsidRPr="00726A41" w:rsidRDefault="00E43B99" w:rsidP="005A10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5A10B4">
              <w:rPr>
                <w:sz w:val="16"/>
                <w:szCs w:val="16"/>
              </w:rPr>
              <w:t xml:space="preserve">Set = </w:t>
            </w:r>
            <w:r>
              <w:rPr>
                <w:sz w:val="16"/>
                <w:szCs w:val="16"/>
              </w:rPr>
              <w:t>1</w:t>
            </w:r>
            <w:r w:rsidR="005A10B4">
              <w:rPr>
                <w:sz w:val="16"/>
                <w:szCs w:val="16"/>
              </w:rPr>
              <w:t>x Lüfter +</w:t>
            </w:r>
            <w:r>
              <w:rPr>
                <w:sz w:val="16"/>
                <w:szCs w:val="16"/>
              </w:rPr>
              <w:t xml:space="preserve"> 2</w:t>
            </w:r>
            <w:r w:rsidR="005A10B4">
              <w:rPr>
                <w:sz w:val="16"/>
                <w:szCs w:val="16"/>
              </w:rPr>
              <w:t>x Akku</w:t>
            </w:r>
          </w:p>
        </w:tc>
      </w:tr>
      <w:tr w:rsidR="005A10B4" w:rsidRPr="00860F62" w14:paraId="15B37736" w14:textId="77777777" w:rsidTr="00816E53">
        <w:tc>
          <w:tcPr>
            <w:tcW w:w="673" w:type="dxa"/>
            <w:vAlign w:val="center"/>
          </w:tcPr>
          <w:p w14:paraId="6A639ECD" w14:textId="223C306F" w:rsidR="005A10B4" w:rsidRPr="00860F62" w:rsidRDefault="00713556" w:rsidP="005A10B4">
            <w:pPr>
              <w:jc w:val="center"/>
            </w:pPr>
            <w:r>
              <w:t>5</w:t>
            </w:r>
          </w:p>
        </w:tc>
        <w:tc>
          <w:tcPr>
            <w:tcW w:w="6268" w:type="dxa"/>
            <w:vAlign w:val="center"/>
          </w:tcPr>
          <w:p w14:paraId="7DD2469E" w14:textId="77777777" w:rsidR="005A10B4" w:rsidRDefault="005A10B4" w:rsidP="005A10B4">
            <w:pPr>
              <w:rPr>
                <w:color w:val="000000"/>
              </w:rPr>
            </w:pPr>
            <w:r>
              <w:rPr>
                <w:color w:val="000000"/>
              </w:rPr>
              <w:t>Spreizer, min. Typ BS oder höher, mit Zubehör, DIN EN 13204</w:t>
            </w:r>
          </w:p>
          <w:p w14:paraId="0ACFFEFC" w14:textId="5EF32D19" w:rsidR="005A10B4" w:rsidRDefault="005A10B4" w:rsidP="005A10B4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Fabrikat: Weber </w:t>
            </w:r>
            <w:r w:rsidRPr="005A10B4">
              <w:rPr>
                <w:color w:val="000000"/>
              </w:rPr>
              <w:t>Spreizer S-FORCE</w:t>
            </w:r>
            <w:r>
              <w:rPr>
                <w:color w:val="000000"/>
              </w:rPr>
              <w:t xml:space="preserve"> SP54 AS +</w:t>
            </w:r>
            <w:r>
              <w:rPr>
                <w:color w:val="000000"/>
              </w:rPr>
              <w:br/>
            </w:r>
            <w:r w:rsidR="00C62D38">
              <w:rPr>
                <w:color w:val="000000" w:themeColor="text1"/>
              </w:rPr>
              <w:t xml:space="preserve">1x </w:t>
            </w:r>
            <w:r>
              <w:rPr>
                <w:color w:val="000000" w:themeColor="text1"/>
              </w:rPr>
              <w:t>Milwaukee Akku 18 V / 12,0 Ah</w:t>
            </w:r>
          </w:p>
        </w:tc>
        <w:tc>
          <w:tcPr>
            <w:tcW w:w="2126" w:type="dxa"/>
            <w:vAlign w:val="center"/>
          </w:tcPr>
          <w:p w14:paraId="6875BB39" w14:textId="08A96625" w:rsidR="005A10B4" w:rsidRDefault="005B6514" w:rsidP="005A10B4">
            <w:pPr>
              <w:jc w:val="center"/>
            </w:pPr>
            <w:sdt>
              <w:sdtPr>
                <w:id w:val="-71899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10B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A10B4">
              <w:rPr>
                <w:color w:val="000000"/>
              </w:rPr>
              <w:t xml:space="preserve"> 3 (Set)</w:t>
            </w:r>
          </w:p>
        </w:tc>
        <w:tc>
          <w:tcPr>
            <w:tcW w:w="3567" w:type="dxa"/>
            <w:vAlign w:val="center"/>
          </w:tcPr>
          <w:p w14:paraId="079C63F6" w14:textId="3B881ACB" w:rsidR="005A10B4" w:rsidRPr="00726A41" w:rsidRDefault="00E43B99" w:rsidP="005A10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5A10B4">
              <w:rPr>
                <w:sz w:val="16"/>
                <w:szCs w:val="16"/>
              </w:rPr>
              <w:t xml:space="preserve">Set = </w:t>
            </w:r>
            <w:r>
              <w:rPr>
                <w:sz w:val="16"/>
                <w:szCs w:val="16"/>
              </w:rPr>
              <w:t>1</w:t>
            </w:r>
            <w:r w:rsidR="005A10B4">
              <w:rPr>
                <w:sz w:val="16"/>
                <w:szCs w:val="16"/>
              </w:rPr>
              <w:t xml:space="preserve">x SP + </w:t>
            </w:r>
            <w:r>
              <w:rPr>
                <w:sz w:val="16"/>
                <w:szCs w:val="16"/>
              </w:rPr>
              <w:t>1</w:t>
            </w:r>
            <w:r w:rsidR="005A10B4">
              <w:rPr>
                <w:sz w:val="16"/>
                <w:szCs w:val="16"/>
              </w:rPr>
              <w:t>x Akku</w:t>
            </w:r>
          </w:p>
        </w:tc>
      </w:tr>
      <w:tr w:rsidR="005A10B4" w:rsidRPr="00860F62" w14:paraId="171C97AE" w14:textId="77777777" w:rsidTr="00816E53">
        <w:tc>
          <w:tcPr>
            <w:tcW w:w="673" w:type="dxa"/>
            <w:vAlign w:val="center"/>
          </w:tcPr>
          <w:p w14:paraId="307552BF" w14:textId="7A1AE2A5" w:rsidR="005A10B4" w:rsidRPr="00860F62" w:rsidRDefault="00713556" w:rsidP="005A10B4">
            <w:pPr>
              <w:jc w:val="center"/>
            </w:pPr>
            <w:r>
              <w:t>6</w:t>
            </w:r>
          </w:p>
        </w:tc>
        <w:tc>
          <w:tcPr>
            <w:tcW w:w="6268" w:type="dxa"/>
            <w:vAlign w:val="center"/>
          </w:tcPr>
          <w:p w14:paraId="041A0207" w14:textId="77777777" w:rsidR="005A10B4" w:rsidRDefault="005A10B4" w:rsidP="005A10B4">
            <w:pPr>
              <w:rPr>
                <w:color w:val="000000"/>
              </w:rPr>
            </w:pPr>
            <w:r>
              <w:rPr>
                <w:color w:val="000000"/>
              </w:rPr>
              <w:t>Schneidgerät, mind. Typ BC, Mindestschneidkategorie H oder höher, mit Zubehör, DIN EN 13204</w:t>
            </w:r>
          </w:p>
          <w:p w14:paraId="1FF42A0D" w14:textId="4B99C0A1" w:rsidR="005A10B4" w:rsidRDefault="005A10B4" w:rsidP="005A10B4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Fabrikat: Weber </w:t>
            </w:r>
            <w:r w:rsidRPr="005A10B4">
              <w:rPr>
                <w:color w:val="000000"/>
              </w:rPr>
              <w:t>Spreizer S-FORCE</w:t>
            </w:r>
            <w:r>
              <w:rPr>
                <w:color w:val="000000"/>
              </w:rPr>
              <w:t xml:space="preserve"> RSC190 Plus +</w:t>
            </w:r>
            <w:r>
              <w:rPr>
                <w:color w:val="000000"/>
              </w:rPr>
              <w:br/>
            </w:r>
            <w:r w:rsidR="00C62D38">
              <w:rPr>
                <w:color w:val="000000" w:themeColor="text1"/>
              </w:rPr>
              <w:t xml:space="preserve">1x </w:t>
            </w:r>
            <w:r>
              <w:rPr>
                <w:color w:val="000000" w:themeColor="text1"/>
              </w:rPr>
              <w:t>Milwaukee Akku 18 V / 12,0 Ah</w:t>
            </w:r>
          </w:p>
        </w:tc>
        <w:tc>
          <w:tcPr>
            <w:tcW w:w="2126" w:type="dxa"/>
            <w:vAlign w:val="center"/>
          </w:tcPr>
          <w:p w14:paraId="74FE0531" w14:textId="40F06990" w:rsidR="005A10B4" w:rsidRDefault="005B6514" w:rsidP="005A10B4">
            <w:pPr>
              <w:jc w:val="center"/>
            </w:pPr>
            <w:sdt>
              <w:sdtPr>
                <w:id w:val="1463775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10B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A10B4">
              <w:rPr>
                <w:color w:val="000000"/>
              </w:rPr>
              <w:t xml:space="preserve"> 3 (Set)</w:t>
            </w:r>
          </w:p>
        </w:tc>
        <w:tc>
          <w:tcPr>
            <w:tcW w:w="3567" w:type="dxa"/>
            <w:vAlign w:val="center"/>
          </w:tcPr>
          <w:p w14:paraId="501A2C26" w14:textId="78B685E0" w:rsidR="005A10B4" w:rsidRPr="00726A41" w:rsidRDefault="00E43B99" w:rsidP="005A10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5A10B4">
              <w:rPr>
                <w:sz w:val="16"/>
                <w:szCs w:val="16"/>
              </w:rPr>
              <w:t xml:space="preserve">Set = </w:t>
            </w:r>
            <w:r>
              <w:rPr>
                <w:sz w:val="16"/>
                <w:szCs w:val="16"/>
              </w:rPr>
              <w:t>1</w:t>
            </w:r>
            <w:r w:rsidR="005A10B4">
              <w:rPr>
                <w:sz w:val="16"/>
                <w:szCs w:val="16"/>
              </w:rPr>
              <w:t xml:space="preserve">x </w:t>
            </w:r>
            <w:r w:rsidR="00C62D38">
              <w:rPr>
                <w:sz w:val="16"/>
                <w:szCs w:val="16"/>
              </w:rPr>
              <w:t>RSC</w:t>
            </w:r>
            <w:r w:rsidR="005A10B4">
              <w:rPr>
                <w:sz w:val="16"/>
                <w:szCs w:val="16"/>
              </w:rPr>
              <w:t xml:space="preserve"> + x Akku</w:t>
            </w:r>
          </w:p>
        </w:tc>
      </w:tr>
      <w:tr w:rsidR="005A10B4" w:rsidRPr="00860F62" w14:paraId="4EEC70CC" w14:textId="77777777" w:rsidTr="00816E53">
        <w:tc>
          <w:tcPr>
            <w:tcW w:w="673" w:type="dxa"/>
            <w:vAlign w:val="center"/>
          </w:tcPr>
          <w:p w14:paraId="7F759187" w14:textId="7475C95A" w:rsidR="005A10B4" w:rsidRPr="00860F62" w:rsidRDefault="00713556" w:rsidP="005A10B4">
            <w:pPr>
              <w:jc w:val="center"/>
            </w:pPr>
            <w:r>
              <w:t>7</w:t>
            </w:r>
          </w:p>
        </w:tc>
        <w:tc>
          <w:tcPr>
            <w:tcW w:w="6268" w:type="dxa"/>
            <w:vAlign w:val="center"/>
          </w:tcPr>
          <w:p w14:paraId="0D263063" w14:textId="77777777" w:rsidR="005A10B4" w:rsidRDefault="005A10B4" w:rsidP="005A10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Rettungszylinder, akkubetrieben</w:t>
            </w:r>
          </w:p>
          <w:p w14:paraId="5C5CDDD4" w14:textId="76B0A759" w:rsidR="005A10B4" w:rsidRDefault="005A10B4" w:rsidP="005A10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Fabrikat: Weber S-Force RZT 2-1170 </w:t>
            </w:r>
            <w:r>
              <w:rPr>
                <w:color w:val="000000"/>
              </w:rPr>
              <w:t>+</w:t>
            </w:r>
            <w:r>
              <w:rPr>
                <w:color w:val="000000"/>
              </w:rPr>
              <w:br/>
            </w:r>
            <w:r w:rsidR="00C62D38">
              <w:rPr>
                <w:color w:val="000000" w:themeColor="text1"/>
              </w:rPr>
              <w:t xml:space="preserve">1x </w:t>
            </w:r>
            <w:r>
              <w:rPr>
                <w:color w:val="000000" w:themeColor="text1"/>
              </w:rPr>
              <w:t>Milwaukee Akku 18 V / 12,0 Ah</w:t>
            </w:r>
          </w:p>
        </w:tc>
        <w:tc>
          <w:tcPr>
            <w:tcW w:w="2126" w:type="dxa"/>
            <w:vAlign w:val="center"/>
          </w:tcPr>
          <w:p w14:paraId="71B6FC88" w14:textId="52154D53" w:rsidR="005A10B4" w:rsidRDefault="005B6514" w:rsidP="005A10B4">
            <w:pPr>
              <w:jc w:val="center"/>
            </w:pPr>
            <w:sdt>
              <w:sdtPr>
                <w:id w:val="-1194913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10B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A10B4">
              <w:rPr>
                <w:color w:val="000000"/>
              </w:rPr>
              <w:t xml:space="preserve"> 3 (Set)</w:t>
            </w:r>
          </w:p>
        </w:tc>
        <w:tc>
          <w:tcPr>
            <w:tcW w:w="3567" w:type="dxa"/>
            <w:vAlign w:val="center"/>
          </w:tcPr>
          <w:p w14:paraId="1402EA8A" w14:textId="645A6CBD" w:rsidR="005A10B4" w:rsidRPr="00726A41" w:rsidRDefault="00E43B99" w:rsidP="005A10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5A10B4">
              <w:rPr>
                <w:sz w:val="16"/>
                <w:szCs w:val="16"/>
              </w:rPr>
              <w:t xml:space="preserve">Set = </w:t>
            </w:r>
            <w:r>
              <w:rPr>
                <w:sz w:val="16"/>
                <w:szCs w:val="16"/>
              </w:rPr>
              <w:t>1</w:t>
            </w:r>
            <w:r w:rsidR="005A10B4">
              <w:rPr>
                <w:sz w:val="16"/>
                <w:szCs w:val="16"/>
              </w:rPr>
              <w:t xml:space="preserve">x </w:t>
            </w:r>
            <w:r w:rsidR="00C62D38">
              <w:rPr>
                <w:sz w:val="16"/>
                <w:szCs w:val="16"/>
              </w:rPr>
              <w:t>RZT</w:t>
            </w:r>
            <w:r w:rsidR="005A10B4">
              <w:rPr>
                <w:sz w:val="16"/>
                <w:szCs w:val="16"/>
              </w:rPr>
              <w:t xml:space="preserve"> + </w:t>
            </w:r>
            <w:r>
              <w:rPr>
                <w:sz w:val="16"/>
                <w:szCs w:val="16"/>
              </w:rPr>
              <w:t>1</w:t>
            </w:r>
            <w:r w:rsidR="005A10B4">
              <w:rPr>
                <w:sz w:val="16"/>
                <w:szCs w:val="16"/>
              </w:rPr>
              <w:t>x Akku</w:t>
            </w:r>
          </w:p>
        </w:tc>
      </w:tr>
      <w:tr w:rsidR="00C62D38" w:rsidRPr="00860F62" w14:paraId="700FB886" w14:textId="77777777" w:rsidTr="00816E53">
        <w:tc>
          <w:tcPr>
            <w:tcW w:w="673" w:type="dxa"/>
            <w:vAlign w:val="center"/>
          </w:tcPr>
          <w:p w14:paraId="71C1A6FC" w14:textId="65BA73CF" w:rsidR="00C62D38" w:rsidRPr="00860F62" w:rsidRDefault="00713556" w:rsidP="005A10B4">
            <w:pPr>
              <w:jc w:val="center"/>
            </w:pPr>
            <w:r>
              <w:t>8</w:t>
            </w:r>
          </w:p>
        </w:tc>
        <w:tc>
          <w:tcPr>
            <w:tcW w:w="6268" w:type="dxa"/>
            <w:vAlign w:val="center"/>
          </w:tcPr>
          <w:p w14:paraId="2D3003D0" w14:textId="7C69148B" w:rsidR="00C62D38" w:rsidRDefault="00C62D38" w:rsidP="005A10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Reserve-Akkus</w:t>
            </w:r>
            <w:r>
              <w:rPr>
                <w:color w:val="000000" w:themeColor="text1"/>
              </w:rPr>
              <w:br/>
              <w:t>Milwaukee Akku 18 V / 12,0 Ah</w:t>
            </w:r>
          </w:p>
        </w:tc>
        <w:tc>
          <w:tcPr>
            <w:tcW w:w="2126" w:type="dxa"/>
            <w:vAlign w:val="center"/>
          </w:tcPr>
          <w:p w14:paraId="260F1C8E" w14:textId="3B71791C" w:rsidR="00C62D38" w:rsidRDefault="005B6514" w:rsidP="005A10B4">
            <w:pPr>
              <w:jc w:val="center"/>
              <w:rPr>
                <w:rFonts w:ascii="MS Gothic" w:eastAsia="MS Gothic" w:hAnsi="MS Gothic"/>
              </w:rPr>
            </w:pPr>
            <w:sdt>
              <w:sdtPr>
                <w:id w:val="-41371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D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62D38">
              <w:rPr>
                <w:color w:val="000000"/>
              </w:rPr>
              <w:t xml:space="preserve"> 3</w:t>
            </w:r>
          </w:p>
        </w:tc>
        <w:tc>
          <w:tcPr>
            <w:tcW w:w="3567" w:type="dxa"/>
            <w:vAlign w:val="center"/>
          </w:tcPr>
          <w:p w14:paraId="2CC72CD5" w14:textId="77777777" w:rsidR="00C62D38" w:rsidRDefault="00C62D38" w:rsidP="005A10B4">
            <w:pPr>
              <w:rPr>
                <w:sz w:val="16"/>
                <w:szCs w:val="16"/>
              </w:rPr>
            </w:pPr>
          </w:p>
        </w:tc>
      </w:tr>
      <w:tr w:rsidR="00C62D38" w:rsidRPr="00860F62" w14:paraId="40D08BBD" w14:textId="77777777" w:rsidTr="00816E53">
        <w:tc>
          <w:tcPr>
            <w:tcW w:w="673" w:type="dxa"/>
            <w:vAlign w:val="center"/>
          </w:tcPr>
          <w:p w14:paraId="52D5ECB8" w14:textId="3CF9BE9D" w:rsidR="00C62D38" w:rsidRPr="00860F62" w:rsidRDefault="00713556" w:rsidP="005A10B4">
            <w:pPr>
              <w:jc w:val="center"/>
            </w:pPr>
            <w:r>
              <w:t>9</w:t>
            </w:r>
          </w:p>
        </w:tc>
        <w:tc>
          <w:tcPr>
            <w:tcW w:w="6268" w:type="dxa"/>
            <w:vAlign w:val="center"/>
          </w:tcPr>
          <w:p w14:paraId="73E72D7A" w14:textId="1B1A6DE5" w:rsidR="00C62D38" w:rsidRDefault="00C62D38" w:rsidP="005A10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12/14 V KFZ-Ladegeräte</w:t>
            </w:r>
            <w:r w:rsidR="001116A1">
              <w:rPr>
                <w:color w:val="000000" w:themeColor="text1"/>
              </w:rPr>
              <w:t xml:space="preserve"> für o.g. Akkugeräte</w:t>
            </w:r>
          </w:p>
        </w:tc>
        <w:tc>
          <w:tcPr>
            <w:tcW w:w="2126" w:type="dxa"/>
            <w:vAlign w:val="center"/>
          </w:tcPr>
          <w:p w14:paraId="06C88AF9" w14:textId="626B2DA0" w:rsidR="00C62D38" w:rsidRDefault="005B6514" w:rsidP="005A10B4">
            <w:pPr>
              <w:jc w:val="center"/>
              <w:rPr>
                <w:rFonts w:ascii="MS Gothic" w:eastAsia="MS Gothic" w:hAnsi="MS Gothic"/>
              </w:rPr>
            </w:pPr>
            <w:sdt>
              <w:sdtPr>
                <w:id w:val="-356574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D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62D38">
              <w:rPr>
                <w:color w:val="000000"/>
              </w:rPr>
              <w:t xml:space="preserve"> </w:t>
            </w:r>
            <w:r w:rsidR="001C692A">
              <w:rPr>
                <w:color w:val="000000"/>
              </w:rPr>
              <w:t>6</w:t>
            </w:r>
          </w:p>
        </w:tc>
        <w:tc>
          <w:tcPr>
            <w:tcW w:w="3567" w:type="dxa"/>
            <w:vAlign w:val="center"/>
          </w:tcPr>
          <w:p w14:paraId="56882A6D" w14:textId="77777777" w:rsidR="00C62D38" w:rsidRDefault="00C62D38" w:rsidP="005A10B4">
            <w:pPr>
              <w:rPr>
                <w:sz w:val="16"/>
                <w:szCs w:val="16"/>
              </w:rPr>
            </w:pPr>
          </w:p>
        </w:tc>
      </w:tr>
      <w:tr w:rsidR="00C62D38" w:rsidRPr="00860F62" w14:paraId="061124F6" w14:textId="77777777" w:rsidTr="00816E53">
        <w:tc>
          <w:tcPr>
            <w:tcW w:w="673" w:type="dxa"/>
            <w:vAlign w:val="center"/>
          </w:tcPr>
          <w:p w14:paraId="52257872" w14:textId="0E46D3E5" w:rsidR="00C62D38" w:rsidRPr="00860F62" w:rsidRDefault="00713556" w:rsidP="005A10B4">
            <w:pPr>
              <w:jc w:val="center"/>
            </w:pPr>
            <w:r>
              <w:lastRenderedPageBreak/>
              <w:t>10</w:t>
            </w:r>
          </w:p>
        </w:tc>
        <w:tc>
          <w:tcPr>
            <w:tcW w:w="6268" w:type="dxa"/>
            <w:vAlign w:val="center"/>
          </w:tcPr>
          <w:p w14:paraId="028A8981" w14:textId="7D5DA021" w:rsidR="00C62D38" w:rsidRDefault="00C62D38" w:rsidP="005A10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Passende Permanentstromversorgung 230 V als Adapter für Akku-Rettungsgeräte, Kabellänge ca. 10 m, mind. IP 65</w:t>
            </w:r>
          </w:p>
        </w:tc>
        <w:tc>
          <w:tcPr>
            <w:tcW w:w="2126" w:type="dxa"/>
            <w:vAlign w:val="center"/>
          </w:tcPr>
          <w:p w14:paraId="17C9D668" w14:textId="44C2313C" w:rsidR="00C62D38" w:rsidRDefault="005B6514" w:rsidP="005A10B4">
            <w:pPr>
              <w:jc w:val="center"/>
              <w:rPr>
                <w:rFonts w:ascii="MS Gothic" w:eastAsia="MS Gothic" w:hAnsi="MS Gothic"/>
              </w:rPr>
            </w:pPr>
            <w:sdt>
              <w:sdtPr>
                <w:id w:val="-1784808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D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62D38">
              <w:rPr>
                <w:color w:val="000000"/>
              </w:rPr>
              <w:t xml:space="preserve"> </w:t>
            </w:r>
            <w:r w:rsidR="001116A1">
              <w:rPr>
                <w:color w:val="000000"/>
              </w:rPr>
              <w:t>3</w:t>
            </w:r>
          </w:p>
        </w:tc>
        <w:tc>
          <w:tcPr>
            <w:tcW w:w="3567" w:type="dxa"/>
            <w:vAlign w:val="center"/>
          </w:tcPr>
          <w:p w14:paraId="353324A2" w14:textId="77777777" w:rsidR="00C62D38" w:rsidRDefault="00C62D38" w:rsidP="005A10B4">
            <w:pPr>
              <w:rPr>
                <w:sz w:val="16"/>
                <w:szCs w:val="16"/>
              </w:rPr>
            </w:pPr>
          </w:p>
        </w:tc>
      </w:tr>
      <w:tr w:rsidR="00E43B99" w:rsidRPr="00860F62" w14:paraId="6F91A6A6" w14:textId="77777777" w:rsidTr="00816E53">
        <w:tc>
          <w:tcPr>
            <w:tcW w:w="673" w:type="dxa"/>
            <w:vAlign w:val="center"/>
          </w:tcPr>
          <w:p w14:paraId="3DD84C95" w14:textId="64E491E2" w:rsidR="00E43B99" w:rsidRPr="00860F62" w:rsidRDefault="00713556" w:rsidP="005A10B4">
            <w:pPr>
              <w:jc w:val="center"/>
            </w:pPr>
            <w:r>
              <w:t>11</w:t>
            </w:r>
          </w:p>
        </w:tc>
        <w:tc>
          <w:tcPr>
            <w:tcW w:w="6268" w:type="dxa"/>
            <w:vAlign w:val="center"/>
          </w:tcPr>
          <w:p w14:paraId="4070FA76" w14:textId="3BD1A797" w:rsidR="00E43B99" w:rsidRDefault="00E43B99" w:rsidP="005A10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Akku-Kettensäge, ca. 500 mm Schwertlänge, Drehmoment &gt; 9,0 Nm, 2 Betriebsmodi (Hohe Leistung/längere Laufzeit); stufenloser Geschwindigkeitsregler, inkl. Zubehör</w:t>
            </w:r>
          </w:p>
          <w:p w14:paraId="2DFECEB1" w14:textId="1BE2B08C" w:rsidR="00E43B99" w:rsidRDefault="00E43B99" w:rsidP="005A10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Fabrikat: Milwaukee-Akku-Kettensäge M18 V 50 cm +</w:t>
            </w:r>
            <w:r>
              <w:rPr>
                <w:color w:val="000000" w:themeColor="text1"/>
              </w:rPr>
              <w:br/>
              <w:t>2x Milwaukee Akku 18 V / 12,0 Ah</w:t>
            </w:r>
          </w:p>
        </w:tc>
        <w:tc>
          <w:tcPr>
            <w:tcW w:w="2126" w:type="dxa"/>
            <w:vAlign w:val="center"/>
          </w:tcPr>
          <w:p w14:paraId="234C2FA0" w14:textId="5CAAA468" w:rsidR="00E43B99" w:rsidRDefault="005B6514" w:rsidP="005A10B4">
            <w:pPr>
              <w:jc w:val="center"/>
            </w:pPr>
            <w:sdt>
              <w:sdtPr>
                <w:id w:val="296335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3B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43B99">
              <w:rPr>
                <w:color w:val="000000"/>
              </w:rPr>
              <w:t xml:space="preserve"> 3 (Set)</w:t>
            </w:r>
          </w:p>
        </w:tc>
        <w:tc>
          <w:tcPr>
            <w:tcW w:w="3567" w:type="dxa"/>
            <w:vAlign w:val="center"/>
          </w:tcPr>
          <w:p w14:paraId="3CCBC000" w14:textId="7CA5BA75" w:rsidR="00E43B99" w:rsidRDefault="00D702C8" w:rsidP="005A10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E43B99">
              <w:rPr>
                <w:sz w:val="16"/>
                <w:szCs w:val="16"/>
              </w:rPr>
              <w:t>Set = 1x Säge + Zubehör + 2x Akku</w:t>
            </w:r>
          </w:p>
        </w:tc>
      </w:tr>
      <w:tr w:rsidR="001C692A" w:rsidRPr="00860F62" w14:paraId="511A111C" w14:textId="77777777" w:rsidTr="00816E53">
        <w:tc>
          <w:tcPr>
            <w:tcW w:w="673" w:type="dxa"/>
            <w:vAlign w:val="center"/>
          </w:tcPr>
          <w:p w14:paraId="5111FD28" w14:textId="11A50E68" w:rsidR="001C692A" w:rsidRPr="00860F62" w:rsidRDefault="00713556" w:rsidP="005A10B4">
            <w:pPr>
              <w:jc w:val="center"/>
            </w:pPr>
            <w:r>
              <w:t>12</w:t>
            </w:r>
          </w:p>
        </w:tc>
        <w:tc>
          <w:tcPr>
            <w:tcW w:w="6268" w:type="dxa"/>
            <w:vAlign w:val="center"/>
          </w:tcPr>
          <w:p w14:paraId="3A29B801" w14:textId="79B512C6" w:rsidR="001C692A" w:rsidRDefault="001C692A" w:rsidP="005A10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Komplettsatz </w:t>
            </w:r>
            <w:r w:rsidRPr="001C692A">
              <w:rPr>
                <w:color w:val="000000" w:themeColor="text1"/>
              </w:rPr>
              <w:t>zur Stabilisierung von verunfallten Fahrzeugen oder bei Gebäudeeinsturz</w:t>
            </w:r>
            <w:r>
              <w:rPr>
                <w:color w:val="000000" w:themeColor="text1"/>
              </w:rPr>
              <w:t xml:space="preserve">, z.B. </w:t>
            </w:r>
            <w:r w:rsidRPr="001C692A">
              <w:rPr>
                <w:color w:val="000000" w:themeColor="text1"/>
              </w:rPr>
              <w:t>Stabilisierungskit PARATECH® HLF</w:t>
            </w:r>
            <w:r>
              <w:rPr>
                <w:color w:val="000000" w:themeColor="text1"/>
              </w:rPr>
              <w:t xml:space="preserve"> oder vergleichbar. </w:t>
            </w:r>
            <w:r w:rsidR="002325CC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 xml:space="preserve">Vergleichbare Lieferungen müssen einen vergleichbaren Lieferumfang (Stückzahlen, Leistungskennwerte </w:t>
            </w:r>
            <w:r w:rsidR="002325CC">
              <w:rPr>
                <w:color w:val="000000" w:themeColor="text1"/>
              </w:rPr>
              <w:t xml:space="preserve">und aufgrund der Kompatibilität zu dem Lieferumfang in Teillos D auch die gleichen Abmessungen zum </w:t>
            </w:r>
            <w:r>
              <w:rPr>
                <w:color w:val="000000" w:themeColor="text1"/>
              </w:rPr>
              <w:t>genannten Leitfabrikat</w:t>
            </w:r>
            <w:r w:rsidR="00D702C8">
              <w:rPr>
                <w:color w:val="000000" w:themeColor="text1"/>
              </w:rPr>
              <w:t xml:space="preserve">) </w:t>
            </w:r>
            <w:r>
              <w:rPr>
                <w:color w:val="000000" w:themeColor="text1"/>
              </w:rPr>
              <w:t>haben</w:t>
            </w:r>
          </w:p>
        </w:tc>
        <w:tc>
          <w:tcPr>
            <w:tcW w:w="2126" w:type="dxa"/>
            <w:vAlign w:val="center"/>
          </w:tcPr>
          <w:p w14:paraId="6D84DB59" w14:textId="5EE03BCE" w:rsidR="001C692A" w:rsidRDefault="005B6514" w:rsidP="005A10B4">
            <w:pPr>
              <w:jc w:val="center"/>
              <w:rPr>
                <w:rFonts w:ascii="MS Gothic" w:eastAsia="MS Gothic" w:hAnsi="MS Gothic"/>
              </w:rPr>
            </w:pPr>
            <w:sdt>
              <w:sdtPr>
                <w:id w:val="1891916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16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16A1">
              <w:rPr>
                <w:color w:val="000000"/>
              </w:rPr>
              <w:t xml:space="preserve"> 3</w:t>
            </w:r>
          </w:p>
        </w:tc>
        <w:tc>
          <w:tcPr>
            <w:tcW w:w="3567" w:type="dxa"/>
            <w:vAlign w:val="center"/>
          </w:tcPr>
          <w:p w14:paraId="1CDFCF22" w14:textId="77777777" w:rsidR="001C692A" w:rsidRDefault="001C692A" w:rsidP="005A10B4">
            <w:pPr>
              <w:rPr>
                <w:sz w:val="16"/>
                <w:szCs w:val="16"/>
              </w:rPr>
            </w:pPr>
          </w:p>
        </w:tc>
      </w:tr>
    </w:tbl>
    <w:p w14:paraId="5B4F79E1" w14:textId="7AF1780D" w:rsidR="00FF3F65" w:rsidRDefault="0016692B">
      <w:r>
        <w:br/>
      </w:r>
      <w:r w:rsidR="00FF3F65">
        <w:br w:type="page"/>
      </w:r>
    </w:p>
    <w:p w14:paraId="72C350F1" w14:textId="77777777" w:rsidR="00603D68" w:rsidRDefault="00603D68" w:rsidP="00603D68">
      <w:pPr>
        <w:jc w:val="center"/>
        <w:rPr>
          <w:color w:val="000000" w:themeColor="text1"/>
          <w:u w:val="single"/>
          <w:lang w:eastAsia="de-DE"/>
        </w:rPr>
      </w:pPr>
      <w:r w:rsidRPr="007C0710">
        <w:rPr>
          <w:color w:val="000000" w:themeColor="text1"/>
          <w:u w:val="single"/>
          <w:lang w:eastAsia="de-DE"/>
        </w:rPr>
        <w:lastRenderedPageBreak/>
        <w:t>Preis</w:t>
      </w:r>
      <w:r>
        <w:rPr>
          <w:color w:val="000000" w:themeColor="text1"/>
          <w:u w:val="single"/>
          <w:lang w:eastAsia="de-DE"/>
        </w:rPr>
        <w:t>blatt in EUR</w:t>
      </w:r>
      <w:r w:rsidRPr="007C0710">
        <w:rPr>
          <w:color w:val="000000" w:themeColor="text1"/>
          <w:u w:val="single"/>
          <w:lang w:eastAsia="de-DE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3969"/>
        <w:gridCol w:w="1701"/>
        <w:gridCol w:w="1276"/>
        <w:gridCol w:w="3936"/>
      </w:tblGrid>
      <w:tr w:rsidR="00603D68" w14:paraId="7DD56465" w14:textId="77777777" w:rsidTr="001B05C7">
        <w:tc>
          <w:tcPr>
            <w:tcW w:w="3397" w:type="dxa"/>
            <w:gridSpan w:val="2"/>
          </w:tcPr>
          <w:p w14:paraId="4A0523DD" w14:textId="77777777" w:rsidR="00603D68" w:rsidRPr="008E7735" w:rsidRDefault="00603D68" w:rsidP="001B05C7">
            <w:pPr>
              <w:jc w:val="center"/>
              <w:rPr>
                <w:b/>
                <w:bCs/>
                <w:color w:val="000000" w:themeColor="text1"/>
                <w:lang w:eastAsia="de-DE"/>
              </w:rPr>
            </w:pPr>
            <w:r w:rsidRPr="008E7735">
              <w:rPr>
                <w:b/>
                <w:bCs/>
                <w:color w:val="000000" w:themeColor="text1"/>
                <w:lang w:eastAsia="de-DE"/>
              </w:rPr>
              <w:t>Preisposition</w:t>
            </w:r>
          </w:p>
        </w:tc>
        <w:tc>
          <w:tcPr>
            <w:tcW w:w="3969" w:type="dxa"/>
          </w:tcPr>
          <w:p w14:paraId="423DA7EE" w14:textId="77777777" w:rsidR="00603D68" w:rsidRPr="008E7735" w:rsidRDefault="00603D68" w:rsidP="001B05C7">
            <w:pPr>
              <w:jc w:val="center"/>
              <w:rPr>
                <w:b/>
                <w:bCs/>
                <w:color w:val="000000" w:themeColor="text1"/>
                <w:lang w:eastAsia="de-DE"/>
              </w:rPr>
            </w:pPr>
            <w:r w:rsidRPr="008E7735">
              <w:rPr>
                <w:b/>
                <w:bCs/>
                <w:color w:val="000000" w:themeColor="text1"/>
                <w:lang w:eastAsia="de-DE"/>
              </w:rPr>
              <w:t>netto</w:t>
            </w:r>
          </w:p>
        </w:tc>
        <w:tc>
          <w:tcPr>
            <w:tcW w:w="1701" w:type="dxa"/>
          </w:tcPr>
          <w:p w14:paraId="52603CB6" w14:textId="77777777" w:rsidR="00603D68" w:rsidRPr="00DE7A3F" w:rsidRDefault="00603D68" w:rsidP="001B05C7">
            <w:pPr>
              <w:jc w:val="center"/>
              <w:rPr>
                <w:b/>
                <w:bCs/>
                <w:color w:val="000000" w:themeColor="text1"/>
                <w:lang w:eastAsia="de-DE"/>
              </w:rPr>
            </w:pPr>
            <w:r>
              <w:rPr>
                <w:b/>
                <w:bCs/>
                <w:color w:val="000000" w:themeColor="text1"/>
                <w:lang w:eastAsia="de-DE"/>
              </w:rPr>
              <w:t>MwSt.</w:t>
            </w:r>
            <w:r>
              <w:rPr>
                <w:b/>
                <w:bCs/>
                <w:color w:val="000000" w:themeColor="text1"/>
                <w:lang w:eastAsia="de-DE"/>
              </w:rPr>
              <w:br/>
              <w:t>19%</w:t>
            </w:r>
          </w:p>
        </w:tc>
        <w:tc>
          <w:tcPr>
            <w:tcW w:w="1276" w:type="dxa"/>
          </w:tcPr>
          <w:p w14:paraId="5105F77F" w14:textId="77777777" w:rsidR="00603D68" w:rsidRPr="00DE7A3F" w:rsidRDefault="00603D68" w:rsidP="001B05C7">
            <w:pPr>
              <w:jc w:val="center"/>
              <w:rPr>
                <w:b/>
                <w:bCs/>
                <w:color w:val="000000" w:themeColor="text1"/>
                <w:lang w:eastAsia="de-DE"/>
              </w:rPr>
            </w:pPr>
            <w:r>
              <w:rPr>
                <w:b/>
                <w:bCs/>
                <w:color w:val="000000" w:themeColor="text1"/>
                <w:lang w:eastAsia="de-DE"/>
              </w:rPr>
              <w:t>MwSt.</w:t>
            </w:r>
            <w:r>
              <w:rPr>
                <w:b/>
                <w:bCs/>
                <w:color w:val="000000" w:themeColor="text1"/>
                <w:lang w:eastAsia="de-DE"/>
              </w:rPr>
              <w:br/>
              <w:t>(andere)</w:t>
            </w:r>
            <w:r>
              <w:rPr>
                <w:rStyle w:val="Funotenzeichen"/>
                <w:b/>
                <w:bCs/>
                <w:color w:val="000000" w:themeColor="text1"/>
                <w:lang w:eastAsia="de-DE"/>
              </w:rPr>
              <w:footnoteReference w:id="2"/>
            </w:r>
          </w:p>
        </w:tc>
        <w:tc>
          <w:tcPr>
            <w:tcW w:w="3936" w:type="dxa"/>
          </w:tcPr>
          <w:p w14:paraId="6CF493C2" w14:textId="77777777" w:rsidR="00603D68" w:rsidRPr="008E7735" w:rsidRDefault="00603D68" w:rsidP="001B05C7">
            <w:pPr>
              <w:jc w:val="center"/>
              <w:rPr>
                <w:color w:val="000000" w:themeColor="text1"/>
                <w:lang w:eastAsia="de-DE"/>
              </w:rPr>
            </w:pPr>
            <w:r w:rsidRPr="008E7735">
              <w:rPr>
                <w:b/>
                <w:bCs/>
                <w:color w:val="000000" w:themeColor="text1"/>
                <w:lang w:eastAsia="de-DE"/>
              </w:rPr>
              <w:t>brutto</w:t>
            </w:r>
            <w:r>
              <w:rPr>
                <w:color w:val="000000" w:themeColor="text1"/>
                <w:lang w:eastAsia="de-DE"/>
              </w:rPr>
              <w:br/>
            </w:r>
          </w:p>
        </w:tc>
      </w:tr>
      <w:tr w:rsidR="00603D68" w14:paraId="46B7DEF3" w14:textId="77777777" w:rsidTr="001B05C7">
        <w:tc>
          <w:tcPr>
            <w:tcW w:w="562" w:type="dxa"/>
            <w:vAlign w:val="center"/>
          </w:tcPr>
          <w:p w14:paraId="7E797EAF" w14:textId="77777777" w:rsidR="00603D68" w:rsidRDefault="00603D68" w:rsidP="001B05C7">
            <w:pPr>
              <w:jc w:val="center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P1</w:t>
            </w:r>
          </w:p>
        </w:tc>
        <w:tc>
          <w:tcPr>
            <w:tcW w:w="2835" w:type="dxa"/>
            <w:vAlign w:val="center"/>
          </w:tcPr>
          <w:p w14:paraId="15FDF37E" w14:textId="2C09A47D" w:rsidR="00603D68" w:rsidRPr="008E7735" w:rsidRDefault="00C62D38" w:rsidP="001B05C7">
            <w:pPr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Grundkosten</w:t>
            </w:r>
          </w:p>
        </w:tc>
        <w:sdt>
          <w:sdtPr>
            <w:rPr>
              <w:color w:val="000000" w:themeColor="text1"/>
              <w:lang w:eastAsia="de-DE"/>
            </w:rPr>
            <w:id w:val="572318819"/>
            <w:placeholder>
              <w:docPart w:val="5189D3B988564CF6951EDF2F5DE1D160"/>
            </w:placeholder>
            <w:showingPlcHdr/>
          </w:sdtPr>
          <w:sdtEndPr/>
          <w:sdtContent>
            <w:tc>
              <w:tcPr>
                <w:tcW w:w="3969" w:type="dxa"/>
                <w:vAlign w:val="center"/>
              </w:tcPr>
              <w:p w14:paraId="4A72DC40" w14:textId="77777777" w:rsidR="00603D68" w:rsidRPr="008E7735" w:rsidRDefault="00603D68" w:rsidP="001B05C7">
                <w:pPr>
                  <w:jc w:val="center"/>
                  <w:rPr>
                    <w:color w:val="000000" w:themeColor="text1"/>
                    <w:lang w:eastAsia="de-DE"/>
                  </w:rPr>
                </w:pPr>
                <w:r w:rsidRPr="009562D9">
                  <w:rPr>
                    <w:rStyle w:val="Platzhaltertext"/>
                    <w:sz w:val="12"/>
                    <w:szCs w:val="1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color w:val="000000" w:themeColor="text1"/>
              <w:lang w:eastAsia="de-DE"/>
            </w:rPr>
            <w:id w:val="277692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vAlign w:val="center"/>
              </w:tcPr>
              <w:p w14:paraId="337854EC" w14:textId="77777777" w:rsidR="00603D68" w:rsidRPr="00DE7A3F" w:rsidRDefault="00603D68" w:rsidP="001B05C7">
                <w:pPr>
                  <w:jc w:val="center"/>
                  <w:rPr>
                    <w:color w:val="000000" w:themeColor="text1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color w:val="000000" w:themeColor="text1"/>
                    <w:lang w:eastAsia="de-DE"/>
                  </w:rPr>
                  <w:t>☐</w:t>
                </w:r>
              </w:p>
            </w:tc>
          </w:sdtContent>
        </w:sdt>
        <w:tc>
          <w:tcPr>
            <w:tcW w:w="1276" w:type="dxa"/>
          </w:tcPr>
          <w:p w14:paraId="2A5EBB20" w14:textId="77777777" w:rsidR="00603D68" w:rsidRPr="00DE7A3F" w:rsidRDefault="00603D68" w:rsidP="001B05C7">
            <w:pPr>
              <w:jc w:val="center"/>
              <w:rPr>
                <w:color w:val="000000" w:themeColor="text1"/>
                <w:lang w:eastAsia="de-DE"/>
              </w:rPr>
            </w:pPr>
          </w:p>
        </w:tc>
        <w:sdt>
          <w:sdtPr>
            <w:rPr>
              <w:color w:val="000000" w:themeColor="text1"/>
              <w:lang w:eastAsia="de-DE"/>
            </w:rPr>
            <w:id w:val="232984297"/>
            <w:placeholder>
              <w:docPart w:val="1110CF60F1DD4142BE9095E59EDFE8F2"/>
            </w:placeholder>
            <w:showingPlcHdr/>
          </w:sdtPr>
          <w:sdtEndPr/>
          <w:sdtContent>
            <w:tc>
              <w:tcPr>
                <w:tcW w:w="3936" w:type="dxa"/>
                <w:vAlign w:val="center"/>
              </w:tcPr>
              <w:p w14:paraId="0F3D88DA" w14:textId="77777777" w:rsidR="00603D68" w:rsidRPr="008E7735" w:rsidRDefault="00603D68" w:rsidP="001B05C7">
                <w:pPr>
                  <w:jc w:val="center"/>
                  <w:rPr>
                    <w:color w:val="000000" w:themeColor="text1"/>
                    <w:lang w:eastAsia="de-DE"/>
                  </w:rPr>
                </w:pPr>
                <w:r w:rsidRPr="008E7735">
                  <w:rPr>
                    <w:rStyle w:val="Platzhaltertext"/>
                    <w:sz w:val="12"/>
                    <w:szCs w:val="14"/>
                  </w:rPr>
                  <w:t>Klicken oder tippen Sie hier, um Text einzugeben.</w:t>
                </w:r>
              </w:p>
            </w:tc>
          </w:sdtContent>
        </w:sdt>
      </w:tr>
      <w:tr w:rsidR="00603D68" w14:paraId="3F2F2858" w14:textId="77777777" w:rsidTr="001B05C7">
        <w:tc>
          <w:tcPr>
            <w:tcW w:w="562" w:type="dxa"/>
            <w:vAlign w:val="center"/>
          </w:tcPr>
          <w:p w14:paraId="16F0DC42" w14:textId="77777777" w:rsidR="00603D68" w:rsidRPr="009562D9" w:rsidRDefault="00603D68" w:rsidP="001B05C7">
            <w:pPr>
              <w:jc w:val="center"/>
              <w:rPr>
                <w:color w:val="000000" w:themeColor="text1"/>
                <w:sz w:val="20"/>
                <w:szCs w:val="22"/>
                <w:lang w:eastAsia="de-DE"/>
              </w:rPr>
            </w:pPr>
            <w:r>
              <w:rPr>
                <w:color w:val="000000" w:themeColor="text1"/>
                <w:sz w:val="20"/>
                <w:szCs w:val="22"/>
                <w:lang w:eastAsia="de-DE"/>
              </w:rPr>
              <w:t>P2</w:t>
            </w:r>
          </w:p>
        </w:tc>
        <w:tc>
          <w:tcPr>
            <w:tcW w:w="2835" w:type="dxa"/>
            <w:vAlign w:val="center"/>
          </w:tcPr>
          <w:p w14:paraId="313E8A7F" w14:textId="1A9A0D11" w:rsidR="00603D68" w:rsidRPr="008E7735" w:rsidRDefault="00C62D38" w:rsidP="001B05C7">
            <w:pPr>
              <w:rPr>
                <w:color w:val="000000" w:themeColor="text1"/>
                <w:lang w:eastAsia="de-DE"/>
              </w:rPr>
            </w:pPr>
            <w:r w:rsidRPr="009562D9">
              <w:rPr>
                <w:color w:val="000000" w:themeColor="text1"/>
                <w:sz w:val="20"/>
                <w:szCs w:val="22"/>
                <w:lang w:eastAsia="de-DE"/>
              </w:rPr>
              <w:t>ggf. weitere Nebenkosten</w:t>
            </w:r>
            <w:r w:rsidRPr="009562D9">
              <w:rPr>
                <w:rStyle w:val="Funotenzeichen"/>
                <w:color w:val="000000" w:themeColor="text1"/>
                <w:sz w:val="20"/>
                <w:szCs w:val="22"/>
                <w:lang w:eastAsia="de-DE"/>
              </w:rPr>
              <w:footnoteReference w:id="3"/>
            </w:r>
          </w:p>
        </w:tc>
        <w:sdt>
          <w:sdtPr>
            <w:rPr>
              <w:color w:val="000000" w:themeColor="text1"/>
              <w:lang w:eastAsia="de-DE"/>
            </w:rPr>
            <w:id w:val="2077005796"/>
            <w:placeholder>
              <w:docPart w:val="1110CF60F1DD4142BE9095E59EDFE8F2"/>
            </w:placeholder>
          </w:sdtPr>
          <w:sdtEndPr/>
          <w:sdtContent>
            <w:sdt>
              <w:sdtPr>
                <w:rPr>
                  <w:color w:val="000000" w:themeColor="text1"/>
                  <w:lang w:eastAsia="de-DE"/>
                </w:rPr>
                <w:id w:val="-1423487073"/>
                <w:placeholder>
                  <w:docPart w:val="887E540AFFEF43B3B6D85FA3165AA306"/>
                </w:placeholder>
                <w:showingPlcHdr/>
              </w:sdtPr>
              <w:sdtEndPr/>
              <w:sdtContent>
                <w:tc>
                  <w:tcPr>
                    <w:tcW w:w="3969" w:type="dxa"/>
                    <w:vAlign w:val="center"/>
                  </w:tcPr>
                  <w:p w14:paraId="4753FEA8" w14:textId="77777777" w:rsidR="00603D68" w:rsidRPr="008E7735" w:rsidRDefault="00603D68" w:rsidP="001B05C7">
                    <w:pPr>
                      <w:jc w:val="center"/>
                      <w:rPr>
                        <w:color w:val="000000" w:themeColor="text1"/>
                        <w:lang w:eastAsia="de-DE"/>
                      </w:rPr>
                    </w:pPr>
                    <w:r w:rsidRPr="009562D9">
                      <w:rPr>
                        <w:rStyle w:val="Platzhaltertext"/>
                        <w:sz w:val="12"/>
                        <w:szCs w:val="14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sdt>
          <w:sdtPr>
            <w:rPr>
              <w:color w:val="000000" w:themeColor="text1"/>
              <w:lang w:eastAsia="de-DE"/>
            </w:rPr>
            <w:id w:val="1746687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vAlign w:val="center"/>
              </w:tcPr>
              <w:p w14:paraId="7C5D48AC" w14:textId="77777777" w:rsidR="00603D68" w:rsidRPr="00DE7A3F" w:rsidRDefault="00603D68" w:rsidP="001B05C7">
                <w:pPr>
                  <w:jc w:val="center"/>
                  <w:rPr>
                    <w:color w:val="000000" w:themeColor="text1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color w:val="000000" w:themeColor="text1"/>
                    <w:lang w:eastAsia="de-DE"/>
                  </w:rPr>
                  <w:t>☐</w:t>
                </w:r>
              </w:p>
            </w:tc>
          </w:sdtContent>
        </w:sdt>
        <w:tc>
          <w:tcPr>
            <w:tcW w:w="1276" w:type="dxa"/>
          </w:tcPr>
          <w:p w14:paraId="21B9DFEE" w14:textId="77777777" w:rsidR="00603D68" w:rsidRPr="00DE7A3F" w:rsidRDefault="00603D68" w:rsidP="001B05C7">
            <w:pPr>
              <w:jc w:val="center"/>
              <w:rPr>
                <w:color w:val="000000" w:themeColor="text1"/>
                <w:lang w:eastAsia="de-DE"/>
              </w:rPr>
            </w:pPr>
          </w:p>
        </w:tc>
        <w:sdt>
          <w:sdtPr>
            <w:rPr>
              <w:color w:val="000000" w:themeColor="text1"/>
              <w:lang w:eastAsia="de-DE"/>
            </w:rPr>
            <w:id w:val="1717161077"/>
            <w:placeholder>
              <w:docPart w:val="B580067482BD4525B8D2B889098271AE"/>
            </w:placeholder>
            <w:showingPlcHdr/>
          </w:sdtPr>
          <w:sdtEndPr/>
          <w:sdtContent>
            <w:tc>
              <w:tcPr>
                <w:tcW w:w="3936" w:type="dxa"/>
                <w:vAlign w:val="center"/>
              </w:tcPr>
              <w:p w14:paraId="72D0613C" w14:textId="77777777" w:rsidR="00603D68" w:rsidRPr="008E7735" w:rsidRDefault="00603D68" w:rsidP="001B05C7">
                <w:pPr>
                  <w:jc w:val="center"/>
                  <w:rPr>
                    <w:color w:val="000000" w:themeColor="text1"/>
                    <w:lang w:eastAsia="de-DE"/>
                  </w:rPr>
                </w:pPr>
                <w:r w:rsidRPr="009562D9">
                  <w:rPr>
                    <w:rStyle w:val="Platzhaltertext"/>
                    <w:sz w:val="12"/>
                    <w:szCs w:val="14"/>
                  </w:rPr>
                  <w:t>Klicken oder tippen Sie hier, um Text einzugeben.</w:t>
                </w:r>
              </w:p>
            </w:tc>
          </w:sdtContent>
        </w:sdt>
      </w:tr>
      <w:tr w:rsidR="00603D68" w14:paraId="3CB9CF16" w14:textId="77777777" w:rsidTr="001B05C7">
        <w:tc>
          <w:tcPr>
            <w:tcW w:w="562" w:type="dxa"/>
            <w:vAlign w:val="center"/>
          </w:tcPr>
          <w:p w14:paraId="24DCE1E8" w14:textId="77777777" w:rsidR="00603D68" w:rsidRDefault="00603D68" w:rsidP="001B05C7">
            <w:pPr>
              <w:jc w:val="center"/>
              <w:rPr>
                <w:color w:val="000000" w:themeColor="text1"/>
                <w:lang w:eastAsia="de-DE"/>
              </w:rPr>
            </w:pPr>
          </w:p>
        </w:tc>
        <w:tc>
          <w:tcPr>
            <w:tcW w:w="2835" w:type="dxa"/>
            <w:vAlign w:val="center"/>
          </w:tcPr>
          <w:p w14:paraId="48D34504" w14:textId="1A72C994" w:rsidR="00603D68" w:rsidRDefault="001C692A" w:rsidP="001B05C7">
            <w:pPr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Gesamt-Bruttoe</w:t>
            </w:r>
            <w:r w:rsidR="00603D68">
              <w:rPr>
                <w:color w:val="000000" w:themeColor="text1"/>
                <w:lang w:eastAsia="de-DE"/>
              </w:rPr>
              <w:t>ndpreis</w:t>
            </w:r>
            <w:r w:rsidR="00603D68">
              <w:rPr>
                <w:rStyle w:val="Funotenzeichen"/>
                <w:color w:val="000000" w:themeColor="text1"/>
                <w:lang w:eastAsia="de-DE"/>
              </w:rPr>
              <w:footnoteReference w:id="4"/>
            </w:r>
          </w:p>
        </w:tc>
        <w:tc>
          <w:tcPr>
            <w:tcW w:w="3969" w:type="dxa"/>
            <w:vAlign w:val="center"/>
          </w:tcPr>
          <w:p w14:paraId="6C0B8C15" w14:textId="79A79E3D" w:rsidR="00603D68" w:rsidRPr="00DB37B4" w:rsidRDefault="00603D68" w:rsidP="001B05C7">
            <w:pPr>
              <w:jc w:val="center"/>
              <w:rPr>
                <w:color w:val="000000" w:themeColor="text1"/>
                <w:lang w:eastAsia="de-DE"/>
              </w:rPr>
            </w:pPr>
            <w:r w:rsidRPr="009562D9">
              <w:rPr>
                <w:color w:val="000000" w:themeColor="text1"/>
                <w:sz w:val="16"/>
                <w:szCs w:val="18"/>
                <w:lang w:eastAsia="de-DE"/>
              </w:rPr>
              <w:t>(</w:t>
            </w:r>
            <w:r w:rsidR="001116A1">
              <w:rPr>
                <w:color w:val="000000" w:themeColor="text1"/>
                <w:sz w:val="16"/>
                <w:szCs w:val="18"/>
                <w:lang w:eastAsia="de-DE"/>
              </w:rPr>
              <w:t>S</w:t>
            </w:r>
            <w:r w:rsidR="001116A1" w:rsidRPr="009562D9">
              <w:rPr>
                <w:color w:val="000000" w:themeColor="text1"/>
                <w:sz w:val="16"/>
                <w:szCs w:val="18"/>
                <w:lang w:eastAsia="de-DE"/>
              </w:rPr>
              <w:t>umme</w:t>
            </w:r>
            <w:r w:rsidR="001116A1">
              <w:rPr>
                <w:color w:val="000000" w:themeColor="text1"/>
                <w:sz w:val="16"/>
                <w:szCs w:val="18"/>
                <w:lang w:eastAsia="de-DE"/>
              </w:rPr>
              <w:t xml:space="preserve"> </w:t>
            </w:r>
            <w:r>
              <w:rPr>
                <w:color w:val="000000" w:themeColor="text1"/>
                <w:sz w:val="16"/>
                <w:szCs w:val="18"/>
                <w:lang w:eastAsia="de-DE"/>
              </w:rPr>
              <w:t xml:space="preserve">P1 bis </w:t>
            </w:r>
            <w:r w:rsidR="001C692A">
              <w:rPr>
                <w:color w:val="000000" w:themeColor="text1"/>
                <w:sz w:val="16"/>
                <w:szCs w:val="18"/>
                <w:lang w:eastAsia="de-DE"/>
              </w:rPr>
              <w:t>P2</w:t>
            </w:r>
            <w:r w:rsidRPr="009562D9">
              <w:rPr>
                <w:color w:val="000000" w:themeColor="text1"/>
                <w:sz w:val="16"/>
                <w:szCs w:val="18"/>
                <w:lang w:eastAsia="de-DE"/>
              </w:rPr>
              <w:t>)</w:t>
            </w:r>
            <w:r>
              <w:rPr>
                <w:color w:val="000000" w:themeColor="text1"/>
                <w:sz w:val="16"/>
                <w:szCs w:val="18"/>
                <w:lang w:eastAsia="de-DE"/>
              </w:rPr>
              <w:t xml:space="preserve"> </w:t>
            </w:r>
            <w:r>
              <w:rPr>
                <w:color w:val="000000" w:themeColor="text1"/>
                <w:sz w:val="16"/>
                <w:szCs w:val="18"/>
                <w:lang w:eastAsia="de-DE"/>
              </w:rPr>
              <w:br/>
            </w:r>
            <w:sdt>
              <w:sdtPr>
                <w:rPr>
                  <w:color w:val="000000" w:themeColor="text1"/>
                  <w:lang w:eastAsia="de-DE"/>
                </w:rPr>
                <w:id w:val="1887363251"/>
                <w:placeholder>
                  <w:docPart w:val="1110CF60F1DD4142BE9095E59EDFE8F2"/>
                </w:placeholder>
              </w:sdtPr>
              <w:sdtEndPr/>
              <w:sdtContent>
                <w:sdt>
                  <w:sdtPr>
                    <w:rPr>
                      <w:color w:val="000000" w:themeColor="text1"/>
                      <w:lang w:eastAsia="de-DE"/>
                    </w:rPr>
                    <w:id w:val="356787864"/>
                    <w:placeholder>
                      <w:docPart w:val="DE6DB360159E432CA5ECFE10C1005E55"/>
                    </w:placeholder>
                    <w:showingPlcHdr/>
                  </w:sdtPr>
                  <w:sdtEndPr/>
                  <w:sdtContent>
                    <w:r w:rsidRPr="009562D9">
                      <w:rPr>
                        <w:rStyle w:val="Platzhaltertext"/>
                        <w:sz w:val="12"/>
                        <w:szCs w:val="14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  <w:tc>
          <w:tcPr>
            <w:tcW w:w="1701" w:type="dxa"/>
            <w:vAlign w:val="center"/>
          </w:tcPr>
          <w:p w14:paraId="1209F579" w14:textId="77777777" w:rsidR="00603D68" w:rsidRPr="00DB37B4" w:rsidRDefault="00603D68" w:rsidP="001B05C7">
            <w:pPr>
              <w:jc w:val="center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-</w:t>
            </w:r>
          </w:p>
        </w:tc>
        <w:tc>
          <w:tcPr>
            <w:tcW w:w="1276" w:type="dxa"/>
            <w:vAlign w:val="center"/>
          </w:tcPr>
          <w:p w14:paraId="231ACF8B" w14:textId="77777777" w:rsidR="00603D68" w:rsidRPr="00DB37B4" w:rsidRDefault="00603D68" w:rsidP="001B05C7">
            <w:pPr>
              <w:jc w:val="center"/>
              <w:rPr>
                <w:color w:val="000000" w:themeColor="text1"/>
                <w:lang w:eastAsia="de-DE"/>
              </w:rPr>
            </w:pPr>
            <w:r>
              <w:rPr>
                <w:color w:val="000000" w:themeColor="text1"/>
                <w:lang w:eastAsia="de-DE"/>
              </w:rPr>
              <w:t>-</w:t>
            </w:r>
          </w:p>
        </w:tc>
        <w:tc>
          <w:tcPr>
            <w:tcW w:w="3936" w:type="dxa"/>
            <w:shd w:val="clear" w:color="auto" w:fill="FFFF00"/>
            <w:vAlign w:val="center"/>
          </w:tcPr>
          <w:p w14:paraId="5698BDE5" w14:textId="00E11746" w:rsidR="00603D68" w:rsidRPr="00DB37B4" w:rsidRDefault="00603D68" w:rsidP="001B05C7">
            <w:pPr>
              <w:jc w:val="center"/>
              <w:rPr>
                <w:color w:val="000000" w:themeColor="text1"/>
                <w:lang w:eastAsia="de-DE"/>
              </w:rPr>
            </w:pPr>
            <w:r w:rsidRPr="009562D9">
              <w:rPr>
                <w:color w:val="000000" w:themeColor="text1"/>
                <w:sz w:val="16"/>
                <w:szCs w:val="18"/>
                <w:lang w:eastAsia="de-DE"/>
              </w:rPr>
              <w:t>(</w:t>
            </w:r>
            <w:r w:rsidR="001116A1">
              <w:rPr>
                <w:color w:val="000000" w:themeColor="text1"/>
                <w:sz w:val="16"/>
                <w:szCs w:val="18"/>
                <w:lang w:eastAsia="de-DE"/>
              </w:rPr>
              <w:t>S</w:t>
            </w:r>
            <w:r w:rsidR="001116A1" w:rsidRPr="009562D9">
              <w:rPr>
                <w:color w:val="000000" w:themeColor="text1"/>
                <w:sz w:val="16"/>
                <w:szCs w:val="18"/>
                <w:lang w:eastAsia="de-DE"/>
              </w:rPr>
              <w:t>umme</w:t>
            </w:r>
            <w:r w:rsidR="001116A1">
              <w:rPr>
                <w:color w:val="000000" w:themeColor="text1"/>
                <w:sz w:val="16"/>
                <w:szCs w:val="18"/>
                <w:lang w:eastAsia="de-DE"/>
              </w:rPr>
              <w:t xml:space="preserve"> </w:t>
            </w:r>
            <w:r>
              <w:rPr>
                <w:color w:val="000000" w:themeColor="text1"/>
                <w:sz w:val="16"/>
                <w:szCs w:val="18"/>
                <w:lang w:eastAsia="de-DE"/>
              </w:rPr>
              <w:t>P1-</w:t>
            </w:r>
            <w:r w:rsidR="001C692A">
              <w:rPr>
                <w:color w:val="000000" w:themeColor="text1"/>
                <w:sz w:val="16"/>
                <w:szCs w:val="18"/>
                <w:lang w:eastAsia="de-DE"/>
              </w:rPr>
              <w:t>P2</w:t>
            </w:r>
            <w:r w:rsidRPr="009562D9">
              <w:rPr>
                <w:color w:val="000000" w:themeColor="text1"/>
                <w:sz w:val="16"/>
                <w:szCs w:val="18"/>
                <w:lang w:eastAsia="de-DE"/>
              </w:rPr>
              <w:t>):</w:t>
            </w:r>
            <w:r>
              <w:rPr>
                <w:color w:val="000000" w:themeColor="text1"/>
                <w:sz w:val="16"/>
                <w:szCs w:val="18"/>
                <w:lang w:eastAsia="de-DE"/>
              </w:rPr>
              <w:br/>
            </w:r>
            <w:sdt>
              <w:sdtPr>
                <w:rPr>
                  <w:color w:val="000000" w:themeColor="text1"/>
                  <w:lang w:eastAsia="de-DE"/>
                </w:rPr>
                <w:id w:val="849617098"/>
                <w:placeholder>
                  <w:docPart w:val="D31AA5E394B347F596E48A668799D1A0"/>
                </w:placeholder>
                <w:showingPlcHdr/>
              </w:sdtPr>
              <w:sdtEndPr/>
              <w:sdtContent>
                <w:r w:rsidRPr="009562D9">
                  <w:rPr>
                    <w:rStyle w:val="Platzhaltertext"/>
                    <w:sz w:val="12"/>
                    <w:szCs w:val="14"/>
                  </w:rPr>
                  <w:t>Klicken oder tippen Sie hier, um Text einzugeben.</w:t>
                </w:r>
              </w:sdtContent>
            </w:sdt>
          </w:p>
        </w:tc>
      </w:tr>
    </w:tbl>
    <w:p w14:paraId="013F05E1" w14:textId="16A38C70" w:rsidR="009F4CE3" w:rsidRDefault="009F4CE3" w:rsidP="009F4CE3">
      <w:pPr>
        <w:rPr>
          <w:u w:val="single"/>
          <w:lang w:eastAsia="de-DE"/>
        </w:rPr>
      </w:pPr>
    </w:p>
    <w:p w14:paraId="0862085C" w14:textId="77777777" w:rsidR="00C64BA0" w:rsidRPr="007C0710" w:rsidRDefault="00C64BA0" w:rsidP="00C64BA0">
      <w:pPr>
        <w:rPr>
          <w:color w:val="000000" w:themeColor="text1"/>
          <w:u w:val="single"/>
          <w:lang w:eastAsia="de-DE"/>
        </w:rPr>
      </w:pPr>
      <w:r w:rsidRPr="007C0710">
        <w:rPr>
          <w:color w:val="000000" w:themeColor="text1"/>
          <w:u w:val="single"/>
          <w:lang w:eastAsia="de-DE"/>
        </w:rPr>
        <w:t>Liefertermin:</w:t>
      </w:r>
    </w:p>
    <w:p w14:paraId="33E763B3" w14:textId="77777777" w:rsidR="00C64BA0" w:rsidRPr="007C0710" w:rsidRDefault="00C64BA0" w:rsidP="00C64BA0">
      <w:pPr>
        <w:rPr>
          <w:color w:val="000000" w:themeColor="text1"/>
          <w:lang w:eastAsia="de-DE"/>
        </w:rPr>
      </w:pPr>
      <w:r w:rsidRPr="007C0710">
        <w:rPr>
          <w:color w:val="000000" w:themeColor="text1"/>
          <w:lang w:eastAsia="de-DE"/>
        </w:rPr>
        <w:t xml:space="preserve">Verbindliche Lieferdauer für die angefragte Leistung in </w:t>
      </w:r>
      <w:r>
        <w:rPr>
          <w:color w:val="000000" w:themeColor="text1"/>
          <w:lang w:eastAsia="de-DE"/>
        </w:rPr>
        <w:t>Wochen</w:t>
      </w:r>
      <w:r>
        <w:rPr>
          <w:rStyle w:val="Funotenzeichen"/>
          <w:color w:val="000000" w:themeColor="text1"/>
          <w:lang w:eastAsia="de-DE"/>
        </w:rPr>
        <w:footnoteReference w:id="5"/>
      </w:r>
      <w:r w:rsidRPr="007C0710">
        <w:rPr>
          <w:color w:val="000000" w:themeColor="text1"/>
          <w:lang w:eastAsia="de-DE"/>
        </w:rPr>
        <w:t xml:space="preserve"> </w:t>
      </w:r>
    </w:p>
    <w:p w14:paraId="4EE89F4C" w14:textId="77777777" w:rsidR="00C64BA0" w:rsidRDefault="00C64BA0" w:rsidP="00C64BA0">
      <w:pPr>
        <w:rPr>
          <w:color w:val="000000" w:themeColor="text1"/>
          <w:lang w:eastAsia="de-DE"/>
        </w:rPr>
      </w:pPr>
      <w:r w:rsidRPr="007C0710">
        <w:rPr>
          <w:color w:val="000000" w:themeColor="text1"/>
          <w:lang w:eastAsia="de-DE"/>
        </w:rPr>
        <w:t xml:space="preserve">ab Zuschlagserteilung (angenommen </w:t>
      </w:r>
      <w:r w:rsidRPr="0095303D">
        <w:rPr>
          <w:color w:val="000000" w:themeColor="text1"/>
          <w:lang w:eastAsia="de-DE"/>
        </w:rPr>
        <w:t xml:space="preserve">für den </w:t>
      </w:r>
      <w:r>
        <w:rPr>
          <w:color w:val="000000" w:themeColor="text1"/>
          <w:lang w:eastAsia="de-DE"/>
        </w:rPr>
        <w:t>Ablauf der Preisbindung</w:t>
      </w:r>
      <w:r w:rsidRPr="0095303D">
        <w:rPr>
          <w:color w:val="000000" w:themeColor="text1"/>
          <w:lang w:eastAsia="de-DE"/>
        </w:rPr>
        <w:t>):</w:t>
      </w:r>
      <w:r w:rsidRPr="007C0710">
        <w:rPr>
          <w:color w:val="000000" w:themeColor="text1"/>
          <w:lang w:eastAsia="de-DE"/>
        </w:rPr>
        <w:t xml:space="preserve">  </w:t>
      </w:r>
      <w:r w:rsidRPr="007C0710">
        <w:rPr>
          <w:color w:val="000000" w:themeColor="text1"/>
          <w:lang w:eastAsia="de-DE"/>
        </w:rPr>
        <w:tab/>
        <w:t xml:space="preserve"> </w:t>
      </w:r>
      <w:sdt>
        <w:sdtPr>
          <w:rPr>
            <w:color w:val="000000" w:themeColor="text1"/>
            <w:lang w:eastAsia="de-DE"/>
          </w:rPr>
          <w:id w:val="-1607422380"/>
          <w:placeholder>
            <w:docPart w:val="A39873FAE1FB4B24AAA3E10615907A63"/>
          </w:placeholder>
          <w:showingPlcHdr/>
          <w:text/>
        </w:sdtPr>
        <w:sdtContent>
          <w:r w:rsidRPr="001C6F17">
            <w:rPr>
              <w:rStyle w:val="Platzhaltertext"/>
            </w:rPr>
            <w:t>Klicken oder tippen Sie hier, um Text einzugeben.</w:t>
          </w:r>
        </w:sdtContent>
      </w:sdt>
      <w:r w:rsidRPr="007C0710">
        <w:rPr>
          <w:color w:val="000000" w:themeColor="text1"/>
          <w:lang w:eastAsia="de-DE"/>
        </w:rPr>
        <w:t xml:space="preserve">  </w:t>
      </w:r>
    </w:p>
    <w:p w14:paraId="4D33F535" w14:textId="77777777" w:rsidR="00C64BA0" w:rsidRPr="007D4A1B" w:rsidRDefault="00C64BA0" w:rsidP="00C64BA0">
      <w:pPr>
        <w:rPr>
          <w:color w:val="000000" w:themeColor="text1"/>
          <w:lang w:eastAsia="de-DE"/>
        </w:rPr>
      </w:pPr>
      <w:r>
        <w:rPr>
          <w:color w:val="000000" w:themeColor="text1"/>
          <w:lang w:eastAsia="de-DE"/>
        </w:rPr>
        <w:t>Die Lieferung muss spätestens zu KW31 2026 erfolgen.</w:t>
      </w:r>
    </w:p>
    <w:p w14:paraId="140FD548" w14:textId="77777777" w:rsidR="00C64BA0" w:rsidRPr="00FE51A7" w:rsidRDefault="00C64BA0" w:rsidP="009F4CE3">
      <w:pPr>
        <w:rPr>
          <w:u w:val="single"/>
          <w:lang w:eastAsia="de-DE"/>
        </w:rPr>
      </w:pPr>
    </w:p>
    <w:sectPr w:rsidR="00C64BA0" w:rsidRPr="00FE51A7" w:rsidSect="00C14605">
      <w:headerReference w:type="default" r:id="rId11"/>
      <w:footerReference w:type="default" r:id="rId12"/>
      <w:pgSz w:w="16840" w:h="11900" w:orient="landscape" w:code="9"/>
      <w:pgMar w:top="1417" w:right="1417" w:bottom="1417" w:left="1134" w:header="708" w:footer="708" w:gutter="0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4F3A6" w14:textId="77777777" w:rsidR="005B6514" w:rsidRDefault="005B6514" w:rsidP="00C719FE">
      <w:r>
        <w:separator/>
      </w:r>
    </w:p>
  </w:endnote>
  <w:endnote w:type="continuationSeparator" w:id="0">
    <w:p w14:paraId="747CA38E" w14:textId="77777777" w:rsidR="005B6514" w:rsidRDefault="005B6514" w:rsidP="00C719FE">
      <w:r>
        <w:continuationSeparator/>
      </w:r>
    </w:p>
  </w:endnote>
  <w:endnote w:type="continuationNotice" w:id="1">
    <w:p w14:paraId="23DA8307" w14:textId="77777777" w:rsidR="005B6514" w:rsidRDefault="005B65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82BAC" w14:textId="1AE4335A" w:rsidR="00E231AF" w:rsidRDefault="00E231AF" w:rsidP="007C1052">
    <w:pPr>
      <w:pStyle w:val="Fuzeile"/>
      <w:pBdr>
        <w:bottom w:val="single" w:sz="6" w:space="1" w:color="auto"/>
      </w:pBdr>
      <w:spacing w:after="0" w:line="240" w:lineRule="auto"/>
    </w:pPr>
  </w:p>
  <w:p w14:paraId="7000489D" w14:textId="4B1DFC1F" w:rsidR="00E231AF" w:rsidRPr="00FF1E45" w:rsidRDefault="00C54BD6" w:rsidP="00FF1E45">
    <w:pPr>
      <w:pStyle w:val="Fuzeile"/>
      <w:spacing w:after="0" w:line="240" w:lineRule="auto"/>
      <w:jc w:val="right"/>
      <w:rPr>
        <w:rFonts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7E7033E" wp14:editId="0F7E4CB4">
          <wp:simplePos x="0" y="0"/>
          <wp:positionH relativeFrom="margin">
            <wp:posOffset>-635</wp:posOffset>
          </wp:positionH>
          <wp:positionV relativeFrom="paragraph">
            <wp:posOffset>5080</wp:posOffset>
          </wp:positionV>
          <wp:extent cx="885190" cy="434975"/>
          <wp:effectExtent l="0" t="0" r="0" b="3175"/>
          <wp:wrapNone/>
          <wp:docPr id="1" name="Bild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190" cy="43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31AF">
      <w:tab/>
    </w:r>
    <w:r w:rsidR="00E231AF" w:rsidRPr="00FF1E45">
      <w:rPr>
        <w:rFonts w:cs="Arial"/>
        <w:szCs w:val="22"/>
      </w:rPr>
      <w:tab/>
    </w:r>
    <w:r w:rsidR="00E231AF" w:rsidRPr="00FF1E45">
      <w:rPr>
        <w:rFonts w:cs="Arial"/>
        <w:sz w:val="20"/>
        <w:szCs w:val="20"/>
      </w:rPr>
      <w:fldChar w:fldCharType="begin"/>
    </w:r>
    <w:r w:rsidR="00E231AF" w:rsidRPr="00FF1E45">
      <w:rPr>
        <w:rFonts w:cs="Arial"/>
        <w:sz w:val="20"/>
        <w:szCs w:val="20"/>
      </w:rPr>
      <w:instrText xml:space="preserve"> FILENAME  \* MERGEFORMAT </w:instrText>
    </w:r>
    <w:r w:rsidR="00E231AF" w:rsidRPr="00FF1E45">
      <w:rPr>
        <w:rFonts w:cs="Arial"/>
        <w:sz w:val="20"/>
        <w:szCs w:val="20"/>
      </w:rPr>
      <w:fldChar w:fldCharType="separate"/>
    </w:r>
    <w:r w:rsidR="00C64BA0">
      <w:rPr>
        <w:rFonts w:cs="Arial"/>
        <w:noProof/>
        <w:sz w:val="20"/>
        <w:szCs w:val="20"/>
      </w:rPr>
      <w:t>LB_Beladung_HLF20_Los2C</w:t>
    </w:r>
    <w:r w:rsidR="00E231AF" w:rsidRPr="00FF1E45">
      <w:rPr>
        <w:rFonts w:cs="Arial"/>
        <w:noProof/>
        <w:sz w:val="20"/>
        <w:szCs w:val="20"/>
      </w:rPr>
      <w:fldChar w:fldCharType="end"/>
    </w:r>
  </w:p>
  <w:p w14:paraId="55EE94C9" w14:textId="3B7FC46E" w:rsidR="00E231AF" w:rsidRPr="00FF1E45" w:rsidRDefault="00E231AF" w:rsidP="00FB508C">
    <w:pPr>
      <w:pStyle w:val="Fuzeile"/>
      <w:spacing w:after="0" w:line="240" w:lineRule="auto"/>
      <w:ind w:right="-28"/>
      <w:jc w:val="right"/>
      <w:rPr>
        <w:rFonts w:cs="Arial"/>
        <w:sz w:val="20"/>
        <w:szCs w:val="20"/>
      </w:rPr>
    </w:pP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tab/>
    </w:r>
    <w:r w:rsidRPr="00FF1E45">
      <w:rPr>
        <w:rFonts w:cs="Arial"/>
        <w:sz w:val="20"/>
        <w:szCs w:val="20"/>
      </w:rPr>
      <w:fldChar w:fldCharType="begin"/>
    </w:r>
    <w:r w:rsidRPr="00FF1E45">
      <w:rPr>
        <w:rFonts w:cs="Arial"/>
        <w:sz w:val="20"/>
        <w:szCs w:val="20"/>
      </w:rPr>
      <w:instrText xml:space="preserve"> PAGE  \* MERGEFORMAT </w:instrText>
    </w:r>
    <w:r w:rsidRPr="00FF1E45">
      <w:rPr>
        <w:rFonts w:cs="Arial"/>
        <w:sz w:val="20"/>
        <w:szCs w:val="20"/>
      </w:rPr>
      <w:fldChar w:fldCharType="separate"/>
    </w:r>
    <w:r w:rsidR="009118F5">
      <w:rPr>
        <w:rFonts w:cs="Arial"/>
        <w:noProof/>
        <w:sz w:val="20"/>
        <w:szCs w:val="20"/>
      </w:rPr>
      <w:t>12</w:t>
    </w:r>
    <w:r w:rsidRPr="00FF1E45">
      <w:rPr>
        <w:rFonts w:cs="Arial"/>
        <w:sz w:val="20"/>
        <w:szCs w:val="20"/>
      </w:rPr>
      <w:fldChar w:fldCharType="end"/>
    </w:r>
    <w:r w:rsidRPr="00FF1E45">
      <w:rPr>
        <w:rFonts w:cs="Arial"/>
        <w:sz w:val="20"/>
        <w:szCs w:val="20"/>
      </w:rPr>
      <w:t xml:space="preserve"> von </w:t>
    </w:r>
    <w:r w:rsidRPr="00FF1E45">
      <w:rPr>
        <w:rFonts w:cs="Arial"/>
        <w:sz w:val="20"/>
        <w:szCs w:val="20"/>
      </w:rPr>
      <w:fldChar w:fldCharType="begin"/>
    </w:r>
    <w:r w:rsidRPr="00FF1E45">
      <w:rPr>
        <w:rFonts w:cs="Arial"/>
        <w:sz w:val="20"/>
        <w:szCs w:val="20"/>
      </w:rPr>
      <w:instrText xml:space="preserve"> NUMPAGES  \* MERGEFORMAT </w:instrText>
    </w:r>
    <w:r w:rsidRPr="00FF1E45">
      <w:rPr>
        <w:rFonts w:cs="Arial"/>
        <w:sz w:val="20"/>
        <w:szCs w:val="20"/>
      </w:rPr>
      <w:fldChar w:fldCharType="separate"/>
    </w:r>
    <w:r w:rsidR="009118F5">
      <w:rPr>
        <w:rFonts w:cs="Arial"/>
        <w:noProof/>
        <w:sz w:val="20"/>
        <w:szCs w:val="20"/>
      </w:rPr>
      <w:t>12</w:t>
    </w:r>
    <w:r w:rsidRPr="00FF1E45">
      <w:rPr>
        <w:rFonts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10ABA" w14:textId="77777777" w:rsidR="005B6514" w:rsidRDefault="005B6514" w:rsidP="00C719FE">
      <w:r>
        <w:separator/>
      </w:r>
    </w:p>
  </w:footnote>
  <w:footnote w:type="continuationSeparator" w:id="0">
    <w:p w14:paraId="609D65ED" w14:textId="77777777" w:rsidR="005B6514" w:rsidRDefault="005B6514" w:rsidP="00C719FE">
      <w:r>
        <w:continuationSeparator/>
      </w:r>
    </w:p>
  </w:footnote>
  <w:footnote w:type="continuationNotice" w:id="1">
    <w:p w14:paraId="1390808B" w14:textId="77777777" w:rsidR="005B6514" w:rsidRDefault="005B6514">
      <w:pPr>
        <w:spacing w:after="0" w:line="240" w:lineRule="auto"/>
      </w:pPr>
    </w:p>
  </w:footnote>
  <w:footnote w:id="2">
    <w:p w14:paraId="3F4A511D" w14:textId="77777777" w:rsidR="00603D68" w:rsidRDefault="00603D68" w:rsidP="00603D68">
      <w:pPr>
        <w:pStyle w:val="Funotentext"/>
      </w:pPr>
      <w:r>
        <w:rPr>
          <w:rStyle w:val="Funotenzeichen"/>
        </w:rPr>
        <w:footnoteRef/>
      </w:r>
      <w:r>
        <w:t xml:space="preserve"> der abweichende Steuersatz ist durch den Bieter anzugeben</w:t>
      </w:r>
    </w:p>
  </w:footnote>
  <w:footnote w:id="3">
    <w:p w14:paraId="22F3F582" w14:textId="77777777" w:rsidR="00C62D38" w:rsidRPr="008E7735" w:rsidRDefault="00C62D38" w:rsidP="00C62D38">
      <w:pPr>
        <w:spacing w:after="0" w:line="240" w:lineRule="auto"/>
        <w:rPr>
          <w:sz w:val="20"/>
          <w:szCs w:val="20"/>
        </w:rPr>
      </w:pPr>
      <w:r w:rsidRPr="008E7735">
        <w:rPr>
          <w:rStyle w:val="Funotenzeichen"/>
          <w:sz w:val="20"/>
          <w:szCs w:val="20"/>
        </w:rPr>
        <w:footnoteRef/>
      </w:r>
      <w:r w:rsidRPr="008E7735">
        <w:rPr>
          <w:sz w:val="20"/>
          <w:szCs w:val="20"/>
        </w:rPr>
        <w:t xml:space="preserve"> </w:t>
      </w:r>
      <w:r w:rsidRPr="008E7735">
        <w:rPr>
          <w:color w:val="000000" w:themeColor="text1"/>
          <w:sz w:val="20"/>
          <w:szCs w:val="20"/>
          <w:lang w:eastAsia="de-DE"/>
        </w:rPr>
        <w:t>dürfen 0,- EUR betragen und müssen gesondert erläutert werden</w:t>
      </w:r>
    </w:p>
  </w:footnote>
  <w:footnote w:id="4">
    <w:p w14:paraId="7C5FF25F" w14:textId="77777777" w:rsidR="00603D68" w:rsidRDefault="00603D68" w:rsidP="00603D68">
      <w:pPr>
        <w:pStyle w:val="Funotentext"/>
      </w:pPr>
      <w:r w:rsidRPr="00971A01">
        <w:rPr>
          <w:rStyle w:val="Funotenzeichen"/>
        </w:rPr>
        <w:footnoteRef/>
      </w:r>
      <w:r w:rsidRPr="00971A01">
        <w:t xml:space="preserve"> </w:t>
      </w:r>
      <w:r w:rsidRPr="008E7735">
        <w:rPr>
          <w:color w:val="000000" w:themeColor="text1"/>
          <w:highlight w:val="yellow"/>
          <w:lang w:eastAsia="de-DE"/>
        </w:rPr>
        <w:t>dieser</w:t>
      </w:r>
      <w:r w:rsidRPr="008E7735">
        <w:rPr>
          <w:color w:val="000000" w:themeColor="text1"/>
          <w:lang w:eastAsia="de-DE"/>
        </w:rPr>
        <w:t xml:space="preserve"> ist wertungsrelevant und </w:t>
      </w:r>
      <w:r>
        <w:rPr>
          <w:color w:val="000000" w:themeColor="text1"/>
          <w:lang w:eastAsia="de-DE"/>
        </w:rPr>
        <w:t>im Vergabeportal</w:t>
      </w:r>
      <w:r w:rsidRPr="008E7735">
        <w:rPr>
          <w:color w:val="000000" w:themeColor="text1"/>
          <w:lang w:eastAsia="de-DE"/>
        </w:rPr>
        <w:t xml:space="preserve"> einzutragen</w:t>
      </w:r>
    </w:p>
  </w:footnote>
  <w:footnote w:id="5">
    <w:p w14:paraId="5D52E0D9" w14:textId="77777777" w:rsidR="00C64BA0" w:rsidRDefault="00C64BA0" w:rsidP="00C64BA0">
      <w:pPr>
        <w:pStyle w:val="Funotentext"/>
      </w:pPr>
      <w:r>
        <w:rPr>
          <w:rStyle w:val="Funotenzeichen"/>
        </w:rPr>
        <w:footnoteRef/>
      </w:r>
      <w:r>
        <w:t xml:space="preserve"> Bieterangaben in „Monaten“ werden mit dem Faktor 1 Monat = 4,3 Wochen umgerechnet! Bieter haften als Generalunternehmer auch für den Lieferverzug von Lieferten und Nachunternehmer. Lieferverzug aufgrund höherer Gewalt ist ausgenommen. Ein entsprechender Nachweis ist zu erbringen.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175" w:type="dxa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39"/>
      <w:gridCol w:w="7036"/>
    </w:tblGrid>
    <w:tr w:rsidR="00E231AF" w14:paraId="1FB4DE88" w14:textId="77777777" w:rsidTr="56F77DB6">
      <w:trPr>
        <w:trHeight w:val="256"/>
      </w:trPr>
      <w:tc>
        <w:tcPr>
          <w:tcW w:w="7139" w:type="dxa"/>
        </w:tcPr>
        <w:p w14:paraId="42301449" w14:textId="41EC3A0C" w:rsidR="00E231AF" w:rsidRPr="00FF1E45" w:rsidRDefault="00E231AF" w:rsidP="00AF16D0">
          <w:pPr>
            <w:pStyle w:val="Kopfzeile"/>
            <w:spacing w:after="0" w:line="240" w:lineRule="auto"/>
            <w:ind w:left="-81" w:hanging="4"/>
            <w:rPr>
              <w:szCs w:val="22"/>
            </w:rPr>
          </w:pPr>
        </w:p>
        <w:p w14:paraId="49870C8F" w14:textId="258A0C7B" w:rsidR="00E231AF" w:rsidRDefault="56F77DB6" w:rsidP="00FF1E45">
          <w:pPr>
            <w:pStyle w:val="Kopfzeile"/>
            <w:spacing w:after="0" w:line="240" w:lineRule="auto"/>
            <w:ind w:left="-85"/>
          </w:pPr>
          <w:r w:rsidRPr="56F77DB6">
            <w:rPr>
              <w:sz w:val="20"/>
              <w:szCs w:val="20"/>
            </w:rPr>
            <w:t>202</w:t>
          </w:r>
          <w:r w:rsidR="00F614BF">
            <w:rPr>
              <w:sz w:val="20"/>
              <w:szCs w:val="20"/>
            </w:rPr>
            <w:t>2-056-L2</w:t>
          </w:r>
          <w:r w:rsidR="00F824F0">
            <w:rPr>
              <w:sz w:val="20"/>
              <w:szCs w:val="20"/>
            </w:rPr>
            <w:t>C</w:t>
          </w:r>
          <w:r w:rsidR="002C5600">
            <w:tab/>
          </w:r>
        </w:p>
      </w:tc>
      <w:tc>
        <w:tcPr>
          <w:tcW w:w="7036" w:type="dxa"/>
        </w:tcPr>
        <w:p w14:paraId="5CF9B432" w14:textId="69067144" w:rsidR="00E231AF" w:rsidRPr="00FF1E45" w:rsidRDefault="00E231AF" w:rsidP="00FF1E45">
          <w:pPr>
            <w:pStyle w:val="Kopfzeile"/>
            <w:spacing w:after="0" w:line="240" w:lineRule="auto"/>
            <w:jc w:val="right"/>
            <w:rPr>
              <w:szCs w:val="22"/>
            </w:rPr>
          </w:pPr>
          <w:r w:rsidRPr="00FF1E45">
            <w:rPr>
              <w:szCs w:val="22"/>
            </w:rPr>
            <w:t xml:space="preserve">Ausschreibung </w:t>
          </w:r>
          <w:r w:rsidR="002C5600">
            <w:rPr>
              <w:szCs w:val="22"/>
            </w:rPr>
            <w:t>F</w:t>
          </w:r>
          <w:r>
            <w:rPr>
              <w:szCs w:val="22"/>
            </w:rPr>
            <w:t>euerwehr</w:t>
          </w:r>
        </w:p>
        <w:sdt>
          <w:sdtPr>
            <w:rPr>
              <w:sz w:val="20"/>
              <w:szCs w:val="20"/>
            </w:rPr>
            <w:alias w:val="Titel"/>
            <w:tag w:val=""/>
            <w:id w:val="1378122857"/>
            <w:placeholder>
              <w:docPart w:val="0005F0E042264A69994C91C31E381CAC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p w14:paraId="7282D1BB" w14:textId="141115B2" w:rsidR="00E231AF" w:rsidRPr="00FF1E45" w:rsidRDefault="00177BAF" w:rsidP="00FF1E45">
              <w:pPr>
                <w:pStyle w:val="Kopfzeile"/>
                <w:spacing w:after="0" w:line="240" w:lineRule="auto"/>
                <w:jc w:val="right"/>
                <w:rPr>
                  <w:sz w:val="20"/>
                  <w:szCs w:val="20"/>
                </w:rPr>
              </w:pPr>
              <w:r>
                <w:rPr>
                  <w:sz w:val="20"/>
                  <w:szCs w:val="20"/>
                </w:rPr>
                <w:t>Leistungsbeschreibung Los 2C</w:t>
              </w:r>
            </w:p>
          </w:sdtContent>
        </w:sdt>
      </w:tc>
    </w:tr>
  </w:tbl>
  <w:p w14:paraId="78C9DAF3" w14:textId="5B07809E" w:rsidR="00E231AF" w:rsidRDefault="00E231AF" w:rsidP="00A2676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B18329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46833"/>
    <w:multiLevelType w:val="hybridMultilevel"/>
    <w:tmpl w:val="6944E976"/>
    <w:lvl w:ilvl="0" w:tplc="F734341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535E8"/>
    <w:multiLevelType w:val="hybridMultilevel"/>
    <w:tmpl w:val="53381932"/>
    <w:lvl w:ilvl="0" w:tplc="A746D678">
      <w:start w:val="2"/>
      <w:numFmt w:val="bullet"/>
      <w:lvlText w:val="﷐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679B3"/>
    <w:multiLevelType w:val="hybridMultilevel"/>
    <w:tmpl w:val="29A61858"/>
    <w:lvl w:ilvl="0" w:tplc="08563066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D12CF"/>
    <w:multiLevelType w:val="hybridMultilevel"/>
    <w:tmpl w:val="F510FFC8"/>
    <w:lvl w:ilvl="0" w:tplc="50F427A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54E3"/>
    <w:multiLevelType w:val="hybridMultilevel"/>
    <w:tmpl w:val="BAD2A93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62432"/>
    <w:multiLevelType w:val="multilevel"/>
    <w:tmpl w:val="0407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7" w15:restartNumberingAfterBreak="0">
    <w:nsid w:val="3B240F7B"/>
    <w:multiLevelType w:val="hybridMultilevel"/>
    <w:tmpl w:val="1FA2E166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 w15:restartNumberingAfterBreak="0">
    <w:nsid w:val="45BF7177"/>
    <w:multiLevelType w:val="hybridMultilevel"/>
    <w:tmpl w:val="706A20A0"/>
    <w:lvl w:ilvl="0" w:tplc="2946EF4C">
      <w:start w:val="2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F67AB2"/>
    <w:multiLevelType w:val="hybridMultilevel"/>
    <w:tmpl w:val="460816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1B671F"/>
    <w:multiLevelType w:val="hybridMultilevel"/>
    <w:tmpl w:val="E0941748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236D6"/>
    <w:multiLevelType w:val="hybridMultilevel"/>
    <w:tmpl w:val="D228E524"/>
    <w:lvl w:ilvl="0" w:tplc="A746D678">
      <w:start w:val="2"/>
      <w:numFmt w:val="bullet"/>
      <w:lvlText w:val="﷐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E0E3A"/>
    <w:multiLevelType w:val="hybridMultilevel"/>
    <w:tmpl w:val="6B0E5942"/>
    <w:lvl w:ilvl="0" w:tplc="F734341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6A51DC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A726B39"/>
    <w:multiLevelType w:val="hybridMultilevel"/>
    <w:tmpl w:val="F2EE5F76"/>
    <w:lvl w:ilvl="0" w:tplc="F734341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8C5A94"/>
    <w:multiLevelType w:val="hybridMultilevel"/>
    <w:tmpl w:val="9EB883F8"/>
    <w:lvl w:ilvl="0" w:tplc="F734341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6" w15:restartNumberingAfterBreak="0">
    <w:nsid w:val="6AD1338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15F082F"/>
    <w:multiLevelType w:val="hybridMultilevel"/>
    <w:tmpl w:val="BF92E57C"/>
    <w:lvl w:ilvl="0" w:tplc="2946EF4C">
      <w:start w:val="2"/>
      <w:numFmt w:val="bullet"/>
      <w:lvlText w:val=""/>
      <w:lvlJc w:val="left"/>
      <w:pPr>
        <w:ind w:left="0" w:firstLine="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F7B4C"/>
    <w:multiLevelType w:val="hybridMultilevel"/>
    <w:tmpl w:val="B5FE47CC"/>
    <w:lvl w:ilvl="0" w:tplc="2946EF4C">
      <w:start w:val="2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9FF768D"/>
    <w:multiLevelType w:val="hybridMultilevel"/>
    <w:tmpl w:val="8092DC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980375">
    <w:abstractNumId w:val="5"/>
  </w:num>
  <w:num w:numId="2" w16cid:durableId="1185483656">
    <w:abstractNumId w:val="12"/>
  </w:num>
  <w:num w:numId="3" w16cid:durableId="1249655412">
    <w:abstractNumId w:val="2"/>
  </w:num>
  <w:num w:numId="4" w16cid:durableId="886332648">
    <w:abstractNumId w:val="11"/>
  </w:num>
  <w:num w:numId="5" w16cid:durableId="1766419328">
    <w:abstractNumId w:val="17"/>
  </w:num>
  <w:num w:numId="6" w16cid:durableId="1863469601">
    <w:abstractNumId w:val="8"/>
  </w:num>
  <w:num w:numId="7" w16cid:durableId="1636788070">
    <w:abstractNumId w:val="7"/>
  </w:num>
  <w:num w:numId="8" w16cid:durableId="298804863">
    <w:abstractNumId w:val="1"/>
  </w:num>
  <w:num w:numId="9" w16cid:durableId="2128355488">
    <w:abstractNumId w:val="15"/>
  </w:num>
  <w:num w:numId="10" w16cid:durableId="724181790">
    <w:abstractNumId w:val="10"/>
  </w:num>
  <w:num w:numId="11" w16cid:durableId="1737241301">
    <w:abstractNumId w:val="6"/>
  </w:num>
  <w:num w:numId="12" w16cid:durableId="2107723040">
    <w:abstractNumId w:val="16"/>
  </w:num>
  <w:num w:numId="13" w16cid:durableId="1605917219">
    <w:abstractNumId w:val="13"/>
  </w:num>
  <w:num w:numId="14" w16cid:durableId="139466415">
    <w:abstractNumId w:val="19"/>
  </w:num>
  <w:num w:numId="15" w16cid:durableId="1795128614">
    <w:abstractNumId w:val="9"/>
  </w:num>
  <w:num w:numId="16" w16cid:durableId="1597127677">
    <w:abstractNumId w:val="14"/>
  </w:num>
  <w:num w:numId="17" w16cid:durableId="1396464016">
    <w:abstractNumId w:val="18"/>
  </w:num>
  <w:num w:numId="18" w16cid:durableId="1405451167">
    <w:abstractNumId w:val="3"/>
  </w:num>
  <w:num w:numId="19" w16cid:durableId="1841266242">
    <w:abstractNumId w:val="0"/>
  </w:num>
  <w:num w:numId="20" w16cid:durableId="1958901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ocumentProtection w:edit="forms" w:enforcement="1" w:cryptProviderType="rsaAES" w:cryptAlgorithmClass="hash" w:cryptAlgorithmType="typeAny" w:cryptAlgorithmSid="14" w:cryptSpinCount="100000" w:hash="WU6UYaKXzex2/lAX9QJCeqPUK29SxpwPw4mT2seW8llmdqN44KDw5AnLmveJLTrk2MLM2JRJ+7HZUPFP3E5Fgw==" w:salt="WXPDR7G0UqsaopOqoDEF5Q=="/>
  <w:defaultTabStop w:val="708"/>
  <w:hyphenationZone w:val="425"/>
  <w:drawingGridHorizontalSpacing w:val="120"/>
  <w:drawingGridVerticalSpacing w:val="2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8F8"/>
    <w:rsid w:val="00002351"/>
    <w:rsid w:val="00002408"/>
    <w:rsid w:val="000026DB"/>
    <w:rsid w:val="0000338C"/>
    <w:rsid w:val="00003C82"/>
    <w:rsid w:val="00004655"/>
    <w:rsid w:val="000059D6"/>
    <w:rsid w:val="00006490"/>
    <w:rsid w:val="000065D5"/>
    <w:rsid w:val="00007C79"/>
    <w:rsid w:val="0001058F"/>
    <w:rsid w:val="000106E2"/>
    <w:rsid w:val="0001519D"/>
    <w:rsid w:val="0001674B"/>
    <w:rsid w:val="0001693C"/>
    <w:rsid w:val="00017786"/>
    <w:rsid w:val="000201BE"/>
    <w:rsid w:val="0002024C"/>
    <w:rsid w:val="000215D1"/>
    <w:rsid w:val="00022123"/>
    <w:rsid w:val="00023CEF"/>
    <w:rsid w:val="00026883"/>
    <w:rsid w:val="00030D6F"/>
    <w:rsid w:val="0003135E"/>
    <w:rsid w:val="00031A3C"/>
    <w:rsid w:val="00032537"/>
    <w:rsid w:val="00032635"/>
    <w:rsid w:val="00032F34"/>
    <w:rsid w:val="000330C7"/>
    <w:rsid w:val="0003544E"/>
    <w:rsid w:val="00036360"/>
    <w:rsid w:val="000365A6"/>
    <w:rsid w:val="00036749"/>
    <w:rsid w:val="0004215F"/>
    <w:rsid w:val="000422FB"/>
    <w:rsid w:val="0004249B"/>
    <w:rsid w:val="0004337A"/>
    <w:rsid w:val="00043C17"/>
    <w:rsid w:val="00044210"/>
    <w:rsid w:val="00044241"/>
    <w:rsid w:val="0004559E"/>
    <w:rsid w:val="000455A5"/>
    <w:rsid w:val="0005030B"/>
    <w:rsid w:val="000505B2"/>
    <w:rsid w:val="00051EEA"/>
    <w:rsid w:val="0005342E"/>
    <w:rsid w:val="00053C31"/>
    <w:rsid w:val="00053ED8"/>
    <w:rsid w:val="000541EC"/>
    <w:rsid w:val="00054D98"/>
    <w:rsid w:val="00057E10"/>
    <w:rsid w:val="00060F4B"/>
    <w:rsid w:val="00061181"/>
    <w:rsid w:val="00061EC8"/>
    <w:rsid w:val="000622B6"/>
    <w:rsid w:val="000634E3"/>
    <w:rsid w:val="00065B7A"/>
    <w:rsid w:val="000700BE"/>
    <w:rsid w:val="00070E64"/>
    <w:rsid w:val="00071B9A"/>
    <w:rsid w:val="000730DC"/>
    <w:rsid w:val="00073145"/>
    <w:rsid w:val="00073268"/>
    <w:rsid w:val="000733DA"/>
    <w:rsid w:val="00073CC4"/>
    <w:rsid w:val="0007400E"/>
    <w:rsid w:val="0007445D"/>
    <w:rsid w:val="00074610"/>
    <w:rsid w:val="00074D7E"/>
    <w:rsid w:val="0007580A"/>
    <w:rsid w:val="000760BA"/>
    <w:rsid w:val="000769EF"/>
    <w:rsid w:val="000772B2"/>
    <w:rsid w:val="000772E1"/>
    <w:rsid w:val="000779F7"/>
    <w:rsid w:val="00080373"/>
    <w:rsid w:val="00082A07"/>
    <w:rsid w:val="00085889"/>
    <w:rsid w:val="00091BD6"/>
    <w:rsid w:val="00093BE7"/>
    <w:rsid w:val="000949F4"/>
    <w:rsid w:val="00096143"/>
    <w:rsid w:val="00096B2D"/>
    <w:rsid w:val="000A2B17"/>
    <w:rsid w:val="000A58CD"/>
    <w:rsid w:val="000A6742"/>
    <w:rsid w:val="000B2296"/>
    <w:rsid w:val="000B3F9F"/>
    <w:rsid w:val="000B5FAF"/>
    <w:rsid w:val="000B7DD2"/>
    <w:rsid w:val="000B7F0C"/>
    <w:rsid w:val="000C03A1"/>
    <w:rsid w:val="000C142A"/>
    <w:rsid w:val="000C18AD"/>
    <w:rsid w:val="000C6EC4"/>
    <w:rsid w:val="000C710B"/>
    <w:rsid w:val="000D0166"/>
    <w:rsid w:val="000D1118"/>
    <w:rsid w:val="000D1C3C"/>
    <w:rsid w:val="000D25E4"/>
    <w:rsid w:val="000D2BA4"/>
    <w:rsid w:val="000D3292"/>
    <w:rsid w:val="000D53F4"/>
    <w:rsid w:val="000D5CA8"/>
    <w:rsid w:val="000E11E9"/>
    <w:rsid w:val="000E209F"/>
    <w:rsid w:val="000E2557"/>
    <w:rsid w:val="000E3147"/>
    <w:rsid w:val="000E73DC"/>
    <w:rsid w:val="000E7F59"/>
    <w:rsid w:val="000F070A"/>
    <w:rsid w:val="000F2060"/>
    <w:rsid w:val="000F38BA"/>
    <w:rsid w:val="000F43F3"/>
    <w:rsid w:val="000F4529"/>
    <w:rsid w:val="000F493C"/>
    <w:rsid w:val="000F5B32"/>
    <w:rsid w:val="000F6332"/>
    <w:rsid w:val="001004BD"/>
    <w:rsid w:val="001036BA"/>
    <w:rsid w:val="00105001"/>
    <w:rsid w:val="00107229"/>
    <w:rsid w:val="001111DC"/>
    <w:rsid w:val="001116A1"/>
    <w:rsid w:val="00111BA1"/>
    <w:rsid w:val="001124FE"/>
    <w:rsid w:val="00112D26"/>
    <w:rsid w:val="0011347D"/>
    <w:rsid w:val="00116D31"/>
    <w:rsid w:val="00120216"/>
    <w:rsid w:val="00120BD5"/>
    <w:rsid w:val="00120F4B"/>
    <w:rsid w:val="00121265"/>
    <w:rsid w:val="0012215E"/>
    <w:rsid w:val="00125A48"/>
    <w:rsid w:val="00125EBF"/>
    <w:rsid w:val="00125F2E"/>
    <w:rsid w:val="0012613B"/>
    <w:rsid w:val="0012749E"/>
    <w:rsid w:val="00131000"/>
    <w:rsid w:val="00133DE8"/>
    <w:rsid w:val="00134646"/>
    <w:rsid w:val="001378B0"/>
    <w:rsid w:val="00137B43"/>
    <w:rsid w:val="001431AA"/>
    <w:rsid w:val="0014459C"/>
    <w:rsid w:val="00150659"/>
    <w:rsid w:val="00150AE3"/>
    <w:rsid w:val="00151997"/>
    <w:rsid w:val="00151F3B"/>
    <w:rsid w:val="00152392"/>
    <w:rsid w:val="00153F79"/>
    <w:rsid w:val="001549B1"/>
    <w:rsid w:val="00154C4F"/>
    <w:rsid w:val="0015503A"/>
    <w:rsid w:val="00155136"/>
    <w:rsid w:val="001554B5"/>
    <w:rsid w:val="00155ADB"/>
    <w:rsid w:val="00155FEA"/>
    <w:rsid w:val="00156110"/>
    <w:rsid w:val="00156202"/>
    <w:rsid w:val="001600DD"/>
    <w:rsid w:val="001625FE"/>
    <w:rsid w:val="0016692B"/>
    <w:rsid w:val="00166AEE"/>
    <w:rsid w:val="00167CBC"/>
    <w:rsid w:val="001738D0"/>
    <w:rsid w:val="00173AD6"/>
    <w:rsid w:val="00174795"/>
    <w:rsid w:val="00177BAF"/>
    <w:rsid w:val="00181E23"/>
    <w:rsid w:val="00184782"/>
    <w:rsid w:val="00185A15"/>
    <w:rsid w:val="00186143"/>
    <w:rsid w:val="00186C1C"/>
    <w:rsid w:val="00186DA0"/>
    <w:rsid w:val="0018722D"/>
    <w:rsid w:val="001918F8"/>
    <w:rsid w:val="0019370B"/>
    <w:rsid w:val="00195F30"/>
    <w:rsid w:val="00197D4B"/>
    <w:rsid w:val="00197EC8"/>
    <w:rsid w:val="001A07E4"/>
    <w:rsid w:val="001A173F"/>
    <w:rsid w:val="001A3A02"/>
    <w:rsid w:val="001A5091"/>
    <w:rsid w:val="001A5EB3"/>
    <w:rsid w:val="001B0C7C"/>
    <w:rsid w:val="001B148F"/>
    <w:rsid w:val="001B7081"/>
    <w:rsid w:val="001C0950"/>
    <w:rsid w:val="001C3AA2"/>
    <w:rsid w:val="001C450A"/>
    <w:rsid w:val="001C5724"/>
    <w:rsid w:val="001C5BD9"/>
    <w:rsid w:val="001C5CA1"/>
    <w:rsid w:val="001C628D"/>
    <w:rsid w:val="001C692A"/>
    <w:rsid w:val="001C6CC4"/>
    <w:rsid w:val="001D0C8D"/>
    <w:rsid w:val="001D0FBD"/>
    <w:rsid w:val="001D2D64"/>
    <w:rsid w:val="001D36B5"/>
    <w:rsid w:val="001D3EED"/>
    <w:rsid w:val="001D45AB"/>
    <w:rsid w:val="001D4A7B"/>
    <w:rsid w:val="001D4D9A"/>
    <w:rsid w:val="001D6892"/>
    <w:rsid w:val="001D708A"/>
    <w:rsid w:val="001E02D8"/>
    <w:rsid w:val="001E1E39"/>
    <w:rsid w:val="001E3378"/>
    <w:rsid w:val="001E378F"/>
    <w:rsid w:val="001E3E1F"/>
    <w:rsid w:val="001E7860"/>
    <w:rsid w:val="001F114B"/>
    <w:rsid w:val="001F3DD9"/>
    <w:rsid w:val="001F4335"/>
    <w:rsid w:val="001F4E45"/>
    <w:rsid w:val="001F69C3"/>
    <w:rsid w:val="00201440"/>
    <w:rsid w:val="002031E5"/>
    <w:rsid w:val="00203996"/>
    <w:rsid w:val="00204D88"/>
    <w:rsid w:val="00206C6D"/>
    <w:rsid w:val="002114F6"/>
    <w:rsid w:val="00211958"/>
    <w:rsid w:val="00213544"/>
    <w:rsid w:val="002143EA"/>
    <w:rsid w:val="00214B25"/>
    <w:rsid w:val="00215207"/>
    <w:rsid w:val="002154D3"/>
    <w:rsid w:val="00223270"/>
    <w:rsid w:val="002234AD"/>
    <w:rsid w:val="0022506A"/>
    <w:rsid w:val="002251A1"/>
    <w:rsid w:val="00226D13"/>
    <w:rsid w:val="002274E5"/>
    <w:rsid w:val="002325CC"/>
    <w:rsid w:val="00236AED"/>
    <w:rsid w:val="00237DC4"/>
    <w:rsid w:val="002422EA"/>
    <w:rsid w:val="00242696"/>
    <w:rsid w:val="00242B9F"/>
    <w:rsid w:val="00242BBF"/>
    <w:rsid w:val="002435D6"/>
    <w:rsid w:val="00245999"/>
    <w:rsid w:val="00245BCC"/>
    <w:rsid w:val="002468ED"/>
    <w:rsid w:val="002503D0"/>
    <w:rsid w:val="00251B65"/>
    <w:rsid w:val="002535E8"/>
    <w:rsid w:val="002614FA"/>
    <w:rsid w:val="002618B8"/>
    <w:rsid w:val="002628F4"/>
    <w:rsid w:val="00262A9F"/>
    <w:rsid w:val="002633A9"/>
    <w:rsid w:val="00266EC4"/>
    <w:rsid w:val="00267724"/>
    <w:rsid w:val="00272007"/>
    <w:rsid w:val="00272289"/>
    <w:rsid w:val="0027263E"/>
    <w:rsid w:val="002736FB"/>
    <w:rsid w:val="00274031"/>
    <w:rsid w:val="00275092"/>
    <w:rsid w:val="0027621A"/>
    <w:rsid w:val="00280502"/>
    <w:rsid w:val="0028064F"/>
    <w:rsid w:val="0028488C"/>
    <w:rsid w:val="002850D8"/>
    <w:rsid w:val="0029151C"/>
    <w:rsid w:val="00291E11"/>
    <w:rsid w:val="00292D96"/>
    <w:rsid w:val="002937D6"/>
    <w:rsid w:val="002941F4"/>
    <w:rsid w:val="002944ED"/>
    <w:rsid w:val="00294A99"/>
    <w:rsid w:val="002964EB"/>
    <w:rsid w:val="002A0961"/>
    <w:rsid w:val="002A0D81"/>
    <w:rsid w:val="002A1859"/>
    <w:rsid w:val="002A46BA"/>
    <w:rsid w:val="002A537F"/>
    <w:rsid w:val="002A58C0"/>
    <w:rsid w:val="002A5CA2"/>
    <w:rsid w:val="002A6A31"/>
    <w:rsid w:val="002A6FD7"/>
    <w:rsid w:val="002B006E"/>
    <w:rsid w:val="002B164E"/>
    <w:rsid w:val="002B5A0B"/>
    <w:rsid w:val="002B61C1"/>
    <w:rsid w:val="002C1842"/>
    <w:rsid w:val="002C1D66"/>
    <w:rsid w:val="002C3C65"/>
    <w:rsid w:val="002C5600"/>
    <w:rsid w:val="002D0A51"/>
    <w:rsid w:val="002D3D4F"/>
    <w:rsid w:val="002D4FBB"/>
    <w:rsid w:val="002D5C58"/>
    <w:rsid w:val="002E1A44"/>
    <w:rsid w:val="002E316E"/>
    <w:rsid w:val="002E34A0"/>
    <w:rsid w:val="002E4718"/>
    <w:rsid w:val="002E64A9"/>
    <w:rsid w:val="002E6C27"/>
    <w:rsid w:val="002E754F"/>
    <w:rsid w:val="002E7726"/>
    <w:rsid w:val="002E782C"/>
    <w:rsid w:val="002E7BDD"/>
    <w:rsid w:val="002E7FDB"/>
    <w:rsid w:val="002F13CD"/>
    <w:rsid w:val="002F1B35"/>
    <w:rsid w:val="002F298B"/>
    <w:rsid w:val="002F3F6D"/>
    <w:rsid w:val="002F439D"/>
    <w:rsid w:val="002F500A"/>
    <w:rsid w:val="002F6B56"/>
    <w:rsid w:val="00301EC1"/>
    <w:rsid w:val="003030A4"/>
    <w:rsid w:val="00303501"/>
    <w:rsid w:val="00304609"/>
    <w:rsid w:val="003049EB"/>
    <w:rsid w:val="00305155"/>
    <w:rsid w:val="00306B07"/>
    <w:rsid w:val="003073E0"/>
    <w:rsid w:val="003077B5"/>
    <w:rsid w:val="00313FD7"/>
    <w:rsid w:val="00314339"/>
    <w:rsid w:val="00314396"/>
    <w:rsid w:val="003154E6"/>
    <w:rsid w:val="0031561D"/>
    <w:rsid w:val="003162B5"/>
    <w:rsid w:val="0031750A"/>
    <w:rsid w:val="00320323"/>
    <w:rsid w:val="00320D28"/>
    <w:rsid w:val="00321880"/>
    <w:rsid w:val="003225F4"/>
    <w:rsid w:val="003228E9"/>
    <w:rsid w:val="00323C2C"/>
    <w:rsid w:val="003244A1"/>
    <w:rsid w:val="003246E7"/>
    <w:rsid w:val="00326476"/>
    <w:rsid w:val="00326581"/>
    <w:rsid w:val="00326731"/>
    <w:rsid w:val="003333C1"/>
    <w:rsid w:val="00333BB3"/>
    <w:rsid w:val="00334BF8"/>
    <w:rsid w:val="00334C40"/>
    <w:rsid w:val="00335AF2"/>
    <w:rsid w:val="00336357"/>
    <w:rsid w:val="00337DD3"/>
    <w:rsid w:val="003405C5"/>
    <w:rsid w:val="00342A4C"/>
    <w:rsid w:val="00344517"/>
    <w:rsid w:val="0034480B"/>
    <w:rsid w:val="00346378"/>
    <w:rsid w:val="0034678D"/>
    <w:rsid w:val="00346ADF"/>
    <w:rsid w:val="0035047A"/>
    <w:rsid w:val="00350D41"/>
    <w:rsid w:val="0035296A"/>
    <w:rsid w:val="003538A4"/>
    <w:rsid w:val="00353CC5"/>
    <w:rsid w:val="00354659"/>
    <w:rsid w:val="00354D05"/>
    <w:rsid w:val="00355BAE"/>
    <w:rsid w:val="00356125"/>
    <w:rsid w:val="00356324"/>
    <w:rsid w:val="003569E7"/>
    <w:rsid w:val="00357B9D"/>
    <w:rsid w:val="0036057A"/>
    <w:rsid w:val="00363E91"/>
    <w:rsid w:val="003644C1"/>
    <w:rsid w:val="00364946"/>
    <w:rsid w:val="00365828"/>
    <w:rsid w:val="00365973"/>
    <w:rsid w:val="0036601E"/>
    <w:rsid w:val="00366671"/>
    <w:rsid w:val="00366D1B"/>
    <w:rsid w:val="00366D48"/>
    <w:rsid w:val="00370827"/>
    <w:rsid w:val="00371791"/>
    <w:rsid w:val="0037180C"/>
    <w:rsid w:val="003721E3"/>
    <w:rsid w:val="003726B2"/>
    <w:rsid w:val="00372827"/>
    <w:rsid w:val="00373892"/>
    <w:rsid w:val="00374579"/>
    <w:rsid w:val="00374C79"/>
    <w:rsid w:val="003756C8"/>
    <w:rsid w:val="00381778"/>
    <w:rsid w:val="00382CB6"/>
    <w:rsid w:val="00383BA1"/>
    <w:rsid w:val="00385ED2"/>
    <w:rsid w:val="00386564"/>
    <w:rsid w:val="00386958"/>
    <w:rsid w:val="0038722F"/>
    <w:rsid w:val="00387C72"/>
    <w:rsid w:val="00390E8C"/>
    <w:rsid w:val="00392866"/>
    <w:rsid w:val="00392B54"/>
    <w:rsid w:val="00392BFE"/>
    <w:rsid w:val="00392FE0"/>
    <w:rsid w:val="00394798"/>
    <w:rsid w:val="003955D3"/>
    <w:rsid w:val="00396D97"/>
    <w:rsid w:val="003A441F"/>
    <w:rsid w:val="003A7A83"/>
    <w:rsid w:val="003A7CA0"/>
    <w:rsid w:val="003B2074"/>
    <w:rsid w:val="003C0C36"/>
    <w:rsid w:val="003C0DEF"/>
    <w:rsid w:val="003C166C"/>
    <w:rsid w:val="003C3002"/>
    <w:rsid w:val="003C370C"/>
    <w:rsid w:val="003C3BF6"/>
    <w:rsid w:val="003C44B2"/>
    <w:rsid w:val="003C5BF5"/>
    <w:rsid w:val="003C626F"/>
    <w:rsid w:val="003C6475"/>
    <w:rsid w:val="003D0783"/>
    <w:rsid w:val="003D0979"/>
    <w:rsid w:val="003D0A03"/>
    <w:rsid w:val="003D10BC"/>
    <w:rsid w:val="003D2331"/>
    <w:rsid w:val="003D27C4"/>
    <w:rsid w:val="003D2B20"/>
    <w:rsid w:val="003D3737"/>
    <w:rsid w:val="003D5565"/>
    <w:rsid w:val="003D55D6"/>
    <w:rsid w:val="003E112A"/>
    <w:rsid w:val="003E2757"/>
    <w:rsid w:val="003E2B6D"/>
    <w:rsid w:val="003E47AA"/>
    <w:rsid w:val="003E4D28"/>
    <w:rsid w:val="003E63CB"/>
    <w:rsid w:val="003E6543"/>
    <w:rsid w:val="003E70CA"/>
    <w:rsid w:val="003E75E4"/>
    <w:rsid w:val="003F08A7"/>
    <w:rsid w:val="003F148C"/>
    <w:rsid w:val="003F4255"/>
    <w:rsid w:val="003F430F"/>
    <w:rsid w:val="003F5D50"/>
    <w:rsid w:val="003F6F31"/>
    <w:rsid w:val="003F7D41"/>
    <w:rsid w:val="00400411"/>
    <w:rsid w:val="00401049"/>
    <w:rsid w:val="00401E2B"/>
    <w:rsid w:val="004028F1"/>
    <w:rsid w:val="00403EAF"/>
    <w:rsid w:val="0040707B"/>
    <w:rsid w:val="00407825"/>
    <w:rsid w:val="00407FB4"/>
    <w:rsid w:val="00411EB7"/>
    <w:rsid w:val="0041213C"/>
    <w:rsid w:val="00412FDB"/>
    <w:rsid w:val="004140C0"/>
    <w:rsid w:val="00414DE1"/>
    <w:rsid w:val="004153A2"/>
    <w:rsid w:val="0041554D"/>
    <w:rsid w:val="004175D9"/>
    <w:rsid w:val="00417CDA"/>
    <w:rsid w:val="0042071D"/>
    <w:rsid w:val="00420990"/>
    <w:rsid w:val="00423691"/>
    <w:rsid w:val="00424601"/>
    <w:rsid w:val="00426EC3"/>
    <w:rsid w:val="00427E03"/>
    <w:rsid w:val="0043077D"/>
    <w:rsid w:val="00431069"/>
    <w:rsid w:val="00432406"/>
    <w:rsid w:val="004361FD"/>
    <w:rsid w:val="004378B1"/>
    <w:rsid w:val="00437C86"/>
    <w:rsid w:val="004406A7"/>
    <w:rsid w:val="00440ED2"/>
    <w:rsid w:val="00441F1C"/>
    <w:rsid w:val="00442881"/>
    <w:rsid w:val="00443FA9"/>
    <w:rsid w:val="0044498B"/>
    <w:rsid w:val="00444AB5"/>
    <w:rsid w:val="0044726D"/>
    <w:rsid w:val="0044745A"/>
    <w:rsid w:val="00450771"/>
    <w:rsid w:val="00453F07"/>
    <w:rsid w:val="004543FA"/>
    <w:rsid w:val="00454CCA"/>
    <w:rsid w:val="00455023"/>
    <w:rsid w:val="00455622"/>
    <w:rsid w:val="00455D62"/>
    <w:rsid w:val="004577E1"/>
    <w:rsid w:val="00457ABE"/>
    <w:rsid w:val="004610DC"/>
    <w:rsid w:val="00461FFB"/>
    <w:rsid w:val="004629C9"/>
    <w:rsid w:val="00463E5C"/>
    <w:rsid w:val="00463EDD"/>
    <w:rsid w:val="004647BE"/>
    <w:rsid w:val="004654B4"/>
    <w:rsid w:val="00466D6C"/>
    <w:rsid w:val="00467132"/>
    <w:rsid w:val="00467767"/>
    <w:rsid w:val="00467FE8"/>
    <w:rsid w:val="00471BE7"/>
    <w:rsid w:val="00471F70"/>
    <w:rsid w:val="00472A4B"/>
    <w:rsid w:val="004745EC"/>
    <w:rsid w:val="00474D1B"/>
    <w:rsid w:val="00477881"/>
    <w:rsid w:val="00477C2D"/>
    <w:rsid w:val="00480FC4"/>
    <w:rsid w:val="004817E5"/>
    <w:rsid w:val="004818D5"/>
    <w:rsid w:val="0048330F"/>
    <w:rsid w:val="004845A1"/>
    <w:rsid w:val="004851FB"/>
    <w:rsid w:val="004852A7"/>
    <w:rsid w:val="0048608E"/>
    <w:rsid w:val="00493CDD"/>
    <w:rsid w:val="00494C38"/>
    <w:rsid w:val="004950DB"/>
    <w:rsid w:val="00495A94"/>
    <w:rsid w:val="00497228"/>
    <w:rsid w:val="0049793E"/>
    <w:rsid w:val="004A07E3"/>
    <w:rsid w:val="004A1932"/>
    <w:rsid w:val="004A36F7"/>
    <w:rsid w:val="004A3D19"/>
    <w:rsid w:val="004A620A"/>
    <w:rsid w:val="004A636A"/>
    <w:rsid w:val="004A6937"/>
    <w:rsid w:val="004A6A6B"/>
    <w:rsid w:val="004A7C96"/>
    <w:rsid w:val="004B1865"/>
    <w:rsid w:val="004B19FE"/>
    <w:rsid w:val="004B2BE0"/>
    <w:rsid w:val="004B2F8D"/>
    <w:rsid w:val="004B376D"/>
    <w:rsid w:val="004B3C69"/>
    <w:rsid w:val="004B3EDF"/>
    <w:rsid w:val="004B6331"/>
    <w:rsid w:val="004B6FAF"/>
    <w:rsid w:val="004C0D2D"/>
    <w:rsid w:val="004C1D06"/>
    <w:rsid w:val="004C5174"/>
    <w:rsid w:val="004C6D4F"/>
    <w:rsid w:val="004C74E0"/>
    <w:rsid w:val="004D3605"/>
    <w:rsid w:val="004D4109"/>
    <w:rsid w:val="004D457D"/>
    <w:rsid w:val="004D71EA"/>
    <w:rsid w:val="004E0A25"/>
    <w:rsid w:val="004E0BF5"/>
    <w:rsid w:val="004E2749"/>
    <w:rsid w:val="004E4FED"/>
    <w:rsid w:val="004E7216"/>
    <w:rsid w:val="004E76DB"/>
    <w:rsid w:val="004F207C"/>
    <w:rsid w:val="004F227E"/>
    <w:rsid w:val="004F27EB"/>
    <w:rsid w:val="004F2B8E"/>
    <w:rsid w:val="004F4980"/>
    <w:rsid w:val="004F5849"/>
    <w:rsid w:val="004F61C8"/>
    <w:rsid w:val="004F63B3"/>
    <w:rsid w:val="004F6D68"/>
    <w:rsid w:val="004F7C32"/>
    <w:rsid w:val="00500EE7"/>
    <w:rsid w:val="0050196C"/>
    <w:rsid w:val="00504AD5"/>
    <w:rsid w:val="00504BDB"/>
    <w:rsid w:val="005051CF"/>
    <w:rsid w:val="0050521A"/>
    <w:rsid w:val="0050727A"/>
    <w:rsid w:val="00511B9B"/>
    <w:rsid w:val="00515087"/>
    <w:rsid w:val="005163C8"/>
    <w:rsid w:val="00517463"/>
    <w:rsid w:val="00517F35"/>
    <w:rsid w:val="005209FE"/>
    <w:rsid w:val="00520A88"/>
    <w:rsid w:val="00520ECD"/>
    <w:rsid w:val="0052295A"/>
    <w:rsid w:val="005235FC"/>
    <w:rsid w:val="00524497"/>
    <w:rsid w:val="00525407"/>
    <w:rsid w:val="005256E4"/>
    <w:rsid w:val="00526811"/>
    <w:rsid w:val="005300BD"/>
    <w:rsid w:val="0053131B"/>
    <w:rsid w:val="005314B3"/>
    <w:rsid w:val="005337F5"/>
    <w:rsid w:val="00534485"/>
    <w:rsid w:val="0053591F"/>
    <w:rsid w:val="0054271A"/>
    <w:rsid w:val="005432A1"/>
    <w:rsid w:val="00543DD6"/>
    <w:rsid w:val="00544B10"/>
    <w:rsid w:val="00546266"/>
    <w:rsid w:val="00550147"/>
    <w:rsid w:val="00555D53"/>
    <w:rsid w:val="005561B8"/>
    <w:rsid w:val="00561CCD"/>
    <w:rsid w:val="00561E5F"/>
    <w:rsid w:val="005627CD"/>
    <w:rsid w:val="00563CC8"/>
    <w:rsid w:val="005641D6"/>
    <w:rsid w:val="005656D1"/>
    <w:rsid w:val="0056764D"/>
    <w:rsid w:val="00570197"/>
    <w:rsid w:val="0057024A"/>
    <w:rsid w:val="005706E8"/>
    <w:rsid w:val="0057490D"/>
    <w:rsid w:val="00577DD3"/>
    <w:rsid w:val="005822E5"/>
    <w:rsid w:val="00582441"/>
    <w:rsid w:val="0058547C"/>
    <w:rsid w:val="005861D7"/>
    <w:rsid w:val="00586349"/>
    <w:rsid w:val="00586372"/>
    <w:rsid w:val="0059012F"/>
    <w:rsid w:val="0059030D"/>
    <w:rsid w:val="005917B5"/>
    <w:rsid w:val="005924CC"/>
    <w:rsid w:val="00592B7D"/>
    <w:rsid w:val="00593175"/>
    <w:rsid w:val="00594574"/>
    <w:rsid w:val="005A0058"/>
    <w:rsid w:val="005A00B6"/>
    <w:rsid w:val="005A00FE"/>
    <w:rsid w:val="005A10B4"/>
    <w:rsid w:val="005A6F1A"/>
    <w:rsid w:val="005A79E7"/>
    <w:rsid w:val="005B08AE"/>
    <w:rsid w:val="005B10ED"/>
    <w:rsid w:val="005B11D2"/>
    <w:rsid w:val="005B223F"/>
    <w:rsid w:val="005B291B"/>
    <w:rsid w:val="005B360A"/>
    <w:rsid w:val="005B3C85"/>
    <w:rsid w:val="005B6514"/>
    <w:rsid w:val="005B7DB6"/>
    <w:rsid w:val="005C0A68"/>
    <w:rsid w:val="005C0F5B"/>
    <w:rsid w:val="005C23D0"/>
    <w:rsid w:val="005C46D0"/>
    <w:rsid w:val="005C4EAB"/>
    <w:rsid w:val="005C5EF7"/>
    <w:rsid w:val="005C6596"/>
    <w:rsid w:val="005CC6A2"/>
    <w:rsid w:val="005D24B1"/>
    <w:rsid w:val="005D258B"/>
    <w:rsid w:val="005D3488"/>
    <w:rsid w:val="005D44B6"/>
    <w:rsid w:val="005D4EEB"/>
    <w:rsid w:val="005D5BDD"/>
    <w:rsid w:val="005E0BE0"/>
    <w:rsid w:val="005E0DA2"/>
    <w:rsid w:val="005E0E5F"/>
    <w:rsid w:val="005E237E"/>
    <w:rsid w:val="005E3355"/>
    <w:rsid w:val="005E36BC"/>
    <w:rsid w:val="005E57E4"/>
    <w:rsid w:val="005E687C"/>
    <w:rsid w:val="005E7A0C"/>
    <w:rsid w:val="005F0747"/>
    <w:rsid w:val="005F11C7"/>
    <w:rsid w:val="005F7BCB"/>
    <w:rsid w:val="00600929"/>
    <w:rsid w:val="00600F61"/>
    <w:rsid w:val="00603D68"/>
    <w:rsid w:val="00604123"/>
    <w:rsid w:val="00605F90"/>
    <w:rsid w:val="00607236"/>
    <w:rsid w:val="0060739A"/>
    <w:rsid w:val="00607CC6"/>
    <w:rsid w:val="006114DC"/>
    <w:rsid w:val="00611F67"/>
    <w:rsid w:val="006125B6"/>
    <w:rsid w:val="00612B75"/>
    <w:rsid w:val="006134BE"/>
    <w:rsid w:val="00613517"/>
    <w:rsid w:val="006158F5"/>
    <w:rsid w:val="00616C33"/>
    <w:rsid w:val="0061772D"/>
    <w:rsid w:val="0062083B"/>
    <w:rsid w:val="00620CB6"/>
    <w:rsid w:val="00621FC3"/>
    <w:rsid w:val="00623F5E"/>
    <w:rsid w:val="00625AF4"/>
    <w:rsid w:val="00625B8F"/>
    <w:rsid w:val="00625F79"/>
    <w:rsid w:val="00626E42"/>
    <w:rsid w:val="006274E8"/>
    <w:rsid w:val="00627BA4"/>
    <w:rsid w:val="00630E69"/>
    <w:rsid w:val="006365D2"/>
    <w:rsid w:val="0064168E"/>
    <w:rsid w:val="006453DC"/>
    <w:rsid w:val="006473B9"/>
    <w:rsid w:val="00647A7E"/>
    <w:rsid w:val="00650604"/>
    <w:rsid w:val="006506D5"/>
    <w:rsid w:val="006534A7"/>
    <w:rsid w:val="00653A42"/>
    <w:rsid w:val="00654225"/>
    <w:rsid w:val="00655C8D"/>
    <w:rsid w:val="00655FEC"/>
    <w:rsid w:val="00657746"/>
    <w:rsid w:val="00657BF6"/>
    <w:rsid w:val="00660338"/>
    <w:rsid w:val="00660F21"/>
    <w:rsid w:val="00663700"/>
    <w:rsid w:val="00663AF3"/>
    <w:rsid w:val="006654B6"/>
    <w:rsid w:val="0066551D"/>
    <w:rsid w:val="00672916"/>
    <w:rsid w:val="00673BCD"/>
    <w:rsid w:val="00673C6C"/>
    <w:rsid w:val="00673D75"/>
    <w:rsid w:val="00674AA5"/>
    <w:rsid w:val="00676713"/>
    <w:rsid w:val="006803B4"/>
    <w:rsid w:val="0068123E"/>
    <w:rsid w:val="0068134B"/>
    <w:rsid w:val="00681CDF"/>
    <w:rsid w:val="00682A2D"/>
    <w:rsid w:val="00683111"/>
    <w:rsid w:val="0068337D"/>
    <w:rsid w:val="006834FA"/>
    <w:rsid w:val="00684EF0"/>
    <w:rsid w:val="0068612D"/>
    <w:rsid w:val="00691601"/>
    <w:rsid w:val="00691ACE"/>
    <w:rsid w:val="006937F0"/>
    <w:rsid w:val="006953F7"/>
    <w:rsid w:val="00695D5A"/>
    <w:rsid w:val="00696188"/>
    <w:rsid w:val="00696D91"/>
    <w:rsid w:val="006972FE"/>
    <w:rsid w:val="0069751E"/>
    <w:rsid w:val="006A12BB"/>
    <w:rsid w:val="006A239A"/>
    <w:rsid w:val="006A2A2A"/>
    <w:rsid w:val="006A360C"/>
    <w:rsid w:val="006A4E5C"/>
    <w:rsid w:val="006A52DB"/>
    <w:rsid w:val="006A722D"/>
    <w:rsid w:val="006B06A7"/>
    <w:rsid w:val="006B1ED7"/>
    <w:rsid w:val="006B28D6"/>
    <w:rsid w:val="006B4D9B"/>
    <w:rsid w:val="006B4EBB"/>
    <w:rsid w:val="006B4F40"/>
    <w:rsid w:val="006B5F92"/>
    <w:rsid w:val="006B644C"/>
    <w:rsid w:val="006B652F"/>
    <w:rsid w:val="006B6B87"/>
    <w:rsid w:val="006B6C0D"/>
    <w:rsid w:val="006B71DD"/>
    <w:rsid w:val="006C3479"/>
    <w:rsid w:val="006C5B9C"/>
    <w:rsid w:val="006C6989"/>
    <w:rsid w:val="006C745F"/>
    <w:rsid w:val="006D065D"/>
    <w:rsid w:val="006D07FB"/>
    <w:rsid w:val="006D0849"/>
    <w:rsid w:val="006D0B55"/>
    <w:rsid w:val="006D171C"/>
    <w:rsid w:val="006D180B"/>
    <w:rsid w:val="006D4A83"/>
    <w:rsid w:val="006D5DC1"/>
    <w:rsid w:val="006D6B91"/>
    <w:rsid w:val="006E0839"/>
    <w:rsid w:val="006E134E"/>
    <w:rsid w:val="006E2D17"/>
    <w:rsid w:val="006E2E7E"/>
    <w:rsid w:val="006E32BE"/>
    <w:rsid w:val="006E3DD9"/>
    <w:rsid w:val="006E554A"/>
    <w:rsid w:val="006E6181"/>
    <w:rsid w:val="006E7A5B"/>
    <w:rsid w:val="006E7B81"/>
    <w:rsid w:val="006E7BB4"/>
    <w:rsid w:val="006F0FA7"/>
    <w:rsid w:val="006F1151"/>
    <w:rsid w:val="006F2C91"/>
    <w:rsid w:val="006F3DE9"/>
    <w:rsid w:val="006F3DEE"/>
    <w:rsid w:val="006F7700"/>
    <w:rsid w:val="0070011E"/>
    <w:rsid w:val="007002A9"/>
    <w:rsid w:val="0070044F"/>
    <w:rsid w:val="007007AC"/>
    <w:rsid w:val="00700910"/>
    <w:rsid w:val="0070182B"/>
    <w:rsid w:val="00702020"/>
    <w:rsid w:val="007021E1"/>
    <w:rsid w:val="00704ACF"/>
    <w:rsid w:val="00704E52"/>
    <w:rsid w:val="007127E8"/>
    <w:rsid w:val="00713042"/>
    <w:rsid w:val="00713556"/>
    <w:rsid w:val="00714FAD"/>
    <w:rsid w:val="00717110"/>
    <w:rsid w:val="00717463"/>
    <w:rsid w:val="007174F2"/>
    <w:rsid w:val="007213C4"/>
    <w:rsid w:val="00726A34"/>
    <w:rsid w:val="00726A41"/>
    <w:rsid w:val="0073087D"/>
    <w:rsid w:val="007310E7"/>
    <w:rsid w:val="00733C3F"/>
    <w:rsid w:val="00733E6C"/>
    <w:rsid w:val="00734490"/>
    <w:rsid w:val="00734F96"/>
    <w:rsid w:val="00735A33"/>
    <w:rsid w:val="00740AD0"/>
    <w:rsid w:val="00740B95"/>
    <w:rsid w:val="00742EB6"/>
    <w:rsid w:val="007434C9"/>
    <w:rsid w:val="00743C1D"/>
    <w:rsid w:val="007441D4"/>
    <w:rsid w:val="00744ABC"/>
    <w:rsid w:val="00744B5D"/>
    <w:rsid w:val="00745303"/>
    <w:rsid w:val="00746B0A"/>
    <w:rsid w:val="00746B3B"/>
    <w:rsid w:val="0074798C"/>
    <w:rsid w:val="007532EE"/>
    <w:rsid w:val="007540C5"/>
    <w:rsid w:val="00755D21"/>
    <w:rsid w:val="0075653D"/>
    <w:rsid w:val="00757E94"/>
    <w:rsid w:val="00760349"/>
    <w:rsid w:val="00761870"/>
    <w:rsid w:val="00762A56"/>
    <w:rsid w:val="0076450F"/>
    <w:rsid w:val="00764709"/>
    <w:rsid w:val="007703DB"/>
    <w:rsid w:val="007704F0"/>
    <w:rsid w:val="00770B28"/>
    <w:rsid w:val="00770CF7"/>
    <w:rsid w:val="0077123E"/>
    <w:rsid w:val="00771308"/>
    <w:rsid w:val="00771522"/>
    <w:rsid w:val="0077583D"/>
    <w:rsid w:val="00776C6A"/>
    <w:rsid w:val="007770F0"/>
    <w:rsid w:val="0078093F"/>
    <w:rsid w:val="00781072"/>
    <w:rsid w:val="00782C36"/>
    <w:rsid w:val="007831A5"/>
    <w:rsid w:val="00783B20"/>
    <w:rsid w:val="00784DE3"/>
    <w:rsid w:val="00790A05"/>
    <w:rsid w:val="00790A47"/>
    <w:rsid w:val="007910ED"/>
    <w:rsid w:val="007920A7"/>
    <w:rsid w:val="00792287"/>
    <w:rsid w:val="007925E1"/>
    <w:rsid w:val="00792DE3"/>
    <w:rsid w:val="007945C3"/>
    <w:rsid w:val="0079AD88"/>
    <w:rsid w:val="007A01C4"/>
    <w:rsid w:val="007A02B0"/>
    <w:rsid w:val="007A032D"/>
    <w:rsid w:val="007A17E6"/>
    <w:rsid w:val="007A23E5"/>
    <w:rsid w:val="007A43C0"/>
    <w:rsid w:val="007A4597"/>
    <w:rsid w:val="007A4A3C"/>
    <w:rsid w:val="007A5096"/>
    <w:rsid w:val="007A5DBE"/>
    <w:rsid w:val="007A69A4"/>
    <w:rsid w:val="007A6ED2"/>
    <w:rsid w:val="007A70AE"/>
    <w:rsid w:val="007A7256"/>
    <w:rsid w:val="007A7E73"/>
    <w:rsid w:val="007B093D"/>
    <w:rsid w:val="007B135E"/>
    <w:rsid w:val="007B14A8"/>
    <w:rsid w:val="007B4A83"/>
    <w:rsid w:val="007B5C94"/>
    <w:rsid w:val="007C0ACC"/>
    <w:rsid w:val="007C1052"/>
    <w:rsid w:val="007C22E9"/>
    <w:rsid w:val="007C29A0"/>
    <w:rsid w:val="007C3193"/>
    <w:rsid w:val="007C3E4C"/>
    <w:rsid w:val="007C6026"/>
    <w:rsid w:val="007C7AA1"/>
    <w:rsid w:val="007D12B2"/>
    <w:rsid w:val="007D1B6A"/>
    <w:rsid w:val="007D3651"/>
    <w:rsid w:val="007D3E13"/>
    <w:rsid w:val="007D604C"/>
    <w:rsid w:val="007E04E8"/>
    <w:rsid w:val="007E056D"/>
    <w:rsid w:val="007F0209"/>
    <w:rsid w:val="007F0B68"/>
    <w:rsid w:val="007F1726"/>
    <w:rsid w:val="007F1CC3"/>
    <w:rsid w:val="007F6349"/>
    <w:rsid w:val="007F76EB"/>
    <w:rsid w:val="0080071F"/>
    <w:rsid w:val="00802567"/>
    <w:rsid w:val="0080618F"/>
    <w:rsid w:val="00806BBF"/>
    <w:rsid w:val="00806D5D"/>
    <w:rsid w:val="0080701E"/>
    <w:rsid w:val="00810933"/>
    <w:rsid w:val="008118E3"/>
    <w:rsid w:val="00812B2A"/>
    <w:rsid w:val="00812DF3"/>
    <w:rsid w:val="008144FB"/>
    <w:rsid w:val="00816E53"/>
    <w:rsid w:val="00820352"/>
    <w:rsid w:val="00821050"/>
    <w:rsid w:val="008218E9"/>
    <w:rsid w:val="00821B08"/>
    <w:rsid w:val="00822211"/>
    <w:rsid w:val="0082229B"/>
    <w:rsid w:val="00822EA6"/>
    <w:rsid w:val="0082368D"/>
    <w:rsid w:val="0082451D"/>
    <w:rsid w:val="00825A96"/>
    <w:rsid w:val="0083034C"/>
    <w:rsid w:val="00831917"/>
    <w:rsid w:val="00832917"/>
    <w:rsid w:val="00832D01"/>
    <w:rsid w:val="00832E43"/>
    <w:rsid w:val="008332A6"/>
    <w:rsid w:val="008336D1"/>
    <w:rsid w:val="008339CA"/>
    <w:rsid w:val="0083463D"/>
    <w:rsid w:val="00835E44"/>
    <w:rsid w:val="00836B4E"/>
    <w:rsid w:val="00841AFB"/>
    <w:rsid w:val="00841E4F"/>
    <w:rsid w:val="00843B7C"/>
    <w:rsid w:val="00844768"/>
    <w:rsid w:val="00844C75"/>
    <w:rsid w:val="00847D03"/>
    <w:rsid w:val="0085043D"/>
    <w:rsid w:val="008520C9"/>
    <w:rsid w:val="008524F6"/>
    <w:rsid w:val="00852B79"/>
    <w:rsid w:val="00852FB7"/>
    <w:rsid w:val="00854776"/>
    <w:rsid w:val="00855472"/>
    <w:rsid w:val="0085683B"/>
    <w:rsid w:val="00860D99"/>
    <w:rsid w:val="00860F62"/>
    <w:rsid w:val="00861CE9"/>
    <w:rsid w:val="00862541"/>
    <w:rsid w:val="008628CB"/>
    <w:rsid w:val="00862FB2"/>
    <w:rsid w:val="00863440"/>
    <w:rsid w:val="00863775"/>
    <w:rsid w:val="00863F3E"/>
    <w:rsid w:val="00866153"/>
    <w:rsid w:val="00867053"/>
    <w:rsid w:val="008671B3"/>
    <w:rsid w:val="00867229"/>
    <w:rsid w:val="00870067"/>
    <w:rsid w:val="00871BBB"/>
    <w:rsid w:val="00872BF4"/>
    <w:rsid w:val="008733AE"/>
    <w:rsid w:val="008733F5"/>
    <w:rsid w:val="00874CFA"/>
    <w:rsid w:val="00875BE7"/>
    <w:rsid w:val="00876516"/>
    <w:rsid w:val="00877378"/>
    <w:rsid w:val="0088484B"/>
    <w:rsid w:val="0088557E"/>
    <w:rsid w:val="008857C4"/>
    <w:rsid w:val="00885B07"/>
    <w:rsid w:val="00885FA6"/>
    <w:rsid w:val="008874A6"/>
    <w:rsid w:val="008922D0"/>
    <w:rsid w:val="008929D4"/>
    <w:rsid w:val="008956F4"/>
    <w:rsid w:val="00896087"/>
    <w:rsid w:val="008A08E9"/>
    <w:rsid w:val="008A1F36"/>
    <w:rsid w:val="008A30E6"/>
    <w:rsid w:val="008A3255"/>
    <w:rsid w:val="008A50AA"/>
    <w:rsid w:val="008A7453"/>
    <w:rsid w:val="008A7468"/>
    <w:rsid w:val="008B06F7"/>
    <w:rsid w:val="008B1C3E"/>
    <w:rsid w:val="008B1FC0"/>
    <w:rsid w:val="008B24F4"/>
    <w:rsid w:val="008B4A2E"/>
    <w:rsid w:val="008B5906"/>
    <w:rsid w:val="008B5A88"/>
    <w:rsid w:val="008B5EC3"/>
    <w:rsid w:val="008B645F"/>
    <w:rsid w:val="008B7220"/>
    <w:rsid w:val="008B787A"/>
    <w:rsid w:val="008C074D"/>
    <w:rsid w:val="008C2166"/>
    <w:rsid w:val="008C21DB"/>
    <w:rsid w:val="008C358B"/>
    <w:rsid w:val="008C49EE"/>
    <w:rsid w:val="008C65D2"/>
    <w:rsid w:val="008C69E1"/>
    <w:rsid w:val="008C7D61"/>
    <w:rsid w:val="008C7E12"/>
    <w:rsid w:val="008D0089"/>
    <w:rsid w:val="008D01E2"/>
    <w:rsid w:val="008D0EB0"/>
    <w:rsid w:val="008D3329"/>
    <w:rsid w:val="008D3475"/>
    <w:rsid w:val="008D4DA4"/>
    <w:rsid w:val="008D53BE"/>
    <w:rsid w:val="008D54D6"/>
    <w:rsid w:val="008E1091"/>
    <w:rsid w:val="008E11BC"/>
    <w:rsid w:val="008E1735"/>
    <w:rsid w:val="008E1F01"/>
    <w:rsid w:val="008E418D"/>
    <w:rsid w:val="008E4264"/>
    <w:rsid w:val="008E5E85"/>
    <w:rsid w:val="008E667F"/>
    <w:rsid w:val="008E7B37"/>
    <w:rsid w:val="008E7E5C"/>
    <w:rsid w:val="008F01B2"/>
    <w:rsid w:val="008F02E4"/>
    <w:rsid w:val="008F237B"/>
    <w:rsid w:val="008F2A19"/>
    <w:rsid w:val="008F347C"/>
    <w:rsid w:val="008F3648"/>
    <w:rsid w:val="008F4DC8"/>
    <w:rsid w:val="008F53B1"/>
    <w:rsid w:val="008F5E2D"/>
    <w:rsid w:val="00900D8A"/>
    <w:rsid w:val="00901DA7"/>
    <w:rsid w:val="00904738"/>
    <w:rsid w:val="009049E9"/>
    <w:rsid w:val="00904BB2"/>
    <w:rsid w:val="00906F3D"/>
    <w:rsid w:val="00906FB0"/>
    <w:rsid w:val="00907738"/>
    <w:rsid w:val="0091015D"/>
    <w:rsid w:val="0091040C"/>
    <w:rsid w:val="00910BBF"/>
    <w:rsid w:val="009118F5"/>
    <w:rsid w:val="0091261B"/>
    <w:rsid w:val="00912837"/>
    <w:rsid w:val="00913D3F"/>
    <w:rsid w:val="00914C9C"/>
    <w:rsid w:val="00917B3C"/>
    <w:rsid w:val="00921BEF"/>
    <w:rsid w:val="00921D8A"/>
    <w:rsid w:val="009227ED"/>
    <w:rsid w:val="00924592"/>
    <w:rsid w:val="00924DBA"/>
    <w:rsid w:val="00925B14"/>
    <w:rsid w:val="00926589"/>
    <w:rsid w:val="0092701F"/>
    <w:rsid w:val="009270EA"/>
    <w:rsid w:val="00930834"/>
    <w:rsid w:val="00930BFD"/>
    <w:rsid w:val="00931742"/>
    <w:rsid w:val="009328E5"/>
    <w:rsid w:val="009333A6"/>
    <w:rsid w:val="00934ED2"/>
    <w:rsid w:val="00935BBE"/>
    <w:rsid w:val="00937B4A"/>
    <w:rsid w:val="009400AC"/>
    <w:rsid w:val="009412EE"/>
    <w:rsid w:val="00941C80"/>
    <w:rsid w:val="00943440"/>
    <w:rsid w:val="00946045"/>
    <w:rsid w:val="009479C6"/>
    <w:rsid w:val="00950CE9"/>
    <w:rsid w:val="00951EB7"/>
    <w:rsid w:val="00952F80"/>
    <w:rsid w:val="00953D82"/>
    <w:rsid w:val="00955C50"/>
    <w:rsid w:val="00955CD9"/>
    <w:rsid w:val="00957C0C"/>
    <w:rsid w:val="00960611"/>
    <w:rsid w:val="00962AF3"/>
    <w:rsid w:val="00964D8A"/>
    <w:rsid w:val="00965772"/>
    <w:rsid w:val="009663C5"/>
    <w:rsid w:val="009671D3"/>
    <w:rsid w:val="0097199C"/>
    <w:rsid w:val="0097387D"/>
    <w:rsid w:val="0097621E"/>
    <w:rsid w:val="009812E0"/>
    <w:rsid w:val="009812E1"/>
    <w:rsid w:val="00982471"/>
    <w:rsid w:val="00991888"/>
    <w:rsid w:val="00992ED9"/>
    <w:rsid w:val="009969B6"/>
    <w:rsid w:val="0099773F"/>
    <w:rsid w:val="00997A5C"/>
    <w:rsid w:val="00997E29"/>
    <w:rsid w:val="009A00A1"/>
    <w:rsid w:val="009A2A37"/>
    <w:rsid w:val="009A2B42"/>
    <w:rsid w:val="009A49CF"/>
    <w:rsid w:val="009B0CBE"/>
    <w:rsid w:val="009B3848"/>
    <w:rsid w:val="009B413D"/>
    <w:rsid w:val="009B52F7"/>
    <w:rsid w:val="009B59AE"/>
    <w:rsid w:val="009B69B7"/>
    <w:rsid w:val="009C0557"/>
    <w:rsid w:val="009C4C98"/>
    <w:rsid w:val="009C5676"/>
    <w:rsid w:val="009C59E4"/>
    <w:rsid w:val="009C5A88"/>
    <w:rsid w:val="009C68B7"/>
    <w:rsid w:val="009C6F45"/>
    <w:rsid w:val="009C705B"/>
    <w:rsid w:val="009C7874"/>
    <w:rsid w:val="009D0336"/>
    <w:rsid w:val="009D0C32"/>
    <w:rsid w:val="009D0DFF"/>
    <w:rsid w:val="009D4024"/>
    <w:rsid w:val="009D46E4"/>
    <w:rsid w:val="009D485A"/>
    <w:rsid w:val="009D57EB"/>
    <w:rsid w:val="009D6956"/>
    <w:rsid w:val="009D6A79"/>
    <w:rsid w:val="009D710F"/>
    <w:rsid w:val="009D7D00"/>
    <w:rsid w:val="009E2E3A"/>
    <w:rsid w:val="009E31BE"/>
    <w:rsid w:val="009E5AFD"/>
    <w:rsid w:val="009E5EEC"/>
    <w:rsid w:val="009E6018"/>
    <w:rsid w:val="009E68B4"/>
    <w:rsid w:val="009E72F2"/>
    <w:rsid w:val="009F369E"/>
    <w:rsid w:val="009F39FC"/>
    <w:rsid w:val="009F403D"/>
    <w:rsid w:val="009F4CE3"/>
    <w:rsid w:val="009F557C"/>
    <w:rsid w:val="009F5866"/>
    <w:rsid w:val="009F63CE"/>
    <w:rsid w:val="00A02BA2"/>
    <w:rsid w:val="00A02FB7"/>
    <w:rsid w:val="00A037F6"/>
    <w:rsid w:val="00A04F32"/>
    <w:rsid w:val="00A05A54"/>
    <w:rsid w:val="00A05B5A"/>
    <w:rsid w:val="00A065DB"/>
    <w:rsid w:val="00A06B8F"/>
    <w:rsid w:val="00A07090"/>
    <w:rsid w:val="00A075B5"/>
    <w:rsid w:val="00A11192"/>
    <w:rsid w:val="00A11A09"/>
    <w:rsid w:val="00A12FA1"/>
    <w:rsid w:val="00A133D8"/>
    <w:rsid w:val="00A16240"/>
    <w:rsid w:val="00A1638D"/>
    <w:rsid w:val="00A20096"/>
    <w:rsid w:val="00A21B4E"/>
    <w:rsid w:val="00A22240"/>
    <w:rsid w:val="00A22A7C"/>
    <w:rsid w:val="00A2458B"/>
    <w:rsid w:val="00A26170"/>
    <w:rsid w:val="00A26763"/>
    <w:rsid w:val="00A26DBD"/>
    <w:rsid w:val="00A31133"/>
    <w:rsid w:val="00A312C0"/>
    <w:rsid w:val="00A32A33"/>
    <w:rsid w:val="00A32A9D"/>
    <w:rsid w:val="00A36307"/>
    <w:rsid w:val="00A3688C"/>
    <w:rsid w:val="00A36BE2"/>
    <w:rsid w:val="00A40295"/>
    <w:rsid w:val="00A40636"/>
    <w:rsid w:val="00A413F9"/>
    <w:rsid w:val="00A417A3"/>
    <w:rsid w:val="00A41C2B"/>
    <w:rsid w:val="00A41F1A"/>
    <w:rsid w:val="00A425DE"/>
    <w:rsid w:val="00A436F7"/>
    <w:rsid w:val="00A44048"/>
    <w:rsid w:val="00A44CEF"/>
    <w:rsid w:val="00A44ED9"/>
    <w:rsid w:val="00A45880"/>
    <w:rsid w:val="00A459DC"/>
    <w:rsid w:val="00A4645B"/>
    <w:rsid w:val="00A47152"/>
    <w:rsid w:val="00A50E7F"/>
    <w:rsid w:val="00A52863"/>
    <w:rsid w:val="00A52929"/>
    <w:rsid w:val="00A533D0"/>
    <w:rsid w:val="00A551FE"/>
    <w:rsid w:val="00A56343"/>
    <w:rsid w:val="00A5689E"/>
    <w:rsid w:val="00A56B21"/>
    <w:rsid w:val="00A56BCD"/>
    <w:rsid w:val="00A57F71"/>
    <w:rsid w:val="00A60359"/>
    <w:rsid w:val="00A6049B"/>
    <w:rsid w:val="00A61E3A"/>
    <w:rsid w:val="00A62521"/>
    <w:rsid w:val="00A62668"/>
    <w:rsid w:val="00A6358C"/>
    <w:rsid w:val="00A6385C"/>
    <w:rsid w:val="00A63AC3"/>
    <w:rsid w:val="00A6460C"/>
    <w:rsid w:val="00A6528A"/>
    <w:rsid w:val="00A7236E"/>
    <w:rsid w:val="00A72494"/>
    <w:rsid w:val="00A732FB"/>
    <w:rsid w:val="00A76F08"/>
    <w:rsid w:val="00A7761F"/>
    <w:rsid w:val="00A8143A"/>
    <w:rsid w:val="00A817C0"/>
    <w:rsid w:val="00A81DAA"/>
    <w:rsid w:val="00A8282E"/>
    <w:rsid w:val="00A82C17"/>
    <w:rsid w:val="00A83120"/>
    <w:rsid w:val="00A84E8F"/>
    <w:rsid w:val="00A851D2"/>
    <w:rsid w:val="00A856B0"/>
    <w:rsid w:val="00A85A70"/>
    <w:rsid w:val="00A8768D"/>
    <w:rsid w:val="00A87A5A"/>
    <w:rsid w:val="00A9092E"/>
    <w:rsid w:val="00A913A8"/>
    <w:rsid w:val="00A92301"/>
    <w:rsid w:val="00A9353F"/>
    <w:rsid w:val="00A93A01"/>
    <w:rsid w:val="00A9697F"/>
    <w:rsid w:val="00A96F83"/>
    <w:rsid w:val="00A973FF"/>
    <w:rsid w:val="00A97E22"/>
    <w:rsid w:val="00AA0466"/>
    <w:rsid w:val="00AA05EB"/>
    <w:rsid w:val="00AA089B"/>
    <w:rsid w:val="00AA192D"/>
    <w:rsid w:val="00AA1F6F"/>
    <w:rsid w:val="00AA1FC2"/>
    <w:rsid w:val="00AA473D"/>
    <w:rsid w:val="00AA4B9B"/>
    <w:rsid w:val="00AA4E0F"/>
    <w:rsid w:val="00AA775A"/>
    <w:rsid w:val="00AA7E65"/>
    <w:rsid w:val="00AB0497"/>
    <w:rsid w:val="00AB0944"/>
    <w:rsid w:val="00AB2BE0"/>
    <w:rsid w:val="00AB465C"/>
    <w:rsid w:val="00AB4EDD"/>
    <w:rsid w:val="00AB5D34"/>
    <w:rsid w:val="00AB6C98"/>
    <w:rsid w:val="00AB7125"/>
    <w:rsid w:val="00AC067C"/>
    <w:rsid w:val="00AC0C4F"/>
    <w:rsid w:val="00AC4AF8"/>
    <w:rsid w:val="00AC5F14"/>
    <w:rsid w:val="00AC7616"/>
    <w:rsid w:val="00AC7C2C"/>
    <w:rsid w:val="00AD00B8"/>
    <w:rsid w:val="00AD04CA"/>
    <w:rsid w:val="00AD07A4"/>
    <w:rsid w:val="00AD098D"/>
    <w:rsid w:val="00AD2443"/>
    <w:rsid w:val="00AD2A2F"/>
    <w:rsid w:val="00AD7CD2"/>
    <w:rsid w:val="00AE2590"/>
    <w:rsid w:val="00AE2988"/>
    <w:rsid w:val="00AE4274"/>
    <w:rsid w:val="00AE7126"/>
    <w:rsid w:val="00AE7E98"/>
    <w:rsid w:val="00AF0BE0"/>
    <w:rsid w:val="00AF16D0"/>
    <w:rsid w:val="00AF2140"/>
    <w:rsid w:val="00AF22A8"/>
    <w:rsid w:val="00AF285E"/>
    <w:rsid w:val="00AF6E59"/>
    <w:rsid w:val="00AF7534"/>
    <w:rsid w:val="00B0082F"/>
    <w:rsid w:val="00B0117F"/>
    <w:rsid w:val="00B011F4"/>
    <w:rsid w:val="00B110D4"/>
    <w:rsid w:val="00B11257"/>
    <w:rsid w:val="00B133B5"/>
    <w:rsid w:val="00B14764"/>
    <w:rsid w:val="00B14AAB"/>
    <w:rsid w:val="00B14FC4"/>
    <w:rsid w:val="00B15C9B"/>
    <w:rsid w:val="00B15FC1"/>
    <w:rsid w:val="00B1618A"/>
    <w:rsid w:val="00B17983"/>
    <w:rsid w:val="00B20036"/>
    <w:rsid w:val="00B21C3F"/>
    <w:rsid w:val="00B23349"/>
    <w:rsid w:val="00B252D0"/>
    <w:rsid w:val="00B25521"/>
    <w:rsid w:val="00B26E60"/>
    <w:rsid w:val="00B271F5"/>
    <w:rsid w:val="00B2771B"/>
    <w:rsid w:val="00B27A6D"/>
    <w:rsid w:val="00B27DC2"/>
    <w:rsid w:val="00B32AF0"/>
    <w:rsid w:val="00B33328"/>
    <w:rsid w:val="00B33696"/>
    <w:rsid w:val="00B36849"/>
    <w:rsid w:val="00B372F9"/>
    <w:rsid w:val="00B37544"/>
    <w:rsid w:val="00B40A84"/>
    <w:rsid w:val="00B40CD7"/>
    <w:rsid w:val="00B42B18"/>
    <w:rsid w:val="00B44796"/>
    <w:rsid w:val="00B45196"/>
    <w:rsid w:val="00B457DA"/>
    <w:rsid w:val="00B4596A"/>
    <w:rsid w:val="00B463FF"/>
    <w:rsid w:val="00B47460"/>
    <w:rsid w:val="00B5039B"/>
    <w:rsid w:val="00B503D1"/>
    <w:rsid w:val="00B51805"/>
    <w:rsid w:val="00B56130"/>
    <w:rsid w:val="00B56874"/>
    <w:rsid w:val="00B617BB"/>
    <w:rsid w:val="00B62062"/>
    <w:rsid w:val="00B624F5"/>
    <w:rsid w:val="00B658E2"/>
    <w:rsid w:val="00B66F60"/>
    <w:rsid w:val="00B67BBA"/>
    <w:rsid w:val="00B67BEC"/>
    <w:rsid w:val="00B70C0F"/>
    <w:rsid w:val="00B72C4C"/>
    <w:rsid w:val="00B73B06"/>
    <w:rsid w:val="00B75A05"/>
    <w:rsid w:val="00B764B1"/>
    <w:rsid w:val="00B765D2"/>
    <w:rsid w:val="00B769CA"/>
    <w:rsid w:val="00B774CF"/>
    <w:rsid w:val="00B776A0"/>
    <w:rsid w:val="00B803B8"/>
    <w:rsid w:val="00B81744"/>
    <w:rsid w:val="00B82CD4"/>
    <w:rsid w:val="00B82DA8"/>
    <w:rsid w:val="00B832B3"/>
    <w:rsid w:val="00B87136"/>
    <w:rsid w:val="00B87ABB"/>
    <w:rsid w:val="00B90738"/>
    <w:rsid w:val="00B913FC"/>
    <w:rsid w:val="00B93207"/>
    <w:rsid w:val="00B93A21"/>
    <w:rsid w:val="00B93B43"/>
    <w:rsid w:val="00B951E8"/>
    <w:rsid w:val="00B958D9"/>
    <w:rsid w:val="00B976C8"/>
    <w:rsid w:val="00BA01B2"/>
    <w:rsid w:val="00BA1D3E"/>
    <w:rsid w:val="00BA41CA"/>
    <w:rsid w:val="00BA5B27"/>
    <w:rsid w:val="00BA660A"/>
    <w:rsid w:val="00BB2840"/>
    <w:rsid w:val="00BB3369"/>
    <w:rsid w:val="00BB3513"/>
    <w:rsid w:val="00BB5F1F"/>
    <w:rsid w:val="00BB648B"/>
    <w:rsid w:val="00BB6562"/>
    <w:rsid w:val="00BB6BC0"/>
    <w:rsid w:val="00BB78F7"/>
    <w:rsid w:val="00BC19AC"/>
    <w:rsid w:val="00BC31A1"/>
    <w:rsid w:val="00BC36C7"/>
    <w:rsid w:val="00BC5DE0"/>
    <w:rsid w:val="00BC658D"/>
    <w:rsid w:val="00BC7548"/>
    <w:rsid w:val="00BC7DF2"/>
    <w:rsid w:val="00BD1060"/>
    <w:rsid w:val="00BD389A"/>
    <w:rsid w:val="00BD4309"/>
    <w:rsid w:val="00BD44FE"/>
    <w:rsid w:val="00BD510B"/>
    <w:rsid w:val="00BD6889"/>
    <w:rsid w:val="00BD7147"/>
    <w:rsid w:val="00BD7749"/>
    <w:rsid w:val="00BD7C54"/>
    <w:rsid w:val="00BE298C"/>
    <w:rsid w:val="00BE313D"/>
    <w:rsid w:val="00BE3FFB"/>
    <w:rsid w:val="00BE5699"/>
    <w:rsid w:val="00BE69F5"/>
    <w:rsid w:val="00BF1348"/>
    <w:rsid w:val="00BF202F"/>
    <w:rsid w:val="00BF264A"/>
    <w:rsid w:val="00BF3185"/>
    <w:rsid w:val="00BF5311"/>
    <w:rsid w:val="00BF75E8"/>
    <w:rsid w:val="00BF786D"/>
    <w:rsid w:val="00BF7E3D"/>
    <w:rsid w:val="00C0176D"/>
    <w:rsid w:val="00C023A2"/>
    <w:rsid w:val="00C03C25"/>
    <w:rsid w:val="00C04972"/>
    <w:rsid w:val="00C12C96"/>
    <w:rsid w:val="00C13E9C"/>
    <w:rsid w:val="00C14605"/>
    <w:rsid w:val="00C1755B"/>
    <w:rsid w:val="00C217DD"/>
    <w:rsid w:val="00C219C3"/>
    <w:rsid w:val="00C21ADA"/>
    <w:rsid w:val="00C2266F"/>
    <w:rsid w:val="00C22A11"/>
    <w:rsid w:val="00C2648B"/>
    <w:rsid w:val="00C27123"/>
    <w:rsid w:val="00C27C90"/>
    <w:rsid w:val="00C31001"/>
    <w:rsid w:val="00C32B56"/>
    <w:rsid w:val="00C339DE"/>
    <w:rsid w:val="00C34942"/>
    <w:rsid w:val="00C34A24"/>
    <w:rsid w:val="00C40C6E"/>
    <w:rsid w:val="00C42F0C"/>
    <w:rsid w:val="00C42F72"/>
    <w:rsid w:val="00C45C34"/>
    <w:rsid w:val="00C46B2C"/>
    <w:rsid w:val="00C47852"/>
    <w:rsid w:val="00C5002E"/>
    <w:rsid w:val="00C522A2"/>
    <w:rsid w:val="00C52895"/>
    <w:rsid w:val="00C54BD6"/>
    <w:rsid w:val="00C5602B"/>
    <w:rsid w:val="00C563D7"/>
    <w:rsid w:val="00C57A30"/>
    <w:rsid w:val="00C627C8"/>
    <w:rsid w:val="00C62D33"/>
    <w:rsid w:val="00C62D38"/>
    <w:rsid w:val="00C634E2"/>
    <w:rsid w:val="00C637C3"/>
    <w:rsid w:val="00C6438C"/>
    <w:rsid w:val="00C64BA0"/>
    <w:rsid w:val="00C64C35"/>
    <w:rsid w:val="00C673B8"/>
    <w:rsid w:val="00C675DC"/>
    <w:rsid w:val="00C6793A"/>
    <w:rsid w:val="00C67C85"/>
    <w:rsid w:val="00C67D24"/>
    <w:rsid w:val="00C719FE"/>
    <w:rsid w:val="00C71E5B"/>
    <w:rsid w:val="00C7258D"/>
    <w:rsid w:val="00C74F96"/>
    <w:rsid w:val="00C77B6C"/>
    <w:rsid w:val="00C832E8"/>
    <w:rsid w:val="00C83801"/>
    <w:rsid w:val="00C84981"/>
    <w:rsid w:val="00C84A4A"/>
    <w:rsid w:val="00C8568D"/>
    <w:rsid w:val="00C860A9"/>
    <w:rsid w:val="00C869B0"/>
    <w:rsid w:val="00C91321"/>
    <w:rsid w:val="00C915EA"/>
    <w:rsid w:val="00C91AD7"/>
    <w:rsid w:val="00C91AE4"/>
    <w:rsid w:val="00C92DAA"/>
    <w:rsid w:val="00C92F9C"/>
    <w:rsid w:val="00C9477F"/>
    <w:rsid w:val="00C95B5F"/>
    <w:rsid w:val="00C96021"/>
    <w:rsid w:val="00CA1268"/>
    <w:rsid w:val="00CA1482"/>
    <w:rsid w:val="00CA2189"/>
    <w:rsid w:val="00CA280E"/>
    <w:rsid w:val="00CA3E22"/>
    <w:rsid w:val="00CA48B9"/>
    <w:rsid w:val="00CA5E64"/>
    <w:rsid w:val="00CA641C"/>
    <w:rsid w:val="00CA7529"/>
    <w:rsid w:val="00CB059E"/>
    <w:rsid w:val="00CB160D"/>
    <w:rsid w:val="00CB246A"/>
    <w:rsid w:val="00CB3F6B"/>
    <w:rsid w:val="00CB6C0C"/>
    <w:rsid w:val="00CC129A"/>
    <w:rsid w:val="00CC2206"/>
    <w:rsid w:val="00CC2BF8"/>
    <w:rsid w:val="00CC4B0C"/>
    <w:rsid w:val="00CC4BDE"/>
    <w:rsid w:val="00CC5911"/>
    <w:rsid w:val="00CD0447"/>
    <w:rsid w:val="00CD3636"/>
    <w:rsid w:val="00CD3CEC"/>
    <w:rsid w:val="00CD50A2"/>
    <w:rsid w:val="00CD53E6"/>
    <w:rsid w:val="00CD546F"/>
    <w:rsid w:val="00CE0AFD"/>
    <w:rsid w:val="00CE1E43"/>
    <w:rsid w:val="00CE2016"/>
    <w:rsid w:val="00CE2464"/>
    <w:rsid w:val="00CE36C7"/>
    <w:rsid w:val="00CE39DD"/>
    <w:rsid w:val="00CE5334"/>
    <w:rsid w:val="00CE5538"/>
    <w:rsid w:val="00CE576D"/>
    <w:rsid w:val="00CE5951"/>
    <w:rsid w:val="00CE7251"/>
    <w:rsid w:val="00CE7BB8"/>
    <w:rsid w:val="00CF1AA1"/>
    <w:rsid w:val="00CF3D04"/>
    <w:rsid w:val="00CF4AA8"/>
    <w:rsid w:val="00CF4B77"/>
    <w:rsid w:val="00CF54DD"/>
    <w:rsid w:val="00CF5664"/>
    <w:rsid w:val="00CF5694"/>
    <w:rsid w:val="00CF5BC7"/>
    <w:rsid w:val="00D005FC"/>
    <w:rsid w:val="00D00DF5"/>
    <w:rsid w:val="00D024F0"/>
    <w:rsid w:val="00D04163"/>
    <w:rsid w:val="00D07A98"/>
    <w:rsid w:val="00D07DD3"/>
    <w:rsid w:val="00D101CF"/>
    <w:rsid w:val="00D10C52"/>
    <w:rsid w:val="00D11BDC"/>
    <w:rsid w:val="00D13146"/>
    <w:rsid w:val="00D13B20"/>
    <w:rsid w:val="00D14CB5"/>
    <w:rsid w:val="00D15BF1"/>
    <w:rsid w:val="00D178DB"/>
    <w:rsid w:val="00D17D9A"/>
    <w:rsid w:val="00D2148B"/>
    <w:rsid w:val="00D22335"/>
    <w:rsid w:val="00D225F4"/>
    <w:rsid w:val="00D22B4E"/>
    <w:rsid w:val="00D24C8C"/>
    <w:rsid w:val="00D25489"/>
    <w:rsid w:val="00D274F9"/>
    <w:rsid w:val="00D317DB"/>
    <w:rsid w:val="00D32E4A"/>
    <w:rsid w:val="00D338DE"/>
    <w:rsid w:val="00D3425E"/>
    <w:rsid w:val="00D34BD0"/>
    <w:rsid w:val="00D35203"/>
    <w:rsid w:val="00D352E9"/>
    <w:rsid w:val="00D40042"/>
    <w:rsid w:val="00D403A5"/>
    <w:rsid w:val="00D42D8E"/>
    <w:rsid w:val="00D4308A"/>
    <w:rsid w:val="00D435C3"/>
    <w:rsid w:val="00D443A7"/>
    <w:rsid w:val="00D44D0C"/>
    <w:rsid w:val="00D45432"/>
    <w:rsid w:val="00D45A0B"/>
    <w:rsid w:val="00D5102D"/>
    <w:rsid w:val="00D55203"/>
    <w:rsid w:val="00D554B5"/>
    <w:rsid w:val="00D564B1"/>
    <w:rsid w:val="00D56541"/>
    <w:rsid w:val="00D57850"/>
    <w:rsid w:val="00D604C6"/>
    <w:rsid w:val="00D616C4"/>
    <w:rsid w:val="00D6254A"/>
    <w:rsid w:val="00D62FB8"/>
    <w:rsid w:val="00D62FE3"/>
    <w:rsid w:val="00D63B4C"/>
    <w:rsid w:val="00D6436F"/>
    <w:rsid w:val="00D647DB"/>
    <w:rsid w:val="00D64C3E"/>
    <w:rsid w:val="00D64F08"/>
    <w:rsid w:val="00D64F40"/>
    <w:rsid w:val="00D65603"/>
    <w:rsid w:val="00D663C4"/>
    <w:rsid w:val="00D66DDE"/>
    <w:rsid w:val="00D676F7"/>
    <w:rsid w:val="00D70295"/>
    <w:rsid w:val="00D702C8"/>
    <w:rsid w:val="00D70FEC"/>
    <w:rsid w:val="00D71A19"/>
    <w:rsid w:val="00D72001"/>
    <w:rsid w:val="00D733A5"/>
    <w:rsid w:val="00D73BB2"/>
    <w:rsid w:val="00D758FF"/>
    <w:rsid w:val="00D77015"/>
    <w:rsid w:val="00D776AC"/>
    <w:rsid w:val="00D777EA"/>
    <w:rsid w:val="00D778A5"/>
    <w:rsid w:val="00D80F2E"/>
    <w:rsid w:val="00D83495"/>
    <w:rsid w:val="00D83B87"/>
    <w:rsid w:val="00D85562"/>
    <w:rsid w:val="00D85CB5"/>
    <w:rsid w:val="00D85EBF"/>
    <w:rsid w:val="00D9123B"/>
    <w:rsid w:val="00D91896"/>
    <w:rsid w:val="00D92255"/>
    <w:rsid w:val="00D9300E"/>
    <w:rsid w:val="00D94C91"/>
    <w:rsid w:val="00D94DD4"/>
    <w:rsid w:val="00D954F9"/>
    <w:rsid w:val="00DA071E"/>
    <w:rsid w:val="00DA1804"/>
    <w:rsid w:val="00DA2C77"/>
    <w:rsid w:val="00DA2EA8"/>
    <w:rsid w:val="00DA3267"/>
    <w:rsid w:val="00DA37EF"/>
    <w:rsid w:val="00DA5516"/>
    <w:rsid w:val="00DA7CAC"/>
    <w:rsid w:val="00DA7E58"/>
    <w:rsid w:val="00DB040D"/>
    <w:rsid w:val="00DB1A56"/>
    <w:rsid w:val="00DB1CBC"/>
    <w:rsid w:val="00DB2FAC"/>
    <w:rsid w:val="00DC0FFD"/>
    <w:rsid w:val="00DC3668"/>
    <w:rsid w:val="00DC389E"/>
    <w:rsid w:val="00DC5062"/>
    <w:rsid w:val="00DC5721"/>
    <w:rsid w:val="00DD0894"/>
    <w:rsid w:val="00DD1D6D"/>
    <w:rsid w:val="00DD4D17"/>
    <w:rsid w:val="00DD5DEF"/>
    <w:rsid w:val="00DD66DB"/>
    <w:rsid w:val="00DD7960"/>
    <w:rsid w:val="00DE02DD"/>
    <w:rsid w:val="00DE06B9"/>
    <w:rsid w:val="00DE1281"/>
    <w:rsid w:val="00DE18BA"/>
    <w:rsid w:val="00DE3A08"/>
    <w:rsid w:val="00DE3C47"/>
    <w:rsid w:val="00DE44B7"/>
    <w:rsid w:val="00DE533F"/>
    <w:rsid w:val="00DE5653"/>
    <w:rsid w:val="00DE56D8"/>
    <w:rsid w:val="00DE6229"/>
    <w:rsid w:val="00DE6420"/>
    <w:rsid w:val="00DE6AB9"/>
    <w:rsid w:val="00DE6DA3"/>
    <w:rsid w:val="00DE7740"/>
    <w:rsid w:val="00DE7ABA"/>
    <w:rsid w:val="00DE7CA2"/>
    <w:rsid w:val="00DF117E"/>
    <w:rsid w:val="00DF56E8"/>
    <w:rsid w:val="00DF5FC5"/>
    <w:rsid w:val="00DF6B28"/>
    <w:rsid w:val="00E01F08"/>
    <w:rsid w:val="00E059CC"/>
    <w:rsid w:val="00E0783F"/>
    <w:rsid w:val="00E115AC"/>
    <w:rsid w:val="00E11627"/>
    <w:rsid w:val="00E119EE"/>
    <w:rsid w:val="00E11BC9"/>
    <w:rsid w:val="00E11FBF"/>
    <w:rsid w:val="00E132F3"/>
    <w:rsid w:val="00E15DD8"/>
    <w:rsid w:val="00E16031"/>
    <w:rsid w:val="00E16788"/>
    <w:rsid w:val="00E16961"/>
    <w:rsid w:val="00E16E59"/>
    <w:rsid w:val="00E202FC"/>
    <w:rsid w:val="00E228A0"/>
    <w:rsid w:val="00E22E9C"/>
    <w:rsid w:val="00E231AF"/>
    <w:rsid w:val="00E24652"/>
    <w:rsid w:val="00E2474C"/>
    <w:rsid w:val="00E25329"/>
    <w:rsid w:val="00E25C73"/>
    <w:rsid w:val="00E26502"/>
    <w:rsid w:val="00E26AF3"/>
    <w:rsid w:val="00E301BA"/>
    <w:rsid w:val="00E315BE"/>
    <w:rsid w:val="00E32540"/>
    <w:rsid w:val="00E32ABC"/>
    <w:rsid w:val="00E32AE2"/>
    <w:rsid w:val="00E33A73"/>
    <w:rsid w:val="00E33A8D"/>
    <w:rsid w:val="00E35895"/>
    <w:rsid w:val="00E40FF0"/>
    <w:rsid w:val="00E41897"/>
    <w:rsid w:val="00E42F92"/>
    <w:rsid w:val="00E433DD"/>
    <w:rsid w:val="00E43B99"/>
    <w:rsid w:val="00E506E3"/>
    <w:rsid w:val="00E51B62"/>
    <w:rsid w:val="00E51CA3"/>
    <w:rsid w:val="00E52429"/>
    <w:rsid w:val="00E555AB"/>
    <w:rsid w:val="00E55D3B"/>
    <w:rsid w:val="00E56821"/>
    <w:rsid w:val="00E63019"/>
    <w:rsid w:val="00E63A6D"/>
    <w:rsid w:val="00E63E4E"/>
    <w:rsid w:val="00E6412D"/>
    <w:rsid w:val="00E644E4"/>
    <w:rsid w:val="00E645D1"/>
    <w:rsid w:val="00E65F1D"/>
    <w:rsid w:val="00E67D16"/>
    <w:rsid w:val="00E71215"/>
    <w:rsid w:val="00E72030"/>
    <w:rsid w:val="00E7491B"/>
    <w:rsid w:val="00E74E9C"/>
    <w:rsid w:val="00E75AF4"/>
    <w:rsid w:val="00E77291"/>
    <w:rsid w:val="00E80B59"/>
    <w:rsid w:val="00E822C6"/>
    <w:rsid w:val="00E82890"/>
    <w:rsid w:val="00E84444"/>
    <w:rsid w:val="00E85E43"/>
    <w:rsid w:val="00E86F13"/>
    <w:rsid w:val="00E879F6"/>
    <w:rsid w:val="00E928B5"/>
    <w:rsid w:val="00E93125"/>
    <w:rsid w:val="00E93804"/>
    <w:rsid w:val="00E93AD4"/>
    <w:rsid w:val="00E94567"/>
    <w:rsid w:val="00E95680"/>
    <w:rsid w:val="00E96704"/>
    <w:rsid w:val="00E969D9"/>
    <w:rsid w:val="00E97316"/>
    <w:rsid w:val="00EA05AC"/>
    <w:rsid w:val="00EA2251"/>
    <w:rsid w:val="00EA31A1"/>
    <w:rsid w:val="00EA3274"/>
    <w:rsid w:val="00EA33C5"/>
    <w:rsid w:val="00EA44A1"/>
    <w:rsid w:val="00EA4FC4"/>
    <w:rsid w:val="00EA70F8"/>
    <w:rsid w:val="00EB01F6"/>
    <w:rsid w:val="00EB02E7"/>
    <w:rsid w:val="00EB16E4"/>
    <w:rsid w:val="00EB3DEF"/>
    <w:rsid w:val="00EC02B2"/>
    <w:rsid w:val="00EC2CD8"/>
    <w:rsid w:val="00EC484F"/>
    <w:rsid w:val="00EC7887"/>
    <w:rsid w:val="00ED0599"/>
    <w:rsid w:val="00ED1A87"/>
    <w:rsid w:val="00ED1DB4"/>
    <w:rsid w:val="00ED26DA"/>
    <w:rsid w:val="00ED5D3C"/>
    <w:rsid w:val="00ED7ADE"/>
    <w:rsid w:val="00EE2AA7"/>
    <w:rsid w:val="00EE2C1D"/>
    <w:rsid w:val="00EE3064"/>
    <w:rsid w:val="00EE5231"/>
    <w:rsid w:val="00EE589F"/>
    <w:rsid w:val="00EE61D6"/>
    <w:rsid w:val="00EF03DC"/>
    <w:rsid w:val="00EF1345"/>
    <w:rsid w:val="00EF195C"/>
    <w:rsid w:val="00EF204A"/>
    <w:rsid w:val="00EF212E"/>
    <w:rsid w:val="00EF42AE"/>
    <w:rsid w:val="00EF5597"/>
    <w:rsid w:val="00EF679C"/>
    <w:rsid w:val="00EF6CB8"/>
    <w:rsid w:val="00EF6DF9"/>
    <w:rsid w:val="00EF70D6"/>
    <w:rsid w:val="00EF713C"/>
    <w:rsid w:val="00EF72DA"/>
    <w:rsid w:val="00EF7D71"/>
    <w:rsid w:val="00F002BC"/>
    <w:rsid w:val="00F01948"/>
    <w:rsid w:val="00F01DB8"/>
    <w:rsid w:val="00F050C6"/>
    <w:rsid w:val="00F05EF2"/>
    <w:rsid w:val="00F06724"/>
    <w:rsid w:val="00F070D2"/>
    <w:rsid w:val="00F10BD0"/>
    <w:rsid w:val="00F12A78"/>
    <w:rsid w:val="00F13B89"/>
    <w:rsid w:val="00F1482A"/>
    <w:rsid w:val="00F14D14"/>
    <w:rsid w:val="00F162F3"/>
    <w:rsid w:val="00F166A7"/>
    <w:rsid w:val="00F16C64"/>
    <w:rsid w:val="00F17611"/>
    <w:rsid w:val="00F20223"/>
    <w:rsid w:val="00F20703"/>
    <w:rsid w:val="00F213EE"/>
    <w:rsid w:val="00F2145F"/>
    <w:rsid w:val="00F26D8A"/>
    <w:rsid w:val="00F31AE7"/>
    <w:rsid w:val="00F35260"/>
    <w:rsid w:val="00F36A13"/>
    <w:rsid w:val="00F37366"/>
    <w:rsid w:val="00F37411"/>
    <w:rsid w:val="00F37547"/>
    <w:rsid w:val="00F3755F"/>
    <w:rsid w:val="00F37A44"/>
    <w:rsid w:val="00F40F68"/>
    <w:rsid w:val="00F425A0"/>
    <w:rsid w:val="00F43898"/>
    <w:rsid w:val="00F442C6"/>
    <w:rsid w:val="00F44583"/>
    <w:rsid w:val="00F4488C"/>
    <w:rsid w:val="00F458C6"/>
    <w:rsid w:val="00F45DAF"/>
    <w:rsid w:val="00F47007"/>
    <w:rsid w:val="00F47991"/>
    <w:rsid w:val="00F47A54"/>
    <w:rsid w:val="00F50B45"/>
    <w:rsid w:val="00F51B45"/>
    <w:rsid w:val="00F51FBB"/>
    <w:rsid w:val="00F52176"/>
    <w:rsid w:val="00F526AF"/>
    <w:rsid w:val="00F52766"/>
    <w:rsid w:val="00F54369"/>
    <w:rsid w:val="00F54E35"/>
    <w:rsid w:val="00F55E71"/>
    <w:rsid w:val="00F57604"/>
    <w:rsid w:val="00F57693"/>
    <w:rsid w:val="00F611EF"/>
    <w:rsid w:val="00F61303"/>
    <w:rsid w:val="00F614BF"/>
    <w:rsid w:val="00F62A13"/>
    <w:rsid w:val="00F63BE3"/>
    <w:rsid w:val="00F6481F"/>
    <w:rsid w:val="00F6546B"/>
    <w:rsid w:val="00F656BB"/>
    <w:rsid w:val="00F67D3F"/>
    <w:rsid w:val="00F70595"/>
    <w:rsid w:val="00F713B4"/>
    <w:rsid w:val="00F7279C"/>
    <w:rsid w:val="00F72ED2"/>
    <w:rsid w:val="00F73C1B"/>
    <w:rsid w:val="00F771C4"/>
    <w:rsid w:val="00F77356"/>
    <w:rsid w:val="00F773AA"/>
    <w:rsid w:val="00F80519"/>
    <w:rsid w:val="00F816D3"/>
    <w:rsid w:val="00F824F0"/>
    <w:rsid w:val="00F83110"/>
    <w:rsid w:val="00F83B1F"/>
    <w:rsid w:val="00F8598C"/>
    <w:rsid w:val="00F85B53"/>
    <w:rsid w:val="00F90157"/>
    <w:rsid w:val="00F9056B"/>
    <w:rsid w:val="00F91B21"/>
    <w:rsid w:val="00F9586B"/>
    <w:rsid w:val="00F95C63"/>
    <w:rsid w:val="00F969E1"/>
    <w:rsid w:val="00F96BD1"/>
    <w:rsid w:val="00F97B86"/>
    <w:rsid w:val="00FA0353"/>
    <w:rsid w:val="00FA06FA"/>
    <w:rsid w:val="00FA1578"/>
    <w:rsid w:val="00FA1EEC"/>
    <w:rsid w:val="00FA2D4A"/>
    <w:rsid w:val="00FA2E1D"/>
    <w:rsid w:val="00FB041B"/>
    <w:rsid w:val="00FB0BEB"/>
    <w:rsid w:val="00FB108D"/>
    <w:rsid w:val="00FB10C3"/>
    <w:rsid w:val="00FB1956"/>
    <w:rsid w:val="00FB1D4F"/>
    <w:rsid w:val="00FB2653"/>
    <w:rsid w:val="00FB3989"/>
    <w:rsid w:val="00FB400B"/>
    <w:rsid w:val="00FB4842"/>
    <w:rsid w:val="00FB508C"/>
    <w:rsid w:val="00FB67C6"/>
    <w:rsid w:val="00FB76A5"/>
    <w:rsid w:val="00FC0510"/>
    <w:rsid w:val="00FC1A50"/>
    <w:rsid w:val="00FC2643"/>
    <w:rsid w:val="00FC2F65"/>
    <w:rsid w:val="00FC494A"/>
    <w:rsid w:val="00FC5F37"/>
    <w:rsid w:val="00FD005D"/>
    <w:rsid w:val="00FD3AEA"/>
    <w:rsid w:val="00FD3E47"/>
    <w:rsid w:val="00FD5226"/>
    <w:rsid w:val="00FE0311"/>
    <w:rsid w:val="00FE1D68"/>
    <w:rsid w:val="00FE3A38"/>
    <w:rsid w:val="00FE51A7"/>
    <w:rsid w:val="00FE76A1"/>
    <w:rsid w:val="00FF0485"/>
    <w:rsid w:val="00FF1E45"/>
    <w:rsid w:val="00FF1F9B"/>
    <w:rsid w:val="00FF24DB"/>
    <w:rsid w:val="00FF276B"/>
    <w:rsid w:val="00FF3702"/>
    <w:rsid w:val="00FF3F65"/>
    <w:rsid w:val="00FF464F"/>
    <w:rsid w:val="00FF64CF"/>
    <w:rsid w:val="00FF6529"/>
    <w:rsid w:val="00FF6E6D"/>
    <w:rsid w:val="00FF7DC5"/>
    <w:rsid w:val="015E95C8"/>
    <w:rsid w:val="01C80894"/>
    <w:rsid w:val="036410EC"/>
    <w:rsid w:val="05746C5A"/>
    <w:rsid w:val="0590E2E1"/>
    <w:rsid w:val="05CABC93"/>
    <w:rsid w:val="05F6DF24"/>
    <w:rsid w:val="07126C24"/>
    <w:rsid w:val="075166AB"/>
    <w:rsid w:val="077A161F"/>
    <w:rsid w:val="098928F6"/>
    <w:rsid w:val="0A0F893E"/>
    <w:rsid w:val="0B1BFA1E"/>
    <w:rsid w:val="0B2B96C0"/>
    <w:rsid w:val="0BCB3E5D"/>
    <w:rsid w:val="0C0A605B"/>
    <w:rsid w:val="0C5235C9"/>
    <w:rsid w:val="0C7A9D3B"/>
    <w:rsid w:val="0CBB8991"/>
    <w:rsid w:val="0CDF7AF3"/>
    <w:rsid w:val="0F5946B9"/>
    <w:rsid w:val="0FA7CB05"/>
    <w:rsid w:val="1084E816"/>
    <w:rsid w:val="11596DF8"/>
    <w:rsid w:val="1196014B"/>
    <w:rsid w:val="12BD2A19"/>
    <w:rsid w:val="12DB7283"/>
    <w:rsid w:val="13CBD90F"/>
    <w:rsid w:val="14739FE6"/>
    <w:rsid w:val="147A00C0"/>
    <w:rsid w:val="158D963D"/>
    <w:rsid w:val="1635B9EE"/>
    <w:rsid w:val="172CC681"/>
    <w:rsid w:val="17814564"/>
    <w:rsid w:val="17D34F95"/>
    <w:rsid w:val="1961EBF1"/>
    <w:rsid w:val="1A0D30BE"/>
    <w:rsid w:val="1A56CBC6"/>
    <w:rsid w:val="1BA931BF"/>
    <w:rsid w:val="1EA7D1DE"/>
    <w:rsid w:val="1F02A436"/>
    <w:rsid w:val="1F5A78B8"/>
    <w:rsid w:val="20409A3C"/>
    <w:rsid w:val="207AEEF7"/>
    <w:rsid w:val="21D36796"/>
    <w:rsid w:val="22343BE9"/>
    <w:rsid w:val="226EB22D"/>
    <w:rsid w:val="24819A05"/>
    <w:rsid w:val="24DB1323"/>
    <w:rsid w:val="256017FE"/>
    <w:rsid w:val="256EDCAE"/>
    <w:rsid w:val="25D7DA4A"/>
    <w:rsid w:val="2646382A"/>
    <w:rsid w:val="268E27B7"/>
    <w:rsid w:val="276D3EE0"/>
    <w:rsid w:val="28D35F0B"/>
    <w:rsid w:val="29A36BE7"/>
    <w:rsid w:val="29CFA867"/>
    <w:rsid w:val="2B1ABF75"/>
    <w:rsid w:val="2C094518"/>
    <w:rsid w:val="2D019BAD"/>
    <w:rsid w:val="2D37C6FE"/>
    <w:rsid w:val="2D59D0C5"/>
    <w:rsid w:val="2DBC9EAF"/>
    <w:rsid w:val="2DD15A29"/>
    <w:rsid w:val="2DDDE668"/>
    <w:rsid w:val="2DE94703"/>
    <w:rsid w:val="2E9F8884"/>
    <w:rsid w:val="2F2BB765"/>
    <w:rsid w:val="300DF5CD"/>
    <w:rsid w:val="30952351"/>
    <w:rsid w:val="31841BD4"/>
    <w:rsid w:val="330E6192"/>
    <w:rsid w:val="3390F9DF"/>
    <w:rsid w:val="33D51E33"/>
    <w:rsid w:val="342F753A"/>
    <w:rsid w:val="34A83E45"/>
    <w:rsid w:val="35337B9E"/>
    <w:rsid w:val="36811876"/>
    <w:rsid w:val="36E82766"/>
    <w:rsid w:val="37BFCF3E"/>
    <w:rsid w:val="37E39AC2"/>
    <w:rsid w:val="38E2A5A2"/>
    <w:rsid w:val="39655CF4"/>
    <w:rsid w:val="39FF2BD7"/>
    <w:rsid w:val="3B7ED90F"/>
    <w:rsid w:val="3CBF4350"/>
    <w:rsid w:val="3DDF8DDB"/>
    <w:rsid w:val="3E0DEC00"/>
    <w:rsid w:val="4170A85B"/>
    <w:rsid w:val="41ABA8B6"/>
    <w:rsid w:val="41B2531A"/>
    <w:rsid w:val="435D26B7"/>
    <w:rsid w:val="43AEFE4A"/>
    <w:rsid w:val="43BA2659"/>
    <w:rsid w:val="43BAEF40"/>
    <w:rsid w:val="443CEF26"/>
    <w:rsid w:val="44E2F956"/>
    <w:rsid w:val="45570B12"/>
    <w:rsid w:val="4564302B"/>
    <w:rsid w:val="45837093"/>
    <w:rsid w:val="4643D7FB"/>
    <w:rsid w:val="47691CC1"/>
    <w:rsid w:val="4772C2A7"/>
    <w:rsid w:val="47995F9C"/>
    <w:rsid w:val="47BDF29E"/>
    <w:rsid w:val="496C00CA"/>
    <w:rsid w:val="49DA2DAC"/>
    <w:rsid w:val="4A2989E2"/>
    <w:rsid w:val="4A4DB5BC"/>
    <w:rsid w:val="4B304C08"/>
    <w:rsid w:val="4B52E726"/>
    <w:rsid w:val="4B912BEB"/>
    <w:rsid w:val="4BB65973"/>
    <w:rsid w:val="4D9175D5"/>
    <w:rsid w:val="4DF7E202"/>
    <w:rsid w:val="4E89CD63"/>
    <w:rsid w:val="4F610DE6"/>
    <w:rsid w:val="4FDFB1CA"/>
    <w:rsid w:val="50594201"/>
    <w:rsid w:val="506A5D42"/>
    <w:rsid w:val="516E6C16"/>
    <w:rsid w:val="527E8A22"/>
    <w:rsid w:val="53412EB6"/>
    <w:rsid w:val="53886584"/>
    <w:rsid w:val="544C0661"/>
    <w:rsid w:val="551B0883"/>
    <w:rsid w:val="5590E123"/>
    <w:rsid w:val="562D97DB"/>
    <w:rsid w:val="56F77DB6"/>
    <w:rsid w:val="57BDEE7D"/>
    <w:rsid w:val="58C01C44"/>
    <w:rsid w:val="59991043"/>
    <w:rsid w:val="5BD9E800"/>
    <w:rsid w:val="5BDBF704"/>
    <w:rsid w:val="5C96AE13"/>
    <w:rsid w:val="5D347106"/>
    <w:rsid w:val="5D8B7B87"/>
    <w:rsid w:val="5DEECF95"/>
    <w:rsid w:val="5F8AA806"/>
    <w:rsid w:val="603721B3"/>
    <w:rsid w:val="603C6145"/>
    <w:rsid w:val="609FF1F3"/>
    <w:rsid w:val="61BE621D"/>
    <w:rsid w:val="620B219D"/>
    <w:rsid w:val="62A03701"/>
    <w:rsid w:val="62D0C9E7"/>
    <w:rsid w:val="62DC771C"/>
    <w:rsid w:val="62FE4D67"/>
    <w:rsid w:val="64751700"/>
    <w:rsid w:val="64B97059"/>
    <w:rsid w:val="673AB37A"/>
    <w:rsid w:val="687425FC"/>
    <w:rsid w:val="68E9E185"/>
    <w:rsid w:val="68EA6781"/>
    <w:rsid w:val="6B3EC790"/>
    <w:rsid w:val="6D0F3AF1"/>
    <w:rsid w:val="6D48BEFC"/>
    <w:rsid w:val="6E4BD3F4"/>
    <w:rsid w:val="6EEC2B82"/>
    <w:rsid w:val="6F0E75D5"/>
    <w:rsid w:val="71E267FC"/>
    <w:rsid w:val="7282CEF9"/>
    <w:rsid w:val="73A8A783"/>
    <w:rsid w:val="747D0338"/>
    <w:rsid w:val="7554F87E"/>
    <w:rsid w:val="7574DC78"/>
    <w:rsid w:val="7653C285"/>
    <w:rsid w:val="77F9E59C"/>
    <w:rsid w:val="78AA7429"/>
    <w:rsid w:val="790992B4"/>
    <w:rsid w:val="79B78150"/>
    <w:rsid w:val="79E538B1"/>
    <w:rsid w:val="7AF96803"/>
    <w:rsid w:val="7CDC07D3"/>
    <w:rsid w:val="7DDDC9A1"/>
    <w:rsid w:val="7E896C2B"/>
    <w:rsid w:val="7ECDD6DC"/>
    <w:rsid w:val="7F42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B4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+Designkörper (komplexe Schrift"/>
        <w:sz w:val="24"/>
        <w:szCs w:val="24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BBS_Standard"/>
    <w:qFormat/>
    <w:rsid w:val="00FF1E45"/>
    <w:pPr>
      <w:spacing w:after="200" w:line="276" w:lineRule="auto"/>
    </w:pPr>
    <w:rPr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637C3"/>
    <w:pPr>
      <w:keepNext/>
      <w:keepLines/>
      <w:numPr>
        <w:numId w:val="13"/>
      </w:numPr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aliases w:val="Überschrift 2 - BBS manuell"/>
    <w:basedOn w:val="Standard"/>
    <w:next w:val="Standard"/>
    <w:link w:val="berschrift2Zchn"/>
    <w:uiPriority w:val="9"/>
    <w:unhideWhenUsed/>
    <w:qFormat/>
    <w:rsid w:val="00C637C3"/>
    <w:pPr>
      <w:keepNext/>
      <w:keepLines/>
      <w:numPr>
        <w:ilvl w:val="1"/>
        <w:numId w:val="13"/>
      </w:numPr>
      <w:spacing w:before="40"/>
      <w:outlineLvl w:val="1"/>
    </w:pPr>
    <w:rPr>
      <w:rFonts w:eastAsiaTheme="majorEastAsia" w:cstheme="majorBidi"/>
      <w:szCs w:val="26"/>
    </w:rPr>
  </w:style>
  <w:style w:type="paragraph" w:styleId="berschrift3">
    <w:name w:val="heading 3"/>
    <w:aliases w:val="Überschrift 3 - BBS manuell"/>
    <w:basedOn w:val="Standard"/>
    <w:next w:val="Standard"/>
    <w:link w:val="berschrift3Zchn"/>
    <w:uiPriority w:val="9"/>
    <w:unhideWhenUsed/>
    <w:qFormat/>
    <w:rsid w:val="00C45C34"/>
    <w:pPr>
      <w:keepNext/>
      <w:keepLines/>
      <w:numPr>
        <w:ilvl w:val="2"/>
        <w:numId w:val="13"/>
      </w:numPr>
      <w:spacing w:before="40"/>
      <w:outlineLvl w:val="2"/>
    </w:pPr>
    <w:rPr>
      <w:rFonts w:eastAsiaTheme="majorEastAsia" w:cstheme="majorBidi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92B54"/>
    <w:pPr>
      <w:keepNext/>
      <w:keepLines/>
      <w:numPr>
        <w:ilvl w:val="3"/>
        <w:numId w:val="1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92B54"/>
    <w:pPr>
      <w:keepNext/>
      <w:keepLines/>
      <w:numPr>
        <w:ilvl w:val="4"/>
        <w:numId w:val="13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92B54"/>
    <w:pPr>
      <w:keepNext/>
      <w:keepLines/>
      <w:numPr>
        <w:ilvl w:val="5"/>
        <w:numId w:val="13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92B54"/>
    <w:pPr>
      <w:keepNext/>
      <w:keepLines/>
      <w:numPr>
        <w:ilvl w:val="6"/>
        <w:numId w:val="1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92B54"/>
    <w:pPr>
      <w:keepNext/>
      <w:keepLines/>
      <w:numPr>
        <w:ilvl w:val="7"/>
        <w:numId w:val="1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92B54"/>
    <w:pPr>
      <w:keepNext/>
      <w:keepLines/>
      <w:numPr>
        <w:ilvl w:val="8"/>
        <w:numId w:val="1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400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B400B"/>
  </w:style>
  <w:style w:type="paragraph" w:styleId="Fuzeile">
    <w:name w:val="footer"/>
    <w:basedOn w:val="Standard"/>
    <w:link w:val="FuzeileZchn"/>
    <w:uiPriority w:val="99"/>
    <w:unhideWhenUsed/>
    <w:rsid w:val="00FB400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B400B"/>
  </w:style>
  <w:style w:type="paragraph" w:styleId="Listenabsatz">
    <w:name w:val="List Paragraph"/>
    <w:basedOn w:val="Standard"/>
    <w:uiPriority w:val="34"/>
    <w:qFormat/>
    <w:rsid w:val="00C719FE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C719FE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C719FE"/>
  </w:style>
  <w:style w:type="character" w:customStyle="1" w:styleId="KommentartextZchn">
    <w:name w:val="Kommentartext Zchn"/>
    <w:basedOn w:val="Absatz-Standardschriftart"/>
    <w:link w:val="Kommentartext"/>
    <w:uiPriority w:val="99"/>
    <w:rsid w:val="00C719F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719FE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719FE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719FE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719FE"/>
    <w:rPr>
      <w:rFonts w:ascii="Times New Roman" w:hAnsi="Times New Roman" w:cs="Times New Roman"/>
      <w:sz w:val="18"/>
      <w:szCs w:val="18"/>
    </w:rPr>
  </w:style>
  <w:style w:type="table" w:styleId="Tabellenraster">
    <w:name w:val="Table Grid"/>
    <w:basedOn w:val="NormaleTabelle"/>
    <w:uiPriority w:val="39"/>
    <w:rsid w:val="00895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323C2C"/>
    <w:pPr>
      <w:ind w:left="-567"/>
    </w:pPr>
  </w:style>
  <w:style w:type="paragraph" w:styleId="berarbeitung">
    <w:name w:val="Revision"/>
    <w:hidden/>
    <w:uiPriority w:val="99"/>
    <w:semiHidden/>
    <w:rsid w:val="006E3DD9"/>
  </w:style>
  <w:style w:type="character" w:customStyle="1" w:styleId="berschrift2Zchn">
    <w:name w:val="Überschrift 2 Zchn"/>
    <w:aliases w:val="Überschrift 2 - BBS manuell Zchn"/>
    <w:basedOn w:val="Absatz-Standardschriftart"/>
    <w:link w:val="berschrift2"/>
    <w:uiPriority w:val="9"/>
    <w:rsid w:val="00C637C3"/>
    <w:rPr>
      <w:rFonts w:eastAsiaTheme="majorEastAsia" w:cstheme="majorBidi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637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637C3"/>
    <w:pPr>
      <w:spacing w:line="259" w:lineRule="auto"/>
      <w:outlineLvl w:val="9"/>
    </w:pPr>
    <w:rPr>
      <w:lang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392B54"/>
    <w:pPr>
      <w:tabs>
        <w:tab w:val="left" w:pos="880"/>
        <w:tab w:val="right" w:leader="dot" w:pos="14279"/>
      </w:tabs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C637C3"/>
    <w:rPr>
      <w:color w:val="0563C1" w:themeColor="hyperlink"/>
      <w:u w:val="single"/>
    </w:rPr>
  </w:style>
  <w:style w:type="character" w:customStyle="1" w:styleId="berschrift3Zchn">
    <w:name w:val="Überschrift 3 Zchn"/>
    <w:aliases w:val="Überschrift 3 - BBS manuell Zchn"/>
    <w:basedOn w:val="Absatz-Standardschriftart"/>
    <w:link w:val="berschrift3"/>
    <w:uiPriority w:val="9"/>
    <w:rsid w:val="00C45C34"/>
    <w:rPr>
      <w:rFonts w:eastAsiaTheme="majorEastAsia" w:cstheme="majorBidi"/>
      <w:sz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392B54"/>
    <w:pPr>
      <w:tabs>
        <w:tab w:val="right" w:leader="dot" w:pos="14279"/>
      </w:tabs>
      <w:spacing w:after="100"/>
      <w:ind w:left="480"/>
    </w:p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92B5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92B5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92B5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92B5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92B5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92B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FF1E45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C300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C300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C3002"/>
    <w:rPr>
      <w:vertAlign w:val="superscript"/>
    </w:rPr>
  </w:style>
  <w:style w:type="character" w:styleId="BesuchterLink">
    <w:name w:val="FollowedHyperlink"/>
    <w:basedOn w:val="Absatz-Standardschriftart"/>
    <w:uiPriority w:val="99"/>
    <w:semiHidden/>
    <w:unhideWhenUsed/>
    <w:rsid w:val="00455D62"/>
    <w:rPr>
      <w:color w:val="954F72" w:themeColor="followedHyperlink"/>
      <w:u w:val="single"/>
    </w:rPr>
  </w:style>
  <w:style w:type="paragraph" w:styleId="Aufzhlungszeichen">
    <w:name w:val="List Bullet"/>
    <w:basedOn w:val="Standard"/>
    <w:uiPriority w:val="99"/>
    <w:unhideWhenUsed/>
    <w:rsid w:val="009671D3"/>
    <w:pPr>
      <w:numPr>
        <w:numId w:val="1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05F0E042264A69994C91C31E381C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801723-C6B3-4D93-9E1E-B6DCC4F4E215}"/>
      </w:docPartPr>
      <w:docPartBody>
        <w:p w:rsidR="00455FE9" w:rsidRDefault="00346378">
          <w:r w:rsidRPr="00076781">
            <w:rPr>
              <w:rStyle w:val="Platzhaltertext"/>
            </w:rPr>
            <w:t>[Titel]</w:t>
          </w:r>
        </w:p>
      </w:docPartBody>
    </w:docPart>
    <w:docPart>
      <w:docPartPr>
        <w:name w:val="5189D3B988564CF6951EDF2F5DE1D1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626C99-6497-47E8-AA33-1F8E41F74AB4}"/>
      </w:docPartPr>
      <w:docPartBody>
        <w:p w:rsidR="00505C35" w:rsidRDefault="005C713D" w:rsidP="005C713D">
          <w:pPr>
            <w:pStyle w:val="5189D3B988564CF6951EDF2F5DE1D160"/>
          </w:pPr>
          <w:r w:rsidRPr="001C6F1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10CF60F1DD4142BE9095E59EDF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2B2BA4-09FB-4988-9DF7-464EA12EF49C}"/>
      </w:docPartPr>
      <w:docPartBody>
        <w:p w:rsidR="00505C35" w:rsidRDefault="005C713D" w:rsidP="005C713D">
          <w:pPr>
            <w:pStyle w:val="1110CF60F1DD4142BE9095E59EDFE8F2"/>
          </w:pPr>
          <w:r w:rsidRPr="001C6F1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7E540AFFEF43B3B6D85FA3165AA3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72D5B1-1BC5-422F-A7F0-5CBC4DBC02C0}"/>
      </w:docPartPr>
      <w:docPartBody>
        <w:p w:rsidR="00505C35" w:rsidRDefault="005C713D" w:rsidP="005C713D">
          <w:pPr>
            <w:pStyle w:val="887E540AFFEF43B3B6D85FA3165AA306"/>
          </w:pPr>
          <w:r w:rsidRPr="001C6F1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80067482BD4525B8D2B889098271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5EFF7B-CFEC-4C13-8C54-C2175CA44325}"/>
      </w:docPartPr>
      <w:docPartBody>
        <w:p w:rsidR="00505C35" w:rsidRDefault="005C713D" w:rsidP="005C713D">
          <w:pPr>
            <w:pStyle w:val="B580067482BD4525B8D2B889098271AE"/>
          </w:pPr>
          <w:r w:rsidRPr="001C6F1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6DB360159E432CA5ECFE10C1005E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598BFF-B79A-43E3-89A7-0FA554EE3653}"/>
      </w:docPartPr>
      <w:docPartBody>
        <w:p w:rsidR="00505C35" w:rsidRDefault="005C713D" w:rsidP="005C713D">
          <w:pPr>
            <w:pStyle w:val="DE6DB360159E432CA5ECFE10C1005E55"/>
          </w:pPr>
          <w:r w:rsidRPr="001C6F1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31AA5E394B347F596E48A668799D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0558-332D-4CF4-95F7-0213D1BE728C}"/>
      </w:docPartPr>
      <w:docPartBody>
        <w:p w:rsidR="00505C35" w:rsidRDefault="005C713D" w:rsidP="005C713D">
          <w:pPr>
            <w:pStyle w:val="D31AA5E394B347F596E48A668799D1A0"/>
          </w:pPr>
          <w:r w:rsidRPr="001C6F1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9873FAE1FB4B24AAA3E10615907A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00319C-EDB0-47C9-AC20-48839EBE280E}"/>
      </w:docPartPr>
      <w:docPartBody>
        <w:p w:rsidR="00E93BA7" w:rsidRDefault="00226944" w:rsidP="00226944">
          <w:pPr>
            <w:pStyle w:val="A39873FAE1FB4B24AAA3E10615907A63"/>
          </w:pPr>
          <w:r w:rsidRPr="001C6F1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378"/>
    <w:rsid w:val="00085197"/>
    <w:rsid w:val="000E73DC"/>
    <w:rsid w:val="000F44D0"/>
    <w:rsid w:val="001217C7"/>
    <w:rsid w:val="00157BE5"/>
    <w:rsid w:val="0020251F"/>
    <w:rsid w:val="00207781"/>
    <w:rsid w:val="00226944"/>
    <w:rsid w:val="0026723B"/>
    <w:rsid w:val="00277EF9"/>
    <w:rsid w:val="002E6331"/>
    <w:rsid w:val="003045D2"/>
    <w:rsid w:val="0034480B"/>
    <w:rsid w:val="00344D03"/>
    <w:rsid w:val="00346378"/>
    <w:rsid w:val="0034678D"/>
    <w:rsid w:val="00352A39"/>
    <w:rsid w:val="0039300F"/>
    <w:rsid w:val="003D4BB8"/>
    <w:rsid w:val="003E4D28"/>
    <w:rsid w:val="00455FE9"/>
    <w:rsid w:val="00463EDD"/>
    <w:rsid w:val="00505C35"/>
    <w:rsid w:val="005153C4"/>
    <w:rsid w:val="0055411D"/>
    <w:rsid w:val="0056764D"/>
    <w:rsid w:val="005C713D"/>
    <w:rsid w:val="00604259"/>
    <w:rsid w:val="00673D75"/>
    <w:rsid w:val="006B2697"/>
    <w:rsid w:val="006D4896"/>
    <w:rsid w:val="00725216"/>
    <w:rsid w:val="00735A33"/>
    <w:rsid w:val="00744651"/>
    <w:rsid w:val="00757495"/>
    <w:rsid w:val="00851447"/>
    <w:rsid w:val="0087305D"/>
    <w:rsid w:val="00893185"/>
    <w:rsid w:val="0091364C"/>
    <w:rsid w:val="00926F42"/>
    <w:rsid w:val="009C5C87"/>
    <w:rsid w:val="00A57356"/>
    <w:rsid w:val="00A91539"/>
    <w:rsid w:val="00AA786D"/>
    <w:rsid w:val="00AB6909"/>
    <w:rsid w:val="00B00966"/>
    <w:rsid w:val="00B252D0"/>
    <w:rsid w:val="00B45C00"/>
    <w:rsid w:val="00B91F8E"/>
    <w:rsid w:val="00B976C8"/>
    <w:rsid w:val="00BF5311"/>
    <w:rsid w:val="00C72376"/>
    <w:rsid w:val="00C84A17"/>
    <w:rsid w:val="00CD3CEC"/>
    <w:rsid w:val="00D927E8"/>
    <w:rsid w:val="00DA370C"/>
    <w:rsid w:val="00DC0A2B"/>
    <w:rsid w:val="00E1328F"/>
    <w:rsid w:val="00E93BA7"/>
    <w:rsid w:val="00F458C6"/>
    <w:rsid w:val="00F54338"/>
    <w:rsid w:val="00F55785"/>
    <w:rsid w:val="00F87E57"/>
    <w:rsid w:val="00FD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46378"/>
    <w:rPr>
      <w:rFonts w:cs="Times New Roman"/>
      <w:sz w:val="3276"/>
      <w:szCs w:val="327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26944"/>
    <w:rPr>
      <w:color w:val="808080"/>
    </w:rPr>
  </w:style>
  <w:style w:type="paragraph" w:customStyle="1" w:styleId="5189D3B988564CF6951EDF2F5DE1D160">
    <w:name w:val="5189D3B988564CF6951EDF2F5DE1D160"/>
    <w:rsid w:val="005C713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110CF60F1DD4142BE9095E59EDFE8F2">
    <w:name w:val="1110CF60F1DD4142BE9095E59EDFE8F2"/>
    <w:rsid w:val="005C713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7E540AFFEF43B3B6D85FA3165AA306">
    <w:name w:val="887E540AFFEF43B3B6D85FA3165AA306"/>
    <w:rsid w:val="005C713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580067482BD4525B8D2B889098271AE">
    <w:name w:val="B580067482BD4525B8D2B889098271AE"/>
    <w:rsid w:val="005C713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9873FAE1FB4B24AAA3E10615907A63">
    <w:name w:val="A39873FAE1FB4B24AAA3E10615907A63"/>
    <w:rsid w:val="0022694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E6DB360159E432CA5ECFE10C1005E55">
    <w:name w:val="DE6DB360159E432CA5ECFE10C1005E55"/>
    <w:rsid w:val="005C713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31AA5E394B347F596E48A668799D1A0">
    <w:name w:val="D31AA5E394B347F596E48A668799D1A0"/>
    <w:rsid w:val="005C713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1A27B0-A5EA-4D63-BD2E-C0220ED2ED83}">
  <ds:schemaRefs>
    <ds:schemaRef ds:uri="http://schemas.microsoft.com/office/2006/metadata/properties"/>
    <ds:schemaRef ds:uri="http://schemas.microsoft.com/office/infopath/2007/PartnerControls"/>
    <ds:schemaRef ds:uri="098d3842-5101-478c-902f-4ec8185578a7"/>
    <ds:schemaRef ds:uri="6f69d010-86f8-47a8-add6-ca72499e656f"/>
  </ds:schemaRefs>
</ds:datastoreItem>
</file>

<file path=customXml/itemProps2.xml><?xml version="1.0" encoding="utf-8"?>
<ds:datastoreItem xmlns:ds="http://schemas.openxmlformats.org/officeDocument/2006/customXml" ds:itemID="{508EBFD9-51B4-462C-A031-76C05C0B4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8d3842-5101-478c-902f-4ec8185578a7"/>
    <ds:schemaRef ds:uri="6f69d010-86f8-47a8-add6-ca72499e65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FD83A2-0BE0-48A9-89C4-561112B674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F48AFB-CC5B-48F2-AF99-1EEB27D336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774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Leistungsbeschreibung Los 2</vt:lpstr>
    </vt:vector>
  </TitlesOfParts>
  <LinksUpToDate>false</LinksUpToDate>
  <CharactersWithSpaces>5645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Leistungsbeschreibung Los 2C</dc:title>
  <dc:creator/>
  <cp:lastModifiedBy/>
  <cp:revision>1</cp:revision>
  <dcterms:created xsi:type="dcterms:W3CDTF">2026-05-05T21:05:00Z</dcterms:created>
  <dcterms:modified xsi:type="dcterms:W3CDTF">2026-05-05T21:08:00Z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0x01010054ED1CE65212544DB9E161B03B77CA3D</vt:lpwstr>
  </property>
  <property fmtid="{D5CDD505-2E9C-101B-9397-08002B2CF9AE}" pid="3" name="MediaServiceImageTags">
    <vt:lpwstr/>
  </property>
</Properties>
</file>