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26_NAT_043 VOB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Zukunftslabor, Los 4 Elektrotechnik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Elektrotechnik, Elektroarbeiten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