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54A2B" w14:textId="61152EB6" w:rsidR="00D2681B" w:rsidRDefault="00D2681B" w:rsidP="00D2681B">
      <w:pPr>
        <w:autoSpaceDE w:val="0"/>
        <w:autoSpaceDN w:val="0"/>
        <w:adjustRightInd w:val="0"/>
        <w:spacing w:after="0" w:line="320" w:lineRule="atLeast"/>
        <w:jc w:val="both"/>
        <w:rPr>
          <w:rFonts w:ascii="Calibri" w:hAnsi="Calibri" w:cs="NeuePraxis"/>
          <w:b/>
          <w:sz w:val="28"/>
          <w:szCs w:val="28"/>
        </w:rPr>
      </w:pPr>
      <w:r w:rsidRPr="00D808DE">
        <w:rPr>
          <w:rFonts w:ascii="Calibri" w:hAnsi="Calibri" w:cs="NeuePraxis"/>
          <w:b/>
          <w:sz w:val="28"/>
          <w:szCs w:val="28"/>
        </w:rPr>
        <w:t xml:space="preserve">Anlage </w:t>
      </w:r>
      <w:r>
        <w:rPr>
          <w:rFonts w:ascii="Calibri" w:hAnsi="Calibri" w:cs="NeuePraxis"/>
          <w:b/>
          <w:sz w:val="28"/>
          <w:szCs w:val="28"/>
        </w:rPr>
        <w:t>7</w:t>
      </w:r>
    </w:p>
    <w:p w14:paraId="26AB4597" w14:textId="77777777" w:rsidR="00D2681B" w:rsidRDefault="00D2681B" w:rsidP="00D2681B">
      <w:pPr>
        <w:autoSpaceDE w:val="0"/>
        <w:autoSpaceDN w:val="0"/>
        <w:adjustRightInd w:val="0"/>
        <w:spacing w:after="0" w:line="320" w:lineRule="atLeast"/>
        <w:jc w:val="both"/>
        <w:rPr>
          <w:rFonts w:ascii="Calibri" w:hAnsi="Calibri" w:cs="NeuePraxis"/>
          <w:b/>
          <w:sz w:val="28"/>
          <w:szCs w:val="28"/>
        </w:rPr>
      </w:pPr>
      <w:r w:rsidRPr="001302B9">
        <w:rPr>
          <w:rFonts w:ascii="Calibri" w:hAnsi="Calibri" w:cs="NeuePraxis"/>
          <w:b/>
          <w:sz w:val="28"/>
          <w:szCs w:val="28"/>
        </w:rPr>
        <w:t xml:space="preserve">Eigenerklärung </w:t>
      </w:r>
    </w:p>
    <w:p w14:paraId="13996FE6" w14:textId="77777777" w:rsidR="00D2681B" w:rsidRPr="001302B9" w:rsidRDefault="00D2681B" w:rsidP="00D2681B">
      <w:pPr>
        <w:autoSpaceDE w:val="0"/>
        <w:autoSpaceDN w:val="0"/>
        <w:adjustRightInd w:val="0"/>
        <w:spacing w:after="0" w:line="320" w:lineRule="atLeast"/>
        <w:jc w:val="both"/>
        <w:rPr>
          <w:rFonts w:ascii="Calibri" w:hAnsi="Calibri" w:cs="NeuePraxis"/>
          <w:b/>
          <w:sz w:val="28"/>
          <w:szCs w:val="28"/>
        </w:rPr>
      </w:pPr>
      <w:r>
        <w:rPr>
          <w:rFonts w:ascii="Calibri" w:hAnsi="Calibri" w:cs="NeuePraxis"/>
          <w:b/>
          <w:sz w:val="28"/>
          <w:szCs w:val="28"/>
        </w:rPr>
        <w:t>zum Vorliegen/Abschluss einer Betriebshaftpflichtversicherung</w:t>
      </w:r>
    </w:p>
    <w:p w14:paraId="00668D52" w14:textId="4FBDC420" w:rsidR="00D2681B" w:rsidRPr="00B2530F" w:rsidRDefault="00D2681B" w:rsidP="00D2681B">
      <w:pPr>
        <w:autoSpaceDE w:val="0"/>
        <w:autoSpaceDN w:val="0"/>
        <w:adjustRightInd w:val="0"/>
        <w:spacing w:before="120" w:after="0" w:line="240" w:lineRule="auto"/>
        <w:rPr>
          <w:rFonts w:ascii="Calibri" w:hAnsi="Calibri" w:cs="NeuePraxis"/>
          <w:sz w:val="24"/>
          <w:szCs w:val="24"/>
        </w:rPr>
      </w:pPr>
      <w:r w:rsidRPr="00B2530F">
        <w:rPr>
          <w:rFonts w:ascii="Calibri" w:hAnsi="Calibri" w:cs="NeuePraxis"/>
          <w:sz w:val="24"/>
          <w:szCs w:val="24"/>
        </w:rPr>
        <w:t xml:space="preserve">betreffend </w:t>
      </w:r>
      <w:r>
        <w:rPr>
          <w:rFonts w:ascii="Calibri" w:hAnsi="Calibri" w:cs="NeuePraxis"/>
          <w:sz w:val="24"/>
          <w:szCs w:val="24"/>
        </w:rPr>
        <w:br/>
      </w:r>
      <w:r w:rsidRPr="00B2530F">
        <w:rPr>
          <w:rFonts w:ascii="Calibri" w:hAnsi="Calibri" w:cs="NeuePraxis"/>
          <w:sz w:val="24"/>
          <w:szCs w:val="24"/>
        </w:rPr>
        <w:t xml:space="preserve">das </w:t>
      </w:r>
      <w:r w:rsidRPr="004673BD">
        <w:rPr>
          <w:rFonts w:ascii="Calibri" w:hAnsi="Calibri" w:cs="NeuePraxis"/>
          <w:sz w:val="24"/>
          <w:szCs w:val="24"/>
        </w:rPr>
        <w:t xml:space="preserve">Vergabeverfahren </w:t>
      </w:r>
      <w:r w:rsidRPr="00D2681B">
        <w:rPr>
          <w:rFonts w:cstheme="minorHAnsi"/>
          <w:sz w:val="24"/>
          <w:szCs w:val="24"/>
        </w:rPr>
        <w:t>„</w:t>
      </w:r>
      <w:r w:rsidRPr="00D2681B">
        <w:rPr>
          <w:rFonts w:cstheme="minorHAnsi"/>
          <w:sz w:val="24"/>
          <w:szCs w:val="24"/>
          <w:shd w:val="clear" w:color="auto" w:fill="FFFFFF"/>
        </w:rPr>
        <w:t>Internet- und Festnetzleitungen</w:t>
      </w:r>
      <w:r w:rsidRPr="00CF338A">
        <w:t>“ (EG-</w:t>
      </w:r>
      <w:r>
        <w:t>2026-0201)</w:t>
      </w:r>
    </w:p>
    <w:p w14:paraId="79483031" w14:textId="77777777" w:rsidR="00D2681B" w:rsidRDefault="00D2681B" w:rsidP="00D2681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NeuePraxis"/>
          <w:szCs w:val="18"/>
        </w:rPr>
      </w:pPr>
    </w:p>
    <w:p w14:paraId="616DCADA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sz w:val="24"/>
          <w:szCs w:val="24"/>
        </w:rPr>
      </w:pPr>
      <w:r w:rsidRPr="00110857">
        <w:rPr>
          <w:rFonts w:ascii="Calibri" w:hAnsi="Calibri" w:cs="NeuePraxis"/>
          <w:sz w:val="24"/>
          <w:szCs w:val="24"/>
        </w:rPr>
        <w:t xml:space="preserve">Hiermit erkläre/n ich/wir, dass </w:t>
      </w:r>
    </w:p>
    <w:p w14:paraId="4C0BE995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sz w:val="24"/>
          <w:szCs w:val="24"/>
        </w:rPr>
      </w:pPr>
    </w:p>
    <w:p w14:paraId="000CD18C" w14:textId="77777777" w:rsidR="00D2681B" w:rsidRDefault="00000000" w:rsidP="00D2681B">
      <w:pPr>
        <w:autoSpaceDE w:val="0"/>
        <w:autoSpaceDN w:val="0"/>
        <w:adjustRightInd w:val="0"/>
        <w:spacing w:after="0" w:line="280" w:lineRule="atLeast"/>
        <w:ind w:left="568" w:hanging="568"/>
        <w:jc w:val="both"/>
        <w:rPr>
          <w:rFonts w:ascii="Calibri" w:hAnsi="Calibri" w:cs="NeuePraxis"/>
          <w:sz w:val="24"/>
          <w:szCs w:val="24"/>
        </w:rPr>
      </w:pPr>
      <w:sdt>
        <w:sdtPr>
          <w:rPr>
            <w:rFonts w:ascii="Calibri" w:hAnsi="Calibri" w:cs="Arial"/>
          </w:rPr>
          <w:id w:val="-1804920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81B">
            <w:rPr>
              <w:rFonts w:ascii="MS Gothic" w:eastAsia="MS Gothic" w:hAnsi="MS Gothic" w:cs="Arial" w:hint="eastAsia"/>
            </w:rPr>
            <w:t>☐</w:t>
          </w:r>
        </w:sdtContent>
      </w:sdt>
      <w:r w:rsidR="00D2681B">
        <w:rPr>
          <w:rFonts w:ascii="Symbol" w:hAnsi="Symbol" w:cs="Symbol"/>
        </w:rPr>
        <w:tab/>
      </w:r>
      <w:r w:rsidR="00D2681B">
        <w:rPr>
          <w:rFonts w:ascii="Calibri" w:hAnsi="Calibri" w:cs="NeuePraxis"/>
          <w:sz w:val="24"/>
          <w:szCs w:val="24"/>
        </w:rPr>
        <w:t>ich/wir über eine ausreichende Betriebshaftpflichtversicherung mit folgenden Mindestdeckungssummen pro Schadensfall (jährlich, jeweils 2-fach maximiert) verfüge/n:</w:t>
      </w:r>
    </w:p>
    <w:p w14:paraId="06CFA83A" w14:textId="77777777" w:rsidR="00D2681B" w:rsidRPr="00D2681B" w:rsidRDefault="00D2681B" w:rsidP="00D2681B">
      <w:pPr>
        <w:autoSpaceDE w:val="0"/>
        <w:autoSpaceDN w:val="0"/>
        <w:adjustRightInd w:val="0"/>
        <w:spacing w:before="120" w:after="0" w:line="280" w:lineRule="atLeast"/>
        <w:ind w:left="1134" w:hanging="567"/>
        <w:jc w:val="both"/>
        <w:rPr>
          <w:rFonts w:ascii="Calibri" w:hAnsi="Calibri" w:cs="NeuePraxis"/>
          <w:sz w:val="24"/>
          <w:szCs w:val="24"/>
        </w:rPr>
      </w:pPr>
      <w:r>
        <w:rPr>
          <w:rFonts w:ascii="Calibri" w:hAnsi="Calibri" w:cs="NeuePraxis"/>
          <w:sz w:val="24"/>
          <w:szCs w:val="24"/>
        </w:rPr>
        <w:t>-</w:t>
      </w:r>
      <w:r>
        <w:rPr>
          <w:rFonts w:ascii="Calibri" w:hAnsi="Calibri" w:cs="NeuePraxis"/>
          <w:sz w:val="24"/>
          <w:szCs w:val="24"/>
        </w:rPr>
        <w:tab/>
        <w:t xml:space="preserve">Personenschäden: </w:t>
      </w:r>
      <w:r w:rsidRPr="00D2681B">
        <w:rPr>
          <w:rFonts w:ascii="Calibri" w:hAnsi="Calibri" w:cs="NeuePraxis"/>
          <w:sz w:val="24"/>
          <w:szCs w:val="24"/>
        </w:rPr>
        <w:t>2.000.000,00 Euro</w:t>
      </w:r>
    </w:p>
    <w:p w14:paraId="67756DAB" w14:textId="77777777" w:rsidR="00D2681B" w:rsidRPr="00D2681B" w:rsidRDefault="00D2681B" w:rsidP="00D2681B">
      <w:pPr>
        <w:autoSpaceDE w:val="0"/>
        <w:autoSpaceDN w:val="0"/>
        <w:adjustRightInd w:val="0"/>
        <w:spacing w:after="0" w:line="280" w:lineRule="atLeast"/>
        <w:ind w:left="1136" w:hanging="568"/>
        <w:jc w:val="both"/>
        <w:rPr>
          <w:rFonts w:ascii="Calibri" w:hAnsi="Calibri" w:cs="NeuePraxis"/>
          <w:sz w:val="24"/>
          <w:szCs w:val="24"/>
        </w:rPr>
      </w:pPr>
      <w:r w:rsidRPr="00D2681B">
        <w:rPr>
          <w:rFonts w:ascii="Calibri" w:hAnsi="Calibri" w:cs="NeuePraxis"/>
          <w:sz w:val="24"/>
          <w:szCs w:val="24"/>
        </w:rPr>
        <w:t>-</w:t>
      </w:r>
      <w:r w:rsidRPr="00D2681B">
        <w:rPr>
          <w:rFonts w:ascii="Calibri" w:hAnsi="Calibri" w:cs="NeuePraxis"/>
          <w:sz w:val="24"/>
          <w:szCs w:val="24"/>
        </w:rPr>
        <w:tab/>
        <w:t>Sachschäden: 1.000.000,00 Euro</w:t>
      </w:r>
    </w:p>
    <w:p w14:paraId="1EFD3440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ind w:left="1136" w:hanging="568"/>
        <w:jc w:val="both"/>
        <w:rPr>
          <w:rFonts w:ascii="Calibri" w:hAnsi="Calibri" w:cs="NeuePraxis"/>
          <w:sz w:val="24"/>
          <w:szCs w:val="24"/>
        </w:rPr>
      </w:pPr>
      <w:r w:rsidRPr="00D2681B">
        <w:rPr>
          <w:rFonts w:ascii="Calibri" w:hAnsi="Calibri" w:cs="NeuePraxis"/>
          <w:sz w:val="24"/>
          <w:szCs w:val="24"/>
        </w:rPr>
        <w:t>-</w:t>
      </w:r>
      <w:r w:rsidRPr="00D2681B">
        <w:rPr>
          <w:rFonts w:ascii="Calibri" w:hAnsi="Calibri" w:cs="NeuePraxis"/>
          <w:sz w:val="24"/>
          <w:szCs w:val="24"/>
        </w:rPr>
        <w:tab/>
        <w:t>Vermögensschäden: 100.000,00 Euro</w:t>
      </w:r>
    </w:p>
    <w:p w14:paraId="72CA3791" w14:textId="77777777" w:rsidR="00D2681B" w:rsidRDefault="00D2681B" w:rsidP="00D2681B">
      <w:pPr>
        <w:autoSpaceDE w:val="0"/>
        <w:autoSpaceDN w:val="0"/>
        <w:adjustRightInd w:val="0"/>
        <w:spacing w:before="120" w:after="0" w:line="280" w:lineRule="atLeast"/>
        <w:ind w:left="567"/>
        <w:jc w:val="both"/>
        <w:rPr>
          <w:rFonts w:ascii="Calibri" w:hAnsi="Calibri" w:cs="NeuePraxis"/>
          <w:sz w:val="24"/>
          <w:szCs w:val="24"/>
        </w:rPr>
      </w:pPr>
      <w:r>
        <w:rPr>
          <w:rFonts w:ascii="Calibri" w:hAnsi="Calibri" w:cs="NeuePraxis"/>
          <w:sz w:val="24"/>
          <w:szCs w:val="24"/>
        </w:rPr>
        <w:t xml:space="preserve">und im Falle der Zuschlagserteilung während der Vertragslaufzeit unterhalten werde/n. </w:t>
      </w:r>
    </w:p>
    <w:p w14:paraId="52C297FB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ind w:left="568"/>
        <w:jc w:val="both"/>
        <w:rPr>
          <w:rFonts w:ascii="Calibri" w:hAnsi="Calibri" w:cs="NeuePraxis"/>
          <w:sz w:val="24"/>
          <w:szCs w:val="24"/>
        </w:rPr>
      </w:pPr>
    </w:p>
    <w:p w14:paraId="0E4D5E04" w14:textId="77777777" w:rsidR="00D2681B" w:rsidRDefault="00000000" w:rsidP="00D2681B">
      <w:pPr>
        <w:autoSpaceDE w:val="0"/>
        <w:autoSpaceDN w:val="0"/>
        <w:adjustRightInd w:val="0"/>
        <w:spacing w:after="0" w:line="280" w:lineRule="atLeast"/>
        <w:ind w:left="568" w:hanging="568"/>
        <w:jc w:val="both"/>
        <w:rPr>
          <w:rFonts w:ascii="Calibri" w:hAnsi="Calibri" w:cs="NeuePraxis"/>
          <w:sz w:val="24"/>
          <w:szCs w:val="24"/>
        </w:rPr>
      </w:pPr>
      <w:sdt>
        <w:sdtPr>
          <w:rPr>
            <w:rFonts w:ascii="Calibri" w:hAnsi="Calibri" w:cs="Arial"/>
          </w:rPr>
          <w:id w:val="-264778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81B">
            <w:rPr>
              <w:rFonts w:ascii="MS Gothic" w:eastAsia="MS Gothic" w:hAnsi="MS Gothic" w:cs="Arial" w:hint="eastAsia"/>
            </w:rPr>
            <w:t>☐</w:t>
          </w:r>
        </w:sdtContent>
      </w:sdt>
      <w:r w:rsidR="00D2681B">
        <w:rPr>
          <w:rFonts w:ascii="Symbol" w:hAnsi="Symbol" w:cs="Symbol"/>
        </w:rPr>
        <w:tab/>
      </w:r>
      <w:r w:rsidR="00D2681B">
        <w:rPr>
          <w:rFonts w:ascii="Calibri" w:hAnsi="Calibri" w:cs="NeuePraxis"/>
          <w:sz w:val="24"/>
          <w:szCs w:val="24"/>
        </w:rPr>
        <w:t>ich/wir im Falle der Zuschlagserteilung eine ausreichende Betriebshaftpflicht</w:t>
      </w:r>
      <w:r w:rsidR="00D2681B">
        <w:rPr>
          <w:rFonts w:ascii="Calibri" w:hAnsi="Calibri" w:cs="NeuePraxis"/>
          <w:sz w:val="24"/>
          <w:szCs w:val="24"/>
        </w:rPr>
        <w:softHyphen/>
        <w:t>versicherung mit folgenden Mindestdeckungssummen pro Schadensfall (jährlich, jeweils 2-fach maximiert):</w:t>
      </w:r>
    </w:p>
    <w:p w14:paraId="491C6D29" w14:textId="77777777" w:rsidR="00D2681B" w:rsidRPr="00D2681B" w:rsidRDefault="00D2681B" w:rsidP="00D2681B">
      <w:pPr>
        <w:autoSpaceDE w:val="0"/>
        <w:autoSpaceDN w:val="0"/>
        <w:adjustRightInd w:val="0"/>
        <w:spacing w:before="120" w:after="0" w:line="280" w:lineRule="atLeast"/>
        <w:ind w:left="1134" w:hanging="567"/>
        <w:jc w:val="both"/>
        <w:rPr>
          <w:rFonts w:ascii="Calibri" w:hAnsi="Calibri" w:cs="NeuePraxis"/>
          <w:sz w:val="24"/>
          <w:szCs w:val="24"/>
        </w:rPr>
      </w:pPr>
      <w:r>
        <w:rPr>
          <w:rFonts w:ascii="Calibri" w:hAnsi="Calibri" w:cs="NeuePraxis"/>
          <w:sz w:val="24"/>
          <w:szCs w:val="24"/>
        </w:rPr>
        <w:t>-</w:t>
      </w:r>
      <w:r>
        <w:rPr>
          <w:rFonts w:ascii="Calibri" w:hAnsi="Calibri" w:cs="NeuePraxis"/>
          <w:sz w:val="24"/>
          <w:szCs w:val="24"/>
        </w:rPr>
        <w:tab/>
        <w:t xml:space="preserve">Personenschäden: </w:t>
      </w:r>
      <w:r w:rsidRPr="00D2681B">
        <w:rPr>
          <w:rFonts w:ascii="Calibri" w:hAnsi="Calibri" w:cs="NeuePraxis"/>
          <w:sz w:val="24"/>
          <w:szCs w:val="24"/>
        </w:rPr>
        <w:t>2.000.000,00 Euro</w:t>
      </w:r>
    </w:p>
    <w:p w14:paraId="62949017" w14:textId="77777777" w:rsidR="00D2681B" w:rsidRPr="00D2681B" w:rsidRDefault="00D2681B" w:rsidP="00D2681B">
      <w:pPr>
        <w:autoSpaceDE w:val="0"/>
        <w:autoSpaceDN w:val="0"/>
        <w:adjustRightInd w:val="0"/>
        <w:spacing w:after="0" w:line="280" w:lineRule="atLeast"/>
        <w:ind w:left="1136" w:hanging="568"/>
        <w:jc w:val="both"/>
        <w:rPr>
          <w:rFonts w:ascii="Calibri" w:hAnsi="Calibri" w:cs="NeuePraxis"/>
          <w:sz w:val="24"/>
          <w:szCs w:val="24"/>
        </w:rPr>
      </w:pPr>
      <w:r w:rsidRPr="00D2681B">
        <w:rPr>
          <w:rFonts w:ascii="Calibri" w:hAnsi="Calibri" w:cs="NeuePraxis"/>
          <w:sz w:val="24"/>
          <w:szCs w:val="24"/>
        </w:rPr>
        <w:t>-</w:t>
      </w:r>
      <w:r w:rsidRPr="00D2681B">
        <w:rPr>
          <w:rFonts w:ascii="Calibri" w:hAnsi="Calibri" w:cs="NeuePraxis"/>
          <w:sz w:val="24"/>
          <w:szCs w:val="24"/>
        </w:rPr>
        <w:tab/>
        <w:t>Sachschäden: 1.000.000,00 Euro</w:t>
      </w:r>
    </w:p>
    <w:p w14:paraId="7868A628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ind w:left="1136" w:hanging="568"/>
        <w:jc w:val="both"/>
        <w:rPr>
          <w:rFonts w:ascii="Calibri" w:hAnsi="Calibri" w:cs="NeuePraxis"/>
          <w:sz w:val="24"/>
          <w:szCs w:val="24"/>
        </w:rPr>
      </w:pPr>
      <w:r w:rsidRPr="00D2681B">
        <w:rPr>
          <w:rFonts w:ascii="Calibri" w:hAnsi="Calibri" w:cs="NeuePraxis"/>
          <w:sz w:val="24"/>
          <w:szCs w:val="24"/>
        </w:rPr>
        <w:t>-</w:t>
      </w:r>
      <w:r w:rsidRPr="00D2681B">
        <w:rPr>
          <w:rFonts w:ascii="Calibri" w:hAnsi="Calibri" w:cs="NeuePraxis"/>
          <w:sz w:val="24"/>
          <w:szCs w:val="24"/>
        </w:rPr>
        <w:tab/>
        <w:t>Vermögensschäden: 100.000,00 Euro</w:t>
      </w:r>
    </w:p>
    <w:p w14:paraId="61BB4AA2" w14:textId="77777777" w:rsidR="00D2681B" w:rsidRDefault="00D2681B" w:rsidP="00D2681B">
      <w:pPr>
        <w:autoSpaceDE w:val="0"/>
        <w:autoSpaceDN w:val="0"/>
        <w:adjustRightInd w:val="0"/>
        <w:spacing w:before="120" w:after="0" w:line="280" w:lineRule="atLeast"/>
        <w:ind w:left="567"/>
        <w:jc w:val="both"/>
        <w:rPr>
          <w:rFonts w:ascii="Calibri" w:hAnsi="Calibri" w:cs="NeuePraxis"/>
          <w:sz w:val="24"/>
          <w:szCs w:val="24"/>
        </w:rPr>
      </w:pPr>
      <w:r>
        <w:rPr>
          <w:rFonts w:ascii="Calibri" w:hAnsi="Calibri" w:cs="NeuePraxis"/>
          <w:sz w:val="24"/>
          <w:szCs w:val="24"/>
        </w:rPr>
        <w:t xml:space="preserve">abschließen werde/n und während der Vertragslaufzeit unterhalten werde/n. </w:t>
      </w:r>
    </w:p>
    <w:p w14:paraId="692B1DAA" w14:textId="77777777" w:rsidR="00D2681B" w:rsidRDefault="00D2681B" w:rsidP="00D2681B">
      <w:pPr>
        <w:autoSpaceDE w:val="0"/>
        <w:autoSpaceDN w:val="0"/>
        <w:adjustRightInd w:val="0"/>
        <w:spacing w:before="120" w:after="0" w:line="280" w:lineRule="atLeast"/>
        <w:ind w:left="567"/>
        <w:jc w:val="both"/>
        <w:rPr>
          <w:rFonts w:ascii="Calibri" w:hAnsi="Calibri" w:cs="NeuePraxis"/>
          <w:sz w:val="24"/>
          <w:szCs w:val="24"/>
        </w:rPr>
      </w:pPr>
      <w:r>
        <w:rPr>
          <w:rFonts w:ascii="Calibri" w:hAnsi="Calibri" w:cs="NeuePraxis"/>
          <w:sz w:val="24"/>
          <w:szCs w:val="24"/>
        </w:rPr>
        <w:t>(</w:t>
      </w:r>
      <w:r w:rsidRPr="0089659D">
        <w:rPr>
          <w:rFonts w:ascii="Calibri" w:hAnsi="Calibri" w:cs="NeuePraxis"/>
          <w:i/>
          <w:sz w:val="24"/>
          <w:szCs w:val="24"/>
        </w:rPr>
        <w:t>Bei Bietergemeinschaften genügt es, wenn eine auf die Bietergemeinschaft bzw. Arbeitsgemeinschaft selbst – nicht jeweils auf die einzelnen Mitglieder – lautende Betriebshaftpflichtversicherung geschlossen wird</w:t>
      </w:r>
      <w:r>
        <w:rPr>
          <w:rFonts w:ascii="Calibri" w:hAnsi="Calibri" w:cs="NeuePraxis"/>
          <w:sz w:val="24"/>
          <w:szCs w:val="24"/>
        </w:rPr>
        <w:t>).</w:t>
      </w:r>
    </w:p>
    <w:p w14:paraId="361DE36B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sz w:val="24"/>
          <w:szCs w:val="24"/>
        </w:rPr>
      </w:pPr>
    </w:p>
    <w:p w14:paraId="33AA3F7C" w14:textId="77777777" w:rsidR="00D2681B" w:rsidRPr="00EB7CF1" w:rsidRDefault="00D2681B" w:rsidP="00D2681B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i/>
        </w:rPr>
      </w:pPr>
      <w:r>
        <w:rPr>
          <w:rFonts w:ascii="Calibri" w:hAnsi="Calibri" w:cs="NeuePraxis"/>
          <w:i/>
        </w:rPr>
        <w:t>(Bitte zutreffenden</w:t>
      </w:r>
      <w:r w:rsidRPr="00EB7CF1">
        <w:rPr>
          <w:rFonts w:ascii="Calibri" w:hAnsi="Calibri" w:cs="NeuePraxis"/>
          <w:i/>
        </w:rPr>
        <w:t xml:space="preserve"> Passus ankreuzen)</w:t>
      </w:r>
    </w:p>
    <w:p w14:paraId="25525A0E" w14:textId="77777777" w:rsidR="00D2681B" w:rsidRPr="00B2530F" w:rsidRDefault="00D2681B" w:rsidP="00D2681B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sz w:val="24"/>
          <w:szCs w:val="24"/>
        </w:rPr>
      </w:pPr>
      <w:r w:rsidRPr="00051A3C">
        <w:rPr>
          <w:rFonts w:ascii="Calibri" w:hAnsi="Calibri" w:cs="NeuePraxis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2A4854" wp14:editId="13257298">
                <wp:simplePos x="0" y="0"/>
                <wp:positionH relativeFrom="column">
                  <wp:posOffset>2225040</wp:posOffset>
                </wp:positionH>
                <wp:positionV relativeFrom="paragraph">
                  <wp:posOffset>176530</wp:posOffset>
                </wp:positionV>
                <wp:extent cx="3402965" cy="246380"/>
                <wp:effectExtent l="0" t="0" r="26035" b="203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47939" w14:textId="77777777" w:rsidR="00D2681B" w:rsidRDefault="00D2681B" w:rsidP="00D268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A485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75.2pt;margin-top:13.9pt;width:267.95pt;height:1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">
                <v:textbox>
                  <w:txbxContent>
                    <w:p w14:paraId="2F547939" w14:textId="77777777" w:rsidR="00D2681B" w:rsidRDefault="00D2681B" w:rsidP="00D2681B"/>
                  </w:txbxContent>
                </v:textbox>
                <w10:wrap type="square"/>
              </v:shape>
            </w:pict>
          </mc:Fallback>
        </mc:AlternateContent>
      </w:r>
    </w:p>
    <w:p w14:paraId="6355950A" w14:textId="77777777" w:rsidR="00D2681B" w:rsidRPr="00B2530F" w:rsidRDefault="00D2681B" w:rsidP="00D2681B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  <w:sz w:val="24"/>
          <w:szCs w:val="24"/>
        </w:rPr>
      </w:pPr>
      <w:r w:rsidRPr="00B2530F">
        <w:rPr>
          <w:rFonts w:ascii="Calibri" w:hAnsi="Calibri" w:cs="NeuePraxis"/>
          <w:sz w:val="24"/>
          <w:szCs w:val="24"/>
        </w:rPr>
        <w:t>Ort, Datum</w:t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</w:p>
    <w:p w14:paraId="6543852F" w14:textId="77777777" w:rsidR="00D2681B" w:rsidRDefault="00D2681B" w:rsidP="00D2681B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  <w:sz w:val="24"/>
          <w:szCs w:val="24"/>
        </w:rPr>
      </w:pPr>
    </w:p>
    <w:p w14:paraId="6A595322" w14:textId="77777777" w:rsidR="00D2681B" w:rsidRDefault="00D2681B" w:rsidP="00D2681B">
      <w:pPr>
        <w:tabs>
          <w:tab w:val="left" w:pos="3402"/>
        </w:tabs>
        <w:autoSpaceDE w:val="0"/>
        <w:autoSpaceDN w:val="0"/>
        <w:adjustRightInd w:val="0"/>
        <w:spacing w:after="0" w:line="280" w:lineRule="atLeast"/>
        <w:rPr>
          <w:rFonts w:ascii="Calibri" w:hAnsi="Calibri" w:cs="NeuePraxis"/>
          <w:sz w:val="24"/>
          <w:szCs w:val="24"/>
        </w:rPr>
      </w:pPr>
      <w:r w:rsidRPr="00051A3C">
        <w:rPr>
          <w:rFonts w:ascii="Calibri" w:hAnsi="Calibri" w:cs="NeuePraxis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A9EDEA" wp14:editId="7818E26D">
                <wp:simplePos x="0" y="0"/>
                <wp:positionH relativeFrom="column">
                  <wp:posOffset>2248535</wp:posOffset>
                </wp:positionH>
                <wp:positionV relativeFrom="paragraph">
                  <wp:posOffset>49530</wp:posOffset>
                </wp:positionV>
                <wp:extent cx="3347085" cy="651510"/>
                <wp:effectExtent l="0" t="0" r="24765" b="15240"/>
                <wp:wrapSquare wrapText="bothSides"/>
                <wp:docPr id="16682826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8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F7046" w14:textId="77777777" w:rsidR="00D2681B" w:rsidRDefault="00D2681B" w:rsidP="00D268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9EDEA" id="_x0000_s1027" type="#_x0000_t202" style="position:absolute;margin-left:177.05pt;margin-top:3.9pt;width:263.55pt;height:51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">
                <v:textbox>
                  <w:txbxContent>
                    <w:p w14:paraId="6B1F7046" w14:textId="77777777" w:rsidR="00D2681B" w:rsidRDefault="00D2681B" w:rsidP="00D2681B"/>
                  </w:txbxContent>
                </v:textbox>
                <w10:wrap type="square"/>
              </v:shape>
            </w:pict>
          </mc:Fallback>
        </mc:AlternateContent>
      </w:r>
      <w:r w:rsidRPr="00B2530F">
        <w:rPr>
          <w:rFonts w:ascii="Calibri" w:hAnsi="Calibri" w:cs="NeuePraxis"/>
          <w:sz w:val="24"/>
          <w:szCs w:val="24"/>
        </w:rPr>
        <w:t>Bezeichnung des Bieters</w:t>
      </w:r>
      <w:r>
        <w:rPr>
          <w:rFonts w:ascii="Calibri" w:hAnsi="Calibri" w:cs="NeuePraxis"/>
          <w:sz w:val="24"/>
          <w:szCs w:val="24"/>
        </w:rPr>
        <w:t>/ des</w:t>
      </w:r>
      <w:r w:rsidRPr="00B2530F">
        <w:rPr>
          <w:rFonts w:ascii="Calibri" w:hAnsi="Calibri" w:cs="NeuePraxis"/>
          <w:sz w:val="24"/>
          <w:szCs w:val="24"/>
        </w:rPr>
        <w:br/>
      </w:r>
      <w:r>
        <w:rPr>
          <w:rFonts w:ascii="Calibri" w:hAnsi="Calibri" w:cs="NeuePraxis"/>
          <w:sz w:val="24"/>
          <w:szCs w:val="24"/>
        </w:rPr>
        <w:t xml:space="preserve">Mitglieds der Bietergemeinschaft     </w:t>
      </w:r>
      <w:r>
        <w:rPr>
          <w:rFonts w:ascii="Calibri" w:hAnsi="Calibri" w:cs="NeuePraxis"/>
          <w:sz w:val="24"/>
          <w:szCs w:val="24"/>
        </w:rPr>
        <w:br/>
      </w:r>
      <w:r w:rsidRPr="00B2530F">
        <w:rPr>
          <w:rFonts w:ascii="Calibri" w:hAnsi="Calibri" w:cs="NeuePraxis"/>
          <w:sz w:val="24"/>
          <w:szCs w:val="24"/>
        </w:rPr>
        <w:t>(mit Anschrift)</w:t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  <w:r>
        <w:rPr>
          <w:rFonts w:ascii="Calibri" w:hAnsi="Calibri" w:cs="NeuePraxis"/>
          <w:sz w:val="24"/>
          <w:szCs w:val="24"/>
        </w:rPr>
        <w:tab/>
      </w:r>
    </w:p>
    <w:p w14:paraId="7FD7313D" w14:textId="77777777" w:rsidR="00D2681B" w:rsidRPr="00B2530F" w:rsidRDefault="00D2681B" w:rsidP="00D2681B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  <w:sz w:val="24"/>
          <w:szCs w:val="24"/>
        </w:rPr>
      </w:pPr>
    </w:p>
    <w:p w14:paraId="38491683" w14:textId="7D88F4F5" w:rsidR="00552071" w:rsidRPr="00CF3AEE" w:rsidRDefault="00D2681B" w:rsidP="00D2681B">
      <w:r w:rsidRPr="00051A3C">
        <w:rPr>
          <w:rFonts w:ascii="Calibri" w:hAnsi="Calibri" w:cs="NeuePraxis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B3672E" wp14:editId="168A4C05">
                <wp:simplePos x="0" y="0"/>
                <wp:positionH relativeFrom="column">
                  <wp:posOffset>2232660</wp:posOffset>
                </wp:positionH>
                <wp:positionV relativeFrom="paragraph">
                  <wp:posOffset>154305</wp:posOffset>
                </wp:positionV>
                <wp:extent cx="3394710" cy="341630"/>
                <wp:effectExtent l="0" t="0" r="15240" b="20320"/>
                <wp:wrapSquare wrapText="bothSides"/>
                <wp:docPr id="3816884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4710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3A44B" w14:textId="77777777" w:rsidR="00D2681B" w:rsidRDefault="00D2681B" w:rsidP="00D268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3672E" id="_x0000_s1028" type="#_x0000_t202" style="position:absolute;margin-left:175.8pt;margin-top:12.15pt;width:267.3pt;height:26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">
                <v:textbox>
                  <w:txbxContent>
                    <w:p w14:paraId="4C33A44B" w14:textId="77777777" w:rsidR="00D2681B" w:rsidRDefault="00D2681B" w:rsidP="00D2681B"/>
                  </w:txbxContent>
                </v:textbox>
                <w10:wrap type="square"/>
              </v:shape>
            </w:pict>
          </mc:Fallback>
        </mc:AlternateContent>
      </w:r>
      <w:r w:rsidRPr="00B2530F">
        <w:rPr>
          <w:rFonts w:ascii="Calibri" w:hAnsi="Calibri" w:cs="NeuePraxis"/>
          <w:sz w:val="24"/>
          <w:szCs w:val="24"/>
        </w:rPr>
        <w:t>Name der natürlichen Person,</w:t>
      </w:r>
      <w:r w:rsidRPr="00B2530F">
        <w:rPr>
          <w:rFonts w:ascii="Calibri" w:hAnsi="Calibri" w:cs="NeuePraxis"/>
          <w:sz w:val="24"/>
          <w:szCs w:val="24"/>
        </w:rPr>
        <w:br/>
        <w:t>die die Erklärung für den Bieter</w:t>
      </w:r>
      <w:r>
        <w:rPr>
          <w:rFonts w:ascii="Calibri" w:hAnsi="Calibri" w:cs="NeuePraxis"/>
          <w:sz w:val="24"/>
          <w:szCs w:val="24"/>
        </w:rPr>
        <w:t>/</w:t>
      </w:r>
      <w:r w:rsidRPr="00B2530F">
        <w:rPr>
          <w:rFonts w:ascii="Calibri" w:hAnsi="Calibri" w:cs="NeuePraxis"/>
          <w:sz w:val="24"/>
          <w:szCs w:val="24"/>
        </w:rPr>
        <w:br/>
      </w:r>
      <w:r>
        <w:rPr>
          <w:rFonts w:ascii="Calibri" w:hAnsi="Calibri" w:cs="NeuePraxis"/>
          <w:sz w:val="24"/>
          <w:szCs w:val="24"/>
        </w:rPr>
        <w:t xml:space="preserve">das Mitglied der Bietergemeinschaft </w:t>
      </w:r>
      <w:r>
        <w:rPr>
          <w:rFonts w:ascii="Calibri" w:hAnsi="Calibri" w:cs="NeuePraxis"/>
          <w:sz w:val="24"/>
          <w:szCs w:val="24"/>
        </w:rPr>
        <w:br/>
      </w:r>
      <w:r w:rsidRPr="00B2530F">
        <w:rPr>
          <w:rFonts w:ascii="Calibri" w:hAnsi="Calibri" w:cs="NeuePraxis"/>
          <w:sz w:val="24"/>
          <w:szCs w:val="24"/>
        </w:rPr>
        <w:t>abgibt:</w:t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  <w:r w:rsidRPr="00B2530F">
        <w:rPr>
          <w:rFonts w:ascii="Calibri" w:hAnsi="Calibri" w:cs="NeuePraxis"/>
          <w:sz w:val="24"/>
          <w:szCs w:val="24"/>
        </w:rPr>
        <w:tab/>
      </w:r>
    </w:p>
    <w:sectPr w:rsidR="00552071" w:rsidRPr="00CF3AEE" w:rsidSect="00696390">
      <w:headerReference w:type="default" r:id="rId8"/>
      <w:pgSz w:w="11906" w:h="16838" w:code="9"/>
      <w:pgMar w:top="1968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B33E" w14:textId="77777777" w:rsidR="006D2D1E" w:rsidRDefault="006D2D1E" w:rsidP="006E5B92">
      <w:pPr>
        <w:spacing w:after="0" w:line="240" w:lineRule="auto"/>
      </w:pPr>
      <w:r>
        <w:separator/>
      </w:r>
    </w:p>
  </w:endnote>
  <w:endnote w:type="continuationSeparator" w:id="0">
    <w:p w14:paraId="31C74F0F" w14:textId="77777777" w:rsidR="006D2D1E" w:rsidRDefault="006D2D1E" w:rsidP="006E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0159" w14:textId="77777777" w:rsidR="006D2D1E" w:rsidRDefault="006D2D1E" w:rsidP="006E5B92">
      <w:pPr>
        <w:spacing w:after="0" w:line="240" w:lineRule="auto"/>
      </w:pPr>
      <w:r>
        <w:separator/>
      </w:r>
    </w:p>
  </w:footnote>
  <w:footnote w:type="continuationSeparator" w:id="0">
    <w:p w14:paraId="3C2091FD" w14:textId="77777777" w:rsidR="006D2D1E" w:rsidRDefault="006D2D1E" w:rsidP="006E5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DE3B" w14:textId="77777777" w:rsidR="006E5B92" w:rsidRDefault="006E5B92" w:rsidP="00B43B0E">
    <w:pPr>
      <w:pStyle w:val="Kopfzeile"/>
      <w:tabs>
        <w:tab w:val="clear" w:pos="9072"/>
        <w:tab w:val="right" w:pos="8647"/>
      </w:tabs>
      <w:ind w:right="42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AC7B13" wp14:editId="01FA6F4F">
          <wp:simplePos x="0" y="0"/>
          <wp:positionH relativeFrom="margin">
            <wp:posOffset>3603625</wp:posOffset>
          </wp:positionH>
          <wp:positionV relativeFrom="paragraph">
            <wp:posOffset>-162255</wp:posOffset>
          </wp:positionV>
          <wp:extent cx="2530723" cy="885139"/>
          <wp:effectExtent l="0" t="0" r="3175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G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723" cy="885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3A49"/>
    <w:multiLevelType w:val="hybridMultilevel"/>
    <w:tmpl w:val="90C43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F4740"/>
    <w:multiLevelType w:val="hybridMultilevel"/>
    <w:tmpl w:val="36001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05E59"/>
    <w:multiLevelType w:val="hybridMultilevel"/>
    <w:tmpl w:val="858E12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736426">
    <w:abstractNumId w:val="0"/>
  </w:num>
  <w:num w:numId="2" w16cid:durableId="836918416">
    <w:abstractNumId w:val="1"/>
  </w:num>
  <w:num w:numId="3" w16cid:durableId="1412460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1B"/>
    <w:rsid w:val="00005016"/>
    <w:rsid w:val="00054E98"/>
    <w:rsid w:val="000643D7"/>
    <w:rsid w:val="000E452B"/>
    <w:rsid w:val="00137073"/>
    <w:rsid w:val="00153FC6"/>
    <w:rsid w:val="00176006"/>
    <w:rsid w:val="002A14C3"/>
    <w:rsid w:val="002A4B8C"/>
    <w:rsid w:val="003E14A7"/>
    <w:rsid w:val="00424801"/>
    <w:rsid w:val="00444282"/>
    <w:rsid w:val="00477B73"/>
    <w:rsid w:val="004B199B"/>
    <w:rsid w:val="00530EF8"/>
    <w:rsid w:val="00544D21"/>
    <w:rsid w:val="00552071"/>
    <w:rsid w:val="005A66CC"/>
    <w:rsid w:val="00601475"/>
    <w:rsid w:val="00696390"/>
    <w:rsid w:val="006D2D1E"/>
    <w:rsid w:val="006E5B92"/>
    <w:rsid w:val="00796988"/>
    <w:rsid w:val="008F0C12"/>
    <w:rsid w:val="00B43B0E"/>
    <w:rsid w:val="00BB4547"/>
    <w:rsid w:val="00C146EA"/>
    <w:rsid w:val="00CF3AEE"/>
    <w:rsid w:val="00D2681B"/>
    <w:rsid w:val="00F65CB8"/>
    <w:rsid w:val="00F9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F6F44"/>
  <w15:chartTrackingRefBased/>
  <w15:docId w15:val="{315B971D-9F79-4661-A2C2-DA26253E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681B"/>
    <w:pPr>
      <w:spacing w:after="200" w:line="276" w:lineRule="auto"/>
    </w:pPr>
    <w:rPr>
      <w:rFonts w:eastAsiaTheme="minorEastAsia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05016"/>
    <w:pPr>
      <w:keepNext/>
      <w:keepLines/>
      <w:spacing w:before="240" w:after="0"/>
      <w:outlineLvl w:val="0"/>
    </w:pPr>
    <w:rPr>
      <w:rFonts w:eastAsiaTheme="majorEastAsia" w:cstheme="majorBidi"/>
      <w:b/>
      <w:color w:val="007C92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005016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0643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3D4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643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C6D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5B92"/>
  </w:style>
  <w:style w:type="paragraph" w:styleId="Fuzeile">
    <w:name w:val="footer"/>
    <w:basedOn w:val="Standard"/>
    <w:link w:val="Fu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5B92"/>
  </w:style>
  <w:style w:type="paragraph" w:styleId="Listenabsatz">
    <w:name w:val="List Paragraph"/>
    <w:basedOn w:val="Standard"/>
    <w:uiPriority w:val="34"/>
    <w:rsid w:val="00530EF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6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66CC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005016"/>
    <w:pPr>
      <w:spacing w:after="0" w:line="240" w:lineRule="auto"/>
      <w:contextualSpacing/>
    </w:pPr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5016"/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016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5016"/>
    <w:rPr>
      <w:rFonts w:eastAsiaTheme="majorEastAsia" w:cstheme="majorBidi"/>
      <w:b/>
      <w:color w:val="007C92" w:themeColor="accent1"/>
      <w:sz w:val="32"/>
      <w:szCs w:val="32"/>
    </w:rPr>
  </w:style>
  <w:style w:type="paragraph" w:styleId="Untertitel">
    <w:name w:val="Subtitle"/>
    <w:basedOn w:val="Standard"/>
    <w:next w:val="Standard"/>
    <w:link w:val="UntertitelZchn"/>
    <w:autoRedefine/>
    <w:uiPriority w:val="11"/>
    <w:rsid w:val="00005016"/>
    <w:pPr>
      <w:numPr>
        <w:ilvl w:val="1"/>
      </w:numPr>
    </w:pPr>
    <w:rPr>
      <w:color w:val="007C92" w:themeColor="text2"/>
      <w:spacing w:val="15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016"/>
    <w:rPr>
      <w:rFonts w:eastAsiaTheme="minorEastAsia"/>
      <w:color w:val="007C92" w:themeColor="text2"/>
      <w:spacing w:val="15"/>
      <w:sz w:val="24"/>
    </w:rPr>
  </w:style>
  <w:style w:type="character" w:styleId="Hervorhebung">
    <w:name w:val="Emphasis"/>
    <w:basedOn w:val="Absatz-Standardschriftart"/>
    <w:uiPriority w:val="20"/>
    <w:qFormat/>
    <w:rsid w:val="00BB4547"/>
    <w:rPr>
      <w:rFonts w:asciiTheme="minorHAnsi" w:hAnsiTheme="minorHAnsi"/>
      <w:b/>
      <w:i w:val="0"/>
      <w:iCs/>
      <w:color w:val="000000" w:themeColor="text1"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BB4547"/>
    <w:pPr>
      <w:outlineLvl w:val="9"/>
    </w:pPr>
    <w:rPr>
      <w:rFonts w:asciiTheme="majorHAnsi" w:hAnsiTheme="majorHAnsi"/>
      <w:b w:val="0"/>
      <w:color w:val="005C6D" w:themeColor="accent1" w:themeShade="BF"/>
    </w:rPr>
  </w:style>
  <w:style w:type="paragraph" w:styleId="Verzeichnis2">
    <w:name w:val="toc 2"/>
    <w:basedOn w:val="Standard"/>
    <w:next w:val="Standard"/>
    <w:autoRedefine/>
    <w:uiPriority w:val="39"/>
    <w:unhideWhenUsed/>
    <w:rsid w:val="00BB4547"/>
    <w:pPr>
      <w:spacing w:after="100"/>
      <w:ind w:left="220"/>
    </w:pPr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BB4547"/>
    <w:pPr>
      <w:spacing w:after="100"/>
    </w:pPr>
    <w:rPr>
      <w:rFonts w:cs="Times New Roman"/>
    </w:rPr>
  </w:style>
  <w:style w:type="paragraph" w:styleId="Verzeichnis3">
    <w:name w:val="toc 3"/>
    <w:basedOn w:val="Standard"/>
    <w:next w:val="Standard"/>
    <w:autoRedefine/>
    <w:uiPriority w:val="39"/>
    <w:unhideWhenUsed/>
    <w:rsid w:val="00BB4547"/>
    <w:pPr>
      <w:spacing w:after="100"/>
      <w:ind w:left="440"/>
    </w:pPr>
    <w:rPr>
      <w:rFonts w:cs="Times New Roman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643D7"/>
    <w:rPr>
      <w:rFonts w:asciiTheme="majorHAnsi" w:eastAsiaTheme="majorEastAsia" w:hAnsiTheme="majorHAnsi" w:cstheme="majorBidi"/>
      <w:color w:val="003D4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643D7"/>
    <w:rPr>
      <w:rFonts w:asciiTheme="majorHAnsi" w:eastAsiaTheme="majorEastAsia" w:hAnsiTheme="majorHAnsi" w:cstheme="majorBidi"/>
      <w:i/>
      <w:iCs/>
      <w:color w:val="005C6D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Sonstiges\Word_Vorlage_Nur%20Logo.dotx" TargetMode="External"/></Relationships>
</file>

<file path=word/theme/theme1.xml><?xml version="1.0" encoding="utf-8"?>
<a:theme xmlns:a="http://schemas.openxmlformats.org/drawingml/2006/main" name="Office">
  <a:themeElements>
    <a:clrScheme name="Engagement Global">
      <a:dk1>
        <a:srgbClr val="000000"/>
      </a:dk1>
      <a:lt1>
        <a:sysClr val="window" lastClr="FFFFFF"/>
      </a:lt1>
      <a:dk2>
        <a:srgbClr val="007C92"/>
      </a:dk2>
      <a:lt2>
        <a:srgbClr val="75FFD4"/>
      </a:lt2>
      <a:accent1>
        <a:srgbClr val="007C92"/>
      </a:accent1>
      <a:accent2>
        <a:srgbClr val="019DA1"/>
      </a:accent2>
      <a:accent3>
        <a:srgbClr val="FFC739"/>
      </a:accent3>
      <a:accent4>
        <a:srgbClr val="F1953A"/>
      </a:accent4>
      <a:accent5>
        <a:srgbClr val="00424A"/>
      </a:accent5>
      <a:accent6>
        <a:srgbClr val="7F7F7F"/>
      </a:accent6>
      <a:hlink>
        <a:srgbClr val="0070CB"/>
      </a:hlink>
      <a:folHlink>
        <a:srgbClr val="FE282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98B5-B571-46A9-8031-4B8B2DE1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Word_Vorlage_Nur Logo.dotx</Template>
  <TotalTime>0</TotalTime>
  <Pages>1</Pages>
  <Words>193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Engagement-Global gGmbH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Stein, Birgit (Z3)</dc:creator>
  <cp:keywords/>
  <dc:description/>
  <cp:lastModifiedBy>Stein, Birgit (Z3)</cp:lastModifiedBy>
  <cp:revision>2</cp:revision>
  <cp:lastPrinted>2025-02-05T14:51:00Z</cp:lastPrinted>
  <dcterms:created xsi:type="dcterms:W3CDTF">2026-09-23T15:08:00Z</dcterms:created>
  <dcterms:modified xsi:type="dcterms:W3CDTF">2026-09-23T15:08:00Z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>Philips, Felicitas</vt:lpwstr>
  </property>
  <property fmtid="{D5CDD505-2E9C-101B-9397-08002B2CF9AE}" pid="3" name="FSC#BDBCFG@15.1700:InchargeOrganisation">
    <vt:lpwstr>Administration (System)</vt:lpwstr>
  </property>
  <property fmtid="{D5CDD505-2E9C-101B-9397-08002B2CF9AE}" pid="4" name="FSC#BDBCFG@15.1700:InchargePosition">
    <vt:lpwstr>Fachadministration</vt:lpwstr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>Administration</vt:lpwstr>
  </property>
  <property fmtid="{D5CDD505-2E9C-101B-9397-08002B2CF9AE}" pid="12" name="FSC#BDBCFG@15.1700:ProcRespOrgDEMail">
    <vt:lpwstr/>
  </property>
  <property fmtid="{D5CDD505-2E9C-101B-9397-08002B2CF9AE}" pid="13" name="FSC#BDBCFG@15.1700:ProcRespOrgAddrStreet">
    <vt:lpwstr/>
  </property>
  <property fmtid="{D5CDD505-2E9C-101B-9397-08002B2CF9AE}" pid="14" name="FSC#BDBCFG@15.1700:ProcRespOrgAddrStreetnumber">
    <vt:lpwstr/>
  </property>
  <property fmtid="{D5CDD505-2E9C-101B-9397-08002B2CF9AE}" pid="15" name="FSC#BDBCFG@15.1700:ProcRespOrgAddrZipcode">
    <vt:lpwstr/>
  </property>
  <property fmtid="{D5CDD505-2E9C-101B-9397-08002B2CF9AE}" pid="16" name="FSC#BDBCFG@15.1700:ProcRespOrgAddrCity">
    <vt:lpwstr/>
  </property>
  <property fmtid="{D5CDD505-2E9C-101B-9397-08002B2CF9AE}" pid="17" name="FSC#BDBCFG@15.1700:ProcRespOrgAddrPobox">
    <vt:lpwstr/>
  </property>
  <property fmtid="{D5CDD505-2E9C-101B-9397-08002B2CF9AE}" pid="18" name="FSC#BDBCFG@15.1700:AuthorMail2">
    <vt:lpwstr/>
  </property>
  <property fmtid="{D5CDD505-2E9C-101B-9397-08002B2CF9AE}" pid="19" name="FSC#BDBCFG@15.1700:AuthorPhone2">
    <vt:lpwstr/>
  </property>
  <property fmtid="{D5CDD505-2E9C-101B-9397-08002B2CF9AE}" pid="20" name="FSC#BDBCFG@15.1700:OwnerPhone2">
    <vt:lpwstr/>
  </property>
  <property fmtid="{D5CDD505-2E9C-101B-9397-08002B2CF9AE}" pid="21" name="FSC#BDBCFG@15.1700:CurrentUserEmail2">
    <vt:lpwstr/>
  </property>
  <property fmtid="{D5CDD505-2E9C-101B-9397-08002B2CF9AE}" pid="22" name="FSC#BDBCFG@15.1700:OwnerMail1">
    <vt:lpwstr>Birgit.Stein@engagement-global.de</vt:lpwstr>
  </property>
  <property fmtid="{D5CDD505-2E9C-101B-9397-08002B2CF9AE}" pid="23" name="FSC#BDBCFG@15.1700:OwnerMail2">
    <vt:lpwstr/>
  </property>
  <property fmtid="{D5CDD505-2E9C-101B-9397-08002B2CF9AE}" pid="24" name="FSC#BDBCFG@15.1700:ContentObjectAddress">
    <vt:lpwstr>COO.7166.100.4.2211891</vt:lpwstr>
  </property>
  <property fmtid="{D5CDD505-2E9C-101B-9397-08002B2CF9AE}" pid="25" name="FSC#COOELAK@1.1001:Subject">
    <vt:lpwstr>Akte für eine Vergabe ab einer Wertgrenze von 15.000 €.</vt:lpwstr>
  </property>
  <property fmtid="{D5CDD505-2E9C-101B-9397-08002B2CF9AE}" pid="26" name="FSC#COOELAK@1.1001:FileReference">
    <vt:lpwstr>EG-01#01781</vt:lpwstr>
  </property>
  <property fmtid="{D5CDD505-2E9C-101B-9397-08002B2CF9AE}" pid="27" name="FSC#COOELAK@1.1001:FileRefOU">
    <vt:lpwstr>Z4</vt:lpwstr>
  </property>
  <property fmtid="{D5CDD505-2E9C-101B-9397-08002B2CF9AE}" pid="28" name="FSC#COOELAK@1.1001:Owner">
    <vt:lpwstr>Birgit Stein</vt:lpwstr>
  </property>
  <property fmtid="{D5CDD505-2E9C-101B-9397-08002B2CF9AE}" pid="29" name="FSC#COOELAK@1.1001:OwnerExtension">
    <vt:lpwstr>+49 228 20717 2452</vt:lpwstr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18.09.2026</vt:lpwstr>
  </property>
  <property fmtid="{D5CDD505-2E9C-101B-9397-08002B2CF9AE}" pid="34" name="FSC#COOELAK@1.1001:OU">
    <vt:lpwstr>Z3 Beschaffungen (Team)</vt:lpwstr>
  </property>
  <property fmtid="{D5CDD505-2E9C-101B-9397-08002B2CF9AE}" pid="35" name="FSC#COOELAK@1.1001:ObjBarCode">
    <vt:lpwstr>*COO.7166.100.4.2211891*</vt:lpwstr>
  </property>
  <property fmtid="{D5CDD505-2E9C-101B-9397-08002B2CF9AE}" pid="36" name="FSC#COOELAK@1.1001:RefBarCode">
    <vt:lpwstr>*COO.7166.100.3.2211892*</vt:lpwstr>
  </property>
  <property fmtid="{D5CDD505-2E9C-101B-9397-08002B2CF9AE}" pid="37" name="FSC#COOELAK@1.1001:FileRefBarCode">
    <vt:lpwstr>*EG-01#01781*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Birgit.Stein@engagement-global.de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>18.09.2026</vt:lpwstr>
  </property>
  <property fmtid="{D5CDD505-2E9C-101B-9397-08002B2CF9AE}" pid="43" name="FSC#ATSTATECFG@1.1001:SubfileSubject">
    <vt:lpwstr>Anlage_7_Eigenerklärung Betriebshaftpflicht</vt:lpwstr>
  </property>
  <property fmtid="{D5CDD505-2E9C-101B-9397-08002B2CF9AE}" pid="44" name="FSC#ATSTATECFG@1.1001:SubfileReference">
    <vt:lpwstr>EG-01#01781#0001#0011</vt:lpwstr>
  </property>
  <property fmtid="{D5CDD505-2E9C-101B-9397-08002B2CF9AE}" pid="45" name="FSC#COOELAK@1.1001:replyreference">
    <vt:lpwstr/>
  </property>
  <property fmtid="{D5CDD505-2E9C-101B-9397-08002B2CF9AE}" pid="46" name="FSC#COOELAK@1.1001:FileRefOULong">
    <vt:lpwstr>Informationstechnik</vt:lpwstr>
  </property>
  <property fmtid="{D5CDD505-2E9C-101B-9397-08002B2CF9AE}" pid="47" name="FSC#FSCGOVDE@1.1001:ProcedureReference">
    <vt:lpwstr>EG-01#01781#0001</vt:lpwstr>
  </property>
  <property fmtid="{D5CDD505-2E9C-101B-9397-08002B2CF9AE}" pid="48" name="FSC#FSCGOVDE@1.1001:FileSubject">
    <vt:lpwstr>Akte für eine Vergabe ab einer Wertgrenze von 15.000 €.</vt:lpwstr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EG-01#01781#0001</vt:lpwstr>
  </property>
  <property fmtid="{D5CDD505-2E9C-101B-9397-08002B2CF9AE}" pid="53" name="FSC#FSCGOVDE@1.1001:DocumentSubj">
    <vt:lpwstr>Anlage_7_Eigenerklärung Betriebshaftpflicht</vt:lpwstr>
  </property>
  <property fmtid="{D5CDD505-2E9C-101B-9397-08002B2CF9AE}" pid="54" name="FSC#DEPRECONFIG@15.1001:DocumentTitle">
    <vt:lpwstr>Anlage_7_Eigenerklärung Betriebshaftpflicht</vt:lpwstr>
  </property>
  <property fmtid="{D5CDD505-2E9C-101B-9397-08002B2CF9AE}" pid="55" name="FSC#DEPRECONFIG@15.1001:ProcedureTitle">
    <vt:lpwstr>Vergabeunterlagen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>Guten Tag</vt:lpwstr>
  </property>
  <property fmtid="{D5CDD505-2E9C-101B-9397-08002B2CF9AE}" pid="58" name="FSC#DEPRECONFIG@15.1001:AuthorName">
    <vt:lpwstr>Birgit Stein</vt:lpwstr>
  </property>
  <property fmtid="{D5CDD505-2E9C-101B-9397-08002B2CF9AE}" pid="59" name="FSC#DEPRECONFIG@15.1001:AuthorMail">
    <vt:lpwstr>Birgit.Stein@engagement-global.de</vt:lpwstr>
  </property>
  <property fmtid="{D5CDD505-2E9C-101B-9397-08002B2CF9AE}" pid="60" name="FSC#DEPRECONFIG@15.1001:AuthorTelephone">
    <vt:lpwstr>+49 228 20717 2452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Z4 (Informationstechnik)</vt:lpwstr>
  </property>
  <property fmtid="{D5CDD505-2E9C-101B-9397-08002B2CF9AE}" pid="63" name="FSC#EGOVBASE@15.1001:VertragsbeginnAkte">
    <vt:lpwstr> </vt:lpwstr>
  </property>
  <property fmtid="{D5CDD505-2E9C-101B-9397-08002B2CF9AE}" pid="64" name="FSC#EGOVBASE@15.1001:VertragsendeAkte">
    <vt:lpwstr> </vt:lpwstr>
  </property>
  <property fmtid="{D5CDD505-2E9C-101B-9397-08002B2CF9AE}" pid="65" name="FSC#EGOVBASE@15.1001:Vertrag unbefristetAkte">
    <vt:lpwstr> </vt:lpwstr>
  </property>
</Properties>
</file>