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38" w:type="dxa"/>
        <w:tblInd w:w="-5" w:type="dxa"/>
        <w:tblLook w:val="04A0" w:firstRow="1" w:lastRow="0" w:firstColumn="1" w:lastColumn="0" w:noHBand="0" w:noVBand="1"/>
      </w:tblPr>
      <w:tblGrid>
        <w:gridCol w:w="534"/>
        <w:gridCol w:w="1706"/>
        <w:gridCol w:w="3812"/>
        <w:gridCol w:w="2986"/>
      </w:tblGrid>
      <w:tr w:rsidR="00E51BD2" w:rsidRPr="003C0CF9" w14:paraId="4E02EEE3" w14:textId="77777777" w:rsidTr="00856DA3">
        <w:trPr>
          <w:trHeight w:val="425"/>
        </w:trPr>
        <w:tc>
          <w:tcPr>
            <w:tcW w:w="6052" w:type="dxa"/>
            <w:gridSpan w:val="3"/>
          </w:tcPr>
          <w:p w14:paraId="43062FA5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Bitte ankreuzen/ausfüllen:</w:t>
            </w:r>
          </w:p>
        </w:tc>
        <w:tc>
          <w:tcPr>
            <w:tcW w:w="2986" w:type="dxa"/>
            <w:vMerge w:val="restart"/>
          </w:tcPr>
          <w:p w14:paraId="5F5EAC40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/>
                <w:noProof/>
              </w:rPr>
              <w:drawing>
                <wp:anchor distT="0" distB="0" distL="114300" distR="114300" simplePos="0" relativeHeight="251661312" behindDoc="0" locked="0" layoutInCell="1" allowOverlap="1" wp14:anchorId="7991A7BB" wp14:editId="4CC615DE">
                  <wp:simplePos x="0" y="0"/>
                  <wp:positionH relativeFrom="column">
                    <wp:posOffset>-25007</wp:posOffset>
                  </wp:positionH>
                  <wp:positionV relativeFrom="paragraph">
                    <wp:posOffset>421159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51BD2" w:rsidRPr="003C0CF9" w14:paraId="73905054" w14:textId="77777777" w:rsidTr="00856DA3">
        <w:trPr>
          <w:trHeight w:val="477"/>
        </w:trPr>
        <w:tc>
          <w:tcPr>
            <w:tcW w:w="534" w:type="dxa"/>
          </w:tcPr>
          <w:p w14:paraId="619359EC" w14:textId="77777777" w:rsidR="00E51BD2" w:rsidRPr="003C0CF9" w:rsidRDefault="00A30DFE" w:rsidP="008577CB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sdt>
              <w:sdtPr>
                <w:rPr>
                  <w:rFonts w:ascii="IBM Plex Sans" w:hAnsi="IBM Plex Sans" w:cs="Arial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1BD2"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5518" w:type="dxa"/>
            <w:gridSpan w:val="2"/>
          </w:tcPr>
          <w:p w14:paraId="6CED9C4E" w14:textId="77777777" w:rsidR="00E51BD2" w:rsidRPr="003C0CF9" w:rsidRDefault="00E51BD2" w:rsidP="008577CB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Bietende/Bewerbende</w:t>
            </w:r>
          </w:p>
        </w:tc>
        <w:tc>
          <w:tcPr>
            <w:tcW w:w="2986" w:type="dxa"/>
            <w:vMerge/>
          </w:tcPr>
          <w:p w14:paraId="729259EA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E51BD2" w:rsidRPr="003C0CF9" w14:paraId="6634A422" w14:textId="77777777" w:rsidTr="00856DA3">
        <w:trPr>
          <w:trHeight w:val="485"/>
        </w:trPr>
        <w:sdt>
          <w:sdtPr>
            <w:rPr>
              <w:rFonts w:ascii="IBM Plex Sans" w:hAnsi="IBM Plex Sans" w:cs="Arial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2669D22" w14:textId="77777777" w:rsidR="00E51BD2" w:rsidRPr="003C0CF9" w:rsidRDefault="00E51BD2" w:rsidP="008577CB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35A6C325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Mitglied der Bietendengemeinschaft</w:t>
            </w:r>
          </w:p>
        </w:tc>
        <w:tc>
          <w:tcPr>
            <w:tcW w:w="2986" w:type="dxa"/>
            <w:vMerge/>
          </w:tcPr>
          <w:p w14:paraId="59993936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E51BD2" w:rsidRPr="003C0CF9" w14:paraId="73EF32C7" w14:textId="77777777" w:rsidTr="00856DA3">
        <w:trPr>
          <w:trHeight w:val="768"/>
        </w:trPr>
        <w:sdt>
          <w:sdtPr>
            <w:rPr>
              <w:rFonts w:ascii="IBM Plex Sans" w:hAnsi="IBM Plex Sans" w:cs="Arial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0C898C30" w14:textId="77777777" w:rsidR="00E51BD2" w:rsidRPr="003C0CF9" w:rsidRDefault="00E51BD2" w:rsidP="008577CB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13D3CD21" w14:textId="532EFC32" w:rsidR="00E51BD2" w:rsidRPr="003C0CF9" w:rsidRDefault="00E51BD2" w:rsidP="008577CB">
            <w:pPr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 xml:space="preserve">Unterauftragnehmer*in/anderes Unternehmen (bei Eignungsleihe gem. § 34 </w:t>
            </w:r>
            <w:proofErr w:type="spellStart"/>
            <w:r w:rsidRPr="003C0CF9">
              <w:rPr>
                <w:rFonts w:ascii="IBM Plex Sans" w:hAnsi="IBM Plex Sans" w:cs="Arial"/>
              </w:rPr>
              <w:t>UVgO</w:t>
            </w:r>
            <w:proofErr w:type="spellEnd"/>
            <w:r w:rsidRPr="003C0CF9">
              <w:rPr>
                <w:rFonts w:ascii="IBM Plex Sans" w:hAnsi="IBM Plex Sans" w:cs="Arial"/>
              </w:rPr>
              <w:t>)</w:t>
            </w:r>
          </w:p>
        </w:tc>
        <w:tc>
          <w:tcPr>
            <w:tcW w:w="2986" w:type="dxa"/>
            <w:vMerge/>
          </w:tcPr>
          <w:p w14:paraId="3F712D9A" w14:textId="77777777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</w:p>
        </w:tc>
      </w:tr>
      <w:tr w:rsidR="00E51BD2" w:rsidRPr="003C0CF9" w14:paraId="101EA146" w14:textId="77777777" w:rsidTr="00856DA3">
        <w:trPr>
          <w:trHeight w:val="899"/>
        </w:trPr>
        <w:tc>
          <w:tcPr>
            <w:tcW w:w="2240" w:type="dxa"/>
            <w:gridSpan w:val="2"/>
          </w:tcPr>
          <w:p w14:paraId="3D7C14F5" w14:textId="282FBA47" w:rsidR="00E51BD2" w:rsidRPr="003C0CF9" w:rsidRDefault="00E51BD2" w:rsidP="002B6BF3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Name bzw. Firmen-bezeichnung:</w:t>
            </w:r>
          </w:p>
        </w:tc>
        <w:tc>
          <w:tcPr>
            <w:tcW w:w="6798" w:type="dxa"/>
            <w:gridSpan w:val="2"/>
          </w:tcPr>
          <w:p w14:paraId="264DC22B" w14:textId="00D9A1A6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&lt;…&gt;</w:t>
            </w:r>
          </w:p>
        </w:tc>
      </w:tr>
      <w:tr w:rsidR="00E51BD2" w:rsidRPr="003C0CF9" w14:paraId="232FBDD0" w14:textId="77777777" w:rsidTr="00856DA3">
        <w:trPr>
          <w:trHeight w:val="969"/>
        </w:trPr>
        <w:tc>
          <w:tcPr>
            <w:tcW w:w="2240" w:type="dxa"/>
            <w:gridSpan w:val="2"/>
          </w:tcPr>
          <w:p w14:paraId="021DB002" w14:textId="253A805B" w:rsidR="00E51BD2" w:rsidRPr="003C0CF9" w:rsidRDefault="00E51BD2" w:rsidP="008577CB">
            <w:pPr>
              <w:jc w:val="both"/>
              <w:rPr>
                <w:rFonts w:ascii="IBM Plex Sans" w:hAnsi="IBM Plex Sans" w:cs="Arial"/>
              </w:rPr>
            </w:pPr>
            <w:r w:rsidRPr="003C0CF9">
              <w:rPr>
                <w:rFonts w:ascii="IBM Plex Sans" w:hAnsi="IBM Plex Sans" w:cs="Arial"/>
              </w:rPr>
              <w:t>Vergabeverfahren:</w:t>
            </w:r>
          </w:p>
        </w:tc>
        <w:tc>
          <w:tcPr>
            <w:tcW w:w="6798" w:type="dxa"/>
            <w:gridSpan w:val="2"/>
          </w:tcPr>
          <w:p w14:paraId="3878BF9A" w14:textId="77777777" w:rsidR="00DB1BF4" w:rsidRPr="00DB1BF4" w:rsidRDefault="007D4978" w:rsidP="00DB1BF4">
            <w:pPr>
              <w:spacing w:before="120" w:after="60" w:line="240" w:lineRule="auto"/>
              <w:jc w:val="both"/>
              <w:rPr>
                <w:rFonts w:ascii="IBM Plex Sans" w:hAnsi="IBM Plex Sans" w:cs="Arial"/>
                <w:i/>
                <w:iCs/>
              </w:rPr>
            </w:pPr>
            <w:r w:rsidRPr="003C0CF9">
              <w:rPr>
                <w:rFonts w:ascii="IBM Plex Sans" w:hAnsi="IBM Plex Sans" w:cs="Arial"/>
                <w:i/>
                <w:iCs/>
              </w:rPr>
              <w:t xml:space="preserve">2026-107 </w:t>
            </w:r>
            <w:r w:rsidR="00DB1BF4" w:rsidRPr="00DB1BF4">
              <w:rPr>
                <w:rFonts w:ascii="IBM Plex Sans" w:hAnsi="IBM Plex Sans" w:cs="Arial"/>
                <w:i/>
                <w:iCs/>
              </w:rPr>
              <w:t>Deutschkurse für Forschungsstipendiat*innen der Alexander von Humboldt-Stiftung (AvH)</w:t>
            </w:r>
          </w:p>
          <w:p w14:paraId="4051F4F9" w14:textId="0B5B4194" w:rsidR="00E51BD2" w:rsidRPr="003C0CF9" w:rsidRDefault="00DB1BF4" w:rsidP="00DB1BF4">
            <w:pPr>
              <w:rPr>
                <w:rFonts w:ascii="IBM Plex Sans" w:hAnsi="IBM Plex Sans" w:cs="Arial"/>
                <w:i/>
                <w:iCs/>
              </w:rPr>
            </w:pPr>
            <w:r w:rsidRPr="00DB1BF4">
              <w:rPr>
                <w:rFonts w:ascii="IBM Plex Sans" w:hAnsi="IBM Plex Sans" w:cs="Arial"/>
                <w:i/>
                <w:iCs/>
              </w:rPr>
              <w:t>kurz: Deutschkurse STP</w:t>
            </w:r>
          </w:p>
        </w:tc>
      </w:tr>
    </w:tbl>
    <w:p w14:paraId="545EF7CE" w14:textId="77777777" w:rsidR="002F0A76" w:rsidRPr="003C0CF9" w:rsidRDefault="002F0A76" w:rsidP="00B86DA0">
      <w:pPr>
        <w:rPr>
          <w:rFonts w:ascii="IBM Plex Sans" w:hAnsi="IBM Plex Sans"/>
        </w:rPr>
      </w:pPr>
    </w:p>
    <w:p w14:paraId="7929DC4C" w14:textId="77777777" w:rsidR="002F0A76" w:rsidRPr="003C0CF9" w:rsidRDefault="002F0A76" w:rsidP="603C2537">
      <w:pPr>
        <w:pStyle w:val="berschrift2"/>
        <w:numPr>
          <w:ilvl w:val="0"/>
          <w:numId w:val="0"/>
        </w:numPr>
        <w:rPr>
          <w:rFonts w:ascii="IBM Plex Sans" w:hAnsi="IBM Plex Sans" w:cs="Arial"/>
          <w:sz w:val="28"/>
          <w:szCs w:val="28"/>
          <w:lang w:val="en-US"/>
        </w:rPr>
      </w:pPr>
      <w:proofErr w:type="spellStart"/>
      <w:r w:rsidRPr="003C0CF9">
        <w:rPr>
          <w:rFonts w:ascii="IBM Plex Sans" w:hAnsi="IBM Plex Sans" w:cs="Arial"/>
          <w:sz w:val="28"/>
          <w:szCs w:val="28"/>
          <w:lang w:val="en-US"/>
        </w:rPr>
        <w:t>Preisblatt</w:t>
      </w:r>
      <w:proofErr w:type="spellEnd"/>
    </w:p>
    <w:p w14:paraId="6AE258AF" w14:textId="77777777" w:rsidR="002F0A76" w:rsidRPr="003C0CF9" w:rsidRDefault="002F0A76" w:rsidP="002F0A76">
      <w:pPr>
        <w:spacing w:after="0"/>
        <w:rPr>
          <w:rFonts w:ascii="IBM Plex Sans" w:hAnsi="IBM Plex Sans" w:cs="Arial"/>
          <w:b/>
        </w:rPr>
      </w:pPr>
    </w:p>
    <w:p w14:paraId="65FE8775" w14:textId="77777777" w:rsidR="00904FB4" w:rsidRDefault="002F0A76" w:rsidP="00782847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Los</w:t>
      </w:r>
      <w:r w:rsidRPr="00B87DB6">
        <w:rPr>
          <w:rFonts w:ascii="IBM Plex Sans" w:hAnsi="IBM Plex Sans" w:cs="Arial"/>
          <w:b/>
          <w:sz w:val="22"/>
          <w:szCs w:val="22"/>
          <w:lang w:val="de-DE"/>
        </w:rPr>
        <w:t>:</w:t>
      </w:r>
      <w:r w:rsidRPr="003C0CF9">
        <w:rPr>
          <w:rFonts w:ascii="IBM Plex Sans" w:hAnsi="IBM Plex Sans" w:cs="Arial"/>
          <w:sz w:val="22"/>
          <w:szCs w:val="22"/>
          <w:lang w:val="de-DE"/>
        </w:rPr>
        <w:t xml:space="preserve"> ........................................</w:t>
      </w:r>
    </w:p>
    <w:p w14:paraId="0871153C" w14:textId="1DF1F2DB" w:rsidR="002F0A76" w:rsidRPr="003C0CF9" w:rsidRDefault="002F0A76" w:rsidP="00782847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Kursort:</w:t>
      </w:r>
      <w:r w:rsidR="00782847">
        <w:rPr>
          <w:rFonts w:ascii="IBM Plex Sans" w:hAnsi="IBM Plex Sans" w:cs="Arial"/>
          <w:sz w:val="22"/>
          <w:szCs w:val="22"/>
          <w:lang w:val="de-DE"/>
        </w:rPr>
        <w:t xml:space="preserve"> </w:t>
      </w:r>
      <w:r w:rsidR="00782847" w:rsidRPr="003C0CF9">
        <w:rPr>
          <w:rFonts w:ascii="IBM Plex Sans" w:hAnsi="IBM Plex Sans" w:cs="Arial"/>
          <w:sz w:val="22"/>
          <w:szCs w:val="22"/>
          <w:lang w:val="de-DE"/>
        </w:rPr>
        <w:t>........................................</w:t>
      </w:r>
    </w:p>
    <w:p w14:paraId="75484263" w14:textId="3071AA04" w:rsidR="002F0A76" w:rsidRPr="003C0CF9" w:rsidRDefault="002F0A76" w:rsidP="00782847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Anzahl der UE pro Monat:</w:t>
      </w:r>
      <w:r w:rsidRPr="003C0CF9">
        <w:rPr>
          <w:rFonts w:ascii="IBM Plex Sans" w:hAnsi="IBM Plex Sans" w:cs="Arial"/>
          <w:sz w:val="22"/>
          <w:szCs w:val="22"/>
          <w:lang w:val="de-DE"/>
        </w:rPr>
        <w:t xml:space="preserve"> </w:t>
      </w:r>
      <w:r w:rsidR="00782847" w:rsidRPr="003C0CF9">
        <w:rPr>
          <w:rFonts w:ascii="IBM Plex Sans" w:hAnsi="IBM Plex Sans" w:cs="Arial"/>
          <w:sz w:val="22"/>
          <w:szCs w:val="22"/>
          <w:lang w:val="de-DE"/>
        </w:rPr>
        <w:t>........................................</w:t>
      </w:r>
    </w:p>
    <w:tbl>
      <w:tblPr>
        <w:tblW w:w="9029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5"/>
        <w:gridCol w:w="2502"/>
        <w:gridCol w:w="1418"/>
        <w:gridCol w:w="1374"/>
      </w:tblGrid>
      <w:tr w:rsidR="002F0A76" w:rsidRPr="003C0CF9" w14:paraId="6E418469" w14:textId="77777777" w:rsidTr="000E68C1">
        <w:trPr>
          <w:trHeight w:hRule="exact" w:val="803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7B484" w14:textId="77777777" w:rsidR="002F0A76" w:rsidRPr="003C0CF9" w:rsidRDefault="002F0A76" w:rsidP="000E68C1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/>
                <w:lang w:eastAsia="en-US"/>
              </w:rPr>
            </w:pPr>
          </w:p>
        </w:tc>
        <w:tc>
          <w:tcPr>
            <w:tcW w:w="2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62DBCB" w14:textId="714C5CFD" w:rsidR="002F0A76" w:rsidRPr="003C0CF9" w:rsidRDefault="000E68C1" w:rsidP="000E68C1">
            <w:pPr>
              <w:pStyle w:val="TableParagraph"/>
              <w:spacing w:line="250" w:lineRule="exact"/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>
              <w:rPr>
                <w:rFonts w:ascii="IBM Plex Sans" w:hAnsi="IBM Plex Sans"/>
                <w:b/>
                <w:lang w:val="de-DE"/>
              </w:rPr>
              <w:t>v</w:t>
            </w:r>
            <w:r w:rsidR="002F0A76" w:rsidRPr="003C0CF9">
              <w:rPr>
                <w:rFonts w:ascii="IBM Plex Sans" w:hAnsi="IBM Plex Sans"/>
                <w:b/>
                <w:lang w:val="de-DE"/>
              </w:rPr>
              <w:t>erbindliche Pauschalpreise in € ohne USt.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6FD45" w14:textId="77777777" w:rsidR="002F0A76" w:rsidRPr="003C0CF9" w:rsidRDefault="002F0A76" w:rsidP="000E68C1">
            <w:pPr>
              <w:pStyle w:val="TableParagraph"/>
              <w:spacing w:line="250" w:lineRule="exact"/>
              <w:ind w:left="104"/>
              <w:jc w:val="center"/>
              <w:rPr>
                <w:rFonts w:ascii="IBM Plex Sans" w:hAnsi="IBM Plex Sans"/>
                <w:b/>
                <w:lang w:val="de-DE"/>
              </w:rPr>
            </w:pPr>
          </w:p>
        </w:tc>
        <w:tc>
          <w:tcPr>
            <w:tcW w:w="1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E8F06" w14:textId="4B5FB7BC" w:rsidR="002F0A76" w:rsidRPr="003C0CF9" w:rsidRDefault="002F0A76" w:rsidP="000E68C1">
            <w:pPr>
              <w:pStyle w:val="TableParagraph"/>
              <w:spacing w:line="250" w:lineRule="exact"/>
              <w:ind w:left="104"/>
              <w:jc w:val="center"/>
              <w:rPr>
                <w:rFonts w:ascii="IBM Plex Sans" w:hAnsi="IBM Plex Sans"/>
                <w:b/>
                <w:lang w:val="de-DE"/>
              </w:rPr>
            </w:pPr>
            <w:r w:rsidRPr="003C0CF9">
              <w:rPr>
                <w:rFonts w:ascii="IBM Plex Sans" w:hAnsi="IBM Plex Sans"/>
                <w:b/>
                <w:lang w:val="de-DE"/>
              </w:rPr>
              <w:t>ggf. U</w:t>
            </w:r>
            <w:r w:rsidR="00B00E2F">
              <w:rPr>
                <w:rFonts w:ascii="IBM Plex Sans" w:hAnsi="IBM Plex Sans"/>
                <w:b/>
                <w:lang w:val="de-DE"/>
              </w:rPr>
              <w:t>S</w:t>
            </w:r>
            <w:r w:rsidRPr="003C0CF9">
              <w:rPr>
                <w:rFonts w:ascii="IBM Plex Sans" w:hAnsi="IBM Plex Sans"/>
                <w:b/>
                <w:lang w:val="de-DE"/>
              </w:rPr>
              <w:t>t</w:t>
            </w:r>
            <w:r w:rsidR="00B00E2F">
              <w:rPr>
                <w:rFonts w:ascii="IBM Plex Sans" w:hAnsi="IBM Plex Sans"/>
                <w:b/>
                <w:lang w:val="de-DE"/>
              </w:rPr>
              <w:t>.-</w:t>
            </w:r>
            <w:r w:rsidRPr="003C0CF9">
              <w:rPr>
                <w:rFonts w:ascii="IBM Plex Sans" w:hAnsi="IBM Plex Sans"/>
                <w:b/>
                <w:lang w:val="de-DE"/>
              </w:rPr>
              <w:t>Satz</w:t>
            </w:r>
          </w:p>
        </w:tc>
      </w:tr>
      <w:tr w:rsidR="002F0A76" w:rsidRPr="003C0CF9" w14:paraId="3995CCD4" w14:textId="77777777" w:rsidTr="00B00E2F">
        <w:trPr>
          <w:trHeight w:hRule="exact" w:val="771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81A8ED" w14:textId="797386D5" w:rsidR="002F0A76" w:rsidRPr="003C0CF9" w:rsidRDefault="002F0A76" w:rsidP="002F0A76">
            <w:pPr>
              <w:pStyle w:val="TableParagraph"/>
              <w:spacing w:line="277" w:lineRule="auto"/>
              <w:ind w:left="102"/>
              <w:rPr>
                <w:rFonts w:ascii="IBM Plex Sans" w:eastAsia="Arial" w:hAnsi="IBM Plex Sans" w:cs="Arial"/>
                <w:lang w:val="de-DE"/>
              </w:rPr>
            </w:pPr>
            <w:r w:rsidRPr="003C0CF9">
              <w:rPr>
                <w:rFonts w:ascii="IBM Plex Sans" w:hAnsi="IBM Plex Sans"/>
                <w:lang w:val="de-DE"/>
              </w:rPr>
              <w:t>Kursgebühr für eine</w:t>
            </w:r>
            <w:r w:rsidR="001E7D10" w:rsidRPr="003C0CF9">
              <w:rPr>
                <w:rFonts w:ascii="IBM Plex Sans" w:hAnsi="IBM Plex Sans"/>
                <w:lang w:val="de-DE"/>
              </w:rPr>
              <w:t>*</w:t>
            </w:r>
            <w:r w:rsidRPr="003C0CF9">
              <w:rPr>
                <w:rFonts w:ascii="IBM Plex Sans" w:hAnsi="IBM Plex Sans"/>
                <w:lang w:val="de-DE"/>
              </w:rPr>
              <w:t>n Teilnehmende</w:t>
            </w:r>
            <w:r w:rsidR="00767B10" w:rsidRPr="003C0CF9">
              <w:rPr>
                <w:rFonts w:ascii="IBM Plex Sans" w:hAnsi="IBM Plex Sans"/>
                <w:lang w:val="de-DE"/>
              </w:rPr>
              <w:t>*</w:t>
            </w:r>
            <w:r w:rsidRPr="003C0CF9">
              <w:rPr>
                <w:rFonts w:ascii="IBM Plex Sans" w:hAnsi="IBM Plex Sans"/>
                <w:lang w:val="de-DE"/>
              </w:rPr>
              <w:t>n</w:t>
            </w:r>
          </w:p>
        </w:tc>
        <w:tc>
          <w:tcPr>
            <w:tcW w:w="2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3A84CF" w14:textId="26C38E6B" w:rsidR="002F0A76" w:rsidRPr="003C0CF9" w:rsidRDefault="002F0A76" w:rsidP="002409F3">
            <w:pPr>
              <w:pStyle w:val="TableParagraph"/>
              <w:tabs>
                <w:tab w:val="left" w:pos="1818"/>
              </w:tabs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 w:rsidRPr="003C0CF9">
              <w:rPr>
                <w:rFonts w:ascii="IBM Plex Sans" w:hAnsi="IBM Plex Sans" w:cs="Arial"/>
                <w:lang w:val="de-DE"/>
              </w:rPr>
              <w:t>..........</w:t>
            </w:r>
            <w:r w:rsidR="00B00E2F">
              <w:rPr>
                <w:rFonts w:ascii="IBM Plex Sans" w:hAnsi="IBM Plex Sans" w:cs="Arial"/>
                <w:lang w:val="de-DE"/>
              </w:rPr>
              <w:t xml:space="preserve"> </w:t>
            </w:r>
            <w:r w:rsidRPr="003C0CF9">
              <w:rPr>
                <w:rFonts w:ascii="IBM Plex Sans" w:eastAsia="Arial" w:hAnsi="IBM Plex Sans" w:cs="Arial"/>
                <w:lang w:val="de-DE"/>
              </w:rPr>
              <w:t>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5C494" w14:textId="77777777" w:rsidR="002F0A76" w:rsidRPr="003C0CF9" w:rsidRDefault="002F0A76" w:rsidP="002409F3">
            <w:pPr>
              <w:pStyle w:val="TableParagraph"/>
              <w:spacing w:line="220" w:lineRule="exact"/>
              <w:jc w:val="center"/>
              <w:rPr>
                <w:rFonts w:ascii="IBM Plex Sans" w:hAnsi="IBM Plex Sans"/>
                <w:lang w:val="de-DE"/>
              </w:rPr>
            </w:pPr>
            <w:r w:rsidRPr="003C0CF9">
              <w:rPr>
                <w:rFonts w:ascii="IBM Plex Sans" w:eastAsia="Arial" w:hAnsi="IBM Plex Sans" w:cs="Arial"/>
                <w:lang w:val="de-DE"/>
              </w:rPr>
              <w:t>monatlich</w:t>
            </w:r>
          </w:p>
        </w:tc>
        <w:tc>
          <w:tcPr>
            <w:tcW w:w="1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33144" w14:textId="73F4E9AD" w:rsidR="002F0A76" w:rsidRPr="003C0CF9" w:rsidRDefault="002F0A76" w:rsidP="00C3069E">
            <w:pPr>
              <w:pStyle w:val="TableParagraph"/>
              <w:spacing w:line="220" w:lineRule="exact"/>
              <w:jc w:val="right"/>
              <w:rPr>
                <w:rFonts w:ascii="IBM Plex Sans" w:eastAsia="Arial" w:hAnsi="IBM Plex Sans" w:cs="Arial"/>
                <w:lang w:val="de-DE"/>
              </w:rPr>
            </w:pPr>
          </w:p>
        </w:tc>
      </w:tr>
      <w:tr w:rsidR="002F0A76" w:rsidRPr="003C0CF9" w14:paraId="11B93512" w14:textId="77777777" w:rsidTr="00B00E2F">
        <w:trPr>
          <w:trHeight w:hRule="exact" w:val="839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DFB3A9" w14:textId="77777777" w:rsidR="002F0A76" w:rsidRPr="003C0CF9" w:rsidRDefault="002F0A76" w:rsidP="002F0A76">
            <w:pPr>
              <w:pStyle w:val="TableParagraph"/>
              <w:spacing w:line="275" w:lineRule="auto"/>
              <w:ind w:left="102"/>
              <w:rPr>
                <w:rFonts w:ascii="IBM Plex Sans" w:eastAsia="Arial" w:hAnsi="IBM Plex Sans" w:cs="Arial"/>
                <w:lang w:val="de-DE"/>
              </w:rPr>
            </w:pPr>
            <w:r w:rsidRPr="003C0CF9">
              <w:rPr>
                <w:rFonts w:ascii="IBM Plex Sans" w:hAnsi="IBM Plex Sans"/>
                <w:lang w:val="de-DE"/>
              </w:rPr>
              <w:t xml:space="preserve">Einzelzimmer </w:t>
            </w:r>
          </w:p>
        </w:tc>
        <w:tc>
          <w:tcPr>
            <w:tcW w:w="2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C41A6" w14:textId="37CF088B" w:rsidR="002F0A76" w:rsidRPr="003C0CF9" w:rsidRDefault="00B00E2F" w:rsidP="002409F3">
            <w:pPr>
              <w:pStyle w:val="TableParagraph"/>
              <w:tabs>
                <w:tab w:val="left" w:pos="1818"/>
              </w:tabs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 w:rsidRPr="003C0CF9">
              <w:rPr>
                <w:rFonts w:ascii="IBM Plex Sans" w:hAnsi="IBM Plex Sans" w:cs="Arial"/>
                <w:lang w:val="de-DE"/>
              </w:rPr>
              <w:t>..........</w:t>
            </w:r>
            <w:r>
              <w:rPr>
                <w:rFonts w:ascii="IBM Plex Sans" w:hAnsi="IBM Plex Sans" w:cs="Arial"/>
                <w:lang w:val="de-DE"/>
              </w:rPr>
              <w:t xml:space="preserve">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F3C51" w14:textId="77777777" w:rsidR="002F0A76" w:rsidRPr="003C0CF9" w:rsidRDefault="002F0A76" w:rsidP="002409F3">
            <w:pPr>
              <w:pStyle w:val="TableParagraph"/>
              <w:spacing w:line="220" w:lineRule="exact"/>
              <w:jc w:val="center"/>
              <w:rPr>
                <w:rFonts w:ascii="IBM Plex Sans" w:hAnsi="IBM Plex Sans"/>
                <w:lang w:val="de-DE"/>
              </w:rPr>
            </w:pPr>
            <w:r w:rsidRPr="003C0CF9">
              <w:rPr>
                <w:rFonts w:ascii="IBM Plex Sans" w:eastAsia="Arial" w:hAnsi="IBM Plex Sans" w:cs="Arial"/>
                <w:lang w:val="de-DE"/>
              </w:rPr>
              <w:t>monatlich</w:t>
            </w:r>
          </w:p>
        </w:tc>
        <w:tc>
          <w:tcPr>
            <w:tcW w:w="1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9E669" w14:textId="15B5889D" w:rsidR="002F0A76" w:rsidRPr="003C0CF9" w:rsidRDefault="002F0A76" w:rsidP="00C3069E">
            <w:pPr>
              <w:pStyle w:val="TableParagraph"/>
              <w:spacing w:line="220" w:lineRule="exact"/>
              <w:jc w:val="right"/>
              <w:rPr>
                <w:rFonts w:ascii="IBM Plex Sans" w:eastAsia="Arial" w:hAnsi="IBM Plex Sans" w:cs="Arial"/>
                <w:lang w:val="de-DE"/>
              </w:rPr>
            </w:pPr>
          </w:p>
        </w:tc>
      </w:tr>
      <w:tr w:rsidR="002F0A76" w:rsidRPr="003C0CF9" w14:paraId="2B381BDF" w14:textId="77777777" w:rsidTr="00B00E2F">
        <w:trPr>
          <w:trHeight w:hRule="exact" w:val="851"/>
        </w:trPr>
        <w:tc>
          <w:tcPr>
            <w:tcW w:w="3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5AED0" w14:textId="72F82247" w:rsidR="002F0A76" w:rsidRPr="003C0CF9" w:rsidRDefault="002F0A76" w:rsidP="002F0A76">
            <w:pPr>
              <w:pStyle w:val="TableParagraph"/>
              <w:spacing w:line="275" w:lineRule="auto"/>
              <w:ind w:left="102"/>
              <w:rPr>
                <w:rFonts w:ascii="IBM Plex Sans" w:hAnsi="IBM Plex Sans"/>
                <w:lang w:val="de-DE"/>
              </w:rPr>
            </w:pPr>
            <w:r w:rsidRPr="003C0CF9">
              <w:rPr>
                <w:rFonts w:ascii="IBM Plex Sans" w:hAnsi="IBM Plex Sans"/>
                <w:lang w:val="de-DE"/>
              </w:rPr>
              <w:t xml:space="preserve">Doppelzimmer bei </w:t>
            </w:r>
            <w:r w:rsidR="00766F92" w:rsidRPr="003C0CF9">
              <w:rPr>
                <w:rFonts w:ascii="IBM Plex Sans" w:hAnsi="IBM Plex Sans"/>
                <w:lang w:val="de-DE"/>
              </w:rPr>
              <w:t>P</w:t>
            </w:r>
            <w:r w:rsidRPr="003C0CF9">
              <w:rPr>
                <w:rFonts w:ascii="IBM Plex Sans" w:hAnsi="IBM Plex Sans"/>
                <w:lang w:val="de-DE"/>
              </w:rPr>
              <w:t>aaren</w:t>
            </w:r>
          </w:p>
          <w:p w14:paraId="6B8008AC" w14:textId="77777777" w:rsidR="002F0A76" w:rsidRPr="003C0CF9" w:rsidRDefault="002F0A76" w:rsidP="002F0A76">
            <w:pPr>
              <w:pStyle w:val="TableParagraph"/>
              <w:spacing w:line="275" w:lineRule="auto"/>
              <w:ind w:left="102"/>
              <w:rPr>
                <w:rFonts w:ascii="IBM Plex Sans" w:eastAsia="Arial" w:hAnsi="IBM Plex Sans" w:cs="Arial"/>
                <w:lang w:val="de-DE"/>
              </w:rPr>
            </w:pPr>
            <w:r w:rsidRPr="008062DA">
              <w:rPr>
                <w:rFonts w:ascii="IBM Plex Sans" w:hAnsi="IBM Plex Sans"/>
                <w:lang w:val="de-DE"/>
              </w:rPr>
              <w:t>(pro Person)</w:t>
            </w:r>
          </w:p>
        </w:tc>
        <w:tc>
          <w:tcPr>
            <w:tcW w:w="2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9A7A5" w14:textId="19378C10" w:rsidR="002F0A76" w:rsidRPr="003C0CF9" w:rsidRDefault="00B00E2F" w:rsidP="002409F3">
            <w:pPr>
              <w:pStyle w:val="TableParagraph"/>
              <w:tabs>
                <w:tab w:val="left" w:pos="1818"/>
              </w:tabs>
              <w:ind w:left="104"/>
              <w:jc w:val="center"/>
              <w:rPr>
                <w:rFonts w:ascii="IBM Plex Sans" w:eastAsia="Arial" w:hAnsi="IBM Plex Sans" w:cs="Arial"/>
                <w:lang w:val="de-DE"/>
              </w:rPr>
            </w:pPr>
            <w:r w:rsidRPr="003C0CF9">
              <w:rPr>
                <w:rFonts w:ascii="IBM Plex Sans" w:hAnsi="IBM Plex Sans" w:cs="Arial"/>
                <w:lang w:val="de-DE"/>
              </w:rPr>
              <w:t>..........</w:t>
            </w:r>
            <w:r>
              <w:rPr>
                <w:rFonts w:ascii="IBM Plex Sans" w:hAnsi="IBM Plex Sans" w:cs="Arial"/>
                <w:lang w:val="de-DE"/>
              </w:rPr>
              <w:t xml:space="preserve"> €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133D8" w14:textId="77777777" w:rsidR="002F0A76" w:rsidRPr="003C0CF9" w:rsidRDefault="002F0A76" w:rsidP="002409F3">
            <w:pPr>
              <w:pStyle w:val="TableParagraph"/>
              <w:spacing w:line="220" w:lineRule="exact"/>
              <w:jc w:val="center"/>
              <w:rPr>
                <w:rFonts w:ascii="IBM Plex Sans" w:hAnsi="IBM Plex Sans"/>
                <w:lang w:val="de-DE"/>
              </w:rPr>
            </w:pPr>
            <w:r w:rsidRPr="003C0CF9">
              <w:rPr>
                <w:rFonts w:ascii="IBM Plex Sans" w:eastAsia="Arial" w:hAnsi="IBM Plex Sans" w:cs="Arial"/>
                <w:lang w:val="de-DE"/>
              </w:rPr>
              <w:t>monatlich</w:t>
            </w:r>
          </w:p>
        </w:tc>
        <w:tc>
          <w:tcPr>
            <w:tcW w:w="1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EA336" w14:textId="70469EC3" w:rsidR="002F0A76" w:rsidRPr="003C0CF9" w:rsidRDefault="002F0A76" w:rsidP="00C3069E">
            <w:pPr>
              <w:pStyle w:val="TableParagraph"/>
              <w:spacing w:line="220" w:lineRule="exact"/>
              <w:jc w:val="right"/>
              <w:rPr>
                <w:rFonts w:ascii="IBM Plex Sans" w:eastAsia="Arial" w:hAnsi="IBM Plex Sans" w:cs="Arial"/>
                <w:lang w:val="de-DE"/>
              </w:rPr>
            </w:pPr>
          </w:p>
        </w:tc>
      </w:tr>
    </w:tbl>
    <w:p w14:paraId="2291F7E8" w14:textId="77777777" w:rsidR="002F0A76" w:rsidRPr="003C0CF9" w:rsidRDefault="002F0A76" w:rsidP="002F0A76">
      <w:pPr>
        <w:spacing w:after="120" w:line="200" w:lineRule="exact"/>
        <w:rPr>
          <w:rFonts w:ascii="IBM Plex Sans" w:hAnsi="IBM Plex Sans"/>
        </w:rPr>
      </w:pPr>
    </w:p>
    <w:p w14:paraId="54E0341B" w14:textId="77777777" w:rsidR="002F0A76" w:rsidRPr="003C0CF9" w:rsidRDefault="002F0A76" w:rsidP="0091390E">
      <w:pPr>
        <w:spacing w:before="74"/>
        <w:ind w:right="134"/>
        <w:rPr>
          <w:rFonts w:ascii="IBM Plex Sans" w:eastAsia="Arial" w:hAnsi="IBM Plex Sans" w:cs="Arial"/>
        </w:rPr>
      </w:pPr>
      <w:r w:rsidRPr="003C0CF9">
        <w:rPr>
          <w:rFonts w:ascii="IBM Plex Sans" w:hAnsi="IBM Plex Sans"/>
          <w:b/>
          <w:u w:val="thick" w:color="000000"/>
        </w:rPr>
        <w:t>Erläuterung zu den Pauschalpreisen</w:t>
      </w:r>
      <w:r w:rsidRPr="003C0CF9">
        <w:rPr>
          <w:rFonts w:ascii="IBM Plex Sans" w:hAnsi="IBM Plex Sans"/>
          <w:b/>
        </w:rPr>
        <w:t>:</w:t>
      </w:r>
    </w:p>
    <w:p w14:paraId="383BCBD2" w14:textId="5B9B64AE" w:rsidR="002F0A76" w:rsidRPr="003C0CF9" w:rsidRDefault="002F0A76" w:rsidP="0091390E">
      <w:pPr>
        <w:spacing w:before="77"/>
        <w:ind w:right="134"/>
        <w:jc w:val="both"/>
        <w:rPr>
          <w:rFonts w:ascii="IBM Plex Sans" w:hAnsi="IBM Plex Sans"/>
        </w:rPr>
      </w:pPr>
      <w:r w:rsidRPr="003C0CF9">
        <w:rPr>
          <w:rFonts w:ascii="IBM Plex Sans" w:hAnsi="IBM Plex Sans"/>
        </w:rPr>
        <w:t>Es sind unabhängig von der Kursdauer</w:t>
      </w:r>
      <w:r w:rsidR="00B9053D" w:rsidRPr="003C0CF9">
        <w:rPr>
          <w:rFonts w:ascii="IBM Plex Sans" w:hAnsi="IBM Plex Sans"/>
        </w:rPr>
        <w:t>, die 2 oder 4 Monate beträgt,</w:t>
      </w:r>
      <w:r w:rsidRPr="003C0CF9">
        <w:rPr>
          <w:rFonts w:ascii="IBM Plex Sans" w:hAnsi="IBM Plex Sans"/>
        </w:rPr>
        <w:t xml:space="preserve"> einheitliche Monatspreise anzugeben, keine Staffelpreise.</w:t>
      </w:r>
    </w:p>
    <w:p w14:paraId="69071339" w14:textId="77777777" w:rsidR="002F0A76" w:rsidRPr="003C0CF9" w:rsidRDefault="002F0A76" w:rsidP="0091390E">
      <w:pPr>
        <w:spacing w:before="77" w:after="0"/>
        <w:ind w:right="136"/>
        <w:jc w:val="both"/>
        <w:rPr>
          <w:rFonts w:ascii="IBM Plex Sans" w:eastAsia="Arial" w:hAnsi="IBM Plex Sans" w:cs="Arial"/>
        </w:rPr>
      </w:pPr>
      <w:r w:rsidRPr="003C0CF9">
        <w:rPr>
          <w:rFonts w:ascii="IBM Plex Sans" w:hAnsi="IBM Plex Sans"/>
        </w:rPr>
        <w:t xml:space="preserve">In dem Pauschalpreis für die </w:t>
      </w:r>
      <w:r w:rsidRPr="003C0CF9">
        <w:rPr>
          <w:rFonts w:ascii="IBM Plex Sans" w:hAnsi="IBM Plex Sans"/>
          <w:b/>
        </w:rPr>
        <w:t xml:space="preserve">Kursgebühr </w:t>
      </w:r>
      <w:r w:rsidRPr="003C0CF9">
        <w:rPr>
          <w:rFonts w:ascii="IBM Plex Sans" w:hAnsi="IBM Plex Sans"/>
        </w:rPr>
        <w:t>sind enthalten:</w:t>
      </w:r>
    </w:p>
    <w:p w14:paraId="4F796D0A" w14:textId="77777777" w:rsidR="002F0A76" w:rsidRPr="003C0CF9" w:rsidRDefault="002F0A76" w:rsidP="0091390E">
      <w:pPr>
        <w:spacing w:before="35" w:line="278" w:lineRule="auto"/>
        <w:ind w:right="134"/>
        <w:jc w:val="both"/>
        <w:rPr>
          <w:rFonts w:ascii="IBM Plex Sans" w:eastAsia="Arial" w:hAnsi="IBM Plex Sans" w:cs="Arial"/>
        </w:rPr>
      </w:pPr>
      <w:r w:rsidRPr="003C0CF9">
        <w:rPr>
          <w:rFonts w:ascii="IBM Plex Sans" w:hAnsi="IBM Plex Sans"/>
        </w:rPr>
        <w:t>Raummiete, Lehrpersonal, sämtliches Lehr- und Lernmaterial, WLAN, Raumausstattung, Betreuung, Rahmenprogramm (ohne Essen und Trinken), Reinigung und Instandhaltung.</w:t>
      </w:r>
    </w:p>
    <w:p w14:paraId="0058F1BA" w14:textId="77777777" w:rsidR="002F0A76" w:rsidRPr="003C0CF9" w:rsidRDefault="002F0A76" w:rsidP="0091390E">
      <w:pPr>
        <w:ind w:right="134"/>
        <w:jc w:val="both"/>
        <w:rPr>
          <w:rFonts w:ascii="IBM Plex Sans" w:hAnsi="IBM Plex Sans"/>
        </w:rPr>
      </w:pPr>
      <w:r w:rsidRPr="003C0CF9">
        <w:rPr>
          <w:rFonts w:ascii="IBM Plex Sans" w:hAnsi="IBM Plex Sans"/>
          <w:b/>
        </w:rPr>
        <w:t xml:space="preserve">Nicht enthalten </w:t>
      </w:r>
      <w:r w:rsidRPr="003C0CF9">
        <w:rPr>
          <w:rFonts w:ascii="IBM Plex Sans" w:hAnsi="IBM Plex Sans"/>
        </w:rPr>
        <w:t>sind Gebühren für Sprachprüfungen.</w:t>
      </w:r>
    </w:p>
    <w:p w14:paraId="6F3E1EEB" w14:textId="77777777" w:rsidR="002F0A76" w:rsidRPr="003C0CF9" w:rsidRDefault="002F0A76" w:rsidP="0091390E">
      <w:pPr>
        <w:spacing w:before="77" w:after="0"/>
        <w:ind w:right="136"/>
        <w:jc w:val="both"/>
        <w:rPr>
          <w:rFonts w:ascii="IBM Plex Sans" w:hAnsi="IBM Plex Sans"/>
        </w:rPr>
      </w:pPr>
      <w:r w:rsidRPr="003C0CF9">
        <w:rPr>
          <w:rFonts w:ascii="IBM Plex Sans" w:hAnsi="IBM Plex Sans"/>
        </w:rPr>
        <w:lastRenderedPageBreak/>
        <w:t xml:space="preserve">Durch den Pauschalpreis für die </w:t>
      </w:r>
      <w:r w:rsidRPr="003C0CF9">
        <w:rPr>
          <w:rFonts w:ascii="IBM Plex Sans" w:hAnsi="IBM Plex Sans"/>
          <w:b/>
        </w:rPr>
        <w:t xml:space="preserve">Unterkunft </w:t>
      </w:r>
      <w:r w:rsidRPr="003C0CF9">
        <w:rPr>
          <w:rFonts w:ascii="IBM Plex Sans" w:hAnsi="IBM Plex Sans"/>
        </w:rPr>
        <w:t>sind abgegolten:</w:t>
      </w:r>
    </w:p>
    <w:p w14:paraId="3D351FF9" w14:textId="7113CF3A" w:rsidR="002F0A76" w:rsidRPr="003C0CF9" w:rsidRDefault="002F0A76" w:rsidP="00A76764">
      <w:pPr>
        <w:spacing w:before="35" w:line="275" w:lineRule="auto"/>
        <w:ind w:right="245"/>
        <w:jc w:val="both"/>
        <w:rPr>
          <w:rFonts w:ascii="IBM Plex Sans" w:hAnsi="IBM Plex Sans"/>
        </w:rPr>
      </w:pPr>
      <w:r w:rsidRPr="003C0CF9">
        <w:rPr>
          <w:rFonts w:ascii="IBM Plex Sans" w:hAnsi="IBM Plex Sans"/>
        </w:rPr>
        <w:t>Badbenutzung, Küchenbenutzung, Verbrauchskosten (Strom, Wasser, Heizung), Internetzugang im Zimmer, TV-Zugang</w:t>
      </w:r>
      <w:r w:rsidR="6D8EBA94" w:rsidRPr="003C0CF9">
        <w:rPr>
          <w:rFonts w:ascii="IBM Plex Sans" w:hAnsi="IBM Plex Sans"/>
        </w:rPr>
        <w:t xml:space="preserve"> (inkl. GEZ-Gebühren)</w:t>
      </w:r>
      <w:r w:rsidRPr="003C0CF9">
        <w:rPr>
          <w:rFonts w:ascii="IBM Plex Sans" w:hAnsi="IBM Plex Sans"/>
        </w:rPr>
        <w:t>, Möblierung, Handtücher, Bettwäsche, Hausnebenkosten, Verwaltungskosten, Reinigung, Endreinigung, Vermittlungsgebühren, Koordinierung der unverzüglichen Behebung von Mängeln.</w:t>
      </w:r>
    </w:p>
    <w:p w14:paraId="3A186C66" w14:textId="0F4CD213" w:rsidR="002F0A76" w:rsidRPr="003C0CF9" w:rsidRDefault="002F0A76" w:rsidP="00A76764">
      <w:pPr>
        <w:spacing w:before="35" w:line="275" w:lineRule="auto"/>
        <w:ind w:right="245"/>
        <w:jc w:val="both"/>
        <w:rPr>
          <w:rFonts w:ascii="IBM Plex Sans" w:eastAsia="Arial" w:hAnsi="IBM Plex Sans" w:cs="Arial"/>
        </w:rPr>
      </w:pPr>
      <w:r w:rsidRPr="00151423">
        <w:rPr>
          <w:rFonts w:ascii="IBM Plex Sans" w:eastAsia="Arial" w:hAnsi="IBM Plex Sans" w:cs="Arial"/>
        </w:rPr>
        <w:t>Im Rahmen der Wertung werden die Unterbringungskosten pro Person und Monat anhand des Schlüssels 80</w:t>
      </w:r>
      <w:r w:rsidR="00151423" w:rsidRPr="00151423">
        <w:rPr>
          <w:rFonts w:ascii="IBM Plex Sans" w:eastAsia="Arial" w:hAnsi="IBM Plex Sans" w:cs="Arial"/>
        </w:rPr>
        <w:t> </w:t>
      </w:r>
      <w:r w:rsidRPr="00151423">
        <w:rPr>
          <w:rFonts w:ascii="IBM Plex Sans" w:eastAsia="Arial" w:hAnsi="IBM Plex Sans" w:cs="Arial"/>
        </w:rPr>
        <w:t>% Unterbringung im Einzelzimmer und 2</w:t>
      </w:r>
      <w:r w:rsidR="00151423" w:rsidRPr="00151423">
        <w:rPr>
          <w:rFonts w:ascii="IBM Plex Sans" w:eastAsia="Arial" w:hAnsi="IBM Plex Sans" w:cs="Arial"/>
        </w:rPr>
        <w:t>0 </w:t>
      </w:r>
      <w:r w:rsidRPr="00151423">
        <w:rPr>
          <w:rFonts w:ascii="IBM Plex Sans" w:eastAsia="Arial" w:hAnsi="IBM Plex Sans" w:cs="Arial"/>
        </w:rPr>
        <w:t>% Unterbringung im Doppelzimmer ermittelt.</w:t>
      </w:r>
    </w:p>
    <w:p w14:paraId="7DE32162" w14:textId="3EC10A24" w:rsidR="002F1A65" w:rsidRDefault="002F0A76" w:rsidP="00B1239D">
      <w:pPr>
        <w:jc w:val="both"/>
        <w:rPr>
          <w:rFonts w:ascii="IBM Plex Sans" w:hAnsi="IBM Plex Sans" w:cs="Arial"/>
          <w:b/>
        </w:rPr>
      </w:pPr>
      <w:r w:rsidRPr="003C0CF9">
        <w:rPr>
          <w:rFonts w:ascii="IBM Plex Sans" w:hAnsi="IBM Plex Sans" w:cs="Arial"/>
          <w:b/>
        </w:rPr>
        <w:t>Hinweis: Änderungen am Preisblatt führen zum Ausschluss des Bieters.</w:t>
      </w:r>
    </w:p>
    <w:p w14:paraId="1DF8646D" w14:textId="77777777" w:rsidR="000C4C12" w:rsidRDefault="000C4C12" w:rsidP="00B1239D">
      <w:pPr>
        <w:jc w:val="both"/>
        <w:rPr>
          <w:rFonts w:ascii="IBM Plex Sans" w:hAnsi="IBM Plex Sans" w:cs="Arial"/>
          <w:b/>
        </w:rPr>
      </w:pPr>
    </w:p>
    <w:p w14:paraId="43C43FB9" w14:textId="77777777" w:rsidR="00151423" w:rsidRPr="00B1239D" w:rsidRDefault="00151423" w:rsidP="00B1239D">
      <w:pPr>
        <w:jc w:val="both"/>
        <w:rPr>
          <w:rFonts w:ascii="IBM Plex Sans" w:hAnsi="IBM Plex Sans" w:cs="Arial"/>
          <w:b/>
        </w:rPr>
      </w:pPr>
    </w:p>
    <w:sdt>
      <w:sdtPr>
        <w:rPr>
          <w:rFonts w:ascii="IBM Plex Sans" w:hAnsi="IBM Plex Sans" w:cs="Arial"/>
        </w:rPr>
        <w:id w:val="-13223518"/>
        <w:placeholder>
          <w:docPart w:val="D78E16FC3D4B4FE6BA066369C112C42A"/>
        </w:placeholder>
      </w:sdtPr>
      <w:sdtEndPr/>
      <w:sdtContent>
        <w:p w14:paraId="67D7A725" w14:textId="77777777" w:rsidR="002F1A65" w:rsidRPr="00F30C46" w:rsidRDefault="002F1A65" w:rsidP="002F1A65">
          <w:pPr>
            <w:tabs>
              <w:tab w:val="left" w:pos="1872"/>
            </w:tabs>
            <w:rPr>
              <w:rFonts w:ascii="IBM Plex Sans" w:hAnsi="IBM Plex Sans" w:cs="Arial"/>
              <w:i/>
              <w:iCs/>
            </w:rPr>
          </w:pPr>
          <w:r w:rsidRPr="00F30C46">
            <w:rPr>
              <w:rFonts w:ascii="IBM Plex Sans" w:hAnsi="IBM Plex Sans" w:cs="Arial"/>
              <w:i/>
              <w:iCs/>
            </w:rPr>
            <w:t>Klicken oder tippen Sie hier, um Text einzugeben</w:t>
          </w:r>
        </w:p>
        <w:p w14:paraId="07DF381A" w14:textId="77777777" w:rsidR="002F1A65" w:rsidRPr="002B4EF8" w:rsidRDefault="002F1A65" w:rsidP="002F1A65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1977F1AC" w14:textId="77777777" w:rsidR="002F1A65" w:rsidRPr="002B4EF8" w:rsidRDefault="002F1A65" w:rsidP="002F1A65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297F1E1D" w14:textId="77777777" w:rsidR="002F1A65" w:rsidRDefault="002F1A65" w:rsidP="002F1A65">
          <w:pPr>
            <w:tabs>
              <w:tab w:val="left" w:pos="1872"/>
            </w:tabs>
            <w:spacing w:after="0" w:line="240" w:lineRule="auto"/>
            <w:rPr>
              <w:rFonts w:ascii="IBM Plex Sans" w:hAnsi="IBM Plex Sans" w:cs="Arial"/>
            </w:rPr>
          </w:pPr>
          <w:r w:rsidRPr="008A5B71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 w:rsidRPr="008A5B71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3744DCCE" w14:textId="77777777" w:rsidR="002F1A65" w:rsidRPr="003C0CF9" w:rsidRDefault="002F1A65" w:rsidP="517948DA">
      <w:pPr>
        <w:spacing w:after="0" w:line="240" w:lineRule="auto"/>
        <w:jc w:val="both"/>
        <w:rPr>
          <w:rFonts w:ascii="IBM Plex Sans" w:hAnsi="IBM Plex Sans"/>
          <w:lang w:eastAsia="en-US"/>
        </w:rPr>
      </w:pPr>
    </w:p>
    <w:sectPr w:rsidR="002F1A65" w:rsidRPr="003C0CF9" w:rsidSect="007E777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C569" w14:textId="77777777" w:rsidR="00A30DFE" w:rsidRDefault="00A30DFE" w:rsidP="002F0A76">
      <w:pPr>
        <w:spacing w:after="0" w:line="240" w:lineRule="auto"/>
      </w:pPr>
      <w:r>
        <w:separator/>
      </w:r>
    </w:p>
  </w:endnote>
  <w:endnote w:type="continuationSeparator" w:id="0">
    <w:p w14:paraId="21ACCCDD" w14:textId="77777777" w:rsidR="00A30DFE" w:rsidRDefault="00A30DFE" w:rsidP="002F0A76">
      <w:pPr>
        <w:spacing w:after="0" w:line="240" w:lineRule="auto"/>
      </w:pPr>
      <w:r>
        <w:continuationSeparator/>
      </w:r>
    </w:p>
  </w:endnote>
  <w:endnote w:type="continuationNotice" w:id="1">
    <w:p w14:paraId="026FFD3C" w14:textId="77777777" w:rsidR="00A30DFE" w:rsidRDefault="00A30D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IBM Plex Sans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580FA" w14:textId="77777777" w:rsidR="00A30DFE" w:rsidRDefault="00A30DFE" w:rsidP="002F0A76">
      <w:pPr>
        <w:spacing w:after="0" w:line="240" w:lineRule="auto"/>
      </w:pPr>
      <w:r>
        <w:separator/>
      </w:r>
    </w:p>
  </w:footnote>
  <w:footnote w:type="continuationSeparator" w:id="0">
    <w:p w14:paraId="39C97C1B" w14:textId="77777777" w:rsidR="00A30DFE" w:rsidRDefault="00A30DFE" w:rsidP="002F0A76">
      <w:pPr>
        <w:spacing w:after="0" w:line="240" w:lineRule="auto"/>
      </w:pPr>
      <w:r>
        <w:continuationSeparator/>
      </w:r>
    </w:p>
  </w:footnote>
  <w:footnote w:type="continuationNotice" w:id="1">
    <w:p w14:paraId="177DCE0A" w14:textId="77777777" w:rsidR="00A30DFE" w:rsidRDefault="00A30D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429A4"/>
    <w:multiLevelType w:val="multilevel"/>
    <w:tmpl w:val="FF70EEA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" w15:restartNumberingAfterBreak="0">
    <w:nsid w:val="351A65C1"/>
    <w:multiLevelType w:val="hybridMultilevel"/>
    <w:tmpl w:val="2ACE7496"/>
    <w:lvl w:ilvl="0" w:tplc="75CEE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C6819"/>
    <w:multiLevelType w:val="hybridMultilevel"/>
    <w:tmpl w:val="2ACE7496"/>
    <w:lvl w:ilvl="0" w:tplc="75CEE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130781">
    <w:abstractNumId w:val="2"/>
  </w:num>
  <w:num w:numId="2" w16cid:durableId="1985969058">
    <w:abstractNumId w:val="0"/>
  </w:num>
  <w:num w:numId="3" w16cid:durableId="1196701313">
    <w:abstractNumId w:val="0"/>
  </w:num>
  <w:num w:numId="4" w16cid:durableId="531848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3ED"/>
    <w:rsid w:val="000C4C12"/>
    <w:rsid w:val="000E68C1"/>
    <w:rsid w:val="00151423"/>
    <w:rsid w:val="001A3145"/>
    <w:rsid w:val="001D2917"/>
    <w:rsid w:val="001E7D10"/>
    <w:rsid w:val="00226155"/>
    <w:rsid w:val="002409F3"/>
    <w:rsid w:val="00255A7D"/>
    <w:rsid w:val="002A4FC8"/>
    <w:rsid w:val="002B6BF3"/>
    <w:rsid w:val="002F0A76"/>
    <w:rsid w:val="002F1A65"/>
    <w:rsid w:val="002F3490"/>
    <w:rsid w:val="00380D40"/>
    <w:rsid w:val="003970B8"/>
    <w:rsid w:val="003C0CF9"/>
    <w:rsid w:val="003C43ED"/>
    <w:rsid w:val="00493547"/>
    <w:rsid w:val="005176D3"/>
    <w:rsid w:val="005B2B7A"/>
    <w:rsid w:val="006272C0"/>
    <w:rsid w:val="00694D7D"/>
    <w:rsid w:val="006B670A"/>
    <w:rsid w:val="006C5579"/>
    <w:rsid w:val="0073011E"/>
    <w:rsid w:val="00766F92"/>
    <w:rsid w:val="00767B10"/>
    <w:rsid w:val="00782847"/>
    <w:rsid w:val="007D4978"/>
    <w:rsid w:val="007E777A"/>
    <w:rsid w:val="008062DA"/>
    <w:rsid w:val="00834BB3"/>
    <w:rsid w:val="00856DA3"/>
    <w:rsid w:val="008B42B5"/>
    <w:rsid w:val="00904FB4"/>
    <w:rsid w:val="0091390E"/>
    <w:rsid w:val="0092613A"/>
    <w:rsid w:val="00932B98"/>
    <w:rsid w:val="0096667F"/>
    <w:rsid w:val="009A3019"/>
    <w:rsid w:val="00A016CB"/>
    <w:rsid w:val="00A156EA"/>
    <w:rsid w:val="00A30DFE"/>
    <w:rsid w:val="00A76764"/>
    <w:rsid w:val="00A97FEA"/>
    <w:rsid w:val="00AA63D8"/>
    <w:rsid w:val="00AF2A42"/>
    <w:rsid w:val="00B00E2F"/>
    <w:rsid w:val="00B03763"/>
    <w:rsid w:val="00B1239D"/>
    <w:rsid w:val="00B31CD2"/>
    <w:rsid w:val="00B35E2D"/>
    <w:rsid w:val="00B81510"/>
    <w:rsid w:val="00B86DA0"/>
    <w:rsid w:val="00B87DB6"/>
    <w:rsid w:val="00B9053D"/>
    <w:rsid w:val="00BD40E0"/>
    <w:rsid w:val="00C15809"/>
    <w:rsid w:val="00C2650C"/>
    <w:rsid w:val="00C3069E"/>
    <w:rsid w:val="00C42443"/>
    <w:rsid w:val="00C63731"/>
    <w:rsid w:val="00CC60E6"/>
    <w:rsid w:val="00D34FBA"/>
    <w:rsid w:val="00D3740E"/>
    <w:rsid w:val="00D87645"/>
    <w:rsid w:val="00DB1BF4"/>
    <w:rsid w:val="00E51BD2"/>
    <w:rsid w:val="00E65011"/>
    <w:rsid w:val="00F74372"/>
    <w:rsid w:val="00F86DAD"/>
    <w:rsid w:val="00F96BA9"/>
    <w:rsid w:val="09747D55"/>
    <w:rsid w:val="0EAD9BC1"/>
    <w:rsid w:val="19B8ADD2"/>
    <w:rsid w:val="2E04CD72"/>
    <w:rsid w:val="38EA75EF"/>
    <w:rsid w:val="413A7D45"/>
    <w:rsid w:val="443DF446"/>
    <w:rsid w:val="4B37E774"/>
    <w:rsid w:val="4D8F569D"/>
    <w:rsid w:val="517948DA"/>
    <w:rsid w:val="566EB413"/>
    <w:rsid w:val="603C2537"/>
    <w:rsid w:val="6D8EBA94"/>
    <w:rsid w:val="7A43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C0BEB"/>
  <w15:chartTrackingRefBased/>
  <w15:docId w15:val="{B62712A0-9E53-4871-A032-B96AF734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40A3"/>
    <w:pPr>
      <w:spacing w:after="200" w:line="276" w:lineRule="auto"/>
    </w:pPr>
    <w:rPr>
      <w:sz w:val="22"/>
      <w:szCs w:val="22"/>
    </w:rPr>
  </w:style>
  <w:style w:type="paragraph" w:styleId="berschrift1">
    <w:name w:val="heading 1"/>
    <w:aliases w:val="Article Heading"/>
    <w:basedOn w:val="Standard"/>
    <w:next w:val="Standard"/>
    <w:link w:val="berschrift1Zchn"/>
    <w:qFormat/>
    <w:rsid w:val="00B90774"/>
    <w:pPr>
      <w:keepNext/>
      <w:numPr>
        <w:numId w:val="2"/>
      </w:numPr>
      <w:spacing w:before="240" w:after="0" w:line="320" w:lineRule="atLeast"/>
      <w:jc w:val="both"/>
      <w:outlineLvl w:val="0"/>
    </w:pPr>
    <w:rPr>
      <w:rFonts w:ascii="Times New Roman" w:hAnsi="Times New Roman"/>
      <w:b/>
      <w:spacing w:val="6"/>
      <w:kern w:val="28"/>
      <w:sz w:val="24"/>
      <w:szCs w:val="24"/>
      <w:lang w:val="x-none"/>
    </w:rPr>
  </w:style>
  <w:style w:type="paragraph" w:styleId="berschrift2">
    <w:name w:val="heading 2"/>
    <w:aliases w:val="Section Heading"/>
    <w:basedOn w:val="Standard"/>
    <w:next w:val="Standard"/>
    <w:link w:val="berschrift2Zchn"/>
    <w:qFormat/>
    <w:rsid w:val="00B90774"/>
    <w:pPr>
      <w:keepNext/>
      <w:numPr>
        <w:ilvl w:val="1"/>
        <w:numId w:val="2"/>
      </w:numPr>
      <w:spacing w:before="240" w:after="0" w:line="320" w:lineRule="atLeast"/>
      <w:jc w:val="both"/>
      <w:outlineLvl w:val="1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B90774"/>
    <w:pPr>
      <w:keepNext/>
      <w:numPr>
        <w:ilvl w:val="2"/>
        <w:numId w:val="2"/>
      </w:numPr>
      <w:spacing w:before="240" w:after="0" w:line="320" w:lineRule="atLeast"/>
      <w:outlineLvl w:val="2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B90774"/>
    <w:pPr>
      <w:keepNext/>
      <w:numPr>
        <w:ilvl w:val="3"/>
        <w:numId w:val="2"/>
      </w:numPr>
      <w:spacing w:before="240" w:after="0" w:line="320" w:lineRule="atLeast"/>
      <w:outlineLvl w:val="3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B90774"/>
    <w:pPr>
      <w:keepNext/>
      <w:numPr>
        <w:ilvl w:val="4"/>
        <w:numId w:val="2"/>
      </w:numPr>
      <w:spacing w:before="240" w:after="0" w:line="320" w:lineRule="atLeast"/>
      <w:jc w:val="both"/>
      <w:outlineLvl w:val="4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B90774"/>
    <w:pPr>
      <w:keepNext/>
      <w:numPr>
        <w:ilvl w:val="6"/>
        <w:numId w:val="2"/>
      </w:numPr>
      <w:spacing w:before="240" w:after="0" w:line="320" w:lineRule="atLeast"/>
      <w:jc w:val="both"/>
      <w:outlineLvl w:val="6"/>
    </w:pPr>
    <w:rPr>
      <w:rFonts w:ascii="Times New Roman" w:hAnsi="Times New Roman"/>
      <w:b/>
      <w:vanish/>
      <w:color w:val="FF0000"/>
      <w:spacing w:val="6"/>
      <w:sz w:val="24"/>
      <w:szCs w:val="24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B90774"/>
    <w:pPr>
      <w:numPr>
        <w:ilvl w:val="7"/>
        <w:numId w:val="2"/>
      </w:numPr>
      <w:spacing w:before="240" w:after="60" w:line="320" w:lineRule="atLeast"/>
      <w:jc w:val="both"/>
      <w:outlineLvl w:val="7"/>
    </w:pPr>
    <w:rPr>
      <w:rFonts w:ascii="Times New Roman" w:hAnsi="Times New Roman"/>
      <w:i/>
      <w:iCs/>
      <w:spacing w:val="6"/>
      <w:sz w:val="24"/>
      <w:szCs w:val="24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B90774"/>
    <w:pPr>
      <w:numPr>
        <w:ilvl w:val="8"/>
        <w:numId w:val="2"/>
      </w:numPr>
      <w:spacing w:before="240" w:after="60" w:line="320" w:lineRule="atLeast"/>
      <w:jc w:val="both"/>
      <w:outlineLvl w:val="8"/>
    </w:pPr>
    <w:rPr>
      <w:rFonts w:ascii="Arial" w:hAnsi="Arial"/>
      <w:spacing w:val="6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C43E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43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C43E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Article Heading Zchn"/>
    <w:link w:val="berschrift1"/>
    <w:rsid w:val="00B90774"/>
    <w:rPr>
      <w:rFonts w:ascii="Times New Roman" w:eastAsia="Times New Roman" w:hAnsi="Times New Roman" w:cs="Times New Roman"/>
      <w:b/>
      <w:spacing w:val="6"/>
      <w:kern w:val="28"/>
      <w:sz w:val="24"/>
      <w:szCs w:val="24"/>
      <w:lang w:eastAsia="de-DE"/>
    </w:rPr>
  </w:style>
  <w:style w:type="character" w:customStyle="1" w:styleId="berschrift2Zchn">
    <w:name w:val="Überschrift 2 Zchn"/>
    <w:aliases w:val="Section Heading Zchn"/>
    <w:link w:val="berschrift2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3Zchn">
    <w:name w:val="Überschrift 3 Zchn"/>
    <w:link w:val="berschrift3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4Zchn">
    <w:name w:val="Überschrift 4 Zchn"/>
    <w:link w:val="berschrift4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5Zchn">
    <w:name w:val="Überschrift 5 Zchn"/>
    <w:link w:val="berschrift5"/>
    <w:rsid w:val="00B90774"/>
    <w:rPr>
      <w:rFonts w:ascii="Times New Roman" w:eastAsia="Times New Roman" w:hAnsi="Times New Roman" w:cs="Times New Roman"/>
      <w:b/>
      <w:spacing w:val="6"/>
      <w:sz w:val="24"/>
      <w:szCs w:val="24"/>
      <w:lang w:eastAsia="de-DE"/>
    </w:rPr>
  </w:style>
  <w:style w:type="character" w:customStyle="1" w:styleId="berschrift7Zchn">
    <w:name w:val="Überschrift 7 Zchn"/>
    <w:link w:val="berschrift7"/>
    <w:rsid w:val="00B90774"/>
    <w:rPr>
      <w:rFonts w:ascii="Times New Roman" w:eastAsia="Times New Roman" w:hAnsi="Times New Roman" w:cs="Times New Roman"/>
      <w:b/>
      <w:vanish/>
      <w:color w:val="FF0000"/>
      <w:spacing w:val="6"/>
      <w:sz w:val="24"/>
      <w:szCs w:val="24"/>
      <w:lang w:eastAsia="de-DE"/>
    </w:rPr>
  </w:style>
  <w:style w:type="character" w:customStyle="1" w:styleId="berschrift8Zchn">
    <w:name w:val="Überschrift 8 Zchn"/>
    <w:link w:val="berschrift8"/>
    <w:rsid w:val="00B90774"/>
    <w:rPr>
      <w:rFonts w:ascii="Times New Roman" w:eastAsia="Times New Roman" w:hAnsi="Times New Roman" w:cs="Times New Roman"/>
      <w:i/>
      <w:iCs/>
      <w:spacing w:val="6"/>
      <w:sz w:val="24"/>
      <w:szCs w:val="24"/>
      <w:lang w:eastAsia="de-DE"/>
    </w:rPr>
  </w:style>
  <w:style w:type="character" w:customStyle="1" w:styleId="berschrift9Zchn">
    <w:name w:val="Überschrift 9 Zchn"/>
    <w:link w:val="berschrift9"/>
    <w:rsid w:val="00B90774"/>
    <w:rPr>
      <w:rFonts w:ascii="Arial" w:eastAsia="Times New Roman" w:hAnsi="Arial" w:cs="Arial"/>
      <w:spacing w:val="6"/>
      <w:lang w:eastAsia="de-DE"/>
    </w:rPr>
  </w:style>
  <w:style w:type="table" w:styleId="Tabellenraster">
    <w:name w:val="Table Grid"/>
    <w:basedOn w:val="NormaleTabelle"/>
    <w:uiPriority w:val="59"/>
    <w:rsid w:val="00B90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2F15"/>
  </w:style>
  <w:style w:type="paragraph" w:styleId="Fuzeile">
    <w:name w:val="footer"/>
    <w:basedOn w:val="Standard"/>
    <w:link w:val="FuzeileZchn"/>
    <w:uiPriority w:val="99"/>
    <w:unhideWhenUsed/>
    <w:rsid w:val="00C12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2F15"/>
  </w:style>
  <w:style w:type="character" w:styleId="Kommentarzeichen">
    <w:name w:val="annotation reference"/>
    <w:uiPriority w:val="99"/>
    <w:semiHidden/>
    <w:unhideWhenUsed/>
    <w:rsid w:val="008005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005F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8005F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5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005F5"/>
    <w:rPr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117C48"/>
    <w:pPr>
      <w:widowControl w:val="0"/>
      <w:spacing w:after="0" w:line="240" w:lineRule="auto"/>
      <w:ind w:left="118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117C48"/>
    <w:rPr>
      <w:rFonts w:ascii="Arial" w:eastAsia="Arial" w:hAnsi="Arial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117C48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berarbeitung">
    <w:name w:val="Revision"/>
    <w:hidden/>
    <w:uiPriority w:val="99"/>
    <w:semiHidden/>
    <w:rsid w:val="001E7D10"/>
    <w:rPr>
      <w:sz w:val="22"/>
      <w:szCs w:val="22"/>
    </w:rPr>
  </w:style>
  <w:style w:type="table" w:customStyle="1" w:styleId="NormalTable0">
    <w:name w:val="Normal Table0"/>
    <w:uiPriority w:val="2"/>
    <w:semiHidden/>
    <w:unhideWhenUsed/>
    <w:qFormat/>
    <w:rsid w:val="00226155"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8E16FC3D4B4FE6BA066369C112C4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0FFA6-7186-4FA4-8F3D-FB7F210A62F7}"/>
      </w:docPartPr>
      <w:docPartBody>
        <w:p w:rsidR="00604838" w:rsidRDefault="00564D18" w:rsidP="00564D18">
          <w:pPr>
            <w:pStyle w:val="D78E16FC3D4B4FE6BA066369C112C42A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IBM Plex Sans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18"/>
    <w:rsid w:val="003F702C"/>
    <w:rsid w:val="00441DDB"/>
    <w:rsid w:val="00493547"/>
    <w:rsid w:val="00564D18"/>
    <w:rsid w:val="00604838"/>
    <w:rsid w:val="00803E95"/>
    <w:rsid w:val="0096667F"/>
    <w:rsid w:val="00A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4D18"/>
    <w:rPr>
      <w:color w:val="666666"/>
    </w:rPr>
  </w:style>
  <w:style w:type="paragraph" w:customStyle="1" w:styleId="D78E16FC3D4B4FE6BA066369C112C42A">
    <w:name w:val="D78E16FC3D4B4FE6BA066369C112C42A"/>
    <w:rsid w:val="00564D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C537B2489C74EA0A4908F4A4C51B6" ma:contentTypeVersion="3" ma:contentTypeDescription="Create a new document." ma:contentTypeScope="" ma:versionID="feca3989428f3336de6e223ce2d102f9">
  <xsd:schema xmlns:xsd="http://www.w3.org/2001/XMLSchema" xmlns:xs="http://www.w3.org/2001/XMLSchema" xmlns:p="http://schemas.microsoft.com/office/2006/metadata/properties" xmlns:ns2="99e9f476-876f-4441-abf2-0e5e591e8265" targetNamespace="http://schemas.microsoft.com/office/2006/metadata/properties" ma:root="true" ma:fieldsID="666c528ba943b01724803e3b9a7f2c5e" ns2:_="">
    <xsd:import namespace="99e9f476-876f-4441-abf2-0e5e591e8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9f476-876f-4441-abf2-0e5e591e8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FDC104-CDEC-40B3-A1F4-BD13CF4F4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9f476-876f-4441-abf2-0e5e591e8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D65FE-3513-472E-9C01-075F72870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9D95B-DC6A-4255-B17E-3EFD5D71E0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315D0-F174-4EB6-BF73-7A37A4697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Aktenzeichen: ZV-2016-005</dc:title>
  <dc:subject/>
  <dc:creator/>
  <cp:keywords/>
  <cp:lastModifiedBy>Faßbender, Melanie</cp:lastModifiedBy>
  <cp:revision>38</cp:revision>
  <cp:lastPrinted>2017-02-06T10:16:00Z</cp:lastPrinted>
  <dcterms:created xsi:type="dcterms:W3CDTF">2026-04-21T16:09:00Z</dcterms:created>
  <dcterms:modified xsi:type="dcterms:W3CDTF">2026-06-05T07:16:00Z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0x010100C88C537B2489C74EA0A4908F4A4C51B6</vt:lpwstr>
  </property>
</Properties>
</file>