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2026020157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Landkreis Ludwigslust-Parchim - Parkplatzerweiterung und Neubau einer Carportanlage Landratsamt Ludwigslust, Los 04 - Carportanlage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Los 04 - Carportanlage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