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 w14:paraId="5F101938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1D129604" w14:textId="77777777"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6D11CDC6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02CD89CA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7A44F97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58E09F4" w14:textId="77777777"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520B505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3F188D40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22BBF5C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58F003" w14:textId="56258107" w:rsidR="009E1656" w:rsidRPr="00F45CAD" w:rsidRDefault="00801CFB" w:rsidP="009E1656">
            <w:pPr>
              <w:jc w:val="both"/>
            </w:pPr>
            <w:r>
              <w:t>20261000</w:t>
            </w:r>
            <w:r w:rsidR="00074655">
              <w:t>71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5FC676E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10289C1B" w14:textId="77777777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EFA31F" w14:textId="77777777"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351B20F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7A5F2F28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24DEF4A" w14:textId="77777777" w:rsidR="009E1656" w:rsidRDefault="00801CFB" w:rsidP="009E1656">
            <w:pPr>
              <w:jc w:val="both"/>
            </w:pPr>
            <w:r>
              <w:t xml:space="preserve">Neubau Förderschule e-s E und Bürgerzentrum </w:t>
            </w:r>
          </w:p>
          <w:p w14:paraId="00F96332" w14:textId="4B137B6E" w:rsidR="005241F1" w:rsidRPr="00F45CAD" w:rsidRDefault="005241F1" w:rsidP="009E1656">
            <w:pPr>
              <w:jc w:val="both"/>
            </w:pPr>
            <w:r w:rsidRPr="005241F1">
              <w:t>Julius-</w:t>
            </w:r>
            <w:proofErr w:type="spellStart"/>
            <w:r w:rsidRPr="005241F1">
              <w:t>Polentz</w:t>
            </w:r>
            <w:proofErr w:type="spellEnd"/>
            <w:r w:rsidRPr="005241F1">
              <w:t>-Straße, Schwerin-</w:t>
            </w:r>
            <w:proofErr w:type="spellStart"/>
            <w:r w:rsidRPr="005241F1">
              <w:t>Lankow</w:t>
            </w:r>
            <w:proofErr w:type="spellEnd"/>
          </w:p>
        </w:tc>
      </w:tr>
      <w:tr w:rsidR="009E1656" w:rsidRPr="00F45CAD" w14:paraId="61A1F466" w14:textId="77777777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0A10200" w14:textId="77777777"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D691BE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66BA511F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1D29C6BF" w14:textId="19CBB2C4" w:rsidR="009E1656" w:rsidRPr="00F45CAD" w:rsidRDefault="00074655" w:rsidP="009E1656">
            <w:pPr>
              <w:jc w:val="both"/>
            </w:pPr>
            <w:r w:rsidRPr="00074655">
              <w:t>Los 01.06 - Verblendmauerwerk</w:t>
            </w:r>
          </w:p>
        </w:tc>
      </w:tr>
    </w:tbl>
    <w:p w14:paraId="14C6F3E5" w14:textId="77777777" w:rsidR="009E1656" w:rsidRDefault="009E1656" w:rsidP="009E1656">
      <w:pPr>
        <w:rPr>
          <w:rFonts w:cs="Arial"/>
          <w:szCs w:val="20"/>
        </w:rPr>
      </w:pPr>
    </w:p>
    <w:p w14:paraId="2F8765AB" w14:textId="77777777" w:rsidR="009E1656" w:rsidRDefault="009E1656" w:rsidP="009E1656">
      <w:pPr>
        <w:pStyle w:val="Oben"/>
      </w:pPr>
      <w:r>
        <w:t>Ergänzung der Aufforderung zur Abgabe eines Angebots</w:t>
      </w:r>
    </w:p>
    <w:p w14:paraId="785423EA" w14:textId="77777777" w:rsidR="009E1656" w:rsidRDefault="009E1656" w:rsidP="009E1656">
      <w:pPr>
        <w:pStyle w:val="Oben"/>
      </w:pPr>
      <w:r>
        <w:t>Ergänzung der Besonderen Vertragsbedingungen</w:t>
      </w:r>
    </w:p>
    <w:p w14:paraId="4EF2BD32" w14:textId="77777777" w:rsidR="009E1656" w:rsidRDefault="009E1656" w:rsidP="009E1656">
      <w:pPr>
        <w:jc w:val="both"/>
        <w:rPr>
          <w:rFonts w:cs="Arial"/>
          <w:b/>
          <w:szCs w:val="20"/>
        </w:rPr>
      </w:pPr>
    </w:p>
    <w:p w14:paraId="5151044D" w14:textId="77777777"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14:paraId="2C1ECF59" w14:textId="77777777" w:rsidR="009E1656" w:rsidRDefault="009E1656" w:rsidP="009E1656">
      <w:pPr>
        <w:pStyle w:val="berschrift1"/>
      </w:pPr>
      <w:r>
        <w:t>Ergänzung der Aufforderung zur Abgabe eines Angebots</w:t>
      </w:r>
    </w:p>
    <w:p w14:paraId="350546D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14:paraId="267BD18B" w14:textId="77777777"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14:paraId="77228BBF" w14:textId="77777777"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14:paraId="03581ED1" w14:textId="77777777"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14:paraId="66A2F84A" w14:textId="77777777"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14:paraId="151C09D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14:paraId="6FB290F0" w14:textId="77777777"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14:paraId="306F2F7D" w14:textId="77777777"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14:paraId="347DA242" w14:textId="77777777"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14:paraId="52C67B44" w14:textId="77777777"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14:paraId="2373CFDF" w14:textId="77777777" w:rsidR="009E1656" w:rsidRDefault="009E1656" w:rsidP="009E1656">
      <w:pPr>
        <w:pStyle w:val="berschrift1"/>
      </w:pPr>
      <w:r>
        <w:t>Ergänzung der Besonderen Vertragsbedingungen</w:t>
      </w:r>
    </w:p>
    <w:p w14:paraId="2CFA74A1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14:paraId="1F591D6E" w14:textId="77777777"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14:paraId="38CACFBD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14:paraId="57906A23" w14:textId="77777777"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C61C2" w14:textId="77777777" w:rsidR="004C012C" w:rsidRDefault="004C012C">
      <w:r>
        <w:separator/>
      </w:r>
    </w:p>
    <w:p w14:paraId="43FF3514" w14:textId="77777777" w:rsidR="004C012C" w:rsidRDefault="004C012C"/>
    <w:p w14:paraId="30A425CB" w14:textId="77777777" w:rsidR="004C012C" w:rsidRDefault="004C012C"/>
  </w:endnote>
  <w:endnote w:type="continuationSeparator" w:id="0">
    <w:p w14:paraId="62008204" w14:textId="77777777" w:rsidR="004C012C" w:rsidRDefault="004C012C">
      <w:r>
        <w:continuationSeparator/>
      </w:r>
    </w:p>
    <w:p w14:paraId="4888B5C2" w14:textId="77777777" w:rsidR="004C012C" w:rsidRDefault="004C012C"/>
    <w:p w14:paraId="3FB1B94E" w14:textId="77777777"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14:paraId="35358968" w14:textId="77777777" w:rsidTr="00726E61">
      <w:trPr>
        <w:cantSplit/>
        <w:trHeight w:hRule="exact" w:val="397"/>
      </w:trPr>
      <w:tc>
        <w:tcPr>
          <w:tcW w:w="147" w:type="dxa"/>
          <w:vAlign w:val="center"/>
        </w:tcPr>
        <w:p w14:paraId="31409BE4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16A94330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44E0BB8" wp14:editId="3124726D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7683353E" w14:textId="77777777"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14:paraId="229E7D31" w14:textId="77777777"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61E534FE" w14:textId="77777777"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4B0CE" w14:textId="77777777" w:rsidR="004C012C" w:rsidRDefault="004C012C">
      <w:r>
        <w:separator/>
      </w:r>
    </w:p>
    <w:p w14:paraId="183FC4DA" w14:textId="77777777" w:rsidR="004C012C" w:rsidRDefault="004C012C"/>
    <w:p w14:paraId="616F95E4" w14:textId="77777777" w:rsidR="004C012C" w:rsidRDefault="004C012C"/>
  </w:footnote>
  <w:footnote w:type="continuationSeparator" w:id="0">
    <w:p w14:paraId="05DF7B39" w14:textId="77777777" w:rsidR="004C012C" w:rsidRDefault="004C012C">
      <w:r>
        <w:continuationSeparator/>
      </w:r>
    </w:p>
    <w:p w14:paraId="6986F1AD" w14:textId="77777777" w:rsidR="004C012C" w:rsidRDefault="004C012C"/>
    <w:p w14:paraId="78F26DFC" w14:textId="77777777"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9CFA" w14:textId="77777777" w:rsidR="005F7FAD" w:rsidRDefault="005F7FAD"/>
  <w:p w14:paraId="198206A1" w14:textId="77777777"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8B605" w14:textId="77777777" w:rsidR="005F7FAD" w:rsidRDefault="005F7FAD" w:rsidP="00046C8E">
    <w:pPr>
      <w:pStyle w:val="Kopfzeile"/>
    </w:pPr>
    <w:r>
      <w:t>241</w:t>
    </w:r>
  </w:p>
  <w:p w14:paraId="450BDDDE" w14:textId="77777777"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74655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241F1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3F866F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377</Words>
  <Characters>2624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Abfall</dc:title>
  <dc:subject>Vermeidung, Verwertung und Beseitigung von Bau- und Abbruchabfällen sowie Baustellenabfällen</dc:subject>
  <dc:creator>Dorothea Fenner</dc:creator>
  <cp:keywords>Abfall</cp:keywords>
  <cp:lastModifiedBy>Stegemann, Petra</cp:lastModifiedBy>
  <cp:revision>2</cp:revision>
  <cp:lastPrinted>2010-03-03T16:08:00Z</cp:lastPrinted>
  <dcterms:created xsi:type="dcterms:W3CDTF">2026-10-13T13:40:00Z</dcterms:created>
  <dcterms:modified xsi:type="dcterms:W3CDTF">2026-10-13T13:40:00Z</dcterms:modified>
</cp:coreProperties>
</file>