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168D" w:rsidRPr="002F75E5" w:rsidRDefault="000C58EA">
      <w:pPr>
        <w:spacing w:after="40"/>
        <w:rPr>
          <w:color w:val="000000" w:themeColor="text1"/>
        </w:rPr>
      </w:pPr>
      <w:r w:rsidRPr="002F75E5">
        <w:rPr>
          <w:b/>
          <w:bCs/>
          <w:color w:val="000000" w:themeColor="text1"/>
          <w:sz w:val="32"/>
          <w:szCs w:val="32"/>
        </w:rPr>
        <w:t>Losreihenfolge / Priorität des Bieters</w:t>
      </w:r>
    </w:p>
    <w:p w:rsidR="0097168D" w:rsidRPr="002F75E5" w:rsidRDefault="0097168D">
      <w:pPr>
        <w:pBdr>
          <w:bottom w:val="single" w:sz="6" w:space="0" w:color="1F3864"/>
        </w:pBdr>
        <w:spacing w:after="160"/>
        <w:rPr>
          <w:color w:val="000000" w:themeColor="text1"/>
        </w:rPr>
      </w:pPr>
    </w:p>
    <w:p w:rsidR="0097168D" w:rsidRPr="002F75E5" w:rsidRDefault="000C58EA">
      <w:pPr>
        <w:spacing w:after="160"/>
        <w:rPr>
          <w:color w:val="000000" w:themeColor="text1"/>
        </w:rPr>
      </w:pPr>
      <w:r w:rsidRPr="002F75E5">
        <w:rPr>
          <w:color w:val="000000" w:themeColor="text1"/>
          <w:sz w:val="20"/>
          <w:szCs w:val="20"/>
        </w:rPr>
        <w:t>Dieses Dokument ist mit dem Angebot einzureichen. Bitte legen Sie fest, in welcher Reihenfolge (Priorität) Sie die Lose erhalten möchten und unterschreiben Sie rechtsverbindlich.</w:t>
      </w:r>
    </w:p>
    <w:p w:rsidR="0097168D" w:rsidRPr="002F75E5" w:rsidRDefault="000C58EA">
      <w:pPr>
        <w:shd w:val="clear" w:color="auto" w:fill="D6DCE4"/>
        <w:spacing w:before="220" w:after="120"/>
        <w:rPr>
          <w:color w:val="000000" w:themeColor="text1"/>
        </w:rPr>
      </w:pPr>
      <w:r w:rsidRPr="002F75E5">
        <w:rPr>
          <w:b/>
          <w:bCs/>
          <w:color w:val="000000" w:themeColor="text1"/>
          <w:sz w:val="24"/>
          <w:szCs w:val="24"/>
        </w:rPr>
        <w:t>Höchstzahl an Losen</w:t>
      </w:r>
    </w:p>
    <w:p w:rsidR="0097168D" w:rsidRPr="002F75E5" w:rsidRDefault="000C58EA">
      <w:pPr>
        <w:spacing w:after="100"/>
        <w:rPr>
          <w:color w:val="000000" w:themeColor="text1"/>
        </w:rPr>
      </w:pPr>
      <w:r w:rsidRPr="002F75E5">
        <w:rPr>
          <w:color w:val="000000" w:themeColor="text1"/>
        </w:rPr>
        <w:t>Ein Bieter kann höchstens 4 Lose erhalten.</w:t>
      </w:r>
    </w:p>
    <w:p w:rsidR="0097168D" w:rsidRPr="002F75E5" w:rsidRDefault="000C58EA">
      <w:pPr>
        <w:shd w:val="clear" w:color="auto" w:fill="D6DCE4"/>
        <w:spacing w:before="220" w:after="120"/>
        <w:rPr>
          <w:color w:val="000000" w:themeColor="text1"/>
        </w:rPr>
      </w:pPr>
      <w:r w:rsidRPr="002F75E5">
        <w:rPr>
          <w:b/>
          <w:bCs/>
          <w:color w:val="000000" w:themeColor="text1"/>
          <w:sz w:val="24"/>
          <w:szCs w:val="24"/>
        </w:rPr>
        <w:t>So wird zugeteilt</w:t>
      </w:r>
    </w:p>
    <w:p w:rsidR="0097168D" w:rsidRPr="002F75E5" w:rsidRDefault="000C58EA">
      <w:pPr>
        <w:spacing w:after="80"/>
        <w:ind w:left="300" w:hanging="200"/>
        <w:rPr>
          <w:color w:val="000000" w:themeColor="text1"/>
        </w:rPr>
      </w:pPr>
      <w:r w:rsidRPr="002F75E5">
        <w:rPr>
          <w:color w:val="000000" w:themeColor="text1"/>
        </w:rPr>
        <w:t>•  Der Zuschlag je Los erfolgt an das wirtschaftlichste Angebot (60 % Preis / 40 % Qualität). Die Qualitätsbewertung gilt einheitlich für alle Lose; nur der Preis unterscheidet sich je Los.</w:t>
      </w:r>
    </w:p>
    <w:p w:rsidR="0097168D" w:rsidRPr="002F75E5" w:rsidRDefault="000C58EA">
      <w:pPr>
        <w:spacing w:after="80"/>
        <w:ind w:left="300" w:hanging="200"/>
        <w:rPr>
          <w:color w:val="000000" w:themeColor="text1"/>
        </w:rPr>
      </w:pPr>
      <w:r w:rsidRPr="002F75E5">
        <w:rPr>
          <w:color w:val="000000" w:themeColor="text1"/>
        </w:rPr>
        <w:t xml:space="preserve">•  Erreichen Sie in mehr als 4 Losen den ersten Rang, behalten Sie die 4 Lose mit Ihrer höchsten Priorität (Priorität 1 = zuerst). Die übrigen Lose </w:t>
      </w:r>
      <w:proofErr w:type="gramStart"/>
      <w:r w:rsidRPr="002F75E5">
        <w:rPr>
          <w:color w:val="000000" w:themeColor="text1"/>
        </w:rPr>
        <w:t>gehen</w:t>
      </w:r>
      <w:proofErr w:type="gramEnd"/>
      <w:r w:rsidRPr="002F75E5">
        <w:rPr>
          <w:color w:val="000000" w:themeColor="text1"/>
        </w:rPr>
        <w:t xml:space="preserve"> an das jeweils nächstplatzierte Angebot dieses Loses.</w:t>
      </w:r>
    </w:p>
    <w:p w:rsidR="0097168D" w:rsidRDefault="000C58EA">
      <w:pPr>
        <w:spacing w:after="80"/>
        <w:ind w:left="300" w:hanging="200"/>
        <w:rPr>
          <w:color w:val="000000" w:themeColor="text1"/>
        </w:rPr>
      </w:pPr>
      <w:r w:rsidRPr="002F75E5">
        <w:rPr>
          <w:color w:val="000000" w:themeColor="text1"/>
        </w:rPr>
        <w:t>•  Wichtig: Ihre Priorität bestimmt ausschließlich, welche Lose Sie im Fall der Kappung behalten. Sie begründet keinen Anspruch auf zusätzliche Lose. Welche Lose ein nachrückender Bieter erhält, richtet sich allein nach der Rangfolge im jeweiligen Los – nicht nach dessen Priorität.</w:t>
      </w:r>
    </w:p>
    <w:p w:rsidR="00BF1EE3" w:rsidRPr="002F75E5" w:rsidRDefault="00BF1EE3">
      <w:pPr>
        <w:spacing w:after="80"/>
        <w:ind w:left="300" w:hanging="200"/>
        <w:rPr>
          <w:color w:val="000000" w:themeColor="text1"/>
        </w:rPr>
      </w:pPr>
      <w:r w:rsidRPr="002F75E5">
        <w:rPr>
          <w:color w:val="000000" w:themeColor="text1"/>
        </w:rPr>
        <w:t xml:space="preserve">•  </w:t>
      </w:r>
      <w:r w:rsidRPr="00BF1EE3">
        <w:rPr>
          <w:color w:val="000000" w:themeColor="text1"/>
        </w:rPr>
        <w:t xml:space="preserve">Die Höchstzahl von 4 Losen gilt nur, soweit für die abzugebenden Lose </w:t>
      </w:r>
      <w:proofErr w:type="spellStart"/>
      <w:r w:rsidRPr="00BF1EE3">
        <w:rPr>
          <w:color w:val="000000" w:themeColor="text1"/>
        </w:rPr>
        <w:t>wertbare</w:t>
      </w:r>
      <w:proofErr w:type="spellEnd"/>
      <w:r w:rsidRPr="00BF1EE3">
        <w:rPr>
          <w:color w:val="000000" w:themeColor="text1"/>
        </w:rPr>
        <w:t xml:space="preserve"> Angebote weiterer geeigneter Bieter vorliegen. Liegt für ein überhängendes Los kein wertbares Angebot eines weiteren geeigneten Bieters vor, kann Ihnen der Zuschlag für dieses Los auch dann erteilt werden, wenn Sie dadurch mehr als 4 oder sämtliche Lose erhalten.</w:t>
      </w:r>
    </w:p>
    <w:p w:rsidR="00CE4C20" w:rsidRPr="002F75E5" w:rsidRDefault="000C58EA" w:rsidP="00BF1EE3">
      <w:pPr>
        <w:spacing w:after="80"/>
        <w:ind w:left="300" w:hanging="200"/>
        <w:rPr>
          <w:color w:val="000000" w:themeColor="text1"/>
        </w:rPr>
      </w:pPr>
      <w:r w:rsidRPr="002F75E5">
        <w:rPr>
          <w:color w:val="000000" w:themeColor="text1"/>
        </w:rPr>
        <w:t>•  Bei exakt gleicher Gesamtpunktzahl entscheidet der niedrigere Preis, danach das Los.</w:t>
      </w:r>
    </w:p>
    <w:p w:rsidR="0097168D" w:rsidRPr="002F75E5" w:rsidRDefault="000C58EA">
      <w:pPr>
        <w:shd w:val="clear" w:color="auto" w:fill="D6DCE4"/>
        <w:spacing w:before="220" w:after="120"/>
        <w:rPr>
          <w:color w:val="000000" w:themeColor="text1"/>
        </w:rPr>
      </w:pPr>
      <w:r w:rsidRPr="002F75E5">
        <w:rPr>
          <w:b/>
          <w:bCs/>
          <w:color w:val="000000" w:themeColor="text1"/>
          <w:sz w:val="24"/>
          <w:szCs w:val="24"/>
        </w:rPr>
        <w:t>Angaben zum Bieter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2F75E5" w:rsidRPr="002F75E5">
        <w:tc>
          <w:tcPr>
            <w:tcW w:w="2600" w:type="dxa"/>
            <w:shd w:val="clear" w:color="auto" w:fill="F2F2F2"/>
            <w:tcMar>
              <w:top w:w="50" w:type="dxa"/>
              <w:left w:w="90" w:type="dxa"/>
              <w:bottom w:w="50" w:type="dxa"/>
              <w:right w:w="90" w:type="dxa"/>
            </w:tcMar>
          </w:tcPr>
          <w:p w:rsidR="0097168D" w:rsidRPr="002F75E5" w:rsidRDefault="000C58EA">
            <w:pPr>
              <w:rPr>
                <w:color w:val="000000" w:themeColor="text1"/>
              </w:rPr>
            </w:pPr>
            <w:r w:rsidRPr="002F75E5">
              <w:rPr>
                <w:b/>
                <w:bCs/>
                <w:color w:val="000000" w:themeColor="text1"/>
                <w:sz w:val="20"/>
                <w:szCs w:val="20"/>
              </w:rPr>
              <w:t>Bieter (Firma)</w:t>
            </w:r>
          </w:p>
        </w:tc>
        <w:tc>
          <w:tcPr>
            <w:tcW w:w="6426" w:type="dxa"/>
            <w:tcMar>
              <w:top w:w="50" w:type="dxa"/>
              <w:left w:w="90" w:type="dxa"/>
              <w:bottom w:w="50" w:type="dxa"/>
              <w:right w:w="90" w:type="dxa"/>
            </w:tcMar>
          </w:tcPr>
          <w:p w:rsidR="0097168D" w:rsidRPr="002F75E5" w:rsidRDefault="000C58EA">
            <w:pPr>
              <w:rPr>
                <w:color w:val="000000" w:themeColor="text1"/>
              </w:rPr>
            </w:pPr>
            <w:r w:rsidRPr="002F75E5">
              <w:rPr>
                <w:color w:val="000000" w:themeColor="text1"/>
              </w:rPr>
              <w:t xml:space="preserve"> </w:t>
            </w:r>
            <w:r w:rsidR="00A54A6A">
              <w:rPr>
                <w:color w:val="000000" w:themeColor="text1"/>
              </w:rPr>
              <w:fldChar w:fldCharType="begin">
                <w:ffData>
                  <w:name w:val="Text1"/>
                  <w:enabled/>
                  <w:calcOnExit w:val="0"/>
                  <w:textInput/>
                </w:ffData>
              </w:fldChar>
            </w:r>
            <w:bookmarkStart w:id="0" w:name="Text1"/>
            <w:r w:rsidR="00A54A6A">
              <w:rPr>
                <w:color w:val="000000" w:themeColor="text1"/>
              </w:rPr>
              <w:instrText xml:space="preserve"> FORMTEXT </w:instrText>
            </w:r>
            <w:r w:rsidR="00A54A6A">
              <w:rPr>
                <w:color w:val="000000" w:themeColor="text1"/>
              </w:rPr>
            </w:r>
            <w:r w:rsidR="00A54A6A">
              <w:rPr>
                <w:color w:val="000000" w:themeColor="text1"/>
              </w:rPr>
              <w:fldChar w:fldCharType="separate"/>
            </w:r>
            <w:r w:rsidR="00A54A6A">
              <w:rPr>
                <w:noProof/>
                <w:color w:val="000000" w:themeColor="text1"/>
              </w:rPr>
              <w:t> </w:t>
            </w:r>
            <w:r w:rsidR="00A54A6A">
              <w:rPr>
                <w:noProof/>
                <w:color w:val="000000" w:themeColor="text1"/>
              </w:rPr>
              <w:t> </w:t>
            </w:r>
            <w:r w:rsidR="00A54A6A">
              <w:rPr>
                <w:noProof/>
                <w:color w:val="000000" w:themeColor="text1"/>
              </w:rPr>
              <w:t> </w:t>
            </w:r>
            <w:r w:rsidR="00A54A6A">
              <w:rPr>
                <w:noProof/>
                <w:color w:val="000000" w:themeColor="text1"/>
              </w:rPr>
              <w:t> </w:t>
            </w:r>
            <w:r w:rsidR="00A54A6A">
              <w:rPr>
                <w:noProof/>
                <w:color w:val="000000" w:themeColor="text1"/>
              </w:rPr>
              <w:t> </w:t>
            </w:r>
            <w:r w:rsidR="00A54A6A">
              <w:rPr>
                <w:color w:val="000000" w:themeColor="text1"/>
              </w:rPr>
              <w:fldChar w:fldCharType="end"/>
            </w:r>
            <w:bookmarkEnd w:id="0"/>
          </w:p>
        </w:tc>
      </w:tr>
    </w:tbl>
    <w:p w:rsidR="0097168D" w:rsidRPr="002F75E5" w:rsidRDefault="000C58EA">
      <w:pPr>
        <w:shd w:val="clear" w:color="auto" w:fill="D6DCE4"/>
        <w:spacing w:before="220" w:after="120"/>
        <w:rPr>
          <w:color w:val="000000" w:themeColor="text1"/>
        </w:rPr>
      </w:pPr>
      <w:r w:rsidRPr="002F75E5">
        <w:rPr>
          <w:b/>
          <w:bCs/>
          <w:color w:val="000000" w:themeColor="text1"/>
          <w:sz w:val="24"/>
          <w:szCs w:val="24"/>
        </w:rPr>
        <w:t>Prioritätenreihenfolge</w:t>
      </w:r>
    </w:p>
    <w:p w:rsidR="0097168D" w:rsidRPr="002F75E5" w:rsidRDefault="000C58EA">
      <w:pPr>
        <w:spacing w:after="120"/>
        <w:rPr>
          <w:color w:val="000000" w:themeColor="text1"/>
        </w:rPr>
      </w:pPr>
      <w:r w:rsidRPr="002F75E5">
        <w:rPr>
          <w:color w:val="000000" w:themeColor="text1"/>
          <w:sz w:val="20"/>
          <w:szCs w:val="20"/>
        </w:rPr>
        <w:t>Tragen Sie für jedes Los, auf das Sie bieten, unter „Bewerbung“ ein „ja“ ein und vergeben Sie eine eindeutige Priorität von 1 (zuerst) bis 6. Jede Prioritätszahl darf nur einmal verwendet werden.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3200"/>
        <w:gridCol w:w="4226"/>
      </w:tblGrid>
      <w:tr w:rsidR="002F75E5" w:rsidRPr="002F75E5" w:rsidTr="002F75E5">
        <w:trPr>
          <w:tblHeader/>
        </w:trPr>
        <w:tc>
          <w:tcPr>
            <w:tcW w:w="1600" w:type="dxa"/>
            <w:shd w:val="clear" w:color="auto" w:fill="D9E2F3" w:themeFill="accent1" w:themeFillTint="33"/>
            <w:tcMar>
              <w:top w:w="50" w:type="dxa"/>
              <w:left w:w="90" w:type="dxa"/>
              <w:bottom w:w="50" w:type="dxa"/>
              <w:right w:w="90" w:type="dxa"/>
            </w:tcMar>
          </w:tcPr>
          <w:p w:rsidR="0097168D" w:rsidRPr="002F75E5" w:rsidRDefault="000C58EA">
            <w:pPr>
              <w:rPr>
                <w:color w:val="000000" w:themeColor="text1"/>
              </w:rPr>
            </w:pPr>
            <w:r w:rsidRPr="002F75E5">
              <w:rPr>
                <w:b/>
                <w:bCs/>
                <w:color w:val="000000" w:themeColor="text1"/>
                <w:sz w:val="20"/>
                <w:szCs w:val="20"/>
              </w:rPr>
              <w:t>Los</w:t>
            </w:r>
          </w:p>
        </w:tc>
        <w:tc>
          <w:tcPr>
            <w:tcW w:w="3200" w:type="dxa"/>
            <w:shd w:val="clear" w:color="auto" w:fill="D9E2F3" w:themeFill="accent1" w:themeFillTint="33"/>
            <w:tcMar>
              <w:top w:w="50" w:type="dxa"/>
              <w:left w:w="90" w:type="dxa"/>
              <w:bottom w:w="50" w:type="dxa"/>
              <w:right w:w="90" w:type="dxa"/>
            </w:tcMar>
          </w:tcPr>
          <w:p w:rsidR="0097168D" w:rsidRPr="002F75E5" w:rsidRDefault="000C58EA">
            <w:pPr>
              <w:rPr>
                <w:color w:val="000000" w:themeColor="text1"/>
              </w:rPr>
            </w:pPr>
            <w:r w:rsidRPr="002F75E5">
              <w:rPr>
                <w:b/>
                <w:bCs/>
                <w:color w:val="000000" w:themeColor="text1"/>
                <w:sz w:val="20"/>
                <w:szCs w:val="20"/>
              </w:rPr>
              <w:t>Bewerbung (ja/nein)</w:t>
            </w:r>
          </w:p>
        </w:tc>
        <w:tc>
          <w:tcPr>
            <w:tcW w:w="4226" w:type="dxa"/>
            <w:shd w:val="clear" w:color="auto" w:fill="D9E2F3" w:themeFill="accent1" w:themeFillTint="33"/>
            <w:tcMar>
              <w:top w:w="50" w:type="dxa"/>
              <w:left w:w="90" w:type="dxa"/>
              <w:bottom w:w="50" w:type="dxa"/>
              <w:right w:w="90" w:type="dxa"/>
            </w:tcMar>
          </w:tcPr>
          <w:p w:rsidR="0097168D" w:rsidRPr="002F75E5" w:rsidRDefault="000C58EA">
            <w:pPr>
              <w:rPr>
                <w:color w:val="000000" w:themeColor="text1"/>
              </w:rPr>
            </w:pPr>
            <w:r w:rsidRPr="002F75E5">
              <w:rPr>
                <w:b/>
                <w:bCs/>
                <w:color w:val="000000" w:themeColor="text1"/>
                <w:sz w:val="20"/>
                <w:szCs w:val="20"/>
              </w:rPr>
              <w:t>Priorität (1 = zuerst)</w:t>
            </w:r>
          </w:p>
        </w:tc>
      </w:tr>
      <w:tr w:rsidR="002F75E5" w:rsidRPr="002F75E5">
        <w:tc>
          <w:tcPr>
            <w:tcW w:w="1600" w:type="dxa"/>
            <w:tcMar>
              <w:top w:w="50" w:type="dxa"/>
              <w:left w:w="90" w:type="dxa"/>
              <w:bottom w:w="50" w:type="dxa"/>
              <w:right w:w="90" w:type="dxa"/>
            </w:tcMar>
          </w:tcPr>
          <w:p w:rsidR="0097168D" w:rsidRPr="002F75E5" w:rsidRDefault="000C58EA">
            <w:pPr>
              <w:jc w:val="center"/>
              <w:rPr>
                <w:color w:val="000000" w:themeColor="text1"/>
              </w:rPr>
            </w:pPr>
            <w:r w:rsidRPr="002F75E5">
              <w:rPr>
                <w:color w:val="000000" w:themeColor="text1"/>
              </w:rPr>
              <w:t>Los 1</w:t>
            </w:r>
          </w:p>
        </w:tc>
        <w:tc>
          <w:tcPr>
            <w:tcW w:w="3200" w:type="dxa"/>
            <w:tcMar>
              <w:top w:w="50" w:type="dxa"/>
              <w:left w:w="90" w:type="dxa"/>
              <w:bottom w:w="50" w:type="dxa"/>
              <w:right w:w="90" w:type="dxa"/>
            </w:tcMar>
          </w:tcPr>
          <w:p w:rsidR="0097168D" w:rsidRPr="002F75E5" w:rsidRDefault="000C58EA">
            <w:pPr>
              <w:rPr>
                <w:color w:val="000000" w:themeColor="text1"/>
              </w:rPr>
            </w:pPr>
            <w:r w:rsidRPr="002F75E5">
              <w:rPr>
                <w:color w:val="000000" w:themeColor="text1"/>
              </w:rPr>
              <w:t xml:space="preserve"> </w:t>
            </w:r>
            <w:r w:rsidR="00E617C3">
              <w:rPr>
                <w:color w:val="000000" w:themeColor="text1"/>
              </w:rPr>
              <w:fldChar w:fldCharType="begin">
                <w:ffData>
                  <w:name w:val="Text1"/>
                  <w:enabled/>
                  <w:calcOnExit w:val="0"/>
                  <w:textInput/>
                </w:ffData>
              </w:fldChar>
            </w:r>
            <w:r w:rsidR="00E617C3">
              <w:rPr>
                <w:color w:val="000000" w:themeColor="text1"/>
              </w:rPr>
              <w:instrText xml:space="preserve"> FORMTEXT </w:instrText>
            </w:r>
            <w:r w:rsidR="00E617C3">
              <w:rPr>
                <w:color w:val="000000" w:themeColor="text1"/>
              </w:rPr>
            </w:r>
            <w:r w:rsidR="00E617C3">
              <w:rPr>
                <w:color w:val="000000" w:themeColor="text1"/>
              </w:rPr>
              <w:fldChar w:fldCharType="separate"/>
            </w:r>
            <w:r w:rsidR="00E617C3">
              <w:rPr>
                <w:noProof/>
                <w:color w:val="000000" w:themeColor="text1"/>
              </w:rPr>
              <w:t> </w:t>
            </w:r>
            <w:r w:rsidR="00E617C3">
              <w:rPr>
                <w:noProof/>
                <w:color w:val="000000" w:themeColor="text1"/>
              </w:rPr>
              <w:t> </w:t>
            </w:r>
            <w:r w:rsidR="00E617C3">
              <w:rPr>
                <w:noProof/>
                <w:color w:val="000000" w:themeColor="text1"/>
              </w:rPr>
              <w:t> </w:t>
            </w:r>
            <w:r w:rsidR="00E617C3">
              <w:rPr>
                <w:noProof/>
                <w:color w:val="000000" w:themeColor="text1"/>
              </w:rPr>
              <w:t> </w:t>
            </w:r>
            <w:r w:rsidR="00E617C3">
              <w:rPr>
                <w:noProof/>
                <w:color w:val="000000" w:themeColor="text1"/>
              </w:rPr>
              <w:t> </w:t>
            </w:r>
            <w:r w:rsidR="00E617C3">
              <w:rPr>
                <w:color w:val="000000" w:themeColor="text1"/>
              </w:rPr>
              <w:fldChar w:fldCharType="end"/>
            </w:r>
          </w:p>
        </w:tc>
        <w:tc>
          <w:tcPr>
            <w:tcW w:w="4226" w:type="dxa"/>
            <w:tcMar>
              <w:top w:w="50" w:type="dxa"/>
              <w:left w:w="90" w:type="dxa"/>
              <w:bottom w:w="50" w:type="dxa"/>
              <w:right w:w="90" w:type="dxa"/>
            </w:tcMar>
          </w:tcPr>
          <w:p w:rsidR="0097168D" w:rsidRPr="002F75E5" w:rsidRDefault="000C58EA">
            <w:pPr>
              <w:rPr>
                <w:color w:val="000000" w:themeColor="text1"/>
              </w:rPr>
            </w:pPr>
            <w:r w:rsidRPr="002F75E5">
              <w:rPr>
                <w:color w:val="000000" w:themeColor="text1"/>
              </w:rPr>
              <w:t xml:space="preserve"> </w:t>
            </w:r>
            <w:r w:rsidR="00A54A6A">
              <w:rPr>
                <w:color w:val="000000" w:themeColor="text1"/>
              </w:rPr>
              <w:fldChar w:fldCharType="begin">
                <w:ffData>
                  <w:name w:val="Text1"/>
                  <w:enabled/>
                  <w:calcOnExit w:val="0"/>
                  <w:textInput/>
                </w:ffData>
              </w:fldChar>
            </w:r>
            <w:r w:rsidR="00A54A6A">
              <w:rPr>
                <w:color w:val="000000" w:themeColor="text1"/>
              </w:rPr>
              <w:instrText xml:space="preserve"> FORMTEXT </w:instrText>
            </w:r>
            <w:r w:rsidR="00A54A6A">
              <w:rPr>
                <w:color w:val="000000" w:themeColor="text1"/>
              </w:rPr>
            </w:r>
            <w:r w:rsidR="00A54A6A">
              <w:rPr>
                <w:color w:val="000000" w:themeColor="text1"/>
              </w:rPr>
              <w:fldChar w:fldCharType="separate"/>
            </w:r>
            <w:r w:rsidR="00A54A6A">
              <w:rPr>
                <w:noProof/>
                <w:color w:val="000000" w:themeColor="text1"/>
              </w:rPr>
              <w:t> </w:t>
            </w:r>
            <w:r w:rsidR="00A54A6A">
              <w:rPr>
                <w:noProof/>
                <w:color w:val="000000" w:themeColor="text1"/>
              </w:rPr>
              <w:t> </w:t>
            </w:r>
            <w:r w:rsidR="00A54A6A">
              <w:rPr>
                <w:noProof/>
                <w:color w:val="000000" w:themeColor="text1"/>
              </w:rPr>
              <w:t> </w:t>
            </w:r>
            <w:r w:rsidR="00A54A6A">
              <w:rPr>
                <w:noProof/>
                <w:color w:val="000000" w:themeColor="text1"/>
              </w:rPr>
              <w:t> </w:t>
            </w:r>
            <w:r w:rsidR="00A54A6A">
              <w:rPr>
                <w:noProof/>
                <w:color w:val="000000" w:themeColor="text1"/>
              </w:rPr>
              <w:t> </w:t>
            </w:r>
            <w:r w:rsidR="00A54A6A">
              <w:rPr>
                <w:color w:val="000000" w:themeColor="text1"/>
              </w:rPr>
              <w:fldChar w:fldCharType="end"/>
            </w:r>
          </w:p>
        </w:tc>
      </w:tr>
      <w:tr w:rsidR="002F75E5" w:rsidRPr="002F75E5">
        <w:tc>
          <w:tcPr>
            <w:tcW w:w="1600" w:type="dxa"/>
            <w:tcMar>
              <w:top w:w="50" w:type="dxa"/>
              <w:left w:w="90" w:type="dxa"/>
              <w:bottom w:w="50" w:type="dxa"/>
              <w:right w:w="90" w:type="dxa"/>
            </w:tcMar>
          </w:tcPr>
          <w:p w:rsidR="0097168D" w:rsidRPr="002F75E5" w:rsidRDefault="000C58EA">
            <w:pPr>
              <w:jc w:val="center"/>
              <w:rPr>
                <w:color w:val="000000" w:themeColor="text1"/>
              </w:rPr>
            </w:pPr>
            <w:r w:rsidRPr="002F75E5">
              <w:rPr>
                <w:color w:val="000000" w:themeColor="text1"/>
              </w:rPr>
              <w:t>Los 2</w:t>
            </w:r>
          </w:p>
        </w:tc>
        <w:tc>
          <w:tcPr>
            <w:tcW w:w="3200" w:type="dxa"/>
            <w:tcMar>
              <w:top w:w="50" w:type="dxa"/>
              <w:left w:w="90" w:type="dxa"/>
              <w:bottom w:w="50" w:type="dxa"/>
              <w:right w:w="90" w:type="dxa"/>
            </w:tcMar>
          </w:tcPr>
          <w:p w:rsidR="0097168D" w:rsidRPr="002F75E5" w:rsidRDefault="000C58EA">
            <w:pPr>
              <w:rPr>
                <w:color w:val="000000" w:themeColor="text1"/>
              </w:rPr>
            </w:pPr>
            <w:r w:rsidRPr="002F75E5">
              <w:rPr>
                <w:color w:val="000000" w:themeColor="text1"/>
              </w:rPr>
              <w:t xml:space="preserve"> </w:t>
            </w:r>
            <w:r w:rsidR="00E617C3">
              <w:rPr>
                <w:color w:val="000000" w:themeColor="text1"/>
              </w:rPr>
              <w:fldChar w:fldCharType="begin">
                <w:ffData>
                  <w:name w:val="Text1"/>
                  <w:enabled/>
                  <w:calcOnExit w:val="0"/>
                  <w:textInput/>
                </w:ffData>
              </w:fldChar>
            </w:r>
            <w:r w:rsidR="00E617C3">
              <w:rPr>
                <w:color w:val="000000" w:themeColor="text1"/>
              </w:rPr>
              <w:instrText xml:space="preserve"> FORMTEXT </w:instrText>
            </w:r>
            <w:r w:rsidR="00E617C3">
              <w:rPr>
                <w:color w:val="000000" w:themeColor="text1"/>
              </w:rPr>
            </w:r>
            <w:r w:rsidR="00E617C3">
              <w:rPr>
                <w:color w:val="000000" w:themeColor="text1"/>
              </w:rPr>
              <w:fldChar w:fldCharType="separate"/>
            </w:r>
            <w:r w:rsidR="00E617C3">
              <w:rPr>
                <w:noProof/>
                <w:color w:val="000000" w:themeColor="text1"/>
              </w:rPr>
              <w:t> </w:t>
            </w:r>
            <w:r w:rsidR="00E617C3">
              <w:rPr>
                <w:noProof/>
                <w:color w:val="000000" w:themeColor="text1"/>
              </w:rPr>
              <w:t> </w:t>
            </w:r>
            <w:r w:rsidR="00E617C3">
              <w:rPr>
                <w:noProof/>
                <w:color w:val="000000" w:themeColor="text1"/>
              </w:rPr>
              <w:t> </w:t>
            </w:r>
            <w:r w:rsidR="00E617C3">
              <w:rPr>
                <w:noProof/>
                <w:color w:val="000000" w:themeColor="text1"/>
              </w:rPr>
              <w:t> </w:t>
            </w:r>
            <w:r w:rsidR="00E617C3">
              <w:rPr>
                <w:noProof/>
                <w:color w:val="000000" w:themeColor="text1"/>
              </w:rPr>
              <w:t> </w:t>
            </w:r>
            <w:r w:rsidR="00E617C3">
              <w:rPr>
                <w:color w:val="000000" w:themeColor="text1"/>
              </w:rPr>
              <w:fldChar w:fldCharType="end"/>
            </w:r>
          </w:p>
        </w:tc>
        <w:tc>
          <w:tcPr>
            <w:tcW w:w="4226" w:type="dxa"/>
            <w:tcMar>
              <w:top w:w="50" w:type="dxa"/>
              <w:left w:w="90" w:type="dxa"/>
              <w:bottom w:w="50" w:type="dxa"/>
              <w:right w:w="90" w:type="dxa"/>
            </w:tcMar>
          </w:tcPr>
          <w:p w:rsidR="0097168D" w:rsidRPr="002F75E5" w:rsidRDefault="000C58EA">
            <w:pPr>
              <w:rPr>
                <w:color w:val="000000" w:themeColor="text1"/>
              </w:rPr>
            </w:pPr>
            <w:r w:rsidRPr="002F75E5">
              <w:rPr>
                <w:color w:val="000000" w:themeColor="text1"/>
              </w:rPr>
              <w:t xml:space="preserve"> </w:t>
            </w:r>
            <w:r w:rsidR="00A54A6A">
              <w:rPr>
                <w:color w:val="000000" w:themeColor="text1"/>
              </w:rPr>
              <w:fldChar w:fldCharType="begin">
                <w:ffData>
                  <w:name w:val="Text1"/>
                  <w:enabled/>
                  <w:calcOnExit w:val="0"/>
                  <w:textInput/>
                </w:ffData>
              </w:fldChar>
            </w:r>
            <w:r w:rsidR="00A54A6A">
              <w:rPr>
                <w:color w:val="000000" w:themeColor="text1"/>
              </w:rPr>
              <w:instrText xml:space="preserve"> FORMTEXT </w:instrText>
            </w:r>
            <w:r w:rsidR="00A54A6A">
              <w:rPr>
                <w:color w:val="000000" w:themeColor="text1"/>
              </w:rPr>
            </w:r>
            <w:r w:rsidR="00A54A6A">
              <w:rPr>
                <w:color w:val="000000" w:themeColor="text1"/>
              </w:rPr>
              <w:fldChar w:fldCharType="separate"/>
            </w:r>
            <w:r w:rsidR="00A54A6A">
              <w:rPr>
                <w:noProof/>
                <w:color w:val="000000" w:themeColor="text1"/>
              </w:rPr>
              <w:t> </w:t>
            </w:r>
            <w:r w:rsidR="00A54A6A">
              <w:rPr>
                <w:noProof/>
                <w:color w:val="000000" w:themeColor="text1"/>
              </w:rPr>
              <w:t> </w:t>
            </w:r>
            <w:r w:rsidR="00A54A6A">
              <w:rPr>
                <w:noProof/>
                <w:color w:val="000000" w:themeColor="text1"/>
              </w:rPr>
              <w:t> </w:t>
            </w:r>
            <w:r w:rsidR="00A54A6A">
              <w:rPr>
                <w:noProof/>
                <w:color w:val="000000" w:themeColor="text1"/>
              </w:rPr>
              <w:t> </w:t>
            </w:r>
            <w:r w:rsidR="00A54A6A">
              <w:rPr>
                <w:noProof/>
                <w:color w:val="000000" w:themeColor="text1"/>
              </w:rPr>
              <w:t> </w:t>
            </w:r>
            <w:r w:rsidR="00A54A6A">
              <w:rPr>
                <w:color w:val="000000" w:themeColor="text1"/>
              </w:rPr>
              <w:fldChar w:fldCharType="end"/>
            </w:r>
          </w:p>
        </w:tc>
      </w:tr>
      <w:tr w:rsidR="002F75E5" w:rsidRPr="002F75E5">
        <w:tc>
          <w:tcPr>
            <w:tcW w:w="1600" w:type="dxa"/>
            <w:tcMar>
              <w:top w:w="50" w:type="dxa"/>
              <w:left w:w="90" w:type="dxa"/>
              <w:bottom w:w="50" w:type="dxa"/>
              <w:right w:w="90" w:type="dxa"/>
            </w:tcMar>
          </w:tcPr>
          <w:p w:rsidR="0097168D" w:rsidRPr="002F75E5" w:rsidRDefault="000C58EA">
            <w:pPr>
              <w:jc w:val="center"/>
              <w:rPr>
                <w:color w:val="000000" w:themeColor="text1"/>
              </w:rPr>
            </w:pPr>
            <w:r w:rsidRPr="002F75E5">
              <w:rPr>
                <w:color w:val="000000" w:themeColor="text1"/>
              </w:rPr>
              <w:t>Los 3</w:t>
            </w:r>
          </w:p>
        </w:tc>
        <w:tc>
          <w:tcPr>
            <w:tcW w:w="3200" w:type="dxa"/>
            <w:tcMar>
              <w:top w:w="50" w:type="dxa"/>
              <w:left w:w="90" w:type="dxa"/>
              <w:bottom w:w="50" w:type="dxa"/>
              <w:right w:w="90" w:type="dxa"/>
            </w:tcMar>
          </w:tcPr>
          <w:p w:rsidR="0097168D" w:rsidRPr="002F75E5" w:rsidRDefault="000C58EA">
            <w:pPr>
              <w:rPr>
                <w:color w:val="000000" w:themeColor="text1"/>
              </w:rPr>
            </w:pPr>
            <w:r w:rsidRPr="002F75E5">
              <w:rPr>
                <w:color w:val="000000" w:themeColor="text1"/>
              </w:rPr>
              <w:t xml:space="preserve"> </w:t>
            </w:r>
            <w:r w:rsidR="00E617C3">
              <w:rPr>
                <w:color w:val="000000" w:themeColor="text1"/>
              </w:rPr>
              <w:fldChar w:fldCharType="begin">
                <w:ffData>
                  <w:name w:val="Text1"/>
                  <w:enabled/>
                  <w:calcOnExit w:val="0"/>
                  <w:textInput/>
                </w:ffData>
              </w:fldChar>
            </w:r>
            <w:r w:rsidR="00E617C3">
              <w:rPr>
                <w:color w:val="000000" w:themeColor="text1"/>
              </w:rPr>
              <w:instrText xml:space="preserve"> FORMTEXT </w:instrText>
            </w:r>
            <w:r w:rsidR="00E617C3">
              <w:rPr>
                <w:color w:val="000000" w:themeColor="text1"/>
              </w:rPr>
            </w:r>
            <w:r w:rsidR="00E617C3">
              <w:rPr>
                <w:color w:val="000000" w:themeColor="text1"/>
              </w:rPr>
              <w:fldChar w:fldCharType="separate"/>
            </w:r>
            <w:r w:rsidR="00E617C3">
              <w:rPr>
                <w:noProof/>
                <w:color w:val="000000" w:themeColor="text1"/>
              </w:rPr>
              <w:t> </w:t>
            </w:r>
            <w:r w:rsidR="00E617C3">
              <w:rPr>
                <w:noProof/>
                <w:color w:val="000000" w:themeColor="text1"/>
              </w:rPr>
              <w:t> </w:t>
            </w:r>
            <w:r w:rsidR="00E617C3">
              <w:rPr>
                <w:noProof/>
                <w:color w:val="000000" w:themeColor="text1"/>
              </w:rPr>
              <w:t> </w:t>
            </w:r>
            <w:r w:rsidR="00E617C3">
              <w:rPr>
                <w:noProof/>
                <w:color w:val="000000" w:themeColor="text1"/>
              </w:rPr>
              <w:t> </w:t>
            </w:r>
            <w:r w:rsidR="00E617C3">
              <w:rPr>
                <w:noProof/>
                <w:color w:val="000000" w:themeColor="text1"/>
              </w:rPr>
              <w:t> </w:t>
            </w:r>
            <w:r w:rsidR="00E617C3">
              <w:rPr>
                <w:color w:val="000000" w:themeColor="text1"/>
              </w:rPr>
              <w:fldChar w:fldCharType="end"/>
            </w:r>
          </w:p>
        </w:tc>
        <w:tc>
          <w:tcPr>
            <w:tcW w:w="4226" w:type="dxa"/>
            <w:tcMar>
              <w:top w:w="50" w:type="dxa"/>
              <w:left w:w="90" w:type="dxa"/>
              <w:bottom w:w="50" w:type="dxa"/>
              <w:right w:w="90" w:type="dxa"/>
            </w:tcMar>
          </w:tcPr>
          <w:p w:rsidR="0097168D" w:rsidRPr="002F75E5" w:rsidRDefault="000C58EA">
            <w:pPr>
              <w:rPr>
                <w:color w:val="000000" w:themeColor="text1"/>
              </w:rPr>
            </w:pPr>
            <w:r w:rsidRPr="002F75E5">
              <w:rPr>
                <w:color w:val="000000" w:themeColor="text1"/>
              </w:rPr>
              <w:t xml:space="preserve"> </w:t>
            </w:r>
            <w:r w:rsidR="00A54A6A">
              <w:rPr>
                <w:color w:val="000000" w:themeColor="text1"/>
              </w:rPr>
              <w:fldChar w:fldCharType="begin">
                <w:ffData>
                  <w:name w:val="Text1"/>
                  <w:enabled/>
                  <w:calcOnExit w:val="0"/>
                  <w:textInput/>
                </w:ffData>
              </w:fldChar>
            </w:r>
            <w:r w:rsidR="00A54A6A">
              <w:rPr>
                <w:color w:val="000000" w:themeColor="text1"/>
              </w:rPr>
              <w:instrText xml:space="preserve"> FORMTEXT </w:instrText>
            </w:r>
            <w:r w:rsidR="00A54A6A">
              <w:rPr>
                <w:color w:val="000000" w:themeColor="text1"/>
              </w:rPr>
            </w:r>
            <w:r w:rsidR="00A54A6A">
              <w:rPr>
                <w:color w:val="000000" w:themeColor="text1"/>
              </w:rPr>
              <w:fldChar w:fldCharType="separate"/>
            </w:r>
            <w:r w:rsidR="00A54A6A">
              <w:rPr>
                <w:noProof/>
                <w:color w:val="000000" w:themeColor="text1"/>
              </w:rPr>
              <w:t> </w:t>
            </w:r>
            <w:r w:rsidR="00A54A6A">
              <w:rPr>
                <w:noProof/>
                <w:color w:val="000000" w:themeColor="text1"/>
              </w:rPr>
              <w:t> </w:t>
            </w:r>
            <w:r w:rsidR="00A54A6A">
              <w:rPr>
                <w:noProof/>
                <w:color w:val="000000" w:themeColor="text1"/>
              </w:rPr>
              <w:t> </w:t>
            </w:r>
            <w:r w:rsidR="00A54A6A">
              <w:rPr>
                <w:noProof/>
                <w:color w:val="000000" w:themeColor="text1"/>
              </w:rPr>
              <w:t> </w:t>
            </w:r>
            <w:r w:rsidR="00A54A6A">
              <w:rPr>
                <w:noProof/>
                <w:color w:val="000000" w:themeColor="text1"/>
              </w:rPr>
              <w:t> </w:t>
            </w:r>
            <w:r w:rsidR="00A54A6A">
              <w:rPr>
                <w:color w:val="000000" w:themeColor="text1"/>
              </w:rPr>
              <w:fldChar w:fldCharType="end"/>
            </w:r>
          </w:p>
        </w:tc>
      </w:tr>
      <w:tr w:rsidR="002F75E5" w:rsidRPr="002F75E5">
        <w:tc>
          <w:tcPr>
            <w:tcW w:w="1600" w:type="dxa"/>
            <w:tcMar>
              <w:top w:w="50" w:type="dxa"/>
              <w:left w:w="90" w:type="dxa"/>
              <w:bottom w:w="50" w:type="dxa"/>
              <w:right w:w="90" w:type="dxa"/>
            </w:tcMar>
          </w:tcPr>
          <w:p w:rsidR="0097168D" w:rsidRPr="002F75E5" w:rsidRDefault="000C58EA">
            <w:pPr>
              <w:jc w:val="center"/>
              <w:rPr>
                <w:color w:val="000000" w:themeColor="text1"/>
              </w:rPr>
            </w:pPr>
            <w:r w:rsidRPr="002F75E5">
              <w:rPr>
                <w:color w:val="000000" w:themeColor="text1"/>
              </w:rPr>
              <w:t>Los 4</w:t>
            </w:r>
          </w:p>
        </w:tc>
        <w:tc>
          <w:tcPr>
            <w:tcW w:w="3200" w:type="dxa"/>
            <w:tcMar>
              <w:top w:w="50" w:type="dxa"/>
              <w:left w:w="90" w:type="dxa"/>
              <w:bottom w:w="50" w:type="dxa"/>
              <w:right w:w="90" w:type="dxa"/>
            </w:tcMar>
          </w:tcPr>
          <w:p w:rsidR="0097168D" w:rsidRPr="002F75E5" w:rsidRDefault="000C58EA">
            <w:pPr>
              <w:rPr>
                <w:color w:val="000000" w:themeColor="text1"/>
              </w:rPr>
            </w:pPr>
            <w:r w:rsidRPr="002F75E5">
              <w:rPr>
                <w:color w:val="000000" w:themeColor="text1"/>
              </w:rPr>
              <w:t xml:space="preserve"> </w:t>
            </w:r>
            <w:r w:rsidR="00E617C3">
              <w:rPr>
                <w:color w:val="000000" w:themeColor="text1"/>
              </w:rPr>
              <w:fldChar w:fldCharType="begin">
                <w:ffData>
                  <w:name w:val="Text1"/>
                  <w:enabled/>
                  <w:calcOnExit w:val="0"/>
                  <w:textInput/>
                </w:ffData>
              </w:fldChar>
            </w:r>
            <w:r w:rsidR="00E617C3">
              <w:rPr>
                <w:color w:val="000000" w:themeColor="text1"/>
              </w:rPr>
              <w:instrText xml:space="preserve"> FORMTEXT </w:instrText>
            </w:r>
            <w:r w:rsidR="00E617C3">
              <w:rPr>
                <w:color w:val="000000" w:themeColor="text1"/>
              </w:rPr>
            </w:r>
            <w:r w:rsidR="00E617C3">
              <w:rPr>
                <w:color w:val="000000" w:themeColor="text1"/>
              </w:rPr>
              <w:fldChar w:fldCharType="separate"/>
            </w:r>
            <w:r w:rsidR="00E617C3">
              <w:rPr>
                <w:noProof/>
                <w:color w:val="000000" w:themeColor="text1"/>
              </w:rPr>
              <w:t> </w:t>
            </w:r>
            <w:r w:rsidR="00E617C3">
              <w:rPr>
                <w:noProof/>
                <w:color w:val="000000" w:themeColor="text1"/>
              </w:rPr>
              <w:t> </w:t>
            </w:r>
            <w:r w:rsidR="00E617C3">
              <w:rPr>
                <w:noProof/>
                <w:color w:val="000000" w:themeColor="text1"/>
              </w:rPr>
              <w:t> </w:t>
            </w:r>
            <w:r w:rsidR="00E617C3">
              <w:rPr>
                <w:noProof/>
                <w:color w:val="000000" w:themeColor="text1"/>
              </w:rPr>
              <w:t> </w:t>
            </w:r>
            <w:r w:rsidR="00E617C3">
              <w:rPr>
                <w:noProof/>
                <w:color w:val="000000" w:themeColor="text1"/>
              </w:rPr>
              <w:t> </w:t>
            </w:r>
            <w:r w:rsidR="00E617C3">
              <w:rPr>
                <w:color w:val="000000" w:themeColor="text1"/>
              </w:rPr>
              <w:fldChar w:fldCharType="end"/>
            </w:r>
          </w:p>
        </w:tc>
        <w:tc>
          <w:tcPr>
            <w:tcW w:w="4226" w:type="dxa"/>
            <w:tcMar>
              <w:top w:w="50" w:type="dxa"/>
              <w:left w:w="90" w:type="dxa"/>
              <w:bottom w:w="50" w:type="dxa"/>
              <w:right w:w="90" w:type="dxa"/>
            </w:tcMar>
          </w:tcPr>
          <w:p w:rsidR="0097168D" w:rsidRPr="002F75E5" w:rsidRDefault="000C58EA">
            <w:pPr>
              <w:rPr>
                <w:color w:val="000000" w:themeColor="text1"/>
              </w:rPr>
            </w:pPr>
            <w:r w:rsidRPr="002F75E5">
              <w:rPr>
                <w:color w:val="000000" w:themeColor="text1"/>
              </w:rPr>
              <w:t xml:space="preserve"> </w:t>
            </w:r>
            <w:r w:rsidR="00A54A6A">
              <w:rPr>
                <w:color w:val="000000" w:themeColor="text1"/>
              </w:rPr>
              <w:fldChar w:fldCharType="begin">
                <w:ffData>
                  <w:name w:val="Text1"/>
                  <w:enabled/>
                  <w:calcOnExit w:val="0"/>
                  <w:textInput/>
                </w:ffData>
              </w:fldChar>
            </w:r>
            <w:r w:rsidR="00A54A6A">
              <w:rPr>
                <w:color w:val="000000" w:themeColor="text1"/>
              </w:rPr>
              <w:instrText xml:space="preserve"> FORMTEXT </w:instrText>
            </w:r>
            <w:r w:rsidR="00A54A6A">
              <w:rPr>
                <w:color w:val="000000" w:themeColor="text1"/>
              </w:rPr>
            </w:r>
            <w:r w:rsidR="00A54A6A">
              <w:rPr>
                <w:color w:val="000000" w:themeColor="text1"/>
              </w:rPr>
              <w:fldChar w:fldCharType="separate"/>
            </w:r>
            <w:r w:rsidR="00A54A6A">
              <w:rPr>
                <w:noProof/>
                <w:color w:val="000000" w:themeColor="text1"/>
              </w:rPr>
              <w:t> </w:t>
            </w:r>
            <w:r w:rsidR="00A54A6A">
              <w:rPr>
                <w:noProof/>
                <w:color w:val="000000" w:themeColor="text1"/>
              </w:rPr>
              <w:t> </w:t>
            </w:r>
            <w:r w:rsidR="00A54A6A">
              <w:rPr>
                <w:noProof/>
                <w:color w:val="000000" w:themeColor="text1"/>
              </w:rPr>
              <w:t> </w:t>
            </w:r>
            <w:r w:rsidR="00A54A6A">
              <w:rPr>
                <w:noProof/>
                <w:color w:val="000000" w:themeColor="text1"/>
              </w:rPr>
              <w:t> </w:t>
            </w:r>
            <w:r w:rsidR="00A54A6A">
              <w:rPr>
                <w:noProof/>
                <w:color w:val="000000" w:themeColor="text1"/>
              </w:rPr>
              <w:t> </w:t>
            </w:r>
            <w:r w:rsidR="00A54A6A">
              <w:rPr>
                <w:color w:val="000000" w:themeColor="text1"/>
              </w:rPr>
              <w:fldChar w:fldCharType="end"/>
            </w:r>
          </w:p>
        </w:tc>
      </w:tr>
      <w:tr w:rsidR="002F75E5" w:rsidRPr="002F75E5">
        <w:tc>
          <w:tcPr>
            <w:tcW w:w="1600" w:type="dxa"/>
            <w:tcMar>
              <w:top w:w="50" w:type="dxa"/>
              <w:left w:w="90" w:type="dxa"/>
              <w:bottom w:w="50" w:type="dxa"/>
              <w:right w:w="90" w:type="dxa"/>
            </w:tcMar>
          </w:tcPr>
          <w:p w:rsidR="0097168D" w:rsidRPr="002F75E5" w:rsidRDefault="000C58EA">
            <w:pPr>
              <w:jc w:val="center"/>
              <w:rPr>
                <w:color w:val="000000" w:themeColor="text1"/>
              </w:rPr>
            </w:pPr>
            <w:r w:rsidRPr="002F75E5">
              <w:rPr>
                <w:color w:val="000000" w:themeColor="text1"/>
              </w:rPr>
              <w:t>Los 5</w:t>
            </w:r>
          </w:p>
        </w:tc>
        <w:tc>
          <w:tcPr>
            <w:tcW w:w="3200" w:type="dxa"/>
            <w:tcMar>
              <w:top w:w="50" w:type="dxa"/>
              <w:left w:w="90" w:type="dxa"/>
              <w:bottom w:w="50" w:type="dxa"/>
              <w:right w:w="90" w:type="dxa"/>
            </w:tcMar>
          </w:tcPr>
          <w:p w:rsidR="0097168D" w:rsidRPr="002F75E5" w:rsidRDefault="000C58EA">
            <w:pPr>
              <w:rPr>
                <w:color w:val="000000" w:themeColor="text1"/>
              </w:rPr>
            </w:pPr>
            <w:r w:rsidRPr="002F75E5">
              <w:rPr>
                <w:color w:val="000000" w:themeColor="text1"/>
              </w:rPr>
              <w:t xml:space="preserve"> </w:t>
            </w:r>
            <w:r w:rsidR="00E617C3">
              <w:rPr>
                <w:color w:val="000000" w:themeColor="text1"/>
              </w:rPr>
              <w:fldChar w:fldCharType="begin">
                <w:ffData>
                  <w:name w:val="Text1"/>
                  <w:enabled/>
                  <w:calcOnExit w:val="0"/>
                  <w:textInput/>
                </w:ffData>
              </w:fldChar>
            </w:r>
            <w:r w:rsidR="00E617C3">
              <w:rPr>
                <w:color w:val="000000" w:themeColor="text1"/>
              </w:rPr>
              <w:instrText xml:space="preserve"> FORMTEXT </w:instrText>
            </w:r>
            <w:r w:rsidR="00E617C3">
              <w:rPr>
                <w:color w:val="000000" w:themeColor="text1"/>
              </w:rPr>
            </w:r>
            <w:r w:rsidR="00E617C3">
              <w:rPr>
                <w:color w:val="000000" w:themeColor="text1"/>
              </w:rPr>
              <w:fldChar w:fldCharType="separate"/>
            </w:r>
            <w:r w:rsidR="00E617C3">
              <w:rPr>
                <w:noProof/>
                <w:color w:val="000000" w:themeColor="text1"/>
              </w:rPr>
              <w:t> </w:t>
            </w:r>
            <w:r w:rsidR="00E617C3">
              <w:rPr>
                <w:noProof/>
                <w:color w:val="000000" w:themeColor="text1"/>
              </w:rPr>
              <w:t> </w:t>
            </w:r>
            <w:r w:rsidR="00E617C3">
              <w:rPr>
                <w:noProof/>
                <w:color w:val="000000" w:themeColor="text1"/>
              </w:rPr>
              <w:t> </w:t>
            </w:r>
            <w:r w:rsidR="00E617C3">
              <w:rPr>
                <w:noProof/>
                <w:color w:val="000000" w:themeColor="text1"/>
              </w:rPr>
              <w:t> </w:t>
            </w:r>
            <w:r w:rsidR="00E617C3">
              <w:rPr>
                <w:noProof/>
                <w:color w:val="000000" w:themeColor="text1"/>
              </w:rPr>
              <w:t> </w:t>
            </w:r>
            <w:r w:rsidR="00E617C3">
              <w:rPr>
                <w:color w:val="000000" w:themeColor="text1"/>
              </w:rPr>
              <w:fldChar w:fldCharType="end"/>
            </w:r>
          </w:p>
        </w:tc>
        <w:tc>
          <w:tcPr>
            <w:tcW w:w="4226" w:type="dxa"/>
            <w:tcMar>
              <w:top w:w="50" w:type="dxa"/>
              <w:left w:w="90" w:type="dxa"/>
              <w:bottom w:w="50" w:type="dxa"/>
              <w:right w:w="90" w:type="dxa"/>
            </w:tcMar>
          </w:tcPr>
          <w:p w:rsidR="0097168D" w:rsidRPr="002F75E5" w:rsidRDefault="000C58EA">
            <w:pPr>
              <w:rPr>
                <w:color w:val="000000" w:themeColor="text1"/>
              </w:rPr>
            </w:pPr>
            <w:r w:rsidRPr="002F75E5">
              <w:rPr>
                <w:color w:val="000000" w:themeColor="text1"/>
              </w:rPr>
              <w:t xml:space="preserve"> </w:t>
            </w:r>
            <w:r w:rsidR="00A54A6A">
              <w:rPr>
                <w:color w:val="000000" w:themeColor="text1"/>
              </w:rPr>
              <w:fldChar w:fldCharType="begin">
                <w:ffData>
                  <w:name w:val="Text1"/>
                  <w:enabled/>
                  <w:calcOnExit w:val="0"/>
                  <w:textInput/>
                </w:ffData>
              </w:fldChar>
            </w:r>
            <w:r w:rsidR="00A54A6A">
              <w:rPr>
                <w:color w:val="000000" w:themeColor="text1"/>
              </w:rPr>
              <w:instrText xml:space="preserve"> FORMTEXT </w:instrText>
            </w:r>
            <w:r w:rsidR="00A54A6A">
              <w:rPr>
                <w:color w:val="000000" w:themeColor="text1"/>
              </w:rPr>
            </w:r>
            <w:r w:rsidR="00A54A6A">
              <w:rPr>
                <w:color w:val="000000" w:themeColor="text1"/>
              </w:rPr>
              <w:fldChar w:fldCharType="separate"/>
            </w:r>
            <w:r w:rsidR="00A54A6A">
              <w:rPr>
                <w:noProof/>
                <w:color w:val="000000" w:themeColor="text1"/>
              </w:rPr>
              <w:t> </w:t>
            </w:r>
            <w:r w:rsidR="00A54A6A">
              <w:rPr>
                <w:noProof/>
                <w:color w:val="000000" w:themeColor="text1"/>
              </w:rPr>
              <w:t> </w:t>
            </w:r>
            <w:r w:rsidR="00A54A6A">
              <w:rPr>
                <w:noProof/>
                <w:color w:val="000000" w:themeColor="text1"/>
              </w:rPr>
              <w:t> </w:t>
            </w:r>
            <w:r w:rsidR="00A54A6A">
              <w:rPr>
                <w:noProof/>
                <w:color w:val="000000" w:themeColor="text1"/>
              </w:rPr>
              <w:t> </w:t>
            </w:r>
            <w:r w:rsidR="00A54A6A">
              <w:rPr>
                <w:noProof/>
                <w:color w:val="000000" w:themeColor="text1"/>
              </w:rPr>
              <w:t> </w:t>
            </w:r>
            <w:r w:rsidR="00A54A6A">
              <w:rPr>
                <w:color w:val="000000" w:themeColor="text1"/>
              </w:rPr>
              <w:fldChar w:fldCharType="end"/>
            </w:r>
          </w:p>
        </w:tc>
      </w:tr>
      <w:tr w:rsidR="002F75E5" w:rsidRPr="002F75E5">
        <w:tc>
          <w:tcPr>
            <w:tcW w:w="1600" w:type="dxa"/>
            <w:tcMar>
              <w:top w:w="50" w:type="dxa"/>
              <w:left w:w="90" w:type="dxa"/>
              <w:bottom w:w="50" w:type="dxa"/>
              <w:right w:w="90" w:type="dxa"/>
            </w:tcMar>
          </w:tcPr>
          <w:p w:rsidR="0097168D" w:rsidRPr="002F75E5" w:rsidRDefault="000C58EA">
            <w:pPr>
              <w:jc w:val="center"/>
              <w:rPr>
                <w:color w:val="000000" w:themeColor="text1"/>
              </w:rPr>
            </w:pPr>
            <w:r w:rsidRPr="002F75E5">
              <w:rPr>
                <w:color w:val="000000" w:themeColor="text1"/>
              </w:rPr>
              <w:t>Los 6</w:t>
            </w:r>
          </w:p>
        </w:tc>
        <w:tc>
          <w:tcPr>
            <w:tcW w:w="3200" w:type="dxa"/>
            <w:tcMar>
              <w:top w:w="50" w:type="dxa"/>
              <w:left w:w="90" w:type="dxa"/>
              <w:bottom w:w="50" w:type="dxa"/>
              <w:right w:w="90" w:type="dxa"/>
            </w:tcMar>
          </w:tcPr>
          <w:p w:rsidR="0097168D" w:rsidRPr="002F75E5" w:rsidRDefault="000C58EA">
            <w:pPr>
              <w:rPr>
                <w:color w:val="000000" w:themeColor="text1"/>
              </w:rPr>
            </w:pPr>
            <w:r w:rsidRPr="002F75E5">
              <w:rPr>
                <w:color w:val="000000" w:themeColor="text1"/>
              </w:rPr>
              <w:t xml:space="preserve"> </w:t>
            </w:r>
            <w:r w:rsidR="00E617C3">
              <w:rPr>
                <w:color w:val="000000" w:themeColor="text1"/>
              </w:rPr>
              <w:fldChar w:fldCharType="begin">
                <w:ffData>
                  <w:name w:val="Text1"/>
                  <w:enabled/>
                  <w:calcOnExit w:val="0"/>
                  <w:textInput/>
                </w:ffData>
              </w:fldChar>
            </w:r>
            <w:r w:rsidR="00E617C3">
              <w:rPr>
                <w:color w:val="000000" w:themeColor="text1"/>
              </w:rPr>
              <w:instrText xml:space="preserve"> FORMTEXT </w:instrText>
            </w:r>
            <w:r w:rsidR="00E617C3">
              <w:rPr>
                <w:color w:val="000000" w:themeColor="text1"/>
              </w:rPr>
            </w:r>
            <w:r w:rsidR="00E617C3">
              <w:rPr>
                <w:color w:val="000000" w:themeColor="text1"/>
              </w:rPr>
              <w:fldChar w:fldCharType="separate"/>
            </w:r>
            <w:r w:rsidR="00E617C3">
              <w:rPr>
                <w:noProof/>
                <w:color w:val="000000" w:themeColor="text1"/>
              </w:rPr>
              <w:t> </w:t>
            </w:r>
            <w:r w:rsidR="00E617C3">
              <w:rPr>
                <w:noProof/>
                <w:color w:val="000000" w:themeColor="text1"/>
              </w:rPr>
              <w:t> </w:t>
            </w:r>
            <w:r w:rsidR="00E617C3">
              <w:rPr>
                <w:noProof/>
                <w:color w:val="000000" w:themeColor="text1"/>
              </w:rPr>
              <w:t> </w:t>
            </w:r>
            <w:r w:rsidR="00E617C3">
              <w:rPr>
                <w:noProof/>
                <w:color w:val="000000" w:themeColor="text1"/>
              </w:rPr>
              <w:t> </w:t>
            </w:r>
            <w:r w:rsidR="00E617C3">
              <w:rPr>
                <w:noProof/>
                <w:color w:val="000000" w:themeColor="text1"/>
              </w:rPr>
              <w:t> </w:t>
            </w:r>
            <w:r w:rsidR="00E617C3">
              <w:rPr>
                <w:color w:val="000000" w:themeColor="text1"/>
              </w:rPr>
              <w:fldChar w:fldCharType="end"/>
            </w:r>
          </w:p>
        </w:tc>
        <w:tc>
          <w:tcPr>
            <w:tcW w:w="4226" w:type="dxa"/>
            <w:tcMar>
              <w:top w:w="50" w:type="dxa"/>
              <w:left w:w="90" w:type="dxa"/>
              <w:bottom w:w="50" w:type="dxa"/>
              <w:right w:w="90" w:type="dxa"/>
            </w:tcMar>
          </w:tcPr>
          <w:p w:rsidR="0097168D" w:rsidRPr="002F75E5" w:rsidRDefault="000C58EA">
            <w:pPr>
              <w:rPr>
                <w:color w:val="000000" w:themeColor="text1"/>
              </w:rPr>
            </w:pPr>
            <w:r w:rsidRPr="002F75E5">
              <w:rPr>
                <w:color w:val="000000" w:themeColor="text1"/>
              </w:rPr>
              <w:t xml:space="preserve"> </w:t>
            </w:r>
            <w:r w:rsidR="00A54A6A">
              <w:rPr>
                <w:color w:val="000000" w:themeColor="text1"/>
              </w:rPr>
              <w:fldChar w:fldCharType="begin">
                <w:ffData>
                  <w:name w:val="Text1"/>
                  <w:enabled/>
                  <w:calcOnExit w:val="0"/>
                  <w:textInput/>
                </w:ffData>
              </w:fldChar>
            </w:r>
            <w:r w:rsidR="00A54A6A">
              <w:rPr>
                <w:color w:val="000000" w:themeColor="text1"/>
              </w:rPr>
              <w:instrText xml:space="preserve"> FORMTEXT </w:instrText>
            </w:r>
            <w:r w:rsidR="00A54A6A">
              <w:rPr>
                <w:color w:val="000000" w:themeColor="text1"/>
              </w:rPr>
            </w:r>
            <w:r w:rsidR="00A54A6A">
              <w:rPr>
                <w:color w:val="000000" w:themeColor="text1"/>
              </w:rPr>
              <w:fldChar w:fldCharType="separate"/>
            </w:r>
            <w:r w:rsidR="00A54A6A">
              <w:rPr>
                <w:noProof/>
                <w:color w:val="000000" w:themeColor="text1"/>
              </w:rPr>
              <w:t> </w:t>
            </w:r>
            <w:r w:rsidR="00A54A6A">
              <w:rPr>
                <w:noProof/>
                <w:color w:val="000000" w:themeColor="text1"/>
              </w:rPr>
              <w:t> </w:t>
            </w:r>
            <w:r w:rsidR="00A54A6A">
              <w:rPr>
                <w:noProof/>
                <w:color w:val="000000" w:themeColor="text1"/>
              </w:rPr>
              <w:t> </w:t>
            </w:r>
            <w:r w:rsidR="00A54A6A">
              <w:rPr>
                <w:noProof/>
                <w:color w:val="000000" w:themeColor="text1"/>
              </w:rPr>
              <w:t> </w:t>
            </w:r>
            <w:r w:rsidR="00A54A6A">
              <w:rPr>
                <w:noProof/>
                <w:color w:val="000000" w:themeColor="text1"/>
              </w:rPr>
              <w:t> </w:t>
            </w:r>
            <w:r w:rsidR="00A54A6A">
              <w:rPr>
                <w:color w:val="000000" w:themeColor="text1"/>
              </w:rPr>
              <w:fldChar w:fldCharType="end"/>
            </w:r>
          </w:p>
        </w:tc>
      </w:tr>
    </w:tbl>
    <w:p w:rsidR="0097168D" w:rsidRPr="002F75E5" w:rsidRDefault="008809DF">
      <w:pPr>
        <w:shd w:val="clear" w:color="auto" w:fill="D6DCE4"/>
        <w:spacing w:before="220" w:after="120"/>
        <w:rPr>
          <w:color w:val="000000" w:themeColor="text1"/>
        </w:rPr>
      </w:pPr>
      <w:r>
        <w:rPr>
          <w:b/>
          <w:bCs/>
          <w:color w:val="000000" w:themeColor="text1"/>
          <w:sz w:val="24"/>
          <w:szCs w:val="24"/>
        </w:rPr>
        <w:t>Schlusserklärung</w:t>
      </w:r>
    </w:p>
    <w:p w:rsidR="008809DF" w:rsidRDefault="000C58EA">
      <w:pPr>
        <w:spacing w:after="260"/>
        <w:rPr>
          <w:color w:val="000000" w:themeColor="text1"/>
        </w:rPr>
      </w:pPr>
      <w:r w:rsidRPr="002F75E5">
        <w:rPr>
          <w:color w:val="000000" w:themeColor="text1"/>
        </w:rPr>
        <w:t>Wir versichern die Richtigkeit und Vollständigkeit der vorstehenden Angaben.</w:t>
      </w:r>
    </w:p>
    <w:p w:rsidR="008809DF" w:rsidRDefault="008809DF" w:rsidP="008809DF">
      <w:pPr>
        <w:rPr>
          <w:color w:val="000000" w:themeColor="text1"/>
        </w:rPr>
      </w:pP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r>
        <w:rPr>
          <w:color w:val="000000" w:themeColor="text1"/>
        </w:rPr>
        <w:t xml:space="preserve"> </w:t>
      </w:r>
      <w:r>
        <w:rPr>
          <w:color w:val="000000" w:themeColor="text1"/>
        </w:rPr>
        <w:tab/>
      </w:r>
      <w:r>
        <w:rPr>
          <w:color w:val="000000" w:themeColor="text1"/>
        </w:rPr>
        <w:tab/>
      </w:r>
      <w:r>
        <w:rPr>
          <w:color w:val="000000" w:themeColor="text1"/>
        </w:rPr>
        <w:tab/>
      </w:r>
      <w:r>
        <w:rPr>
          <w:color w:val="000000" w:themeColor="text1"/>
        </w:rPr>
        <w:tab/>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bookmarkStart w:id="1" w:name="_GoBack"/>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bookmarkEnd w:id="1"/>
      <w:r>
        <w:rPr>
          <w:color w:val="000000" w:themeColor="text1"/>
        </w:rPr>
        <w:fldChar w:fldCharType="end"/>
      </w:r>
    </w:p>
    <w:p w:rsidR="008809DF" w:rsidRPr="00E45F8F" w:rsidRDefault="008809DF" w:rsidP="008809DF">
      <w:r w:rsidRPr="00E45F8F">
        <w:t>________________</w:t>
      </w:r>
      <w:r>
        <w:tab/>
      </w:r>
      <w:r>
        <w:tab/>
      </w:r>
      <w:r w:rsidRPr="00E45F8F">
        <w:t>________________</w:t>
      </w:r>
      <w:r>
        <w:tab/>
      </w:r>
      <w:r>
        <w:tab/>
      </w:r>
      <w:r>
        <w:tab/>
      </w:r>
      <w:r>
        <w:tab/>
      </w:r>
    </w:p>
    <w:p w:rsidR="009A5F82" w:rsidRDefault="008809DF">
      <w:r w:rsidRPr="00E45F8F">
        <w:t xml:space="preserve">Ort, Datum </w:t>
      </w:r>
      <w:r>
        <w:tab/>
      </w:r>
      <w:r>
        <w:tab/>
      </w:r>
      <w:r>
        <w:tab/>
        <w:t>Name, Vorname, Funktion der bevollmächtigten Vertretung</w:t>
      </w:r>
    </w:p>
    <w:sectPr w:rsidR="009A5F82">
      <w:head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4C20" w:rsidRDefault="00CE4C20" w:rsidP="002F75E5">
      <w:r>
        <w:separator/>
      </w:r>
    </w:p>
  </w:endnote>
  <w:endnote w:type="continuationSeparator" w:id="0">
    <w:p w:rsidR="00CE4C20" w:rsidRDefault="00CE4C20" w:rsidP="002F7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4C20" w:rsidRDefault="00CE4C20" w:rsidP="002F75E5">
      <w:r>
        <w:separator/>
      </w:r>
    </w:p>
  </w:footnote>
  <w:footnote w:type="continuationSeparator" w:id="0">
    <w:p w:rsidR="00CE4C20" w:rsidRDefault="00CE4C20" w:rsidP="002F7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4C20" w:rsidRPr="002F75E5" w:rsidRDefault="00CE4C20" w:rsidP="002F75E5">
    <w:pPr>
      <w:tabs>
        <w:tab w:val="center" w:pos="4513"/>
        <w:tab w:val="right" w:pos="9026"/>
      </w:tabs>
      <w:jc w:val="both"/>
      <w:rPr>
        <w:rFonts w:eastAsia="Times New Roman"/>
        <w:sz w:val="18"/>
        <w:szCs w:val="18"/>
        <w:lang w:eastAsia="en-US"/>
      </w:rPr>
    </w:pPr>
    <w:r>
      <w:rPr>
        <w:noProof/>
      </w:rPr>
      <w:drawing>
        <wp:anchor distT="0" distB="0" distL="114300" distR="114300" simplePos="0" relativeHeight="251658240" behindDoc="0" locked="0" layoutInCell="1" allowOverlap="1" wp14:anchorId="14C36166">
          <wp:simplePos x="0" y="0"/>
          <wp:positionH relativeFrom="margin">
            <wp:align>right</wp:align>
          </wp:positionH>
          <wp:positionV relativeFrom="paragraph">
            <wp:posOffset>-427101</wp:posOffset>
          </wp:positionV>
          <wp:extent cx="1758924" cy="621792"/>
          <wp:effectExtent l="0" t="0" r="0" b="6985"/>
          <wp:wrapThrough wrapText="bothSides">
            <wp:wrapPolygon edited="0">
              <wp:start x="0" y="0"/>
              <wp:lineTo x="0" y="21181"/>
              <wp:lineTo x="21296" y="21181"/>
              <wp:lineTo x="21296" y="0"/>
              <wp:lineTo x="0" y="0"/>
            </wp:wrapPolygon>
          </wp:wrapThrough>
          <wp:docPr id="2" name="Grafik 1">
            <a:extLst xmlns:a="http://schemas.openxmlformats.org/drawingml/2006/main">
              <a:ext uri="{FF2B5EF4-FFF2-40B4-BE49-F238E27FC236}">
                <a16:creationId xmlns:a16="http://schemas.microsoft.com/office/drawing/2014/main" id="{6583A882-CBD8-4042-9693-823BDF9DC709}"/>
              </a:ext>
            </a:extLst>
          </wp:docPr>
          <wp:cNvGraphicFramePr/>
          <a:graphic xmlns:a="http://schemas.openxmlformats.org/drawingml/2006/main">
            <a:graphicData uri="http://schemas.openxmlformats.org/drawingml/2006/picture">
              <pic:pic xmlns:pic="http://schemas.openxmlformats.org/drawingml/2006/picture">
                <pic:nvPicPr>
                  <pic:cNvPr id="2" name="Grafik 1">
                    <a:extLst>
                      <a:ext uri="{FF2B5EF4-FFF2-40B4-BE49-F238E27FC236}">
                        <a16:creationId xmlns:a16="http://schemas.microsoft.com/office/drawing/2014/main" id="{6583A882-CBD8-4042-9693-823BDF9DC709}"/>
                      </a:ext>
                    </a:extLst>
                  </pic:cNvPr>
                  <pic:cNvPicPr/>
                </pic:nvPicPr>
                <pic:blipFill rotWithShape="1">
                  <a:blip r:embed="rId1">
                    <a:extLst>
                      <a:ext uri="{28A0092B-C50C-407E-A947-70E740481C1C}">
                        <a14:useLocalDpi xmlns:a14="http://schemas.microsoft.com/office/drawing/2010/main" val="0"/>
                      </a:ext>
                    </a:extLst>
                  </a:blip>
                  <a:srcRect l="59478"/>
                  <a:stretch/>
                </pic:blipFill>
                <pic:spPr bwMode="auto">
                  <a:xfrm>
                    <a:off x="0" y="0"/>
                    <a:ext cx="1758924" cy="62179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F75E5">
      <w:rPr>
        <w:rFonts w:eastAsia="Times New Roman"/>
        <w:sz w:val="18"/>
        <w:szCs w:val="18"/>
        <w:lang w:eastAsia="en-US"/>
      </w:rPr>
      <w:t>2026-047</w:t>
    </w:r>
    <w:r>
      <w:rPr>
        <w:rFonts w:eastAsia="Times New Roman"/>
        <w:sz w:val="18"/>
        <w:szCs w:val="18"/>
        <w:lang w:eastAsia="en-US"/>
      </w:rPr>
      <w:t>8</w:t>
    </w:r>
    <w:r w:rsidRPr="002F75E5">
      <w:rPr>
        <w:rFonts w:eastAsia="Times New Roman"/>
        <w:sz w:val="18"/>
        <w:szCs w:val="18"/>
        <w:lang w:eastAsia="en-US"/>
      </w:rPr>
      <w:t>5 Übernahme, Beförderung und Verwertung von Rechengut und Sandfanggut aus Kläranlagen des OOWV</w:t>
    </w:r>
    <w:r w:rsidRPr="002F75E5">
      <w:rPr>
        <w:rFonts w:eastAsia="Times New Roman"/>
        <w:sz w:val="18"/>
        <w:szCs w:val="18"/>
        <w:lang w:eastAsia="en-US"/>
      </w:rPr>
      <w:tab/>
    </w:r>
  </w:p>
  <w:p w:rsidR="00CE4C20" w:rsidRPr="002F75E5" w:rsidRDefault="00CE4C20" w:rsidP="002F75E5">
    <w:pPr>
      <w:tabs>
        <w:tab w:val="center" w:pos="4513"/>
        <w:tab w:val="right" w:pos="9026"/>
      </w:tabs>
      <w:jc w:val="both"/>
      <w:rPr>
        <w:rFonts w:eastAsia="Times New Roman" w:cs="Times New Roman"/>
        <w:szCs w:val="20"/>
        <w:lang w:eastAsia="en-US"/>
      </w:rPr>
    </w:pPr>
    <w:r>
      <w:rPr>
        <w:rFonts w:eastAsia="Times New Roman"/>
        <w:sz w:val="18"/>
        <w:szCs w:val="18"/>
        <w:lang w:eastAsia="en-US"/>
      </w:rPr>
      <w:t>B03</w:t>
    </w:r>
    <w:r w:rsidRPr="002F75E5">
      <w:rPr>
        <w:rFonts w:eastAsia="Times New Roman"/>
        <w:sz w:val="18"/>
        <w:szCs w:val="18"/>
        <w:lang w:eastAsia="en-US"/>
      </w:rPr>
      <w:t xml:space="preserve"> </w:t>
    </w:r>
    <w:r>
      <w:rPr>
        <w:rFonts w:eastAsia="Times New Roman"/>
        <w:sz w:val="18"/>
        <w:szCs w:val="18"/>
        <w:lang w:eastAsia="en-US"/>
      </w:rPr>
      <w:t>Losreihenfolge Bieter</w:t>
    </w:r>
  </w:p>
  <w:p w:rsidR="00CE4C20" w:rsidRDefault="00CE4C2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86284"/>
    <w:multiLevelType w:val="hybridMultilevel"/>
    <w:tmpl w:val="6EEE2728"/>
    <w:lvl w:ilvl="0" w:tplc="6D5CCD2C">
      <w:start w:val="1"/>
      <w:numFmt w:val="bullet"/>
      <w:lvlText w:val="●"/>
      <w:lvlJc w:val="left"/>
      <w:pPr>
        <w:ind w:left="720" w:hanging="360"/>
      </w:pPr>
    </w:lvl>
    <w:lvl w:ilvl="1" w:tplc="A56A7D52">
      <w:start w:val="1"/>
      <w:numFmt w:val="bullet"/>
      <w:lvlText w:val="○"/>
      <w:lvlJc w:val="left"/>
      <w:pPr>
        <w:ind w:left="1440" w:hanging="360"/>
      </w:pPr>
    </w:lvl>
    <w:lvl w:ilvl="2" w:tplc="59766910">
      <w:start w:val="1"/>
      <w:numFmt w:val="bullet"/>
      <w:lvlText w:val="■"/>
      <w:lvlJc w:val="left"/>
      <w:pPr>
        <w:ind w:left="2160" w:hanging="360"/>
      </w:pPr>
    </w:lvl>
    <w:lvl w:ilvl="3" w:tplc="EC04F29C">
      <w:start w:val="1"/>
      <w:numFmt w:val="bullet"/>
      <w:lvlText w:val="●"/>
      <w:lvlJc w:val="left"/>
      <w:pPr>
        <w:ind w:left="2880" w:hanging="360"/>
      </w:pPr>
    </w:lvl>
    <w:lvl w:ilvl="4" w:tplc="FBC65D20">
      <w:start w:val="1"/>
      <w:numFmt w:val="bullet"/>
      <w:lvlText w:val="○"/>
      <w:lvlJc w:val="left"/>
      <w:pPr>
        <w:ind w:left="3600" w:hanging="360"/>
      </w:pPr>
    </w:lvl>
    <w:lvl w:ilvl="5" w:tplc="1DAA501A">
      <w:start w:val="1"/>
      <w:numFmt w:val="bullet"/>
      <w:lvlText w:val="■"/>
      <w:lvlJc w:val="left"/>
      <w:pPr>
        <w:ind w:left="4320" w:hanging="360"/>
      </w:pPr>
    </w:lvl>
    <w:lvl w:ilvl="6" w:tplc="859631A4">
      <w:start w:val="1"/>
      <w:numFmt w:val="bullet"/>
      <w:lvlText w:val="●"/>
      <w:lvlJc w:val="left"/>
      <w:pPr>
        <w:ind w:left="5040" w:hanging="360"/>
      </w:pPr>
    </w:lvl>
    <w:lvl w:ilvl="7" w:tplc="B81E08DA">
      <w:start w:val="1"/>
      <w:numFmt w:val="bullet"/>
      <w:lvlText w:val="●"/>
      <w:lvlJc w:val="left"/>
      <w:pPr>
        <w:ind w:left="5760" w:hanging="360"/>
      </w:pPr>
    </w:lvl>
    <w:lvl w:ilvl="8" w:tplc="E198194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ocumentProtection w:edit="forms" w:enforcement="1" w:cryptProviderType="rsaAES" w:cryptAlgorithmClass="hash" w:cryptAlgorithmType="typeAny" w:cryptAlgorithmSid="14" w:cryptSpinCount="100000" w:hash="JeALgZ8HQAQC1ZLbu0sZcwJM83GPwAzlyZrTt0I3dJQ90scjYmY9TOtVfEOyIZDbo4bS+UsY5mpffcalw2F71w==" w:salt="WWL8KIW/iGp9ZDcgWDj07g=="/>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68D"/>
    <w:rsid w:val="000C58EA"/>
    <w:rsid w:val="002E0433"/>
    <w:rsid w:val="002F75E5"/>
    <w:rsid w:val="003F601B"/>
    <w:rsid w:val="00490DB0"/>
    <w:rsid w:val="005F04D3"/>
    <w:rsid w:val="008809DF"/>
    <w:rsid w:val="00952696"/>
    <w:rsid w:val="0097168D"/>
    <w:rsid w:val="009A5F82"/>
    <w:rsid w:val="00A54A6A"/>
    <w:rsid w:val="00BF1EE3"/>
    <w:rsid w:val="00CE4C20"/>
    <w:rsid w:val="00DE431D"/>
    <w:rsid w:val="00E617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3C800979-FFD6-4D0F-9C28-5DF9D02CA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2F75E5"/>
    <w:pPr>
      <w:tabs>
        <w:tab w:val="center" w:pos="4536"/>
        <w:tab w:val="right" w:pos="9072"/>
      </w:tabs>
    </w:pPr>
  </w:style>
  <w:style w:type="character" w:customStyle="1" w:styleId="KopfzeileZchn">
    <w:name w:val="Kopfzeile Zchn"/>
    <w:basedOn w:val="Absatz-Standardschriftart"/>
    <w:link w:val="Kopfzeile"/>
    <w:uiPriority w:val="99"/>
    <w:rsid w:val="002F75E5"/>
  </w:style>
  <w:style w:type="paragraph" w:styleId="Fuzeile">
    <w:name w:val="footer"/>
    <w:basedOn w:val="Standard"/>
    <w:link w:val="FuzeileZchn"/>
    <w:uiPriority w:val="99"/>
    <w:unhideWhenUsed/>
    <w:rsid w:val="002F75E5"/>
    <w:pPr>
      <w:tabs>
        <w:tab w:val="center" w:pos="4536"/>
        <w:tab w:val="right" w:pos="9072"/>
      </w:tabs>
    </w:pPr>
  </w:style>
  <w:style w:type="character" w:customStyle="1" w:styleId="FuzeileZchn">
    <w:name w:val="Fußzeile Zchn"/>
    <w:basedOn w:val="Absatz-Standardschriftart"/>
    <w:link w:val="Fuzeile"/>
    <w:uiPriority w:val="99"/>
    <w:rsid w:val="002F7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C02AA-D819-4EDA-A5BF-FC6CD2808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312</Words>
  <Characters>1967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OOWV</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Robert Mohr</cp:lastModifiedBy>
  <cp:revision>10</cp:revision>
  <dcterms:created xsi:type="dcterms:W3CDTF">2026-09-10T06:13:00Z</dcterms:created>
  <dcterms:modified xsi:type="dcterms:W3CDTF">2026-10-07T09:02:00Z</dcterms:modified>
</cp:coreProperties>
</file>