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54BF"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62A4D058" w14:textId="726EFA46" w:rsidR="00FD4FF1" w:rsidRPr="00AB5CEF" w:rsidRDefault="00CF345D" w:rsidP="00FD4FF1">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Daniel Kaltwasser</w:t>
      </w:r>
    </w:p>
    <w:p w14:paraId="67D99935"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21D76CE8"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079D446" w14:textId="7CD71B0F" w:rsidR="00FD4FF1" w:rsidRPr="00927C23" w:rsidRDefault="00FD4FF1" w:rsidP="00FD4FF1">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CF345D">
        <w:rPr>
          <w:rFonts w:ascii="Calibri" w:hAnsi="Calibri"/>
          <w:color w:val="0070C0"/>
          <w:sz w:val="40"/>
          <w:szCs w:val="40"/>
        </w:rPr>
        <w:t>08</w:t>
      </w:r>
      <w:r w:rsidRPr="00927C23">
        <w:rPr>
          <w:rFonts w:ascii="Calibri" w:hAnsi="Calibri"/>
          <w:color w:val="0070C0"/>
          <w:sz w:val="40"/>
          <w:szCs w:val="40"/>
        </w:rPr>
        <w:t>/26000</w:t>
      </w:r>
      <w:r w:rsidR="00CF345D">
        <w:rPr>
          <w:rFonts w:ascii="Calibri" w:hAnsi="Calibri"/>
          <w:color w:val="0070C0"/>
          <w:sz w:val="40"/>
          <w:szCs w:val="40"/>
        </w:rPr>
        <w:t xml:space="preserve">36610 </w:t>
      </w:r>
      <w:r w:rsidR="00CF345D" w:rsidRPr="00CF345D">
        <w:rPr>
          <w:rFonts w:ascii="Calibri" w:hAnsi="Calibri"/>
          <w:color w:val="0070C0"/>
          <w:sz w:val="40"/>
          <w:szCs w:val="40"/>
        </w:rPr>
        <w:t>Erweiterung IP-Fabric</w:t>
      </w:r>
    </w:p>
    <w:bookmarkEnd w:id="0"/>
    <w:p w14:paraId="3CD17306" w14:textId="77777777" w:rsidR="00FD4FF1" w:rsidRPr="00E75DC4"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4A366EBE"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25434664"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20F03C3A" w14:textId="77777777"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3B434501"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1EBAF93A"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05F7F2F3"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43015B1"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13BCF0BC"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526C1012" w14:textId="2862024E"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r>
        <w:rPr>
          <w:rFonts w:ascii="Calibri" w:hAnsi="Calibri"/>
          <w:sz w:val="22"/>
        </w:rPr>
        <w:t xml:space="preserve"> </w:t>
      </w:r>
    </w:p>
    <w:p w14:paraId="16B17016" w14:textId="77777777" w:rsidR="00D64E4F" w:rsidRPr="008A436F" w:rsidRDefault="00D64E4F" w:rsidP="00D64E4F">
      <w:pPr>
        <w:jc w:val="both"/>
        <w:rPr>
          <w:rFonts w:ascii="Calibri" w:hAnsi="Calibri" w:cs="Arial"/>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w:t>
      </w:r>
      <w:r w:rsidRPr="008A436F">
        <w:rPr>
          <w:rFonts w:ascii="Calibri" w:hAnsi="Calibri" w:cs="Arial"/>
          <w:sz w:val="22"/>
          <w:szCs w:val="22"/>
        </w:rPr>
        <w:t xml:space="preserve">Zuschlags nacheinander folgende Vertragsbestandteile: </w:t>
      </w:r>
    </w:p>
    <w:p w14:paraId="3025C4E6" w14:textId="26395E29" w:rsidR="00FD4FF1" w:rsidRPr="008A436F" w:rsidRDefault="00FD4FF1"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EVB-I</w:t>
      </w:r>
      <w:r w:rsidR="00CF345D" w:rsidRPr="008A436F">
        <w:rPr>
          <w:rFonts w:ascii="Calibri" w:hAnsi="Calibri"/>
          <w:sz w:val="22"/>
          <w:szCs w:val="22"/>
        </w:rPr>
        <w:t>T Kaufvertrag</w:t>
      </w:r>
    </w:p>
    <w:p w14:paraId="33FF7B48" w14:textId="5706A1E3" w:rsidR="00FD4FF1" w:rsidRPr="008A436F" w:rsidRDefault="00FD4FF1"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 xml:space="preserve">Leistungsbeschreibung </w:t>
      </w:r>
    </w:p>
    <w:p w14:paraId="6B2936D2" w14:textId="3A8CD021" w:rsidR="00FD4FF1" w:rsidRPr="008A436F" w:rsidRDefault="00FD4FF1"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 xml:space="preserve">dieses Angebot </w:t>
      </w:r>
    </w:p>
    <w:p w14:paraId="272902F0" w14:textId="4B4B2CAB" w:rsidR="00FD4FF1" w:rsidRPr="008A436F" w:rsidRDefault="00FD4FF1"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Protokolle von Aufklärungsgesprächen</w:t>
      </w:r>
      <w:r w:rsidR="00CF345D" w:rsidRPr="008A436F">
        <w:rPr>
          <w:rFonts w:ascii="Calibri" w:hAnsi="Calibri"/>
          <w:sz w:val="22"/>
          <w:szCs w:val="22"/>
        </w:rPr>
        <w:t xml:space="preserve"> </w:t>
      </w:r>
      <w:r w:rsidRPr="008A436F">
        <w:rPr>
          <w:rFonts w:ascii="Calibri" w:hAnsi="Calibri"/>
          <w:sz w:val="22"/>
          <w:szCs w:val="22"/>
        </w:rPr>
        <w:t>sofern solche stattgefunden haben</w:t>
      </w:r>
    </w:p>
    <w:p w14:paraId="6B627359" w14:textId="77777777" w:rsidR="00793A7C" w:rsidRPr="008A436F" w:rsidRDefault="00793A7C"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Erläuterungen zum Angebot</w:t>
      </w:r>
    </w:p>
    <w:p w14:paraId="3AF00615" w14:textId="1DFD8A0B" w:rsidR="00FD4FF1" w:rsidRDefault="00FD4FF1" w:rsidP="00FD4FF1">
      <w:pPr>
        <w:pStyle w:val="Aufzhlungszeichen"/>
        <w:numPr>
          <w:ilvl w:val="0"/>
          <w:numId w:val="14"/>
        </w:numPr>
        <w:spacing w:line="276" w:lineRule="auto"/>
        <w:rPr>
          <w:rFonts w:ascii="Calibri" w:hAnsi="Calibri"/>
          <w:sz w:val="22"/>
          <w:szCs w:val="22"/>
        </w:rPr>
      </w:pPr>
      <w:r w:rsidRPr="008A436F">
        <w:rPr>
          <w:rFonts w:ascii="Calibri" w:hAnsi="Calibri"/>
          <w:sz w:val="22"/>
          <w:szCs w:val="22"/>
        </w:rPr>
        <w:t xml:space="preserve">Erläuterungen </w:t>
      </w:r>
      <w:r w:rsidRPr="00137003">
        <w:rPr>
          <w:rFonts w:ascii="Calibri" w:hAnsi="Calibri"/>
          <w:sz w:val="22"/>
          <w:szCs w:val="22"/>
        </w:rPr>
        <w:t>zum Angebot</w:t>
      </w:r>
      <w:r w:rsidR="00CF345D">
        <w:rPr>
          <w:rFonts w:ascii="Calibri" w:hAnsi="Calibri"/>
          <w:sz w:val="22"/>
          <w:szCs w:val="22"/>
        </w:rPr>
        <w:t xml:space="preserve"> </w:t>
      </w:r>
      <w:r w:rsidRPr="00FD4FF1">
        <w:rPr>
          <w:rFonts w:ascii="Calibri" w:hAnsi="Calibri"/>
          <w:sz w:val="22"/>
          <w:szCs w:val="22"/>
        </w:rPr>
        <w:t>Allgemeine Vertragsbedingungen für die Ausführung von Leistungen (VOL/B) – Fassung 2003</w:t>
      </w:r>
    </w:p>
    <w:p w14:paraId="22A58D62" w14:textId="77777777" w:rsidR="00CF345D" w:rsidRPr="00FD4FF1" w:rsidRDefault="00CF345D" w:rsidP="00CF345D">
      <w:pPr>
        <w:pStyle w:val="Aufzhlungszeichen"/>
        <w:spacing w:line="276" w:lineRule="auto"/>
        <w:ind w:left="644"/>
        <w:rPr>
          <w:rFonts w:ascii="Calibri" w:hAnsi="Calibri"/>
          <w:sz w:val="22"/>
          <w:szCs w:val="22"/>
        </w:rPr>
      </w:pPr>
    </w:p>
    <w:p w14:paraId="4C85E35D"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4770390E"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3749B8DC" w14:textId="77777777" w:rsidR="00FD4FF1" w:rsidRDefault="00B87BE9" w:rsidP="004D5C54">
      <w:pPr>
        <w:jc w:val="both"/>
        <w:rPr>
          <w:rFonts w:ascii="Calibri" w:hAnsi="Calibri"/>
          <w:sz w:val="22"/>
          <w:szCs w:val="22"/>
        </w:rPr>
      </w:pPr>
      <w:r>
        <w:rPr>
          <w:rFonts w:ascii="Calibri" w:hAnsi="Calibri"/>
          <w:sz w:val="22"/>
          <w:szCs w:val="22"/>
        </w:rPr>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2245A38B"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649FDA3E" w14:textId="11EE9789"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217" w:type="dxa"/>
        <w:tblLook w:val="04A0" w:firstRow="1" w:lastRow="0" w:firstColumn="1" w:lastColumn="0" w:noHBand="0" w:noVBand="1"/>
      </w:tblPr>
      <w:tblGrid>
        <w:gridCol w:w="508"/>
        <w:gridCol w:w="3031"/>
        <w:gridCol w:w="913"/>
        <w:gridCol w:w="1128"/>
        <w:gridCol w:w="1300"/>
        <w:gridCol w:w="1337"/>
      </w:tblGrid>
      <w:tr w:rsidR="00A072FE" w:rsidRPr="00BA024B" w14:paraId="7EC38ED6" w14:textId="77777777" w:rsidTr="008A436F">
        <w:trPr>
          <w:tblHeader/>
        </w:trPr>
        <w:tc>
          <w:tcPr>
            <w:tcW w:w="508" w:type="dxa"/>
            <w:tcBorders>
              <w:top w:val="single" w:sz="4" w:space="0" w:color="auto"/>
              <w:left w:val="single" w:sz="4" w:space="0" w:color="auto"/>
              <w:bottom w:val="single" w:sz="4" w:space="0" w:color="auto"/>
              <w:right w:val="nil"/>
            </w:tcBorders>
            <w:shd w:val="clear" w:color="auto" w:fill="C6D9F1" w:themeFill="text2" w:themeFillTint="33"/>
          </w:tcPr>
          <w:p w14:paraId="6384790D" w14:textId="77777777" w:rsidR="00A072FE" w:rsidRPr="00BA024B" w:rsidRDefault="00A072FE" w:rsidP="008F515C">
            <w:pPr>
              <w:rPr>
                <w:rFonts w:ascii="Calibri" w:hAnsi="Calibri"/>
                <w:sz w:val="22"/>
                <w:szCs w:val="22"/>
              </w:rPr>
            </w:pPr>
          </w:p>
        </w:tc>
        <w:tc>
          <w:tcPr>
            <w:tcW w:w="3031" w:type="dxa"/>
            <w:tcBorders>
              <w:top w:val="single" w:sz="4" w:space="0" w:color="auto"/>
              <w:left w:val="nil"/>
              <w:bottom w:val="single" w:sz="4" w:space="0" w:color="auto"/>
              <w:right w:val="nil"/>
            </w:tcBorders>
            <w:shd w:val="clear" w:color="auto" w:fill="C6D9F1" w:themeFill="text2" w:themeFillTint="33"/>
          </w:tcPr>
          <w:p w14:paraId="6C24E394" w14:textId="77777777" w:rsidR="00A072FE" w:rsidRPr="00BA024B" w:rsidRDefault="00A072FE" w:rsidP="008F515C">
            <w:pPr>
              <w:rPr>
                <w:rFonts w:ascii="Calibri" w:hAnsi="Calibri"/>
                <w:sz w:val="22"/>
                <w:szCs w:val="22"/>
              </w:rPr>
            </w:pPr>
            <w:r w:rsidRPr="00BA024B">
              <w:rPr>
                <w:rFonts w:ascii="Calibri" w:hAnsi="Calibri"/>
                <w:b/>
                <w:bCs/>
                <w:sz w:val="22"/>
                <w:szCs w:val="22"/>
              </w:rPr>
              <w:t>Hauptauftrag</w:t>
            </w:r>
          </w:p>
        </w:tc>
        <w:tc>
          <w:tcPr>
            <w:tcW w:w="913" w:type="dxa"/>
            <w:tcBorders>
              <w:top w:val="single" w:sz="4" w:space="0" w:color="auto"/>
              <w:left w:val="nil"/>
              <w:bottom w:val="single" w:sz="4" w:space="0" w:color="auto"/>
              <w:right w:val="nil"/>
            </w:tcBorders>
            <w:shd w:val="clear" w:color="auto" w:fill="C6D9F1" w:themeFill="text2" w:themeFillTint="33"/>
          </w:tcPr>
          <w:p w14:paraId="5E3B8845" w14:textId="77777777" w:rsidR="00A072FE" w:rsidRPr="00BA024B" w:rsidRDefault="00A072FE" w:rsidP="008F515C">
            <w:pPr>
              <w:rPr>
                <w:rFonts w:ascii="Calibri" w:hAnsi="Calibri"/>
                <w:sz w:val="22"/>
                <w:szCs w:val="22"/>
              </w:rPr>
            </w:pPr>
          </w:p>
        </w:tc>
        <w:tc>
          <w:tcPr>
            <w:tcW w:w="1128" w:type="dxa"/>
            <w:tcBorders>
              <w:top w:val="single" w:sz="4" w:space="0" w:color="auto"/>
              <w:left w:val="nil"/>
              <w:bottom w:val="single" w:sz="4" w:space="0" w:color="auto"/>
              <w:right w:val="nil"/>
            </w:tcBorders>
            <w:shd w:val="clear" w:color="auto" w:fill="C6D9F1" w:themeFill="text2" w:themeFillTint="33"/>
          </w:tcPr>
          <w:p w14:paraId="2CE7A14D" w14:textId="77777777" w:rsidR="00A072FE" w:rsidRPr="00BA024B" w:rsidRDefault="00A072FE" w:rsidP="008F515C">
            <w:pPr>
              <w:rPr>
                <w:rFonts w:ascii="Calibri" w:hAnsi="Calibri"/>
                <w:sz w:val="22"/>
                <w:szCs w:val="22"/>
              </w:rPr>
            </w:pPr>
          </w:p>
        </w:tc>
        <w:tc>
          <w:tcPr>
            <w:tcW w:w="1300" w:type="dxa"/>
            <w:tcBorders>
              <w:top w:val="single" w:sz="4" w:space="0" w:color="auto"/>
              <w:left w:val="nil"/>
              <w:bottom w:val="single" w:sz="4" w:space="0" w:color="auto"/>
              <w:right w:val="nil"/>
            </w:tcBorders>
            <w:shd w:val="clear" w:color="auto" w:fill="C6D9F1" w:themeFill="text2" w:themeFillTint="33"/>
          </w:tcPr>
          <w:p w14:paraId="4D23BF78" w14:textId="77777777" w:rsidR="00A072FE" w:rsidRPr="00BA024B" w:rsidRDefault="00A072FE" w:rsidP="008F515C">
            <w:pPr>
              <w:rPr>
                <w:rFonts w:ascii="Calibri" w:hAnsi="Calibri"/>
                <w:sz w:val="22"/>
                <w:szCs w:val="22"/>
              </w:rPr>
            </w:pPr>
          </w:p>
        </w:tc>
        <w:tc>
          <w:tcPr>
            <w:tcW w:w="1337" w:type="dxa"/>
            <w:tcBorders>
              <w:top w:val="single" w:sz="4" w:space="0" w:color="auto"/>
              <w:left w:val="nil"/>
              <w:bottom w:val="single" w:sz="4" w:space="0" w:color="auto"/>
              <w:right w:val="single" w:sz="4" w:space="0" w:color="auto"/>
            </w:tcBorders>
            <w:shd w:val="clear" w:color="auto" w:fill="C6D9F1" w:themeFill="text2" w:themeFillTint="33"/>
          </w:tcPr>
          <w:p w14:paraId="6F7536C8" w14:textId="77777777" w:rsidR="00A072FE" w:rsidRPr="00BA024B" w:rsidRDefault="00A072FE" w:rsidP="008F515C">
            <w:pPr>
              <w:rPr>
                <w:rFonts w:ascii="Calibri" w:hAnsi="Calibri"/>
                <w:sz w:val="22"/>
                <w:szCs w:val="22"/>
              </w:rPr>
            </w:pPr>
          </w:p>
        </w:tc>
      </w:tr>
      <w:tr w:rsidR="00A072FE" w:rsidRPr="00BA024B" w14:paraId="2E626D97" w14:textId="77777777" w:rsidTr="008A436F">
        <w:trPr>
          <w:tblHeader/>
        </w:trPr>
        <w:tc>
          <w:tcPr>
            <w:tcW w:w="508" w:type="dxa"/>
            <w:tcBorders>
              <w:top w:val="single" w:sz="4" w:space="0" w:color="auto"/>
            </w:tcBorders>
          </w:tcPr>
          <w:p w14:paraId="2F4BB56F" w14:textId="77777777" w:rsidR="00A072FE" w:rsidRPr="00BA024B" w:rsidRDefault="00A072FE" w:rsidP="008F515C">
            <w:pPr>
              <w:rPr>
                <w:rFonts w:ascii="Calibri" w:hAnsi="Calibri"/>
                <w:sz w:val="22"/>
                <w:szCs w:val="22"/>
              </w:rPr>
            </w:pPr>
            <w:r w:rsidRPr="00BA024B">
              <w:rPr>
                <w:rFonts w:ascii="Calibri" w:hAnsi="Calibri"/>
                <w:sz w:val="22"/>
                <w:szCs w:val="22"/>
              </w:rPr>
              <w:t xml:space="preserve">Nr. </w:t>
            </w:r>
          </w:p>
        </w:tc>
        <w:tc>
          <w:tcPr>
            <w:tcW w:w="3031" w:type="dxa"/>
            <w:tcBorders>
              <w:top w:val="single" w:sz="4" w:space="0" w:color="auto"/>
            </w:tcBorders>
          </w:tcPr>
          <w:p w14:paraId="067C2963" w14:textId="77777777" w:rsidR="00A072FE" w:rsidRPr="00BA024B" w:rsidRDefault="00A072FE" w:rsidP="008F515C">
            <w:pPr>
              <w:rPr>
                <w:rFonts w:ascii="Calibri" w:hAnsi="Calibri"/>
                <w:sz w:val="22"/>
                <w:szCs w:val="22"/>
              </w:rPr>
            </w:pPr>
            <w:r w:rsidRPr="00BA024B">
              <w:rPr>
                <w:rFonts w:ascii="Calibri" w:hAnsi="Calibri"/>
                <w:sz w:val="22"/>
                <w:szCs w:val="22"/>
              </w:rPr>
              <w:t>Titel/Beschreibung</w:t>
            </w:r>
          </w:p>
        </w:tc>
        <w:tc>
          <w:tcPr>
            <w:tcW w:w="913" w:type="dxa"/>
            <w:tcBorders>
              <w:top w:val="single" w:sz="4" w:space="0" w:color="auto"/>
            </w:tcBorders>
          </w:tcPr>
          <w:p w14:paraId="644C6812" w14:textId="77777777" w:rsidR="00A072FE" w:rsidRPr="00BA024B" w:rsidRDefault="00A072FE" w:rsidP="008F515C">
            <w:pPr>
              <w:rPr>
                <w:rFonts w:ascii="Calibri" w:hAnsi="Calibri"/>
                <w:sz w:val="22"/>
                <w:szCs w:val="22"/>
              </w:rPr>
            </w:pPr>
            <w:r w:rsidRPr="00BA024B">
              <w:rPr>
                <w:rFonts w:ascii="Calibri" w:hAnsi="Calibri"/>
                <w:sz w:val="22"/>
                <w:szCs w:val="22"/>
              </w:rPr>
              <w:t>Anzahl</w:t>
            </w:r>
          </w:p>
        </w:tc>
        <w:tc>
          <w:tcPr>
            <w:tcW w:w="1128" w:type="dxa"/>
            <w:tcBorders>
              <w:top w:val="single" w:sz="4" w:space="0" w:color="auto"/>
            </w:tcBorders>
          </w:tcPr>
          <w:p w14:paraId="624161B7" w14:textId="77777777" w:rsidR="00A072FE" w:rsidRPr="00BA024B" w:rsidRDefault="00A072FE" w:rsidP="008A436F">
            <w:pPr>
              <w:rPr>
                <w:rFonts w:ascii="Calibri" w:hAnsi="Calibri"/>
                <w:sz w:val="22"/>
                <w:szCs w:val="22"/>
              </w:rPr>
            </w:pPr>
            <w:r w:rsidRPr="00BA024B">
              <w:rPr>
                <w:rFonts w:ascii="Calibri" w:hAnsi="Calibri"/>
                <w:sz w:val="22"/>
                <w:szCs w:val="22"/>
              </w:rPr>
              <w:t>Stück/Std</w:t>
            </w:r>
          </w:p>
        </w:tc>
        <w:tc>
          <w:tcPr>
            <w:tcW w:w="1300" w:type="dxa"/>
            <w:tcBorders>
              <w:top w:val="single" w:sz="4" w:space="0" w:color="auto"/>
            </w:tcBorders>
          </w:tcPr>
          <w:p w14:paraId="014E87E5" w14:textId="77777777" w:rsidR="00A072FE" w:rsidRPr="00BA024B" w:rsidRDefault="00A072FE" w:rsidP="008F515C">
            <w:pPr>
              <w:rPr>
                <w:rFonts w:ascii="Calibri" w:hAnsi="Calibri"/>
                <w:sz w:val="22"/>
                <w:szCs w:val="22"/>
              </w:rPr>
            </w:pPr>
            <w:r w:rsidRPr="00BA024B">
              <w:rPr>
                <w:rFonts w:ascii="Calibri" w:hAnsi="Calibri"/>
                <w:sz w:val="22"/>
                <w:szCs w:val="22"/>
              </w:rPr>
              <w:t>Einzelpreis in Euro</w:t>
            </w:r>
          </w:p>
        </w:tc>
        <w:tc>
          <w:tcPr>
            <w:tcW w:w="1337" w:type="dxa"/>
            <w:tcBorders>
              <w:top w:val="single" w:sz="4" w:space="0" w:color="auto"/>
            </w:tcBorders>
          </w:tcPr>
          <w:p w14:paraId="3CC00A93" w14:textId="77777777" w:rsidR="00A072FE" w:rsidRPr="00BA024B" w:rsidRDefault="00A072FE" w:rsidP="008F515C">
            <w:pPr>
              <w:rPr>
                <w:rFonts w:ascii="Calibri" w:hAnsi="Calibri"/>
                <w:sz w:val="22"/>
                <w:szCs w:val="22"/>
              </w:rPr>
            </w:pPr>
            <w:r w:rsidRPr="00BA024B">
              <w:rPr>
                <w:rFonts w:ascii="Calibri" w:hAnsi="Calibri"/>
                <w:sz w:val="22"/>
                <w:szCs w:val="22"/>
              </w:rPr>
              <w:t>Gesamtpreis in Euro</w:t>
            </w:r>
          </w:p>
        </w:tc>
      </w:tr>
      <w:tr w:rsidR="00A072FE" w:rsidRPr="00BA024B" w14:paraId="5C82FE1B" w14:textId="77777777" w:rsidTr="008A436F">
        <w:trPr>
          <w:trHeight w:val="2783"/>
        </w:trPr>
        <w:tc>
          <w:tcPr>
            <w:tcW w:w="508" w:type="dxa"/>
          </w:tcPr>
          <w:p w14:paraId="1113040A" w14:textId="77777777" w:rsidR="00A072FE" w:rsidRPr="00BA024B" w:rsidRDefault="00A072FE" w:rsidP="008F515C">
            <w:pPr>
              <w:rPr>
                <w:rFonts w:ascii="Calibri" w:hAnsi="Calibri"/>
                <w:sz w:val="22"/>
                <w:szCs w:val="22"/>
              </w:rPr>
            </w:pPr>
            <w:r w:rsidRPr="00BA024B">
              <w:rPr>
                <w:rFonts w:ascii="Calibri" w:hAnsi="Calibri"/>
                <w:sz w:val="22"/>
                <w:szCs w:val="22"/>
              </w:rPr>
              <w:t>1</w:t>
            </w:r>
          </w:p>
        </w:tc>
        <w:tc>
          <w:tcPr>
            <w:tcW w:w="3031" w:type="dxa"/>
          </w:tcPr>
          <w:p w14:paraId="0D83CC60" w14:textId="77777777" w:rsidR="00A072FE" w:rsidRDefault="00A90848" w:rsidP="008F515C">
            <w:pPr>
              <w:rPr>
                <w:lang w:val="en-US"/>
              </w:rPr>
            </w:pPr>
            <w:r w:rsidRPr="006176E6">
              <w:rPr>
                <w:lang w:val="en-US"/>
              </w:rPr>
              <w:t>NVIDIA Spectrum-3 based 400GbE 1U Open Ethernet switch with Cumulus Linux, 32 QSFPDD ports, 2 power supplies (AC), x86 CPU, standard depth, C2P airflow, rail kit</w:t>
            </w:r>
          </w:p>
          <w:p w14:paraId="3C0C8DAC" w14:textId="77777777" w:rsidR="00A90848" w:rsidRDefault="00A90848" w:rsidP="008F515C">
            <w:r w:rsidRPr="00A90848">
              <w:rPr>
                <w:rFonts w:ascii="Calibri" w:hAnsi="Calibri"/>
                <w:sz w:val="22"/>
                <w:szCs w:val="22"/>
              </w:rPr>
              <w:t xml:space="preserve">Modell </w:t>
            </w:r>
            <w:r w:rsidRPr="00A90848">
              <w:t>MSN4700-WS2</w:t>
            </w:r>
            <w:r w:rsidRPr="006176E6">
              <w:t>RC</w:t>
            </w:r>
          </w:p>
          <w:p w14:paraId="218EA05E" w14:textId="2D1C9418" w:rsidR="00A90848" w:rsidRPr="00A90848" w:rsidRDefault="00A90848" w:rsidP="00A90848">
            <w:pPr>
              <w:rPr>
                <w:rFonts w:ascii="Calibri" w:hAnsi="Calibri"/>
                <w:sz w:val="22"/>
                <w:szCs w:val="22"/>
              </w:rPr>
            </w:pPr>
            <w:r w:rsidRPr="00A90848">
              <w:rPr>
                <w:rFonts w:ascii="Calibri" w:hAnsi="Calibri"/>
                <w:sz w:val="22"/>
                <w:szCs w:val="22"/>
              </w:rPr>
              <w:t xml:space="preserve">SKU  </w:t>
            </w:r>
            <w:r w:rsidRPr="006176E6">
              <w:t>920-9N301-00RB-0C0</w:t>
            </w:r>
          </w:p>
        </w:tc>
        <w:tc>
          <w:tcPr>
            <w:tcW w:w="913" w:type="dxa"/>
          </w:tcPr>
          <w:p w14:paraId="77AAFA7B" w14:textId="06651F55" w:rsidR="00A072FE" w:rsidRPr="00BA024B" w:rsidRDefault="00A90848" w:rsidP="008F515C">
            <w:pPr>
              <w:rPr>
                <w:rFonts w:ascii="Calibri" w:hAnsi="Calibri"/>
                <w:sz w:val="22"/>
                <w:szCs w:val="22"/>
              </w:rPr>
            </w:pPr>
            <w:r>
              <w:rPr>
                <w:rFonts w:ascii="Calibri" w:hAnsi="Calibri"/>
                <w:sz w:val="22"/>
                <w:szCs w:val="22"/>
              </w:rPr>
              <w:t>2</w:t>
            </w:r>
          </w:p>
        </w:tc>
        <w:tc>
          <w:tcPr>
            <w:tcW w:w="1128" w:type="dxa"/>
          </w:tcPr>
          <w:p w14:paraId="755833B2" w14:textId="7D36EDD5" w:rsidR="00A072FE" w:rsidRPr="00BA024B" w:rsidRDefault="00A90848" w:rsidP="008F515C">
            <w:pPr>
              <w:jc w:val="right"/>
              <w:rPr>
                <w:rFonts w:ascii="Calibri" w:hAnsi="Calibri"/>
                <w:sz w:val="22"/>
                <w:szCs w:val="22"/>
              </w:rPr>
            </w:pPr>
            <w:r>
              <w:rPr>
                <w:rFonts w:ascii="Calibri" w:hAnsi="Calibri"/>
                <w:sz w:val="22"/>
                <w:szCs w:val="22"/>
              </w:rPr>
              <w:t>Stück</w:t>
            </w:r>
          </w:p>
        </w:tc>
        <w:tc>
          <w:tcPr>
            <w:tcW w:w="1300" w:type="dxa"/>
          </w:tcPr>
          <w:p w14:paraId="53C42CF9"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37" w:type="dxa"/>
          </w:tcPr>
          <w:p w14:paraId="27FE294C"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072FE" w:rsidRPr="00BA024B" w14:paraId="5820E222" w14:textId="77777777" w:rsidTr="008A436F">
        <w:tc>
          <w:tcPr>
            <w:tcW w:w="508" w:type="dxa"/>
          </w:tcPr>
          <w:p w14:paraId="285B462D" w14:textId="77777777" w:rsidR="00A072FE" w:rsidRPr="00BA024B" w:rsidRDefault="00A072FE" w:rsidP="008F515C">
            <w:pPr>
              <w:rPr>
                <w:rFonts w:ascii="Calibri" w:hAnsi="Calibri"/>
                <w:sz w:val="22"/>
                <w:szCs w:val="22"/>
              </w:rPr>
            </w:pPr>
            <w:r w:rsidRPr="00BA024B">
              <w:rPr>
                <w:rFonts w:ascii="Calibri" w:hAnsi="Calibri"/>
                <w:sz w:val="22"/>
                <w:szCs w:val="22"/>
              </w:rPr>
              <w:t>2</w:t>
            </w:r>
          </w:p>
        </w:tc>
        <w:tc>
          <w:tcPr>
            <w:tcW w:w="3031" w:type="dxa"/>
          </w:tcPr>
          <w:p w14:paraId="2560E429" w14:textId="77777777" w:rsidR="00A072FE" w:rsidRDefault="00A90848" w:rsidP="008F515C">
            <w:pPr>
              <w:rPr>
                <w:lang w:val="en-US"/>
              </w:rPr>
            </w:pPr>
            <w:r w:rsidRPr="001F106A">
              <w:rPr>
                <w:lang w:val="en-US"/>
              </w:rPr>
              <w:t>NVIDIA Spectrum-2 based 25GbE/100GbE 1U Open Ethernet switch with Cumulus Linux, 48 SFP28 ports and 12 QSFP28 ports, 2 power supplies (AC), x86 CPU, standard depth, P2C airflow, Rail Kit</w:t>
            </w:r>
          </w:p>
          <w:p w14:paraId="609DCC26" w14:textId="77777777" w:rsidR="00A90848" w:rsidRDefault="00A90848" w:rsidP="008F515C">
            <w:r w:rsidRPr="008A436F">
              <w:t xml:space="preserve">Modell </w:t>
            </w:r>
            <w:r w:rsidRPr="006176E6">
              <w:t>MSN3420-CB2FC</w:t>
            </w:r>
          </w:p>
          <w:p w14:paraId="509FE332" w14:textId="3DC0E3AE" w:rsidR="00A90848" w:rsidRPr="00A90848" w:rsidRDefault="00A90848" w:rsidP="008F515C">
            <w:r>
              <w:t xml:space="preserve">SKU  </w:t>
            </w:r>
            <w:r w:rsidRPr="006176E6">
              <w:t>920-9N213-00F7-0C0</w:t>
            </w:r>
          </w:p>
        </w:tc>
        <w:tc>
          <w:tcPr>
            <w:tcW w:w="913" w:type="dxa"/>
          </w:tcPr>
          <w:p w14:paraId="20DBCD82" w14:textId="7E2782B1" w:rsidR="00A072FE" w:rsidRPr="00BA024B" w:rsidRDefault="00A90848" w:rsidP="008F515C">
            <w:pPr>
              <w:rPr>
                <w:rFonts w:ascii="Calibri" w:hAnsi="Calibri"/>
                <w:sz w:val="22"/>
                <w:szCs w:val="22"/>
              </w:rPr>
            </w:pPr>
            <w:r>
              <w:rPr>
                <w:rFonts w:ascii="Calibri" w:hAnsi="Calibri"/>
                <w:sz w:val="22"/>
                <w:szCs w:val="22"/>
              </w:rPr>
              <w:t>5</w:t>
            </w:r>
          </w:p>
        </w:tc>
        <w:tc>
          <w:tcPr>
            <w:tcW w:w="1128" w:type="dxa"/>
          </w:tcPr>
          <w:p w14:paraId="2B67ADA0" w14:textId="0C4FED9E" w:rsidR="00A072FE" w:rsidRPr="00BA024B" w:rsidRDefault="00A90848" w:rsidP="008F515C">
            <w:pPr>
              <w:jc w:val="right"/>
              <w:rPr>
                <w:rFonts w:ascii="Calibri" w:hAnsi="Calibri"/>
                <w:sz w:val="22"/>
                <w:szCs w:val="22"/>
              </w:rPr>
            </w:pPr>
            <w:r>
              <w:rPr>
                <w:rFonts w:ascii="Calibri" w:hAnsi="Calibri"/>
                <w:sz w:val="22"/>
                <w:szCs w:val="22"/>
              </w:rPr>
              <w:t>Stück</w:t>
            </w:r>
          </w:p>
        </w:tc>
        <w:tc>
          <w:tcPr>
            <w:tcW w:w="1300" w:type="dxa"/>
          </w:tcPr>
          <w:p w14:paraId="437C8BD9"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37" w:type="dxa"/>
          </w:tcPr>
          <w:p w14:paraId="1C0DCA91"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072FE" w:rsidRPr="00BA024B" w14:paraId="76E3B652" w14:textId="77777777" w:rsidTr="008A436F">
        <w:tc>
          <w:tcPr>
            <w:tcW w:w="508" w:type="dxa"/>
            <w:tcBorders>
              <w:top w:val="single" w:sz="4" w:space="0" w:color="auto"/>
              <w:left w:val="single" w:sz="4" w:space="0" w:color="auto"/>
              <w:bottom w:val="single" w:sz="4" w:space="0" w:color="auto"/>
              <w:right w:val="nil"/>
            </w:tcBorders>
          </w:tcPr>
          <w:p w14:paraId="3A42F2A0" w14:textId="77777777" w:rsidR="00A072FE" w:rsidRDefault="00A072FE" w:rsidP="008F515C">
            <w:pPr>
              <w:rPr>
                <w:rFonts w:ascii="Calibri" w:hAnsi="Calibri"/>
                <w:sz w:val="22"/>
                <w:szCs w:val="22"/>
              </w:rPr>
            </w:pPr>
          </w:p>
        </w:tc>
        <w:tc>
          <w:tcPr>
            <w:tcW w:w="3031" w:type="dxa"/>
            <w:tcBorders>
              <w:top w:val="single" w:sz="4" w:space="0" w:color="auto"/>
              <w:left w:val="nil"/>
              <w:bottom w:val="single" w:sz="4" w:space="0" w:color="auto"/>
              <w:right w:val="nil"/>
            </w:tcBorders>
          </w:tcPr>
          <w:p w14:paraId="3562C7DB" w14:textId="77777777" w:rsidR="00A072FE" w:rsidRPr="00BA024B" w:rsidRDefault="00A072FE" w:rsidP="008F515C">
            <w:pPr>
              <w:rPr>
                <w:rFonts w:ascii="Calibri" w:hAnsi="Calibri"/>
                <w:sz w:val="22"/>
                <w:szCs w:val="22"/>
              </w:rPr>
            </w:pPr>
            <w:r w:rsidRPr="003B194A">
              <w:rPr>
                <w:rFonts w:ascii="Calibri" w:hAnsi="Calibri"/>
                <w:b/>
                <w:bCs/>
                <w:sz w:val="22"/>
                <w:szCs w:val="22"/>
              </w:rPr>
              <w:t>Gesamtsumme</w:t>
            </w:r>
          </w:p>
        </w:tc>
        <w:tc>
          <w:tcPr>
            <w:tcW w:w="913" w:type="dxa"/>
            <w:tcBorders>
              <w:top w:val="single" w:sz="4" w:space="0" w:color="auto"/>
              <w:left w:val="nil"/>
              <w:bottom w:val="single" w:sz="4" w:space="0" w:color="auto"/>
              <w:right w:val="nil"/>
            </w:tcBorders>
          </w:tcPr>
          <w:p w14:paraId="2999ED55" w14:textId="77777777" w:rsidR="00A072FE" w:rsidRPr="00BA024B" w:rsidRDefault="00A072FE" w:rsidP="008F515C">
            <w:pPr>
              <w:rPr>
                <w:rFonts w:ascii="Calibri" w:hAnsi="Calibri"/>
                <w:sz w:val="22"/>
                <w:szCs w:val="22"/>
              </w:rPr>
            </w:pPr>
          </w:p>
        </w:tc>
        <w:tc>
          <w:tcPr>
            <w:tcW w:w="1128" w:type="dxa"/>
            <w:tcBorders>
              <w:top w:val="single" w:sz="4" w:space="0" w:color="auto"/>
              <w:left w:val="nil"/>
              <w:bottom w:val="single" w:sz="4" w:space="0" w:color="auto"/>
              <w:right w:val="nil"/>
            </w:tcBorders>
          </w:tcPr>
          <w:p w14:paraId="1132A861" w14:textId="77777777" w:rsidR="00A072FE" w:rsidRPr="00BA024B" w:rsidRDefault="00A072FE" w:rsidP="008F515C">
            <w:pPr>
              <w:jc w:val="right"/>
              <w:rPr>
                <w:rFonts w:ascii="Calibri" w:hAnsi="Calibri"/>
                <w:sz w:val="22"/>
                <w:szCs w:val="22"/>
              </w:rPr>
            </w:pPr>
          </w:p>
        </w:tc>
        <w:tc>
          <w:tcPr>
            <w:tcW w:w="1300" w:type="dxa"/>
            <w:tcBorders>
              <w:top w:val="single" w:sz="4" w:space="0" w:color="auto"/>
              <w:left w:val="nil"/>
              <w:bottom w:val="single" w:sz="4" w:space="0" w:color="auto"/>
              <w:right w:val="single" w:sz="4" w:space="0" w:color="auto"/>
            </w:tcBorders>
          </w:tcPr>
          <w:p w14:paraId="5F724430" w14:textId="77777777" w:rsidR="00A072FE" w:rsidRPr="00BA024B" w:rsidRDefault="00A072FE" w:rsidP="008F515C">
            <w:pPr>
              <w:jc w:val="right"/>
              <w:rPr>
                <w:rFonts w:ascii="Calibri" w:hAnsi="Calibri"/>
                <w:sz w:val="22"/>
                <w:szCs w:val="22"/>
              </w:rPr>
            </w:pPr>
          </w:p>
        </w:tc>
        <w:tc>
          <w:tcPr>
            <w:tcW w:w="1337" w:type="dxa"/>
            <w:tcBorders>
              <w:left w:val="single" w:sz="4" w:space="0" w:color="auto"/>
            </w:tcBorders>
          </w:tcPr>
          <w:p w14:paraId="3DAED30F"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18D659C2" w14:textId="5728539F" w:rsidR="00A072FE" w:rsidRPr="008A436F" w:rsidRDefault="008A436F" w:rsidP="008A436F">
      <w:pPr>
        <w:spacing w:before="240"/>
        <w:contextualSpacing/>
        <w:jc w:val="both"/>
        <w:rPr>
          <w:rFonts w:ascii="Calibri" w:hAnsi="Calibri"/>
          <w:color w:val="0070C0"/>
          <w:sz w:val="22"/>
          <w:szCs w:val="22"/>
        </w:rPr>
      </w:pPr>
      <w:r w:rsidRPr="008A436F">
        <w:rPr>
          <w:rFonts w:ascii="Calibri" w:hAnsi="Calibri"/>
          <w:color w:val="0070C0"/>
          <w:sz w:val="22"/>
          <w:szCs w:val="22"/>
        </w:rPr>
        <w:t xml:space="preserve">Der Auftraggeber behält sich das Recht vor </w:t>
      </w:r>
      <w:r w:rsidRPr="008A436F">
        <w:rPr>
          <w:rFonts w:ascii="Calibri" w:hAnsi="Calibri"/>
          <w:color w:val="0070C0"/>
          <w:sz w:val="22"/>
          <w:szCs w:val="22"/>
        </w:rPr>
        <w:t>o.g. Anzahl zu gleichen Konditionen innerhalb der nächsten 12 Monate</w:t>
      </w:r>
      <w:r w:rsidRPr="008A436F">
        <w:rPr>
          <w:rFonts w:ascii="Calibri" w:hAnsi="Calibri"/>
          <w:color w:val="0070C0"/>
          <w:sz w:val="22"/>
          <w:szCs w:val="22"/>
        </w:rPr>
        <w:t xml:space="preserve"> nachzukaufen</w:t>
      </w:r>
      <w:r>
        <w:rPr>
          <w:rFonts w:ascii="Calibri" w:hAnsi="Calibri"/>
          <w:color w:val="0070C0"/>
          <w:sz w:val="22"/>
          <w:szCs w:val="22"/>
        </w:rPr>
        <w:t>.</w:t>
      </w:r>
    </w:p>
    <w:tbl>
      <w:tblPr>
        <w:tblStyle w:val="Tabellenraster"/>
        <w:tblW w:w="8217" w:type="dxa"/>
        <w:tblLook w:val="04A0" w:firstRow="1" w:lastRow="0" w:firstColumn="1" w:lastColumn="0" w:noHBand="0" w:noVBand="1"/>
      </w:tblPr>
      <w:tblGrid>
        <w:gridCol w:w="614"/>
        <w:gridCol w:w="3580"/>
        <w:gridCol w:w="1257"/>
        <w:gridCol w:w="1321"/>
        <w:gridCol w:w="1445"/>
      </w:tblGrid>
      <w:tr w:rsidR="00A072FE" w:rsidRPr="00BA024B" w14:paraId="2B3CF55A" w14:textId="77777777" w:rsidTr="008A436F">
        <w:trPr>
          <w:tblHeader/>
        </w:trPr>
        <w:tc>
          <w:tcPr>
            <w:tcW w:w="614" w:type="dxa"/>
            <w:tcBorders>
              <w:top w:val="single" w:sz="4" w:space="0" w:color="auto"/>
              <w:left w:val="single" w:sz="4" w:space="0" w:color="auto"/>
              <w:bottom w:val="single" w:sz="4" w:space="0" w:color="auto"/>
              <w:right w:val="nil"/>
            </w:tcBorders>
            <w:shd w:val="clear" w:color="auto" w:fill="C6D9F1" w:themeFill="text2" w:themeFillTint="33"/>
          </w:tcPr>
          <w:p w14:paraId="723E2597" w14:textId="77777777" w:rsidR="00A072FE" w:rsidRPr="00BA024B" w:rsidRDefault="00A072FE" w:rsidP="008F515C">
            <w:pPr>
              <w:rPr>
                <w:rFonts w:ascii="Calibri" w:hAnsi="Calibri"/>
                <w:sz w:val="22"/>
                <w:szCs w:val="22"/>
              </w:rPr>
            </w:pPr>
          </w:p>
        </w:tc>
        <w:tc>
          <w:tcPr>
            <w:tcW w:w="3580" w:type="dxa"/>
            <w:tcBorders>
              <w:top w:val="single" w:sz="4" w:space="0" w:color="auto"/>
              <w:left w:val="nil"/>
              <w:bottom w:val="single" w:sz="4" w:space="0" w:color="auto"/>
              <w:right w:val="nil"/>
            </w:tcBorders>
            <w:shd w:val="clear" w:color="auto" w:fill="C6D9F1" w:themeFill="text2" w:themeFillTint="33"/>
          </w:tcPr>
          <w:p w14:paraId="553501F2" w14:textId="77777777" w:rsidR="00A072FE" w:rsidRPr="00BA024B" w:rsidRDefault="00A072FE" w:rsidP="008F515C">
            <w:pPr>
              <w:rPr>
                <w:rFonts w:ascii="Calibri" w:hAnsi="Calibri"/>
                <w:sz w:val="22"/>
                <w:szCs w:val="22"/>
              </w:rPr>
            </w:pPr>
            <w:r w:rsidRPr="00BA024B">
              <w:rPr>
                <w:rFonts w:ascii="Calibri" w:hAnsi="Calibri"/>
                <w:b/>
                <w:bCs/>
                <w:sz w:val="22"/>
                <w:szCs w:val="22"/>
              </w:rPr>
              <w:t>Option</w:t>
            </w:r>
          </w:p>
        </w:tc>
        <w:tc>
          <w:tcPr>
            <w:tcW w:w="1257" w:type="dxa"/>
            <w:tcBorders>
              <w:top w:val="single" w:sz="4" w:space="0" w:color="auto"/>
              <w:left w:val="nil"/>
              <w:bottom w:val="single" w:sz="4" w:space="0" w:color="auto"/>
              <w:right w:val="nil"/>
            </w:tcBorders>
            <w:shd w:val="clear" w:color="auto" w:fill="C6D9F1" w:themeFill="text2" w:themeFillTint="33"/>
          </w:tcPr>
          <w:p w14:paraId="6D9896EC" w14:textId="77777777" w:rsidR="00A072FE" w:rsidRPr="00BA024B" w:rsidRDefault="00A072FE" w:rsidP="008F515C">
            <w:pPr>
              <w:rPr>
                <w:rFonts w:ascii="Calibri" w:hAnsi="Calibri"/>
                <w:sz w:val="22"/>
                <w:szCs w:val="22"/>
              </w:rPr>
            </w:pPr>
          </w:p>
        </w:tc>
        <w:tc>
          <w:tcPr>
            <w:tcW w:w="1321" w:type="dxa"/>
            <w:tcBorders>
              <w:top w:val="single" w:sz="4" w:space="0" w:color="auto"/>
              <w:left w:val="nil"/>
              <w:bottom w:val="single" w:sz="4" w:space="0" w:color="auto"/>
              <w:right w:val="nil"/>
            </w:tcBorders>
            <w:shd w:val="clear" w:color="auto" w:fill="C6D9F1" w:themeFill="text2" w:themeFillTint="33"/>
          </w:tcPr>
          <w:p w14:paraId="11E2DF29" w14:textId="77777777" w:rsidR="00A072FE" w:rsidRPr="00BA024B" w:rsidRDefault="00A072FE" w:rsidP="008F515C">
            <w:pPr>
              <w:rPr>
                <w:rFonts w:ascii="Calibri" w:hAnsi="Calibri"/>
                <w:sz w:val="22"/>
                <w:szCs w:val="22"/>
              </w:rPr>
            </w:pPr>
          </w:p>
        </w:tc>
        <w:tc>
          <w:tcPr>
            <w:tcW w:w="1445" w:type="dxa"/>
            <w:tcBorders>
              <w:top w:val="single" w:sz="4" w:space="0" w:color="auto"/>
              <w:left w:val="nil"/>
              <w:bottom w:val="single" w:sz="4" w:space="0" w:color="auto"/>
              <w:right w:val="single" w:sz="4" w:space="0" w:color="auto"/>
            </w:tcBorders>
            <w:shd w:val="clear" w:color="auto" w:fill="C6D9F1" w:themeFill="text2" w:themeFillTint="33"/>
          </w:tcPr>
          <w:p w14:paraId="4797F273" w14:textId="77777777" w:rsidR="00A072FE" w:rsidRPr="00BA024B" w:rsidRDefault="00A072FE" w:rsidP="008F515C">
            <w:pPr>
              <w:rPr>
                <w:rFonts w:ascii="Calibri" w:hAnsi="Calibri"/>
                <w:sz w:val="22"/>
                <w:szCs w:val="22"/>
              </w:rPr>
            </w:pPr>
          </w:p>
        </w:tc>
      </w:tr>
      <w:tr w:rsidR="008A436F" w:rsidRPr="00BA024B" w14:paraId="4B738997" w14:textId="77777777" w:rsidTr="008A436F">
        <w:trPr>
          <w:tblHeader/>
        </w:trPr>
        <w:tc>
          <w:tcPr>
            <w:tcW w:w="614" w:type="dxa"/>
            <w:tcBorders>
              <w:top w:val="single" w:sz="4" w:space="0" w:color="auto"/>
            </w:tcBorders>
          </w:tcPr>
          <w:p w14:paraId="5C9D53C9" w14:textId="77777777" w:rsidR="008A436F" w:rsidRPr="00BA024B" w:rsidRDefault="008A436F" w:rsidP="008F515C">
            <w:pPr>
              <w:rPr>
                <w:rFonts w:ascii="Calibri" w:hAnsi="Calibri"/>
                <w:sz w:val="22"/>
                <w:szCs w:val="22"/>
              </w:rPr>
            </w:pPr>
            <w:r w:rsidRPr="00BA024B">
              <w:rPr>
                <w:rFonts w:ascii="Calibri" w:hAnsi="Calibri"/>
                <w:sz w:val="22"/>
                <w:szCs w:val="22"/>
              </w:rPr>
              <w:t xml:space="preserve">Nr. </w:t>
            </w:r>
          </w:p>
        </w:tc>
        <w:tc>
          <w:tcPr>
            <w:tcW w:w="3580" w:type="dxa"/>
            <w:tcBorders>
              <w:top w:val="single" w:sz="4" w:space="0" w:color="auto"/>
            </w:tcBorders>
          </w:tcPr>
          <w:p w14:paraId="1AA43AE9" w14:textId="77777777" w:rsidR="008A436F" w:rsidRPr="00BA024B" w:rsidRDefault="008A436F" w:rsidP="008F515C">
            <w:pPr>
              <w:rPr>
                <w:rFonts w:ascii="Calibri" w:hAnsi="Calibri"/>
                <w:sz w:val="22"/>
                <w:szCs w:val="22"/>
              </w:rPr>
            </w:pPr>
            <w:r w:rsidRPr="00BA024B">
              <w:rPr>
                <w:rFonts w:ascii="Calibri" w:hAnsi="Calibri"/>
                <w:sz w:val="22"/>
                <w:szCs w:val="22"/>
              </w:rPr>
              <w:t>Titel/Beschreibung</w:t>
            </w:r>
          </w:p>
        </w:tc>
        <w:tc>
          <w:tcPr>
            <w:tcW w:w="1257" w:type="dxa"/>
            <w:tcBorders>
              <w:top w:val="single" w:sz="4" w:space="0" w:color="auto"/>
            </w:tcBorders>
          </w:tcPr>
          <w:p w14:paraId="2974BDE9" w14:textId="1D762CA8" w:rsidR="008A436F" w:rsidRPr="00BA024B" w:rsidRDefault="008A436F" w:rsidP="008F515C">
            <w:pPr>
              <w:rPr>
                <w:rFonts w:ascii="Calibri" w:hAnsi="Calibri"/>
                <w:sz w:val="22"/>
                <w:szCs w:val="22"/>
              </w:rPr>
            </w:pPr>
            <w:r w:rsidRPr="00BA024B">
              <w:rPr>
                <w:rFonts w:ascii="Calibri" w:hAnsi="Calibri"/>
                <w:sz w:val="22"/>
                <w:szCs w:val="22"/>
              </w:rPr>
              <w:t xml:space="preserve">Anzahl Einheit </w:t>
            </w:r>
          </w:p>
        </w:tc>
        <w:tc>
          <w:tcPr>
            <w:tcW w:w="2766" w:type="dxa"/>
            <w:gridSpan w:val="2"/>
            <w:tcBorders>
              <w:top w:val="single" w:sz="4" w:space="0" w:color="auto"/>
            </w:tcBorders>
          </w:tcPr>
          <w:p w14:paraId="4D36D418" w14:textId="77777777" w:rsidR="008A436F" w:rsidRPr="00BA024B" w:rsidRDefault="008A436F" w:rsidP="008F515C">
            <w:pPr>
              <w:rPr>
                <w:rFonts w:ascii="Calibri" w:hAnsi="Calibri"/>
                <w:sz w:val="22"/>
                <w:szCs w:val="22"/>
              </w:rPr>
            </w:pPr>
            <w:r w:rsidRPr="00BA024B">
              <w:rPr>
                <w:rFonts w:ascii="Calibri" w:hAnsi="Calibri"/>
                <w:sz w:val="22"/>
                <w:szCs w:val="22"/>
              </w:rPr>
              <w:t>Gesamtpreis in Euro</w:t>
            </w:r>
          </w:p>
        </w:tc>
      </w:tr>
      <w:tr w:rsidR="008A436F" w:rsidRPr="00BA024B" w14:paraId="61DC4739" w14:textId="77777777" w:rsidTr="008A436F">
        <w:tc>
          <w:tcPr>
            <w:tcW w:w="614" w:type="dxa"/>
          </w:tcPr>
          <w:p w14:paraId="2A723CC6" w14:textId="77777777" w:rsidR="008A436F" w:rsidRPr="00BA024B" w:rsidRDefault="008A436F" w:rsidP="008F515C">
            <w:pPr>
              <w:rPr>
                <w:rFonts w:ascii="Calibri" w:hAnsi="Calibri"/>
                <w:sz w:val="22"/>
                <w:szCs w:val="22"/>
              </w:rPr>
            </w:pPr>
            <w:r w:rsidRPr="00BA024B">
              <w:rPr>
                <w:rFonts w:ascii="Calibri" w:hAnsi="Calibri"/>
                <w:sz w:val="22"/>
                <w:szCs w:val="22"/>
              </w:rPr>
              <w:t>1</w:t>
            </w:r>
          </w:p>
        </w:tc>
        <w:tc>
          <w:tcPr>
            <w:tcW w:w="3580" w:type="dxa"/>
          </w:tcPr>
          <w:p w14:paraId="7B924660" w14:textId="3CF4FC0C" w:rsidR="008A436F" w:rsidRPr="00BA024B" w:rsidRDefault="008A436F" w:rsidP="008F515C">
            <w:pPr>
              <w:rPr>
                <w:rFonts w:ascii="Calibri" w:hAnsi="Calibri"/>
                <w:sz w:val="22"/>
                <w:szCs w:val="22"/>
              </w:rPr>
            </w:pPr>
            <w:r>
              <w:rPr>
                <w:rFonts w:ascii="Calibri" w:hAnsi="Calibri"/>
                <w:sz w:val="22"/>
                <w:szCs w:val="22"/>
              </w:rPr>
              <w:t>Garantieverlängerung auf 5 Jahre</w:t>
            </w:r>
          </w:p>
        </w:tc>
        <w:tc>
          <w:tcPr>
            <w:tcW w:w="1257" w:type="dxa"/>
          </w:tcPr>
          <w:p w14:paraId="35A2D7E6" w14:textId="14C08B25" w:rsidR="008A436F" w:rsidRPr="00BA024B" w:rsidRDefault="008A436F" w:rsidP="008F515C">
            <w:pPr>
              <w:rPr>
                <w:rFonts w:ascii="Calibri" w:hAnsi="Calibri"/>
                <w:sz w:val="22"/>
                <w:szCs w:val="22"/>
              </w:rPr>
            </w:pPr>
            <w:r>
              <w:rPr>
                <w:rFonts w:ascii="Calibri" w:hAnsi="Calibri"/>
                <w:sz w:val="22"/>
                <w:szCs w:val="22"/>
              </w:rPr>
              <w:t>1 LE</w:t>
            </w:r>
          </w:p>
        </w:tc>
        <w:tc>
          <w:tcPr>
            <w:tcW w:w="2766" w:type="dxa"/>
            <w:gridSpan w:val="2"/>
          </w:tcPr>
          <w:p w14:paraId="3BFFDD5F" w14:textId="77777777" w:rsidR="008A436F" w:rsidRPr="00BA024B" w:rsidRDefault="008A436F"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072FE" w:rsidRPr="00BA024B" w14:paraId="60AD3020" w14:textId="77777777" w:rsidTr="008A436F">
        <w:tc>
          <w:tcPr>
            <w:tcW w:w="614" w:type="dxa"/>
            <w:tcBorders>
              <w:top w:val="single" w:sz="4" w:space="0" w:color="auto"/>
              <w:left w:val="single" w:sz="4" w:space="0" w:color="auto"/>
              <w:bottom w:val="single" w:sz="4" w:space="0" w:color="auto"/>
              <w:right w:val="nil"/>
            </w:tcBorders>
          </w:tcPr>
          <w:p w14:paraId="0FB9448D" w14:textId="77777777" w:rsidR="00A072FE" w:rsidRPr="00BA024B" w:rsidRDefault="00A072FE" w:rsidP="008F515C">
            <w:pPr>
              <w:rPr>
                <w:rFonts w:ascii="Calibri" w:hAnsi="Calibri"/>
                <w:sz w:val="22"/>
                <w:szCs w:val="22"/>
              </w:rPr>
            </w:pPr>
          </w:p>
        </w:tc>
        <w:tc>
          <w:tcPr>
            <w:tcW w:w="3580" w:type="dxa"/>
            <w:tcBorders>
              <w:top w:val="single" w:sz="4" w:space="0" w:color="auto"/>
              <w:left w:val="nil"/>
              <w:bottom w:val="single" w:sz="4" w:space="0" w:color="auto"/>
              <w:right w:val="nil"/>
            </w:tcBorders>
          </w:tcPr>
          <w:p w14:paraId="5187A120" w14:textId="77777777" w:rsidR="00A072FE" w:rsidRPr="00BA024B" w:rsidRDefault="00A072FE" w:rsidP="008F515C">
            <w:pPr>
              <w:rPr>
                <w:rFonts w:ascii="Calibri" w:hAnsi="Calibri"/>
                <w:sz w:val="22"/>
                <w:szCs w:val="22"/>
              </w:rPr>
            </w:pPr>
            <w:r w:rsidRPr="00BA024B">
              <w:rPr>
                <w:rFonts w:ascii="Calibri" w:hAnsi="Calibri"/>
                <w:b/>
                <w:sz w:val="22"/>
                <w:szCs w:val="22"/>
              </w:rPr>
              <w:t>Gesamtsumme</w:t>
            </w:r>
          </w:p>
        </w:tc>
        <w:tc>
          <w:tcPr>
            <w:tcW w:w="1257" w:type="dxa"/>
            <w:tcBorders>
              <w:top w:val="single" w:sz="4" w:space="0" w:color="auto"/>
              <w:left w:val="nil"/>
              <w:bottom w:val="single" w:sz="4" w:space="0" w:color="auto"/>
              <w:right w:val="nil"/>
            </w:tcBorders>
          </w:tcPr>
          <w:p w14:paraId="5B3D228A" w14:textId="77777777" w:rsidR="00A072FE" w:rsidRPr="00BA024B" w:rsidRDefault="00A072FE" w:rsidP="008F515C">
            <w:pPr>
              <w:rPr>
                <w:rFonts w:ascii="Calibri" w:hAnsi="Calibri"/>
                <w:sz w:val="22"/>
                <w:szCs w:val="22"/>
              </w:rPr>
            </w:pPr>
          </w:p>
        </w:tc>
        <w:tc>
          <w:tcPr>
            <w:tcW w:w="1321" w:type="dxa"/>
            <w:tcBorders>
              <w:top w:val="single" w:sz="4" w:space="0" w:color="auto"/>
              <w:left w:val="nil"/>
              <w:bottom w:val="single" w:sz="4" w:space="0" w:color="auto"/>
              <w:right w:val="single" w:sz="4" w:space="0" w:color="auto"/>
            </w:tcBorders>
          </w:tcPr>
          <w:p w14:paraId="5362E0C6" w14:textId="77777777" w:rsidR="00A072FE" w:rsidRPr="00BA024B" w:rsidRDefault="00A072FE" w:rsidP="008F515C">
            <w:pPr>
              <w:jc w:val="right"/>
              <w:rPr>
                <w:rFonts w:ascii="Calibri" w:hAnsi="Calibri"/>
                <w:sz w:val="22"/>
                <w:szCs w:val="22"/>
              </w:rPr>
            </w:pPr>
          </w:p>
        </w:tc>
        <w:tc>
          <w:tcPr>
            <w:tcW w:w="1445" w:type="dxa"/>
            <w:tcBorders>
              <w:left w:val="single" w:sz="4" w:space="0" w:color="auto"/>
            </w:tcBorders>
          </w:tcPr>
          <w:p w14:paraId="1355E133"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6F1C2A37" w14:textId="77777777" w:rsidR="00A072FE" w:rsidRDefault="00A072FE" w:rsidP="008A436F">
      <w:pPr>
        <w:spacing w:after="0"/>
        <w:jc w:val="both"/>
        <w:rPr>
          <w:rFonts w:ascii="Calibri" w:hAnsi="Calibri"/>
          <w:sz w:val="22"/>
          <w:szCs w:val="22"/>
        </w:rPr>
      </w:pPr>
    </w:p>
    <w:p w14:paraId="268C8415" w14:textId="77777777" w:rsidR="00FD4FF1" w:rsidRPr="00BA024B" w:rsidRDefault="00FD4FF1" w:rsidP="008A436F">
      <w:pPr>
        <w:pStyle w:val="Listenabsatz"/>
        <w:numPr>
          <w:ilvl w:val="0"/>
          <w:numId w:val="12"/>
        </w:numPr>
        <w:spacing w:line="276" w:lineRule="auto"/>
        <w:ind w:left="425" w:hanging="425"/>
        <w:contextualSpacing w:val="0"/>
        <w:rPr>
          <w:rFonts w:ascii="Calibri" w:hAnsi="Calibri"/>
          <w:sz w:val="22"/>
        </w:rPr>
      </w:pPr>
      <w:r w:rsidRPr="00BA024B">
        <w:rPr>
          <w:rFonts w:ascii="Calibri" w:hAnsi="Calibri"/>
          <w:sz w:val="22"/>
        </w:rPr>
        <w:t>Zahlungsbedingungen</w:t>
      </w:r>
    </w:p>
    <w:p w14:paraId="77B3D618" w14:textId="77777777" w:rsidR="00FD4FF1" w:rsidRPr="00DE2942"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01F9AD34"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627666CD" w14:textId="77777777" w:rsidR="00FD4FF1" w:rsidRDefault="00FD4FF1" w:rsidP="00FD4FF1">
      <w:pPr>
        <w:spacing w:line="276" w:lineRule="auto"/>
        <w:rPr>
          <w:rFonts w:ascii="Calibri" w:hAnsi="Calibri"/>
          <w:sz w:val="22"/>
        </w:rPr>
      </w:pPr>
      <w:r w:rsidRPr="00C53193">
        <w:rPr>
          <w:rFonts w:ascii="Calibri" w:hAnsi="Calibri"/>
          <w:sz w:val="22"/>
        </w:rPr>
        <w:t>DAP Weiterstadt, Warenannahme (Incoterms 2020)</w:t>
      </w:r>
    </w:p>
    <w:p w14:paraId="7352A82E"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450AD828" w14:textId="093B805A" w:rsidR="00623481" w:rsidRDefault="00623481" w:rsidP="00623481">
      <w:pPr>
        <w:jc w:val="both"/>
        <w:rPr>
          <w:rFonts w:ascii="Calibri" w:hAnsi="Calibri"/>
          <w:sz w:val="22"/>
          <w:lang w:val="en-GB"/>
        </w:rPr>
      </w:pPr>
      <w:r w:rsidRPr="00623481">
        <w:rPr>
          <w:rFonts w:ascii="Calibri" w:hAnsi="Calibri"/>
          <w:sz w:val="22"/>
          <w:lang w:val="en-GB"/>
        </w:rPr>
        <w:fldChar w:fldCharType="begin">
          <w:ffData>
            <w:name w:val="Text10"/>
            <w:enabled/>
            <w:calcOnExit w:val="0"/>
            <w:textInput/>
          </w:ffData>
        </w:fldChar>
      </w:r>
      <w:bookmarkStart w:id="2" w:name="Text10"/>
      <w:r w:rsidRPr="00623481">
        <w:rPr>
          <w:rFonts w:ascii="Calibri" w:hAnsi="Calibri"/>
          <w:sz w:val="22"/>
          <w:lang w:val="en-GB"/>
        </w:rPr>
        <w:instrText xml:space="preserve"> FORMTEXT </w:instrText>
      </w:r>
      <w:r w:rsidRPr="00623481">
        <w:rPr>
          <w:rFonts w:ascii="Calibri" w:hAnsi="Calibri"/>
          <w:sz w:val="22"/>
          <w:lang w:val="en-GB"/>
        </w:rPr>
      </w:r>
      <w:r w:rsidRPr="00623481">
        <w:rPr>
          <w:rFonts w:ascii="Calibri" w:hAnsi="Calibri"/>
          <w:sz w:val="22"/>
          <w:lang w:val="en-GB"/>
        </w:rPr>
        <w:fldChar w:fldCharType="separate"/>
      </w:r>
      <w:r>
        <w:rPr>
          <w:lang w:val="en-GB"/>
        </w:rPr>
        <w:t> </w:t>
      </w:r>
      <w:r>
        <w:rPr>
          <w:lang w:val="en-GB"/>
        </w:rPr>
        <w:t> </w:t>
      </w:r>
      <w:r>
        <w:rPr>
          <w:lang w:val="en-GB"/>
        </w:rPr>
        <w:t> </w:t>
      </w:r>
      <w:r>
        <w:rPr>
          <w:lang w:val="en-GB"/>
        </w:rPr>
        <w:t> </w:t>
      </w:r>
      <w:r>
        <w:rPr>
          <w:lang w:val="en-GB"/>
        </w:rPr>
        <w:t> </w:t>
      </w:r>
      <w:r w:rsidRPr="00623481">
        <w:fldChar w:fldCharType="end"/>
      </w:r>
      <w:bookmarkEnd w:id="2"/>
      <w:r w:rsidRPr="00623481">
        <w:rPr>
          <w:rFonts w:ascii="Calibri" w:hAnsi="Calibri"/>
          <w:sz w:val="22"/>
          <w:lang w:val="en-GB"/>
        </w:rPr>
        <w:t xml:space="preserve"> </w:t>
      </w:r>
    </w:p>
    <w:p w14:paraId="4C1362A7"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1EBC7EA1"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GSI / FAIR GmbH</w:t>
      </w:r>
    </w:p>
    <w:p w14:paraId="4052B7C9" w14:textId="77777777" w:rsidR="00FD4FF1" w:rsidRPr="00C53193" w:rsidRDefault="00FD4FF1" w:rsidP="00FD4FF1">
      <w:pPr>
        <w:pStyle w:val="Listenabsatz"/>
        <w:snapToGrid w:val="0"/>
        <w:spacing w:after="240" w:line="276" w:lineRule="auto"/>
        <w:ind w:left="0"/>
        <w:jc w:val="both"/>
        <w:rPr>
          <w:rFonts w:ascii="Calibri" w:hAnsi="Calibri"/>
          <w:b w:val="0"/>
          <w:sz w:val="22"/>
        </w:rPr>
      </w:pPr>
      <w:r>
        <w:rPr>
          <w:rFonts w:ascii="Calibri" w:hAnsi="Calibri"/>
          <w:b w:val="0"/>
          <w:sz w:val="22"/>
        </w:rPr>
        <w:t>Warenannahme</w:t>
      </w:r>
    </w:p>
    <w:p w14:paraId="761C6B4A" w14:textId="5EDC1474"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Carl-Zeiss-Str. 5</w:t>
      </w:r>
      <w:r w:rsidR="008A436F">
        <w:rPr>
          <w:rFonts w:ascii="Calibri" w:hAnsi="Calibri"/>
          <w:b w:val="0"/>
          <w:sz w:val="22"/>
        </w:rPr>
        <w:t xml:space="preserve">, </w:t>
      </w:r>
      <w:r w:rsidRPr="00C53193">
        <w:rPr>
          <w:rFonts w:ascii="Calibri" w:hAnsi="Calibri"/>
          <w:b w:val="0"/>
          <w:sz w:val="22"/>
        </w:rPr>
        <w:t>64331 Weiterstadt</w:t>
      </w:r>
    </w:p>
    <w:p w14:paraId="3B4CE620" w14:textId="77777777" w:rsidR="008608BF" w:rsidRDefault="008608BF" w:rsidP="00FD4FF1">
      <w:pPr>
        <w:pStyle w:val="Listenabsatz"/>
        <w:snapToGrid w:val="0"/>
        <w:spacing w:after="240" w:line="276" w:lineRule="auto"/>
        <w:ind w:left="0"/>
        <w:contextualSpacing w:val="0"/>
        <w:jc w:val="both"/>
        <w:rPr>
          <w:rFonts w:ascii="Calibri" w:hAnsi="Calibri"/>
          <w:b w:val="0"/>
          <w:sz w:val="22"/>
        </w:rPr>
      </w:pPr>
      <w:r>
        <w:rPr>
          <w:rFonts w:ascii="Calibri" w:hAnsi="Calibri"/>
          <w:b w:val="0"/>
          <w:sz w:val="22"/>
        </w:rPr>
        <w:t>GERMANY</w:t>
      </w:r>
    </w:p>
    <w:p w14:paraId="1025375D" w14:textId="77777777" w:rsidR="00FD4FF1" w:rsidRPr="00DE2942"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7EC9A72D" w14:textId="77777777" w:rsidR="00FD4FF1" w:rsidRPr="00854795" w:rsidRDefault="00FD4FF1" w:rsidP="00FD4FF1">
      <w:pPr>
        <w:spacing w:line="276" w:lineRule="auto"/>
        <w:rPr>
          <w:rFonts w:ascii="Calibri" w:hAnsi="Calibri"/>
          <w:sz w:val="22"/>
        </w:rPr>
      </w:pPr>
      <w:r w:rsidRPr="00DE2942">
        <w:rPr>
          <w:rFonts w:ascii="Calibri" w:hAnsi="Calibri"/>
          <w:sz w:val="22"/>
        </w:rPr>
        <w:t>24 Monate</w:t>
      </w:r>
    </w:p>
    <w:p w14:paraId="191F52A0"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61B17F8B" w14:textId="77777777" w:rsidR="00FD4FF1" w:rsidRPr="00BA024B"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FD4FF1" w14:paraId="7685FF32" w14:textId="77777777" w:rsidTr="00E15280">
        <w:tc>
          <w:tcPr>
            <w:tcW w:w="5245" w:type="dxa"/>
          </w:tcPr>
          <w:bookmarkStart w:id="3" w:name="_Hlk207973319"/>
          <w:p w14:paraId="7176D2E8" w14:textId="77777777" w:rsidR="00FD4FF1" w:rsidRDefault="00FD4FF1" w:rsidP="00E15280">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3831F67C" w14:textId="77777777" w:rsidR="00FD4FF1" w:rsidRPr="000A0B7E" w:rsidRDefault="00FD4FF1" w:rsidP="00FD4FF1">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lastRenderedPageBreak/>
        <w:t>Abfrage Wettbewerbsregister</w:t>
      </w:r>
    </w:p>
    <w:p w14:paraId="6FC9C46B" w14:textId="77777777" w:rsidR="00FD4FF1" w:rsidRPr="000A0B7E" w:rsidRDefault="00FD4FF1" w:rsidP="00FD4FF1">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3B9C0CFE"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A8120C1"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36D24489"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FD4FF1" w:rsidRPr="000A0B7E" w14:paraId="1567807B"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6CAB4237"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01181EF0"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FD4FF1" w14:paraId="17AB6F50"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3EB8B75E"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4F5F5778"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26DA05F0" w14:textId="77777777" w:rsidR="00FD4FF1" w:rsidRPr="000A0B7E" w:rsidRDefault="00FD4FF1" w:rsidP="00FD4FF1">
      <w:pPr>
        <w:pStyle w:val="Listenabsatz"/>
        <w:spacing w:after="120" w:line="276" w:lineRule="auto"/>
        <w:ind w:left="425"/>
        <w:contextualSpacing w:val="0"/>
        <w:rPr>
          <w:rFonts w:ascii="Calibri" w:hAnsi="Calibri"/>
          <w:sz w:val="22"/>
        </w:rPr>
      </w:pPr>
    </w:p>
    <w:p w14:paraId="152292AB"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6A6172B9" w14:textId="77777777" w:rsidR="00FD4FF1" w:rsidRPr="00671BC3"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377B23C9"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4B4785AA"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0A18A42C"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6E5EF0C4"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0AD9F82A" w14:textId="77777777" w:rsidTr="00E15280">
        <w:tc>
          <w:tcPr>
            <w:tcW w:w="1985" w:type="dxa"/>
            <w:tcBorders>
              <w:top w:val="single" w:sz="4" w:space="0" w:color="auto"/>
              <w:left w:val="single" w:sz="4" w:space="0" w:color="auto"/>
              <w:bottom w:val="single" w:sz="4" w:space="0" w:color="auto"/>
              <w:right w:val="single" w:sz="4" w:space="0" w:color="auto"/>
            </w:tcBorders>
          </w:tcPr>
          <w:p w14:paraId="11DFAB58" w14:textId="77777777" w:rsidR="00FD4FF1"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4CBD079D" w14:textId="77777777" w:rsidR="00FD4FF1" w:rsidRPr="000A0B7E" w:rsidRDefault="00FD4FF1" w:rsidP="00E15280">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5339383A"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67122CD6"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3F4EF5D1"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14:paraId="2F6C2A74"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552EF916"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0616B00A" w14:textId="77777777" w:rsidR="00FD4FF1"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63A56E2B" w14:textId="77777777" w:rsidR="00FD4FF1" w:rsidRDefault="00FD4FF1" w:rsidP="003F4EE5">
      <w:pPr>
        <w:spacing w:after="120"/>
        <w:rPr>
          <w:rFonts w:ascii="Calibri" w:hAnsi="Calibri"/>
          <w:sz w:val="22"/>
          <w:szCs w:val="22"/>
        </w:rPr>
      </w:pPr>
    </w:p>
    <w:p w14:paraId="5C805324" w14:textId="77777777" w:rsidR="00287799" w:rsidRPr="008C612B" w:rsidRDefault="00287799" w:rsidP="003F4EE5">
      <w:pPr>
        <w:pStyle w:val="Listenabsatz"/>
        <w:numPr>
          <w:ilvl w:val="0"/>
          <w:numId w:val="12"/>
        </w:numPr>
        <w:spacing w:after="240" w:line="276" w:lineRule="auto"/>
        <w:ind w:left="425" w:hanging="425"/>
        <w:contextualSpacing w:val="0"/>
        <w:rPr>
          <w:rFonts w:ascii="Calibri" w:hAnsi="Calibri"/>
          <w:sz w:val="22"/>
        </w:rPr>
      </w:pPr>
      <w:r w:rsidRPr="008C612B">
        <w:rPr>
          <w:rFonts w:ascii="Calibri" w:hAnsi="Calibri"/>
          <w:sz w:val="22"/>
        </w:rPr>
        <w:t>Größe des Wirtschaftsteilnehmers</w:t>
      </w:r>
    </w:p>
    <w:p w14:paraId="42027F05"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74CFAEB7"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5E6EA2C2"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5566C51E"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62A4E52A"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6AF87138"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539957EC" w14:textId="77777777" w:rsidTr="00DC3065">
        <w:tc>
          <w:tcPr>
            <w:tcW w:w="8438" w:type="dxa"/>
          </w:tcPr>
          <w:p w14:paraId="581C5FF0"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748B7A9F" w14:textId="77777777" w:rsidTr="00DC3065">
        <w:tc>
          <w:tcPr>
            <w:tcW w:w="8438" w:type="dxa"/>
          </w:tcPr>
          <w:p w14:paraId="3CCEDB7E"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8" w:name="Kontrollkästchen1"/>
            <w:r w:rsidRPr="00FD4FF1">
              <w:rPr>
                <w:rFonts w:ascii="Calibri" w:hAnsi="Calibri" w:cs="Calibri"/>
                <w:sz w:val="22"/>
                <w:szCs w:val="22"/>
              </w:rPr>
              <w:instrText xml:space="preserve"> FORMCHECKBOX </w:instrText>
            </w:r>
            <w:r w:rsidR="00A573AD">
              <w:rPr>
                <w:rFonts w:ascii="Calibri" w:hAnsi="Calibri" w:cs="Calibri"/>
                <w:sz w:val="22"/>
                <w:szCs w:val="22"/>
              </w:rPr>
            </w:r>
            <w:r w:rsidR="00A573AD">
              <w:rPr>
                <w:rFonts w:ascii="Calibri" w:hAnsi="Calibri" w:cs="Calibri"/>
                <w:sz w:val="22"/>
                <w:szCs w:val="22"/>
              </w:rPr>
              <w:fldChar w:fldCharType="separate"/>
            </w:r>
            <w:r w:rsidRPr="00FD4FF1">
              <w:rPr>
                <w:rFonts w:ascii="Calibri" w:hAnsi="Calibri" w:cs="Calibri"/>
                <w:sz w:val="22"/>
                <w:szCs w:val="22"/>
              </w:rPr>
              <w:fldChar w:fldCharType="end"/>
            </w:r>
            <w:bookmarkEnd w:id="8"/>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66C733AF"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A573AD">
              <w:rPr>
                <w:rFonts w:ascii="Calibri" w:hAnsi="Calibri" w:cs="Calibri"/>
                <w:sz w:val="22"/>
                <w:szCs w:val="22"/>
              </w:rPr>
            </w:r>
            <w:r w:rsidR="00A573AD">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0316A249"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A573AD">
              <w:rPr>
                <w:rFonts w:ascii="Calibri" w:hAnsi="Calibri" w:cs="Calibri"/>
                <w:sz w:val="22"/>
                <w:szCs w:val="22"/>
              </w:rPr>
            </w:r>
            <w:r w:rsidR="00A573AD">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165C789A"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A573AD">
              <w:rPr>
                <w:rFonts w:ascii="Calibri" w:hAnsi="Calibri" w:cs="Calibri"/>
                <w:sz w:val="22"/>
                <w:szCs w:val="22"/>
              </w:rPr>
            </w:r>
            <w:r w:rsidR="00A573AD">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25EC0BF7" w14:textId="77777777" w:rsidR="00287799" w:rsidRPr="00A072FE" w:rsidRDefault="00287799" w:rsidP="00A072FE">
      <w:pPr>
        <w:spacing w:after="120"/>
        <w:rPr>
          <w:rFonts w:ascii="Calibri" w:hAnsi="Calibri"/>
          <w:sz w:val="22"/>
          <w:szCs w:val="22"/>
        </w:rPr>
      </w:pPr>
    </w:p>
    <w:p w14:paraId="6B93D347"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211D2EC0"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Mechanism – CBAM) in der jeweils geltenden Fassung treffen, ist der Auftragnehmer verpflichtet, </w:t>
      </w:r>
      <w:r w:rsidRPr="00DB032D">
        <w:rPr>
          <w:rFonts w:ascii="Calibri" w:hAnsi="Calibri"/>
          <w:b w:val="0"/>
          <w:sz w:val="22"/>
        </w:rPr>
        <w:lastRenderedPageBreak/>
        <w:t>dem Auftraggeber die zur Erfüllung dieser Verpflichtungen erforderlichen Informationen und Nachweise unaufgefordert und rechtzeitig zur Verfügung zu stellen.</w:t>
      </w:r>
    </w:p>
    <w:p w14:paraId="77973B36"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7FC7810C"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23AEA212"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7D8C57FD"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0C1881BF"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2336212E"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6EA39C4D"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15B037D4"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245A6B40"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3BD148AC"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66DDC0D4"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6D5A41DF" w14:textId="77B8C917" w:rsidR="0079426A" w:rsidRPr="00BF0C76" w:rsidRDefault="00A1079E" w:rsidP="00A1079E">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5847BFF9" w14:textId="77777777" w:rsidR="004D5C54" w:rsidRPr="004D4045" w:rsidRDefault="00B87BE9" w:rsidP="003F4EE5">
      <w:pPr>
        <w:pStyle w:val="Listenabsatz"/>
        <w:numPr>
          <w:ilvl w:val="0"/>
          <w:numId w:val="12"/>
        </w:numPr>
        <w:spacing w:after="24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539CA8F2"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3C0A1E8F"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6B433B33"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0D42F8E9" w14:textId="77777777" w:rsidR="001D1AAD" w:rsidRPr="001D1AAD" w:rsidRDefault="001D1AAD" w:rsidP="00D02A3D">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5D53ACFA"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9" w:name="_Hlk494281970"/>
      <w:bookmarkStart w:id="10" w:name="_Hlk501706529"/>
      <w:r w:rsidR="004D4045" w:rsidRPr="004D4045">
        <w:rPr>
          <w:rFonts w:ascii="Calibri" w:hAnsi="Calibri"/>
          <w:sz w:val="22"/>
          <w:szCs w:val="22"/>
        </w:rPr>
        <w:t>elektronischer Einreichung dieses Angebots in Textform nach § 126b BGB bzw. mit</w:t>
      </w:r>
      <w:bookmarkEnd w:id="9"/>
      <w:bookmarkEnd w:id="10"/>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6E1FE4B5"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5895F78D"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lastRenderedPageBreak/>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C46C98C"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12AEB3DD" w14:textId="77777777" w:rsidR="00FD4FF1" w:rsidRDefault="00FD4FF1" w:rsidP="00FD4FF1">
      <w:pPr>
        <w:spacing w:after="0" w:line="276" w:lineRule="auto"/>
        <w:contextualSpacing/>
        <w:rPr>
          <w:rFonts w:ascii="Calibri" w:hAnsi="Calibri"/>
          <w:sz w:val="18"/>
          <w:szCs w:val="18"/>
        </w:rPr>
      </w:pPr>
      <w:bookmarkStart w:id="11" w:name="_Hlk207974184"/>
      <w:r>
        <w:rPr>
          <w:rFonts w:ascii="Calibri" w:hAnsi="Calibri"/>
          <w:sz w:val="18"/>
          <w:szCs w:val="18"/>
        </w:rPr>
        <w:t>Datum</w:t>
      </w:r>
    </w:p>
    <w:p w14:paraId="5336DB02" w14:textId="77777777" w:rsidR="00FD4FF1" w:rsidRPr="00264717" w:rsidRDefault="00FD4FF1" w:rsidP="00FD4FF1">
      <w:pPr>
        <w:spacing w:after="0" w:line="276" w:lineRule="auto"/>
        <w:contextualSpacing/>
        <w:rPr>
          <w:rFonts w:ascii="Calibri" w:hAnsi="Calibri"/>
          <w:sz w:val="18"/>
          <w:szCs w:val="18"/>
        </w:rPr>
      </w:pPr>
    </w:p>
    <w:bookmarkEnd w:id="11"/>
    <w:p w14:paraId="7A7CBEA1"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2"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2"/>
    </w:p>
    <w:p w14:paraId="1EAA1DB4"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7F423590"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2A0DD7D7"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7CF8F6E7" w14:textId="77777777" w:rsidR="0079426A" w:rsidRDefault="00C358F3" w:rsidP="0079426A">
      <w:pPr>
        <w:ind w:left="1418" w:hanging="1418"/>
        <w:jc w:val="both"/>
        <w:rPr>
          <w:rFonts w:ascii="Calibri" w:hAnsi="Calibri"/>
          <w:sz w:val="22"/>
          <w:szCs w:val="22"/>
        </w:rPr>
      </w:pPr>
      <w:bookmarkStart w:id="13"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3"/>
      <w:r>
        <w:rPr>
          <w:rFonts w:ascii="Calibri" w:hAnsi="Calibri"/>
          <w:sz w:val="22"/>
          <w:szCs w:val="22"/>
        </w:rPr>
        <w:t xml:space="preserve"> (ggf. in der Fassung des verhandelten Angebots).</w:t>
      </w:r>
    </w:p>
    <w:p w14:paraId="73B94C54" w14:textId="77777777" w:rsidR="0079426A" w:rsidRDefault="0079426A" w:rsidP="0079426A">
      <w:pPr>
        <w:jc w:val="both"/>
        <w:rPr>
          <w:rFonts w:ascii="Calibri" w:hAnsi="Calibri"/>
          <w:sz w:val="22"/>
          <w:szCs w:val="22"/>
        </w:rPr>
      </w:pPr>
    </w:p>
    <w:sectPr w:rsidR="0079426A" w:rsidSect="00FD4FF1">
      <w:headerReference w:type="even" r:id="rId8"/>
      <w:headerReference w:type="default" r:id="rId9"/>
      <w:footerReference w:type="default" r:id="rId10"/>
      <w:headerReference w:type="first" r:id="rId11"/>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28D0" w14:textId="77777777" w:rsidR="00260A16" w:rsidRDefault="00260A16" w:rsidP="00026166">
      <w:pPr>
        <w:spacing w:after="0" w:line="240" w:lineRule="auto"/>
      </w:pPr>
      <w:r>
        <w:separator/>
      </w:r>
    </w:p>
  </w:endnote>
  <w:endnote w:type="continuationSeparator" w:id="0">
    <w:p w14:paraId="1BE59D75" w14:textId="77777777" w:rsidR="00260A16" w:rsidRDefault="00260A1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160FD224" w14:textId="77777777" w:rsidTr="0068416B">
      <w:tc>
        <w:tcPr>
          <w:tcW w:w="2522" w:type="dxa"/>
        </w:tcPr>
        <w:p w14:paraId="6CE70328"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75710219"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0B6A80EE"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0FE0EA14" w14:textId="12984F96"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Vergabenummer</w:t>
          </w:r>
          <w:r w:rsidR="00CF345D">
            <w:rPr>
              <w:rFonts w:ascii="Calibri" w:hAnsi="Calibri"/>
              <w:sz w:val="18"/>
              <w:szCs w:val="18"/>
            </w:rPr>
            <w:t xml:space="preserve"> 08/2600036610</w:t>
          </w:r>
        </w:p>
        <w:p w14:paraId="4280BCE9"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5FDC0099"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398EBD63" wp14:editId="34045E46">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7FD5969" w14:textId="77777777" w:rsidR="00267E36" w:rsidRPr="008A436F" w:rsidRDefault="00267E36">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DF4AB" w14:textId="77777777" w:rsidR="00260A16" w:rsidRDefault="00260A16" w:rsidP="00026166">
      <w:pPr>
        <w:spacing w:after="0" w:line="240" w:lineRule="auto"/>
      </w:pPr>
      <w:r>
        <w:separator/>
      </w:r>
    </w:p>
  </w:footnote>
  <w:footnote w:type="continuationSeparator" w:id="0">
    <w:p w14:paraId="27C1478F" w14:textId="77777777" w:rsidR="00260A16" w:rsidRDefault="00260A1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6D85" w14:textId="77777777" w:rsidR="00267E36" w:rsidRDefault="00A573AD">
    <w:pPr>
      <w:pStyle w:val="Kopfzeile"/>
    </w:pPr>
    <w:r>
      <w:rPr>
        <w:noProof/>
      </w:rPr>
      <w:pict w14:anchorId="504358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1A19A72F" w14:textId="77777777" w:rsidTr="00267E36">
      <w:trPr>
        <w:trHeight w:hRule="exact" w:val="2041"/>
      </w:trPr>
      <w:tc>
        <w:tcPr>
          <w:tcW w:w="7433" w:type="dxa"/>
        </w:tcPr>
        <w:p w14:paraId="19515DF7" w14:textId="77777777" w:rsidR="00267E36" w:rsidRDefault="00267E36" w:rsidP="00267E36">
          <w:pPr>
            <w:pStyle w:val="Kopfzeile"/>
          </w:pPr>
          <w:r>
            <w:rPr>
              <w:noProof/>
            </w:rPr>
            <w:drawing>
              <wp:inline distT="0" distB="0" distL="0" distR="0" wp14:anchorId="42B1AF39" wp14:editId="359BEAE2">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18E837F" w14:textId="77777777" w:rsidR="00041E11" w:rsidRDefault="00041E11" w:rsidP="00041E11">
          <w:pPr>
            <w:pStyle w:val="Kopfzeile"/>
            <w:spacing w:line="200" w:lineRule="atLeast"/>
            <w:rPr>
              <w:b/>
              <w:sz w:val="16"/>
              <w:szCs w:val="16"/>
            </w:rPr>
          </w:pPr>
          <w:r>
            <w:rPr>
              <w:b/>
              <w:sz w:val="16"/>
              <w:szCs w:val="16"/>
            </w:rPr>
            <w:t>GSI Helmholtzzentrum für</w:t>
          </w:r>
        </w:p>
        <w:p w14:paraId="33578F40" w14:textId="77777777" w:rsidR="00041E11" w:rsidRDefault="00041E11" w:rsidP="00041E11">
          <w:pPr>
            <w:pStyle w:val="Kopfzeile"/>
            <w:spacing w:line="200" w:lineRule="atLeast"/>
            <w:rPr>
              <w:b/>
              <w:sz w:val="16"/>
              <w:szCs w:val="16"/>
            </w:rPr>
          </w:pPr>
          <w:r>
            <w:rPr>
              <w:b/>
              <w:sz w:val="16"/>
              <w:szCs w:val="16"/>
            </w:rPr>
            <w:t>Schwerionenforschung GmbH</w:t>
          </w:r>
        </w:p>
        <w:p w14:paraId="411F5208" w14:textId="77777777" w:rsidR="00041E11" w:rsidRDefault="00041E11" w:rsidP="00041E11">
          <w:pPr>
            <w:pStyle w:val="Kopfzeile"/>
            <w:spacing w:line="200" w:lineRule="atLeast"/>
            <w:rPr>
              <w:sz w:val="16"/>
              <w:szCs w:val="16"/>
            </w:rPr>
          </w:pPr>
          <w:r>
            <w:rPr>
              <w:sz w:val="16"/>
              <w:szCs w:val="16"/>
            </w:rPr>
            <w:t>Planckstraße 1</w:t>
          </w:r>
        </w:p>
        <w:p w14:paraId="699AD731" w14:textId="77777777" w:rsidR="00041E11" w:rsidRDefault="00041E11" w:rsidP="00041E11">
          <w:pPr>
            <w:pStyle w:val="Kopfzeile"/>
            <w:spacing w:after="100" w:line="200" w:lineRule="atLeast"/>
            <w:rPr>
              <w:sz w:val="16"/>
              <w:szCs w:val="16"/>
            </w:rPr>
          </w:pPr>
          <w:r>
            <w:rPr>
              <w:sz w:val="16"/>
              <w:szCs w:val="16"/>
            </w:rPr>
            <w:t>64291 Darmstadt</w:t>
          </w:r>
        </w:p>
        <w:p w14:paraId="743E6E48" w14:textId="77777777" w:rsidR="00267E36" w:rsidRPr="00041E11" w:rsidRDefault="00A573AD"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652F869F"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BF25CAD" w14:textId="77777777" w:rsidTr="00026166">
      <w:trPr>
        <w:trHeight w:hRule="exact" w:val="2041"/>
      </w:trPr>
      <w:tc>
        <w:tcPr>
          <w:tcW w:w="7433" w:type="dxa"/>
        </w:tcPr>
        <w:p w14:paraId="5DED4DB4" w14:textId="77777777" w:rsidR="00267E36" w:rsidRDefault="00267E36">
          <w:pPr>
            <w:pStyle w:val="Kopfzeile"/>
          </w:pPr>
          <w:r>
            <w:rPr>
              <w:noProof/>
            </w:rPr>
            <w:drawing>
              <wp:inline distT="0" distB="0" distL="0" distR="0" wp14:anchorId="26A17F12" wp14:editId="1C948EA3">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3CADFA2" w14:textId="77777777" w:rsidR="00267E36" w:rsidRPr="00803044" w:rsidRDefault="00267E36" w:rsidP="00803044">
          <w:pPr>
            <w:pStyle w:val="GSIAdr"/>
            <w:rPr>
              <w:b/>
              <w:bCs/>
            </w:rPr>
          </w:pPr>
          <w:r w:rsidRPr="00803044">
            <w:rPr>
              <w:b/>
              <w:bCs/>
            </w:rPr>
            <w:t>GSI Helmholtzzentrum für</w:t>
          </w:r>
        </w:p>
        <w:p w14:paraId="48F2439C"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111897F5"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778A5523"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10F11654" w14:textId="77777777" w:rsidR="00267E36" w:rsidRDefault="00267E36" w:rsidP="00F170DD">
          <w:pPr>
            <w:pStyle w:val="Kopfzeile"/>
            <w:spacing w:line="200" w:lineRule="atLeast"/>
            <w:ind w:left="284"/>
          </w:pPr>
          <w:r w:rsidRPr="00F170DD">
            <w:rPr>
              <w:sz w:val="16"/>
              <w:szCs w:val="16"/>
            </w:rPr>
            <w:t>www.gsi.de</w:t>
          </w:r>
        </w:p>
      </w:tc>
    </w:tr>
  </w:tbl>
  <w:p w14:paraId="6BDA0940" w14:textId="77777777" w:rsidR="00267E36" w:rsidRPr="00F170DD" w:rsidRDefault="00A573AD" w:rsidP="00F170DD">
    <w:pPr>
      <w:pStyle w:val="Kopfzeile"/>
      <w:rPr>
        <w:sz w:val="2"/>
        <w:szCs w:val="2"/>
      </w:rPr>
    </w:pPr>
    <w:r>
      <w:rPr>
        <w:noProof/>
      </w:rPr>
      <w:pict w14:anchorId="0A30C6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7"/>
  </w:num>
  <w:num w:numId="17">
    <w:abstractNumId w:val="9"/>
  </w:num>
  <w:num w:numId="18">
    <w:abstractNumId w:val="8"/>
  </w:num>
  <w:num w:numId="19">
    <w:abstractNumId w:val="10"/>
  </w:num>
  <w:num w:numId="20">
    <w:abstractNumId w:val="22"/>
  </w:num>
  <w:num w:numId="21">
    <w:abstractNumId w:val="5"/>
  </w:num>
  <w:num w:numId="22">
    <w:abstractNumId w:val="15"/>
  </w:num>
  <w:num w:numId="23">
    <w:abstractNumId w:val="2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ix9fVhH1koCjWPFgHStdo2sj7542/YHJctJbbFDNw9hQNoB9YXtVxH46ywX4ZxqrbuAXFnLmJBUjnXgbFT5K2Q==" w:salt="kx34/9eiuiEWbfFYma+EIw=="/>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A16"/>
    <w:rsid w:val="00026166"/>
    <w:rsid w:val="00036285"/>
    <w:rsid w:val="00041E11"/>
    <w:rsid w:val="000769B3"/>
    <w:rsid w:val="00084C95"/>
    <w:rsid w:val="000A6EDD"/>
    <w:rsid w:val="000C3259"/>
    <w:rsid w:val="000C6E5C"/>
    <w:rsid w:val="000D4A7E"/>
    <w:rsid w:val="000E6772"/>
    <w:rsid w:val="000F298D"/>
    <w:rsid w:val="000F7F0D"/>
    <w:rsid w:val="00101D34"/>
    <w:rsid w:val="00105093"/>
    <w:rsid w:val="00106ECE"/>
    <w:rsid w:val="00144235"/>
    <w:rsid w:val="00150AE7"/>
    <w:rsid w:val="00177D42"/>
    <w:rsid w:val="00192C61"/>
    <w:rsid w:val="0019649A"/>
    <w:rsid w:val="001B3BA6"/>
    <w:rsid w:val="001D1AAD"/>
    <w:rsid w:val="00210E44"/>
    <w:rsid w:val="00226323"/>
    <w:rsid w:val="00237E82"/>
    <w:rsid w:val="00260A16"/>
    <w:rsid w:val="00262E1A"/>
    <w:rsid w:val="00264717"/>
    <w:rsid w:val="00267E36"/>
    <w:rsid w:val="00272F3B"/>
    <w:rsid w:val="002868E0"/>
    <w:rsid w:val="00287799"/>
    <w:rsid w:val="00291169"/>
    <w:rsid w:val="00293798"/>
    <w:rsid w:val="002A0E9A"/>
    <w:rsid w:val="002B377B"/>
    <w:rsid w:val="002C48E7"/>
    <w:rsid w:val="002D6231"/>
    <w:rsid w:val="002E0BA6"/>
    <w:rsid w:val="002E6985"/>
    <w:rsid w:val="0030655A"/>
    <w:rsid w:val="00331AEC"/>
    <w:rsid w:val="00334ACD"/>
    <w:rsid w:val="003D6C5E"/>
    <w:rsid w:val="003E1F3A"/>
    <w:rsid w:val="003E5807"/>
    <w:rsid w:val="003F4EE5"/>
    <w:rsid w:val="004104F0"/>
    <w:rsid w:val="00412548"/>
    <w:rsid w:val="004502B2"/>
    <w:rsid w:val="00464261"/>
    <w:rsid w:val="00496708"/>
    <w:rsid w:val="004A5F83"/>
    <w:rsid w:val="004D4045"/>
    <w:rsid w:val="004D5C54"/>
    <w:rsid w:val="004E045D"/>
    <w:rsid w:val="004F0019"/>
    <w:rsid w:val="004F704E"/>
    <w:rsid w:val="004F7DCD"/>
    <w:rsid w:val="0050023E"/>
    <w:rsid w:val="0050204D"/>
    <w:rsid w:val="005237F9"/>
    <w:rsid w:val="005501B0"/>
    <w:rsid w:val="005559FD"/>
    <w:rsid w:val="0056013C"/>
    <w:rsid w:val="005B5DF9"/>
    <w:rsid w:val="005C2022"/>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45FC5"/>
    <w:rsid w:val="00765B73"/>
    <w:rsid w:val="007753E8"/>
    <w:rsid w:val="00793A7C"/>
    <w:rsid w:val="0079426A"/>
    <w:rsid w:val="00797664"/>
    <w:rsid w:val="00797EAA"/>
    <w:rsid w:val="007B5F2D"/>
    <w:rsid w:val="007D6027"/>
    <w:rsid w:val="007D6ED1"/>
    <w:rsid w:val="007E5E26"/>
    <w:rsid w:val="00803044"/>
    <w:rsid w:val="00807EE9"/>
    <w:rsid w:val="008147BC"/>
    <w:rsid w:val="00830F30"/>
    <w:rsid w:val="0086086E"/>
    <w:rsid w:val="008608BF"/>
    <w:rsid w:val="00860EBE"/>
    <w:rsid w:val="00862329"/>
    <w:rsid w:val="00876C29"/>
    <w:rsid w:val="00885662"/>
    <w:rsid w:val="008A436F"/>
    <w:rsid w:val="008B0EF7"/>
    <w:rsid w:val="008D2A50"/>
    <w:rsid w:val="008E5F37"/>
    <w:rsid w:val="0090324A"/>
    <w:rsid w:val="009057D0"/>
    <w:rsid w:val="0096010F"/>
    <w:rsid w:val="00960F4F"/>
    <w:rsid w:val="00984724"/>
    <w:rsid w:val="00985401"/>
    <w:rsid w:val="00A072FE"/>
    <w:rsid w:val="00A1079E"/>
    <w:rsid w:val="00A27F45"/>
    <w:rsid w:val="00A40817"/>
    <w:rsid w:val="00A53F17"/>
    <w:rsid w:val="00A55953"/>
    <w:rsid w:val="00A573AD"/>
    <w:rsid w:val="00A611C6"/>
    <w:rsid w:val="00A709DC"/>
    <w:rsid w:val="00A84691"/>
    <w:rsid w:val="00A872E6"/>
    <w:rsid w:val="00A90848"/>
    <w:rsid w:val="00AB0710"/>
    <w:rsid w:val="00AF794E"/>
    <w:rsid w:val="00B23BF6"/>
    <w:rsid w:val="00B26547"/>
    <w:rsid w:val="00B36D37"/>
    <w:rsid w:val="00B37AB0"/>
    <w:rsid w:val="00B4166E"/>
    <w:rsid w:val="00B44B63"/>
    <w:rsid w:val="00B51F46"/>
    <w:rsid w:val="00B55C89"/>
    <w:rsid w:val="00B65DD8"/>
    <w:rsid w:val="00B87BE9"/>
    <w:rsid w:val="00B91C3E"/>
    <w:rsid w:val="00B9276C"/>
    <w:rsid w:val="00B96E26"/>
    <w:rsid w:val="00BB124E"/>
    <w:rsid w:val="00BB7EF8"/>
    <w:rsid w:val="00BF28AC"/>
    <w:rsid w:val="00BF407D"/>
    <w:rsid w:val="00C04B24"/>
    <w:rsid w:val="00C07223"/>
    <w:rsid w:val="00C21592"/>
    <w:rsid w:val="00C2344F"/>
    <w:rsid w:val="00C26A0C"/>
    <w:rsid w:val="00C358F3"/>
    <w:rsid w:val="00C4583A"/>
    <w:rsid w:val="00C56967"/>
    <w:rsid w:val="00C577C5"/>
    <w:rsid w:val="00C627BD"/>
    <w:rsid w:val="00C6529B"/>
    <w:rsid w:val="00C654BB"/>
    <w:rsid w:val="00C66956"/>
    <w:rsid w:val="00C84DB5"/>
    <w:rsid w:val="00C95900"/>
    <w:rsid w:val="00CB36E0"/>
    <w:rsid w:val="00CC19FA"/>
    <w:rsid w:val="00CC494F"/>
    <w:rsid w:val="00CE4FDB"/>
    <w:rsid w:val="00CF0544"/>
    <w:rsid w:val="00CF345D"/>
    <w:rsid w:val="00D00450"/>
    <w:rsid w:val="00D0181D"/>
    <w:rsid w:val="00D02A3D"/>
    <w:rsid w:val="00D3116F"/>
    <w:rsid w:val="00D52B93"/>
    <w:rsid w:val="00D56528"/>
    <w:rsid w:val="00D64E4F"/>
    <w:rsid w:val="00D7205D"/>
    <w:rsid w:val="00D7323F"/>
    <w:rsid w:val="00DA6B47"/>
    <w:rsid w:val="00DC2289"/>
    <w:rsid w:val="00DC57C4"/>
    <w:rsid w:val="00DD57E2"/>
    <w:rsid w:val="00DD72D7"/>
    <w:rsid w:val="00DF2593"/>
    <w:rsid w:val="00E40D81"/>
    <w:rsid w:val="00E43671"/>
    <w:rsid w:val="00E53BD9"/>
    <w:rsid w:val="00E75DC4"/>
    <w:rsid w:val="00E77B2B"/>
    <w:rsid w:val="00EB5FD3"/>
    <w:rsid w:val="00ED0F4F"/>
    <w:rsid w:val="00ED1216"/>
    <w:rsid w:val="00ED4FE7"/>
    <w:rsid w:val="00EF5CF2"/>
    <w:rsid w:val="00F056D6"/>
    <w:rsid w:val="00F170DD"/>
    <w:rsid w:val="00F20814"/>
    <w:rsid w:val="00F2145C"/>
    <w:rsid w:val="00F23182"/>
    <w:rsid w:val="00F52306"/>
    <w:rsid w:val="00F545F2"/>
    <w:rsid w:val="00F62479"/>
    <w:rsid w:val="00F64B6D"/>
    <w:rsid w:val="00F67228"/>
    <w:rsid w:val="00F8000B"/>
    <w:rsid w:val="00F90714"/>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469DE96"/>
  <w15:docId w15:val="{AF6F0088-F826-4A19-AE27-078B5E72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2_UVgO\GSI\GSI_Angebotsformblatt%20UVgO%20(DE%20+%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UVgO (DE + EN).dotx</Template>
  <TotalTime>0</TotalTime>
  <Pages>6</Pages>
  <Words>1176</Words>
  <Characters>7414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Kaltwasser, Daniel</dc:creator>
  <cp:lastModifiedBy>Marx, Doreen</cp:lastModifiedBy>
  <cp:revision>3</cp:revision>
  <cp:lastPrinted>2015-12-22T09:18:00Z</cp:lastPrinted>
  <dcterms:created xsi:type="dcterms:W3CDTF">2026-05-08T12:03:00Z</dcterms:created>
  <dcterms:modified xsi:type="dcterms:W3CDTF">2026-05-08T12:03:00Z</dcterms:modified>
</cp:coreProperties>
</file>