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Calibri"/>
          <w:color w:val="auto"/>
          <w:sz w:val="20"/>
          <w:szCs w:val="20"/>
          <w:lang w:eastAsia="de-DE"/>
        </w:rPr>
        <w:id w:val="1958682843"/>
        <w:docPartObj>
          <w:docPartGallery w:val="Table of Contents"/>
          <w:docPartUnique/>
        </w:docPartObj>
      </w:sdtPr>
      <w:sdtEndPr>
        <w:rPr>
          <w:b/>
          <w:bCs/>
        </w:rPr>
      </w:sdtEndPr>
      <w:sdtContent>
        <w:p w14:paraId="20C58E8D" w14:textId="4DED307F" w:rsidR="00575CF7" w:rsidRPr="00A11589" w:rsidRDefault="006A504B" w:rsidP="00C824D8">
          <w:pPr>
            <w:pStyle w:val="Inhaltsverzeichnisberschrift"/>
            <w:ind w:right="85"/>
            <w:rPr>
              <w:rFonts w:cs="Calibri"/>
            </w:rPr>
          </w:pPr>
          <w:r w:rsidRPr="00A11589">
            <w:rPr>
              <w:rFonts w:cs="Calibri"/>
            </w:rPr>
            <w:t>INHALTSVERZEICHNIS</w:t>
          </w:r>
          <w:r w:rsidR="00575CF7" w:rsidRPr="00A11589">
            <w:rPr>
              <w:rFonts w:cs="Calibri"/>
            </w:rPr>
            <w:t xml:space="preserve"> </w:t>
          </w:r>
          <w:r w:rsidRPr="00A11589">
            <w:rPr>
              <w:rFonts w:cs="Calibri"/>
            </w:rPr>
            <w:br/>
          </w:r>
          <w:r w:rsidRPr="00A11589">
            <w:rPr>
              <w:rFonts w:cs="Calibri"/>
              <w:sz w:val="28"/>
              <w:szCs w:val="28"/>
            </w:rPr>
            <w:t>Ü</w:t>
          </w:r>
          <w:r w:rsidR="002B702C" w:rsidRPr="00A11589">
            <w:rPr>
              <w:rFonts w:cs="Calibri"/>
              <w:sz w:val="28"/>
              <w:szCs w:val="28"/>
            </w:rPr>
            <w:t xml:space="preserve">bersicht </w:t>
          </w:r>
          <w:r w:rsidRPr="00A11589">
            <w:rPr>
              <w:rFonts w:cs="Calibri"/>
              <w:sz w:val="28"/>
              <w:szCs w:val="28"/>
            </w:rPr>
            <w:t xml:space="preserve">über enthaltene </w:t>
          </w:r>
          <w:r w:rsidR="002B702C" w:rsidRPr="00A11589">
            <w:rPr>
              <w:rFonts w:cs="Calibri"/>
              <w:sz w:val="28"/>
              <w:szCs w:val="28"/>
            </w:rPr>
            <w:t>Formblätter</w:t>
          </w:r>
          <w:r w:rsidR="00575CF7" w:rsidRPr="00A11589">
            <w:rPr>
              <w:rFonts w:cs="Calibri"/>
              <w:sz w:val="28"/>
              <w:szCs w:val="28"/>
            </w:rPr>
            <w:t xml:space="preserve"> </w:t>
          </w:r>
        </w:p>
        <w:p w14:paraId="4B6D3822" w14:textId="5EEB4A18" w:rsidR="000C0132" w:rsidRDefault="00B73EDB">
          <w:pPr>
            <w:pStyle w:val="Verzeichnis1"/>
            <w:rPr>
              <w:rFonts w:asciiTheme="minorHAnsi" w:eastAsiaTheme="minorEastAsia" w:hAnsiTheme="minorHAnsi" w:cstheme="minorBidi"/>
              <w:noProof/>
              <w:sz w:val="22"/>
              <w:szCs w:val="22"/>
              <w:lang w:eastAsia="zh-CN"/>
            </w:rPr>
          </w:pPr>
          <w:r>
            <w:rPr>
              <w:rFonts w:cs="Calibri"/>
            </w:rPr>
            <w:fldChar w:fldCharType="begin"/>
          </w:r>
          <w:r>
            <w:rPr>
              <w:rFonts w:cs="Calibri"/>
            </w:rPr>
            <w:instrText xml:space="preserve"> TOC \o "1-3" \h \z \u </w:instrText>
          </w:r>
          <w:r>
            <w:rPr>
              <w:rFonts w:cs="Calibri"/>
            </w:rPr>
            <w:fldChar w:fldCharType="separate"/>
          </w:r>
          <w:hyperlink w:anchor="_Toc241070468" w:history="1">
            <w:r w:rsidR="000C0132" w:rsidRPr="00D954F3">
              <w:rPr>
                <w:rStyle w:val="Hyperlink"/>
                <w:rFonts w:eastAsiaTheme="majorEastAsia"/>
                <w:noProof/>
              </w:rPr>
              <w:t>1</w:t>
            </w:r>
            <w:r w:rsidR="000C0132">
              <w:rPr>
                <w:rFonts w:asciiTheme="minorHAnsi" w:eastAsiaTheme="minorEastAsia" w:hAnsiTheme="minorHAnsi" w:cstheme="minorBidi"/>
                <w:noProof/>
                <w:sz w:val="22"/>
                <w:szCs w:val="22"/>
                <w:lang w:eastAsia="zh-CN"/>
              </w:rPr>
              <w:tab/>
            </w:r>
            <w:r w:rsidR="000C0132" w:rsidRPr="00D954F3">
              <w:rPr>
                <w:rStyle w:val="Hyperlink"/>
                <w:rFonts w:eastAsiaTheme="majorEastAsia"/>
                <w:noProof/>
              </w:rPr>
              <w:t>DEUTSCHE VERSION</w:t>
            </w:r>
            <w:r w:rsidR="000C0132">
              <w:rPr>
                <w:noProof/>
                <w:webHidden/>
              </w:rPr>
              <w:tab/>
            </w:r>
            <w:r w:rsidR="000C0132">
              <w:rPr>
                <w:noProof/>
                <w:webHidden/>
              </w:rPr>
              <w:fldChar w:fldCharType="begin"/>
            </w:r>
            <w:r w:rsidR="000C0132">
              <w:rPr>
                <w:noProof/>
                <w:webHidden/>
              </w:rPr>
              <w:instrText xml:space="preserve"> PAGEREF _Toc241070468 \h </w:instrText>
            </w:r>
            <w:r w:rsidR="000C0132">
              <w:rPr>
                <w:noProof/>
                <w:webHidden/>
              </w:rPr>
            </w:r>
            <w:r w:rsidR="000C0132">
              <w:rPr>
                <w:noProof/>
                <w:webHidden/>
              </w:rPr>
              <w:fldChar w:fldCharType="separate"/>
            </w:r>
            <w:r w:rsidR="000C0132">
              <w:rPr>
                <w:noProof/>
                <w:webHidden/>
              </w:rPr>
              <w:t>2</w:t>
            </w:r>
            <w:r w:rsidR="000C0132">
              <w:rPr>
                <w:noProof/>
                <w:webHidden/>
              </w:rPr>
              <w:fldChar w:fldCharType="end"/>
            </w:r>
          </w:hyperlink>
        </w:p>
        <w:p w14:paraId="380F4B3E" w14:textId="5925BFCA" w:rsidR="000C0132" w:rsidRDefault="00E84727">
          <w:pPr>
            <w:pStyle w:val="Verzeichnis2"/>
            <w:tabs>
              <w:tab w:val="left" w:pos="1100"/>
            </w:tabs>
            <w:rPr>
              <w:rFonts w:asciiTheme="minorHAnsi" w:eastAsiaTheme="minorEastAsia" w:hAnsiTheme="minorHAnsi" w:cstheme="minorBidi"/>
              <w:noProof/>
              <w:sz w:val="22"/>
              <w:szCs w:val="22"/>
              <w:lang w:eastAsia="zh-CN"/>
            </w:rPr>
          </w:pPr>
          <w:hyperlink w:anchor="_Toc241070469" w:history="1">
            <w:r w:rsidR="000C0132" w:rsidRPr="00D954F3">
              <w:rPr>
                <w:rStyle w:val="Hyperlink"/>
                <w:rFonts w:eastAsiaTheme="majorEastAsia" w:cs="Calibri"/>
                <w:noProof/>
              </w:rPr>
              <w:t>1.1</w:t>
            </w:r>
            <w:r w:rsidR="000C0132">
              <w:rPr>
                <w:rFonts w:asciiTheme="minorHAnsi" w:eastAsiaTheme="minorEastAsia" w:hAnsiTheme="minorHAnsi" w:cstheme="minorBidi"/>
                <w:noProof/>
                <w:sz w:val="22"/>
                <w:szCs w:val="22"/>
                <w:lang w:eastAsia="zh-CN"/>
              </w:rPr>
              <w:tab/>
            </w:r>
            <w:r w:rsidR="000C0132" w:rsidRPr="00D954F3">
              <w:rPr>
                <w:rStyle w:val="Hyperlink"/>
                <w:rFonts w:eastAsiaTheme="majorEastAsia"/>
                <w:noProof/>
              </w:rPr>
              <w:t>Eigenerklärung zur Eignung nach § 31 UVgO</w:t>
            </w:r>
            <w:r w:rsidR="000C0132">
              <w:rPr>
                <w:noProof/>
                <w:webHidden/>
              </w:rPr>
              <w:tab/>
            </w:r>
            <w:r w:rsidR="000C0132">
              <w:rPr>
                <w:noProof/>
                <w:webHidden/>
              </w:rPr>
              <w:fldChar w:fldCharType="begin"/>
            </w:r>
            <w:r w:rsidR="000C0132">
              <w:rPr>
                <w:noProof/>
                <w:webHidden/>
              </w:rPr>
              <w:instrText xml:space="preserve"> PAGEREF _Toc241070469 \h </w:instrText>
            </w:r>
            <w:r w:rsidR="000C0132">
              <w:rPr>
                <w:noProof/>
                <w:webHidden/>
              </w:rPr>
            </w:r>
            <w:r w:rsidR="000C0132">
              <w:rPr>
                <w:noProof/>
                <w:webHidden/>
              </w:rPr>
              <w:fldChar w:fldCharType="separate"/>
            </w:r>
            <w:r w:rsidR="000C0132">
              <w:rPr>
                <w:noProof/>
                <w:webHidden/>
              </w:rPr>
              <w:t>3</w:t>
            </w:r>
            <w:r w:rsidR="000C0132">
              <w:rPr>
                <w:noProof/>
                <w:webHidden/>
              </w:rPr>
              <w:fldChar w:fldCharType="end"/>
            </w:r>
          </w:hyperlink>
        </w:p>
        <w:p w14:paraId="3DC649AA" w14:textId="5E8AF90F" w:rsidR="000C0132" w:rsidRDefault="00E84727">
          <w:pPr>
            <w:pStyle w:val="Verzeichnis2"/>
            <w:tabs>
              <w:tab w:val="left" w:pos="1100"/>
            </w:tabs>
            <w:rPr>
              <w:rFonts w:asciiTheme="minorHAnsi" w:eastAsiaTheme="minorEastAsia" w:hAnsiTheme="minorHAnsi" w:cstheme="minorBidi"/>
              <w:noProof/>
              <w:sz w:val="22"/>
              <w:szCs w:val="22"/>
              <w:lang w:eastAsia="zh-CN"/>
            </w:rPr>
          </w:pPr>
          <w:hyperlink w:anchor="_Toc241070470" w:history="1">
            <w:r w:rsidR="000C0132" w:rsidRPr="00D954F3">
              <w:rPr>
                <w:rStyle w:val="Hyperlink"/>
                <w:rFonts w:eastAsiaTheme="majorEastAsia"/>
                <w:noProof/>
              </w:rPr>
              <w:t>1.2</w:t>
            </w:r>
            <w:r w:rsidR="000C0132">
              <w:rPr>
                <w:rFonts w:asciiTheme="minorHAnsi" w:eastAsiaTheme="minorEastAsia" w:hAnsiTheme="minorHAnsi" w:cstheme="minorBidi"/>
                <w:noProof/>
                <w:sz w:val="22"/>
                <w:szCs w:val="22"/>
                <w:lang w:eastAsia="zh-CN"/>
              </w:rPr>
              <w:tab/>
            </w:r>
            <w:r w:rsidR="000C0132" w:rsidRPr="00D954F3">
              <w:rPr>
                <w:rStyle w:val="Hyperlink"/>
                <w:rFonts w:eastAsiaTheme="majorEastAsia"/>
                <w:noProof/>
              </w:rPr>
              <w:t>Eigenerklärung MiLoG</w:t>
            </w:r>
            <w:r w:rsidR="000C0132">
              <w:rPr>
                <w:noProof/>
                <w:webHidden/>
              </w:rPr>
              <w:tab/>
            </w:r>
            <w:r w:rsidR="000C0132">
              <w:rPr>
                <w:noProof/>
                <w:webHidden/>
              </w:rPr>
              <w:fldChar w:fldCharType="begin"/>
            </w:r>
            <w:r w:rsidR="000C0132">
              <w:rPr>
                <w:noProof/>
                <w:webHidden/>
              </w:rPr>
              <w:instrText xml:space="preserve"> PAGEREF _Toc241070470 \h </w:instrText>
            </w:r>
            <w:r w:rsidR="000C0132">
              <w:rPr>
                <w:noProof/>
                <w:webHidden/>
              </w:rPr>
            </w:r>
            <w:r w:rsidR="000C0132">
              <w:rPr>
                <w:noProof/>
                <w:webHidden/>
              </w:rPr>
              <w:fldChar w:fldCharType="separate"/>
            </w:r>
            <w:r w:rsidR="000C0132">
              <w:rPr>
                <w:noProof/>
                <w:webHidden/>
              </w:rPr>
              <w:t>5</w:t>
            </w:r>
            <w:r w:rsidR="000C0132">
              <w:rPr>
                <w:noProof/>
                <w:webHidden/>
              </w:rPr>
              <w:fldChar w:fldCharType="end"/>
            </w:r>
          </w:hyperlink>
        </w:p>
        <w:p w14:paraId="7B04C4D0" w14:textId="10718CE2" w:rsidR="000C0132" w:rsidRDefault="00E84727">
          <w:pPr>
            <w:pStyle w:val="Verzeichnis2"/>
            <w:tabs>
              <w:tab w:val="left" w:pos="1100"/>
            </w:tabs>
            <w:rPr>
              <w:rFonts w:asciiTheme="minorHAnsi" w:eastAsiaTheme="minorEastAsia" w:hAnsiTheme="minorHAnsi" w:cstheme="minorBidi"/>
              <w:noProof/>
              <w:sz w:val="22"/>
              <w:szCs w:val="22"/>
              <w:lang w:eastAsia="zh-CN"/>
            </w:rPr>
          </w:pPr>
          <w:hyperlink w:anchor="_Toc241070471" w:history="1">
            <w:r w:rsidR="000C0132" w:rsidRPr="00D954F3">
              <w:rPr>
                <w:rStyle w:val="Hyperlink"/>
                <w:rFonts w:eastAsiaTheme="majorEastAsia"/>
                <w:noProof/>
              </w:rPr>
              <w:t>1.3</w:t>
            </w:r>
            <w:r w:rsidR="000C0132">
              <w:rPr>
                <w:rFonts w:asciiTheme="minorHAnsi" w:eastAsiaTheme="minorEastAsia" w:hAnsiTheme="minorHAnsi" w:cstheme="minorBidi"/>
                <w:noProof/>
                <w:sz w:val="22"/>
                <w:szCs w:val="22"/>
                <w:lang w:eastAsia="zh-CN"/>
              </w:rPr>
              <w:tab/>
            </w:r>
            <w:r w:rsidR="000C0132" w:rsidRPr="00D954F3">
              <w:rPr>
                <w:rStyle w:val="Hyperlink"/>
                <w:rFonts w:eastAsiaTheme="majorEastAsia"/>
                <w:noProof/>
              </w:rPr>
              <w:t>Eigenerklärung Betriebs-/Berufshaftpflicht</w:t>
            </w:r>
            <w:r w:rsidR="000C0132">
              <w:rPr>
                <w:noProof/>
                <w:webHidden/>
              </w:rPr>
              <w:tab/>
            </w:r>
            <w:r w:rsidR="000C0132">
              <w:rPr>
                <w:noProof/>
                <w:webHidden/>
              </w:rPr>
              <w:fldChar w:fldCharType="begin"/>
            </w:r>
            <w:r w:rsidR="000C0132">
              <w:rPr>
                <w:noProof/>
                <w:webHidden/>
              </w:rPr>
              <w:instrText xml:space="preserve"> PAGEREF _Toc241070471 \h </w:instrText>
            </w:r>
            <w:r w:rsidR="000C0132">
              <w:rPr>
                <w:noProof/>
                <w:webHidden/>
              </w:rPr>
            </w:r>
            <w:r w:rsidR="000C0132">
              <w:rPr>
                <w:noProof/>
                <w:webHidden/>
              </w:rPr>
              <w:fldChar w:fldCharType="separate"/>
            </w:r>
            <w:r w:rsidR="000C0132">
              <w:rPr>
                <w:noProof/>
                <w:webHidden/>
              </w:rPr>
              <w:t>6</w:t>
            </w:r>
            <w:r w:rsidR="000C0132">
              <w:rPr>
                <w:noProof/>
                <w:webHidden/>
              </w:rPr>
              <w:fldChar w:fldCharType="end"/>
            </w:r>
          </w:hyperlink>
        </w:p>
        <w:p w14:paraId="00FF5966" w14:textId="7451F6F0" w:rsidR="000C0132" w:rsidRDefault="00E84727">
          <w:pPr>
            <w:pStyle w:val="Verzeichnis2"/>
            <w:tabs>
              <w:tab w:val="left" w:pos="1100"/>
            </w:tabs>
            <w:rPr>
              <w:rFonts w:asciiTheme="minorHAnsi" w:eastAsiaTheme="minorEastAsia" w:hAnsiTheme="minorHAnsi" w:cstheme="minorBidi"/>
              <w:noProof/>
              <w:sz w:val="22"/>
              <w:szCs w:val="22"/>
              <w:lang w:eastAsia="zh-CN"/>
            </w:rPr>
          </w:pPr>
          <w:hyperlink w:anchor="_Toc241070472" w:history="1">
            <w:r w:rsidR="000C0132" w:rsidRPr="00D954F3">
              <w:rPr>
                <w:rStyle w:val="Hyperlink"/>
                <w:rFonts w:eastAsiaTheme="majorEastAsia"/>
                <w:noProof/>
              </w:rPr>
              <w:t>1.4</w:t>
            </w:r>
            <w:r w:rsidR="000C0132">
              <w:rPr>
                <w:rFonts w:asciiTheme="minorHAnsi" w:eastAsiaTheme="minorEastAsia" w:hAnsiTheme="minorHAnsi" w:cstheme="minorBidi"/>
                <w:noProof/>
                <w:sz w:val="22"/>
                <w:szCs w:val="22"/>
                <w:lang w:eastAsia="zh-CN"/>
              </w:rPr>
              <w:tab/>
            </w:r>
            <w:r w:rsidR="000C0132" w:rsidRPr="00D954F3">
              <w:rPr>
                <w:rStyle w:val="Hyperlink"/>
                <w:rFonts w:eastAsiaTheme="majorEastAsia"/>
                <w:noProof/>
              </w:rPr>
              <w:t>Referenzen</w:t>
            </w:r>
            <w:r w:rsidR="000C0132">
              <w:rPr>
                <w:noProof/>
                <w:webHidden/>
              </w:rPr>
              <w:tab/>
            </w:r>
            <w:r w:rsidR="000C0132">
              <w:rPr>
                <w:noProof/>
                <w:webHidden/>
              </w:rPr>
              <w:fldChar w:fldCharType="begin"/>
            </w:r>
            <w:r w:rsidR="000C0132">
              <w:rPr>
                <w:noProof/>
                <w:webHidden/>
              </w:rPr>
              <w:instrText xml:space="preserve"> PAGEREF _Toc241070472 \h </w:instrText>
            </w:r>
            <w:r w:rsidR="000C0132">
              <w:rPr>
                <w:noProof/>
                <w:webHidden/>
              </w:rPr>
            </w:r>
            <w:r w:rsidR="000C0132">
              <w:rPr>
                <w:noProof/>
                <w:webHidden/>
              </w:rPr>
              <w:fldChar w:fldCharType="separate"/>
            </w:r>
            <w:r w:rsidR="000C0132">
              <w:rPr>
                <w:noProof/>
                <w:webHidden/>
              </w:rPr>
              <w:t>7</w:t>
            </w:r>
            <w:r w:rsidR="000C0132">
              <w:rPr>
                <w:noProof/>
                <w:webHidden/>
              </w:rPr>
              <w:fldChar w:fldCharType="end"/>
            </w:r>
          </w:hyperlink>
        </w:p>
        <w:p w14:paraId="42EE66B3" w14:textId="5F155F04" w:rsidR="008B6AB6" w:rsidRPr="009A5268" w:rsidRDefault="00B73EDB" w:rsidP="00C824D8">
          <w:pPr>
            <w:ind w:right="85"/>
            <w:rPr>
              <w:rFonts w:ascii="Calibri" w:hAnsi="Calibri" w:cs="Calibri"/>
            </w:rPr>
          </w:pPr>
          <w:r>
            <w:rPr>
              <w:rFonts w:ascii="Calibri" w:hAnsi="Calibri" w:cs="Calibri"/>
            </w:rPr>
            <w:fldChar w:fldCharType="end"/>
          </w:r>
        </w:p>
      </w:sdtContent>
    </w:sdt>
    <w:p w14:paraId="4EE6BE16" w14:textId="77777777" w:rsidR="0077661A" w:rsidRDefault="0077661A">
      <w:pPr>
        <w:spacing w:after="120" w:line="240" w:lineRule="auto"/>
        <w:rPr>
          <w:rFonts w:ascii="Calibri" w:hAnsi="Calibri" w:cs="Calibri"/>
          <w:sz w:val="22"/>
          <w:szCs w:val="22"/>
        </w:rPr>
      </w:pPr>
      <w:r>
        <w:rPr>
          <w:rFonts w:ascii="Calibri" w:hAnsi="Calibri" w:cs="Calibri"/>
          <w:sz w:val="22"/>
          <w:szCs w:val="22"/>
        </w:rPr>
        <w:br w:type="page"/>
      </w:r>
    </w:p>
    <w:p w14:paraId="051742C3" w14:textId="77777777" w:rsidR="0077661A" w:rsidRPr="0077661A" w:rsidRDefault="0077661A" w:rsidP="00866A97">
      <w:pPr>
        <w:pStyle w:val="berschrift1"/>
        <w:ind w:right="85"/>
      </w:pPr>
      <w:bookmarkStart w:id="0" w:name="_Toc241070468"/>
      <w:r>
        <w:lastRenderedPageBreak/>
        <w:t>DEUTSCHE VERSION</w:t>
      </w:r>
      <w:bookmarkEnd w:id="0"/>
    </w:p>
    <w:p w14:paraId="6868F47A" w14:textId="77777777" w:rsidR="007B36B1" w:rsidRDefault="007B36B1" w:rsidP="00BF208C">
      <w:pPr>
        <w:spacing w:after="120" w:line="276" w:lineRule="auto"/>
        <w:ind w:right="85"/>
        <w:rPr>
          <w:rFonts w:ascii="Calibri" w:eastAsia="BundesSerif Office" w:hAnsi="Calibri" w:cs="Calibri"/>
          <w:b/>
          <w:bCs/>
          <w:sz w:val="22"/>
          <w:szCs w:val="22"/>
        </w:rPr>
      </w:pPr>
      <w:r>
        <w:rPr>
          <w:rFonts w:ascii="Calibri" w:eastAsia="BundesSerif Office" w:hAnsi="Calibri" w:cs="Calibri"/>
          <w:b/>
          <w:bCs/>
          <w:sz w:val="22"/>
          <w:szCs w:val="22"/>
        </w:rPr>
        <w:t>HINWEIS:</w:t>
      </w:r>
    </w:p>
    <w:p w14:paraId="1D77CAA8" w14:textId="77777777" w:rsidR="00BF208C" w:rsidRPr="005840A8" w:rsidRDefault="00BF208C" w:rsidP="00BF208C">
      <w:pPr>
        <w:spacing w:after="120" w:line="276" w:lineRule="auto"/>
        <w:ind w:right="85"/>
        <w:rPr>
          <w:rFonts w:ascii="Calibri" w:eastAsia="BundesSerif Office" w:hAnsi="Calibri" w:cs="Calibri"/>
          <w:b/>
          <w:bCs/>
          <w:sz w:val="22"/>
          <w:szCs w:val="22"/>
        </w:rPr>
      </w:pPr>
      <w:r w:rsidRPr="005840A8">
        <w:rPr>
          <w:rFonts w:ascii="Calibri" w:eastAsia="BundesSerif Office" w:hAnsi="Calibri" w:cs="Calibri"/>
          <w:b/>
          <w:bCs/>
          <w:sz w:val="22"/>
          <w:szCs w:val="22"/>
        </w:rPr>
        <w:t>Dieses Dokument entfaltet im Falle der Beauftragung dadurch seine Wirksamkeit, dass der Bewerber/Bieter es als Bestandteil der Eignungsunterlagen eingereicht hat.</w:t>
      </w:r>
    </w:p>
    <w:p w14:paraId="17A65CCF" w14:textId="77777777" w:rsidR="0077661A" w:rsidRDefault="0077661A" w:rsidP="00866A97">
      <w:pPr>
        <w:tabs>
          <w:tab w:val="left" w:pos="3686"/>
        </w:tabs>
        <w:spacing w:after="0" w:line="240" w:lineRule="auto"/>
        <w:ind w:right="85"/>
        <w:rPr>
          <w:rFonts w:ascii="Calibri" w:hAnsi="Calibri" w:cs="Calibri"/>
        </w:rPr>
      </w:pPr>
    </w:p>
    <w:p w14:paraId="64433981" w14:textId="77777777" w:rsidR="0039634E" w:rsidRDefault="0039634E" w:rsidP="00866A97">
      <w:pPr>
        <w:tabs>
          <w:tab w:val="left" w:pos="3686"/>
        </w:tabs>
        <w:spacing w:after="0" w:line="240" w:lineRule="auto"/>
        <w:ind w:right="85"/>
        <w:rPr>
          <w:rFonts w:ascii="Calibri" w:hAnsi="Calibri" w:cs="Calibri"/>
        </w:rPr>
      </w:pPr>
    </w:p>
    <w:p w14:paraId="0201EE92" w14:textId="77777777" w:rsidR="0039634E" w:rsidRPr="00A51C53" w:rsidRDefault="0039634E" w:rsidP="0039634E">
      <w:pPr>
        <w:tabs>
          <w:tab w:val="left" w:pos="3686"/>
        </w:tabs>
        <w:spacing w:after="0" w:line="276" w:lineRule="auto"/>
        <w:ind w:right="85"/>
        <w:rPr>
          <w:rFonts w:ascii="Calibri" w:hAnsi="Calibri" w:cs="Calibri"/>
          <w:color w:val="0070C0"/>
        </w:rPr>
      </w:pPr>
      <w:r w:rsidRPr="00A51C53">
        <w:rPr>
          <w:rFonts w:ascii="Calibri" w:hAnsi="Calibri" w:cs="Calibri"/>
          <w:b/>
          <w:color w:val="0070C0"/>
          <w:sz w:val="22"/>
          <w:szCs w:val="22"/>
        </w:rPr>
        <w:t>Ich/Wir versichere/-n mit meiner/unserer Unterschrift auf dem Teilnahmeantrag bzw. Angebot bzw. mit der elektronischen Einreichung des Teilnameantrags bzw. Angebots in Textform nach § 126b BGB die Richtigkeit der Angaben.</w:t>
      </w:r>
    </w:p>
    <w:p w14:paraId="1F2A0F50" w14:textId="77777777" w:rsidR="0039634E" w:rsidRPr="00BF208C" w:rsidRDefault="0039634E" w:rsidP="00866A97">
      <w:pPr>
        <w:tabs>
          <w:tab w:val="left" w:pos="3686"/>
        </w:tabs>
        <w:spacing w:after="0" w:line="240" w:lineRule="auto"/>
        <w:ind w:right="85"/>
        <w:rPr>
          <w:rFonts w:ascii="Calibri" w:hAnsi="Calibri" w:cs="Calibri"/>
        </w:rPr>
      </w:pPr>
    </w:p>
    <w:p w14:paraId="2B9A335A" w14:textId="77777777" w:rsidR="0077661A" w:rsidRPr="00BF208C" w:rsidRDefault="0077661A" w:rsidP="00866A97">
      <w:pPr>
        <w:spacing w:after="120" w:line="240" w:lineRule="auto"/>
        <w:ind w:right="85"/>
        <w:rPr>
          <w:rFonts w:ascii="Calibri" w:hAnsi="Calibri" w:cs="Calibri"/>
        </w:rPr>
      </w:pPr>
      <w:r w:rsidRPr="00BF208C">
        <w:rPr>
          <w:rFonts w:ascii="Calibri" w:hAnsi="Calibri" w:cs="Calibri"/>
        </w:rPr>
        <w:br w:type="page"/>
      </w:r>
    </w:p>
    <w:p w14:paraId="55AB1341" w14:textId="12906990" w:rsidR="004D4E5F" w:rsidRPr="009A5268" w:rsidRDefault="004D4E5F" w:rsidP="006C3901">
      <w:pPr>
        <w:spacing w:line="276" w:lineRule="auto"/>
        <w:ind w:left="1418" w:right="85" w:hanging="1418"/>
        <w:jc w:val="both"/>
        <w:rPr>
          <w:rFonts w:ascii="Calibri" w:hAnsi="Calibri" w:cs="Calibri"/>
          <w:sz w:val="22"/>
          <w:szCs w:val="22"/>
        </w:rPr>
      </w:pPr>
    </w:p>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401A7C" w:rsidRPr="009A5268" w14:paraId="0CC4FAE8" w14:textId="77777777" w:rsidTr="00D65BEE">
        <w:trPr>
          <w:trHeight w:hRule="exact" w:val="660"/>
        </w:trPr>
        <w:tc>
          <w:tcPr>
            <w:tcW w:w="5920" w:type="dxa"/>
          </w:tcPr>
          <w:p w14:paraId="1F0E905D" w14:textId="77777777" w:rsidR="00401A7C" w:rsidRPr="009A5268" w:rsidRDefault="00401A7C" w:rsidP="00866A97">
            <w:pPr>
              <w:spacing w:after="0" w:line="240" w:lineRule="auto"/>
              <w:ind w:right="85"/>
              <w:jc w:val="both"/>
              <w:rPr>
                <w:rFonts w:ascii="Calibri" w:hAnsi="Calibri" w:cs="Calibri"/>
                <w:color w:val="000000"/>
                <w:sz w:val="22"/>
                <w:szCs w:val="22"/>
              </w:rPr>
            </w:pPr>
            <w:r w:rsidRPr="009A5268">
              <w:rPr>
                <w:rFonts w:ascii="Calibri" w:hAnsi="Calibri" w:cs="Calibri"/>
                <w:color w:val="000000"/>
                <w:sz w:val="22"/>
                <w:szCs w:val="22"/>
              </w:rPr>
              <w:fldChar w:fldCharType="begin">
                <w:ffData>
                  <w:name w:val=""/>
                  <w:enabled/>
                  <w:calcOnExit w:val="0"/>
                  <w:textInput>
                    <w:maxLength w:val="297"/>
                  </w:textInput>
                </w:ffData>
              </w:fldChar>
            </w:r>
            <w:r w:rsidRPr="009A5268">
              <w:rPr>
                <w:rFonts w:ascii="Calibri" w:hAnsi="Calibri" w:cs="Calibri"/>
                <w:color w:val="000000"/>
                <w:sz w:val="22"/>
                <w:szCs w:val="22"/>
              </w:rPr>
              <w:instrText xml:space="preserve"> FORMTEXT </w:instrText>
            </w:r>
            <w:r w:rsidRPr="009A5268">
              <w:rPr>
                <w:rFonts w:ascii="Calibri" w:hAnsi="Calibri" w:cs="Calibri"/>
                <w:color w:val="000000"/>
                <w:sz w:val="22"/>
                <w:szCs w:val="22"/>
              </w:rPr>
            </w:r>
            <w:r w:rsidRPr="009A5268">
              <w:rPr>
                <w:rFonts w:ascii="Calibri" w:hAnsi="Calibri" w:cs="Calibri"/>
                <w:color w:val="000000"/>
                <w:sz w:val="22"/>
                <w:szCs w:val="22"/>
              </w:rPr>
              <w:fldChar w:fldCharType="separate"/>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noProof/>
                <w:color w:val="000000"/>
                <w:sz w:val="22"/>
                <w:szCs w:val="22"/>
              </w:rPr>
              <w:t> </w:t>
            </w:r>
            <w:r w:rsidRPr="009A5268">
              <w:rPr>
                <w:rFonts w:ascii="Calibri" w:hAnsi="Calibri" w:cs="Calibri"/>
                <w:color w:val="000000"/>
                <w:sz w:val="22"/>
                <w:szCs w:val="22"/>
              </w:rPr>
              <w:fldChar w:fldCharType="end"/>
            </w:r>
          </w:p>
        </w:tc>
      </w:tr>
    </w:tbl>
    <w:p w14:paraId="7BDA55D1" w14:textId="77777777" w:rsidR="00401A7C" w:rsidRPr="009A5268" w:rsidRDefault="00401A7C" w:rsidP="00866A97">
      <w:pPr>
        <w:spacing w:after="0" w:line="240" w:lineRule="auto"/>
        <w:ind w:right="85"/>
        <w:jc w:val="both"/>
        <w:rPr>
          <w:rFonts w:ascii="Calibri" w:hAnsi="Calibri" w:cs="Calibri"/>
          <w:bCs/>
          <w:color w:val="000000"/>
          <w:sz w:val="18"/>
          <w:szCs w:val="18"/>
        </w:rPr>
      </w:pPr>
      <w:r w:rsidRPr="009A5268">
        <w:rPr>
          <w:rFonts w:ascii="Calibri" w:hAnsi="Calibri" w:cs="Calibri"/>
          <w:bCs/>
          <w:color w:val="000000"/>
          <w:sz w:val="18"/>
          <w:szCs w:val="18"/>
        </w:rPr>
        <w:t>Name und Anschrift des Bewerbers bzw. Bieters</w:t>
      </w:r>
    </w:p>
    <w:p w14:paraId="021B3455" w14:textId="77777777" w:rsidR="0043296B" w:rsidRPr="0043296B" w:rsidRDefault="004A5294" w:rsidP="0043296B">
      <w:pPr>
        <w:pStyle w:val="berschrift2"/>
        <w:spacing w:after="120"/>
        <w:ind w:right="85"/>
        <w:rPr>
          <w:rFonts w:cs="Calibri"/>
          <w:szCs w:val="32"/>
        </w:rPr>
      </w:pPr>
      <w:bookmarkStart w:id="1" w:name="_Toc241070469"/>
      <w:r w:rsidRPr="0043296B">
        <w:rPr>
          <w:szCs w:val="32"/>
        </w:rPr>
        <w:t>Eigenerklärung zur Eignung nach § 31 UVgO</w:t>
      </w:r>
      <w:bookmarkEnd w:id="1"/>
    </w:p>
    <w:p w14:paraId="68B348AA" w14:textId="77777777" w:rsidR="0043296B" w:rsidRPr="0043296B" w:rsidRDefault="0043296B" w:rsidP="0043296B">
      <w:pPr>
        <w:pStyle w:val="Textkrper-Einzug2"/>
        <w:spacing w:after="120" w:line="276" w:lineRule="auto"/>
        <w:ind w:left="0" w:right="85"/>
        <w:rPr>
          <w:rFonts w:ascii="Calibri" w:hAnsi="Calibri" w:cs="Calibri"/>
          <w:b/>
          <w:bCs/>
          <w:color w:val="0070C0"/>
          <w:sz w:val="32"/>
          <w:szCs w:val="32"/>
        </w:rPr>
      </w:pPr>
      <w:r w:rsidRPr="0043296B">
        <w:rPr>
          <w:rFonts w:ascii="Calibri" w:hAnsi="Calibri" w:cs="Calibri"/>
          <w:b/>
          <w:bCs/>
          <w:color w:val="0070C0"/>
          <w:sz w:val="32"/>
          <w:szCs w:val="32"/>
        </w:rPr>
        <w:t>und §§ 123, 124 GWB analog</w:t>
      </w:r>
    </w:p>
    <w:p w14:paraId="40F78CE8" w14:textId="77777777" w:rsidR="00401A7C" w:rsidRPr="007A4286" w:rsidRDefault="00401A7C" w:rsidP="0043296B">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43296B">
        <w:rPr>
          <w:rFonts w:ascii="Calibri" w:hAnsi="Calibri" w:cs="Calibri"/>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73E58761"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4787920B"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36FA88F0"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446429F7"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51AACD35"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208F5A59"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3689D7FB"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612F953E"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797D5C4A" w14:textId="77777777" w:rsidR="00401A7C" w:rsidRPr="007A4286" w:rsidRDefault="00401A7C" w:rsidP="00F02FF6">
      <w:pPr>
        <w:numPr>
          <w:ilvl w:val="0"/>
          <w:numId w:val="20"/>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594A6AE2" w14:textId="77777777" w:rsidR="00401A7C" w:rsidRPr="007A4286" w:rsidRDefault="00401A7C" w:rsidP="00F02FF6">
      <w:pPr>
        <w:numPr>
          <w:ilvl w:val="0"/>
          <w:numId w:val="20"/>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16F33E70" w14:textId="77777777" w:rsidR="00401A7C" w:rsidRPr="007A4286" w:rsidRDefault="00401A7C" w:rsidP="00F02FF6">
      <w:pPr>
        <w:tabs>
          <w:tab w:val="left" w:pos="426"/>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Einem Verstoß gegen diese Vorschriften gleichgesetzt sind Verstöße gegen vergleichbare Vorschriften anderer Staaten. Ein Verhalten einer rechtskräftig verurteilten Person ist einem Unternehmen zuzurechnen, wenn sie als für die Leitung des Unternehmens Verantwortlicher </w:t>
      </w:r>
      <w:r w:rsidRPr="007A4286">
        <w:rPr>
          <w:rFonts w:ascii="Calibri" w:hAnsi="Calibri" w:cs="Calibri"/>
          <w:snapToGrid w:val="0"/>
          <w:sz w:val="22"/>
          <w:szCs w:val="22"/>
        </w:rPr>
        <w:lastRenderedPageBreak/>
        <w:t>gehandelt hat; dazu gehört auch die Überwachung der Geschäftsführung oder die sonstige Ausübung von Kontrollbefugnissen in leitender Stellung.</w:t>
      </w:r>
    </w:p>
    <w:p w14:paraId="0CAF1C77" w14:textId="77777777" w:rsidR="00401A7C" w:rsidRPr="007A4286" w:rsidRDefault="00401A7C" w:rsidP="00F02FF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34E3C98A" w14:textId="77777777" w:rsidR="00401A7C" w:rsidRPr="007A4286" w:rsidRDefault="00401A7C" w:rsidP="00F02FF6">
      <w:pPr>
        <w:numPr>
          <w:ilvl w:val="0"/>
          <w:numId w:val="21"/>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21B7717A" w14:textId="77777777" w:rsidR="00401A7C" w:rsidRPr="007A4286" w:rsidRDefault="00401A7C" w:rsidP="00F02FF6">
      <w:pPr>
        <w:numPr>
          <w:ilvl w:val="0"/>
          <w:numId w:val="21"/>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15890D98" w14:textId="77777777" w:rsidR="00401A7C" w:rsidRPr="007A4286" w:rsidRDefault="00401A7C" w:rsidP="00F02FF6">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45DB4381"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07B98A0D"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73F1D48F"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1F7468DD"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4FE7A3F3" w14:textId="77777777" w:rsidR="00401A7C" w:rsidRPr="007A4286" w:rsidRDefault="00401A7C" w:rsidP="00F02FF6">
      <w:pPr>
        <w:numPr>
          <w:ilvl w:val="0"/>
          <w:numId w:val="22"/>
        </w:numPr>
        <w:tabs>
          <w:tab w:val="left" w:pos="-142"/>
        </w:tabs>
        <w:spacing w:after="0" w:line="276" w:lineRule="auto"/>
        <w:ind w:right="85"/>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04898DED" w14:textId="77777777" w:rsidR="00401A7C" w:rsidRPr="007A4286" w:rsidRDefault="00401A7C" w:rsidP="00F02FF6">
      <w:pPr>
        <w:numPr>
          <w:ilvl w:val="0"/>
          <w:numId w:val="22"/>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2C167F1C" w14:textId="77777777" w:rsidR="00401A7C" w:rsidRPr="007A4286" w:rsidRDefault="00401A7C" w:rsidP="00F02FF6">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76172FFB" w14:textId="77777777" w:rsidR="00401A7C" w:rsidRPr="007A4286" w:rsidRDefault="00401A7C" w:rsidP="00F02FF6">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7298B614" w14:textId="77777777" w:rsidR="00D56FA5" w:rsidRDefault="00D56FA5" w:rsidP="00F02FF6">
      <w:pPr>
        <w:spacing w:after="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00401A7C" w:rsidRPr="007A4286">
        <w:rPr>
          <w:rFonts w:ascii="Calibri" w:hAnsi="Calibri" w:cs="Calibri"/>
          <w:b/>
          <w:sz w:val="22"/>
          <w:szCs w:val="22"/>
        </w:rPr>
        <w:t>.</w:t>
      </w:r>
    </w:p>
    <w:p w14:paraId="678E0DE1" w14:textId="77777777" w:rsidR="00401A7C" w:rsidRPr="00D56FA5" w:rsidRDefault="00401A7C" w:rsidP="00D56FA5">
      <w:pPr>
        <w:spacing w:after="0" w:line="240" w:lineRule="auto"/>
        <w:jc w:val="both"/>
        <w:rPr>
          <w:rFonts w:ascii="Calibri" w:hAnsi="Calibri"/>
          <w:b/>
          <w:sz w:val="22"/>
          <w:szCs w:val="22"/>
        </w:rPr>
      </w:pPr>
      <w:r w:rsidRPr="007A4286">
        <w:rPr>
          <w:rFonts w:ascii="Calibri" w:hAnsi="Calibri" w:cs="Calibri"/>
          <w:b/>
          <w:sz w:val="22"/>
          <w:szCs w:val="22"/>
        </w:rPr>
        <w:br w:type="page"/>
      </w:r>
    </w:p>
    <w:p w14:paraId="4FB7713D" w14:textId="77777777" w:rsidR="0051010A" w:rsidRDefault="004A5294" w:rsidP="00754E8D">
      <w:pPr>
        <w:pStyle w:val="berschrift2"/>
        <w:spacing w:after="240"/>
        <w:ind w:right="85"/>
      </w:pPr>
      <w:bookmarkStart w:id="2" w:name="_Toc241070470"/>
      <w:r w:rsidRPr="009A5268">
        <w:lastRenderedPageBreak/>
        <w:t xml:space="preserve">Eigenerklärung </w:t>
      </w:r>
      <w:r w:rsidR="00754E8D">
        <w:t>MiLoG</w:t>
      </w:r>
      <w:bookmarkEnd w:id="2"/>
    </w:p>
    <w:p w14:paraId="4B801EB4" w14:textId="77777777" w:rsidR="00754E8D" w:rsidRPr="00F44A58" w:rsidRDefault="00754E8D" w:rsidP="00754E8D">
      <w:pPr>
        <w:tabs>
          <w:tab w:val="left" w:pos="3686"/>
        </w:tabs>
        <w:spacing w:line="276"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Eigenerklärung zu Verstößen gegen das SchwarzArbG, das AEntG, das AufenthG sowie gegen das MiLoG</w:t>
      </w:r>
    </w:p>
    <w:p w14:paraId="0D26CEAA" w14:textId="77777777" w:rsidR="00E0305F" w:rsidRPr="005B1A3C" w:rsidRDefault="00E0305F" w:rsidP="00F02FF6">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24D2F91F"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4CABD7ED"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77878BBE" w14:textId="77777777" w:rsidR="00E0305F" w:rsidRPr="005B1A3C" w:rsidRDefault="00E0305F" w:rsidP="00F02FF6">
      <w:pPr>
        <w:pStyle w:val="Listenabsatz"/>
        <w:numPr>
          <w:ilvl w:val="0"/>
          <w:numId w:val="45"/>
        </w:numPr>
        <w:tabs>
          <w:tab w:val="left" w:pos="3686"/>
        </w:tabs>
        <w:spacing w:after="6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2608E067" w14:textId="77777777" w:rsidR="00E0305F" w:rsidRPr="005B1A3C" w:rsidRDefault="00E0305F" w:rsidP="00F02FF6">
      <w:pPr>
        <w:pStyle w:val="Listenabsatz"/>
        <w:numPr>
          <w:ilvl w:val="0"/>
          <w:numId w:val="45"/>
        </w:numPr>
        <w:tabs>
          <w:tab w:val="left" w:pos="3686"/>
        </w:tabs>
        <w:spacing w:after="120" w:line="276" w:lineRule="auto"/>
        <w:ind w:left="425" w:right="85" w:hanging="357"/>
        <w:contextualSpacing w:val="0"/>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w:t>
      </w:r>
      <w:proofErr w:type="spellStart"/>
      <w:r w:rsidRPr="005B1A3C">
        <w:rPr>
          <w:rFonts w:ascii="Calibri" w:hAnsi="Calibri" w:cs="Calibri"/>
          <w:b w:val="0"/>
          <w:bCs/>
          <w:sz w:val="22"/>
        </w:rPr>
        <w:t>MiLog</w:t>
      </w:r>
      <w:proofErr w:type="spellEnd"/>
      <w:r w:rsidRPr="005B1A3C">
        <w:rPr>
          <w:rFonts w:ascii="Calibri" w:hAnsi="Calibri" w:cs="Calibri"/>
          <w:b w:val="0"/>
          <w:bCs/>
          <w:sz w:val="22"/>
        </w:rPr>
        <w:t>) mit einer Geldbuße von wenigstens 2.500 Euro belegt worden sind.</w:t>
      </w:r>
    </w:p>
    <w:p w14:paraId="3D9583F1" w14:textId="77777777" w:rsidR="00E0305F" w:rsidRPr="005B1A3C" w:rsidRDefault="00E0305F" w:rsidP="00581229">
      <w:pPr>
        <w:tabs>
          <w:tab w:val="left" w:pos="3686"/>
        </w:tabs>
        <w:spacing w:after="6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2BF39B0E" w14:textId="77777777" w:rsidR="00E0305F" w:rsidRPr="007A4286" w:rsidRDefault="00E0305F" w:rsidP="00581229">
      <w:pPr>
        <w:tabs>
          <w:tab w:val="left" w:pos="0"/>
        </w:tabs>
        <w:spacing w:after="60" w:line="276" w:lineRule="auto"/>
        <w:ind w:right="85"/>
        <w:jc w:val="both"/>
        <w:rPr>
          <w:rFonts w:ascii="Calibri" w:hAnsi="Calibri" w:cs="Calibri"/>
          <w:sz w:val="22"/>
          <w:szCs w:val="22"/>
        </w:rPr>
      </w:pPr>
      <w:r w:rsidRPr="007A4286">
        <w:rPr>
          <w:rFonts w:ascii="Calibri" w:hAnsi="Calibri" w:cs="Calibri"/>
          <w:sz w:val="22"/>
          <w:szCs w:val="22"/>
        </w:rPr>
        <w:t>Mir/</w:t>
      </w:r>
      <w:r>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3B902E25" w14:textId="77777777" w:rsidR="00E0305F" w:rsidRPr="007A4286" w:rsidRDefault="00E0305F" w:rsidP="00581229">
      <w:pPr>
        <w:tabs>
          <w:tab w:val="left" w:pos="0"/>
        </w:tabs>
        <w:spacing w:after="6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254714EA" w14:textId="77777777" w:rsidR="00E0305F" w:rsidRPr="007A4286" w:rsidRDefault="00E0305F" w:rsidP="00581229">
      <w:pPr>
        <w:tabs>
          <w:tab w:val="left" w:pos="0"/>
        </w:tabs>
        <w:spacing w:after="6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32FA15D2" w14:textId="77777777" w:rsidR="00810D8A" w:rsidRPr="0039634E" w:rsidRDefault="00E0305F" w:rsidP="0039634E">
      <w:pPr>
        <w:tabs>
          <w:tab w:val="left" w:pos="284"/>
        </w:tabs>
        <w:spacing w:after="6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r w:rsidR="00810D8A" w:rsidRPr="009A5268">
        <w:rPr>
          <w:rFonts w:ascii="Calibri" w:hAnsi="Calibri" w:cs="Calibri"/>
        </w:rPr>
        <w:br w:type="page"/>
      </w:r>
    </w:p>
    <w:p w14:paraId="3F23F7B3" w14:textId="77777777" w:rsidR="003E036E" w:rsidRPr="003E036E" w:rsidRDefault="0039634E" w:rsidP="00866A97">
      <w:pPr>
        <w:pStyle w:val="berschrift2"/>
        <w:ind w:right="85"/>
      </w:pPr>
      <w:bookmarkStart w:id="3" w:name="_Toc241070471"/>
      <w:r>
        <w:lastRenderedPageBreak/>
        <w:t>Eigene</w:t>
      </w:r>
      <w:r w:rsidR="003E036E" w:rsidRPr="003E036E">
        <w:t>rklärung Betriebs-/Berufshaftpflicht</w:t>
      </w:r>
      <w:bookmarkEnd w:id="3"/>
    </w:p>
    <w:p w14:paraId="62904AAD" w14:textId="77777777" w:rsidR="00697A0C" w:rsidRPr="00FB4F45" w:rsidRDefault="00697A0C" w:rsidP="00697A0C">
      <w:pPr>
        <w:spacing w:after="0" w:line="240" w:lineRule="auto"/>
        <w:ind w:right="85"/>
        <w:rPr>
          <w:rFonts w:ascii="Calibri" w:hAnsi="Calibri" w:cs="Calibri"/>
          <w:b/>
          <w:color w:val="0070C0"/>
          <w:sz w:val="22"/>
          <w:szCs w:val="22"/>
        </w:rPr>
      </w:pPr>
      <w:r w:rsidRPr="00FB4F45">
        <w:rPr>
          <w:rFonts w:ascii="Calibri" w:hAnsi="Calibri" w:cs="Calibri"/>
          <w:b/>
          <w:color w:val="0070C0"/>
          <w:sz w:val="22"/>
          <w:szCs w:val="22"/>
        </w:rPr>
        <w:t>Der/Die Auftragnehmer*in ist verpflichtet, für die von ihm/ihr eingesetzte Personen eine Haftpflichtversicherung mit Deckungssummen je Schadensfall von mindestens</w:t>
      </w:r>
    </w:p>
    <w:p w14:paraId="548DAE3B" w14:textId="77777777" w:rsidR="00697A0C" w:rsidRPr="00C3003D" w:rsidRDefault="00697A0C" w:rsidP="00C3003D">
      <w:pPr>
        <w:pStyle w:val="Listenabsatz"/>
        <w:numPr>
          <w:ilvl w:val="2"/>
          <w:numId w:val="49"/>
        </w:numPr>
        <w:ind w:left="1134" w:hanging="567"/>
        <w:jc w:val="both"/>
        <w:rPr>
          <w:rFonts w:ascii="Calibri" w:hAnsi="Calibri" w:cs="Calibri"/>
          <w:color w:val="0070C0"/>
          <w:sz w:val="22"/>
        </w:rPr>
      </w:pPr>
      <w:r w:rsidRPr="00C3003D">
        <w:rPr>
          <w:rFonts w:ascii="Calibri" w:hAnsi="Calibri" w:cs="Calibri"/>
          <w:color w:val="0070C0"/>
          <w:sz w:val="22"/>
        </w:rPr>
        <w:t xml:space="preserve">5.000.000,00 Euro für Personenschäden, </w:t>
      </w:r>
    </w:p>
    <w:p w14:paraId="7F5817D6" w14:textId="77777777" w:rsidR="00697A0C" w:rsidRPr="00C3003D" w:rsidRDefault="00697A0C" w:rsidP="00C3003D">
      <w:pPr>
        <w:pStyle w:val="Listenabsatz"/>
        <w:numPr>
          <w:ilvl w:val="2"/>
          <w:numId w:val="49"/>
        </w:numPr>
        <w:ind w:left="1134" w:hanging="567"/>
        <w:jc w:val="both"/>
        <w:rPr>
          <w:rFonts w:ascii="Calibri" w:hAnsi="Calibri" w:cs="Calibri"/>
          <w:color w:val="0070C0"/>
          <w:sz w:val="22"/>
        </w:rPr>
      </w:pPr>
      <w:r w:rsidRPr="00C3003D">
        <w:rPr>
          <w:rFonts w:ascii="Calibri" w:hAnsi="Calibri" w:cs="Calibri"/>
          <w:color w:val="0070C0"/>
          <w:sz w:val="22"/>
        </w:rPr>
        <w:t xml:space="preserve">500.000,00 Euro für Schlüsselverlust </w:t>
      </w:r>
    </w:p>
    <w:p w14:paraId="719776C2" w14:textId="77777777" w:rsidR="00697A0C" w:rsidRPr="00FB4F45" w:rsidRDefault="00697A0C" w:rsidP="00697A0C">
      <w:pPr>
        <w:spacing w:after="0" w:line="240" w:lineRule="auto"/>
        <w:ind w:right="85"/>
        <w:rPr>
          <w:rFonts w:ascii="Calibri" w:hAnsi="Calibri" w:cs="Calibri"/>
          <w:sz w:val="22"/>
          <w:szCs w:val="22"/>
        </w:rPr>
      </w:pPr>
      <w:r w:rsidRPr="00FB4F45">
        <w:rPr>
          <w:rFonts w:ascii="Calibri" w:hAnsi="Calibri" w:cs="Calibri"/>
          <w:b/>
          <w:color w:val="0070C0"/>
          <w:sz w:val="22"/>
          <w:szCs w:val="22"/>
        </w:rPr>
        <w:t>und während der Vertragsdauer aufrechtzuerhalten. Dem Auftraggeber ist ein entsprechender Nachweis vor Vertragsbeginn für die gesamte Vertragslaufzeit vorzulegen.</w:t>
      </w:r>
    </w:p>
    <w:p w14:paraId="5AB3E0CB" w14:textId="77777777" w:rsidR="0053595B" w:rsidRDefault="0053595B" w:rsidP="0053595B">
      <w:pPr>
        <w:spacing w:after="0" w:line="240" w:lineRule="auto"/>
        <w:ind w:right="85"/>
        <w:rPr>
          <w:rFonts w:ascii="Calibri" w:hAnsi="Calibri" w:cs="Calibri"/>
          <w:sz w:val="22"/>
          <w:szCs w:val="22"/>
        </w:rPr>
      </w:pPr>
      <w:bookmarkStart w:id="4" w:name="_Hlk219973979"/>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53595B" w:rsidRPr="006F5AEC" w14:paraId="6A36DDE7" w14:textId="77777777" w:rsidTr="00BA4A7C">
        <w:trPr>
          <w:trHeight w:hRule="exact" w:val="454"/>
        </w:trPr>
        <w:tc>
          <w:tcPr>
            <w:tcW w:w="3227" w:type="dxa"/>
            <w:shd w:val="clear" w:color="auto" w:fill="FFFFFF"/>
            <w:vAlign w:val="center"/>
          </w:tcPr>
          <w:p w14:paraId="41C3B060"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Versicherungsunternehmen</w:t>
            </w:r>
          </w:p>
        </w:tc>
        <w:tc>
          <w:tcPr>
            <w:tcW w:w="5273" w:type="dxa"/>
            <w:gridSpan w:val="2"/>
            <w:shd w:val="clear" w:color="auto" w:fill="FFFFFF"/>
            <w:vAlign w:val="center"/>
          </w:tcPr>
          <w:p w14:paraId="0B522A8B" w14:textId="77777777" w:rsidR="0053595B" w:rsidRPr="006F5AEC" w:rsidRDefault="0053595B" w:rsidP="00BA4A7C">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53595B" w:rsidRPr="006F5AEC" w14:paraId="59122A22" w14:textId="77777777" w:rsidTr="00BA4A7C">
        <w:trPr>
          <w:trHeight w:hRule="exact" w:val="454"/>
        </w:trPr>
        <w:tc>
          <w:tcPr>
            <w:tcW w:w="3227" w:type="dxa"/>
            <w:vMerge w:val="restart"/>
            <w:shd w:val="clear" w:color="auto" w:fill="FFFFFF"/>
            <w:vAlign w:val="center"/>
          </w:tcPr>
          <w:p w14:paraId="55EBC4BA"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Versicherungssumme in EURO</w:t>
            </w:r>
          </w:p>
        </w:tc>
        <w:tc>
          <w:tcPr>
            <w:tcW w:w="2636" w:type="dxa"/>
            <w:shd w:val="clear" w:color="auto" w:fill="FFFFFF"/>
            <w:vAlign w:val="center"/>
          </w:tcPr>
          <w:p w14:paraId="50E6FD4B"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r>
              <w:rPr>
                <w:rFonts w:ascii="Calibri" w:hAnsi="Calibri" w:cs="Arial"/>
                <w:color w:val="000000"/>
                <w:sz w:val="22"/>
                <w:szCs w:val="22"/>
              </w:rPr>
              <w:t>Personenschäden</w:t>
            </w:r>
          </w:p>
        </w:tc>
        <w:tc>
          <w:tcPr>
            <w:tcW w:w="2637" w:type="dxa"/>
            <w:shd w:val="clear" w:color="auto" w:fill="FFFFFF"/>
            <w:vAlign w:val="center"/>
          </w:tcPr>
          <w:p w14:paraId="48900B66" w14:textId="77777777" w:rsidR="0053595B" w:rsidRPr="009417D6" w:rsidRDefault="0053595B" w:rsidP="00BA4A7C">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53595B" w:rsidRPr="006F5AEC" w14:paraId="03033351" w14:textId="77777777" w:rsidTr="00BA4A7C">
        <w:trPr>
          <w:trHeight w:hRule="exact" w:val="454"/>
        </w:trPr>
        <w:tc>
          <w:tcPr>
            <w:tcW w:w="3227" w:type="dxa"/>
            <w:vMerge/>
            <w:shd w:val="clear" w:color="auto" w:fill="FFFFFF"/>
            <w:vAlign w:val="center"/>
          </w:tcPr>
          <w:p w14:paraId="662C8680" w14:textId="77777777" w:rsidR="0053595B" w:rsidRPr="006F5AEC" w:rsidRDefault="0053595B" w:rsidP="00BA4A7C">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5530C087" w14:textId="77777777" w:rsidR="0053595B" w:rsidRDefault="0053595B" w:rsidP="00BA4A7C">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Schlüsselverlust</w:t>
            </w:r>
          </w:p>
        </w:tc>
        <w:tc>
          <w:tcPr>
            <w:tcW w:w="2637" w:type="dxa"/>
            <w:shd w:val="clear" w:color="auto" w:fill="FFFFFF"/>
            <w:vAlign w:val="center"/>
          </w:tcPr>
          <w:p w14:paraId="4A56E7B0" w14:textId="77777777" w:rsidR="0053595B" w:rsidRPr="002E1422" w:rsidRDefault="0053595B" w:rsidP="00BA4A7C">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bookmarkEnd w:id="4"/>
    </w:tbl>
    <w:p w14:paraId="2CD45EE1" w14:textId="77777777" w:rsidR="00697A0C" w:rsidRPr="00FA00B3" w:rsidRDefault="00697A0C" w:rsidP="00F02FF6">
      <w:pPr>
        <w:tabs>
          <w:tab w:val="left" w:pos="0"/>
          <w:tab w:val="left" w:pos="5103"/>
        </w:tabs>
        <w:spacing w:after="0" w:line="276" w:lineRule="auto"/>
        <w:ind w:right="85"/>
        <w:jc w:val="both"/>
        <w:rPr>
          <w:rFonts w:ascii="Calibri" w:hAnsi="Calibri" w:cs="Calibri"/>
          <w:sz w:val="22"/>
          <w:szCs w:val="22"/>
        </w:rPr>
      </w:pPr>
    </w:p>
    <w:p w14:paraId="6A4896E9" w14:textId="77777777" w:rsidR="00FA00B3" w:rsidRPr="0053595B" w:rsidRDefault="00FA00B3" w:rsidP="00F02FF6">
      <w:pPr>
        <w:tabs>
          <w:tab w:val="left" w:pos="3686"/>
        </w:tabs>
        <w:spacing w:after="0" w:line="276"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7DD249D3" w14:textId="77777777" w:rsidR="00FA00B3" w:rsidRPr="00FA00B3" w:rsidRDefault="00FA00B3" w:rsidP="00F02FF6">
      <w:pPr>
        <w:tabs>
          <w:tab w:val="left" w:pos="3686"/>
        </w:tabs>
        <w:spacing w:after="0" w:line="276"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FA00B3" w:rsidRPr="00FA00B3" w14:paraId="6EA41BE4" w14:textId="77777777" w:rsidTr="0038519A">
        <w:trPr>
          <w:trHeight w:hRule="exact" w:val="851"/>
        </w:trPr>
        <w:tc>
          <w:tcPr>
            <w:tcW w:w="4644" w:type="dxa"/>
            <w:vAlign w:val="center"/>
          </w:tcPr>
          <w:p w14:paraId="0767140C" w14:textId="77777777" w:rsidR="00FA00B3" w:rsidRPr="00FA00B3" w:rsidRDefault="00FA00B3" w:rsidP="00F02FF6">
            <w:pPr>
              <w:tabs>
                <w:tab w:val="left" w:pos="3686"/>
              </w:tabs>
              <w:spacing w:after="0" w:line="276"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1878D585" w14:textId="77777777" w:rsidR="00FA00B3" w:rsidRPr="00FA00B3" w:rsidRDefault="00FA00B3" w:rsidP="00F02FF6">
            <w:pPr>
              <w:tabs>
                <w:tab w:val="left" w:pos="3686"/>
              </w:tabs>
              <w:spacing w:after="0" w:line="276"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E84727">
              <w:rPr>
                <w:rFonts w:ascii="Calibri" w:hAnsi="Calibri" w:cs="Calibri"/>
                <w:sz w:val="22"/>
                <w:szCs w:val="22"/>
              </w:rPr>
            </w:r>
            <w:r w:rsidR="00E84727">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E84727">
              <w:rPr>
                <w:rFonts w:ascii="Calibri" w:hAnsi="Calibri" w:cs="Calibri"/>
                <w:sz w:val="22"/>
                <w:szCs w:val="22"/>
              </w:rPr>
            </w:r>
            <w:r w:rsidR="00E84727">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28CEEC18" w14:textId="77777777" w:rsidR="00FA00B3" w:rsidRPr="00FA00B3" w:rsidRDefault="00FA00B3" w:rsidP="00F02FF6">
      <w:pPr>
        <w:tabs>
          <w:tab w:val="left" w:pos="3686"/>
        </w:tabs>
        <w:spacing w:after="0" w:line="276" w:lineRule="auto"/>
        <w:ind w:right="85"/>
        <w:rPr>
          <w:rFonts w:ascii="Calibri" w:hAnsi="Calibri" w:cs="Calibri"/>
          <w:sz w:val="22"/>
          <w:szCs w:val="22"/>
        </w:rPr>
      </w:pPr>
    </w:p>
    <w:p w14:paraId="25442EB6" w14:textId="77777777" w:rsidR="00FA00B3" w:rsidRPr="00FA00B3" w:rsidRDefault="00FA00B3" w:rsidP="00F02FF6">
      <w:pPr>
        <w:tabs>
          <w:tab w:val="left" w:pos="3686"/>
        </w:tabs>
        <w:spacing w:after="0" w:line="276" w:lineRule="auto"/>
        <w:ind w:right="85"/>
        <w:rPr>
          <w:rFonts w:ascii="Calibri" w:hAnsi="Calibri" w:cs="Calibri"/>
          <w:sz w:val="22"/>
          <w:szCs w:val="22"/>
        </w:rPr>
      </w:pPr>
    </w:p>
    <w:p w14:paraId="43C0B55D" w14:textId="77777777" w:rsidR="00FA00B3" w:rsidRPr="00FA00B3" w:rsidRDefault="00FA00B3" w:rsidP="00F02FF6">
      <w:pPr>
        <w:tabs>
          <w:tab w:val="left" w:pos="3686"/>
        </w:tabs>
        <w:spacing w:after="0" w:line="276"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52FA81EF" w14:textId="77777777" w:rsidR="00FA00B3" w:rsidRPr="00FA00B3" w:rsidRDefault="00FA00B3" w:rsidP="00866A97">
      <w:pPr>
        <w:tabs>
          <w:tab w:val="left" w:pos="3686"/>
        </w:tabs>
        <w:spacing w:after="0" w:line="240" w:lineRule="auto"/>
        <w:ind w:right="85"/>
        <w:rPr>
          <w:rFonts w:ascii="Calibri" w:hAnsi="Calibri" w:cs="Calibri"/>
        </w:rPr>
      </w:pPr>
      <w:r w:rsidRPr="00FA00B3">
        <w:rPr>
          <w:rFonts w:ascii="Calibri" w:hAnsi="Calibri" w:cs="Calibri"/>
        </w:rPr>
        <w:br w:type="page"/>
      </w:r>
    </w:p>
    <w:p w14:paraId="20832C95" w14:textId="77777777" w:rsidR="00FA00B3" w:rsidRPr="009A5268" w:rsidRDefault="00FA00B3" w:rsidP="00866A97">
      <w:pPr>
        <w:pStyle w:val="berschrift2"/>
        <w:ind w:right="85"/>
      </w:pPr>
      <w:bookmarkStart w:id="5" w:name="_Toc241070472"/>
      <w:r w:rsidRPr="009A5268">
        <w:lastRenderedPageBreak/>
        <w:t>Referenzen</w:t>
      </w:r>
      <w:bookmarkEnd w:id="5"/>
    </w:p>
    <w:p w14:paraId="63521A15" w14:textId="77777777" w:rsidR="009A5268" w:rsidRPr="009A5268" w:rsidRDefault="009A5268" w:rsidP="000A5D87">
      <w:pPr>
        <w:spacing w:line="240" w:lineRule="auto"/>
        <w:ind w:right="85"/>
        <w:jc w:val="both"/>
        <w:rPr>
          <w:rFonts w:ascii="Calibri" w:hAnsi="Calibri" w:cs="Calibri"/>
          <w:b/>
          <w:color w:val="0070C0"/>
          <w:sz w:val="28"/>
          <w:szCs w:val="28"/>
        </w:rPr>
      </w:pPr>
      <w:r w:rsidRPr="009A5268">
        <w:rPr>
          <w:rFonts w:ascii="Calibri" w:hAnsi="Calibri" w:cs="Calibri"/>
          <w:b/>
          <w:color w:val="0070C0"/>
          <w:sz w:val="28"/>
          <w:szCs w:val="28"/>
        </w:rPr>
        <w:t>Beschreibung von Referenzprojekten</w:t>
      </w:r>
    </w:p>
    <w:p w14:paraId="500BE7C5" w14:textId="0E5E8E46" w:rsidR="000A5D87" w:rsidRPr="000C0132" w:rsidRDefault="00697A0C" w:rsidP="000C0132">
      <w:pPr>
        <w:spacing w:after="120" w:line="276" w:lineRule="auto"/>
        <w:ind w:right="85"/>
        <w:jc w:val="both"/>
        <w:rPr>
          <w:rFonts w:ascii="Calibri" w:hAnsi="Calibri" w:cs="Calibri"/>
          <w:sz w:val="22"/>
          <w:szCs w:val="22"/>
        </w:rPr>
      </w:pPr>
      <w:r>
        <w:rPr>
          <w:rFonts w:ascii="Calibri" w:hAnsi="Calibri" w:cs="Calibri"/>
          <w:b/>
          <w:sz w:val="22"/>
          <w:szCs w:val="22"/>
        </w:rPr>
        <w:t>Hinweis</w:t>
      </w:r>
      <w:r w:rsidR="009A5268" w:rsidRPr="009A5268">
        <w:rPr>
          <w:rFonts w:ascii="Calibri" w:hAnsi="Calibri" w:cs="Calibri"/>
          <w:b/>
          <w:sz w:val="22"/>
          <w:szCs w:val="22"/>
        </w:rPr>
        <w:t xml:space="preserve">: </w:t>
      </w:r>
      <w:r w:rsidR="009A5268" w:rsidRPr="009A5268">
        <w:rPr>
          <w:rFonts w:ascii="Calibri" w:hAnsi="Calibri" w:cs="Calibri"/>
          <w:sz w:val="22"/>
          <w:szCs w:val="22"/>
        </w:rPr>
        <w:t>Sofern der Bewerber bzw. Bieter auf Referenzen von Unterauftragnehmern zurückgreift, um die Eignung gemäß § 122 GWB (Befähigung/Erlaubnis zur Berufsausübung; wirtschaftliche und finanzielle Leistungsfähigkeit; technische und berufliche Leistungsfähigkeit) nachzuweisen, sind die Formblätter „Unterauftragnehmer“ und „Verfügbarkeitserklärung“ auszufüllen und mit dem Teilnahmeantrag bzw. Angebot einzureichen. Falls der Bewerber bzw. Bieter eine Bietergemeinschaft bildet, um seine Leistungsfähigkeit zu verbessern, ist das Formblatt „Bietergemeinschaft“ auszufüllen und mit dem Teilnahmeantrag bzw. Angebot abzugeben.</w:t>
      </w:r>
      <w:bookmarkStart w:id="6" w:name="_Hlk219974700"/>
    </w:p>
    <w:p w14:paraId="4E8FC057" w14:textId="7BD2B247" w:rsidR="000C0132" w:rsidRDefault="000C0132" w:rsidP="000A5D87">
      <w:pPr>
        <w:spacing w:line="240" w:lineRule="auto"/>
        <w:ind w:right="-57"/>
        <w:jc w:val="both"/>
        <w:rPr>
          <w:rFonts w:ascii="Calibri" w:hAnsi="Calibri" w:cs="Calibri"/>
          <w:b/>
          <w:bCs/>
          <w:color w:val="0070C0"/>
          <w:sz w:val="28"/>
          <w:szCs w:val="28"/>
        </w:rPr>
      </w:pPr>
    </w:p>
    <w:p w14:paraId="0765F1BD" w14:textId="77777777" w:rsidR="000C0132" w:rsidRDefault="000C0132" w:rsidP="000C0132">
      <w:pPr>
        <w:spacing w:line="240" w:lineRule="auto"/>
        <w:ind w:right="-57"/>
        <w:jc w:val="both"/>
        <w:rPr>
          <w:rFonts w:ascii="Calibri" w:hAnsi="Calibri" w:cs="Calibri"/>
          <w:b/>
          <w:bCs/>
          <w:color w:val="0070C0"/>
          <w:sz w:val="28"/>
          <w:szCs w:val="28"/>
        </w:rPr>
      </w:pPr>
      <w:bookmarkStart w:id="7" w:name="_Hlk239758259"/>
      <w:r w:rsidRPr="009B1F0D">
        <w:rPr>
          <w:rFonts w:ascii="Calibri" w:hAnsi="Calibri" w:cs="Calibri"/>
          <w:b/>
          <w:bCs/>
          <w:color w:val="0070C0"/>
          <w:sz w:val="28"/>
          <w:szCs w:val="28"/>
        </w:rPr>
        <w:t>Anforderungen an Referenz</w:t>
      </w:r>
      <w:r>
        <w:rPr>
          <w:rFonts w:ascii="Calibri" w:hAnsi="Calibri" w:cs="Calibri"/>
          <w:b/>
          <w:bCs/>
          <w:color w:val="0070C0"/>
          <w:sz w:val="28"/>
          <w:szCs w:val="28"/>
        </w:rPr>
        <w:t>en</w:t>
      </w:r>
    </w:p>
    <w:p w14:paraId="6CF784F9" w14:textId="77777777" w:rsidR="000C0132" w:rsidRPr="00A46A4D" w:rsidRDefault="000C0132" w:rsidP="000C0132">
      <w:pPr>
        <w:spacing w:line="240" w:lineRule="auto"/>
        <w:ind w:right="-57"/>
        <w:jc w:val="both"/>
        <w:rPr>
          <w:rFonts w:ascii="Calibri" w:hAnsi="Calibri" w:cs="Calibri"/>
          <w:sz w:val="22"/>
          <w:szCs w:val="22"/>
        </w:rPr>
      </w:pPr>
      <w:r w:rsidRPr="00A46A4D">
        <w:rPr>
          <w:rFonts w:ascii="Calibri" w:hAnsi="Calibri" w:cs="Calibri"/>
          <w:sz w:val="22"/>
          <w:szCs w:val="22"/>
        </w:rPr>
        <w:t>Der AN hat mit dem Angebot folgende Nachweise vorzulegen:</w:t>
      </w:r>
    </w:p>
    <w:p w14:paraId="6EB52FD4" w14:textId="77777777" w:rsidR="000C0132" w:rsidRPr="00A46A4D" w:rsidRDefault="000C0132" w:rsidP="000C0132">
      <w:pPr>
        <w:spacing w:line="240" w:lineRule="auto"/>
        <w:ind w:right="-57"/>
        <w:jc w:val="both"/>
        <w:rPr>
          <w:rFonts w:ascii="Calibri" w:hAnsi="Calibri" w:cs="Calibri"/>
          <w:sz w:val="22"/>
          <w:szCs w:val="22"/>
        </w:rPr>
      </w:pPr>
      <w:r w:rsidRPr="00A46A4D">
        <w:rPr>
          <w:rFonts w:ascii="Calibri" w:hAnsi="Calibri" w:cs="Calibri"/>
          <w:sz w:val="22"/>
          <w:szCs w:val="22"/>
        </w:rPr>
        <w:t>•</w:t>
      </w:r>
      <w:r w:rsidRPr="00A46A4D">
        <w:rPr>
          <w:rFonts w:ascii="Calibri" w:hAnsi="Calibri" w:cs="Calibri"/>
          <w:sz w:val="22"/>
          <w:szCs w:val="22"/>
        </w:rPr>
        <w:tab/>
        <w:t>Genehmigung: Kopie einer gültigen Genehmigung nach § 25 StrlSchG</w:t>
      </w:r>
    </w:p>
    <w:p w14:paraId="37F8BD18" w14:textId="77777777" w:rsidR="000C0132" w:rsidRPr="00A46A4D" w:rsidRDefault="000C0132" w:rsidP="000C0132">
      <w:pPr>
        <w:spacing w:line="240" w:lineRule="auto"/>
        <w:ind w:right="-57"/>
        <w:jc w:val="both"/>
        <w:rPr>
          <w:rFonts w:ascii="Calibri" w:hAnsi="Calibri" w:cs="Calibri"/>
          <w:sz w:val="22"/>
          <w:szCs w:val="22"/>
        </w:rPr>
      </w:pPr>
      <w:r w:rsidRPr="00A46A4D">
        <w:rPr>
          <w:rFonts w:ascii="Calibri" w:hAnsi="Calibri" w:cs="Calibri"/>
          <w:sz w:val="22"/>
          <w:szCs w:val="22"/>
        </w:rPr>
        <w:t>•</w:t>
      </w:r>
      <w:r w:rsidRPr="00A46A4D">
        <w:rPr>
          <w:rFonts w:ascii="Calibri" w:hAnsi="Calibri" w:cs="Calibri"/>
          <w:sz w:val="22"/>
          <w:szCs w:val="22"/>
        </w:rPr>
        <w:tab/>
        <w:t xml:space="preserve">Berufserfahrung: Nachweis einer mindestens 3-jährigen Erfahrung in der Erbringung von Leistungen im Bereich der betriebsärztlichen und arbeitsmedizinischen Vorsorge, Beratung und Betreuung gemäß § 3 Arbeitssicherheitsgesetz (ASiG) und DGUV Vorschrift 2 </w:t>
      </w:r>
    </w:p>
    <w:p w14:paraId="5C7B1CE8" w14:textId="77777777" w:rsidR="000C0132" w:rsidRPr="00A46A4D" w:rsidRDefault="000C0132" w:rsidP="000C0132">
      <w:pPr>
        <w:spacing w:line="240" w:lineRule="auto"/>
        <w:ind w:right="-57"/>
        <w:jc w:val="both"/>
        <w:rPr>
          <w:rFonts w:ascii="Calibri" w:hAnsi="Calibri" w:cs="Calibri"/>
          <w:sz w:val="22"/>
          <w:szCs w:val="22"/>
        </w:rPr>
      </w:pPr>
      <w:r w:rsidRPr="00A46A4D">
        <w:rPr>
          <w:rFonts w:ascii="Calibri" w:hAnsi="Calibri" w:cs="Calibri"/>
          <w:sz w:val="22"/>
          <w:szCs w:val="22"/>
        </w:rPr>
        <w:t>•</w:t>
      </w:r>
      <w:r w:rsidRPr="00A46A4D">
        <w:rPr>
          <w:rFonts w:ascii="Calibri" w:hAnsi="Calibri" w:cs="Calibri"/>
          <w:sz w:val="22"/>
          <w:szCs w:val="22"/>
        </w:rPr>
        <w:tab/>
        <w:t>Spezifische Referenz: Nachweis der Betreuung von mindestens einer Großforschungs-, Beschleuniger- oder kerntechnischen Anlage mit mindestens 300 strahlenüberwachten Personen innerhalb der letzten 3 Jahre</w:t>
      </w:r>
    </w:p>
    <w:p w14:paraId="7A10CC4A" w14:textId="77777777" w:rsidR="000C0132" w:rsidRPr="00A46A4D" w:rsidRDefault="000C0132" w:rsidP="000C0132">
      <w:pPr>
        <w:spacing w:line="240" w:lineRule="auto"/>
        <w:ind w:right="-57"/>
        <w:jc w:val="both"/>
        <w:rPr>
          <w:rFonts w:ascii="Calibri" w:hAnsi="Calibri" w:cs="Calibri"/>
          <w:sz w:val="22"/>
          <w:szCs w:val="22"/>
        </w:rPr>
      </w:pPr>
      <w:r w:rsidRPr="00A46A4D">
        <w:rPr>
          <w:rFonts w:ascii="Calibri" w:hAnsi="Calibri" w:cs="Calibri"/>
          <w:sz w:val="22"/>
          <w:szCs w:val="22"/>
        </w:rPr>
        <w:t>•</w:t>
      </w:r>
      <w:r w:rsidRPr="00A46A4D">
        <w:rPr>
          <w:rFonts w:ascii="Calibri" w:hAnsi="Calibri" w:cs="Calibri"/>
          <w:sz w:val="22"/>
          <w:szCs w:val="22"/>
        </w:rPr>
        <w:tab/>
        <w:t xml:space="preserve">Infrastruktur: Nachweis eines eigenen oder via Unterauftragnehmer gestelltes arbeitsmedizinisches Zentrum oder Praxis im Umkreis von maximal 20 km Fahrtstrecke zur GSI (Planckstraße 1, Darmstadt) für Untersuchungen, die nicht auf dem Campus durchführbar sind, wie zum Beispiel EKG, Hörtest </w:t>
      </w:r>
      <w:proofErr w:type="gramStart"/>
      <w:r w:rsidRPr="00A46A4D">
        <w:rPr>
          <w:rFonts w:ascii="Calibri" w:hAnsi="Calibri" w:cs="Calibri"/>
          <w:sz w:val="22"/>
          <w:szCs w:val="22"/>
        </w:rPr>
        <w:t>etc..</w:t>
      </w:r>
      <w:proofErr w:type="gramEnd"/>
    </w:p>
    <w:p w14:paraId="717A352E" w14:textId="77777777" w:rsidR="000C0132" w:rsidRDefault="000C0132" w:rsidP="000C0132">
      <w:pPr>
        <w:spacing w:line="276" w:lineRule="auto"/>
        <w:ind w:right="85"/>
        <w:jc w:val="both"/>
        <w:rPr>
          <w:rFonts w:ascii="Calibri" w:hAnsi="Calibri" w:cs="Calibri"/>
          <w:sz w:val="22"/>
          <w:szCs w:val="22"/>
        </w:rPr>
      </w:pPr>
      <w:r>
        <w:rPr>
          <w:rFonts w:ascii="Calibri" w:hAnsi="Calibri" w:cs="Calibri"/>
          <w:sz w:val="22"/>
          <w:szCs w:val="22"/>
        </w:rPr>
        <w:t>D</w:t>
      </w:r>
      <w:r w:rsidRPr="009A5268">
        <w:rPr>
          <w:rFonts w:ascii="Calibri" w:hAnsi="Calibri" w:cs="Calibri"/>
          <w:sz w:val="22"/>
          <w:szCs w:val="22"/>
        </w:rPr>
        <w:t xml:space="preserve">er Bewerber bzw. Bieter </w:t>
      </w:r>
      <w:r>
        <w:rPr>
          <w:rFonts w:ascii="Calibri" w:hAnsi="Calibri" w:cs="Calibri"/>
          <w:sz w:val="22"/>
          <w:szCs w:val="22"/>
        </w:rPr>
        <w:t xml:space="preserve">hat die geforderten </w:t>
      </w:r>
      <w:r w:rsidRPr="009A5268">
        <w:rPr>
          <w:rFonts w:ascii="Calibri" w:hAnsi="Calibri" w:cs="Calibri"/>
          <w:sz w:val="22"/>
          <w:szCs w:val="22"/>
        </w:rPr>
        <w:t>Referenzinformationen</w:t>
      </w:r>
      <w:r>
        <w:rPr>
          <w:rFonts w:ascii="Calibri" w:hAnsi="Calibri" w:cs="Calibri"/>
          <w:sz w:val="22"/>
          <w:szCs w:val="22"/>
        </w:rPr>
        <w:t xml:space="preserve"> </w:t>
      </w:r>
      <w:r w:rsidRPr="009A5268">
        <w:rPr>
          <w:rFonts w:ascii="Calibri" w:hAnsi="Calibri" w:cs="Calibri"/>
          <w:sz w:val="22"/>
          <w:szCs w:val="22"/>
        </w:rPr>
        <w:t>auf gesonderten Blättern darzustellen und mit der entsprechenden Referenz Nr. eindeutig zu kennzeichnen, sodass die Informationen den einzelnen Referenzen eindeutig zugeordnet werden können.</w:t>
      </w:r>
    </w:p>
    <w:bookmarkEnd w:id="7"/>
    <w:bookmarkEnd w:id="6"/>
    <w:p w14:paraId="4A6B955A" w14:textId="0B01E171" w:rsidR="009A5268" w:rsidRPr="009A5268" w:rsidRDefault="009A5268" w:rsidP="00866A97">
      <w:pPr>
        <w:spacing w:after="120" w:line="240" w:lineRule="auto"/>
        <w:ind w:right="85"/>
        <w:rPr>
          <w:rFonts w:ascii="Calibri" w:hAnsi="Calibri" w:cs="Calibri"/>
          <w:sz w:val="22"/>
          <w:szCs w:val="22"/>
        </w:rPr>
      </w:pPr>
    </w:p>
    <w:sectPr w:rsidR="009A5268" w:rsidRPr="009A5268" w:rsidSect="00C824D8">
      <w:headerReference w:type="even" r:id="rId8"/>
      <w:headerReference w:type="default" r:id="rId9"/>
      <w:footerReference w:type="default" r:id="rId10"/>
      <w:headerReference w:type="first" r:id="rId11"/>
      <w:pgSz w:w="11906" w:h="16838" w:code="9"/>
      <w:pgMar w:top="567" w:right="2125"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F74D0" w14:textId="77777777" w:rsidR="00D22318" w:rsidRDefault="00D22318" w:rsidP="00026166">
      <w:pPr>
        <w:spacing w:after="0" w:line="240" w:lineRule="auto"/>
      </w:pPr>
      <w:r>
        <w:separator/>
      </w:r>
    </w:p>
  </w:endnote>
  <w:endnote w:type="continuationSeparator" w:id="0">
    <w:p w14:paraId="28510A37" w14:textId="77777777" w:rsidR="00D22318" w:rsidRDefault="00D22318"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BundesSerif Office">
    <w:altName w:val="Book Antiqua"/>
    <w:charset w:val="00"/>
    <w:family w:val="roman"/>
    <w:pitch w:val="variable"/>
    <w:sig w:usb0="00000001" w:usb1="4000206B" w:usb2="00000000" w:usb3="00000000" w:csb0="00000093" w:csb1="00000000"/>
  </w:font>
  <w:font w:name="Arial,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4815"/>
      <w:gridCol w:w="2346"/>
    </w:tblGrid>
    <w:tr w:rsidR="00F9688C" w14:paraId="2CB7EE73" w14:textId="77777777" w:rsidTr="00A5122C">
      <w:tc>
        <w:tcPr>
          <w:tcW w:w="2522" w:type="dxa"/>
        </w:tcPr>
        <w:p w14:paraId="71E8840F" w14:textId="77777777" w:rsidR="00F9688C" w:rsidRPr="000C23D1" w:rsidRDefault="00F9688C" w:rsidP="00A5122C">
          <w:pPr>
            <w:pStyle w:val="Fuzeile"/>
            <w:rPr>
              <w:rFonts w:cs="Arial"/>
              <w:sz w:val="16"/>
              <w:szCs w:val="16"/>
            </w:rPr>
          </w:pPr>
        </w:p>
        <w:p w14:paraId="001F1C5A" w14:textId="77777777" w:rsidR="00F9688C" w:rsidRPr="000C23D1" w:rsidRDefault="00F9688C" w:rsidP="00A5122C">
          <w:pPr>
            <w:pStyle w:val="Fuzeile"/>
            <w:rPr>
              <w:rFonts w:cs="Arial"/>
              <w:sz w:val="16"/>
              <w:szCs w:val="16"/>
            </w:rPr>
          </w:pPr>
          <w:r w:rsidRPr="000C23D1">
            <w:rPr>
              <w:rFonts w:cs="Arial"/>
              <w:sz w:val="16"/>
              <w:szCs w:val="16"/>
            </w:rPr>
            <w:t xml:space="preserve">Seite </w:t>
          </w:r>
          <w:r w:rsidRPr="000C23D1">
            <w:rPr>
              <w:rStyle w:val="Seitenzahl"/>
              <w:rFonts w:cs="Arial"/>
              <w:sz w:val="16"/>
              <w:szCs w:val="16"/>
            </w:rPr>
            <w:fldChar w:fldCharType="begin"/>
          </w:r>
          <w:r w:rsidRPr="000C23D1">
            <w:rPr>
              <w:rStyle w:val="Seitenzahl"/>
              <w:rFonts w:cs="Arial"/>
              <w:sz w:val="16"/>
              <w:szCs w:val="16"/>
            </w:rPr>
            <w:instrText xml:space="preserve"> PAGE </w:instrText>
          </w:r>
          <w:r w:rsidRPr="000C23D1">
            <w:rPr>
              <w:rStyle w:val="Seitenzahl"/>
              <w:rFonts w:cs="Arial"/>
              <w:sz w:val="16"/>
              <w:szCs w:val="16"/>
            </w:rPr>
            <w:fldChar w:fldCharType="separate"/>
          </w:r>
          <w:r w:rsidR="00C82EF9" w:rsidRPr="000C23D1">
            <w:rPr>
              <w:rStyle w:val="Seitenzahl"/>
              <w:rFonts w:cs="Arial"/>
              <w:noProof/>
              <w:sz w:val="16"/>
              <w:szCs w:val="16"/>
            </w:rPr>
            <w:t>18</w:t>
          </w:r>
          <w:r w:rsidRPr="000C23D1">
            <w:rPr>
              <w:rStyle w:val="Seitenzahl"/>
              <w:rFonts w:cs="Arial"/>
              <w:sz w:val="16"/>
              <w:szCs w:val="16"/>
            </w:rPr>
            <w:fldChar w:fldCharType="end"/>
          </w:r>
          <w:r w:rsidRPr="000C23D1">
            <w:rPr>
              <w:rStyle w:val="Seitenzahl"/>
              <w:rFonts w:cs="Arial"/>
              <w:sz w:val="16"/>
              <w:szCs w:val="16"/>
            </w:rPr>
            <w:t xml:space="preserve"> von </w:t>
          </w:r>
          <w:r w:rsidRPr="000C23D1">
            <w:rPr>
              <w:rStyle w:val="Seitenzahl"/>
              <w:rFonts w:cs="Arial"/>
              <w:sz w:val="16"/>
              <w:szCs w:val="16"/>
            </w:rPr>
            <w:fldChar w:fldCharType="begin"/>
          </w:r>
          <w:r w:rsidRPr="000C23D1">
            <w:rPr>
              <w:rStyle w:val="Seitenzahl"/>
              <w:rFonts w:cs="Arial"/>
              <w:sz w:val="16"/>
              <w:szCs w:val="16"/>
            </w:rPr>
            <w:instrText xml:space="preserve"> NUMPAGES </w:instrText>
          </w:r>
          <w:r w:rsidRPr="000C23D1">
            <w:rPr>
              <w:rStyle w:val="Seitenzahl"/>
              <w:rFonts w:cs="Arial"/>
              <w:sz w:val="16"/>
              <w:szCs w:val="16"/>
            </w:rPr>
            <w:fldChar w:fldCharType="separate"/>
          </w:r>
          <w:r w:rsidR="00C82EF9" w:rsidRPr="000C23D1">
            <w:rPr>
              <w:rStyle w:val="Seitenzahl"/>
              <w:rFonts w:cs="Arial"/>
              <w:noProof/>
              <w:sz w:val="16"/>
              <w:szCs w:val="16"/>
            </w:rPr>
            <w:t>19</w:t>
          </w:r>
          <w:r w:rsidRPr="000C23D1">
            <w:rPr>
              <w:rStyle w:val="Seitenzahl"/>
              <w:rFonts w:cs="Arial"/>
              <w:sz w:val="16"/>
              <w:szCs w:val="16"/>
            </w:rPr>
            <w:fldChar w:fldCharType="end"/>
          </w:r>
        </w:p>
      </w:tc>
      <w:tc>
        <w:tcPr>
          <w:tcW w:w="4957" w:type="dxa"/>
        </w:tcPr>
        <w:p w14:paraId="448F678F" w14:textId="77777777" w:rsidR="00F9688C" w:rsidRPr="000C23D1" w:rsidRDefault="00F9688C" w:rsidP="00A5122C">
          <w:pPr>
            <w:pStyle w:val="Fuzeile"/>
            <w:jc w:val="center"/>
            <w:rPr>
              <w:rFonts w:cs="Arial"/>
              <w:sz w:val="16"/>
              <w:szCs w:val="16"/>
            </w:rPr>
          </w:pPr>
        </w:p>
        <w:p w14:paraId="4C84C200" w14:textId="43807CBC" w:rsidR="00F9688C" w:rsidRPr="000C23D1" w:rsidRDefault="004A5294" w:rsidP="00A5122C">
          <w:pPr>
            <w:pStyle w:val="Fuzeile"/>
            <w:rPr>
              <w:rFonts w:cs="Arial"/>
              <w:sz w:val="16"/>
              <w:szCs w:val="16"/>
            </w:rPr>
          </w:pPr>
          <w:r w:rsidRPr="000C23D1">
            <w:rPr>
              <w:rFonts w:cs="Arial"/>
              <w:sz w:val="16"/>
              <w:szCs w:val="16"/>
            </w:rPr>
            <w:t xml:space="preserve">Vergabenummer </w:t>
          </w:r>
          <w:r w:rsidR="00D22318">
            <w:rPr>
              <w:rFonts w:cs="Arial"/>
              <w:sz w:val="16"/>
              <w:szCs w:val="16"/>
            </w:rPr>
            <w:t>08</w:t>
          </w:r>
          <w:r w:rsidR="00F6551C" w:rsidRPr="00A8780B">
            <w:rPr>
              <w:rFonts w:cs="Arial"/>
              <w:sz w:val="16"/>
              <w:szCs w:val="16"/>
            </w:rPr>
            <w:t>/26000</w:t>
          </w:r>
          <w:r w:rsidR="00D22318">
            <w:rPr>
              <w:rFonts w:cs="Arial"/>
              <w:sz w:val="16"/>
              <w:szCs w:val="16"/>
            </w:rPr>
            <w:t>40957</w:t>
          </w:r>
        </w:p>
      </w:tc>
      <w:tc>
        <w:tcPr>
          <w:tcW w:w="2127" w:type="dxa"/>
        </w:tcPr>
        <w:p w14:paraId="1C135531" w14:textId="77777777" w:rsidR="00F9688C" w:rsidRDefault="00F9688C" w:rsidP="00376CB9">
          <w:pPr>
            <w:pStyle w:val="Fuzeile"/>
            <w:tabs>
              <w:tab w:val="left" w:pos="300"/>
            </w:tabs>
            <w:ind w:right="-108"/>
            <w:rPr>
              <w:rFonts w:ascii="Calibri" w:hAnsi="Calibri"/>
              <w:sz w:val="18"/>
              <w:szCs w:val="18"/>
            </w:rPr>
          </w:pPr>
          <w:r>
            <w:rPr>
              <w:rFonts w:ascii="Calibri" w:hAnsi="Calibri"/>
              <w:sz w:val="18"/>
              <w:szCs w:val="18"/>
            </w:rPr>
            <w:tab/>
          </w:r>
          <w:r w:rsidRPr="004630FF">
            <w:rPr>
              <w:rFonts w:ascii="Calibri" w:eastAsia="Calibri" w:hAnsi="Calibri"/>
              <w:noProof/>
              <w:sz w:val="22"/>
              <w:szCs w:val="22"/>
            </w:rPr>
            <w:drawing>
              <wp:inline distT="0" distB="0" distL="0" distR="0" wp14:anchorId="6B138270" wp14:editId="66800057">
                <wp:extent cx="1162050" cy="578499"/>
                <wp:effectExtent l="0" t="0" r="0" b="0"/>
                <wp:docPr id="77"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27438DB7" w14:textId="77777777" w:rsidR="00F9688C" w:rsidRDefault="00F968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0AB4F" w14:textId="77777777" w:rsidR="00D22318" w:rsidRDefault="00D22318" w:rsidP="00026166">
      <w:pPr>
        <w:spacing w:after="0" w:line="240" w:lineRule="auto"/>
      </w:pPr>
      <w:r>
        <w:separator/>
      </w:r>
    </w:p>
  </w:footnote>
  <w:footnote w:type="continuationSeparator" w:id="0">
    <w:p w14:paraId="49DC5FDE" w14:textId="77777777" w:rsidR="00D22318" w:rsidRDefault="00D22318"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5907F" w14:textId="77777777" w:rsidR="00F9688C" w:rsidRDefault="00E84727">
    <w:pPr>
      <w:pStyle w:val="Kopfzeile"/>
    </w:pPr>
    <w:r>
      <w:rPr>
        <w:noProof/>
      </w:rPr>
      <w:pict w14:anchorId="0C7A1E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3028"/>
    </w:tblGrid>
    <w:tr w:rsidR="00F9688C" w:rsidRPr="00977057" w14:paraId="64FF91B6" w14:textId="77777777" w:rsidTr="001D19BE">
      <w:trPr>
        <w:trHeight w:hRule="exact" w:val="2041"/>
      </w:trPr>
      <w:tc>
        <w:tcPr>
          <w:tcW w:w="7513" w:type="dxa"/>
        </w:tcPr>
        <w:p w14:paraId="284BEF0C" w14:textId="77777777" w:rsidR="00F9688C" w:rsidRDefault="00F9688C" w:rsidP="00A5122C">
          <w:pPr>
            <w:pStyle w:val="Kopfzeile"/>
          </w:pPr>
          <w:r>
            <w:rPr>
              <w:noProof/>
            </w:rPr>
            <w:drawing>
              <wp:inline distT="0" distB="0" distL="0" distR="0" wp14:anchorId="43EB9A6B" wp14:editId="408FE365">
                <wp:extent cx="1441450" cy="457200"/>
                <wp:effectExtent l="0" t="0" r="6350" b="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28" w:type="dxa"/>
        </w:tcPr>
        <w:p w14:paraId="041E5649" w14:textId="77777777" w:rsidR="00F9688C" w:rsidRDefault="00F9688C" w:rsidP="00A5122C">
          <w:pPr>
            <w:pStyle w:val="Kopfzeile"/>
            <w:spacing w:after="100" w:line="200" w:lineRule="atLeast"/>
            <w:ind w:left="284"/>
            <w:rPr>
              <w:b/>
              <w:bCs/>
              <w:sz w:val="16"/>
              <w:szCs w:val="16"/>
            </w:rPr>
          </w:pPr>
        </w:p>
        <w:p w14:paraId="1AE0E778" w14:textId="77777777" w:rsidR="00F9688C" w:rsidRDefault="00F9688C" w:rsidP="001D19BE">
          <w:pPr>
            <w:pStyle w:val="Kopfzeile"/>
            <w:spacing w:line="200" w:lineRule="atLeast"/>
            <w:rPr>
              <w:b/>
              <w:sz w:val="16"/>
              <w:szCs w:val="16"/>
            </w:rPr>
          </w:pPr>
          <w:r>
            <w:rPr>
              <w:b/>
              <w:sz w:val="16"/>
              <w:szCs w:val="16"/>
            </w:rPr>
            <w:t>GSI Helmholtzzentrum für</w:t>
          </w:r>
        </w:p>
        <w:p w14:paraId="411C9BDE" w14:textId="77777777" w:rsidR="00F9688C" w:rsidRDefault="00F9688C" w:rsidP="001D19BE">
          <w:pPr>
            <w:pStyle w:val="Kopfzeile"/>
            <w:spacing w:line="200" w:lineRule="atLeast"/>
            <w:rPr>
              <w:b/>
              <w:sz w:val="16"/>
              <w:szCs w:val="16"/>
            </w:rPr>
          </w:pPr>
          <w:r>
            <w:rPr>
              <w:b/>
              <w:sz w:val="16"/>
              <w:szCs w:val="16"/>
            </w:rPr>
            <w:t>Schwerionenforschung GmbH</w:t>
          </w:r>
        </w:p>
        <w:p w14:paraId="0194731C" w14:textId="77777777" w:rsidR="00F9688C" w:rsidRDefault="00F9688C" w:rsidP="001D19BE">
          <w:pPr>
            <w:pStyle w:val="Kopfzeile"/>
            <w:spacing w:line="200" w:lineRule="atLeast"/>
            <w:rPr>
              <w:sz w:val="16"/>
              <w:szCs w:val="16"/>
            </w:rPr>
          </w:pPr>
          <w:r>
            <w:rPr>
              <w:sz w:val="16"/>
              <w:szCs w:val="16"/>
            </w:rPr>
            <w:t>Planckstraße 1</w:t>
          </w:r>
        </w:p>
        <w:p w14:paraId="3710BC62" w14:textId="77777777" w:rsidR="00F9688C" w:rsidRDefault="00F9688C" w:rsidP="001D19BE">
          <w:pPr>
            <w:pStyle w:val="Kopfzeile"/>
            <w:spacing w:after="100" w:line="200" w:lineRule="atLeast"/>
            <w:rPr>
              <w:sz w:val="16"/>
              <w:szCs w:val="16"/>
            </w:rPr>
          </w:pPr>
          <w:r>
            <w:rPr>
              <w:sz w:val="16"/>
              <w:szCs w:val="16"/>
            </w:rPr>
            <w:t>64291 Darmstadt</w:t>
          </w:r>
        </w:p>
        <w:p w14:paraId="1817D2D2" w14:textId="77777777" w:rsidR="00F9688C" w:rsidRPr="001D19BE" w:rsidRDefault="00E84727" w:rsidP="001D19BE">
          <w:pPr>
            <w:pStyle w:val="Kopfzeile"/>
            <w:spacing w:line="200" w:lineRule="atLeast"/>
            <w:rPr>
              <w:sz w:val="16"/>
              <w:szCs w:val="16"/>
            </w:rPr>
          </w:pPr>
          <w:hyperlink r:id="rId2" w:history="1">
            <w:r w:rsidR="00F9688C" w:rsidRPr="001D19BE">
              <w:rPr>
                <w:rStyle w:val="Hyperlink"/>
                <w:color w:val="auto"/>
                <w:sz w:val="16"/>
                <w:szCs w:val="16"/>
              </w:rPr>
              <w:t>www.gsi.de</w:t>
            </w:r>
          </w:hyperlink>
        </w:p>
      </w:tc>
    </w:tr>
  </w:tbl>
  <w:p w14:paraId="3B85E1A3" w14:textId="77777777" w:rsidR="00F9688C" w:rsidRPr="001D19BE" w:rsidRDefault="00F9688C"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F9688C" w14:paraId="736A0521" w14:textId="77777777" w:rsidTr="00026166">
      <w:trPr>
        <w:trHeight w:hRule="exact" w:val="2041"/>
      </w:trPr>
      <w:tc>
        <w:tcPr>
          <w:tcW w:w="7433" w:type="dxa"/>
        </w:tcPr>
        <w:p w14:paraId="588666DE" w14:textId="77777777" w:rsidR="00F9688C" w:rsidRDefault="00F9688C">
          <w:pPr>
            <w:pStyle w:val="Kopfzeile"/>
          </w:pPr>
          <w:r>
            <w:rPr>
              <w:noProof/>
            </w:rPr>
            <w:drawing>
              <wp:inline distT="0" distB="0" distL="0" distR="0" wp14:anchorId="5799FAF9" wp14:editId="493DF57A">
                <wp:extent cx="1441450" cy="457200"/>
                <wp:effectExtent l="0" t="0" r="6350" b="0"/>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37252B5D" w14:textId="77777777" w:rsidR="00F9688C" w:rsidRPr="00803044" w:rsidRDefault="00F9688C" w:rsidP="00803044">
          <w:pPr>
            <w:pStyle w:val="GSIAdr"/>
            <w:rPr>
              <w:b/>
              <w:bCs/>
            </w:rPr>
          </w:pPr>
          <w:r w:rsidRPr="00803044">
            <w:rPr>
              <w:b/>
              <w:bCs/>
            </w:rPr>
            <w:t>GSI Helmholtzzentrum für</w:t>
          </w:r>
        </w:p>
        <w:p w14:paraId="27FD6B06" w14:textId="77777777" w:rsidR="00F9688C" w:rsidRPr="00803044" w:rsidRDefault="00F9688C" w:rsidP="00F170DD">
          <w:pPr>
            <w:pStyle w:val="Kopfzeile"/>
            <w:spacing w:after="100" w:line="200" w:lineRule="atLeast"/>
            <w:ind w:left="284"/>
            <w:rPr>
              <w:b/>
              <w:bCs/>
              <w:sz w:val="16"/>
              <w:szCs w:val="16"/>
            </w:rPr>
          </w:pPr>
          <w:r w:rsidRPr="00803044">
            <w:rPr>
              <w:b/>
              <w:bCs/>
              <w:sz w:val="16"/>
              <w:szCs w:val="16"/>
            </w:rPr>
            <w:t>Schwerionenforschung GmbH</w:t>
          </w:r>
        </w:p>
        <w:p w14:paraId="3FFF8FA9" w14:textId="77777777" w:rsidR="00F9688C" w:rsidRPr="00F170DD" w:rsidRDefault="00F9688C" w:rsidP="00F170DD">
          <w:pPr>
            <w:pStyle w:val="Kopfzeile"/>
            <w:spacing w:line="200" w:lineRule="atLeast"/>
            <w:ind w:left="284"/>
            <w:rPr>
              <w:sz w:val="16"/>
              <w:szCs w:val="16"/>
            </w:rPr>
          </w:pPr>
          <w:r w:rsidRPr="00F170DD">
            <w:rPr>
              <w:sz w:val="16"/>
              <w:szCs w:val="16"/>
            </w:rPr>
            <w:t>Planckstraße 1</w:t>
          </w:r>
        </w:p>
        <w:p w14:paraId="4A370F00" w14:textId="77777777" w:rsidR="00F9688C" w:rsidRPr="00F170DD" w:rsidRDefault="00F9688C" w:rsidP="00F170DD">
          <w:pPr>
            <w:pStyle w:val="Kopfzeile"/>
            <w:spacing w:after="100" w:line="200" w:lineRule="atLeast"/>
            <w:ind w:left="284"/>
            <w:rPr>
              <w:sz w:val="16"/>
              <w:szCs w:val="16"/>
            </w:rPr>
          </w:pPr>
          <w:r w:rsidRPr="00F170DD">
            <w:rPr>
              <w:sz w:val="16"/>
              <w:szCs w:val="16"/>
            </w:rPr>
            <w:t>64291 Darmstadt</w:t>
          </w:r>
        </w:p>
        <w:p w14:paraId="3D474D37" w14:textId="77777777" w:rsidR="00F9688C" w:rsidRDefault="00F9688C" w:rsidP="00F170DD">
          <w:pPr>
            <w:pStyle w:val="Kopfzeile"/>
            <w:spacing w:line="200" w:lineRule="atLeast"/>
            <w:ind w:left="284"/>
          </w:pPr>
          <w:r w:rsidRPr="00F170DD">
            <w:rPr>
              <w:sz w:val="16"/>
              <w:szCs w:val="16"/>
            </w:rPr>
            <w:t>www.gsi.de</w:t>
          </w:r>
        </w:p>
      </w:tc>
    </w:tr>
  </w:tbl>
  <w:p w14:paraId="4553AE23" w14:textId="77777777" w:rsidR="00F9688C" w:rsidRPr="00F170DD" w:rsidRDefault="00E84727" w:rsidP="00F170DD">
    <w:pPr>
      <w:pStyle w:val="Kopfzeile"/>
      <w:rPr>
        <w:sz w:val="2"/>
        <w:szCs w:val="2"/>
      </w:rPr>
    </w:pPr>
    <w:r>
      <w:rPr>
        <w:noProof/>
      </w:rPr>
      <w:pict w14:anchorId="68FF2D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9"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6D200B3"/>
    <w:multiLevelType w:val="hybridMultilevel"/>
    <w:tmpl w:val="F99C8184"/>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451460AC">
      <w:numFmt w:val="bullet"/>
      <w:lvlText w:val="-"/>
      <w:lvlJc w:val="left"/>
      <w:pPr>
        <w:ind w:left="2160" w:hanging="360"/>
      </w:pPr>
      <w:rPr>
        <w:rFonts w:ascii="Calibri" w:eastAsiaTheme="minorEastAsia" w:hAnsi="Calibri" w:cs="Aria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A02C5AAA"/>
    <w:lvl w:ilvl="0" w:tplc="04070017">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D236099C"/>
    <w:lvl w:ilvl="0" w:tplc="9F3676A8">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0"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74643F5"/>
    <w:multiLevelType w:val="hybridMultilevel"/>
    <w:tmpl w:val="C3F668E4"/>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4" w15:restartNumberingAfterBreak="0">
    <w:nsid w:val="79254088"/>
    <w:multiLevelType w:val="hybridMultilevel"/>
    <w:tmpl w:val="AE940E58"/>
    <w:lvl w:ilvl="0" w:tplc="38AA6304">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0"/>
  </w:num>
  <w:num w:numId="2">
    <w:abstractNumId w:val="14"/>
  </w:num>
  <w:num w:numId="3">
    <w:abstractNumId w:val="4"/>
  </w:num>
  <w:num w:numId="4">
    <w:abstractNumId w:val="3"/>
  </w:num>
  <w:num w:numId="5">
    <w:abstractNumId w:val="2"/>
  </w:num>
  <w:num w:numId="6">
    <w:abstractNumId w:val="1"/>
  </w:num>
  <w:num w:numId="7">
    <w:abstractNumId w:val="0"/>
  </w:num>
  <w:num w:numId="8">
    <w:abstractNumId w:val="13"/>
  </w:num>
  <w:num w:numId="9">
    <w:abstractNumId w:val="29"/>
  </w:num>
  <w:num w:numId="10">
    <w:abstractNumId w:val="23"/>
  </w:num>
  <w:num w:numId="11">
    <w:abstractNumId w:val="16"/>
  </w:num>
  <w:num w:numId="12">
    <w:abstractNumId w:val="7"/>
  </w:num>
  <w:num w:numId="13">
    <w:abstractNumId w:val="24"/>
  </w:num>
  <w:num w:numId="14">
    <w:abstractNumId w:val="28"/>
  </w:num>
  <w:num w:numId="15">
    <w:abstractNumId w:val="30"/>
  </w:num>
  <w:num w:numId="16">
    <w:abstractNumId w:val="9"/>
  </w:num>
  <w:num w:numId="17">
    <w:abstractNumId w:val="21"/>
  </w:num>
  <w:num w:numId="18">
    <w:abstractNumId w:val="8"/>
  </w:num>
  <w:num w:numId="19">
    <w:abstractNumId w:val="33"/>
  </w:num>
  <w:num w:numId="20">
    <w:abstractNumId w:val="15"/>
  </w:num>
  <w:num w:numId="21">
    <w:abstractNumId w:val="34"/>
  </w:num>
  <w:num w:numId="22">
    <w:abstractNumId w:val="17"/>
  </w:num>
  <w:num w:numId="23">
    <w:abstractNumId w:val="27"/>
  </w:num>
  <w:num w:numId="24">
    <w:abstractNumId w:val="10"/>
  </w:num>
  <w:num w:numId="25">
    <w:abstractNumId w:val="11"/>
  </w:num>
  <w:num w:numId="26">
    <w:abstractNumId w:val="19"/>
  </w:num>
  <w:num w:numId="27">
    <w:abstractNumId w:val="20"/>
  </w:num>
  <w:num w:numId="28">
    <w:abstractNumId w:val="20"/>
  </w:num>
  <w:num w:numId="29">
    <w:abstractNumId w:val="20"/>
  </w:num>
  <w:num w:numId="30">
    <w:abstractNumId w:val="20"/>
  </w:num>
  <w:num w:numId="31">
    <w:abstractNumId w:val="20"/>
  </w:num>
  <w:num w:numId="32">
    <w:abstractNumId w:val="20"/>
  </w:num>
  <w:num w:numId="33">
    <w:abstractNumId w:val="20"/>
  </w:num>
  <w:num w:numId="34">
    <w:abstractNumId w:val="20"/>
  </w:num>
  <w:num w:numId="35">
    <w:abstractNumId w:val="20"/>
  </w:num>
  <w:num w:numId="36">
    <w:abstractNumId w:val="20"/>
  </w:num>
  <w:num w:numId="37">
    <w:abstractNumId w:val="20"/>
  </w:num>
  <w:num w:numId="38">
    <w:abstractNumId w:val="20"/>
  </w:num>
  <w:num w:numId="39">
    <w:abstractNumId w:val="20"/>
  </w:num>
  <w:num w:numId="40">
    <w:abstractNumId w:val="20"/>
  </w:num>
  <w:num w:numId="41">
    <w:abstractNumId w:val="18"/>
  </w:num>
  <w:num w:numId="42">
    <w:abstractNumId w:val="26"/>
  </w:num>
  <w:num w:numId="43">
    <w:abstractNumId w:val="6"/>
  </w:num>
  <w:num w:numId="44">
    <w:abstractNumId w:val="20"/>
  </w:num>
  <w:num w:numId="45">
    <w:abstractNumId w:val="32"/>
  </w:num>
  <w:num w:numId="46">
    <w:abstractNumId w:val="25"/>
  </w:num>
  <w:num w:numId="47">
    <w:abstractNumId w:val="5"/>
  </w:num>
  <w:num w:numId="48">
    <w:abstractNumId w:val="31"/>
  </w:num>
  <w:num w:numId="49">
    <w:abstractNumId w:val="12"/>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thXWQQmHxZbPUDynzAaZnLtiAnkolOcsvONId+ghm2R5Q06gVIAD7cHIv+SjmOFXOaj34rxTiMwKGZZ3/wiQpw==" w:salt="MBet3j1Yu9Kl5Us8ZSbLsA=="/>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18"/>
    <w:rsid w:val="00017479"/>
    <w:rsid w:val="00026166"/>
    <w:rsid w:val="00062F0A"/>
    <w:rsid w:val="000769B3"/>
    <w:rsid w:val="00084C95"/>
    <w:rsid w:val="00092847"/>
    <w:rsid w:val="000A2254"/>
    <w:rsid w:val="000A5D87"/>
    <w:rsid w:val="000C0132"/>
    <w:rsid w:val="000C23D1"/>
    <w:rsid w:val="000C3259"/>
    <w:rsid w:val="000C6E5C"/>
    <w:rsid w:val="000E0EDC"/>
    <w:rsid w:val="000E6772"/>
    <w:rsid w:val="000F4417"/>
    <w:rsid w:val="000F7F0D"/>
    <w:rsid w:val="00114E0D"/>
    <w:rsid w:val="00124F2A"/>
    <w:rsid w:val="00132CE6"/>
    <w:rsid w:val="00144235"/>
    <w:rsid w:val="00152F8A"/>
    <w:rsid w:val="00155FDF"/>
    <w:rsid w:val="00177D42"/>
    <w:rsid w:val="00180A82"/>
    <w:rsid w:val="00192C61"/>
    <w:rsid w:val="001B3BA6"/>
    <w:rsid w:val="001D19BE"/>
    <w:rsid w:val="001D1AAD"/>
    <w:rsid w:val="001D51E6"/>
    <w:rsid w:val="001E2968"/>
    <w:rsid w:val="001E5430"/>
    <w:rsid w:val="001F5C71"/>
    <w:rsid w:val="001F7F00"/>
    <w:rsid w:val="00201C80"/>
    <w:rsid w:val="00210E44"/>
    <w:rsid w:val="0021127C"/>
    <w:rsid w:val="00212178"/>
    <w:rsid w:val="00212E8D"/>
    <w:rsid w:val="00225C40"/>
    <w:rsid w:val="00226323"/>
    <w:rsid w:val="00237E82"/>
    <w:rsid w:val="00254022"/>
    <w:rsid w:val="00264717"/>
    <w:rsid w:val="002868E0"/>
    <w:rsid w:val="00287B86"/>
    <w:rsid w:val="0029070C"/>
    <w:rsid w:val="00291169"/>
    <w:rsid w:val="00291A42"/>
    <w:rsid w:val="002A0E9A"/>
    <w:rsid w:val="002B377B"/>
    <w:rsid w:val="002B702C"/>
    <w:rsid w:val="002C48E7"/>
    <w:rsid w:val="002D276C"/>
    <w:rsid w:val="002D6231"/>
    <w:rsid w:val="002E0BA6"/>
    <w:rsid w:val="002E6985"/>
    <w:rsid w:val="0032520C"/>
    <w:rsid w:val="00331AEC"/>
    <w:rsid w:val="00334ACD"/>
    <w:rsid w:val="00346623"/>
    <w:rsid w:val="003479F3"/>
    <w:rsid w:val="00367AA0"/>
    <w:rsid w:val="003726F2"/>
    <w:rsid w:val="00376CB9"/>
    <w:rsid w:val="00382791"/>
    <w:rsid w:val="0039634E"/>
    <w:rsid w:val="003B2602"/>
    <w:rsid w:val="003B6FF0"/>
    <w:rsid w:val="003D27CA"/>
    <w:rsid w:val="003D6C5E"/>
    <w:rsid w:val="003E036E"/>
    <w:rsid w:val="003E1F3A"/>
    <w:rsid w:val="003E2013"/>
    <w:rsid w:val="003E323F"/>
    <w:rsid w:val="003E5807"/>
    <w:rsid w:val="003F1484"/>
    <w:rsid w:val="003F5DF4"/>
    <w:rsid w:val="00401A7C"/>
    <w:rsid w:val="00404FD2"/>
    <w:rsid w:val="004104F0"/>
    <w:rsid w:val="004115CC"/>
    <w:rsid w:val="00415865"/>
    <w:rsid w:val="0043296B"/>
    <w:rsid w:val="004502B2"/>
    <w:rsid w:val="004630FF"/>
    <w:rsid w:val="00464261"/>
    <w:rsid w:val="004674D7"/>
    <w:rsid w:val="00472E58"/>
    <w:rsid w:val="00477DD0"/>
    <w:rsid w:val="00485CBD"/>
    <w:rsid w:val="00496708"/>
    <w:rsid w:val="004A2470"/>
    <w:rsid w:val="004A5294"/>
    <w:rsid w:val="004A5804"/>
    <w:rsid w:val="004C1AC1"/>
    <w:rsid w:val="004C73CE"/>
    <w:rsid w:val="004D1835"/>
    <w:rsid w:val="004D4E5F"/>
    <w:rsid w:val="004D5C54"/>
    <w:rsid w:val="004F4808"/>
    <w:rsid w:val="004F7DCD"/>
    <w:rsid w:val="0050204D"/>
    <w:rsid w:val="0051010A"/>
    <w:rsid w:val="0051143F"/>
    <w:rsid w:val="005124D1"/>
    <w:rsid w:val="00512917"/>
    <w:rsid w:val="005237F9"/>
    <w:rsid w:val="0053595B"/>
    <w:rsid w:val="005501B0"/>
    <w:rsid w:val="005559FD"/>
    <w:rsid w:val="0056013C"/>
    <w:rsid w:val="00563339"/>
    <w:rsid w:val="00565993"/>
    <w:rsid w:val="00575CF7"/>
    <w:rsid w:val="00581229"/>
    <w:rsid w:val="00594764"/>
    <w:rsid w:val="00595122"/>
    <w:rsid w:val="005C2022"/>
    <w:rsid w:val="005C6FEF"/>
    <w:rsid w:val="005D22E8"/>
    <w:rsid w:val="005D694A"/>
    <w:rsid w:val="005E5E05"/>
    <w:rsid w:val="005E7201"/>
    <w:rsid w:val="00613A8B"/>
    <w:rsid w:val="00617131"/>
    <w:rsid w:val="006220DA"/>
    <w:rsid w:val="006249B3"/>
    <w:rsid w:val="00627EE1"/>
    <w:rsid w:val="00636F5C"/>
    <w:rsid w:val="00640969"/>
    <w:rsid w:val="006566E5"/>
    <w:rsid w:val="006744F4"/>
    <w:rsid w:val="00674C5D"/>
    <w:rsid w:val="006847EB"/>
    <w:rsid w:val="00693B9D"/>
    <w:rsid w:val="00697A0C"/>
    <w:rsid w:val="006A4361"/>
    <w:rsid w:val="006A504B"/>
    <w:rsid w:val="006B28BB"/>
    <w:rsid w:val="006B5F22"/>
    <w:rsid w:val="006C21A0"/>
    <w:rsid w:val="006C3901"/>
    <w:rsid w:val="006D369D"/>
    <w:rsid w:val="006D629C"/>
    <w:rsid w:val="006E018E"/>
    <w:rsid w:val="006E4437"/>
    <w:rsid w:val="006F1A5C"/>
    <w:rsid w:val="006F502A"/>
    <w:rsid w:val="006F6026"/>
    <w:rsid w:val="00702E4B"/>
    <w:rsid w:val="00703762"/>
    <w:rsid w:val="00706E33"/>
    <w:rsid w:val="007072FD"/>
    <w:rsid w:val="00711118"/>
    <w:rsid w:val="00722713"/>
    <w:rsid w:val="00732203"/>
    <w:rsid w:val="00736F15"/>
    <w:rsid w:val="00753944"/>
    <w:rsid w:val="00754E8D"/>
    <w:rsid w:val="00765B73"/>
    <w:rsid w:val="007735B9"/>
    <w:rsid w:val="007753E8"/>
    <w:rsid w:val="0077661A"/>
    <w:rsid w:val="00782E96"/>
    <w:rsid w:val="00783AAF"/>
    <w:rsid w:val="00797664"/>
    <w:rsid w:val="00797EAA"/>
    <w:rsid w:val="007A4286"/>
    <w:rsid w:val="007B36B1"/>
    <w:rsid w:val="007B5F2D"/>
    <w:rsid w:val="007D6ED1"/>
    <w:rsid w:val="007E399E"/>
    <w:rsid w:val="007E5E26"/>
    <w:rsid w:val="007E7E11"/>
    <w:rsid w:val="007F63C3"/>
    <w:rsid w:val="00802B4E"/>
    <w:rsid w:val="00803044"/>
    <w:rsid w:val="00807EE9"/>
    <w:rsid w:val="00810D8A"/>
    <w:rsid w:val="008147BC"/>
    <w:rsid w:val="00836112"/>
    <w:rsid w:val="008401A1"/>
    <w:rsid w:val="008428D8"/>
    <w:rsid w:val="00855EB7"/>
    <w:rsid w:val="00857D7C"/>
    <w:rsid w:val="0086086E"/>
    <w:rsid w:val="00860EBE"/>
    <w:rsid w:val="00862961"/>
    <w:rsid w:val="00866A97"/>
    <w:rsid w:val="00867AFF"/>
    <w:rsid w:val="00876C29"/>
    <w:rsid w:val="00885662"/>
    <w:rsid w:val="008A6F7D"/>
    <w:rsid w:val="008B1F62"/>
    <w:rsid w:val="008B3431"/>
    <w:rsid w:val="008B679C"/>
    <w:rsid w:val="008B6AB6"/>
    <w:rsid w:val="008C614C"/>
    <w:rsid w:val="008C76CF"/>
    <w:rsid w:val="008D2A50"/>
    <w:rsid w:val="008D7967"/>
    <w:rsid w:val="008E5F37"/>
    <w:rsid w:val="00902F20"/>
    <w:rsid w:val="0090324A"/>
    <w:rsid w:val="009057D0"/>
    <w:rsid w:val="009172AA"/>
    <w:rsid w:val="00922F2F"/>
    <w:rsid w:val="00935E39"/>
    <w:rsid w:val="0093771D"/>
    <w:rsid w:val="00943DF8"/>
    <w:rsid w:val="00947E11"/>
    <w:rsid w:val="0096010F"/>
    <w:rsid w:val="00960F4F"/>
    <w:rsid w:val="00967DBE"/>
    <w:rsid w:val="00977057"/>
    <w:rsid w:val="0098449C"/>
    <w:rsid w:val="00984724"/>
    <w:rsid w:val="00985401"/>
    <w:rsid w:val="00991C7F"/>
    <w:rsid w:val="009A33AF"/>
    <w:rsid w:val="009A5268"/>
    <w:rsid w:val="00A102DE"/>
    <w:rsid w:val="00A1074A"/>
    <w:rsid w:val="00A11589"/>
    <w:rsid w:val="00A1731F"/>
    <w:rsid w:val="00A27F45"/>
    <w:rsid w:val="00A40817"/>
    <w:rsid w:val="00A5122C"/>
    <w:rsid w:val="00A53F17"/>
    <w:rsid w:val="00A57849"/>
    <w:rsid w:val="00A6501A"/>
    <w:rsid w:val="00A709DC"/>
    <w:rsid w:val="00A872E6"/>
    <w:rsid w:val="00AA10BA"/>
    <w:rsid w:val="00AA1D9F"/>
    <w:rsid w:val="00AA233C"/>
    <w:rsid w:val="00AA6C1F"/>
    <w:rsid w:val="00AB0710"/>
    <w:rsid w:val="00AB42DF"/>
    <w:rsid w:val="00AB4596"/>
    <w:rsid w:val="00AE4880"/>
    <w:rsid w:val="00AF3442"/>
    <w:rsid w:val="00B22AB5"/>
    <w:rsid w:val="00B23BF6"/>
    <w:rsid w:val="00B26547"/>
    <w:rsid w:val="00B31B6B"/>
    <w:rsid w:val="00B36B64"/>
    <w:rsid w:val="00B36D37"/>
    <w:rsid w:val="00B4166E"/>
    <w:rsid w:val="00B44B63"/>
    <w:rsid w:val="00B47855"/>
    <w:rsid w:val="00B51F46"/>
    <w:rsid w:val="00B63B70"/>
    <w:rsid w:val="00B65DD8"/>
    <w:rsid w:val="00B73EDB"/>
    <w:rsid w:val="00B75D51"/>
    <w:rsid w:val="00B81AF2"/>
    <w:rsid w:val="00B87BE9"/>
    <w:rsid w:val="00B91C3E"/>
    <w:rsid w:val="00B96425"/>
    <w:rsid w:val="00B96E26"/>
    <w:rsid w:val="00BA50EC"/>
    <w:rsid w:val="00BB124E"/>
    <w:rsid w:val="00BB3974"/>
    <w:rsid w:val="00BB5B18"/>
    <w:rsid w:val="00BB7EF8"/>
    <w:rsid w:val="00BD584C"/>
    <w:rsid w:val="00BD5B4B"/>
    <w:rsid w:val="00BF208C"/>
    <w:rsid w:val="00BF28AC"/>
    <w:rsid w:val="00C04B24"/>
    <w:rsid w:val="00C07223"/>
    <w:rsid w:val="00C07293"/>
    <w:rsid w:val="00C07CF5"/>
    <w:rsid w:val="00C15FC0"/>
    <w:rsid w:val="00C21592"/>
    <w:rsid w:val="00C25318"/>
    <w:rsid w:val="00C26A0C"/>
    <w:rsid w:val="00C3003D"/>
    <w:rsid w:val="00C3589A"/>
    <w:rsid w:val="00C36F7B"/>
    <w:rsid w:val="00C4583A"/>
    <w:rsid w:val="00C52CD1"/>
    <w:rsid w:val="00C56967"/>
    <w:rsid w:val="00C577C5"/>
    <w:rsid w:val="00C627BD"/>
    <w:rsid w:val="00C654BB"/>
    <w:rsid w:val="00C66956"/>
    <w:rsid w:val="00C77970"/>
    <w:rsid w:val="00C824D8"/>
    <w:rsid w:val="00C82EF9"/>
    <w:rsid w:val="00C84DB5"/>
    <w:rsid w:val="00C95900"/>
    <w:rsid w:val="00CA2C34"/>
    <w:rsid w:val="00CB36E0"/>
    <w:rsid w:val="00CC0F13"/>
    <w:rsid w:val="00CC19FA"/>
    <w:rsid w:val="00CC494F"/>
    <w:rsid w:val="00CD08F2"/>
    <w:rsid w:val="00CE1498"/>
    <w:rsid w:val="00CE4FDB"/>
    <w:rsid w:val="00CE76B1"/>
    <w:rsid w:val="00CF0544"/>
    <w:rsid w:val="00CF115A"/>
    <w:rsid w:val="00CF5EF2"/>
    <w:rsid w:val="00D00450"/>
    <w:rsid w:val="00D0469C"/>
    <w:rsid w:val="00D11F9B"/>
    <w:rsid w:val="00D22318"/>
    <w:rsid w:val="00D257F0"/>
    <w:rsid w:val="00D3116F"/>
    <w:rsid w:val="00D420D1"/>
    <w:rsid w:val="00D4442E"/>
    <w:rsid w:val="00D52B93"/>
    <w:rsid w:val="00D56FA5"/>
    <w:rsid w:val="00D64E4F"/>
    <w:rsid w:val="00D65BEE"/>
    <w:rsid w:val="00D926FC"/>
    <w:rsid w:val="00D95CCA"/>
    <w:rsid w:val="00DA50C7"/>
    <w:rsid w:val="00DA6B47"/>
    <w:rsid w:val="00DA7B00"/>
    <w:rsid w:val="00DD57E2"/>
    <w:rsid w:val="00DD58F7"/>
    <w:rsid w:val="00DD5930"/>
    <w:rsid w:val="00DD72D7"/>
    <w:rsid w:val="00DF2593"/>
    <w:rsid w:val="00DF6344"/>
    <w:rsid w:val="00DF6CCC"/>
    <w:rsid w:val="00E01D9D"/>
    <w:rsid w:val="00E0305F"/>
    <w:rsid w:val="00E13F53"/>
    <w:rsid w:val="00E24EAD"/>
    <w:rsid w:val="00E272BB"/>
    <w:rsid w:val="00E43671"/>
    <w:rsid w:val="00E52C32"/>
    <w:rsid w:val="00E70674"/>
    <w:rsid w:val="00E71188"/>
    <w:rsid w:val="00E75DC4"/>
    <w:rsid w:val="00E77B2B"/>
    <w:rsid w:val="00E77E29"/>
    <w:rsid w:val="00E84727"/>
    <w:rsid w:val="00EA0079"/>
    <w:rsid w:val="00EA5DEC"/>
    <w:rsid w:val="00EB58C3"/>
    <w:rsid w:val="00ED1216"/>
    <w:rsid w:val="00ED2871"/>
    <w:rsid w:val="00EF5CF2"/>
    <w:rsid w:val="00EF7929"/>
    <w:rsid w:val="00F01108"/>
    <w:rsid w:val="00F02FF6"/>
    <w:rsid w:val="00F056D6"/>
    <w:rsid w:val="00F15F79"/>
    <w:rsid w:val="00F170DD"/>
    <w:rsid w:val="00F17580"/>
    <w:rsid w:val="00F2145C"/>
    <w:rsid w:val="00F468E5"/>
    <w:rsid w:val="00F50936"/>
    <w:rsid w:val="00F52306"/>
    <w:rsid w:val="00F545F2"/>
    <w:rsid w:val="00F62479"/>
    <w:rsid w:val="00F64B6D"/>
    <w:rsid w:val="00F6551C"/>
    <w:rsid w:val="00F67228"/>
    <w:rsid w:val="00F8000B"/>
    <w:rsid w:val="00F90714"/>
    <w:rsid w:val="00F935D3"/>
    <w:rsid w:val="00F938F0"/>
    <w:rsid w:val="00F9394C"/>
    <w:rsid w:val="00F94BDD"/>
    <w:rsid w:val="00F95264"/>
    <w:rsid w:val="00F9688C"/>
    <w:rsid w:val="00FA00B3"/>
    <w:rsid w:val="00FA011E"/>
    <w:rsid w:val="00FA1676"/>
    <w:rsid w:val="00FA4C0C"/>
    <w:rsid w:val="00FA51E0"/>
    <w:rsid w:val="00FB4F45"/>
    <w:rsid w:val="00FB6460"/>
    <w:rsid w:val="00FC687C"/>
    <w:rsid w:val="00FD271F"/>
    <w:rsid w:val="00FE1E42"/>
    <w:rsid w:val="00FE628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7F84E14"/>
  <w15:docId w15:val="{B48E8EA2-B55E-4FFF-8867-11150DB7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D4E5F"/>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9A5268"/>
    <w:pPr>
      <w:keepNext/>
      <w:keepLines/>
      <w:numPr>
        <w:numId w:val="1"/>
      </w:numPr>
      <w:spacing w:before="480" w:after="360"/>
      <w:outlineLvl w:val="0"/>
    </w:pPr>
    <w:rPr>
      <w:rFonts w:ascii="Calibri" w:eastAsiaTheme="majorEastAsia" w:hAnsi="Calibri" w:cstheme="majorBidi"/>
      <w:b/>
      <w:bCs/>
      <w:color w:val="0070C0"/>
      <w:sz w:val="32"/>
      <w:szCs w:val="28"/>
    </w:rPr>
  </w:style>
  <w:style w:type="paragraph" w:styleId="berschrift2">
    <w:name w:val="heading 2"/>
    <w:aliases w:val="Zweite UeB"/>
    <w:basedOn w:val="Standard"/>
    <w:next w:val="Standard"/>
    <w:link w:val="berschrift2Zchn"/>
    <w:uiPriority w:val="3"/>
    <w:qFormat/>
    <w:rsid w:val="0077661A"/>
    <w:pPr>
      <w:keepNext/>
      <w:keepLines/>
      <w:numPr>
        <w:ilvl w:val="1"/>
        <w:numId w:val="1"/>
      </w:numPr>
      <w:spacing w:before="480" w:after="360"/>
      <w:outlineLvl w:val="1"/>
    </w:pPr>
    <w:rPr>
      <w:rFonts w:ascii="Calibri" w:eastAsiaTheme="majorEastAsia" w:hAnsi="Calibri" w:cstheme="majorBidi"/>
      <w:b/>
      <w:bCs/>
      <w:color w:val="0070C0"/>
      <w:sz w:val="32"/>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9A5268"/>
    <w:rPr>
      <w:rFonts w:ascii="Calibri" w:eastAsiaTheme="majorEastAsia" w:hAnsi="Calibri" w:cstheme="majorBidi"/>
      <w:b/>
      <w:bCs/>
      <w:color w:val="0070C0"/>
      <w:sz w:val="32"/>
      <w:szCs w:val="28"/>
      <w:lang w:eastAsia="de-DE"/>
    </w:rPr>
  </w:style>
  <w:style w:type="character" w:customStyle="1" w:styleId="berschrift2Zchn">
    <w:name w:val="Überschrift 2 Zchn"/>
    <w:aliases w:val="Zweite UeB Zchn"/>
    <w:basedOn w:val="Absatz-Standardschriftart"/>
    <w:link w:val="berschrift2"/>
    <w:uiPriority w:val="3"/>
    <w:rsid w:val="0077661A"/>
    <w:rPr>
      <w:rFonts w:ascii="Calibri" w:eastAsiaTheme="majorEastAsia" w:hAnsi="Calibri" w:cstheme="majorBidi"/>
      <w:b/>
      <w:bCs/>
      <w:color w:val="0070C0"/>
      <w:sz w:val="32"/>
      <w:szCs w:val="26"/>
      <w:lang w:eastAsia="de-DE"/>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Inhaltsverzeichnisberschrift">
    <w:name w:val="TOC Heading"/>
    <w:basedOn w:val="berschrift1"/>
    <w:next w:val="Standard"/>
    <w:uiPriority w:val="39"/>
    <w:unhideWhenUsed/>
    <w:qFormat/>
    <w:rsid w:val="004A5294"/>
    <w:pPr>
      <w:numPr>
        <w:numId w:val="0"/>
      </w:numPr>
      <w:spacing w:before="240" w:line="259" w:lineRule="auto"/>
      <w:outlineLvl w:val="9"/>
    </w:pPr>
    <w:rPr>
      <w:b w:val="0"/>
      <w:bCs w:val="0"/>
      <w:szCs w:val="32"/>
      <w:lang w:eastAsia="zh-CN"/>
    </w:rPr>
  </w:style>
  <w:style w:type="paragraph" w:styleId="Verzeichnis1">
    <w:name w:val="toc 1"/>
    <w:basedOn w:val="Standard"/>
    <w:next w:val="Standard"/>
    <w:autoRedefine/>
    <w:uiPriority w:val="39"/>
    <w:unhideWhenUsed/>
    <w:rsid w:val="00EB58C3"/>
    <w:pPr>
      <w:tabs>
        <w:tab w:val="left" w:pos="400"/>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B73EDB"/>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FA00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4D4E5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036E"/>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A11589"/>
    <w:pPr>
      <w:spacing w:after="100"/>
      <w:ind w:left="400"/>
    </w:pPr>
    <w:rPr>
      <w:rFonts w:ascii="Calibri" w:hAnsi="Calibri"/>
    </w:rPr>
  </w:style>
  <w:style w:type="paragraph" w:styleId="Verzeichnis4">
    <w:name w:val="toc 4"/>
    <w:basedOn w:val="Standard"/>
    <w:next w:val="Standard"/>
    <w:autoRedefine/>
    <w:uiPriority w:val="39"/>
    <w:semiHidden/>
    <w:unhideWhenUsed/>
    <w:rsid w:val="00A11589"/>
    <w:pPr>
      <w:spacing w:after="100"/>
      <w:ind w:left="60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547961970">
      <w:bodyDiv w:val="1"/>
      <w:marLeft w:val="0"/>
      <w:marRight w:val="0"/>
      <w:marTop w:val="0"/>
      <w:marBottom w:val="0"/>
      <w:divBdr>
        <w:top w:val="none" w:sz="0" w:space="0" w:color="auto"/>
        <w:left w:val="none" w:sz="0" w:space="0" w:color="auto"/>
        <w:bottom w:val="none" w:sz="0" w:space="0" w:color="auto"/>
        <w:right w:val="none" w:sz="0" w:space="0" w:color="auto"/>
      </w:divBdr>
    </w:div>
    <w:div w:id="1106314475">
      <w:bodyDiv w:val="1"/>
      <w:marLeft w:val="0"/>
      <w:marRight w:val="0"/>
      <w:marTop w:val="0"/>
      <w:marBottom w:val="0"/>
      <w:divBdr>
        <w:top w:val="none" w:sz="0" w:space="0" w:color="auto"/>
        <w:left w:val="none" w:sz="0" w:space="0" w:color="auto"/>
        <w:bottom w:val="none" w:sz="0" w:space="0" w:color="auto"/>
        <w:right w:val="none" w:sz="0" w:space="0" w:color="auto"/>
      </w:divBdr>
    </w:div>
    <w:div w:id="1182670601">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T:\Allg\Cosinex_Standardvorlagen_VMS\2_UVgO\GSI\GSI%20Eignung%20UVgO%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9736F-AE5B-4A64-97A8-356D2C6C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Eignung UVgO (DE+EN).dotx</Template>
  <TotalTime>0</TotalTime>
  <Pages>7</Pages>
  <Words>1571</Words>
  <Characters>9900</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Kaltwasser, Daniel</dc:creator>
  <cp:lastModifiedBy>Marx, Doreen</cp:lastModifiedBy>
  <cp:revision>4</cp:revision>
  <cp:lastPrinted>2025-03-24T14:34:00Z</cp:lastPrinted>
  <dcterms:created xsi:type="dcterms:W3CDTF">2026-09-23T13:10:00Z</dcterms:created>
  <dcterms:modified xsi:type="dcterms:W3CDTF">2026-09-28T12:39:00Z</dcterms:modified>
</cp:coreProperties>
</file>