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Times New Roman"/>
          <w:color w:val="auto"/>
          <w:sz w:val="20"/>
          <w:szCs w:val="20"/>
          <w:lang w:eastAsia="de-DE"/>
        </w:rPr>
        <w:id w:val="1073850886"/>
        <w:docPartObj>
          <w:docPartGallery w:val="Table of Contents"/>
          <w:docPartUnique/>
        </w:docPartObj>
      </w:sdtPr>
      <w:sdtEndPr>
        <w:rPr>
          <w:b/>
          <w:bCs/>
        </w:rPr>
      </w:sdtEndPr>
      <w:sdtContent>
        <w:p w14:paraId="5FFDDE77" w14:textId="77777777" w:rsidR="007F24C4" w:rsidRPr="00983690" w:rsidRDefault="007F24C4" w:rsidP="00B17508">
          <w:pPr>
            <w:pStyle w:val="Inhaltsverzeichnisberschrift"/>
            <w:spacing w:before="120" w:after="120"/>
            <w:ind w:right="85"/>
            <w:rPr>
              <w:rFonts w:cs="Calibri"/>
            </w:rPr>
          </w:pPr>
          <w:r w:rsidRPr="00793C41">
            <w:rPr>
              <w:b/>
              <w:bCs/>
            </w:rPr>
            <w:t>I</w:t>
          </w:r>
          <w:r w:rsidR="00983690" w:rsidRPr="00793C41">
            <w:rPr>
              <w:rFonts w:cs="Calibri"/>
              <w:b/>
              <w:bCs/>
            </w:rPr>
            <w:t>NHALTSVERZEICHNIS / TABLE OF CONTENTS</w:t>
          </w:r>
          <w:r w:rsidR="00983690" w:rsidRPr="00A11589">
            <w:rPr>
              <w:rFonts w:cs="Calibri"/>
            </w:rPr>
            <w:br/>
          </w:r>
          <w:r w:rsidR="00983690" w:rsidRPr="00A11589">
            <w:rPr>
              <w:rFonts w:cs="Calibri"/>
              <w:sz w:val="28"/>
              <w:szCs w:val="28"/>
            </w:rPr>
            <w:t xml:space="preserve">Übersicht über enthaltene Formblätter / </w:t>
          </w:r>
          <w:proofErr w:type="spellStart"/>
          <w:r w:rsidR="00983690" w:rsidRPr="00A11589">
            <w:rPr>
              <w:rFonts w:cs="Calibri"/>
              <w:sz w:val="28"/>
              <w:szCs w:val="28"/>
            </w:rPr>
            <w:t>Overview</w:t>
          </w:r>
          <w:proofErr w:type="spellEnd"/>
          <w:r w:rsidR="00983690" w:rsidRPr="00A11589">
            <w:rPr>
              <w:rFonts w:cs="Calibri"/>
              <w:sz w:val="28"/>
              <w:szCs w:val="28"/>
            </w:rPr>
            <w:t xml:space="preserve"> </w:t>
          </w:r>
          <w:proofErr w:type="spellStart"/>
          <w:r w:rsidR="00983690" w:rsidRPr="00A11589">
            <w:rPr>
              <w:rFonts w:cs="Calibri"/>
              <w:sz w:val="28"/>
              <w:szCs w:val="28"/>
            </w:rPr>
            <w:t>of</w:t>
          </w:r>
          <w:proofErr w:type="spellEnd"/>
          <w:r w:rsidR="00983690" w:rsidRPr="00A11589">
            <w:rPr>
              <w:rFonts w:cs="Calibri"/>
              <w:sz w:val="28"/>
              <w:szCs w:val="28"/>
            </w:rPr>
            <w:t xml:space="preserve"> </w:t>
          </w:r>
          <w:proofErr w:type="spellStart"/>
          <w:r w:rsidR="00983690">
            <w:rPr>
              <w:rFonts w:cs="Calibri"/>
              <w:sz w:val="28"/>
              <w:szCs w:val="28"/>
            </w:rPr>
            <w:t>i</w:t>
          </w:r>
          <w:r w:rsidR="00983690" w:rsidRPr="00A11589">
            <w:rPr>
              <w:rFonts w:cs="Calibri"/>
              <w:sz w:val="28"/>
              <w:szCs w:val="28"/>
            </w:rPr>
            <w:t>ncluded</w:t>
          </w:r>
          <w:proofErr w:type="spellEnd"/>
          <w:r w:rsidR="00983690" w:rsidRPr="00A11589">
            <w:rPr>
              <w:rFonts w:cs="Calibri"/>
              <w:sz w:val="28"/>
              <w:szCs w:val="28"/>
            </w:rPr>
            <w:t xml:space="preserve"> </w:t>
          </w:r>
          <w:proofErr w:type="spellStart"/>
          <w:r w:rsidR="00983690">
            <w:rPr>
              <w:rFonts w:cs="Calibri"/>
              <w:sz w:val="28"/>
              <w:szCs w:val="28"/>
            </w:rPr>
            <w:t>f</w:t>
          </w:r>
          <w:r w:rsidR="00983690" w:rsidRPr="00A11589">
            <w:rPr>
              <w:rFonts w:cs="Calibri"/>
              <w:sz w:val="28"/>
              <w:szCs w:val="28"/>
            </w:rPr>
            <w:t>orms</w:t>
          </w:r>
          <w:proofErr w:type="spellEnd"/>
        </w:p>
        <w:p w14:paraId="755A31EC" w14:textId="2A1FA082" w:rsidR="00B4109C" w:rsidRDefault="00523F44">
          <w:pPr>
            <w:pStyle w:val="Verzeichnis1"/>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242096358" w:history="1">
            <w:r w:rsidR="00B4109C" w:rsidRPr="00466E3D">
              <w:rPr>
                <w:rStyle w:val="Hyperlink"/>
                <w:rFonts w:eastAsiaTheme="majorEastAsia"/>
                <w:noProof/>
              </w:rPr>
              <w:t>1</w:t>
            </w:r>
            <w:r w:rsidR="00B4109C">
              <w:rPr>
                <w:rFonts w:asciiTheme="minorHAnsi" w:eastAsiaTheme="minorEastAsia" w:hAnsiTheme="minorHAnsi" w:cstheme="minorBidi"/>
                <w:noProof/>
                <w:sz w:val="22"/>
                <w:szCs w:val="22"/>
                <w:lang w:eastAsia="zh-CN"/>
              </w:rPr>
              <w:tab/>
            </w:r>
            <w:r w:rsidR="00B4109C" w:rsidRPr="00466E3D">
              <w:rPr>
                <w:rStyle w:val="Hyperlink"/>
                <w:rFonts w:eastAsiaTheme="majorEastAsia"/>
                <w:noProof/>
              </w:rPr>
              <w:t>DEUTSCHE VERSION</w:t>
            </w:r>
            <w:r w:rsidR="00B4109C">
              <w:rPr>
                <w:noProof/>
                <w:webHidden/>
              </w:rPr>
              <w:tab/>
            </w:r>
            <w:r w:rsidR="00B4109C">
              <w:rPr>
                <w:noProof/>
                <w:webHidden/>
              </w:rPr>
              <w:fldChar w:fldCharType="begin"/>
            </w:r>
            <w:r w:rsidR="00B4109C">
              <w:rPr>
                <w:noProof/>
                <w:webHidden/>
              </w:rPr>
              <w:instrText xml:space="preserve"> PAGEREF _Toc242096358 \h </w:instrText>
            </w:r>
            <w:r w:rsidR="00B4109C">
              <w:rPr>
                <w:noProof/>
                <w:webHidden/>
              </w:rPr>
            </w:r>
            <w:r w:rsidR="00B4109C">
              <w:rPr>
                <w:noProof/>
                <w:webHidden/>
              </w:rPr>
              <w:fldChar w:fldCharType="separate"/>
            </w:r>
            <w:r w:rsidR="00B4109C">
              <w:rPr>
                <w:noProof/>
                <w:webHidden/>
              </w:rPr>
              <w:t>1</w:t>
            </w:r>
            <w:r w:rsidR="00B4109C">
              <w:rPr>
                <w:noProof/>
                <w:webHidden/>
              </w:rPr>
              <w:fldChar w:fldCharType="end"/>
            </w:r>
          </w:hyperlink>
        </w:p>
        <w:p w14:paraId="203A173C" w14:textId="61A1C34F" w:rsidR="00B4109C" w:rsidRDefault="00B4109C">
          <w:pPr>
            <w:pStyle w:val="Verzeichnis2"/>
            <w:tabs>
              <w:tab w:val="left" w:pos="1100"/>
            </w:tabs>
            <w:rPr>
              <w:rFonts w:asciiTheme="minorHAnsi" w:eastAsiaTheme="minorEastAsia" w:hAnsiTheme="minorHAnsi" w:cstheme="minorBidi"/>
              <w:noProof/>
              <w:sz w:val="22"/>
              <w:szCs w:val="22"/>
              <w:lang w:eastAsia="zh-CN"/>
            </w:rPr>
          </w:pPr>
          <w:hyperlink w:anchor="_Toc242096359" w:history="1">
            <w:r w:rsidRPr="00466E3D">
              <w:rPr>
                <w:rStyle w:val="Hyperlink"/>
                <w:rFonts w:eastAsiaTheme="majorEastAsia"/>
                <w:noProof/>
              </w:rPr>
              <w:t>1.1</w:t>
            </w:r>
            <w:r>
              <w:rPr>
                <w:rFonts w:asciiTheme="minorHAnsi" w:eastAsiaTheme="minorEastAsia" w:hAnsiTheme="minorHAnsi" w:cstheme="minorBidi"/>
                <w:noProof/>
                <w:sz w:val="22"/>
                <w:szCs w:val="22"/>
                <w:lang w:eastAsia="zh-CN"/>
              </w:rPr>
              <w:tab/>
            </w:r>
            <w:r w:rsidRPr="00466E3D">
              <w:rPr>
                <w:rStyle w:val="Hyperlink"/>
                <w:rFonts w:eastAsiaTheme="majorEastAsia"/>
                <w:noProof/>
              </w:rPr>
              <w:t>Eigenerklärung zur Eignung nach §§ 123, 124 GWB</w:t>
            </w:r>
            <w:r>
              <w:rPr>
                <w:noProof/>
                <w:webHidden/>
              </w:rPr>
              <w:tab/>
            </w:r>
            <w:r>
              <w:rPr>
                <w:noProof/>
                <w:webHidden/>
              </w:rPr>
              <w:fldChar w:fldCharType="begin"/>
            </w:r>
            <w:r>
              <w:rPr>
                <w:noProof/>
                <w:webHidden/>
              </w:rPr>
              <w:instrText xml:space="preserve"> PAGEREF _Toc242096359 \h </w:instrText>
            </w:r>
            <w:r>
              <w:rPr>
                <w:noProof/>
                <w:webHidden/>
              </w:rPr>
            </w:r>
            <w:r>
              <w:rPr>
                <w:noProof/>
                <w:webHidden/>
              </w:rPr>
              <w:fldChar w:fldCharType="separate"/>
            </w:r>
            <w:r>
              <w:rPr>
                <w:noProof/>
                <w:webHidden/>
              </w:rPr>
              <w:t>3</w:t>
            </w:r>
            <w:r>
              <w:rPr>
                <w:noProof/>
                <w:webHidden/>
              </w:rPr>
              <w:fldChar w:fldCharType="end"/>
            </w:r>
          </w:hyperlink>
        </w:p>
        <w:p w14:paraId="6F9A0CDF" w14:textId="0D587521" w:rsidR="00B4109C" w:rsidRDefault="00B4109C">
          <w:pPr>
            <w:pStyle w:val="Verzeichnis2"/>
            <w:tabs>
              <w:tab w:val="left" w:pos="1100"/>
            </w:tabs>
            <w:rPr>
              <w:rFonts w:asciiTheme="minorHAnsi" w:eastAsiaTheme="minorEastAsia" w:hAnsiTheme="minorHAnsi" w:cstheme="minorBidi"/>
              <w:noProof/>
              <w:sz w:val="22"/>
              <w:szCs w:val="22"/>
              <w:lang w:eastAsia="zh-CN"/>
            </w:rPr>
          </w:pPr>
          <w:hyperlink w:anchor="_Toc242096360" w:history="1">
            <w:r w:rsidRPr="00466E3D">
              <w:rPr>
                <w:rStyle w:val="Hyperlink"/>
                <w:rFonts w:eastAsiaTheme="majorEastAsia" w:cs="Calibri"/>
                <w:noProof/>
              </w:rPr>
              <w:t>1.2</w:t>
            </w:r>
            <w:r>
              <w:rPr>
                <w:rFonts w:asciiTheme="minorHAnsi" w:eastAsiaTheme="minorEastAsia" w:hAnsiTheme="minorHAnsi" w:cstheme="minorBidi"/>
                <w:noProof/>
                <w:sz w:val="22"/>
                <w:szCs w:val="22"/>
                <w:lang w:eastAsia="zh-CN"/>
              </w:rPr>
              <w:tab/>
            </w:r>
            <w:r w:rsidRPr="00466E3D">
              <w:rPr>
                <w:rStyle w:val="Hyperlink"/>
                <w:rFonts w:eastAsiaTheme="majorEastAsia"/>
                <w:noProof/>
              </w:rPr>
              <w:t>Eigenerklärung MiLoG</w:t>
            </w:r>
            <w:r>
              <w:rPr>
                <w:noProof/>
                <w:webHidden/>
              </w:rPr>
              <w:tab/>
            </w:r>
            <w:r>
              <w:rPr>
                <w:noProof/>
                <w:webHidden/>
              </w:rPr>
              <w:fldChar w:fldCharType="begin"/>
            </w:r>
            <w:r>
              <w:rPr>
                <w:noProof/>
                <w:webHidden/>
              </w:rPr>
              <w:instrText xml:space="preserve"> PAGEREF _Toc242096360 \h </w:instrText>
            </w:r>
            <w:r>
              <w:rPr>
                <w:noProof/>
                <w:webHidden/>
              </w:rPr>
            </w:r>
            <w:r>
              <w:rPr>
                <w:noProof/>
                <w:webHidden/>
              </w:rPr>
              <w:fldChar w:fldCharType="separate"/>
            </w:r>
            <w:r>
              <w:rPr>
                <w:noProof/>
                <w:webHidden/>
              </w:rPr>
              <w:t>5</w:t>
            </w:r>
            <w:r>
              <w:rPr>
                <w:noProof/>
                <w:webHidden/>
              </w:rPr>
              <w:fldChar w:fldCharType="end"/>
            </w:r>
          </w:hyperlink>
        </w:p>
        <w:p w14:paraId="03ECAA12" w14:textId="74C4C2F9" w:rsidR="00B4109C" w:rsidRDefault="00B4109C">
          <w:pPr>
            <w:pStyle w:val="Verzeichnis2"/>
            <w:tabs>
              <w:tab w:val="left" w:pos="1100"/>
            </w:tabs>
            <w:rPr>
              <w:rFonts w:asciiTheme="minorHAnsi" w:eastAsiaTheme="minorEastAsia" w:hAnsiTheme="minorHAnsi" w:cstheme="minorBidi"/>
              <w:noProof/>
              <w:sz w:val="22"/>
              <w:szCs w:val="22"/>
              <w:lang w:eastAsia="zh-CN"/>
            </w:rPr>
          </w:pPr>
          <w:hyperlink w:anchor="_Toc242096361" w:history="1">
            <w:r w:rsidRPr="00466E3D">
              <w:rPr>
                <w:rStyle w:val="Hyperlink"/>
                <w:rFonts w:eastAsiaTheme="majorEastAsia"/>
                <w:noProof/>
              </w:rPr>
              <w:t>1.3</w:t>
            </w:r>
            <w:r>
              <w:rPr>
                <w:rFonts w:asciiTheme="minorHAnsi" w:eastAsiaTheme="minorEastAsia" w:hAnsiTheme="minorHAnsi" w:cstheme="minorBidi"/>
                <w:noProof/>
                <w:sz w:val="22"/>
                <w:szCs w:val="22"/>
                <w:lang w:eastAsia="zh-CN"/>
              </w:rPr>
              <w:tab/>
            </w:r>
            <w:r w:rsidRPr="00466E3D">
              <w:rPr>
                <w:rStyle w:val="Hyperlink"/>
                <w:rFonts w:eastAsiaTheme="majorEastAsia"/>
                <w:noProof/>
              </w:rPr>
              <w:t>Eigenerklärung Betriebs-/Berufshaftpflicht</w:t>
            </w:r>
            <w:r>
              <w:rPr>
                <w:noProof/>
                <w:webHidden/>
              </w:rPr>
              <w:tab/>
            </w:r>
            <w:r>
              <w:rPr>
                <w:noProof/>
                <w:webHidden/>
              </w:rPr>
              <w:fldChar w:fldCharType="begin"/>
            </w:r>
            <w:r>
              <w:rPr>
                <w:noProof/>
                <w:webHidden/>
              </w:rPr>
              <w:instrText xml:space="preserve"> PAGEREF _Toc242096361 \h </w:instrText>
            </w:r>
            <w:r>
              <w:rPr>
                <w:noProof/>
                <w:webHidden/>
              </w:rPr>
            </w:r>
            <w:r>
              <w:rPr>
                <w:noProof/>
                <w:webHidden/>
              </w:rPr>
              <w:fldChar w:fldCharType="separate"/>
            </w:r>
            <w:r>
              <w:rPr>
                <w:noProof/>
                <w:webHidden/>
              </w:rPr>
              <w:t>6</w:t>
            </w:r>
            <w:r>
              <w:rPr>
                <w:noProof/>
                <w:webHidden/>
              </w:rPr>
              <w:fldChar w:fldCharType="end"/>
            </w:r>
          </w:hyperlink>
        </w:p>
        <w:p w14:paraId="29452D1D" w14:textId="09542760" w:rsidR="00B4109C" w:rsidRDefault="00B4109C">
          <w:pPr>
            <w:pStyle w:val="Verzeichnis2"/>
            <w:tabs>
              <w:tab w:val="left" w:pos="1100"/>
            </w:tabs>
            <w:rPr>
              <w:rFonts w:asciiTheme="minorHAnsi" w:eastAsiaTheme="minorEastAsia" w:hAnsiTheme="minorHAnsi" w:cstheme="minorBidi"/>
              <w:noProof/>
              <w:sz w:val="22"/>
              <w:szCs w:val="22"/>
              <w:lang w:eastAsia="zh-CN"/>
            </w:rPr>
          </w:pPr>
          <w:hyperlink w:anchor="_Toc242096362" w:history="1">
            <w:r w:rsidRPr="00466E3D">
              <w:rPr>
                <w:rStyle w:val="Hyperlink"/>
                <w:rFonts w:eastAsiaTheme="majorEastAsia"/>
                <w:noProof/>
              </w:rPr>
              <w:t>1.4</w:t>
            </w:r>
            <w:r>
              <w:rPr>
                <w:rFonts w:asciiTheme="minorHAnsi" w:eastAsiaTheme="minorEastAsia" w:hAnsiTheme="minorHAnsi" w:cstheme="minorBidi"/>
                <w:noProof/>
                <w:sz w:val="22"/>
                <w:szCs w:val="22"/>
                <w:lang w:eastAsia="zh-CN"/>
              </w:rPr>
              <w:tab/>
            </w:r>
            <w:r w:rsidRPr="00466E3D">
              <w:rPr>
                <w:rStyle w:val="Hyperlink"/>
                <w:rFonts w:eastAsiaTheme="majorEastAsia"/>
                <w:noProof/>
              </w:rPr>
              <w:t>Weitere Angaben zum Bieter</w:t>
            </w:r>
            <w:r>
              <w:rPr>
                <w:noProof/>
                <w:webHidden/>
              </w:rPr>
              <w:tab/>
            </w:r>
            <w:r>
              <w:rPr>
                <w:noProof/>
                <w:webHidden/>
              </w:rPr>
              <w:fldChar w:fldCharType="begin"/>
            </w:r>
            <w:r>
              <w:rPr>
                <w:noProof/>
                <w:webHidden/>
              </w:rPr>
              <w:instrText xml:space="preserve"> PAGEREF _Toc242096362 \h </w:instrText>
            </w:r>
            <w:r>
              <w:rPr>
                <w:noProof/>
                <w:webHidden/>
              </w:rPr>
            </w:r>
            <w:r>
              <w:rPr>
                <w:noProof/>
                <w:webHidden/>
              </w:rPr>
              <w:fldChar w:fldCharType="separate"/>
            </w:r>
            <w:r>
              <w:rPr>
                <w:noProof/>
                <w:webHidden/>
              </w:rPr>
              <w:t>7</w:t>
            </w:r>
            <w:r>
              <w:rPr>
                <w:noProof/>
                <w:webHidden/>
              </w:rPr>
              <w:fldChar w:fldCharType="end"/>
            </w:r>
          </w:hyperlink>
        </w:p>
        <w:p w14:paraId="5DE06A54" w14:textId="31E39EC4" w:rsidR="00B4109C" w:rsidRDefault="00B4109C">
          <w:pPr>
            <w:pStyle w:val="Verzeichnis2"/>
            <w:tabs>
              <w:tab w:val="left" w:pos="1100"/>
            </w:tabs>
            <w:rPr>
              <w:rFonts w:asciiTheme="minorHAnsi" w:eastAsiaTheme="minorEastAsia" w:hAnsiTheme="minorHAnsi" w:cstheme="minorBidi"/>
              <w:noProof/>
              <w:sz w:val="22"/>
              <w:szCs w:val="22"/>
              <w:lang w:eastAsia="zh-CN"/>
            </w:rPr>
          </w:pPr>
          <w:hyperlink w:anchor="_Toc242096363" w:history="1">
            <w:r w:rsidRPr="00466E3D">
              <w:rPr>
                <w:rStyle w:val="Hyperlink"/>
                <w:rFonts w:eastAsiaTheme="majorEastAsia"/>
                <w:noProof/>
              </w:rPr>
              <w:t>1.5</w:t>
            </w:r>
            <w:r>
              <w:rPr>
                <w:rFonts w:asciiTheme="minorHAnsi" w:eastAsiaTheme="minorEastAsia" w:hAnsiTheme="minorHAnsi" w:cstheme="minorBidi"/>
                <w:noProof/>
                <w:sz w:val="22"/>
                <w:szCs w:val="22"/>
                <w:lang w:eastAsia="zh-CN"/>
              </w:rPr>
              <w:tab/>
            </w:r>
            <w:r w:rsidRPr="00466E3D">
              <w:rPr>
                <w:rStyle w:val="Hyperlink"/>
                <w:rFonts w:eastAsiaTheme="majorEastAsia"/>
                <w:noProof/>
              </w:rPr>
              <w:t>Eigenerklärung zur Verordnung (EU) 833/2014</w:t>
            </w:r>
            <w:r>
              <w:rPr>
                <w:noProof/>
                <w:webHidden/>
              </w:rPr>
              <w:tab/>
            </w:r>
            <w:r>
              <w:rPr>
                <w:noProof/>
                <w:webHidden/>
              </w:rPr>
              <w:fldChar w:fldCharType="begin"/>
            </w:r>
            <w:r>
              <w:rPr>
                <w:noProof/>
                <w:webHidden/>
              </w:rPr>
              <w:instrText xml:space="preserve"> PAGEREF _Toc242096363 \h </w:instrText>
            </w:r>
            <w:r>
              <w:rPr>
                <w:noProof/>
                <w:webHidden/>
              </w:rPr>
            </w:r>
            <w:r>
              <w:rPr>
                <w:noProof/>
                <w:webHidden/>
              </w:rPr>
              <w:fldChar w:fldCharType="separate"/>
            </w:r>
            <w:r>
              <w:rPr>
                <w:noProof/>
                <w:webHidden/>
              </w:rPr>
              <w:t>9</w:t>
            </w:r>
            <w:r>
              <w:rPr>
                <w:noProof/>
                <w:webHidden/>
              </w:rPr>
              <w:fldChar w:fldCharType="end"/>
            </w:r>
          </w:hyperlink>
        </w:p>
        <w:p w14:paraId="18E41FC5" w14:textId="055C0C95" w:rsidR="004D0365" w:rsidRDefault="00523F44" w:rsidP="00793C41">
          <w:pPr>
            <w:ind w:right="85"/>
            <w:rPr>
              <w:rFonts w:ascii="Calibri" w:hAnsi="Calibri"/>
            </w:rPr>
          </w:pPr>
          <w:r>
            <w:rPr>
              <w:rFonts w:ascii="Calibri" w:hAnsi="Calibri"/>
            </w:rPr>
            <w:fldChar w:fldCharType="end"/>
          </w:r>
        </w:p>
        <w:p w14:paraId="02A388DC" w14:textId="77777777" w:rsidR="004D0365" w:rsidRDefault="004D0365" w:rsidP="00793C41">
          <w:pPr>
            <w:ind w:right="85"/>
            <w:rPr>
              <w:rFonts w:ascii="Calibri" w:hAnsi="Calibri"/>
            </w:rPr>
          </w:pPr>
        </w:p>
        <w:p w14:paraId="75CDFB3C" w14:textId="77777777" w:rsidR="00956663" w:rsidRDefault="00956663" w:rsidP="00793C41">
          <w:pPr>
            <w:ind w:right="85"/>
          </w:pPr>
        </w:p>
        <w:p w14:paraId="08A52EC2" w14:textId="77777777" w:rsidR="00956663" w:rsidRDefault="00956663" w:rsidP="00793C41">
          <w:pPr>
            <w:ind w:right="85"/>
          </w:pPr>
        </w:p>
        <w:p w14:paraId="3B0993E6" w14:textId="77777777" w:rsidR="00956663" w:rsidRDefault="00956663" w:rsidP="00793C41">
          <w:pPr>
            <w:ind w:right="85"/>
          </w:pPr>
        </w:p>
        <w:p w14:paraId="1B270350" w14:textId="77777777" w:rsidR="00956663" w:rsidRDefault="00956663" w:rsidP="00793C41">
          <w:pPr>
            <w:ind w:right="85"/>
          </w:pPr>
        </w:p>
        <w:p w14:paraId="7BC3ABC3" w14:textId="77777777" w:rsidR="00956663" w:rsidRDefault="00956663" w:rsidP="00793C41">
          <w:pPr>
            <w:ind w:right="85"/>
          </w:pPr>
        </w:p>
        <w:p w14:paraId="75EC2208" w14:textId="77777777" w:rsidR="00956663" w:rsidRDefault="00956663" w:rsidP="00793C41">
          <w:pPr>
            <w:ind w:right="85"/>
          </w:pPr>
        </w:p>
        <w:p w14:paraId="530D2B33" w14:textId="77777777" w:rsidR="00956663" w:rsidRDefault="00956663" w:rsidP="00793C41">
          <w:pPr>
            <w:ind w:right="85"/>
          </w:pPr>
        </w:p>
        <w:p w14:paraId="7ED7F682" w14:textId="77777777" w:rsidR="00956663" w:rsidRDefault="00956663" w:rsidP="00793C41">
          <w:pPr>
            <w:ind w:right="85"/>
          </w:pPr>
        </w:p>
        <w:p w14:paraId="58B67597" w14:textId="77777777" w:rsidR="00956663" w:rsidRDefault="00956663" w:rsidP="00793C41">
          <w:pPr>
            <w:ind w:right="85"/>
          </w:pPr>
        </w:p>
        <w:p w14:paraId="69E4ADF8" w14:textId="77777777" w:rsidR="00B4109C" w:rsidRDefault="00B4109C" w:rsidP="00793C41">
          <w:pPr>
            <w:ind w:right="85"/>
          </w:pPr>
        </w:p>
        <w:p w14:paraId="754BE066" w14:textId="77777777" w:rsidR="00B4109C" w:rsidRDefault="00B4109C" w:rsidP="00793C41">
          <w:pPr>
            <w:ind w:right="85"/>
          </w:pPr>
        </w:p>
        <w:p w14:paraId="60016A85" w14:textId="77777777" w:rsidR="00B4109C" w:rsidRDefault="00B4109C" w:rsidP="00793C41">
          <w:pPr>
            <w:ind w:right="85"/>
          </w:pPr>
        </w:p>
        <w:p w14:paraId="55FE32B8" w14:textId="77777777" w:rsidR="00B4109C" w:rsidRDefault="00B4109C" w:rsidP="00793C41">
          <w:pPr>
            <w:ind w:right="85"/>
          </w:pPr>
        </w:p>
        <w:p w14:paraId="78C4AD91" w14:textId="77777777" w:rsidR="00B4109C" w:rsidRDefault="00B4109C" w:rsidP="00793C41">
          <w:pPr>
            <w:ind w:right="85"/>
          </w:pPr>
        </w:p>
        <w:p w14:paraId="56C60D8D" w14:textId="13ECA6B8" w:rsidR="0077661A" w:rsidRPr="00793C41" w:rsidRDefault="00562F06" w:rsidP="00793C41">
          <w:pPr>
            <w:ind w:right="85"/>
          </w:pPr>
        </w:p>
      </w:sdtContent>
    </w:sdt>
    <w:p w14:paraId="0702CBD2" w14:textId="77777777" w:rsidR="0077661A" w:rsidRPr="0077661A" w:rsidRDefault="0077661A" w:rsidP="00114996">
      <w:pPr>
        <w:pStyle w:val="berschrift1"/>
        <w:ind w:right="85"/>
      </w:pPr>
      <w:bookmarkStart w:id="0" w:name="_Toc208310123"/>
      <w:bookmarkStart w:id="1" w:name="_Toc242096358"/>
      <w:r>
        <w:lastRenderedPageBreak/>
        <w:t>DEUTSCHE VERSION</w:t>
      </w:r>
      <w:bookmarkEnd w:id="0"/>
      <w:bookmarkEnd w:id="1"/>
    </w:p>
    <w:p w14:paraId="1151E97F" w14:textId="77777777" w:rsidR="00BA75AC" w:rsidRDefault="00BA75AC" w:rsidP="005840A8">
      <w:pPr>
        <w:spacing w:after="120" w:line="276" w:lineRule="auto"/>
        <w:ind w:right="85"/>
        <w:rPr>
          <w:rFonts w:ascii="Calibri" w:eastAsia="BundesSerif Office" w:hAnsi="Calibri" w:cs="Calibri"/>
          <w:b/>
          <w:bCs/>
          <w:sz w:val="22"/>
          <w:szCs w:val="22"/>
        </w:rPr>
      </w:pPr>
      <w:bookmarkStart w:id="2" w:name="_Hlk220911373"/>
      <w:r>
        <w:rPr>
          <w:rFonts w:ascii="Calibri" w:eastAsia="BundesSerif Office" w:hAnsi="Calibri" w:cs="Calibri"/>
          <w:b/>
          <w:bCs/>
          <w:sz w:val="22"/>
          <w:szCs w:val="22"/>
        </w:rPr>
        <w:t>HINWEIS:</w:t>
      </w:r>
    </w:p>
    <w:p w14:paraId="0E775514" w14:textId="77777777" w:rsidR="005840A8" w:rsidRPr="005840A8" w:rsidRDefault="005840A8" w:rsidP="005840A8">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bookmarkEnd w:id="2"/>
    <w:p w14:paraId="13078CA0" w14:textId="77777777" w:rsidR="005840A8" w:rsidRDefault="005840A8" w:rsidP="00114996">
      <w:pPr>
        <w:tabs>
          <w:tab w:val="left" w:pos="3686"/>
        </w:tabs>
        <w:spacing w:after="0" w:line="240" w:lineRule="auto"/>
        <w:ind w:right="85"/>
        <w:rPr>
          <w:rFonts w:ascii="Calibri" w:hAnsi="Calibri" w:cs="Calibri"/>
        </w:rPr>
      </w:pPr>
    </w:p>
    <w:p w14:paraId="23AA9DFC" w14:textId="77777777" w:rsidR="00A51C53" w:rsidRDefault="00A51C53" w:rsidP="00114996">
      <w:pPr>
        <w:tabs>
          <w:tab w:val="left" w:pos="3686"/>
        </w:tabs>
        <w:spacing w:after="0" w:line="240" w:lineRule="auto"/>
        <w:ind w:right="85"/>
        <w:rPr>
          <w:rFonts w:ascii="Calibri" w:hAnsi="Calibri" w:cs="Calibri"/>
        </w:rPr>
      </w:pPr>
    </w:p>
    <w:p w14:paraId="637B8770" w14:textId="77777777" w:rsidR="00A51C53" w:rsidRPr="00A51C53" w:rsidRDefault="00A51C53" w:rsidP="00A51C53">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1507CB0D" w14:textId="77777777" w:rsidR="0077661A" w:rsidRPr="005840A8" w:rsidRDefault="0077661A" w:rsidP="00114996">
      <w:pPr>
        <w:spacing w:after="120" w:line="240" w:lineRule="auto"/>
        <w:ind w:right="85"/>
        <w:rPr>
          <w:rFonts w:ascii="Calibri" w:hAnsi="Calibri" w:cs="Calibri"/>
        </w:rPr>
      </w:pPr>
      <w:r w:rsidRPr="005840A8">
        <w:rPr>
          <w:rFonts w:ascii="Calibri" w:hAnsi="Calibri" w:cs="Calibri"/>
        </w:rPr>
        <w:br w:type="page"/>
      </w: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6A4B0323" w14:textId="77777777" w:rsidTr="00B90FE2">
        <w:trPr>
          <w:trHeight w:hRule="exact" w:val="661"/>
        </w:trPr>
        <w:tc>
          <w:tcPr>
            <w:tcW w:w="5920" w:type="dxa"/>
          </w:tcPr>
          <w:bookmarkStart w:id="3" w:name="_Hlk208318276"/>
          <w:p w14:paraId="1417A614" w14:textId="77777777" w:rsidR="00401A7C" w:rsidRPr="009A5268" w:rsidRDefault="00401A7C" w:rsidP="00114996">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lastRenderedPageBreak/>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5AC4468E" w14:textId="77777777" w:rsidR="00401A7C" w:rsidRPr="009A5268" w:rsidRDefault="00401A7C" w:rsidP="00114996">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36D3A48E" w14:textId="77777777" w:rsidR="004A5294" w:rsidRPr="009A5268" w:rsidRDefault="004A5294" w:rsidP="00114996">
      <w:pPr>
        <w:pStyle w:val="berschrift2"/>
        <w:ind w:right="85"/>
      </w:pPr>
      <w:bookmarkStart w:id="4" w:name="_Toc208310125"/>
      <w:bookmarkStart w:id="5" w:name="_Toc242096359"/>
      <w:bookmarkEnd w:id="3"/>
      <w:r w:rsidRPr="009A5268">
        <w:t>Eigenerklärung zur Eignung nach §§ 123, 124 GWB</w:t>
      </w:r>
      <w:bookmarkEnd w:id="4"/>
      <w:bookmarkEnd w:id="5"/>
    </w:p>
    <w:p w14:paraId="705CB5CC" w14:textId="77777777" w:rsidR="00401A7C" w:rsidRPr="007A4286" w:rsidRDefault="00401A7C" w:rsidP="00F06AA6">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2FB747A0"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254389FC"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2B115F9D"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548DE66C"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62CD95A6"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03F2E809"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18BC55DF"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0C37131F"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37E54E33" w14:textId="77777777" w:rsidR="00401A7C" w:rsidRPr="007A4286" w:rsidRDefault="00401A7C" w:rsidP="00F06AA6">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72F5CE5F" w14:textId="77777777" w:rsidR="00401A7C" w:rsidRPr="007A4286" w:rsidRDefault="00401A7C" w:rsidP="00F06AA6">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5AFAF62A" w14:textId="77777777" w:rsidR="00EF2279" w:rsidRDefault="00401A7C" w:rsidP="00F06AA6">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68C29993"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0C8A80F6" w14:textId="77777777" w:rsidR="00401A7C" w:rsidRPr="007A4286" w:rsidRDefault="00401A7C" w:rsidP="00F06AA6">
      <w:pPr>
        <w:numPr>
          <w:ilvl w:val="0"/>
          <w:numId w:val="21"/>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388207B4" w14:textId="77777777" w:rsidR="00401A7C" w:rsidRPr="007A4286" w:rsidRDefault="00401A7C" w:rsidP="00F06AA6">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6F6E4FEA" w14:textId="77777777" w:rsidR="00401A7C" w:rsidRPr="007A4286" w:rsidRDefault="00401A7C" w:rsidP="00F06AA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75FCC7CE"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7D8A1727"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35A733F8"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6A819439"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8203477" w14:textId="77777777" w:rsidR="00401A7C" w:rsidRPr="007A4286" w:rsidRDefault="00401A7C" w:rsidP="00F06AA6">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56895FF8" w14:textId="77777777" w:rsidR="00401A7C" w:rsidRPr="007A4286" w:rsidRDefault="00401A7C" w:rsidP="00F06AA6">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6F338369" w14:textId="77777777" w:rsidR="00401A7C" w:rsidRPr="007A4286" w:rsidRDefault="00401A7C" w:rsidP="00F06AA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26453694" w14:textId="77777777" w:rsidR="00401A7C" w:rsidRPr="007A4286" w:rsidRDefault="00401A7C" w:rsidP="00F06AA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484B80BD" w14:textId="77777777" w:rsidR="00EF2279" w:rsidRDefault="00EF2279" w:rsidP="00F06AA6">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1396BC9D" w14:textId="77777777" w:rsidR="00401A7C" w:rsidRPr="00EF2279" w:rsidRDefault="00401A7C" w:rsidP="00EF2279">
      <w:pPr>
        <w:spacing w:after="0" w:line="240" w:lineRule="auto"/>
        <w:jc w:val="both"/>
        <w:rPr>
          <w:rFonts w:ascii="Calibri" w:hAnsi="Calibri"/>
          <w:b/>
          <w:sz w:val="22"/>
          <w:szCs w:val="22"/>
        </w:rPr>
      </w:pPr>
      <w:r w:rsidRPr="007A4286">
        <w:rPr>
          <w:rFonts w:ascii="Calibri" w:hAnsi="Calibri" w:cs="Calibri"/>
          <w:b/>
          <w:sz w:val="22"/>
          <w:szCs w:val="22"/>
        </w:rPr>
        <w:br w:type="page"/>
      </w:r>
    </w:p>
    <w:p w14:paraId="18CE805F" w14:textId="77777777" w:rsidR="00106275" w:rsidRPr="00106275" w:rsidRDefault="004A5294" w:rsidP="00873E47">
      <w:pPr>
        <w:pStyle w:val="berschrift2"/>
        <w:spacing w:after="240"/>
        <w:ind w:right="85"/>
        <w:rPr>
          <w:rFonts w:cs="Calibri"/>
          <w:szCs w:val="32"/>
        </w:rPr>
      </w:pPr>
      <w:bookmarkStart w:id="6" w:name="_Toc208310126"/>
      <w:bookmarkStart w:id="7" w:name="_Toc242096360"/>
      <w:r w:rsidRPr="00106275">
        <w:rPr>
          <w:szCs w:val="32"/>
        </w:rPr>
        <w:lastRenderedPageBreak/>
        <w:t xml:space="preserve">Eigenerklärung </w:t>
      </w:r>
      <w:r w:rsidR="00106275" w:rsidRPr="00106275">
        <w:rPr>
          <w:szCs w:val="32"/>
        </w:rPr>
        <w:t>MiLoG</w:t>
      </w:r>
      <w:bookmarkEnd w:id="6"/>
      <w:bookmarkEnd w:id="7"/>
    </w:p>
    <w:p w14:paraId="451F6BDE" w14:textId="77777777" w:rsidR="00106275" w:rsidRPr="00F44A58" w:rsidRDefault="00106275" w:rsidP="00106275">
      <w:pPr>
        <w:tabs>
          <w:tab w:val="left" w:pos="3686"/>
        </w:tabs>
        <w:spacing w:line="276" w:lineRule="auto"/>
        <w:ind w:right="85"/>
        <w:jc w:val="both"/>
        <w:rPr>
          <w:rFonts w:ascii="Calibri" w:hAnsi="Calibri" w:cs="Calibri"/>
          <w:b/>
          <w:bCs/>
          <w:color w:val="0070C0"/>
          <w:sz w:val="26"/>
          <w:szCs w:val="26"/>
        </w:rPr>
      </w:pPr>
      <w:bookmarkStart w:id="8" w:name="_Hlk222399825"/>
      <w:r w:rsidRPr="00F44A58">
        <w:rPr>
          <w:rFonts w:ascii="Calibri" w:hAnsi="Calibri" w:cs="Calibri"/>
          <w:b/>
          <w:bCs/>
          <w:color w:val="0070C0"/>
          <w:sz w:val="26"/>
          <w:szCs w:val="26"/>
        </w:rPr>
        <w:t>Eigenerklärung zu Verstößen gegen das SchwarzArbG, das AEntG, das AufenthG sowie gegen das MiLoG</w:t>
      </w:r>
    </w:p>
    <w:bookmarkEnd w:id="8"/>
    <w:p w14:paraId="6179F5B1" w14:textId="77777777" w:rsidR="00401A7C" w:rsidRPr="005B1A3C" w:rsidRDefault="00401A7C" w:rsidP="00F06AA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1ED38389" w14:textId="77777777" w:rsidR="005B1A3C" w:rsidRPr="005B1A3C" w:rsidRDefault="005B1A3C" w:rsidP="00F06AA6">
      <w:pPr>
        <w:pStyle w:val="Listenabsatz"/>
        <w:numPr>
          <w:ilvl w:val="0"/>
          <w:numId w:val="45"/>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3369D864" w14:textId="77777777" w:rsidR="005B1A3C" w:rsidRPr="005B1A3C" w:rsidRDefault="005B1A3C" w:rsidP="00F06AA6">
      <w:pPr>
        <w:pStyle w:val="Listenabsatz"/>
        <w:numPr>
          <w:ilvl w:val="0"/>
          <w:numId w:val="45"/>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7E9F41F3" w14:textId="77777777" w:rsidR="005B1A3C" w:rsidRPr="005B1A3C" w:rsidRDefault="005B1A3C" w:rsidP="00F06AA6">
      <w:pPr>
        <w:pStyle w:val="Listenabsatz"/>
        <w:numPr>
          <w:ilvl w:val="0"/>
          <w:numId w:val="45"/>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3EB20E60" w14:textId="77777777" w:rsidR="005B1A3C" w:rsidRPr="005B1A3C" w:rsidRDefault="005B1A3C" w:rsidP="00F06AA6">
      <w:pPr>
        <w:pStyle w:val="Listenabsatz"/>
        <w:numPr>
          <w:ilvl w:val="0"/>
          <w:numId w:val="45"/>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(MiLog) mit einer Geldbuße von wenigstens 2.500 Euro belegt worden sind.</w:t>
      </w:r>
    </w:p>
    <w:p w14:paraId="4FDE3F88" w14:textId="77777777" w:rsidR="005B1A3C" w:rsidRPr="005B1A3C" w:rsidRDefault="005B1A3C" w:rsidP="008B5ABE">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1C382943" w14:textId="77777777" w:rsidR="00401A7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sidR="005B1A3C">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3193B58D" w14:textId="77777777" w:rsidR="008B679C" w:rsidRPr="007A4286" w:rsidRDefault="00401A7C" w:rsidP="008B5ABE">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0AA89D45" w14:textId="77777777" w:rsidR="00401A7C" w:rsidRPr="007A4286" w:rsidRDefault="00401A7C" w:rsidP="008B5ABE">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01A618A4" w14:textId="77777777" w:rsidR="00810D8A" w:rsidRPr="00A51C53" w:rsidRDefault="00401A7C" w:rsidP="00A51C53">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5C0C045F" w14:textId="77777777" w:rsidR="003E036E" w:rsidRPr="003E036E" w:rsidRDefault="00A51C53" w:rsidP="00114996">
      <w:pPr>
        <w:pStyle w:val="berschrift2"/>
        <w:ind w:right="85"/>
      </w:pPr>
      <w:bookmarkStart w:id="9" w:name="_Toc208310127"/>
      <w:bookmarkStart w:id="10" w:name="_Toc242096361"/>
      <w:r>
        <w:lastRenderedPageBreak/>
        <w:t>Eigene</w:t>
      </w:r>
      <w:r w:rsidR="003E036E" w:rsidRPr="003E036E">
        <w:t>rklärung Betriebs-/Berufshaftpflicht</w:t>
      </w:r>
      <w:bookmarkEnd w:id="9"/>
      <w:bookmarkEnd w:id="10"/>
    </w:p>
    <w:p w14:paraId="5410A493" w14:textId="77777777" w:rsidR="00FA00B3" w:rsidRPr="00FA00B3" w:rsidRDefault="00FA00B3" w:rsidP="00114996">
      <w:pPr>
        <w:tabs>
          <w:tab w:val="left" w:pos="3686"/>
        </w:tabs>
        <w:spacing w:after="0" w:line="240" w:lineRule="auto"/>
        <w:ind w:right="85"/>
        <w:jc w:val="both"/>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5273"/>
      </w:tblGrid>
      <w:tr w:rsidR="00FA00B3" w:rsidRPr="00FA00B3" w14:paraId="76185DC7" w14:textId="77777777" w:rsidTr="0038519A">
        <w:trPr>
          <w:trHeight w:hRule="exact" w:val="851"/>
        </w:trPr>
        <w:tc>
          <w:tcPr>
            <w:tcW w:w="3227" w:type="dxa"/>
            <w:shd w:val="clear" w:color="auto" w:fill="FFFFFF"/>
          </w:tcPr>
          <w:p w14:paraId="5A41DA58"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Versicherungsunternehmen</w:t>
            </w:r>
          </w:p>
        </w:tc>
        <w:tc>
          <w:tcPr>
            <w:tcW w:w="5273" w:type="dxa"/>
            <w:shd w:val="clear" w:color="auto" w:fill="FFFFFF"/>
          </w:tcPr>
          <w:p w14:paraId="2B62530A"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r w:rsidR="00FA00B3" w:rsidRPr="00FA00B3" w14:paraId="61BF17F4" w14:textId="77777777" w:rsidTr="0038519A">
        <w:trPr>
          <w:trHeight w:hRule="exact" w:val="851"/>
        </w:trPr>
        <w:tc>
          <w:tcPr>
            <w:tcW w:w="3227" w:type="dxa"/>
            <w:shd w:val="clear" w:color="auto" w:fill="FFFFFF"/>
          </w:tcPr>
          <w:p w14:paraId="1FD28F82"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b/>
                <w:bCs/>
                <w:sz w:val="22"/>
                <w:szCs w:val="22"/>
              </w:rPr>
              <w:t>Versicherungssumme in EURO</w:t>
            </w:r>
          </w:p>
        </w:tc>
        <w:tc>
          <w:tcPr>
            <w:tcW w:w="5273" w:type="dxa"/>
            <w:shd w:val="clear" w:color="auto" w:fill="FFFFFF"/>
          </w:tcPr>
          <w:p w14:paraId="6BD83D93" w14:textId="77777777" w:rsidR="00FA00B3" w:rsidRPr="00FA00B3" w:rsidRDefault="00FA00B3" w:rsidP="00114996">
            <w:pPr>
              <w:autoSpaceDE w:val="0"/>
              <w:autoSpaceDN w:val="0"/>
              <w:adjustRightInd w:val="0"/>
              <w:ind w:right="85"/>
              <w:rPr>
                <w:rFonts w:ascii="Calibri" w:hAnsi="Calibri" w:cs="Calibri"/>
                <w:b/>
                <w:bCs/>
                <w:sz w:val="22"/>
                <w:szCs w:val="22"/>
              </w:rPr>
            </w:pPr>
            <w:r w:rsidRPr="00FA00B3">
              <w:rPr>
                <w:rFonts w:ascii="Calibri" w:hAnsi="Calibri" w:cs="Calibri"/>
                <w:color w:val="000000"/>
                <w:sz w:val="22"/>
                <w:szCs w:val="22"/>
              </w:rPr>
              <w:fldChar w:fldCharType="begin">
                <w:ffData>
                  <w:name w:val=""/>
                  <w:enabled/>
                  <w:calcOnExit w:val="0"/>
                  <w:textInput>
                    <w:maxLength w:val="297"/>
                  </w:textInput>
                </w:ffData>
              </w:fldChar>
            </w:r>
            <w:r w:rsidRPr="00FA00B3">
              <w:rPr>
                <w:rFonts w:ascii="Calibri" w:hAnsi="Calibri" w:cs="Calibri"/>
                <w:color w:val="000000"/>
                <w:sz w:val="22"/>
                <w:szCs w:val="22"/>
              </w:rPr>
              <w:instrText xml:space="preserve"> FORMTEXT </w:instrText>
            </w:r>
            <w:r w:rsidRPr="00FA00B3">
              <w:rPr>
                <w:rFonts w:ascii="Calibri" w:hAnsi="Calibri" w:cs="Calibri"/>
                <w:color w:val="000000"/>
                <w:sz w:val="22"/>
                <w:szCs w:val="22"/>
              </w:rPr>
            </w:r>
            <w:r w:rsidRPr="00FA00B3">
              <w:rPr>
                <w:rFonts w:ascii="Calibri" w:hAnsi="Calibri" w:cs="Calibri"/>
                <w:color w:val="000000"/>
                <w:sz w:val="22"/>
                <w:szCs w:val="22"/>
              </w:rPr>
              <w:fldChar w:fldCharType="separate"/>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noProof/>
                <w:color w:val="000000"/>
                <w:sz w:val="22"/>
                <w:szCs w:val="22"/>
              </w:rPr>
              <w:t> </w:t>
            </w:r>
            <w:r w:rsidRPr="00FA00B3">
              <w:rPr>
                <w:rFonts w:ascii="Calibri" w:hAnsi="Calibri" w:cs="Calibri"/>
                <w:color w:val="000000"/>
                <w:sz w:val="22"/>
                <w:szCs w:val="22"/>
              </w:rPr>
              <w:fldChar w:fldCharType="end"/>
            </w:r>
          </w:p>
        </w:tc>
      </w:tr>
    </w:tbl>
    <w:p w14:paraId="7B06C6AD" w14:textId="77777777" w:rsidR="00FA00B3" w:rsidRDefault="00FA00B3" w:rsidP="00114996">
      <w:pPr>
        <w:spacing w:after="0" w:line="240" w:lineRule="auto"/>
        <w:ind w:right="85"/>
        <w:rPr>
          <w:rFonts w:ascii="Calibri" w:hAnsi="Calibri" w:cs="Calibri"/>
          <w:sz w:val="22"/>
          <w:szCs w:val="22"/>
          <w:lang w:val="en-US"/>
        </w:rPr>
      </w:pPr>
    </w:p>
    <w:p w14:paraId="1D76B28A" w14:textId="1E70EEF4" w:rsidR="00FA00B3" w:rsidRDefault="00FA00B3" w:rsidP="00BA265D">
      <w:pPr>
        <w:spacing w:after="0" w:line="240" w:lineRule="auto"/>
        <w:ind w:right="85"/>
        <w:rPr>
          <w:rFonts w:ascii="Calibri" w:hAnsi="Calibri" w:cs="Calibri"/>
          <w:sz w:val="22"/>
          <w:szCs w:val="22"/>
          <w:lang w:val="en-US"/>
        </w:rPr>
      </w:pPr>
    </w:p>
    <w:p w14:paraId="70A36572" w14:textId="77777777" w:rsidR="00B4109C" w:rsidRPr="008B5ABE" w:rsidRDefault="00B4109C" w:rsidP="00B4109C">
      <w:pPr>
        <w:spacing w:after="0" w:line="240" w:lineRule="auto"/>
        <w:ind w:right="85"/>
        <w:rPr>
          <w:rFonts w:ascii="Calibri" w:hAnsi="Calibri" w:cs="Calibri"/>
          <w:b/>
          <w:color w:val="0070C0"/>
          <w:sz w:val="22"/>
          <w:szCs w:val="22"/>
        </w:rPr>
      </w:pPr>
      <w:bookmarkStart w:id="11" w:name="_Hlk219973979"/>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4777BDED" w14:textId="77777777" w:rsidR="00B4109C" w:rsidRPr="008B5ABE" w:rsidRDefault="00B4109C" w:rsidP="00B4109C">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5.000.000,00 Euro für Personenschäden, </w:t>
      </w:r>
    </w:p>
    <w:p w14:paraId="57BDFC25" w14:textId="77777777" w:rsidR="00B4109C" w:rsidRPr="008B5ABE" w:rsidRDefault="00B4109C" w:rsidP="00B4109C">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Sachschäden, </w:t>
      </w:r>
    </w:p>
    <w:p w14:paraId="2E7F097C" w14:textId="77777777" w:rsidR="00B4109C" w:rsidRPr="008B5ABE" w:rsidRDefault="00B4109C" w:rsidP="00B4109C">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t xml:space="preserve">1.000.000,00 Euro für Vermögensschäden </w:t>
      </w:r>
    </w:p>
    <w:p w14:paraId="52C96380" w14:textId="77777777" w:rsidR="00B4109C" w:rsidRPr="008B5ABE" w:rsidRDefault="00B4109C" w:rsidP="00B4109C">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12FAFEAB" w14:textId="68D10FD1" w:rsidR="00B4109C" w:rsidRDefault="00B4109C" w:rsidP="00B4109C">
      <w:pPr>
        <w:spacing w:after="0" w:line="240" w:lineRule="auto"/>
        <w:ind w:right="85"/>
        <w:rPr>
          <w:rFonts w:ascii="Calibri" w:hAnsi="Calibri" w:cs="Calibri"/>
          <w:sz w:val="22"/>
          <w:szCs w:val="22"/>
        </w:rPr>
      </w:pPr>
    </w:p>
    <w:p w14:paraId="3758C607" w14:textId="77777777" w:rsidR="00B4109C" w:rsidRDefault="00B4109C" w:rsidP="00B4109C">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B4109C" w:rsidRPr="006F5AEC" w14:paraId="37965E7A" w14:textId="77777777" w:rsidTr="00304129">
        <w:trPr>
          <w:trHeight w:hRule="exact" w:val="454"/>
        </w:trPr>
        <w:tc>
          <w:tcPr>
            <w:tcW w:w="3227" w:type="dxa"/>
            <w:shd w:val="clear" w:color="auto" w:fill="FFFFFF"/>
            <w:vAlign w:val="center"/>
          </w:tcPr>
          <w:p w14:paraId="42089F71" w14:textId="77777777" w:rsidR="00B4109C" w:rsidRPr="006F5AEC" w:rsidRDefault="00B4109C" w:rsidP="00304129">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5FD98A2A" w14:textId="77777777" w:rsidR="00B4109C" w:rsidRPr="006F5AEC" w:rsidRDefault="00B4109C" w:rsidP="00304129">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B4109C" w:rsidRPr="006F5AEC" w14:paraId="5445E43C" w14:textId="77777777" w:rsidTr="00304129">
        <w:trPr>
          <w:trHeight w:hRule="exact" w:val="454"/>
        </w:trPr>
        <w:tc>
          <w:tcPr>
            <w:tcW w:w="3227" w:type="dxa"/>
            <w:vMerge w:val="restart"/>
            <w:shd w:val="clear" w:color="auto" w:fill="FFFFFF"/>
            <w:vAlign w:val="center"/>
          </w:tcPr>
          <w:p w14:paraId="1EB33368" w14:textId="77777777" w:rsidR="00B4109C" w:rsidRPr="006F5AEC" w:rsidRDefault="00B4109C" w:rsidP="00304129">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5BC7E263" w14:textId="77777777" w:rsidR="00B4109C" w:rsidRPr="006F5AEC" w:rsidRDefault="00B4109C" w:rsidP="00304129">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1E44E65B" w14:textId="77777777" w:rsidR="00B4109C" w:rsidRPr="009417D6" w:rsidRDefault="00B4109C" w:rsidP="00304129">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B4109C" w:rsidRPr="006F5AEC" w14:paraId="326A1836" w14:textId="77777777" w:rsidTr="00304129">
        <w:trPr>
          <w:trHeight w:hRule="exact" w:val="454"/>
        </w:trPr>
        <w:tc>
          <w:tcPr>
            <w:tcW w:w="3227" w:type="dxa"/>
            <w:vMerge/>
            <w:shd w:val="clear" w:color="auto" w:fill="FFFFFF"/>
            <w:vAlign w:val="center"/>
          </w:tcPr>
          <w:p w14:paraId="1851ADF6" w14:textId="77777777" w:rsidR="00B4109C" w:rsidRPr="006F5AEC" w:rsidRDefault="00B4109C" w:rsidP="00304129">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108B79E1" w14:textId="77777777" w:rsidR="00B4109C" w:rsidRDefault="00B4109C" w:rsidP="00304129">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p>
          <w:p w14:paraId="51CF7977" w14:textId="77777777" w:rsidR="00B4109C" w:rsidRDefault="00B4109C" w:rsidP="00304129">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1F73A412" w14:textId="77777777" w:rsidR="00B4109C" w:rsidRPr="002E1422" w:rsidRDefault="00B4109C" w:rsidP="00304129">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r w:rsidR="00B4109C" w:rsidRPr="006F5AEC" w14:paraId="7E2411AA" w14:textId="77777777" w:rsidTr="00304129">
        <w:trPr>
          <w:trHeight w:hRule="exact" w:val="454"/>
        </w:trPr>
        <w:tc>
          <w:tcPr>
            <w:tcW w:w="3227" w:type="dxa"/>
            <w:vMerge/>
            <w:shd w:val="clear" w:color="auto" w:fill="FFFFFF"/>
            <w:vAlign w:val="center"/>
          </w:tcPr>
          <w:p w14:paraId="2B2FA902" w14:textId="77777777" w:rsidR="00B4109C" w:rsidRPr="006F5AEC" w:rsidRDefault="00B4109C" w:rsidP="00304129">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5E737FF3" w14:textId="77777777" w:rsidR="00B4109C" w:rsidRDefault="00B4109C" w:rsidP="00304129">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10007F65" w14:textId="77777777" w:rsidR="00B4109C" w:rsidRPr="002E1422" w:rsidRDefault="00B4109C" w:rsidP="00304129">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11"/>
    </w:tbl>
    <w:p w14:paraId="6D8BC2CE" w14:textId="25BD5392" w:rsidR="00B4109C" w:rsidRDefault="00B4109C" w:rsidP="00BA265D">
      <w:pPr>
        <w:spacing w:after="0" w:line="240" w:lineRule="auto"/>
        <w:ind w:right="85"/>
        <w:rPr>
          <w:rFonts w:ascii="Calibri" w:hAnsi="Calibri" w:cs="Calibri"/>
          <w:sz w:val="22"/>
          <w:szCs w:val="22"/>
          <w:lang w:val="en-US"/>
        </w:rPr>
      </w:pPr>
    </w:p>
    <w:p w14:paraId="6B3BCFE5" w14:textId="77777777" w:rsidR="00B4109C" w:rsidRPr="00BA265D" w:rsidRDefault="00B4109C" w:rsidP="00BA265D">
      <w:pPr>
        <w:spacing w:after="0" w:line="240" w:lineRule="auto"/>
        <w:ind w:right="85"/>
        <w:rPr>
          <w:rFonts w:ascii="Calibri" w:hAnsi="Calibri" w:cs="Calibri"/>
          <w:sz w:val="22"/>
          <w:szCs w:val="22"/>
          <w:lang w:val="en-US"/>
        </w:rPr>
      </w:pPr>
    </w:p>
    <w:p w14:paraId="6DAC1678" w14:textId="77777777" w:rsidR="00FA00B3" w:rsidRPr="00FA00B3" w:rsidRDefault="00FA00B3" w:rsidP="00114996">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7DE6FE97"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21C1D095" w14:textId="77777777" w:rsidR="00FA00B3" w:rsidRPr="00FA00B3" w:rsidRDefault="00FA00B3" w:rsidP="00114996">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31AFE3F4" w14:textId="77777777" w:rsidTr="0038519A">
        <w:trPr>
          <w:trHeight w:hRule="exact" w:val="851"/>
        </w:trPr>
        <w:tc>
          <w:tcPr>
            <w:tcW w:w="4644" w:type="dxa"/>
            <w:vAlign w:val="center"/>
          </w:tcPr>
          <w:p w14:paraId="236BA2FF"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7358D352" w14:textId="77777777" w:rsidR="00FA00B3" w:rsidRPr="00FA00B3" w:rsidRDefault="00FA00B3" w:rsidP="00114996">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62F06">
              <w:rPr>
                <w:rFonts w:ascii="Calibri" w:hAnsi="Calibri" w:cs="Calibri"/>
                <w:sz w:val="22"/>
                <w:szCs w:val="22"/>
              </w:rPr>
            </w:r>
            <w:r w:rsidR="00562F06">
              <w:rPr>
                <w:rFonts w:ascii="Calibri" w:hAnsi="Calibri" w:cs="Calibri"/>
                <w:sz w:val="22"/>
                <w:szCs w:val="22"/>
              </w:rPr>
              <w:fldChar w:fldCharType="separate"/>
            </w:r>
            <w:r w:rsidRPr="00FA00B3">
              <w:rPr>
                <w:rFonts w:ascii="Calibri" w:hAnsi="Calibri" w:cs="Calibri"/>
                <w:sz w:val="22"/>
                <w:szCs w:val="22"/>
              </w:rPr>
              <w:fldChar w:fldCharType="end"/>
            </w:r>
            <w:r w:rsidR="00143D1E">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62F06">
              <w:rPr>
                <w:rFonts w:ascii="Calibri" w:hAnsi="Calibri" w:cs="Calibri"/>
                <w:sz w:val="22"/>
                <w:szCs w:val="22"/>
              </w:rPr>
            </w:r>
            <w:r w:rsidR="00562F06">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43C8E886" w14:textId="77777777" w:rsidR="00FA00B3" w:rsidRPr="00FA00B3" w:rsidRDefault="00FA00B3" w:rsidP="00114996">
      <w:pPr>
        <w:tabs>
          <w:tab w:val="left" w:pos="3686"/>
        </w:tabs>
        <w:spacing w:after="0" w:line="240" w:lineRule="auto"/>
        <w:ind w:right="85"/>
        <w:rPr>
          <w:rFonts w:ascii="Calibri" w:hAnsi="Calibri" w:cs="Calibri"/>
          <w:sz w:val="22"/>
          <w:szCs w:val="22"/>
        </w:rPr>
      </w:pPr>
    </w:p>
    <w:p w14:paraId="0D8D3134" w14:textId="77777777" w:rsidR="00FA00B3" w:rsidRPr="00FA00B3" w:rsidRDefault="00FA00B3" w:rsidP="00114996">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7CA5472B" w14:textId="77777777" w:rsidR="00FA00B3" w:rsidRPr="00FA00B3" w:rsidRDefault="00FA00B3" w:rsidP="00114996">
      <w:pPr>
        <w:tabs>
          <w:tab w:val="left" w:pos="3686"/>
        </w:tabs>
        <w:spacing w:after="0" w:line="240" w:lineRule="auto"/>
        <w:ind w:right="85"/>
        <w:jc w:val="both"/>
        <w:rPr>
          <w:rFonts w:ascii="Calibri" w:hAnsi="Calibri" w:cs="Calibri"/>
        </w:rPr>
      </w:pPr>
    </w:p>
    <w:p w14:paraId="6BA82E0F" w14:textId="77777777" w:rsidR="00FA00B3" w:rsidRPr="00FA00B3" w:rsidRDefault="00FA00B3" w:rsidP="00114996">
      <w:pPr>
        <w:tabs>
          <w:tab w:val="left" w:pos="3686"/>
        </w:tabs>
        <w:spacing w:after="0" w:line="240" w:lineRule="auto"/>
        <w:ind w:right="85"/>
        <w:rPr>
          <w:rFonts w:ascii="Calibri" w:hAnsi="Calibri" w:cs="Calibri"/>
        </w:rPr>
      </w:pPr>
      <w:r w:rsidRPr="00FA00B3">
        <w:rPr>
          <w:rFonts w:ascii="Calibri" w:hAnsi="Calibri" w:cs="Calibri"/>
        </w:rPr>
        <w:br w:type="page"/>
      </w:r>
    </w:p>
    <w:p w14:paraId="7EC0E79A" w14:textId="77777777" w:rsidR="003E036E" w:rsidRPr="003E036E" w:rsidRDefault="003E036E" w:rsidP="00114996">
      <w:pPr>
        <w:pStyle w:val="berschrift2"/>
        <w:ind w:right="85"/>
      </w:pPr>
      <w:bookmarkStart w:id="12" w:name="_Toc208310129"/>
      <w:bookmarkStart w:id="13" w:name="_Toc242096362"/>
      <w:r w:rsidRPr="003E036E">
        <w:lastRenderedPageBreak/>
        <w:t>Weitere Angaben zum Bieter</w:t>
      </w:r>
      <w:bookmarkEnd w:id="12"/>
      <w:bookmarkEnd w:id="13"/>
    </w:p>
    <w:p w14:paraId="4981F914" w14:textId="77777777" w:rsidR="003E036E" w:rsidRPr="003E036E" w:rsidRDefault="003E036E" w:rsidP="008B5ABE">
      <w:pPr>
        <w:pStyle w:val="Default"/>
        <w:spacing w:after="120" w:line="276" w:lineRule="auto"/>
        <w:ind w:right="85"/>
        <w:rPr>
          <w:rFonts w:ascii="Calibri" w:hAnsi="Calibri"/>
          <w:sz w:val="22"/>
          <w:szCs w:val="22"/>
        </w:rPr>
      </w:pPr>
      <w:bookmarkStart w:id="14" w:name="_Hlk207984930"/>
      <w:r w:rsidRPr="003E036E">
        <w:rPr>
          <w:rFonts w:ascii="Calibri" w:hAnsi="Calibri"/>
          <w:sz w:val="22"/>
          <w:szCs w:val="22"/>
        </w:rPr>
        <w:t>Im Zuge der Einführung neuer Anforderungen für EU-weit vergebene Aufträge (sog. eForms) sind öffentliche Auftraggeber ab dem 25.10.2023 verpflichtet, in Vergabebekanntmachungen (bisher Bekanntmachung über vergebene Aufträge) die unten aufgeführten Angaben zu den Auftragnehmern veröffentlichen.</w:t>
      </w:r>
    </w:p>
    <w:p w14:paraId="1A3D511B"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Vor diesem Hintergrund sind für jeden Bieter und bei Bietergemeinschaften für jedes Mitglied der Bietergemeinschaft die folgenden Angaben zu machen und mit dem Angebot, im Fall vorgelagerter Teilnahmewettbewerbe mit dem Teilnahmewettbewerb </w:t>
      </w:r>
      <w:bookmarkEnd w:id="14"/>
      <w:r w:rsidRPr="003E036E">
        <w:rPr>
          <w:rFonts w:ascii="Calibri" w:hAnsi="Calibri"/>
          <w:sz w:val="22"/>
          <w:szCs w:val="22"/>
        </w:rPr>
        <w:t>einzureichen.</w:t>
      </w:r>
    </w:p>
    <w:p w14:paraId="3D5D2E4F"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Nationale Identifikationsnummer</w:t>
      </w:r>
    </w:p>
    <w:p w14:paraId="3AC65AB3"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sz w:val="22"/>
          <w:szCs w:val="22"/>
        </w:rPr>
        <w:t xml:space="preserve">Für </w:t>
      </w:r>
      <w:r w:rsidRPr="003E036E">
        <w:rPr>
          <w:rFonts w:ascii="Calibri" w:hAnsi="Calibri"/>
          <w:b/>
          <w:bCs/>
          <w:sz w:val="22"/>
          <w:szCs w:val="22"/>
        </w:rPr>
        <w:t xml:space="preserve">Unternehmen bzw. andere Wirtschaftsteilnehmende </w:t>
      </w:r>
      <w:r w:rsidRPr="003E036E">
        <w:rPr>
          <w:rFonts w:ascii="Calibri" w:hAnsi="Calibri"/>
          <w:sz w:val="22"/>
          <w:szCs w:val="22"/>
        </w:rPr>
        <w:t xml:space="preserve">ist grundsätzlich die jeweilige Wirtschafts-Identifikationsnummer einzutragen. Da diese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w:t>
      </w:r>
      <w:r w:rsidRPr="003E036E">
        <w:rPr>
          <w:rFonts w:ascii="Calibri" w:hAnsi="Calibri"/>
          <w:b/>
          <w:bCs/>
          <w:sz w:val="22"/>
          <w:szCs w:val="22"/>
        </w:rPr>
        <w:t xml:space="preserve">natürlichen Personen </w:t>
      </w:r>
      <w:r w:rsidRPr="003E036E">
        <w:rPr>
          <w:rFonts w:ascii="Calibri" w:hAnsi="Calibri"/>
          <w:sz w:val="22"/>
          <w:szCs w:val="22"/>
        </w:rPr>
        <w:t>kann zum Schutz personenbezogener Daten "keine Angabe" eingetragen werden.</w:t>
      </w:r>
      <w:r w:rsidRPr="003E036E">
        <w:rPr>
          <w:rStyle w:val="Funotenzeichen"/>
          <w:rFonts w:ascii="Calibri" w:hAnsi="Calibri"/>
          <w:sz w:val="22"/>
          <w:szCs w:val="22"/>
        </w:rPr>
        <w:footnoteReference w:id="1"/>
      </w:r>
    </w:p>
    <w:tbl>
      <w:tblPr>
        <w:tblStyle w:val="Tabellenraster"/>
        <w:tblW w:w="0" w:type="auto"/>
        <w:tblLook w:val="04A0" w:firstRow="1" w:lastRow="0" w:firstColumn="1" w:lastColumn="0" w:noHBand="0" w:noVBand="1"/>
      </w:tblPr>
      <w:tblGrid>
        <w:gridCol w:w="8495"/>
      </w:tblGrid>
      <w:tr w:rsidR="003E036E" w:rsidRPr="003E036E" w14:paraId="18CF9681" w14:textId="77777777" w:rsidTr="0038519A">
        <w:tc>
          <w:tcPr>
            <w:tcW w:w="8495" w:type="dxa"/>
          </w:tcPr>
          <w:p w14:paraId="6692623C" w14:textId="77777777" w:rsidR="003E036E" w:rsidRPr="003E036E" w:rsidRDefault="003E036E" w:rsidP="00114996">
            <w:pPr>
              <w:pStyle w:val="Default"/>
              <w:ind w:right="85"/>
              <w:rPr>
                <w:rFonts w:ascii="Calibri" w:hAnsi="Calibri"/>
                <w:sz w:val="22"/>
                <w:szCs w:val="22"/>
              </w:rPr>
            </w:pPr>
            <w:r w:rsidRPr="003E036E">
              <w:rPr>
                <w:rFonts w:ascii="Calibri" w:hAnsi="Calibri"/>
                <w:b/>
                <w:bCs/>
                <w:sz w:val="22"/>
                <w:szCs w:val="22"/>
              </w:rPr>
              <w:t xml:space="preserve">Angabe der Nationalen Identifikationsnummer: </w:t>
            </w:r>
          </w:p>
        </w:tc>
      </w:tr>
      <w:tr w:rsidR="003E036E" w:rsidRPr="003E036E" w14:paraId="5E8A9F0F" w14:textId="77777777" w:rsidTr="0038519A">
        <w:tc>
          <w:tcPr>
            <w:tcW w:w="8495" w:type="dxa"/>
          </w:tcPr>
          <w:p w14:paraId="6ECD8C41"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 xml:space="preserve">Nummer:  </w:t>
            </w: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r w:rsidR="003E036E" w:rsidRPr="003E036E" w14:paraId="121D5BA4" w14:textId="77777777" w:rsidTr="0038519A">
        <w:tc>
          <w:tcPr>
            <w:tcW w:w="8495" w:type="dxa"/>
          </w:tcPr>
          <w:p w14:paraId="0704EFA0" w14:textId="77777777" w:rsidR="003E036E" w:rsidRPr="003E036E" w:rsidRDefault="003E036E" w:rsidP="00114996">
            <w:pPr>
              <w:pStyle w:val="Default"/>
              <w:ind w:right="85"/>
              <w:rPr>
                <w:rFonts w:ascii="Calibri" w:hAnsi="Calibri"/>
                <w:color w:val="808080"/>
                <w:sz w:val="22"/>
                <w:szCs w:val="22"/>
              </w:rPr>
            </w:pPr>
            <w:r w:rsidRPr="003E036E">
              <w:rPr>
                <w:rFonts w:ascii="Calibri" w:hAnsi="Calibri"/>
                <w:sz w:val="22"/>
                <w:szCs w:val="22"/>
              </w:rPr>
              <w:t xml:space="preserve">Art: </w:t>
            </w:r>
            <w:r w:rsidRPr="003E036E">
              <w:rPr>
                <w:rFonts w:ascii="Calibri" w:hAnsi="Calibri"/>
                <w:color w:val="808080"/>
                <w:sz w:val="22"/>
                <w:szCs w:val="22"/>
              </w:rPr>
              <w:t>Wählen Sie ein Element aus.</w:t>
            </w:r>
          </w:p>
          <w:p w14:paraId="63697330"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Wirtschafts-Identifikationsnummer</w:t>
            </w:r>
          </w:p>
          <w:p w14:paraId="5F74DCC4"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D-U-N-S-Identifikationsnummer</w:t>
            </w:r>
          </w:p>
          <w:p w14:paraId="21462D5D"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Handelsregisternummer</w:t>
            </w:r>
          </w:p>
          <w:p w14:paraId="1C46FA51"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Umsatzsteuer-Identifikationsnummer</w:t>
            </w:r>
          </w:p>
          <w:p w14:paraId="69FDAB5F"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Andere</w:t>
            </w:r>
          </w:p>
          <w:p w14:paraId="43A45352"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keine Angabe</w:t>
            </w:r>
          </w:p>
        </w:tc>
      </w:tr>
    </w:tbl>
    <w:p w14:paraId="0B5156CF" w14:textId="77777777" w:rsidR="004F73ED" w:rsidRPr="004F73ED" w:rsidRDefault="004F73ED">
      <w:pPr>
        <w:spacing w:after="120" w:line="240" w:lineRule="auto"/>
        <w:rPr>
          <w:rFonts w:ascii="Calibri" w:hAnsi="Calibri" w:cs="Calibri"/>
          <w:b/>
          <w:sz w:val="24"/>
          <w:szCs w:val="24"/>
        </w:rPr>
      </w:pPr>
    </w:p>
    <w:p w14:paraId="4A7BE777" w14:textId="77777777" w:rsidR="003E036E" w:rsidRPr="00C07CF5" w:rsidRDefault="003E036E" w:rsidP="00114996">
      <w:pPr>
        <w:spacing w:after="120" w:line="240" w:lineRule="auto"/>
        <w:ind w:right="85"/>
        <w:jc w:val="both"/>
        <w:rPr>
          <w:rFonts w:ascii="Calibri" w:hAnsi="Calibri" w:cs="Calibri"/>
          <w:b/>
          <w:color w:val="0070C0"/>
          <w:sz w:val="24"/>
          <w:szCs w:val="24"/>
        </w:rPr>
      </w:pPr>
      <w:r w:rsidRPr="00C07CF5">
        <w:rPr>
          <w:rFonts w:ascii="Calibri" w:hAnsi="Calibri" w:cs="Calibri"/>
          <w:b/>
          <w:color w:val="0070C0"/>
          <w:sz w:val="24"/>
          <w:szCs w:val="24"/>
        </w:rPr>
        <w:t>Größe des Wirtschaftsteilnehmers</w:t>
      </w:r>
    </w:p>
    <w:p w14:paraId="0E6B96C7" w14:textId="77777777" w:rsidR="003E036E" w:rsidRPr="003E036E" w:rsidRDefault="003E036E" w:rsidP="004F73ED">
      <w:pPr>
        <w:pStyle w:val="Default"/>
        <w:spacing w:after="120"/>
        <w:ind w:right="85"/>
        <w:rPr>
          <w:rFonts w:ascii="Calibri" w:hAnsi="Calibri"/>
          <w:sz w:val="22"/>
          <w:szCs w:val="22"/>
        </w:rPr>
      </w:pPr>
      <w:r w:rsidRPr="003E036E">
        <w:rPr>
          <w:rFonts w:ascii="Calibri" w:hAnsi="Calibri"/>
          <w:sz w:val="22"/>
          <w:szCs w:val="22"/>
        </w:rPr>
        <w:t xml:space="preserve">Eine </w:t>
      </w:r>
      <w:bookmarkStart w:id="15" w:name="_Hlk208326595"/>
      <w:r w:rsidRPr="003E036E">
        <w:rPr>
          <w:rFonts w:ascii="Calibri" w:hAnsi="Calibri"/>
          <w:sz w:val="22"/>
          <w:szCs w:val="22"/>
        </w:rPr>
        <w:t>Einordnung erfolgt gemäß Statistischem Bundesamt über folgende Definition:</w:t>
      </w:r>
    </w:p>
    <w:p w14:paraId="5083FBE7" w14:textId="77777777" w:rsidR="003E036E" w:rsidRPr="003E036E" w:rsidRDefault="003E036E" w:rsidP="004F73ED">
      <w:pPr>
        <w:pStyle w:val="Default"/>
        <w:ind w:right="85"/>
        <w:rPr>
          <w:rFonts w:ascii="Calibri" w:hAnsi="Calibri"/>
          <w:sz w:val="22"/>
          <w:szCs w:val="22"/>
        </w:rPr>
      </w:pPr>
      <w:r w:rsidRPr="003E036E">
        <w:rPr>
          <w:rFonts w:ascii="Calibri" w:hAnsi="Calibri"/>
          <w:b/>
          <w:bCs/>
          <w:sz w:val="22"/>
          <w:szCs w:val="22"/>
        </w:rPr>
        <w:t>Kleinstunternehmen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9 Beschäftigte und bis 2 Millionen Euro Umsatz</w:t>
      </w:r>
    </w:p>
    <w:p w14:paraId="72639BD1"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Kleines 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bis 49 Beschäftigte und bis 10 Millionen Euro Umsatz und</w:t>
      </w:r>
      <w:r w:rsidR="004F73ED">
        <w:rPr>
          <w:rFonts w:ascii="Calibri" w:hAnsi="Calibri"/>
          <w:sz w:val="22"/>
          <w:szCs w:val="22"/>
        </w:rPr>
        <w:br/>
      </w:r>
      <w:r w:rsidRPr="003E036E">
        <w:rPr>
          <w:rFonts w:ascii="Calibri" w:hAnsi="Calibri"/>
          <w:sz w:val="22"/>
          <w:szCs w:val="22"/>
        </w:rPr>
        <w:t>kein Kleinstunternehmen</w:t>
      </w:r>
    </w:p>
    <w:p w14:paraId="725D8507" w14:textId="77777777" w:rsidR="003E036E" w:rsidRPr="003E036E" w:rsidRDefault="003E036E" w:rsidP="004F73ED">
      <w:pPr>
        <w:pStyle w:val="Default"/>
        <w:ind w:left="2832" w:right="85" w:hanging="2832"/>
        <w:rPr>
          <w:rFonts w:ascii="Calibri" w:hAnsi="Calibri"/>
          <w:sz w:val="22"/>
          <w:szCs w:val="22"/>
        </w:rPr>
      </w:pPr>
      <w:r w:rsidRPr="003E036E">
        <w:rPr>
          <w:rFonts w:ascii="Calibri" w:hAnsi="Calibri"/>
          <w:b/>
          <w:bCs/>
          <w:sz w:val="22"/>
          <w:szCs w:val="22"/>
        </w:rPr>
        <w:t>Mittleres Unternehmen</w:t>
      </w:r>
      <w:r w:rsidRPr="003E036E">
        <w:rPr>
          <w:rFonts w:ascii="Calibri" w:hAnsi="Calibri"/>
          <w:sz w:val="22"/>
          <w:szCs w:val="22"/>
        </w:rPr>
        <w:t>:</w:t>
      </w:r>
      <w:r w:rsidR="004F73ED">
        <w:rPr>
          <w:rFonts w:ascii="Calibri" w:hAnsi="Calibri"/>
          <w:sz w:val="22"/>
          <w:szCs w:val="22"/>
        </w:rPr>
        <w:tab/>
      </w:r>
      <w:r w:rsidRPr="003E036E">
        <w:rPr>
          <w:rFonts w:ascii="Calibri" w:hAnsi="Calibri"/>
          <w:sz w:val="22"/>
          <w:szCs w:val="22"/>
        </w:rPr>
        <w:t>bis 249 Beschäftigte und bis 50 Millionen Euro Umsatz und</w:t>
      </w:r>
      <w:r w:rsidR="004F73ED">
        <w:rPr>
          <w:rFonts w:ascii="Calibri" w:hAnsi="Calibri"/>
          <w:sz w:val="22"/>
          <w:szCs w:val="22"/>
        </w:rPr>
        <w:br/>
      </w:r>
      <w:r w:rsidRPr="003E036E">
        <w:rPr>
          <w:rFonts w:ascii="Calibri" w:hAnsi="Calibri"/>
          <w:sz w:val="22"/>
          <w:szCs w:val="22"/>
        </w:rPr>
        <w:t>kein kleines Unternehmen</w:t>
      </w:r>
    </w:p>
    <w:p w14:paraId="08C55129" w14:textId="77777777" w:rsidR="003E036E" w:rsidRPr="003E036E" w:rsidRDefault="003E036E" w:rsidP="008B5ABE">
      <w:pPr>
        <w:pStyle w:val="Default"/>
        <w:spacing w:after="120" w:line="276" w:lineRule="auto"/>
        <w:ind w:right="85"/>
        <w:rPr>
          <w:rFonts w:ascii="Calibri" w:hAnsi="Calibri"/>
          <w:sz w:val="22"/>
          <w:szCs w:val="22"/>
        </w:rPr>
      </w:pPr>
      <w:r w:rsidRPr="003E036E">
        <w:rPr>
          <w:rFonts w:ascii="Calibri" w:hAnsi="Calibri"/>
          <w:b/>
          <w:bCs/>
          <w:sz w:val="22"/>
          <w:szCs w:val="22"/>
        </w:rPr>
        <w:t>Großunternehmen</w:t>
      </w:r>
      <w:r w:rsidRPr="003E036E">
        <w:rPr>
          <w:rFonts w:ascii="Calibri" w:hAnsi="Calibri"/>
          <w:sz w:val="22"/>
          <w:szCs w:val="22"/>
        </w:rPr>
        <w:t>:</w:t>
      </w:r>
      <w:r w:rsidR="004F73ED">
        <w:rPr>
          <w:rFonts w:ascii="Calibri" w:hAnsi="Calibri"/>
          <w:sz w:val="22"/>
          <w:szCs w:val="22"/>
        </w:rPr>
        <w:tab/>
      </w:r>
      <w:r w:rsidR="004F73ED">
        <w:rPr>
          <w:rFonts w:ascii="Calibri" w:hAnsi="Calibri"/>
          <w:sz w:val="22"/>
          <w:szCs w:val="22"/>
        </w:rPr>
        <w:tab/>
      </w:r>
      <w:r w:rsidRPr="003E036E">
        <w:rPr>
          <w:rFonts w:ascii="Calibri" w:hAnsi="Calibri"/>
          <w:sz w:val="22"/>
          <w:szCs w:val="22"/>
        </w:rPr>
        <w:t>über 249 Beschäftigte oder über 50 Millionen Euro Umsatz</w:t>
      </w:r>
    </w:p>
    <w:p w14:paraId="14C74FDD" w14:textId="77777777" w:rsidR="005B2C33" w:rsidRDefault="005B2C33">
      <w:pPr>
        <w:spacing w:after="120" w:line="240" w:lineRule="auto"/>
        <w:rPr>
          <w:rFonts w:ascii="Calibri" w:hAnsi="Calibri"/>
          <w:color w:val="0070C0"/>
          <w:sz w:val="22"/>
          <w:szCs w:val="22"/>
        </w:rPr>
      </w:pPr>
      <w:r>
        <w:rPr>
          <w:rFonts w:ascii="Calibri" w:hAnsi="Calibri"/>
          <w:color w:val="0070C0"/>
          <w:sz w:val="22"/>
          <w:szCs w:val="22"/>
        </w:rPr>
        <w:br w:type="page"/>
      </w:r>
    </w:p>
    <w:tbl>
      <w:tblPr>
        <w:tblStyle w:val="Tabellenraster"/>
        <w:tblW w:w="0" w:type="auto"/>
        <w:tblLook w:val="04A0" w:firstRow="1" w:lastRow="0" w:firstColumn="1" w:lastColumn="0" w:noHBand="0" w:noVBand="1"/>
      </w:tblPr>
      <w:tblGrid>
        <w:gridCol w:w="8495"/>
      </w:tblGrid>
      <w:tr w:rsidR="003E036E" w:rsidRPr="003E036E" w14:paraId="2FE41028" w14:textId="77777777" w:rsidTr="0038519A">
        <w:tc>
          <w:tcPr>
            <w:tcW w:w="8495" w:type="dxa"/>
          </w:tcPr>
          <w:p w14:paraId="3D4F8D14"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eastAsiaTheme="minorHAnsi" w:hAnsi="Calibri" w:cs="Arial"/>
                <w:b/>
                <w:bCs/>
                <w:color w:val="000000"/>
                <w:sz w:val="22"/>
                <w:szCs w:val="22"/>
                <w:lang w:eastAsia="en-US"/>
              </w:rPr>
              <w:lastRenderedPageBreak/>
              <w:t xml:space="preserve">Angabe der Größe des Wirtschaftsteilnehmers </w:t>
            </w:r>
            <w:r w:rsidRPr="003E036E">
              <w:rPr>
                <w:rFonts w:ascii="Calibri" w:hAnsi="Calibri"/>
                <w:color w:val="808080"/>
                <w:sz w:val="22"/>
                <w:szCs w:val="22"/>
              </w:rPr>
              <w:t>Wählen Sie ein Element aus</w:t>
            </w:r>
          </w:p>
        </w:tc>
      </w:tr>
      <w:tr w:rsidR="003E036E" w:rsidRPr="003E036E" w14:paraId="7FC3C06E" w14:textId="77777777" w:rsidTr="0038519A">
        <w:tc>
          <w:tcPr>
            <w:tcW w:w="8495" w:type="dxa"/>
          </w:tcPr>
          <w:p w14:paraId="5B4CAAD7"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Kleinstunternehmen</w:t>
            </w:r>
          </w:p>
          <w:p w14:paraId="2742F1EB"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Kleines Unternehmen</w:t>
            </w:r>
          </w:p>
          <w:p w14:paraId="4E4788DB"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Mittleres Unternehmen</w:t>
            </w:r>
          </w:p>
          <w:p w14:paraId="295A1426"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Großunternehmen</w:t>
            </w:r>
          </w:p>
        </w:tc>
      </w:tr>
    </w:tbl>
    <w:p w14:paraId="13BA38DF" w14:textId="77777777" w:rsidR="003E036E" w:rsidRPr="00C07CF5" w:rsidRDefault="003E036E" w:rsidP="008B5ABE">
      <w:pPr>
        <w:spacing w:before="240" w:after="120" w:line="240" w:lineRule="auto"/>
        <w:ind w:right="85"/>
        <w:jc w:val="both"/>
        <w:rPr>
          <w:rFonts w:ascii="Calibri" w:hAnsi="Calibri" w:cs="Calibri"/>
          <w:b/>
          <w:color w:val="0070C0"/>
          <w:sz w:val="24"/>
          <w:szCs w:val="24"/>
        </w:rPr>
      </w:pPr>
      <w:bookmarkStart w:id="16" w:name="_Hlk208326637"/>
      <w:bookmarkStart w:id="17" w:name="_Hlk208326768"/>
      <w:bookmarkEnd w:id="15"/>
      <w:r w:rsidRPr="00C07CF5">
        <w:rPr>
          <w:rFonts w:ascii="Calibri" w:hAnsi="Calibri" w:cs="Calibri"/>
          <w:b/>
          <w:color w:val="0070C0"/>
          <w:sz w:val="24"/>
          <w:szCs w:val="24"/>
        </w:rPr>
        <w:t>Nationalität des Eigentümers</w:t>
      </w:r>
    </w:p>
    <w:bookmarkEnd w:id="16"/>
    <w:p w14:paraId="6A246EB1"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Angabe der Nationalität des wirtschaftlichen Eigentümers des beauftragten Unternehmens ist verpflichtend, wenn das beauftragte Unternehmen nicht börsennotiert ist.</w:t>
      </w:r>
    </w:p>
    <w:p w14:paraId="12B77889" w14:textId="77777777" w:rsidR="003E036E" w:rsidRPr="003E036E" w:rsidRDefault="003E036E" w:rsidP="008B5ABE">
      <w:pPr>
        <w:pStyle w:val="Default"/>
        <w:spacing w:after="240" w:line="276" w:lineRule="auto"/>
        <w:ind w:right="85"/>
        <w:rPr>
          <w:rFonts w:ascii="Calibri" w:hAnsi="Calibri"/>
          <w:sz w:val="22"/>
          <w:szCs w:val="22"/>
        </w:rPr>
      </w:pPr>
      <w:r w:rsidRPr="003E036E">
        <w:rPr>
          <w:rFonts w:ascii="Calibri" w:hAnsi="Calibri"/>
          <w:sz w:val="22"/>
          <w:szCs w:val="22"/>
        </w:rPr>
        <w:t>Die Staatsangehörigkeit (bzw. Staatsangehörigkeiten) des(der) wirtschaftlichen Eigentümer(s) des Gewinners, laut Eintrag in dem(den) gemäß den Rechtsvorschriften zur Bekämpfung der Geldwäsche eingerichteten Register(n). Wenn kein entsprechendes Register vorhanden ist (z.B</w:t>
      </w:r>
      <w:r w:rsidR="00063D75">
        <w:rPr>
          <w:rFonts w:ascii="Calibri" w:hAnsi="Calibri"/>
          <w:sz w:val="22"/>
          <w:szCs w:val="22"/>
        </w:rPr>
        <w:t>.</w:t>
      </w:r>
      <w:r w:rsidRPr="003E036E">
        <w:rPr>
          <w:rFonts w:ascii="Calibri" w:hAnsi="Calibri"/>
          <w:sz w:val="22"/>
          <w:szCs w:val="22"/>
        </w:rPr>
        <w:t xml:space="preserve"> bei Nicht-EU-Auftragnehmern), Informationen aus anderen Quellen.</w:t>
      </w:r>
      <w:r w:rsidRPr="003E036E">
        <w:rPr>
          <w:rStyle w:val="Funotenzeichen"/>
          <w:rFonts w:ascii="Calibri" w:hAnsi="Calibri"/>
          <w:sz w:val="22"/>
          <w:szCs w:val="22"/>
        </w:rPr>
        <w:footnoteReference w:id="2"/>
      </w:r>
    </w:p>
    <w:p w14:paraId="2397D964" w14:textId="77777777" w:rsidR="003E036E" w:rsidRPr="003E036E" w:rsidRDefault="003E036E" w:rsidP="008B5ABE">
      <w:pPr>
        <w:spacing w:after="120" w:line="240" w:lineRule="auto"/>
        <w:ind w:right="85"/>
        <w:rPr>
          <w:rFonts w:ascii="Calibri" w:hAnsi="Calibri" w:cs="Arial"/>
          <w:bCs/>
          <w:color w:val="000000"/>
          <w:sz w:val="22"/>
          <w:szCs w:val="22"/>
        </w:rPr>
      </w:pPr>
      <w:r w:rsidRPr="003E036E">
        <w:rPr>
          <w:rFonts w:ascii="Calibri" w:hAnsi="Calibri"/>
          <w:sz w:val="22"/>
          <w:szCs w:val="22"/>
        </w:rPr>
        <w:t>Weitere Informationen finden Sie unter:</w:t>
      </w:r>
      <w:r w:rsidR="004F73ED">
        <w:rPr>
          <w:rFonts w:ascii="Calibri" w:hAnsi="Calibri"/>
          <w:sz w:val="22"/>
          <w:szCs w:val="22"/>
        </w:rPr>
        <w:br/>
      </w:r>
    </w:p>
    <w:tbl>
      <w:tblPr>
        <w:tblStyle w:val="Tabellenraster"/>
        <w:tblW w:w="0" w:type="auto"/>
        <w:tblLook w:val="04A0" w:firstRow="1" w:lastRow="0" w:firstColumn="1" w:lastColumn="0" w:noHBand="0" w:noVBand="1"/>
      </w:tblPr>
      <w:tblGrid>
        <w:gridCol w:w="8495"/>
      </w:tblGrid>
      <w:tr w:rsidR="003E036E" w:rsidRPr="003E036E" w14:paraId="088DD760" w14:textId="77777777" w:rsidTr="0038519A">
        <w:tc>
          <w:tcPr>
            <w:tcW w:w="8495" w:type="dxa"/>
          </w:tcPr>
          <w:p w14:paraId="137B9EF5" w14:textId="77777777" w:rsidR="003E036E" w:rsidRPr="003E036E" w:rsidRDefault="003E036E" w:rsidP="00114996">
            <w:pPr>
              <w:spacing w:after="0" w:line="240" w:lineRule="auto"/>
              <w:ind w:right="85"/>
              <w:jc w:val="both"/>
              <w:rPr>
                <w:rFonts w:ascii="Calibri" w:hAnsi="Calibri" w:cs="Arial"/>
                <w:bCs/>
                <w:color w:val="000000"/>
                <w:sz w:val="22"/>
                <w:szCs w:val="22"/>
              </w:rPr>
            </w:pPr>
            <w:r w:rsidRPr="003E036E">
              <w:rPr>
                <w:rFonts w:ascii="Calibri" w:hAnsi="Calibri"/>
                <w:b/>
                <w:bCs/>
                <w:sz w:val="22"/>
                <w:szCs w:val="22"/>
              </w:rPr>
              <w:t>Angaben zur Nationalität des Eigentümers</w:t>
            </w:r>
          </w:p>
        </w:tc>
      </w:tr>
      <w:tr w:rsidR="003E036E" w:rsidRPr="003E036E" w14:paraId="3B0A616C" w14:textId="77777777" w:rsidTr="0038519A">
        <w:tc>
          <w:tcPr>
            <w:tcW w:w="8495" w:type="dxa"/>
          </w:tcPr>
          <w:p w14:paraId="448C4475" w14:textId="77777777" w:rsidR="003E036E" w:rsidRPr="003E036E" w:rsidRDefault="003E036E" w:rsidP="00114996">
            <w:pPr>
              <w:spacing w:after="0" w:line="240" w:lineRule="auto"/>
              <w:ind w:right="85"/>
              <w:jc w:val="both"/>
              <w:rPr>
                <w:rFonts w:ascii="Calibri" w:hAnsi="Calibri"/>
                <w:color w:val="808080"/>
                <w:sz w:val="22"/>
                <w:szCs w:val="22"/>
              </w:rPr>
            </w:pPr>
            <w:r w:rsidRPr="003E036E">
              <w:rPr>
                <w:rFonts w:ascii="Calibri" w:hAnsi="Calibri"/>
                <w:sz w:val="22"/>
                <w:szCs w:val="22"/>
              </w:rPr>
              <w:t xml:space="preserve">Das Unternehmen ist börsennotiert: </w:t>
            </w:r>
            <w:r w:rsidRPr="003E036E">
              <w:rPr>
                <w:rFonts w:ascii="Calibri" w:hAnsi="Calibri"/>
                <w:color w:val="808080"/>
                <w:sz w:val="22"/>
                <w:szCs w:val="22"/>
              </w:rPr>
              <w:t>Wählen Sie ein Element aus.</w:t>
            </w:r>
          </w:p>
          <w:p w14:paraId="542B1A63"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Ja</w:t>
            </w:r>
          </w:p>
          <w:p w14:paraId="14A038A9"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Kontrollkästchen1"/>
                  <w:enabled/>
                  <w:calcOnExit w:val="0"/>
                  <w:checkBox>
                    <w:sizeAuto/>
                    <w:default w:val="0"/>
                  </w:checkBox>
                </w:ffData>
              </w:fldChar>
            </w:r>
            <w:r w:rsidRPr="003E036E">
              <w:rPr>
                <w:rFonts w:ascii="Calibri" w:hAnsi="Calibri"/>
                <w:sz w:val="22"/>
                <w:szCs w:val="22"/>
              </w:rPr>
              <w:instrText xml:space="preserve"> FORMCHECKBOX </w:instrText>
            </w:r>
            <w:r w:rsidR="00562F06">
              <w:rPr>
                <w:rFonts w:ascii="Calibri" w:hAnsi="Calibri"/>
                <w:sz w:val="22"/>
                <w:szCs w:val="22"/>
              </w:rPr>
            </w:r>
            <w:r w:rsidR="00562F06">
              <w:rPr>
                <w:rFonts w:ascii="Calibri" w:hAnsi="Calibri"/>
                <w:sz w:val="22"/>
                <w:szCs w:val="22"/>
              </w:rPr>
              <w:fldChar w:fldCharType="separate"/>
            </w:r>
            <w:r w:rsidRPr="003E036E">
              <w:rPr>
                <w:rFonts w:ascii="Calibri" w:hAnsi="Calibri"/>
                <w:sz w:val="22"/>
                <w:szCs w:val="22"/>
              </w:rPr>
              <w:fldChar w:fldCharType="end"/>
            </w:r>
            <w:r w:rsidRPr="003E036E">
              <w:rPr>
                <w:rFonts w:ascii="Calibri" w:hAnsi="Calibri"/>
                <w:sz w:val="22"/>
                <w:szCs w:val="22"/>
              </w:rPr>
              <w:t xml:space="preserve"> </w:t>
            </w:r>
            <w:r w:rsidRPr="003E036E">
              <w:rPr>
                <w:rFonts w:ascii="Calibri" w:eastAsia="MS Gothic" w:hAnsi="Calibri" w:cs="Arial"/>
                <w:color w:val="000000"/>
                <w:sz w:val="22"/>
                <w:szCs w:val="22"/>
                <w:lang w:eastAsia="en-US"/>
              </w:rPr>
              <w:t>Nein</w:t>
            </w:r>
          </w:p>
          <w:p w14:paraId="61AA6610"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p>
          <w:p w14:paraId="611A5644" w14:textId="77777777" w:rsidR="003E036E" w:rsidRPr="003E036E" w:rsidRDefault="003E036E" w:rsidP="00114996">
            <w:pPr>
              <w:pStyle w:val="Default"/>
              <w:ind w:right="85"/>
              <w:rPr>
                <w:rFonts w:ascii="Calibri" w:hAnsi="Calibri"/>
                <w:sz w:val="22"/>
                <w:szCs w:val="22"/>
              </w:rPr>
            </w:pPr>
            <w:r w:rsidRPr="003E036E">
              <w:rPr>
                <w:rFonts w:ascii="Calibri" w:hAnsi="Calibri"/>
                <w:sz w:val="22"/>
                <w:szCs w:val="22"/>
              </w:rPr>
              <w:t>Falls das Unternehmen nicht börsennotiert ist, Angabe der Staatsangehörigkeit(en):</w:t>
            </w:r>
          </w:p>
          <w:p w14:paraId="4A6C6278" w14:textId="77777777" w:rsidR="003E036E" w:rsidRPr="003E036E" w:rsidRDefault="003E036E" w:rsidP="00114996">
            <w:pPr>
              <w:autoSpaceDE w:val="0"/>
              <w:autoSpaceDN w:val="0"/>
              <w:adjustRightInd w:val="0"/>
              <w:spacing w:after="0" w:line="240" w:lineRule="auto"/>
              <w:ind w:right="85"/>
              <w:rPr>
                <w:rFonts w:ascii="Calibri" w:eastAsia="MS Gothic" w:hAnsi="Calibri" w:cs="Arial"/>
                <w:color w:val="000000"/>
                <w:sz w:val="22"/>
                <w:szCs w:val="22"/>
                <w:lang w:eastAsia="en-US"/>
              </w:rPr>
            </w:pPr>
            <w:r w:rsidRPr="003E036E">
              <w:rPr>
                <w:rFonts w:ascii="Calibri" w:hAnsi="Calibri"/>
                <w:sz w:val="22"/>
                <w:szCs w:val="22"/>
              </w:rPr>
              <w:fldChar w:fldCharType="begin">
                <w:ffData>
                  <w:name w:val=""/>
                  <w:enabled/>
                  <w:calcOnExit w:val="0"/>
                  <w:textInput>
                    <w:maxLength w:val="297"/>
                  </w:textInput>
                </w:ffData>
              </w:fldChar>
            </w:r>
            <w:r w:rsidRPr="003E036E">
              <w:rPr>
                <w:rFonts w:ascii="Calibri" w:hAnsi="Calibri"/>
                <w:sz w:val="22"/>
                <w:szCs w:val="22"/>
              </w:rPr>
              <w:instrText xml:space="preserve"> FORMTEXT </w:instrText>
            </w:r>
            <w:r w:rsidRPr="003E036E">
              <w:rPr>
                <w:rFonts w:ascii="Calibri" w:hAnsi="Calibri"/>
                <w:sz w:val="22"/>
                <w:szCs w:val="22"/>
              </w:rPr>
            </w:r>
            <w:r w:rsidRPr="003E036E">
              <w:rPr>
                <w:rFonts w:ascii="Calibri" w:hAnsi="Calibri"/>
                <w:sz w:val="22"/>
                <w:szCs w:val="22"/>
              </w:rPr>
              <w:fldChar w:fldCharType="separate"/>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noProof/>
                <w:sz w:val="22"/>
                <w:szCs w:val="22"/>
              </w:rPr>
              <w:t> </w:t>
            </w:r>
            <w:r w:rsidRPr="003E036E">
              <w:rPr>
                <w:rFonts w:ascii="Calibri" w:hAnsi="Calibri"/>
                <w:sz w:val="22"/>
                <w:szCs w:val="22"/>
              </w:rPr>
              <w:fldChar w:fldCharType="end"/>
            </w:r>
          </w:p>
        </w:tc>
      </w:tr>
    </w:tbl>
    <w:p w14:paraId="18483F2F" w14:textId="77777777" w:rsidR="003B2602" w:rsidRDefault="003B2602" w:rsidP="00114996">
      <w:pPr>
        <w:spacing w:after="120" w:line="240" w:lineRule="auto"/>
        <w:ind w:right="85"/>
        <w:rPr>
          <w:rFonts w:ascii="Calibri" w:hAnsi="Calibri" w:cs="Calibri"/>
          <w:bCs/>
          <w:color w:val="000000"/>
          <w:sz w:val="18"/>
          <w:szCs w:val="18"/>
        </w:rPr>
      </w:pPr>
      <w:r>
        <w:rPr>
          <w:rFonts w:ascii="Calibri" w:hAnsi="Calibri" w:cs="Calibri"/>
          <w:bCs/>
          <w:color w:val="000000"/>
          <w:sz w:val="18"/>
          <w:szCs w:val="18"/>
        </w:rPr>
        <w:br w:type="page"/>
      </w:r>
    </w:p>
    <w:p w14:paraId="26ACA479" w14:textId="77777777" w:rsidR="003B2602" w:rsidRPr="003E036E" w:rsidRDefault="00A51C53" w:rsidP="00114996">
      <w:pPr>
        <w:pStyle w:val="berschrift2"/>
        <w:ind w:right="85"/>
      </w:pPr>
      <w:bookmarkStart w:id="18" w:name="_Toc208310130"/>
      <w:bookmarkStart w:id="19" w:name="_Hlk220671648"/>
      <w:bookmarkStart w:id="20" w:name="_Toc242096363"/>
      <w:bookmarkEnd w:id="17"/>
      <w:r>
        <w:lastRenderedPageBreak/>
        <w:t>Eigene</w:t>
      </w:r>
      <w:r w:rsidR="003B2602" w:rsidRPr="003B2602">
        <w:t>rklärung zur Verordnung (EU) 833/2014</w:t>
      </w:r>
      <w:bookmarkEnd w:id="18"/>
      <w:bookmarkEnd w:id="20"/>
    </w:p>
    <w:bookmarkEnd w:id="19"/>
    <w:p w14:paraId="482E8ADA"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Die nachfolgende Erklärung gebe/n ich/wir verbindlich ab (ggf. zugleich in Vertretung für die lt. Teilnahmeantrag / Angebot Vertretenen auch für diese):</w:t>
      </w:r>
    </w:p>
    <w:p w14:paraId="3C919F51"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1.</w:t>
      </w:r>
      <w:r w:rsidRPr="00B90FE2">
        <w:rPr>
          <w:rFonts w:ascii="Calibri" w:eastAsia="BundesSerif Office" w:hAnsi="Calibri" w:cs="Calibri"/>
          <w:sz w:val="22"/>
          <w:szCs w:val="22"/>
        </w:rPr>
        <w:tab/>
        <w:t xml:space="preserve">Der / die </w:t>
      </w:r>
      <w:r w:rsidRPr="00B90FE2">
        <w:rPr>
          <w:rFonts w:ascii="Calibri" w:eastAsia="BundesSerif Office" w:hAnsi="Calibri" w:cs="Calibri"/>
          <w:b/>
          <w:sz w:val="22"/>
          <w:szCs w:val="22"/>
        </w:rPr>
        <w:t xml:space="preserve">Bewerber / Bieter </w:t>
      </w:r>
      <w:r w:rsidRPr="00B90FE2">
        <w:rPr>
          <w:rFonts w:ascii="Calibri" w:eastAsia="BundesSerif Office" w:hAnsi="Calibri" w:cs="Calibri"/>
          <w:sz w:val="22"/>
          <w:szCs w:val="22"/>
        </w:rPr>
        <w:t xml:space="preserve">gehört / gehören nicht zu den </w:t>
      </w:r>
    </w:p>
    <w:p w14:paraId="3999C343"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 xml:space="preserve">in </w:t>
      </w:r>
      <w:r w:rsidRPr="00B90FE2">
        <w:rPr>
          <w:rFonts w:ascii="Calibri" w:eastAsia="BundesSerif Office" w:hAnsi="Calibri" w:cs="Calibri"/>
          <w:b/>
          <w:sz w:val="22"/>
          <w:szCs w:val="22"/>
        </w:rPr>
        <w:t>Artikel 5 k)</w:t>
      </w:r>
      <w:r w:rsidRPr="00B90FE2">
        <w:rPr>
          <w:rFonts w:ascii="Calibri" w:eastAsia="BundesSerif Office" w:hAnsi="Calibri" w:cs="Calibri"/>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5AE4BD33" w14:textId="77777777" w:rsidR="005C6FEF" w:rsidRPr="00B90FE2" w:rsidRDefault="005C6FEF" w:rsidP="00B90FE2">
      <w:pPr>
        <w:spacing w:line="276" w:lineRule="auto"/>
        <w:ind w:right="85"/>
        <w:rPr>
          <w:rFonts w:ascii="Calibri" w:eastAsia="BundesSerif Office" w:hAnsi="Calibri" w:cs="Calibri"/>
          <w:b/>
          <w:sz w:val="22"/>
          <w:szCs w:val="22"/>
        </w:rPr>
      </w:pPr>
      <w:r w:rsidRPr="00B90FE2">
        <w:rPr>
          <w:rFonts w:ascii="Calibri" w:eastAsia="BundesSerif Office" w:hAnsi="Calibri" w:cs="Calibri"/>
          <w:b/>
          <w:sz w:val="22"/>
          <w:szCs w:val="22"/>
        </w:rPr>
        <w:t xml:space="preserve">genannten Personen oder Unternehmen, die einen </w:t>
      </w:r>
      <w:r w:rsidRPr="00B90FE2">
        <w:rPr>
          <w:rFonts w:ascii="Calibri" w:eastAsia="BundesSerif Office" w:hAnsi="Calibri" w:cs="Calibri"/>
          <w:b/>
          <w:sz w:val="22"/>
          <w:szCs w:val="22"/>
          <w:u w:val="single"/>
        </w:rPr>
        <w:t>Bezug zu Russland</w:t>
      </w:r>
      <w:r w:rsidRPr="00B90FE2">
        <w:rPr>
          <w:rFonts w:ascii="Calibri" w:eastAsia="BundesSerif Office" w:hAnsi="Calibri" w:cs="Calibri"/>
          <w:b/>
          <w:sz w:val="22"/>
          <w:szCs w:val="22"/>
        </w:rPr>
        <w:t xml:space="preserve"> im Sinne der Vorschrift aufweisen, </w:t>
      </w:r>
    </w:p>
    <w:p w14:paraId="143B41E5" w14:textId="77777777" w:rsidR="005C6FEF" w:rsidRPr="00B90FE2" w:rsidRDefault="005C6FEF" w:rsidP="00B90FE2">
      <w:pPr>
        <w:numPr>
          <w:ilvl w:val="0"/>
          <w:numId w:val="4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russische Staatsangehörigkeit des Bewerbers/Bieters oder die Niederlassung des Bewerbers / Bieters in Russland,</w:t>
      </w:r>
    </w:p>
    <w:p w14:paraId="405BA50A" w14:textId="77777777" w:rsidR="005C6FEF" w:rsidRPr="00B90FE2" w:rsidRDefault="005C6FEF" w:rsidP="00B90FE2">
      <w:pPr>
        <w:numPr>
          <w:ilvl w:val="0"/>
          <w:numId w:val="41"/>
        </w:numPr>
        <w:spacing w:line="276" w:lineRule="auto"/>
        <w:ind w:right="85"/>
        <w:contextualSpacing/>
        <w:rPr>
          <w:rFonts w:ascii="Calibri" w:eastAsia="BundesSerif Office" w:hAnsi="Calibri" w:cs="Calibri"/>
          <w:b/>
          <w:sz w:val="22"/>
          <w:szCs w:val="22"/>
        </w:rPr>
      </w:pPr>
      <w:r w:rsidRPr="00B90FE2">
        <w:rPr>
          <w:rFonts w:ascii="Calibri" w:eastAsia="BundesSerif Office" w:hAnsi="Calibri" w:cs="Calibri"/>
          <w:b/>
          <w:sz w:val="22"/>
          <w:szCs w:val="22"/>
        </w:rPr>
        <w:t>durch die Beteiligung einer natürlichen Person oder eines Unternehmens, auf die eines der Kriterien nach Buchstabe a) zutrifft, am Bewerber / Bieter über das Halten von Anteilen im Umfang von mehr als 50%,</w:t>
      </w:r>
    </w:p>
    <w:p w14:paraId="16D748FA" w14:textId="77777777" w:rsidR="005C6FEF" w:rsidRPr="00B90FE2" w:rsidRDefault="005C6FEF" w:rsidP="00B90FE2">
      <w:pPr>
        <w:numPr>
          <w:ilvl w:val="0"/>
          <w:numId w:val="41"/>
        </w:numPr>
        <w:spacing w:line="276" w:lineRule="auto"/>
        <w:ind w:left="714" w:right="85" w:hanging="357"/>
        <w:rPr>
          <w:rFonts w:ascii="Calibri" w:eastAsia="BundesSerif Office" w:hAnsi="Calibri" w:cs="Calibri"/>
          <w:b/>
          <w:sz w:val="22"/>
          <w:szCs w:val="22"/>
        </w:rPr>
      </w:pPr>
      <w:r w:rsidRPr="00B90FE2">
        <w:rPr>
          <w:rFonts w:ascii="Calibri" w:eastAsia="BundesSerif Office" w:hAnsi="Calibri" w:cs="Calibri"/>
          <w:b/>
          <w:sz w:val="22"/>
          <w:szCs w:val="22"/>
        </w:rPr>
        <w:t>durch das Handeln der Bewerber / Bieter im Namen oder auf Anweisung von Personen oder Unternehmen, auf die die Kriterien der Buchstaben a) und/oder b) zutrifft.</w:t>
      </w:r>
    </w:p>
    <w:p w14:paraId="5C175837"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2.</w:t>
      </w:r>
      <w:r w:rsidRPr="00B90FE2">
        <w:rPr>
          <w:rFonts w:ascii="Calibri" w:eastAsia="BundesSerif Office" w:hAnsi="Calibri" w:cs="Calibri"/>
          <w:sz w:val="22"/>
          <w:szCs w:val="22"/>
        </w:rPr>
        <w:tab/>
        <w:t xml:space="preserve">Die am Auftrag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auf die mehr als 10 % des Auftragswerts entfällt, gehören ebenfalls nicht zu dem in der Vorschrift genannten Personenkreis mit einem Bezug zu Russland im Sinne der Vorschrift.</w:t>
      </w:r>
    </w:p>
    <w:p w14:paraId="06A01511" w14:textId="77777777" w:rsidR="005C6FEF" w:rsidRPr="00B90FE2" w:rsidRDefault="005C6FEF" w:rsidP="00B90FE2">
      <w:pPr>
        <w:spacing w:line="276" w:lineRule="auto"/>
        <w:ind w:right="85"/>
        <w:rPr>
          <w:rFonts w:ascii="Calibri" w:eastAsia="BundesSerif Office" w:hAnsi="Calibri" w:cs="Calibri"/>
          <w:sz w:val="22"/>
          <w:szCs w:val="22"/>
        </w:rPr>
      </w:pPr>
      <w:r w:rsidRPr="00B90FE2">
        <w:rPr>
          <w:rFonts w:ascii="Calibri" w:eastAsia="BundesSerif Office" w:hAnsi="Calibri" w:cs="Calibri"/>
          <w:sz w:val="22"/>
          <w:szCs w:val="22"/>
        </w:rPr>
        <w:t>3.</w:t>
      </w:r>
      <w:r w:rsidRPr="00B90FE2">
        <w:rPr>
          <w:rFonts w:ascii="Calibri" w:eastAsia="BundesSerif Office" w:hAnsi="Calibri" w:cs="Calibri"/>
          <w:sz w:val="22"/>
          <w:szCs w:val="22"/>
        </w:rPr>
        <w:tab/>
        <w:t xml:space="preserve">Es wird bestätigt und sichergestellt, dass auch während der Vertragslaufzeit keine als </w:t>
      </w:r>
      <w:r w:rsidRPr="00B90FE2">
        <w:rPr>
          <w:rFonts w:ascii="Calibri" w:eastAsia="BundesSerif Office" w:hAnsi="Calibri" w:cs="Calibri"/>
          <w:b/>
          <w:sz w:val="22"/>
          <w:szCs w:val="22"/>
        </w:rPr>
        <w:t>Unterauftragnehmer, Lieferanten oder Unternehmen, deren Kapazitäten im Zusammenhang mit der Erbringung des Eignungsnachweises in Anspruch genommen werden</w:t>
      </w:r>
      <w:r w:rsidRPr="00B90FE2">
        <w:rPr>
          <w:rFonts w:ascii="Calibri" w:eastAsia="BundesSerif Office" w:hAnsi="Calibri" w:cs="Calibri"/>
          <w:sz w:val="22"/>
          <w:szCs w:val="22"/>
        </w:rPr>
        <w:t>, beteiligten Unternehmen eingesetzt werden, auf die mehr als 10 % des Auftragswerts entfällt.</w:t>
      </w:r>
    </w:p>
    <w:p w14:paraId="4654F3E8" w14:textId="77777777" w:rsidR="005C6FEF" w:rsidRDefault="005C6FEF" w:rsidP="00114996">
      <w:pPr>
        <w:spacing w:after="120" w:line="240" w:lineRule="auto"/>
        <w:ind w:right="85"/>
        <w:rPr>
          <w:rFonts w:ascii="Calibri" w:eastAsia="BundesSerif Office" w:hAnsi="Calibri" w:cs="Calibri"/>
          <w:sz w:val="18"/>
          <w:szCs w:val="18"/>
        </w:rPr>
      </w:pPr>
      <w:r>
        <w:rPr>
          <w:rFonts w:ascii="Calibri" w:eastAsia="BundesSerif Office" w:hAnsi="Calibri" w:cs="Calibri"/>
          <w:sz w:val="18"/>
          <w:szCs w:val="18"/>
        </w:rPr>
        <w:br w:type="page"/>
      </w:r>
    </w:p>
    <w:p w14:paraId="441DF71A" w14:textId="77777777" w:rsidR="005C6FEF" w:rsidRPr="005C6FEF" w:rsidRDefault="005C6FEF" w:rsidP="00114996">
      <w:pPr>
        <w:spacing w:after="20"/>
        <w:ind w:right="85"/>
        <w:rPr>
          <w:rFonts w:ascii="Calibri" w:eastAsia="BundesSerif Office" w:hAnsi="Calibri" w:cs="Calibri"/>
          <w:b/>
        </w:rPr>
      </w:pPr>
      <w:r w:rsidRPr="005C6FEF">
        <w:rPr>
          <w:rFonts w:ascii="Calibri" w:eastAsia="BundesSerif Office" w:hAnsi="Calibri" w:cs="Calibri"/>
          <w:b/>
        </w:rPr>
        <w:lastRenderedPageBreak/>
        <w:t>Artikel 5k der Verordnung (EU) Nr. 833/2014 in der Fassung des Art. 1 Ziff. 23 der Verordnung (EU) 2022/576 des Rates vom 8. April 2022 lautet wie folgt:</w:t>
      </w:r>
    </w:p>
    <w:p w14:paraId="4C9D88E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52999AF9"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russische Staatsangehörige oder in Russland niedergelassene natürliche oder juristische Personen, Organisationen oder Einrichtungen,</w:t>
      </w:r>
    </w:p>
    <w:p w14:paraId="69DB1DDE"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juristische Personen, Organisationen oder Einrichtungen, deren Anteile zu über 50 % unmittelbar oder mittelbar von einer der unter Buchstabe a genannten Organisationen gehalten werden, oder</w:t>
      </w:r>
    </w:p>
    <w:p w14:paraId="1615BE91"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natürliche oder juristische Personen, Organisationen oder Einrichtungen, die im Namen oder auf Anweisung einer der unter Buchstabe a oder b genannten Organisationen handeln,</w:t>
      </w:r>
    </w:p>
    <w:p w14:paraId="5B3C9040"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auch solche, auf die mehr als 10 % des Auftragswerts entfällt, Unterauftragnehmer, Lieferanten oder Unternehmen, deren Kapazitäten im Sinne der Richtlinien über die öffentliche Auftragsvergabe in Anspruch genommen werden.</w:t>
      </w:r>
    </w:p>
    <w:p w14:paraId="3D76BD58"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(2)   Abweichend von Absatz 1 können die zuständigen Behörden die Vergabe oder die Fortsetzung der Erfüllung von Verträgen genehmigen, die bestimmt sind für</w:t>
      </w:r>
    </w:p>
    <w:p w14:paraId="0F4AA77F"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E087466"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b)           die zwischenstaatliche Zusammenarbeit bei Raumfahrtprogrammen,</w:t>
      </w:r>
    </w:p>
    <w:p w14:paraId="65664EE9"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c)            die Bereitstellung unbedingt notwendiger Güter oder Dienstleistungen, wenn sie ausschließlich oder nur in ausreichender Menge von den in Absatz 1 genannten Personen bereitgestellt werden können,</w:t>
      </w:r>
    </w:p>
    <w:p w14:paraId="20EE2307"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AC289F9"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e)            den Kauf, die Einfuhr oder die Beförderung von Erdgas und Erdöl, einschließlich raffinierter Erdölerzeugnisse, sowie von Titan, Aluminium, Kupfer, Nickel, Palladium und Eisenerz aus oder durch Russland in die Union, oder</w:t>
      </w:r>
    </w:p>
    <w:p w14:paraId="44340BC5"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f)            den Kauf, die Einfuhr oder die Beförderung von Kohle und anderen festen fossile Brennstoffen, die in Anhang XXII aufgeführt sind, bis 10. August 2022.</w:t>
      </w:r>
    </w:p>
    <w:p w14:paraId="1BB45724" w14:textId="77777777" w:rsidR="005C6FEF"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(3)   Der betreffende Mitgliedstaat unterrichtet die anderen Mitgliedstaaten und die Kommission über jede nach diesem Artikel erteilte Genehmigung innerhalb von zwei Wochen nach deren Erteilung.</w:t>
      </w:r>
    </w:p>
    <w:p w14:paraId="707FB9FF" w14:textId="77777777" w:rsidR="003B2602" w:rsidRPr="005C6FEF" w:rsidRDefault="005C6FEF" w:rsidP="00114996">
      <w:pPr>
        <w:spacing w:after="20"/>
        <w:ind w:right="85"/>
        <w:rPr>
          <w:rFonts w:ascii="Calibri" w:eastAsia="BundesSerif Office" w:hAnsi="Calibri" w:cs="Calibri"/>
          <w:i/>
          <w:sz w:val="18"/>
          <w:szCs w:val="18"/>
        </w:rPr>
      </w:pPr>
      <w:r w:rsidRPr="005C6FEF">
        <w:rPr>
          <w:rFonts w:ascii="Calibri" w:eastAsia="BundesSerif Office" w:hAnsi="Calibri" w:cs="Calibri"/>
          <w:i/>
          <w:sz w:val="18"/>
          <w:szCs w:val="18"/>
        </w:rPr>
        <w:t>(4)   Die Verbote gemäß Absatz 1 gelten nicht für die Erfüllung — bis zum 10. Oktober 2022 — von Verträgen, die vor dem 9. April 2022 geschlossen wurden.</w:t>
      </w:r>
    </w:p>
    <w:p w14:paraId="4CA81C72" w14:textId="4EB5F49D" w:rsidR="00C07CF5" w:rsidRPr="00B4109C" w:rsidRDefault="00DD5930" w:rsidP="00B4109C">
      <w:pPr>
        <w:spacing w:after="120" w:line="240" w:lineRule="auto"/>
        <w:ind w:right="85"/>
        <w:rPr>
          <w:rFonts w:ascii="Calibri" w:hAnsi="Calibri" w:cs="Calibri"/>
          <w:bCs/>
          <w:color w:val="000000"/>
          <w:sz w:val="22"/>
          <w:szCs w:val="22"/>
        </w:rPr>
      </w:pPr>
      <w:r w:rsidRPr="005C6FEF">
        <w:rPr>
          <w:rFonts w:ascii="Calibri" w:hAnsi="Calibri" w:cs="Calibri"/>
          <w:i/>
          <w:lang w:val="en-US"/>
        </w:rPr>
        <w:t>.</w:t>
      </w:r>
    </w:p>
    <w:sectPr w:rsidR="00C07CF5" w:rsidRPr="00B4109C" w:rsidSect="00114996">
      <w:headerReference w:type="even" r:id="rId8"/>
      <w:headerReference w:type="default" r:id="rId9"/>
      <w:footerReference w:type="even" r:id="rId10"/>
      <w:footerReference w:type="default" r:id="rId11"/>
      <w:headerReference w:type="first" r:id="rId12"/>
      <w:footerReference w:type="first" r:id="rId13"/>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B6FCA" w14:textId="77777777" w:rsidR="00210753" w:rsidRDefault="00210753" w:rsidP="00026166">
      <w:pPr>
        <w:spacing w:after="0" w:line="240" w:lineRule="auto"/>
      </w:pPr>
      <w:r>
        <w:separator/>
      </w:r>
    </w:p>
  </w:endnote>
  <w:endnote w:type="continuationSeparator" w:id="0">
    <w:p w14:paraId="659428B9" w14:textId="77777777" w:rsidR="00210753" w:rsidRDefault="00210753"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9E426" w14:textId="77777777" w:rsidR="007A17D5" w:rsidRDefault="007A17D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4821"/>
      <w:gridCol w:w="2346"/>
    </w:tblGrid>
    <w:tr w:rsidR="00F9688C" w:rsidRPr="009C0117" w14:paraId="38862173" w14:textId="77777777" w:rsidTr="00A5122C">
      <w:tc>
        <w:tcPr>
          <w:tcW w:w="2522" w:type="dxa"/>
        </w:tcPr>
        <w:p w14:paraId="6F86D2CC" w14:textId="77777777" w:rsidR="00F9688C" w:rsidRPr="009C0117" w:rsidRDefault="00F9688C" w:rsidP="00A5122C">
          <w:pPr>
            <w:pStyle w:val="Fuzeile"/>
            <w:rPr>
              <w:rFonts w:ascii="Calibri" w:hAnsi="Calibri" w:cs="Calibri"/>
              <w:sz w:val="18"/>
              <w:szCs w:val="18"/>
            </w:rPr>
          </w:pPr>
        </w:p>
        <w:p w14:paraId="2251BC52" w14:textId="77777777" w:rsidR="00F9688C" w:rsidRPr="009C0117" w:rsidRDefault="00F9688C" w:rsidP="00A5122C">
          <w:pPr>
            <w:pStyle w:val="Fuzeile"/>
            <w:rPr>
              <w:rFonts w:ascii="Calibri" w:hAnsi="Calibri" w:cs="Calibri"/>
              <w:sz w:val="18"/>
              <w:szCs w:val="18"/>
            </w:rPr>
          </w:pPr>
          <w:r w:rsidRPr="009C0117">
            <w:rPr>
              <w:rFonts w:ascii="Calibri" w:hAnsi="Calibri" w:cs="Calibri"/>
              <w:sz w:val="18"/>
              <w:szCs w:val="18"/>
            </w:rPr>
            <w:t xml:space="preserve">Seite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PAGE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18</w:t>
          </w:r>
          <w:r w:rsidRPr="009C0117">
            <w:rPr>
              <w:rStyle w:val="Seitenzahl"/>
              <w:rFonts w:ascii="Calibri" w:hAnsi="Calibri" w:cs="Calibri"/>
              <w:sz w:val="18"/>
              <w:szCs w:val="18"/>
            </w:rPr>
            <w:fldChar w:fldCharType="end"/>
          </w:r>
          <w:r w:rsidRPr="009C0117">
            <w:rPr>
              <w:rStyle w:val="Seitenzahl"/>
              <w:rFonts w:ascii="Calibri" w:hAnsi="Calibri" w:cs="Calibri"/>
              <w:sz w:val="18"/>
              <w:szCs w:val="18"/>
            </w:rPr>
            <w:t xml:space="preserve"> von </w:t>
          </w:r>
          <w:r w:rsidRPr="009C0117">
            <w:rPr>
              <w:rStyle w:val="Seitenzahl"/>
              <w:rFonts w:ascii="Calibri" w:hAnsi="Calibri" w:cs="Calibri"/>
              <w:sz w:val="18"/>
              <w:szCs w:val="18"/>
            </w:rPr>
            <w:fldChar w:fldCharType="begin"/>
          </w:r>
          <w:r w:rsidRPr="009C0117">
            <w:rPr>
              <w:rStyle w:val="Seitenzahl"/>
              <w:rFonts w:ascii="Calibri" w:hAnsi="Calibri" w:cs="Calibri"/>
              <w:sz w:val="18"/>
              <w:szCs w:val="18"/>
            </w:rPr>
            <w:instrText xml:space="preserve"> NUMPAGES </w:instrText>
          </w:r>
          <w:r w:rsidRPr="009C0117">
            <w:rPr>
              <w:rStyle w:val="Seitenzahl"/>
              <w:rFonts w:ascii="Calibri" w:hAnsi="Calibri" w:cs="Calibri"/>
              <w:sz w:val="18"/>
              <w:szCs w:val="18"/>
            </w:rPr>
            <w:fldChar w:fldCharType="separate"/>
          </w:r>
          <w:r w:rsidR="00C82EF9" w:rsidRPr="009C0117">
            <w:rPr>
              <w:rStyle w:val="Seitenzahl"/>
              <w:rFonts w:ascii="Calibri" w:hAnsi="Calibri" w:cs="Calibri"/>
              <w:noProof/>
              <w:sz w:val="18"/>
              <w:szCs w:val="18"/>
            </w:rPr>
            <w:t>19</w:t>
          </w:r>
          <w:r w:rsidRPr="009C0117">
            <w:rPr>
              <w:rStyle w:val="Seitenzahl"/>
              <w:rFonts w:ascii="Calibri" w:hAnsi="Calibri" w:cs="Calibri"/>
              <w:sz w:val="18"/>
              <w:szCs w:val="18"/>
            </w:rPr>
            <w:fldChar w:fldCharType="end"/>
          </w:r>
        </w:p>
      </w:tc>
      <w:tc>
        <w:tcPr>
          <w:tcW w:w="4957" w:type="dxa"/>
        </w:tcPr>
        <w:p w14:paraId="34B251F5" w14:textId="77777777" w:rsidR="00F9688C" w:rsidRPr="009C0117" w:rsidRDefault="00F9688C" w:rsidP="00A5122C">
          <w:pPr>
            <w:pStyle w:val="Fuzeile"/>
            <w:jc w:val="center"/>
            <w:rPr>
              <w:rFonts w:ascii="Calibri" w:hAnsi="Calibri" w:cs="Calibri"/>
              <w:sz w:val="18"/>
              <w:szCs w:val="18"/>
            </w:rPr>
          </w:pPr>
        </w:p>
        <w:p w14:paraId="37FEF860" w14:textId="33ED81C1" w:rsidR="00F9688C" w:rsidRPr="009C0117" w:rsidRDefault="004A5294" w:rsidP="009C0117">
          <w:pPr>
            <w:pStyle w:val="Fuzeile"/>
            <w:jc w:val="center"/>
            <w:rPr>
              <w:rFonts w:ascii="Calibri" w:hAnsi="Calibri" w:cs="Calibri"/>
              <w:sz w:val="18"/>
              <w:szCs w:val="18"/>
            </w:rPr>
          </w:pPr>
          <w:r w:rsidRPr="009C0117">
            <w:rPr>
              <w:rFonts w:ascii="Calibri" w:hAnsi="Calibri" w:cs="Calibri"/>
              <w:sz w:val="18"/>
              <w:szCs w:val="18"/>
            </w:rPr>
            <w:t xml:space="preserve">Vergabenummer </w:t>
          </w:r>
          <w:r w:rsidR="001316FC">
            <w:rPr>
              <w:rFonts w:ascii="Calibri" w:hAnsi="Calibri" w:cs="Calibri"/>
              <w:sz w:val="18"/>
              <w:szCs w:val="18"/>
            </w:rPr>
            <w:t>23/RV Straßen- und Parkflächenreinigung sowie Winterdienst 2027</w:t>
          </w:r>
        </w:p>
      </w:tc>
      <w:tc>
        <w:tcPr>
          <w:tcW w:w="2127" w:type="dxa"/>
        </w:tcPr>
        <w:p w14:paraId="4B8B4295" w14:textId="77777777" w:rsidR="00F9688C" w:rsidRPr="009C0117" w:rsidRDefault="00F9688C" w:rsidP="00376CB9">
          <w:pPr>
            <w:pStyle w:val="Fuzeile"/>
            <w:tabs>
              <w:tab w:val="left" w:pos="300"/>
            </w:tabs>
            <w:ind w:right="-108"/>
            <w:rPr>
              <w:rFonts w:ascii="Calibri" w:hAnsi="Calibri" w:cs="Calibri"/>
              <w:sz w:val="18"/>
              <w:szCs w:val="18"/>
            </w:rPr>
          </w:pPr>
          <w:r w:rsidRPr="009C0117">
            <w:rPr>
              <w:rFonts w:ascii="Calibri" w:hAnsi="Calibri" w:cs="Calibri"/>
              <w:sz w:val="18"/>
              <w:szCs w:val="18"/>
            </w:rPr>
            <w:tab/>
          </w:r>
          <w:r w:rsidRPr="009C0117">
            <w:rPr>
              <w:rFonts w:ascii="Calibri" w:eastAsia="Calibri" w:hAnsi="Calibri" w:cs="Calibri"/>
              <w:noProof/>
              <w:sz w:val="18"/>
              <w:szCs w:val="18"/>
            </w:rPr>
            <w:drawing>
              <wp:inline distT="0" distB="0" distL="0" distR="0" wp14:anchorId="46487CF0" wp14:editId="65EDCDD0">
                <wp:extent cx="1162050" cy="578499"/>
                <wp:effectExtent l="0" t="0" r="0" b="0"/>
                <wp:docPr id="12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0CBE1205" w14:textId="77777777" w:rsidR="00F9688C" w:rsidRDefault="00F9688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E4CBE" w14:textId="77777777" w:rsidR="007A17D5" w:rsidRDefault="007A17D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37D90" w14:textId="77777777" w:rsidR="00210753" w:rsidRDefault="00210753" w:rsidP="00026166">
      <w:pPr>
        <w:spacing w:after="0" w:line="240" w:lineRule="auto"/>
      </w:pPr>
      <w:r>
        <w:separator/>
      </w:r>
    </w:p>
  </w:footnote>
  <w:footnote w:type="continuationSeparator" w:id="0">
    <w:p w14:paraId="36BD2541" w14:textId="77777777" w:rsidR="00210753" w:rsidRDefault="00210753" w:rsidP="00026166">
      <w:pPr>
        <w:spacing w:after="0" w:line="240" w:lineRule="auto"/>
      </w:pPr>
      <w:r>
        <w:continuationSeparator/>
      </w:r>
    </w:p>
  </w:footnote>
  <w:footnote w:id="1">
    <w:p w14:paraId="164E8A40" w14:textId="77777777" w:rsidR="003E036E" w:rsidRDefault="003E036E" w:rsidP="003E036E">
      <w:pPr>
        <w:pStyle w:val="Default"/>
      </w:pPr>
      <w:r>
        <w:rPr>
          <w:rStyle w:val="Funotenzeichen"/>
        </w:rPr>
        <w:footnoteRef/>
      </w:r>
      <w:r>
        <w:t xml:space="preserve"> </w:t>
      </w:r>
      <w:r w:rsidRPr="003B2602">
        <w:rPr>
          <w:rFonts w:ascii="Calibri" w:hAnsi="Calibri" w:cs="Calibri"/>
          <w:sz w:val="18"/>
          <w:szCs w:val="18"/>
        </w:rPr>
        <w:t>Die Hinweise wurden in an Anlehnung an die deutsche eForms-Spezifikation zur Nationalen Identifikationsnummer erstellt.</w:t>
      </w:r>
    </w:p>
  </w:footnote>
  <w:footnote w:id="2">
    <w:p w14:paraId="5E1A7E42" w14:textId="77777777" w:rsidR="003E036E" w:rsidRDefault="003E036E" w:rsidP="003E036E">
      <w:pPr>
        <w:pStyle w:val="Funotentext"/>
      </w:pPr>
      <w:r>
        <w:rPr>
          <w:rStyle w:val="Funotenzeichen"/>
        </w:rPr>
        <w:footnoteRef/>
      </w:r>
      <w:r>
        <w:t xml:space="preserve"> </w:t>
      </w:r>
      <w:r w:rsidRPr="003B2602">
        <w:rPr>
          <w:rFonts w:ascii="Calibri" w:hAnsi="Calibri" w:cs="Calibri"/>
          <w:sz w:val="18"/>
          <w:szCs w:val="18"/>
        </w:rPr>
        <w:t>Die Hinweise wurden der deutschen eForms-Spezifikation zur Nationalität des Eigentümers entnommen.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92690" w14:textId="77777777" w:rsidR="00F9688C" w:rsidRDefault="00562F06">
    <w:pPr>
      <w:pStyle w:val="Kopfzeile"/>
    </w:pPr>
    <w:r>
      <w:rPr>
        <w:noProof/>
      </w:rPr>
      <w:pict w14:anchorId="025897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0B236C7A" w14:textId="77777777" w:rsidTr="001D19BE">
      <w:trPr>
        <w:trHeight w:hRule="exact" w:val="2041"/>
      </w:trPr>
      <w:tc>
        <w:tcPr>
          <w:tcW w:w="7513" w:type="dxa"/>
        </w:tcPr>
        <w:p w14:paraId="02B1CD0D" w14:textId="77777777" w:rsidR="00F9688C" w:rsidRDefault="00F9688C" w:rsidP="00A5122C">
          <w:pPr>
            <w:pStyle w:val="Kopfzeile"/>
          </w:pPr>
          <w:r>
            <w:rPr>
              <w:noProof/>
            </w:rPr>
            <w:drawing>
              <wp:inline distT="0" distB="0" distL="0" distR="0" wp14:anchorId="1BC4C2CF" wp14:editId="6672342D">
                <wp:extent cx="1441450" cy="457200"/>
                <wp:effectExtent l="0" t="0" r="6350"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7A1427D0" w14:textId="77777777" w:rsidR="00F9688C" w:rsidRDefault="00F9688C" w:rsidP="00A5122C">
          <w:pPr>
            <w:pStyle w:val="Kopfzeile"/>
            <w:spacing w:after="100" w:line="200" w:lineRule="atLeast"/>
            <w:ind w:left="284"/>
            <w:rPr>
              <w:b/>
              <w:bCs/>
              <w:sz w:val="16"/>
              <w:szCs w:val="16"/>
            </w:rPr>
          </w:pPr>
        </w:p>
        <w:p w14:paraId="72484A54" w14:textId="77777777" w:rsidR="00F9688C" w:rsidRDefault="00F9688C" w:rsidP="001D19BE">
          <w:pPr>
            <w:pStyle w:val="Kopfzeile"/>
            <w:spacing w:line="200" w:lineRule="atLeast"/>
            <w:rPr>
              <w:b/>
              <w:sz w:val="16"/>
              <w:szCs w:val="16"/>
            </w:rPr>
          </w:pPr>
          <w:r>
            <w:rPr>
              <w:b/>
              <w:sz w:val="16"/>
              <w:szCs w:val="16"/>
            </w:rPr>
            <w:t>GSI Helmholtzzentrum für</w:t>
          </w:r>
        </w:p>
        <w:p w14:paraId="5A585B58" w14:textId="77777777" w:rsidR="00F9688C" w:rsidRDefault="00F9688C" w:rsidP="001D19BE">
          <w:pPr>
            <w:pStyle w:val="Kopfzeile"/>
            <w:spacing w:line="200" w:lineRule="atLeast"/>
            <w:rPr>
              <w:b/>
              <w:sz w:val="16"/>
              <w:szCs w:val="16"/>
            </w:rPr>
          </w:pPr>
          <w:r>
            <w:rPr>
              <w:b/>
              <w:sz w:val="16"/>
              <w:szCs w:val="16"/>
            </w:rPr>
            <w:t>Schwerionenforschung GmbH</w:t>
          </w:r>
        </w:p>
        <w:p w14:paraId="0AB52F4A" w14:textId="77777777" w:rsidR="00F9688C" w:rsidRDefault="00F9688C" w:rsidP="001D19BE">
          <w:pPr>
            <w:pStyle w:val="Kopfzeile"/>
            <w:spacing w:line="200" w:lineRule="atLeast"/>
            <w:rPr>
              <w:sz w:val="16"/>
              <w:szCs w:val="16"/>
            </w:rPr>
          </w:pPr>
          <w:r>
            <w:rPr>
              <w:sz w:val="16"/>
              <w:szCs w:val="16"/>
            </w:rPr>
            <w:t>Planckstraße 1</w:t>
          </w:r>
        </w:p>
        <w:p w14:paraId="63E3E812" w14:textId="77777777" w:rsidR="00F9688C" w:rsidRDefault="00F9688C" w:rsidP="001D19BE">
          <w:pPr>
            <w:pStyle w:val="Kopfzeile"/>
            <w:spacing w:after="100" w:line="200" w:lineRule="atLeast"/>
            <w:rPr>
              <w:sz w:val="16"/>
              <w:szCs w:val="16"/>
            </w:rPr>
          </w:pPr>
          <w:r>
            <w:rPr>
              <w:sz w:val="16"/>
              <w:szCs w:val="16"/>
            </w:rPr>
            <w:t>64291 Darmstadt</w:t>
          </w:r>
        </w:p>
        <w:p w14:paraId="394AF19A" w14:textId="77777777" w:rsidR="00F9688C" w:rsidRPr="001D19BE" w:rsidRDefault="00562F06"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69053B64"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71B6DE50" w14:textId="77777777" w:rsidTr="00026166">
      <w:trPr>
        <w:trHeight w:hRule="exact" w:val="2041"/>
      </w:trPr>
      <w:tc>
        <w:tcPr>
          <w:tcW w:w="7433" w:type="dxa"/>
        </w:tcPr>
        <w:p w14:paraId="327E81CE" w14:textId="77777777" w:rsidR="00F9688C" w:rsidRDefault="00F9688C">
          <w:pPr>
            <w:pStyle w:val="Kopfzeile"/>
          </w:pPr>
          <w:r>
            <w:rPr>
              <w:noProof/>
            </w:rPr>
            <w:drawing>
              <wp:inline distT="0" distB="0" distL="0" distR="0" wp14:anchorId="6EFDA177" wp14:editId="13284A92">
                <wp:extent cx="1441450" cy="457200"/>
                <wp:effectExtent l="0" t="0" r="635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A468724" w14:textId="77777777" w:rsidR="00F9688C" w:rsidRPr="00803044" w:rsidRDefault="00F9688C" w:rsidP="00803044">
          <w:pPr>
            <w:pStyle w:val="GSIAdr"/>
            <w:rPr>
              <w:b/>
              <w:bCs/>
            </w:rPr>
          </w:pPr>
          <w:r w:rsidRPr="00803044">
            <w:rPr>
              <w:b/>
              <w:bCs/>
            </w:rPr>
            <w:t>GSI Helmholtzzentrum für</w:t>
          </w:r>
        </w:p>
        <w:p w14:paraId="3EBB389C"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2F778BEB"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183F88A5"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5869E65A" w14:textId="77777777" w:rsidR="00F9688C" w:rsidRDefault="00F9688C" w:rsidP="00F170DD">
          <w:pPr>
            <w:pStyle w:val="Kopfzeile"/>
            <w:spacing w:line="200" w:lineRule="atLeast"/>
            <w:ind w:left="284"/>
          </w:pPr>
          <w:r w:rsidRPr="00F170DD">
            <w:rPr>
              <w:sz w:val="16"/>
              <w:szCs w:val="16"/>
            </w:rPr>
            <w:t>www.gsi.de</w:t>
          </w:r>
        </w:p>
      </w:tc>
    </w:tr>
  </w:tbl>
  <w:p w14:paraId="0F7B982E" w14:textId="77777777" w:rsidR="00F9688C" w:rsidRPr="00F170DD" w:rsidRDefault="00562F06" w:rsidP="00F170DD">
    <w:pPr>
      <w:pStyle w:val="Kopfzeile"/>
      <w:rPr>
        <w:sz w:val="2"/>
        <w:szCs w:val="2"/>
      </w:rPr>
    </w:pPr>
    <w:r>
      <w:rPr>
        <w:noProof/>
      </w:rPr>
      <w:pict w14:anchorId="0BC16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3"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14"/>
  </w:num>
  <w:num w:numId="3">
    <w:abstractNumId w:val="4"/>
  </w:num>
  <w:num w:numId="4">
    <w:abstractNumId w:val="3"/>
  </w:num>
  <w:num w:numId="5">
    <w:abstractNumId w:val="2"/>
  </w:num>
  <w:num w:numId="6">
    <w:abstractNumId w:val="1"/>
  </w:num>
  <w:num w:numId="7">
    <w:abstractNumId w:val="0"/>
  </w:num>
  <w:num w:numId="8">
    <w:abstractNumId w:val="13"/>
  </w:num>
  <w:num w:numId="9">
    <w:abstractNumId w:val="29"/>
  </w:num>
  <w:num w:numId="10">
    <w:abstractNumId w:val="23"/>
  </w:num>
  <w:num w:numId="11">
    <w:abstractNumId w:val="16"/>
  </w:num>
  <w:num w:numId="12">
    <w:abstractNumId w:val="8"/>
  </w:num>
  <w:num w:numId="13">
    <w:abstractNumId w:val="24"/>
  </w:num>
  <w:num w:numId="14">
    <w:abstractNumId w:val="28"/>
  </w:num>
  <w:num w:numId="15">
    <w:abstractNumId w:val="30"/>
  </w:num>
  <w:num w:numId="16">
    <w:abstractNumId w:val="10"/>
  </w:num>
  <w:num w:numId="17">
    <w:abstractNumId w:val="21"/>
  </w:num>
  <w:num w:numId="18">
    <w:abstractNumId w:val="9"/>
  </w:num>
  <w:num w:numId="19">
    <w:abstractNumId w:val="32"/>
  </w:num>
  <w:num w:numId="20">
    <w:abstractNumId w:val="15"/>
  </w:num>
  <w:num w:numId="21">
    <w:abstractNumId w:val="34"/>
  </w:num>
  <w:num w:numId="22">
    <w:abstractNumId w:val="17"/>
  </w:num>
  <w:num w:numId="23">
    <w:abstractNumId w:val="27"/>
  </w:num>
  <w:num w:numId="24">
    <w:abstractNumId w:val="11"/>
  </w:num>
  <w:num w:numId="25">
    <w:abstractNumId w:val="12"/>
  </w:num>
  <w:num w:numId="26">
    <w:abstractNumId w:val="19"/>
  </w:num>
  <w:num w:numId="27">
    <w:abstractNumId w:val="20"/>
  </w:num>
  <w:num w:numId="28">
    <w:abstractNumId w:val="20"/>
  </w:num>
  <w:num w:numId="29">
    <w:abstractNumId w:val="20"/>
  </w:num>
  <w:num w:numId="30">
    <w:abstractNumId w:val="20"/>
  </w:num>
  <w:num w:numId="31">
    <w:abstractNumId w:val="20"/>
  </w:num>
  <w:num w:numId="32">
    <w:abstractNumId w:val="20"/>
  </w:num>
  <w:num w:numId="33">
    <w:abstractNumId w:val="20"/>
  </w:num>
  <w:num w:numId="34">
    <w:abstractNumId w:val="20"/>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18"/>
  </w:num>
  <w:num w:numId="42">
    <w:abstractNumId w:val="26"/>
  </w:num>
  <w:num w:numId="43">
    <w:abstractNumId w:val="7"/>
  </w:num>
  <w:num w:numId="44">
    <w:abstractNumId w:val="20"/>
  </w:num>
  <w:num w:numId="45">
    <w:abstractNumId w:val="31"/>
  </w:num>
  <w:num w:numId="46">
    <w:abstractNumId w:val="25"/>
  </w:num>
  <w:num w:numId="47">
    <w:abstractNumId w:val="33"/>
  </w:num>
  <w:num w:numId="48">
    <w:abstractNumId w:val="6"/>
  </w:num>
  <w:num w:numId="49">
    <w:abstractNumId w:val="22"/>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V8bSU79dDT42yEXUG9hbs8an5xu90ePjk7QQUeKpVS0gbUYkKPf3G3T1eAqwvgblcFdHbRf5o2iRNb/EdZ1RQA==" w:salt="rVCqIitMcNTOab/6VCYLow=="/>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53"/>
    <w:rsid w:val="0001217E"/>
    <w:rsid w:val="00013450"/>
    <w:rsid w:val="00023248"/>
    <w:rsid w:val="00026166"/>
    <w:rsid w:val="00044AC6"/>
    <w:rsid w:val="00052A45"/>
    <w:rsid w:val="00062F0A"/>
    <w:rsid w:val="00063D75"/>
    <w:rsid w:val="000769B3"/>
    <w:rsid w:val="00082B57"/>
    <w:rsid w:val="00083EF1"/>
    <w:rsid w:val="00084C95"/>
    <w:rsid w:val="00091E85"/>
    <w:rsid w:val="00092847"/>
    <w:rsid w:val="000C23D1"/>
    <w:rsid w:val="000C3259"/>
    <w:rsid w:val="000C6E5C"/>
    <w:rsid w:val="000E0EDC"/>
    <w:rsid w:val="000E6772"/>
    <w:rsid w:val="000F7F0D"/>
    <w:rsid w:val="00106275"/>
    <w:rsid w:val="00114996"/>
    <w:rsid w:val="00114E0D"/>
    <w:rsid w:val="001316FC"/>
    <w:rsid w:val="00132CE6"/>
    <w:rsid w:val="00143D1E"/>
    <w:rsid w:val="00144235"/>
    <w:rsid w:val="0015242F"/>
    <w:rsid w:val="00155FDF"/>
    <w:rsid w:val="00170887"/>
    <w:rsid w:val="001742DE"/>
    <w:rsid w:val="00177D42"/>
    <w:rsid w:val="00180A82"/>
    <w:rsid w:val="00192C61"/>
    <w:rsid w:val="00195F77"/>
    <w:rsid w:val="001B3BA6"/>
    <w:rsid w:val="001B7B94"/>
    <w:rsid w:val="001D19BE"/>
    <w:rsid w:val="001D1AAD"/>
    <w:rsid w:val="001D51E6"/>
    <w:rsid w:val="001E2968"/>
    <w:rsid w:val="001F5C71"/>
    <w:rsid w:val="001F7F00"/>
    <w:rsid w:val="00201C80"/>
    <w:rsid w:val="00210753"/>
    <w:rsid w:val="00210E44"/>
    <w:rsid w:val="0021127C"/>
    <w:rsid w:val="00212178"/>
    <w:rsid w:val="00212E8D"/>
    <w:rsid w:val="00213A92"/>
    <w:rsid w:val="002243F8"/>
    <w:rsid w:val="00225C40"/>
    <w:rsid w:val="00226323"/>
    <w:rsid w:val="00237E82"/>
    <w:rsid w:val="00240C74"/>
    <w:rsid w:val="00251550"/>
    <w:rsid w:val="00252CF0"/>
    <w:rsid w:val="00254022"/>
    <w:rsid w:val="00264717"/>
    <w:rsid w:val="0028257E"/>
    <w:rsid w:val="002868E0"/>
    <w:rsid w:val="00287B86"/>
    <w:rsid w:val="00291169"/>
    <w:rsid w:val="00291A42"/>
    <w:rsid w:val="002A0E9A"/>
    <w:rsid w:val="002B377B"/>
    <w:rsid w:val="002B414D"/>
    <w:rsid w:val="002B702C"/>
    <w:rsid w:val="002C48E7"/>
    <w:rsid w:val="002D276C"/>
    <w:rsid w:val="002D6231"/>
    <w:rsid w:val="002E0BA6"/>
    <w:rsid w:val="002E6985"/>
    <w:rsid w:val="0032520C"/>
    <w:rsid w:val="00327E21"/>
    <w:rsid w:val="00331AEC"/>
    <w:rsid w:val="00334ACD"/>
    <w:rsid w:val="00346623"/>
    <w:rsid w:val="003726F2"/>
    <w:rsid w:val="00376CB9"/>
    <w:rsid w:val="003B2602"/>
    <w:rsid w:val="003B6FF0"/>
    <w:rsid w:val="003D27CA"/>
    <w:rsid w:val="003D6C5E"/>
    <w:rsid w:val="003E036E"/>
    <w:rsid w:val="003E1F3A"/>
    <w:rsid w:val="003E2013"/>
    <w:rsid w:val="003E323F"/>
    <w:rsid w:val="003E5807"/>
    <w:rsid w:val="00401A7C"/>
    <w:rsid w:val="00404FD2"/>
    <w:rsid w:val="004104F0"/>
    <w:rsid w:val="00415865"/>
    <w:rsid w:val="004369F3"/>
    <w:rsid w:val="00437443"/>
    <w:rsid w:val="004413E8"/>
    <w:rsid w:val="004502B2"/>
    <w:rsid w:val="004527D8"/>
    <w:rsid w:val="004574D3"/>
    <w:rsid w:val="004630FF"/>
    <w:rsid w:val="00464261"/>
    <w:rsid w:val="004674D7"/>
    <w:rsid w:val="00472E58"/>
    <w:rsid w:val="00477DD0"/>
    <w:rsid w:val="00485151"/>
    <w:rsid w:val="00485CBD"/>
    <w:rsid w:val="00496708"/>
    <w:rsid w:val="004A2470"/>
    <w:rsid w:val="004A5294"/>
    <w:rsid w:val="004A5804"/>
    <w:rsid w:val="004D0365"/>
    <w:rsid w:val="004D1835"/>
    <w:rsid w:val="004D4E5F"/>
    <w:rsid w:val="004D5C54"/>
    <w:rsid w:val="004F4808"/>
    <w:rsid w:val="004F692C"/>
    <w:rsid w:val="004F73ED"/>
    <w:rsid w:val="004F7DCD"/>
    <w:rsid w:val="0050204D"/>
    <w:rsid w:val="00512917"/>
    <w:rsid w:val="00517149"/>
    <w:rsid w:val="005237F9"/>
    <w:rsid w:val="00523F44"/>
    <w:rsid w:val="005258EF"/>
    <w:rsid w:val="005501B0"/>
    <w:rsid w:val="005559FD"/>
    <w:rsid w:val="0056013C"/>
    <w:rsid w:val="00562F06"/>
    <w:rsid w:val="00563339"/>
    <w:rsid w:val="00565993"/>
    <w:rsid w:val="00575CF7"/>
    <w:rsid w:val="005840A8"/>
    <w:rsid w:val="00595122"/>
    <w:rsid w:val="005B1A3C"/>
    <w:rsid w:val="005B2C33"/>
    <w:rsid w:val="005C2022"/>
    <w:rsid w:val="005C6FEF"/>
    <w:rsid w:val="005D22E8"/>
    <w:rsid w:val="005D5A19"/>
    <w:rsid w:val="005D694A"/>
    <w:rsid w:val="005E5E05"/>
    <w:rsid w:val="005E7201"/>
    <w:rsid w:val="005F4047"/>
    <w:rsid w:val="00617131"/>
    <w:rsid w:val="006220DA"/>
    <w:rsid w:val="00640969"/>
    <w:rsid w:val="00641FBE"/>
    <w:rsid w:val="00653D25"/>
    <w:rsid w:val="006566E5"/>
    <w:rsid w:val="006744F4"/>
    <w:rsid w:val="00674C5D"/>
    <w:rsid w:val="00693B9D"/>
    <w:rsid w:val="006A4361"/>
    <w:rsid w:val="006A504B"/>
    <w:rsid w:val="006B28BB"/>
    <w:rsid w:val="006B5F22"/>
    <w:rsid w:val="006C21A0"/>
    <w:rsid w:val="006D369D"/>
    <w:rsid w:val="006D629C"/>
    <w:rsid w:val="006E018E"/>
    <w:rsid w:val="006E3C08"/>
    <w:rsid w:val="006E4437"/>
    <w:rsid w:val="006F1A5C"/>
    <w:rsid w:val="006F502A"/>
    <w:rsid w:val="00702E4B"/>
    <w:rsid w:val="00703762"/>
    <w:rsid w:val="007072FD"/>
    <w:rsid w:val="00711118"/>
    <w:rsid w:val="00711449"/>
    <w:rsid w:val="00722713"/>
    <w:rsid w:val="0072437A"/>
    <w:rsid w:val="00736F15"/>
    <w:rsid w:val="00753944"/>
    <w:rsid w:val="00763F87"/>
    <w:rsid w:val="00765B73"/>
    <w:rsid w:val="00771867"/>
    <w:rsid w:val="007753E8"/>
    <w:rsid w:val="0077661A"/>
    <w:rsid w:val="00782E96"/>
    <w:rsid w:val="00793C41"/>
    <w:rsid w:val="007975D1"/>
    <w:rsid w:val="00797664"/>
    <w:rsid w:val="00797EAA"/>
    <w:rsid w:val="007A17D5"/>
    <w:rsid w:val="007A2FC0"/>
    <w:rsid w:val="007A4286"/>
    <w:rsid w:val="007B110E"/>
    <w:rsid w:val="007B5F2D"/>
    <w:rsid w:val="007D6ED1"/>
    <w:rsid w:val="007E5E26"/>
    <w:rsid w:val="007E7E11"/>
    <w:rsid w:val="007F24C4"/>
    <w:rsid w:val="007F537F"/>
    <w:rsid w:val="007F63C3"/>
    <w:rsid w:val="00803044"/>
    <w:rsid w:val="00807EE9"/>
    <w:rsid w:val="00810D8A"/>
    <w:rsid w:val="008147BC"/>
    <w:rsid w:val="008327E1"/>
    <w:rsid w:val="00836112"/>
    <w:rsid w:val="008428D8"/>
    <w:rsid w:val="00855EB7"/>
    <w:rsid w:val="00857D7C"/>
    <w:rsid w:val="0086086E"/>
    <w:rsid w:val="00860EBE"/>
    <w:rsid w:val="00873E47"/>
    <w:rsid w:val="00876C29"/>
    <w:rsid w:val="008803DD"/>
    <w:rsid w:val="00885662"/>
    <w:rsid w:val="008A6F7D"/>
    <w:rsid w:val="008B1F62"/>
    <w:rsid w:val="008B31F6"/>
    <w:rsid w:val="008B3431"/>
    <w:rsid w:val="008B5ABE"/>
    <w:rsid w:val="008B679C"/>
    <w:rsid w:val="008B6AB6"/>
    <w:rsid w:val="008C79F7"/>
    <w:rsid w:val="008D2A50"/>
    <w:rsid w:val="008E5F37"/>
    <w:rsid w:val="0090324A"/>
    <w:rsid w:val="009057D0"/>
    <w:rsid w:val="00922F2F"/>
    <w:rsid w:val="0092750D"/>
    <w:rsid w:val="00935E39"/>
    <w:rsid w:val="00943DF8"/>
    <w:rsid w:val="00956663"/>
    <w:rsid w:val="0096010F"/>
    <w:rsid w:val="0096083A"/>
    <w:rsid w:val="00960F4F"/>
    <w:rsid w:val="00967DBE"/>
    <w:rsid w:val="009724CB"/>
    <w:rsid w:val="00977057"/>
    <w:rsid w:val="009827CA"/>
    <w:rsid w:val="00983690"/>
    <w:rsid w:val="00984724"/>
    <w:rsid w:val="00985401"/>
    <w:rsid w:val="009901C3"/>
    <w:rsid w:val="00994F8A"/>
    <w:rsid w:val="009A33AF"/>
    <w:rsid w:val="009A5268"/>
    <w:rsid w:val="009B1F0D"/>
    <w:rsid w:val="009C0117"/>
    <w:rsid w:val="009D4A76"/>
    <w:rsid w:val="009D67DF"/>
    <w:rsid w:val="009E4BE7"/>
    <w:rsid w:val="009F4132"/>
    <w:rsid w:val="009F5E88"/>
    <w:rsid w:val="00A102DE"/>
    <w:rsid w:val="00A11589"/>
    <w:rsid w:val="00A1731F"/>
    <w:rsid w:val="00A27F45"/>
    <w:rsid w:val="00A3740E"/>
    <w:rsid w:val="00A40817"/>
    <w:rsid w:val="00A5122C"/>
    <w:rsid w:val="00A51C53"/>
    <w:rsid w:val="00A53F17"/>
    <w:rsid w:val="00A6501A"/>
    <w:rsid w:val="00A709DC"/>
    <w:rsid w:val="00A7437F"/>
    <w:rsid w:val="00A872E6"/>
    <w:rsid w:val="00AA233C"/>
    <w:rsid w:val="00AA6C1F"/>
    <w:rsid w:val="00AB0710"/>
    <w:rsid w:val="00AB4596"/>
    <w:rsid w:val="00AE7CF3"/>
    <w:rsid w:val="00B02347"/>
    <w:rsid w:val="00B07DD4"/>
    <w:rsid w:val="00B155A1"/>
    <w:rsid w:val="00B17508"/>
    <w:rsid w:val="00B22AB5"/>
    <w:rsid w:val="00B23BF6"/>
    <w:rsid w:val="00B26547"/>
    <w:rsid w:val="00B36D37"/>
    <w:rsid w:val="00B4109C"/>
    <w:rsid w:val="00B4166E"/>
    <w:rsid w:val="00B44B63"/>
    <w:rsid w:val="00B47855"/>
    <w:rsid w:val="00B51F46"/>
    <w:rsid w:val="00B63B70"/>
    <w:rsid w:val="00B65DD8"/>
    <w:rsid w:val="00B66351"/>
    <w:rsid w:val="00B75D51"/>
    <w:rsid w:val="00B82209"/>
    <w:rsid w:val="00B87743"/>
    <w:rsid w:val="00B87BE9"/>
    <w:rsid w:val="00B90FE2"/>
    <w:rsid w:val="00B91C3E"/>
    <w:rsid w:val="00B96425"/>
    <w:rsid w:val="00B96E26"/>
    <w:rsid w:val="00BA265D"/>
    <w:rsid w:val="00BA75AC"/>
    <w:rsid w:val="00BB124E"/>
    <w:rsid w:val="00BB3974"/>
    <w:rsid w:val="00BB7EF8"/>
    <w:rsid w:val="00BD584C"/>
    <w:rsid w:val="00BD5B4B"/>
    <w:rsid w:val="00BE305E"/>
    <w:rsid w:val="00BF28AC"/>
    <w:rsid w:val="00BF468B"/>
    <w:rsid w:val="00BF7282"/>
    <w:rsid w:val="00C04B24"/>
    <w:rsid w:val="00C07223"/>
    <w:rsid w:val="00C07293"/>
    <w:rsid w:val="00C07CF5"/>
    <w:rsid w:val="00C15891"/>
    <w:rsid w:val="00C21592"/>
    <w:rsid w:val="00C26A0C"/>
    <w:rsid w:val="00C3589A"/>
    <w:rsid w:val="00C36F7B"/>
    <w:rsid w:val="00C4583A"/>
    <w:rsid w:val="00C52CD1"/>
    <w:rsid w:val="00C56967"/>
    <w:rsid w:val="00C577C5"/>
    <w:rsid w:val="00C627BD"/>
    <w:rsid w:val="00C654BB"/>
    <w:rsid w:val="00C6622B"/>
    <w:rsid w:val="00C66956"/>
    <w:rsid w:val="00C77970"/>
    <w:rsid w:val="00C82EF9"/>
    <w:rsid w:val="00C84DB5"/>
    <w:rsid w:val="00C95900"/>
    <w:rsid w:val="00CA2125"/>
    <w:rsid w:val="00CA2C34"/>
    <w:rsid w:val="00CA6150"/>
    <w:rsid w:val="00CA6722"/>
    <w:rsid w:val="00CB2BED"/>
    <w:rsid w:val="00CB36E0"/>
    <w:rsid w:val="00CC0F13"/>
    <w:rsid w:val="00CC19FA"/>
    <w:rsid w:val="00CC494F"/>
    <w:rsid w:val="00CD08F2"/>
    <w:rsid w:val="00CE4FDB"/>
    <w:rsid w:val="00CE76B1"/>
    <w:rsid w:val="00CF0544"/>
    <w:rsid w:val="00CF115A"/>
    <w:rsid w:val="00CF6B25"/>
    <w:rsid w:val="00D00450"/>
    <w:rsid w:val="00D0469C"/>
    <w:rsid w:val="00D3116F"/>
    <w:rsid w:val="00D40539"/>
    <w:rsid w:val="00D52B93"/>
    <w:rsid w:val="00D64E4F"/>
    <w:rsid w:val="00D95CCA"/>
    <w:rsid w:val="00DA6B47"/>
    <w:rsid w:val="00DA7B00"/>
    <w:rsid w:val="00DB2FB5"/>
    <w:rsid w:val="00DB3F74"/>
    <w:rsid w:val="00DD57E2"/>
    <w:rsid w:val="00DD5930"/>
    <w:rsid w:val="00DD72D7"/>
    <w:rsid w:val="00DF2593"/>
    <w:rsid w:val="00DF6344"/>
    <w:rsid w:val="00E01D9D"/>
    <w:rsid w:val="00E10AEF"/>
    <w:rsid w:val="00E13F53"/>
    <w:rsid w:val="00E219AE"/>
    <w:rsid w:val="00E272BB"/>
    <w:rsid w:val="00E43671"/>
    <w:rsid w:val="00E70674"/>
    <w:rsid w:val="00E71188"/>
    <w:rsid w:val="00E75DC4"/>
    <w:rsid w:val="00E77B2B"/>
    <w:rsid w:val="00E77E29"/>
    <w:rsid w:val="00EA0079"/>
    <w:rsid w:val="00EA5DEC"/>
    <w:rsid w:val="00ED1216"/>
    <w:rsid w:val="00ED2871"/>
    <w:rsid w:val="00EF2279"/>
    <w:rsid w:val="00EF5CF2"/>
    <w:rsid w:val="00EF7929"/>
    <w:rsid w:val="00F01108"/>
    <w:rsid w:val="00F056D6"/>
    <w:rsid w:val="00F06AA6"/>
    <w:rsid w:val="00F15F79"/>
    <w:rsid w:val="00F170DD"/>
    <w:rsid w:val="00F17580"/>
    <w:rsid w:val="00F2145C"/>
    <w:rsid w:val="00F44A58"/>
    <w:rsid w:val="00F468E5"/>
    <w:rsid w:val="00F51579"/>
    <w:rsid w:val="00F52306"/>
    <w:rsid w:val="00F545F2"/>
    <w:rsid w:val="00F614CB"/>
    <w:rsid w:val="00F62479"/>
    <w:rsid w:val="00F64B6D"/>
    <w:rsid w:val="00F6551C"/>
    <w:rsid w:val="00F67228"/>
    <w:rsid w:val="00F8000B"/>
    <w:rsid w:val="00F81203"/>
    <w:rsid w:val="00F90714"/>
    <w:rsid w:val="00F935D3"/>
    <w:rsid w:val="00F938F0"/>
    <w:rsid w:val="00F94BDD"/>
    <w:rsid w:val="00F95264"/>
    <w:rsid w:val="00F9688C"/>
    <w:rsid w:val="00FA00B3"/>
    <w:rsid w:val="00FA011E"/>
    <w:rsid w:val="00FA1676"/>
    <w:rsid w:val="00FA4C0C"/>
    <w:rsid w:val="00FB6460"/>
    <w:rsid w:val="00FD271F"/>
    <w:rsid w:val="00FD517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DB6DA9B"/>
  <w15:docId w15:val="{E4D6DAA5-EFA3-40A6-BC42-2FC26B92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7975D1"/>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523F44"/>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 w:type="character" w:styleId="NichtaufgelsteErwhnung">
    <w:name w:val="Unresolved Mention"/>
    <w:basedOn w:val="Absatz-Standardschriftart"/>
    <w:uiPriority w:val="99"/>
    <w:semiHidden/>
    <w:unhideWhenUsed/>
    <w:rsid w:val="004F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mpus\Groups\Einkauf\Allg\Cosinex_Standardvorlagen_VMS\1_VgV\GSI\GSI%20Eignung%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VgV (DE+EN).dotx</Template>
  <TotalTime>0</TotalTime>
  <Pages>10</Pages>
  <Words>2552</Words>
  <Characters>16081</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Growe, Nicole</dc:creator>
  <cp:lastModifiedBy>Growe, Nicole</cp:lastModifiedBy>
  <cp:revision>7</cp:revision>
  <cp:lastPrinted>2025-03-24T14:34:00Z</cp:lastPrinted>
  <dcterms:created xsi:type="dcterms:W3CDTF">2026-10-05T08:12:00Z</dcterms:created>
  <dcterms:modified xsi:type="dcterms:W3CDTF">2026-10-05T11:45:00Z</dcterms:modified>
</cp:coreProperties>
</file>