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77777777" w:rsidR="005C1814" w:rsidRPr="00D6590D" w:rsidRDefault="005C1814" w:rsidP="00C931A1">
      <w:pPr>
        <w:spacing w:after="120" w:line="240" w:lineRule="atLeast"/>
        <w:jc w:val="right"/>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 xml:space="preserve">Dieses Dokument enthält Betriebs- und/oder Geschäftsgeheimnisse </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42332A83"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p>
    <w:p w14:paraId="202A6314" w14:textId="3E01333B" w:rsidR="00A7355C" w:rsidRPr="00D6590D" w:rsidRDefault="00A7355C" w:rsidP="00AA4532">
      <w:pPr>
        <w:pStyle w:val="Listenabsatz"/>
        <w:shd w:val="clear" w:color="auto" w:fill="FFFFFF"/>
        <w:spacing w:after="120" w:line="240" w:lineRule="atLeast"/>
        <w:ind w:right="529"/>
        <w:jc w:val="both"/>
        <w:rPr>
          <w:rFonts w:cs="Arial"/>
          <w:szCs w:val="22"/>
        </w:rPr>
      </w:pPr>
      <w:r w:rsidRPr="00D6590D">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4D2D71A9" w14:textId="6426BB4C"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6FC76D5F" w14:textId="77777777" w:rsidR="00864BA7" w:rsidRPr="00D6590D" w:rsidRDefault="00864BA7" w:rsidP="00C931A1">
      <w:pPr>
        <w:tabs>
          <w:tab w:val="left" w:pos="3334"/>
        </w:tabs>
        <w:spacing w:after="120" w:line="240" w:lineRule="atLeast"/>
        <w:rPr>
          <w:rFonts w:cs="Arial"/>
        </w:rPr>
      </w:pPr>
    </w:p>
    <w:p w14:paraId="072AB8EC" w14:textId="08852E7C"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0D04F14E" w14:textId="77777777" w:rsidR="00906A74" w:rsidRPr="00D6590D" w:rsidRDefault="00906A74" w:rsidP="00C931A1">
      <w:pPr>
        <w:tabs>
          <w:tab w:val="left" w:pos="3334"/>
        </w:tabs>
        <w:spacing w:after="120" w:line="240" w:lineRule="atLeast"/>
        <w:rPr>
          <w:rFonts w:cs="Arial"/>
        </w:rPr>
      </w:pPr>
    </w:p>
    <w:p w14:paraId="1D4BFCB7" w14:textId="22C510C7"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das Angebot durch einen Einzelbieter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Bietergemeinschaft</w:t>
      </w:r>
    </w:p>
    <w:p w14:paraId="7814D421" w14:textId="0400CB70"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lastRenderedPageBreak/>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lastRenderedPageBreak/>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Im Falle eines </w:t>
      </w:r>
      <w:r w:rsidRPr="00D6590D">
        <w:rPr>
          <w:rFonts w:cs="Arial"/>
          <w:b/>
          <w:bCs/>
          <w:i/>
          <w:color w:val="808080" w:themeColor="background1" w:themeShade="80"/>
          <w:szCs w:val="22"/>
        </w:rPr>
        <w:t>Nachunternehmers</w:t>
      </w:r>
      <w:r w:rsidRPr="00D6590D">
        <w:rPr>
          <w:rFonts w:cs="Arial"/>
          <w:i/>
          <w:color w:val="808080" w:themeColor="background1" w:themeShade="80"/>
          <w:szCs w:val="22"/>
        </w:rPr>
        <w:t xml:space="preserve"> </w:t>
      </w:r>
      <w:r w:rsidR="00F64C77" w:rsidRPr="00D6590D">
        <w:rPr>
          <w:rFonts w:cs="Arial"/>
          <w:b/>
          <w:bCs/>
          <w:i/>
          <w:color w:val="808080" w:themeColor="background1" w:themeShade="80"/>
          <w:szCs w:val="22"/>
        </w:rPr>
        <w:t>ohne Eignungsleihe</w:t>
      </w:r>
      <w:r w:rsidR="00F64C77" w:rsidRPr="00D6590D">
        <w:rPr>
          <w:rFonts w:cs="Arial"/>
          <w:i/>
          <w:color w:val="808080" w:themeColor="background1" w:themeShade="80"/>
          <w:szCs w:val="22"/>
        </w:rPr>
        <w:t xml:space="preserve"> </w:t>
      </w:r>
      <w:r w:rsidRPr="00D6590D">
        <w:rPr>
          <w:rFonts w:cs="Arial"/>
          <w:i/>
          <w:color w:val="808080" w:themeColor="background1" w:themeShade="80"/>
          <w:szCs w:val="22"/>
        </w:rPr>
        <w:t xml:space="preserve">muss der Name des Dritten mit Abgabe des Angebotes noch nicht benannt werden. Vor Zuschlagserteilung </w:t>
      </w:r>
      <w:r w:rsidR="00665D88" w:rsidRPr="00D6590D">
        <w:rPr>
          <w:rFonts w:cs="Arial"/>
          <w:i/>
          <w:color w:val="808080" w:themeColor="background1" w:themeShade="80"/>
          <w:szCs w:val="22"/>
        </w:rPr>
        <w:t>wird</w:t>
      </w:r>
      <w:r w:rsidRPr="00D6590D">
        <w:rPr>
          <w:rFonts w:cs="Arial"/>
          <w:i/>
          <w:color w:val="808080" w:themeColor="background1" w:themeShade="80"/>
          <w:szCs w:val="22"/>
        </w:rPr>
        <w:t xml:space="preserve"> die Auftraggeberin von den Bietern, deren Angebote in die engere Wahl kommen, verlangen, die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zu benennen und nachzuweisen, dass ihnen die erforderlichen Mittel dieser Dritten zur Verfügung stehen. </w:t>
      </w:r>
      <w:r w:rsidR="00211FF4" w:rsidRPr="00D6590D">
        <w:rPr>
          <w:rFonts w:cs="Arial"/>
          <w:i/>
          <w:color w:val="808080" w:themeColor="background1" w:themeShade="80"/>
          <w:szCs w:val="22"/>
        </w:rPr>
        <w:t xml:space="preserve">Hierzu wird die </w:t>
      </w:r>
      <w:r w:rsidR="003520DB" w:rsidRPr="00D6590D">
        <w:rPr>
          <w:rFonts w:cs="Arial"/>
          <w:i/>
          <w:color w:val="808080" w:themeColor="background1" w:themeShade="80"/>
          <w:szCs w:val="22"/>
        </w:rPr>
        <w:t>Auftraggeberin</w:t>
      </w:r>
      <w:r w:rsidR="00211FF4" w:rsidRPr="00D6590D">
        <w:rPr>
          <w:rFonts w:cs="Arial"/>
          <w:i/>
          <w:color w:val="808080" w:themeColor="background1" w:themeShade="80"/>
          <w:szCs w:val="22"/>
        </w:rPr>
        <w:t xml:space="preserve"> den Bieter</w:t>
      </w:r>
      <w:r w:rsidR="003520DB" w:rsidRPr="00D6590D">
        <w:rPr>
          <w:rFonts w:cs="Arial"/>
          <w:i/>
          <w:color w:val="808080" w:themeColor="background1" w:themeShade="80"/>
          <w:szCs w:val="22"/>
        </w:rPr>
        <w:t>/die Bietergemeinschaft</w:t>
      </w:r>
      <w:r w:rsidR="00211FF4" w:rsidRPr="00D6590D">
        <w:rPr>
          <w:rFonts w:cs="Arial"/>
          <w:i/>
          <w:color w:val="808080" w:themeColor="background1" w:themeShade="80"/>
          <w:szCs w:val="22"/>
        </w:rPr>
        <w:t xml:space="preserve"> </w:t>
      </w:r>
      <w:r w:rsidR="00665D88" w:rsidRPr="00D6590D">
        <w:rPr>
          <w:rFonts w:cs="Arial"/>
          <w:i/>
          <w:color w:val="808080" w:themeColor="background1" w:themeShade="80"/>
          <w:szCs w:val="22"/>
        </w:rPr>
        <w:t xml:space="preserve">unter Fristsetzung zur Einreichung der Anlage </w:t>
      </w:r>
      <w:r w:rsidR="00665D88" w:rsidRPr="00D6590D">
        <w:rPr>
          <w:rFonts w:cs="Arial"/>
          <w:b/>
          <w:bCs/>
          <w:i/>
          <w:color w:val="808080" w:themeColor="background1" w:themeShade="80"/>
          <w:szCs w:val="22"/>
        </w:rPr>
        <w:t>A3_Eigenerklärung Nachunternehmer</w:t>
      </w:r>
      <w:r w:rsidR="00665D88" w:rsidRPr="00D6590D">
        <w:rPr>
          <w:rFonts w:cs="Arial"/>
          <w:i/>
          <w:color w:val="808080" w:themeColor="background1" w:themeShade="80"/>
          <w:szCs w:val="22"/>
        </w:rPr>
        <w:t xml:space="preserve"> für jeden eingesetzten Nachunternehmer auffordern. Sofern </w:t>
      </w:r>
      <w:r w:rsidRPr="00D6590D">
        <w:rPr>
          <w:rFonts w:cs="Arial"/>
          <w:i/>
          <w:color w:val="808080" w:themeColor="background1" w:themeShade="80"/>
          <w:szCs w:val="22"/>
        </w:rPr>
        <w:t>ein oder mehrere Nachunternehmer</w:t>
      </w:r>
      <w:r w:rsidR="00665D88" w:rsidRPr="00D6590D">
        <w:rPr>
          <w:rFonts w:cs="Arial"/>
          <w:i/>
          <w:color w:val="808080" w:themeColor="background1" w:themeShade="80"/>
          <w:szCs w:val="22"/>
        </w:rPr>
        <w:t xml:space="preserve"> ohne Eignungsleihe</w:t>
      </w:r>
      <w:r w:rsidRPr="00D6590D">
        <w:rPr>
          <w:rFonts w:cs="Arial"/>
          <w:i/>
          <w:color w:val="808080" w:themeColor="background1" w:themeShade="80"/>
          <w:szCs w:val="22"/>
        </w:rPr>
        <w:t xml:space="preserve"> bereits mit Abgabe des Angebotes ben</w:t>
      </w:r>
      <w:r w:rsidR="003520DB" w:rsidRPr="00D6590D">
        <w:rPr>
          <w:rFonts w:cs="Arial"/>
          <w:i/>
          <w:color w:val="808080" w:themeColor="background1" w:themeShade="80"/>
          <w:szCs w:val="22"/>
        </w:rPr>
        <w:t>a</w:t>
      </w:r>
      <w:r w:rsidRPr="00D6590D">
        <w:rPr>
          <w:rFonts w:cs="Arial"/>
          <w:i/>
          <w:color w:val="808080" w:themeColor="background1" w:themeShade="80"/>
          <w:szCs w:val="22"/>
        </w:rPr>
        <w:t>nnt</w:t>
      </w:r>
      <w:r w:rsidR="003520DB" w:rsidRPr="00D6590D">
        <w:rPr>
          <w:rFonts w:cs="Arial"/>
          <w:i/>
          <w:color w:val="808080" w:themeColor="background1" w:themeShade="80"/>
          <w:szCs w:val="22"/>
        </w:rPr>
        <w:t xml:space="preserve"> werden</w:t>
      </w:r>
      <w:r w:rsidRPr="00D6590D">
        <w:rPr>
          <w:rFonts w:cs="Arial"/>
          <w:i/>
          <w:color w:val="808080" w:themeColor="background1" w:themeShade="80"/>
          <w:szCs w:val="22"/>
        </w:rPr>
        <w:t xml:space="preserve">, ist von jedem Nachunternehmer die Anlage </w:t>
      </w:r>
      <w:r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Pr="00D6590D">
        <w:rPr>
          <w:rFonts w:cs="Arial"/>
          <w:b/>
          <w:bCs/>
          <w:i/>
          <w:color w:val="808080" w:themeColor="background1" w:themeShade="80"/>
          <w:szCs w:val="22"/>
        </w:rPr>
        <w:t>_Eigenerklärung Nachunternehmer</w:t>
      </w:r>
      <w:r w:rsidRPr="00D6590D">
        <w:rPr>
          <w:rFonts w:cs="Arial"/>
          <w:i/>
          <w:color w:val="808080" w:themeColor="background1" w:themeShade="80"/>
          <w:szCs w:val="22"/>
        </w:rPr>
        <w:t xml:space="preserve"> </w:t>
      </w:r>
      <w:r w:rsidR="00EE6BA4" w:rsidRPr="00D6590D">
        <w:rPr>
          <w:rFonts w:cs="Arial"/>
          <w:i/>
          <w:color w:val="808080" w:themeColor="background1" w:themeShade="80"/>
          <w:szCs w:val="22"/>
        </w:rPr>
        <w:t xml:space="preserve">mit dem Angebot </w:t>
      </w:r>
      <w:r w:rsidRPr="00D6590D">
        <w:rPr>
          <w:rFonts w:cs="Arial"/>
          <w:i/>
          <w:color w:val="808080" w:themeColor="background1" w:themeShade="80"/>
          <w:szCs w:val="22"/>
        </w:rPr>
        <w:t xml:space="preserve">ausgefüllt einzureichen. </w:t>
      </w:r>
    </w:p>
    <w:p w14:paraId="6ED03B85" w14:textId="4C9E92AD"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Im Falle </w:t>
      </w:r>
      <w:r w:rsidR="007B04C5" w:rsidRPr="00D6590D">
        <w:rPr>
          <w:rFonts w:cs="Arial"/>
          <w:i/>
          <w:color w:val="808080" w:themeColor="background1" w:themeShade="80"/>
          <w:szCs w:val="22"/>
        </w:rPr>
        <w:t>eine</w:t>
      </w:r>
      <w:r w:rsidR="00665D88" w:rsidRPr="00D6590D">
        <w:rPr>
          <w:rFonts w:cs="Arial"/>
          <w:i/>
          <w:color w:val="808080" w:themeColor="background1" w:themeShade="80"/>
          <w:szCs w:val="22"/>
        </w:rPr>
        <w:t>s</w:t>
      </w:r>
      <w:r w:rsidR="007B04C5" w:rsidRPr="00D6590D">
        <w:rPr>
          <w:rFonts w:cs="Arial"/>
          <w:b/>
          <w:bCs/>
          <w:i/>
          <w:color w:val="808080" w:themeColor="background1" w:themeShade="80"/>
          <w:szCs w:val="22"/>
        </w:rPr>
        <w:t xml:space="preserve"> </w:t>
      </w:r>
      <w:r w:rsidR="00665D88" w:rsidRPr="00D6590D">
        <w:rPr>
          <w:rFonts w:cs="Arial"/>
          <w:b/>
          <w:bCs/>
          <w:i/>
          <w:color w:val="808080" w:themeColor="background1" w:themeShade="80"/>
          <w:szCs w:val="22"/>
        </w:rPr>
        <w:t xml:space="preserve">Nachunternehmers mit </w:t>
      </w:r>
      <w:r w:rsidR="007B04C5" w:rsidRPr="00D6590D">
        <w:rPr>
          <w:rFonts w:cs="Arial"/>
          <w:b/>
          <w:bCs/>
          <w:i/>
          <w:color w:val="808080" w:themeColor="background1" w:themeShade="80"/>
          <w:szCs w:val="22"/>
        </w:rPr>
        <w:t>Eignungsleihe</w:t>
      </w:r>
      <w:r w:rsidRPr="00D6590D">
        <w:rPr>
          <w:rFonts w:cs="Arial"/>
          <w:i/>
          <w:color w:val="808080" w:themeColor="background1" w:themeShade="80"/>
          <w:szCs w:val="22"/>
        </w:rPr>
        <w:t xml:space="preserve"> muss der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mit Abgabe des Angebotes bereits benannt werden. Von jedem Nachunternehmer</w:t>
      </w:r>
      <w:r w:rsidR="00665D88" w:rsidRPr="00D6590D">
        <w:rPr>
          <w:rFonts w:cs="Arial"/>
          <w:i/>
          <w:color w:val="808080" w:themeColor="background1" w:themeShade="80"/>
          <w:szCs w:val="22"/>
        </w:rPr>
        <w:t xml:space="preserve"> mit Eignungsleihe</w:t>
      </w:r>
      <w:r w:rsidRPr="00D6590D">
        <w:rPr>
          <w:rFonts w:cs="Arial"/>
          <w:i/>
          <w:color w:val="808080" w:themeColor="background1" w:themeShade="80"/>
          <w:szCs w:val="22"/>
        </w:rPr>
        <w:t xml:space="preserve"> ist die Anlage </w:t>
      </w:r>
      <w:r w:rsidR="00675BEC"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00675BEC" w:rsidRPr="00D6590D">
        <w:rPr>
          <w:rFonts w:cs="Arial"/>
          <w:b/>
          <w:bCs/>
          <w:i/>
          <w:color w:val="808080" w:themeColor="background1" w:themeShade="80"/>
          <w:szCs w:val="22"/>
        </w:rPr>
        <w:t>_Eigenerklärung Nachunternehmer</w:t>
      </w:r>
      <w:r w:rsidR="00675BEC" w:rsidRPr="00D6590D">
        <w:rPr>
          <w:rFonts w:cs="Arial"/>
          <w:i/>
          <w:color w:val="808080" w:themeColor="background1" w:themeShade="80"/>
          <w:szCs w:val="22"/>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lastRenderedPageBreak/>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C931A1">
      <w:pPr>
        <w:pStyle w:val="Listenabsatz"/>
        <w:numPr>
          <w:ilvl w:val="0"/>
          <w:numId w:val="3"/>
        </w:numPr>
        <w:tabs>
          <w:tab w:val="left" w:pos="3334"/>
        </w:tabs>
        <w:spacing w:after="120" w:line="240" w:lineRule="atLeast"/>
        <w:rPr>
          <w:rFonts w:cs="Arial"/>
          <w:b/>
          <w:bCs/>
        </w:rPr>
      </w:pPr>
      <w:r w:rsidRPr="00D6590D">
        <w:rPr>
          <w:rFonts w:cs="Arial"/>
          <w:b/>
          <w:bCs/>
        </w:rPr>
        <w:t>Arbeits- und Gesundheitsschutz</w:t>
      </w:r>
    </w:p>
    <w:p w14:paraId="4FCB8920" w14:textId="4DED905D" w:rsidR="001B1E28" w:rsidRPr="00D6590D" w:rsidRDefault="001B1E28" w:rsidP="00C931A1">
      <w:pPr>
        <w:tabs>
          <w:tab w:val="left" w:pos="3334"/>
        </w:tabs>
        <w:spacing w:after="120" w:line="240" w:lineRule="atLeast"/>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C931A1">
      <w:pPr>
        <w:tabs>
          <w:tab w:val="left" w:pos="3334"/>
        </w:tabs>
        <w:spacing w:after="120" w:line="240" w:lineRule="atLeast"/>
        <w:rPr>
          <w:rFonts w:cs="Arial"/>
        </w:rPr>
      </w:pPr>
      <w:r w:rsidRPr="00D6590D">
        <w:rPr>
          <w:rFonts w:cs="Arial"/>
        </w:rPr>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C931A1">
      <w:pPr>
        <w:tabs>
          <w:tab w:val="left" w:pos="3334"/>
        </w:tabs>
        <w:spacing w:after="120" w:line="240" w:lineRule="atLeast"/>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C931A1">
      <w:pPr>
        <w:tabs>
          <w:tab w:val="left" w:pos="3334"/>
        </w:tabs>
        <w:spacing w:after="120" w:line="240" w:lineRule="atLeast"/>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C931A1">
      <w:pPr>
        <w:tabs>
          <w:tab w:val="left" w:pos="3334"/>
        </w:tabs>
        <w:spacing w:after="120" w:line="240" w:lineRule="atLeast"/>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C931A1">
      <w:pPr>
        <w:tabs>
          <w:tab w:val="left" w:pos="3334"/>
        </w:tabs>
        <w:spacing w:after="120" w:line="240" w:lineRule="atLeast"/>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hrer Tätigkeit im Arbeits- und 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C931A1">
      <w:pPr>
        <w:tabs>
          <w:tab w:val="left" w:pos="3334"/>
        </w:tabs>
        <w:spacing w:after="120" w:line="240" w:lineRule="atLeast"/>
        <w:rPr>
          <w:rFonts w:cs="Arial"/>
        </w:rPr>
      </w:pPr>
      <w:r w:rsidRPr="00D6590D">
        <w:rPr>
          <w:rFonts w:cs="Arial"/>
        </w:rPr>
        <w:t xml:space="preserve">Desweitern hat der Auftragnehmer die Regeln und Anforderungen gemäß des </w:t>
      </w:r>
      <w:proofErr w:type="spellStart"/>
      <w:r w:rsidRPr="00D6590D">
        <w:rPr>
          <w:rFonts w:cs="Arial"/>
        </w:rPr>
        <w:t>VdS</w:t>
      </w:r>
      <w:proofErr w:type="spellEnd"/>
      <w:r w:rsidRPr="00D6590D">
        <w:rPr>
          <w:rFonts w:cs="Arial"/>
        </w:rPr>
        <w:t xml:space="preserve"> (Verband der Sachversicherer) zu erfüllen.</w:t>
      </w:r>
    </w:p>
    <w:p w14:paraId="36C69DD5" w14:textId="7DBB1ECD" w:rsidR="001B1E28" w:rsidRPr="00D6590D" w:rsidRDefault="001B1E28" w:rsidP="00C931A1">
      <w:pPr>
        <w:tabs>
          <w:tab w:val="left" w:pos="3334"/>
        </w:tabs>
        <w:spacing w:after="120" w:line="240" w:lineRule="atLeast"/>
        <w:rPr>
          <w:rFonts w:cs="Arial"/>
        </w:rPr>
      </w:pPr>
      <w:r w:rsidRPr="00D6590D">
        <w:rPr>
          <w:rFonts w:cs="Arial"/>
        </w:rPr>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C931A1">
      <w:pPr>
        <w:tabs>
          <w:tab w:val="left" w:pos="3334"/>
        </w:tabs>
        <w:spacing w:after="120" w:line="240" w:lineRule="atLeast"/>
        <w:rPr>
          <w:rFonts w:cs="Arial"/>
        </w:rPr>
      </w:pPr>
      <w:r w:rsidRPr="00D6590D">
        <w:rPr>
          <w:rFonts w:cs="Arial"/>
        </w:rPr>
        <w:lastRenderedPageBreak/>
        <w:t>Der Auftragnehmer hat sich an die Hausordnungen und die Brandschutzordnung sowie an andere Weisungen der DAK-Gesundheit zu halten und nach diesen zu handeln.</w:t>
      </w:r>
    </w:p>
    <w:p w14:paraId="6C24C49C" w14:textId="767949CE" w:rsidR="001B1E28" w:rsidRPr="00D6590D" w:rsidRDefault="001B1E28" w:rsidP="00C931A1">
      <w:pPr>
        <w:tabs>
          <w:tab w:val="left" w:pos="3334"/>
        </w:tabs>
        <w:spacing w:after="120" w:line="240" w:lineRule="atLeast"/>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C931A1">
      <w:pPr>
        <w:tabs>
          <w:tab w:val="left" w:pos="3334"/>
        </w:tabs>
        <w:spacing w:after="120" w:line="240" w:lineRule="atLeast"/>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C931A1">
      <w:pPr>
        <w:tabs>
          <w:tab w:val="left" w:pos="3334"/>
        </w:tabs>
        <w:spacing w:after="120" w:line="240" w:lineRule="atLeast"/>
        <w:rPr>
          <w:rFonts w:cs="Arial"/>
        </w:rPr>
      </w:pPr>
      <w:r w:rsidRPr="00D6590D">
        <w:rPr>
          <w:rFonts w:cs="Arial"/>
        </w:rPr>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C931A1">
      <w:pPr>
        <w:tabs>
          <w:tab w:val="left" w:pos="3334"/>
        </w:tabs>
        <w:spacing w:after="120" w:line="240" w:lineRule="atLeast"/>
        <w:rPr>
          <w:rFonts w:cs="Arial"/>
        </w:rPr>
      </w:pPr>
      <w:r w:rsidRPr="00D6590D">
        <w:rPr>
          <w:rFonts w:cs="Arial"/>
        </w:rPr>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Pr="00D6590D" w:rsidRDefault="001B1E28" w:rsidP="00C931A1">
      <w:pPr>
        <w:tabs>
          <w:tab w:val="left" w:pos="3334"/>
        </w:tabs>
        <w:spacing w:after="120" w:line="240" w:lineRule="atLeast"/>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62722F1B" w14:textId="50F168D8" w:rsidR="00494D1A" w:rsidRPr="00D6590D" w:rsidRDefault="00494D1A" w:rsidP="00C931A1">
      <w:pPr>
        <w:tabs>
          <w:tab w:val="left" w:pos="3334"/>
        </w:tabs>
        <w:spacing w:after="120" w:line="240" w:lineRule="atLeast"/>
        <w:rPr>
          <w:rFonts w:cs="Arial"/>
        </w:rPr>
      </w:pPr>
    </w:p>
    <w:p w14:paraId="585003C1" w14:textId="4CF93A4B" w:rsidR="00494D1A" w:rsidRPr="00D6590D" w:rsidRDefault="00494D1A" w:rsidP="00C931A1">
      <w:pPr>
        <w:tabs>
          <w:tab w:val="left" w:pos="3334"/>
        </w:tabs>
        <w:spacing w:after="120" w:line="240" w:lineRule="atLeast"/>
        <w:rPr>
          <w:rFonts w:cs="Arial"/>
        </w:rPr>
      </w:pPr>
    </w:p>
    <w:p w14:paraId="103E2CE9" w14:textId="667ED4AA" w:rsidR="008C1D72" w:rsidRPr="00D6590D" w:rsidRDefault="008C1D72" w:rsidP="00C931A1">
      <w:pPr>
        <w:tabs>
          <w:tab w:val="left" w:pos="3334"/>
        </w:tabs>
        <w:spacing w:after="120" w:line="240" w:lineRule="atLeast"/>
        <w:rPr>
          <w:rFonts w:cs="Arial"/>
        </w:rPr>
      </w:pPr>
    </w:p>
    <w:p w14:paraId="66287474" w14:textId="1AF8708A" w:rsidR="00494D1A" w:rsidRPr="00D6590D" w:rsidRDefault="00C931A1" w:rsidP="00C931A1">
      <w:pPr>
        <w:rPr>
          <w:rFonts w:cs="Arial"/>
        </w:rPr>
      </w:pPr>
      <w:r w:rsidRPr="00D6590D">
        <w:rPr>
          <w:rFonts w:cs="Arial"/>
        </w:rPr>
        <w:br w:type="page"/>
      </w: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lastRenderedPageBreak/>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Angebot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3774" w14:textId="77777777" w:rsidR="00487561" w:rsidRDefault="00487561" w:rsidP="00A7355C">
      <w:r>
        <w:separator/>
      </w:r>
    </w:p>
  </w:endnote>
  <w:endnote w:type="continuationSeparator" w:id="0">
    <w:p w14:paraId="54A7EEAE" w14:textId="77777777" w:rsidR="00487561" w:rsidRDefault="00487561"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DDD13" w14:textId="77777777" w:rsidR="00642B0F" w:rsidRDefault="00642B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487561" w:rsidP="00CC52CF">
            <w:pPr>
              <w:pStyle w:val="Fuzeile"/>
              <w:rPr>
                <w:szCs w:val="22"/>
              </w:rPr>
            </w:pPr>
          </w:p>
        </w:sdtContent>
      </w:sdt>
    </w:sdtContent>
  </w:sdt>
  <w:p w14:paraId="4BD2FEE0" w14:textId="77777777" w:rsidR="00A60D02" w:rsidRDefault="00A60D0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6BF95" w14:textId="77777777" w:rsidR="00642B0F" w:rsidRDefault="00642B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651DB" w14:textId="77777777" w:rsidR="00487561" w:rsidRDefault="00487561" w:rsidP="00A7355C">
      <w:bookmarkStart w:id="0" w:name="_Hlk150438435"/>
      <w:bookmarkEnd w:id="0"/>
      <w:r>
        <w:separator/>
      </w:r>
    </w:p>
  </w:footnote>
  <w:footnote w:type="continuationSeparator" w:id="0">
    <w:p w14:paraId="7E479095" w14:textId="77777777" w:rsidR="00487561" w:rsidRDefault="00487561"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818E3" w14:textId="77777777" w:rsidR="00642B0F" w:rsidRDefault="00642B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2B976636" w:rsidR="00A7355C" w:rsidRDefault="00C639FC" w:rsidP="00A7355C">
    <w:pPr>
      <w:pStyle w:val="Kopfzeile"/>
      <w:rPr>
        <w:b/>
        <w:bCs/>
      </w:rPr>
    </w:pPr>
    <w:r>
      <w:rPr>
        <w:b/>
        <w:bCs/>
      </w:rPr>
      <w:t>B2</w:t>
    </w:r>
    <w:r w:rsidR="00A7355C" w:rsidRPr="00A7355C">
      <w:rPr>
        <w:b/>
        <w:bCs/>
      </w:rPr>
      <w:t xml:space="preserve">_Angebotsschreiben </w:t>
    </w:r>
  </w:p>
  <w:p w14:paraId="4297B3CE" w14:textId="77777777" w:rsidR="00642B0F" w:rsidRPr="00642B0F" w:rsidRDefault="00D10219" w:rsidP="00642B0F">
    <w:pPr>
      <w:pStyle w:val="Kopfzeile"/>
      <w:rPr>
        <w:b/>
        <w:bCs/>
      </w:rPr>
    </w:pPr>
    <w:r>
      <w:rPr>
        <w:b/>
        <w:bCs/>
      </w:rPr>
      <w:t>Vergabeverfahren:</w:t>
    </w:r>
    <w:r w:rsidR="00AA4532">
      <w:rPr>
        <w:b/>
        <w:bCs/>
      </w:rPr>
      <w:t xml:space="preserve"> </w:t>
    </w:r>
    <w:r w:rsidR="00642B0F" w:rsidRPr="00642B0F">
      <w:rPr>
        <w:b/>
        <w:bCs/>
      </w:rPr>
      <w:t>Transportdienstleistungen für</w:t>
    </w:r>
  </w:p>
  <w:p w14:paraId="589F4361" w14:textId="45DEF40C" w:rsidR="00D10219" w:rsidRPr="00A7355C" w:rsidRDefault="00642B0F" w:rsidP="00642B0F">
    <w:pPr>
      <w:pStyle w:val="Kopfzeile"/>
      <w:rPr>
        <w:b/>
        <w:bCs/>
      </w:rPr>
    </w:pPr>
    <w:r w:rsidRPr="00642B0F">
      <w:rPr>
        <w:b/>
        <w:bCs/>
      </w:rPr>
      <w:t>die Wanderausstellung</w:t>
    </w:r>
    <w:r>
      <w:rPr>
        <w:b/>
        <w:bCs/>
      </w:rPr>
      <w:t xml:space="preserve"> </w:t>
    </w:r>
    <w:r w:rsidRPr="00642B0F">
      <w:rPr>
        <w:b/>
        <w:bCs/>
      </w:rPr>
      <w:t>“bunt statt blau“</w:t>
    </w: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F7266" w14:textId="77777777" w:rsidR="00642B0F" w:rsidRDefault="00642B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5f5sXDUEo2GdxOSsDGqostO+0GeoW+uXwcQ/O9833pq8rh3lkEreO5uJPeO5FyOH8tk90karsrQDrhD3jgW1A==" w:salt="0MeCb2x05+53siII7ZkUH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706"/>
    <w:rsid w:val="00056B24"/>
    <w:rsid w:val="000930AD"/>
    <w:rsid w:val="000A5A6C"/>
    <w:rsid w:val="000A5F85"/>
    <w:rsid w:val="000B6F2D"/>
    <w:rsid w:val="001423CE"/>
    <w:rsid w:val="001A1428"/>
    <w:rsid w:val="001B1E28"/>
    <w:rsid w:val="001E3E7A"/>
    <w:rsid w:val="00211FF4"/>
    <w:rsid w:val="00216DDA"/>
    <w:rsid w:val="00233DF2"/>
    <w:rsid w:val="00250838"/>
    <w:rsid w:val="00311285"/>
    <w:rsid w:val="00313530"/>
    <w:rsid w:val="003220E6"/>
    <w:rsid w:val="003520DB"/>
    <w:rsid w:val="00383F36"/>
    <w:rsid w:val="003931B8"/>
    <w:rsid w:val="003A22F8"/>
    <w:rsid w:val="003D1C96"/>
    <w:rsid w:val="003D55C5"/>
    <w:rsid w:val="003E6CF2"/>
    <w:rsid w:val="003F56C6"/>
    <w:rsid w:val="004121BC"/>
    <w:rsid w:val="0042394D"/>
    <w:rsid w:val="004559F1"/>
    <w:rsid w:val="00466B4F"/>
    <w:rsid w:val="00477552"/>
    <w:rsid w:val="00487561"/>
    <w:rsid w:val="00487876"/>
    <w:rsid w:val="00494D1A"/>
    <w:rsid w:val="004A5EA5"/>
    <w:rsid w:val="004B7542"/>
    <w:rsid w:val="004E3184"/>
    <w:rsid w:val="00501166"/>
    <w:rsid w:val="005625EF"/>
    <w:rsid w:val="00586C95"/>
    <w:rsid w:val="005C1814"/>
    <w:rsid w:val="005E67BD"/>
    <w:rsid w:val="00610DE5"/>
    <w:rsid w:val="00613ADF"/>
    <w:rsid w:val="00615596"/>
    <w:rsid w:val="00625B87"/>
    <w:rsid w:val="00634AC3"/>
    <w:rsid w:val="00642B0F"/>
    <w:rsid w:val="00665D88"/>
    <w:rsid w:val="00675BEC"/>
    <w:rsid w:val="006C4A88"/>
    <w:rsid w:val="006C5897"/>
    <w:rsid w:val="006E706E"/>
    <w:rsid w:val="006F1292"/>
    <w:rsid w:val="007177AE"/>
    <w:rsid w:val="0073130C"/>
    <w:rsid w:val="0077229F"/>
    <w:rsid w:val="00786D97"/>
    <w:rsid w:val="00795053"/>
    <w:rsid w:val="007A1327"/>
    <w:rsid w:val="007B04C5"/>
    <w:rsid w:val="00840B18"/>
    <w:rsid w:val="0084246A"/>
    <w:rsid w:val="0086050A"/>
    <w:rsid w:val="00864BA7"/>
    <w:rsid w:val="008B7EF8"/>
    <w:rsid w:val="008C1D72"/>
    <w:rsid w:val="008C6E48"/>
    <w:rsid w:val="00906A74"/>
    <w:rsid w:val="00906EE6"/>
    <w:rsid w:val="00930A4A"/>
    <w:rsid w:val="009659A1"/>
    <w:rsid w:val="009C49FA"/>
    <w:rsid w:val="00A21DDB"/>
    <w:rsid w:val="00A60D02"/>
    <w:rsid w:val="00A7355C"/>
    <w:rsid w:val="00A846D9"/>
    <w:rsid w:val="00A84710"/>
    <w:rsid w:val="00AA4532"/>
    <w:rsid w:val="00AB61E8"/>
    <w:rsid w:val="00AF417E"/>
    <w:rsid w:val="00B13956"/>
    <w:rsid w:val="00B605BC"/>
    <w:rsid w:val="00B87AB4"/>
    <w:rsid w:val="00BB66E7"/>
    <w:rsid w:val="00BC3C85"/>
    <w:rsid w:val="00BF07D3"/>
    <w:rsid w:val="00C042B8"/>
    <w:rsid w:val="00C26DD3"/>
    <w:rsid w:val="00C44B06"/>
    <w:rsid w:val="00C639FC"/>
    <w:rsid w:val="00C63D20"/>
    <w:rsid w:val="00C931A1"/>
    <w:rsid w:val="00C9357F"/>
    <w:rsid w:val="00CC11C2"/>
    <w:rsid w:val="00CC52CF"/>
    <w:rsid w:val="00CE3735"/>
    <w:rsid w:val="00D10219"/>
    <w:rsid w:val="00D1414F"/>
    <w:rsid w:val="00D21323"/>
    <w:rsid w:val="00D6590D"/>
    <w:rsid w:val="00D96418"/>
    <w:rsid w:val="00E13333"/>
    <w:rsid w:val="00E20AD5"/>
    <w:rsid w:val="00E77DBE"/>
    <w:rsid w:val="00EA07EF"/>
    <w:rsid w:val="00ED7534"/>
    <w:rsid w:val="00EE6BA4"/>
    <w:rsid w:val="00EF06FB"/>
    <w:rsid w:val="00F026B9"/>
    <w:rsid w:val="00F17F80"/>
    <w:rsid w:val="00F64C77"/>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5A1F1A"/>
    <w:rsid w:val="00625B87"/>
    <w:rsid w:val="008378D9"/>
    <w:rsid w:val="00CC11C2"/>
    <w:rsid w:val="00E13333"/>
    <w:rsid w:val="00E20AD5"/>
    <w:rsid w:val="00ED7534"/>
    <w:rsid w:val="00F17F80"/>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2304</Words>
  <Characters>14519</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2026-06-04T15:04:00Z</dcterms:created>
  <dcterms:modified xsi:type="dcterms:W3CDTF">2026-06-04T15:04:00Z</dcterms:modified>
</cp:coreProperties>
</file>