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90.5/2026/SanErwTHSW-L14_2/VOB-EU-oV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und Erweiterung der Turnhalle Südwest; Los 14 - Heizung und Lüftung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Los 14 - Gewerk: Heizanlagen und raumlufttechnische Anlagen 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