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7D25D" w14:textId="77777777" w:rsidR="008D1A27" w:rsidRDefault="008D1A27" w:rsidP="003F1BA8">
      <w:pPr>
        <w:pStyle w:val="berschrift1"/>
        <w:spacing w:line="240" w:lineRule="auto"/>
      </w:pPr>
      <w:r>
        <w:t>Vereinbarung</w:t>
      </w:r>
    </w:p>
    <w:p w14:paraId="1EDDFD00" w14:textId="139461E1" w:rsidR="006D2C32" w:rsidRPr="00BF6FD0" w:rsidRDefault="006D2C32" w:rsidP="003F1BA8">
      <w:pPr>
        <w:pStyle w:val="berschrift1"/>
        <w:spacing w:before="240"/>
      </w:pPr>
      <w:r w:rsidRPr="003F1BA8">
        <w:rPr>
          <w:b w:val="0"/>
          <w:i/>
          <w:sz w:val="20"/>
        </w:rPr>
        <w:t xml:space="preserve"> </w:t>
      </w:r>
      <w:r w:rsidR="001836E4" w:rsidRPr="003F1BA8">
        <w:rPr>
          <w:rFonts w:cs="Arial"/>
          <w:b w:val="0"/>
          <w:i/>
          <w:sz w:val="20"/>
          <w:szCs w:val="18"/>
        </w:rPr>
        <w:fldChar w:fldCharType="begin">
          <w:ffData>
            <w:name w:val="Text2"/>
            <w:enabled/>
            <w:calcOnExit w:val="0"/>
            <w:textInput/>
          </w:ffData>
        </w:fldChar>
      </w:r>
      <w:r w:rsidR="001836E4" w:rsidRPr="003F1BA8">
        <w:rPr>
          <w:rFonts w:cs="Arial"/>
          <w:b w:val="0"/>
          <w:i/>
          <w:sz w:val="20"/>
          <w:szCs w:val="18"/>
        </w:rPr>
        <w:instrText xml:space="preserve">FORMTEXT </w:instrText>
      </w:r>
      <w:r w:rsidR="001836E4" w:rsidRPr="003F1BA8">
        <w:rPr>
          <w:rFonts w:cs="Arial"/>
          <w:b w:val="0"/>
          <w:i/>
          <w:sz w:val="20"/>
          <w:szCs w:val="18"/>
        </w:rPr>
      </w:r>
      <w:r w:rsidR="001836E4" w:rsidRPr="003F1BA8">
        <w:rPr>
          <w:rFonts w:cs="Arial"/>
          <w:b w:val="0"/>
          <w:i/>
          <w:sz w:val="20"/>
          <w:szCs w:val="18"/>
        </w:rPr>
        <w:fldChar w:fldCharType="separate"/>
      </w:r>
      <w:r w:rsidR="006B32D8" w:rsidRPr="008D1A27">
        <w:rPr>
          <w:b w:val="0"/>
          <w:bCs w:val="0"/>
          <w:i/>
          <w:noProof/>
          <w:sz w:val="20"/>
        </w:rPr>
        <w:t>-</w:t>
      </w:r>
      <w:r w:rsidR="006B32D8">
        <w:rPr>
          <w:b w:val="0"/>
          <w:i/>
          <w:noProof/>
          <w:sz w:val="20"/>
        </w:rPr>
        <w:t xml:space="preserve"> zum </w:t>
      </w:r>
      <w:r w:rsidR="006B32D8" w:rsidRPr="003F1BA8">
        <w:rPr>
          <w:b w:val="0"/>
          <w:i/>
          <w:noProof/>
          <w:sz w:val="20"/>
        </w:rPr>
        <w:t xml:space="preserve">Hauptvertrag mit der Vertragsnummer/Kennung </w:t>
      </w:r>
      <w:r w:rsidR="001836E4" w:rsidRPr="003F1BA8">
        <w:rPr>
          <w:rFonts w:cs="Arial"/>
          <w:b w:val="0"/>
          <w:i/>
          <w:noProof/>
          <w:sz w:val="20"/>
          <w:szCs w:val="18"/>
        </w:rPr>
        <w:t> </w:t>
      </w:r>
      <w:r w:rsidR="001836E4" w:rsidRPr="003F1BA8">
        <w:rPr>
          <w:rFonts w:cs="Arial"/>
          <w:b w:val="0"/>
          <w:i/>
          <w:noProof/>
          <w:sz w:val="20"/>
          <w:szCs w:val="18"/>
        </w:rPr>
        <w:t> </w:t>
      </w:r>
      <w:r w:rsidR="001836E4" w:rsidRPr="003F1BA8">
        <w:rPr>
          <w:rFonts w:cs="Arial"/>
          <w:b w:val="0"/>
          <w:i/>
          <w:noProof/>
          <w:sz w:val="20"/>
          <w:szCs w:val="18"/>
        </w:rPr>
        <w:t> </w:t>
      </w:r>
      <w:r w:rsidR="006B32D8">
        <w:rPr>
          <w:rFonts w:cs="Arial"/>
          <w:b w:val="0"/>
          <w:i/>
          <w:noProof/>
          <w:sz w:val="20"/>
          <w:szCs w:val="18"/>
        </w:rPr>
        <w:t xml:space="preserve">  vom        -</w:t>
      </w:r>
      <w:r w:rsidR="001836E4" w:rsidRPr="003F1BA8">
        <w:rPr>
          <w:rFonts w:cs="Arial"/>
          <w:b w:val="0"/>
          <w:i/>
          <w:sz w:val="20"/>
          <w:szCs w:val="18"/>
        </w:rPr>
        <w:fldChar w:fldCharType="end"/>
      </w:r>
    </w:p>
    <w:p w14:paraId="453F99DA" w14:textId="77777777" w:rsidR="006D2C32" w:rsidRPr="00BF6FD0" w:rsidRDefault="006D2C32" w:rsidP="006D2C32"/>
    <w:p w14:paraId="33FE2A85" w14:textId="77777777" w:rsidR="006D2C32" w:rsidRPr="00BF6FD0" w:rsidRDefault="006D2C32" w:rsidP="006D2C32"/>
    <w:p w14:paraId="38B2007E" w14:textId="77777777" w:rsidR="006D2C32" w:rsidRPr="00BF6FD0" w:rsidRDefault="006D2C32" w:rsidP="006D2C32">
      <w:r w:rsidRPr="00BF6FD0">
        <w:t>Zwischen</w:t>
      </w:r>
    </w:p>
    <w:p w14:paraId="1FC9A2E3" w14:textId="77777777" w:rsidR="006D2C32" w:rsidRPr="00BF6FD0" w:rsidRDefault="006D2C32" w:rsidP="00841CBA">
      <w:pPr>
        <w:rPr>
          <w:b/>
        </w:rPr>
      </w:pPr>
    </w:p>
    <w:p w14:paraId="157AB263" w14:textId="77777777" w:rsidR="00B51FC8" w:rsidRPr="00BF6FD0" w:rsidRDefault="00B51FC8" w:rsidP="00841CBA">
      <w:pPr>
        <w:rPr>
          <w:b/>
        </w:rPr>
      </w:pPr>
    </w:p>
    <w:p w14:paraId="1F1A443A" w14:textId="6DCF6EC3" w:rsidR="00380E5F" w:rsidRDefault="003946A9" w:rsidP="003946A9">
      <w:pPr>
        <w:spacing w:after="0"/>
        <w:rPr>
          <w:b/>
        </w:rPr>
      </w:pPr>
      <w:r w:rsidRPr="00BF6FD0">
        <w:rPr>
          <w:b/>
        </w:rPr>
        <w:t>Universitätsmedizin Rostock</w:t>
      </w:r>
      <w:r w:rsidR="00BC343A">
        <w:rPr>
          <w:b/>
        </w:rPr>
        <w:t xml:space="preserve"> </w:t>
      </w:r>
      <w:r w:rsidR="00BC343A" w:rsidRPr="004B45F5">
        <w:t>– rechtsfähige</w:t>
      </w:r>
      <w:r w:rsidR="00BC343A">
        <w:rPr>
          <w:b/>
        </w:rPr>
        <w:t xml:space="preserve"> </w:t>
      </w:r>
      <w:r w:rsidR="00BC343A" w:rsidRPr="004B45F5">
        <w:t>Teilkörperschaft der Universität Rostock</w:t>
      </w:r>
    </w:p>
    <w:p w14:paraId="4DB82AC1" w14:textId="6F1BB0F4" w:rsidR="003946A9" w:rsidRPr="00BF6FD0" w:rsidRDefault="003946A9" w:rsidP="003946A9">
      <w:pPr>
        <w:spacing w:after="0"/>
      </w:pPr>
      <w:r w:rsidRPr="00BF6FD0">
        <w:t>vertreten durch d</w:t>
      </w:r>
      <w:r w:rsidR="005C37A7">
        <w:t>e</w:t>
      </w:r>
      <w:r w:rsidR="00380E5F">
        <w:t>n</w:t>
      </w:r>
      <w:r w:rsidR="005C37A7">
        <w:t xml:space="preserve"> </w:t>
      </w:r>
      <w:r w:rsidR="00380E5F">
        <w:t>Vorstand</w:t>
      </w:r>
    </w:p>
    <w:p w14:paraId="2D4D051B" w14:textId="77777777" w:rsidR="003946A9" w:rsidRPr="00BF6FD0" w:rsidRDefault="003946A9" w:rsidP="003946A9">
      <w:pPr>
        <w:spacing w:after="0"/>
      </w:pPr>
      <w:r w:rsidRPr="00BF6FD0">
        <w:t>Schillingallee 35</w:t>
      </w:r>
    </w:p>
    <w:p w14:paraId="7EC9B239" w14:textId="77777777" w:rsidR="003946A9" w:rsidRPr="00BF6FD0" w:rsidRDefault="003946A9" w:rsidP="003946A9">
      <w:pPr>
        <w:spacing w:after="0"/>
      </w:pPr>
      <w:r w:rsidRPr="00BF6FD0">
        <w:t>18057 Rostock</w:t>
      </w:r>
    </w:p>
    <w:p w14:paraId="1AC7379C" w14:textId="77777777" w:rsidR="00841CBA" w:rsidRPr="00BF6FD0" w:rsidRDefault="00841CBA" w:rsidP="001F2F7E">
      <w:pPr>
        <w:spacing w:after="0"/>
      </w:pPr>
    </w:p>
    <w:p w14:paraId="67AD1BBC" w14:textId="6E99E729" w:rsidR="006D2C32" w:rsidRPr="00BF6FD0" w:rsidRDefault="00841CBA" w:rsidP="006D2C32">
      <w:pPr>
        <w:jc w:val="right"/>
      </w:pPr>
      <w:r w:rsidRPr="00BF6FD0">
        <w:t>- Verantwortliche</w:t>
      </w:r>
      <w:r w:rsidR="006D2C32" w:rsidRPr="00BF6FD0">
        <w:t xml:space="preserve"> i.S.d. DSGVO - nachfolge</w:t>
      </w:r>
      <w:r w:rsidR="00AA62F6">
        <w:t>n</w:t>
      </w:r>
      <w:r w:rsidR="006D2C32" w:rsidRPr="00BF6FD0">
        <w:t xml:space="preserve">d </w:t>
      </w:r>
      <w:r w:rsidR="00F03A62" w:rsidRPr="00BF6FD0">
        <w:rPr>
          <w:b/>
        </w:rPr>
        <w:t>Auftraggeber</w:t>
      </w:r>
      <w:r w:rsidRPr="00BF6FD0">
        <w:rPr>
          <w:b/>
        </w:rPr>
        <w:t>in</w:t>
      </w:r>
      <w:r w:rsidR="006D2C32" w:rsidRPr="00BF6FD0">
        <w:t xml:space="preserve"> genannt –</w:t>
      </w:r>
    </w:p>
    <w:p w14:paraId="770DE0BF" w14:textId="77777777" w:rsidR="006D2C32" w:rsidRPr="00BF6FD0" w:rsidRDefault="006D2C32" w:rsidP="006D2C32">
      <w:r w:rsidRPr="00BF6FD0">
        <w:t>und</w:t>
      </w:r>
    </w:p>
    <w:p w14:paraId="6A73FD57" w14:textId="77777777" w:rsidR="006D2C32" w:rsidRPr="00BF6FD0" w:rsidRDefault="006D2C32" w:rsidP="00841CBA">
      <w:pPr>
        <w:rPr>
          <w:b/>
        </w:rPr>
      </w:pPr>
    </w:p>
    <w:p w14:paraId="7ECAD97A" w14:textId="77777777" w:rsidR="001836E4" w:rsidRPr="00997DF4" w:rsidRDefault="001836E4" w:rsidP="00841CBA">
      <w:pPr>
        <w:spacing w:after="0"/>
        <w:rPr>
          <w:rFonts w:cs="Arial"/>
          <w:szCs w:val="18"/>
        </w:rPr>
      </w:pPr>
      <w:r w:rsidRPr="00997DF4">
        <w:rPr>
          <w:rFonts w:cs="Arial"/>
          <w:szCs w:val="18"/>
        </w:rPr>
        <w:fldChar w:fldCharType="begin">
          <w:ffData>
            <w:name w:val=""/>
            <w:enabled/>
            <w:calcOnExit w:val="0"/>
            <w:textInput>
              <w:default w:val="Firma"/>
            </w:textInput>
          </w:ffData>
        </w:fldChar>
      </w:r>
      <w:r w:rsidRPr="00997DF4">
        <w:rPr>
          <w:rFonts w:cs="Arial"/>
          <w:szCs w:val="18"/>
        </w:rPr>
        <w:instrText xml:space="preserve"> FORMTEXT </w:instrText>
      </w:r>
      <w:r w:rsidRPr="00997DF4">
        <w:rPr>
          <w:rFonts w:cs="Arial"/>
          <w:szCs w:val="18"/>
        </w:rPr>
      </w:r>
      <w:r w:rsidRPr="00997DF4">
        <w:rPr>
          <w:rFonts w:cs="Arial"/>
          <w:szCs w:val="18"/>
        </w:rPr>
        <w:fldChar w:fldCharType="separate"/>
      </w:r>
      <w:r w:rsidRPr="00997DF4">
        <w:rPr>
          <w:rFonts w:cs="Arial"/>
          <w:noProof/>
          <w:szCs w:val="18"/>
        </w:rPr>
        <w:t>Firm</w:t>
      </w:r>
      <w:r w:rsidR="00BF6FD0" w:rsidRPr="00997DF4">
        <w:rPr>
          <w:rFonts w:cs="Arial"/>
          <w:noProof/>
          <w:szCs w:val="18"/>
        </w:rPr>
        <w:t>a</w:t>
      </w:r>
      <w:r w:rsidRPr="00997DF4">
        <w:rPr>
          <w:rFonts w:cs="Arial"/>
          <w:szCs w:val="18"/>
        </w:rPr>
        <w:fldChar w:fldCharType="end"/>
      </w:r>
    </w:p>
    <w:p w14:paraId="47062C95" w14:textId="77777777" w:rsidR="006D2C32" w:rsidRPr="005F2A18" w:rsidRDefault="001836E4" w:rsidP="00841CBA">
      <w:pPr>
        <w:spacing w:after="0"/>
      </w:pPr>
      <w:r w:rsidRPr="00997DF4">
        <w:rPr>
          <w:rFonts w:cs="Arial"/>
          <w:szCs w:val="18"/>
        </w:rPr>
        <w:fldChar w:fldCharType="begin">
          <w:ffData>
            <w:name w:val="Text2"/>
            <w:enabled/>
            <w:calcOnExit w:val="0"/>
            <w:textInput>
              <w:default w:val="Straße"/>
            </w:textInput>
          </w:ffData>
        </w:fldChar>
      </w:r>
      <w:r w:rsidRPr="00997DF4">
        <w:rPr>
          <w:rFonts w:cs="Arial"/>
          <w:szCs w:val="18"/>
        </w:rPr>
        <w:instrText xml:space="preserve"> FORMTEXT </w:instrText>
      </w:r>
      <w:r w:rsidRPr="00997DF4">
        <w:rPr>
          <w:rFonts w:cs="Arial"/>
          <w:szCs w:val="18"/>
        </w:rPr>
      </w:r>
      <w:r w:rsidRPr="00997DF4">
        <w:rPr>
          <w:rFonts w:cs="Arial"/>
          <w:szCs w:val="18"/>
        </w:rPr>
        <w:fldChar w:fldCharType="separate"/>
      </w:r>
      <w:r w:rsidRPr="00997DF4">
        <w:rPr>
          <w:rFonts w:cs="Arial"/>
          <w:noProof/>
          <w:szCs w:val="18"/>
        </w:rPr>
        <w:t>Straße</w:t>
      </w:r>
      <w:r w:rsidRPr="00997DF4">
        <w:rPr>
          <w:rFonts w:cs="Arial"/>
          <w:szCs w:val="18"/>
        </w:rPr>
        <w:fldChar w:fldCharType="end"/>
      </w:r>
    </w:p>
    <w:p w14:paraId="52E9355B" w14:textId="77777777" w:rsidR="001836E4" w:rsidRPr="00997DF4" w:rsidRDefault="001836E4" w:rsidP="00841CBA">
      <w:pPr>
        <w:spacing w:after="0"/>
        <w:rPr>
          <w:rFonts w:cs="Arial"/>
          <w:szCs w:val="18"/>
        </w:rPr>
      </w:pPr>
      <w:r w:rsidRPr="00997DF4">
        <w:rPr>
          <w:rFonts w:cs="Arial"/>
          <w:szCs w:val="18"/>
        </w:rPr>
        <w:fldChar w:fldCharType="begin">
          <w:ffData>
            <w:name w:val=""/>
            <w:enabled/>
            <w:calcOnExit w:val="0"/>
            <w:textInput>
              <w:default w:val="PLZ, ORT"/>
            </w:textInput>
          </w:ffData>
        </w:fldChar>
      </w:r>
      <w:r w:rsidRPr="00997DF4">
        <w:rPr>
          <w:rFonts w:cs="Arial"/>
          <w:szCs w:val="18"/>
        </w:rPr>
        <w:instrText xml:space="preserve"> FORMTEXT </w:instrText>
      </w:r>
      <w:r w:rsidRPr="00997DF4">
        <w:rPr>
          <w:rFonts w:cs="Arial"/>
          <w:szCs w:val="18"/>
        </w:rPr>
      </w:r>
      <w:r w:rsidRPr="00997DF4">
        <w:rPr>
          <w:rFonts w:cs="Arial"/>
          <w:szCs w:val="18"/>
        </w:rPr>
        <w:fldChar w:fldCharType="separate"/>
      </w:r>
      <w:r w:rsidRPr="00997DF4">
        <w:rPr>
          <w:rFonts w:cs="Arial"/>
          <w:noProof/>
          <w:szCs w:val="18"/>
        </w:rPr>
        <w:t>PLZ, O</w:t>
      </w:r>
      <w:r w:rsidR="00F01E60" w:rsidRPr="00997DF4">
        <w:rPr>
          <w:rFonts w:cs="Arial"/>
          <w:noProof/>
          <w:szCs w:val="18"/>
        </w:rPr>
        <w:t>rt</w:t>
      </w:r>
      <w:r w:rsidRPr="00997DF4">
        <w:rPr>
          <w:rFonts w:cs="Arial"/>
          <w:szCs w:val="18"/>
        </w:rPr>
        <w:fldChar w:fldCharType="end"/>
      </w:r>
    </w:p>
    <w:p w14:paraId="57B0CD1B" w14:textId="77777777" w:rsidR="006D2C32" w:rsidRPr="005F2A18" w:rsidRDefault="001836E4" w:rsidP="00841CBA">
      <w:pPr>
        <w:spacing w:after="0"/>
      </w:pPr>
      <w:r w:rsidRPr="00997DF4">
        <w:rPr>
          <w:rFonts w:cs="Arial"/>
          <w:szCs w:val="18"/>
        </w:rPr>
        <w:fldChar w:fldCharType="begin">
          <w:ffData>
            <w:name w:val=""/>
            <w:enabled/>
            <w:calcOnExit w:val="0"/>
            <w:textInput>
              <w:default w:val="vertreten durch xxx"/>
            </w:textInput>
          </w:ffData>
        </w:fldChar>
      </w:r>
      <w:r w:rsidRPr="00997DF4">
        <w:rPr>
          <w:rFonts w:cs="Arial"/>
          <w:szCs w:val="18"/>
        </w:rPr>
        <w:instrText xml:space="preserve"> FORMTEXT </w:instrText>
      </w:r>
      <w:r w:rsidRPr="00997DF4">
        <w:rPr>
          <w:rFonts w:cs="Arial"/>
          <w:szCs w:val="18"/>
        </w:rPr>
      </w:r>
      <w:r w:rsidRPr="00997DF4">
        <w:rPr>
          <w:rFonts w:cs="Arial"/>
          <w:szCs w:val="18"/>
        </w:rPr>
        <w:fldChar w:fldCharType="separate"/>
      </w:r>
      <w:r w:rsidRPr="00997DF4">
        <w:rPr>
          <w:rFonts w:cs="Arial"/>
          <w:noProof/>
          <w:szCs w:val="18"/>
        </w:rPr>
        <w:t>vertreten durch xxx</w:t>
      </w:r>
      <w:r w:rsidRPr="00997DF4">
        <w:rPr>
          <w:rFonts w:cs="Arial"/>
          <w:szCs w:val="18"/>
        </w:rPr>
        <w:fldChar w:fldCharType="end"/>
      </w:r>
    </w:p>
    <w:p w14:paraId="34B977F9" w14:textId="77777777" w:rsidR="00841CBA" w:rsidRPr="00BF6FD0" w:rsidRDefault="00841CBA" w:rsidP="001F2F7E">
      <w:pPr>
        <w:spacing w:after="0"/>
      </w:pPr>
    </w:p>
    <w:p w14:paraId="4A3C6C44" w14:textId="3B104049" w:rsidR="006D2C32" w:rsidRPr="00BF6FD0" w:rsidRDefault="006D2C32" w:rsidP="006D2C32">
      <w:pPr>
        <w:jc w:val="right"/>
      </w:pPr>
      <w:r w:rsidRPr="00BF6FD0">
        <w:t xml:space="preserve">- Auftragsverarbeiter i.S.d. DSGVO - nachfolgend </w:t>
      </w:r>
      <w:r w:rsidRPr="00BF6FD0">
        <w:rPr>
          <w:b/>
        </w:rPr>
        <w:t>Auftragnehmer</w:t>
      </w:r>
      <w:r w:rsidRPr="00BF6FD0">
        <w:t xml:space="preserve"> genannt -</w:t>
      </w:r>
    </w:p>
    <w:p w14:paraId="0B123A42" w14:textId="77777777" w:rsidR="006D2C32" w:rsidRPr="00BF6FD0" w:rsidRDefault="006D2C32" w:rsidP="006D2C32"/>
    <w:p w14:paraId="5551A960" w14:textId="77777777" w:rsidR="00B51FC8" w:rsidRPr="00BF6FD0" w:rsidRDefault="00B51FC8" w:rsidP="006D2C32"/>
    <w:p w14:paraId="38DBB8F1" w14:textId="4268CE54" w:rsidR="006D2C32" w:rsidRPr="00BF6FD0" w:rsidRDefault="006D2C32">
      <w:pPr>
        <w:rPr>
          <w:b/>
        </w:rPr>
      </w:pPr>
      <w:r w:rsidRPr="00BF6FD0">
        <w:rPr>
          <w:b/>
        </w:rPr>
        <w:t>über Auftragsverarbeitung gemäß Art.</w:t>
      </w:r>
      <w:r w:rsidR="00AC1CE7">
        <w:rPr>
          <w:b/>
        </w:rPr>
        <w:t> </w:t>
      </w:r>
      <w:r w:rsidRPr="00BF6FD0">
        <w:rPr>
          <w:b/>
        </w:rPr>
        <w:t>28</w:t>
      </w:r>
      <w:r w:rsidR="00AC1CE7">
        <w:rPr>
          <w:b/>
        </w:rPr>
        <w:t> </w:t>
      </w:r>
      <w:r w:rsidRPr="00BF6FD0">
        <w:rPr>
          <w:b/>
        </w:rPr>
        <w:t>DSGVO.</w:t>
      </w:r>
    </w:p>
    <w:p w14:paraId="6052D30F" w14:textId="77777777" w:rsidR="006D2C32" w:rsidRPr="00BF6FD0" w:rsidRDefault="006D2C32">
      <w:pPr>
        <w:rPr>
          <w:b/>
        </w:rPr>
      </w:pPr>
      <w:r w:rsidRPr="00BF6FD0">
        <w:rPr>
          <w:b/>
        </w:rPr>
        <w:br w:type="page"/>
      </w:r>
    </w:p>
    <w:p w14:paraId="6477DAA9" w14:textId="77777777" w:rsidR="009062EC" w:rsidRPr="00BF6FD0" w:rsidRDefault="006D2C32" w:rsidP="006D2C32">
      <w:pPr>
        <w:pStyle w:val="berschrift2"/>
      </w:pPr>
      <w:r w:rsidRPr="00BF6FD0">
        <w:lastRenderedPageBreak/>
        <w:t>Präambel</w:t>
      </w:r>
    </w:p>
    <w:p w14:paraId="650C7B08" w14:textId="77777777" w:rsidR="005F2A18" w:rsidRPr="00BF6FD0" w:rsidRDefault="00B51FC8" w:rsidP="005F2A18">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w:t>
      </w:r>
      <w:r w:rsidR="006D2C32" w:rsidRPr="00BF6FD0">
        <w:t>Existierender Hauptvertrag</w:t>
      </w:r>
      <w:r w:rsidR="008D1A27">
        <w:t xml:space="preserve"> </w:t>
      </w:r>
      <w:r w:rsidR="005F2A18" w:rsidRPr="00BF6FD0">
        <w:rPr>
          <w:i/>
        </w:rPr>
        <w:t>- oder -</w:t>
      </w:r>
      <w:r w:rsidR="008D1A27">
        <w:t xml:space="preserve"> </w:t>
      </w:r>
      <w:r w:rsidR="005F2A18" w:rsidRPr="00BF6FD0">
        <w:fldChar w:fldCharType="begin">
          <w:ffData>
            <w:name w:val=""/>
            <w:enabled/>
            <w:calcOnExit w:val="0"/>
            <w:checkBox>
              <w:sizeAuto/>
              <w:default w:val="0"/>
            </w:checkBox>
          </w:ffData>
        </w:fldChar>
      </w:r>
      <w:r w:rsidR="005F2A18" w:rsidRPr="00BF6FD0">
        <w:instrText xml:space="preserve"> FORMCHECKBOX </w:instrText>
      </w:r>
      <w:r w:rsidR="005F2A18" w:rsidRPr="00BF6FD0">
        <w:fldChar w:fldCharType="separate"/>
      </w:r>
      <w:r w:rsidR="005F2A18" w:rsidRPr="00BF6FD0">
        <w:fldChar w:fldCharType="end"/>
      </w:r>
      <w:r w:rsidR="005F2A18" w:rsidRPr="00BF6FD0">
        <w:t xml:space="preserve"> Hauptvertrag liegt nicht vor</w:t>
      </w:r>
    </w:p>
    <w:p w14:paraId="2AD8C27E" w14:textId="654FF568" w:rsidR="006D3D29" w:rsidRPr="00BF6FD0" w:rsidRDefault="006D2C32" w:rsidP="006D2C32">
      <w:r w:rsidRPr="00BF6FD0">
        <w:t>Dieser Auftragsverarbeitungs-Vertrag (AV-Vertrag) konkretisiert die datenschutzrechtlichen Verpflichtungen der Vertragspartei</w:t>
      </w:r>
      <w:r w:rsidR="00F01E60">
        <w:t>en, die sich aus der im</w:t>
      </w:r>
      <w:r w:rsidRPr="00BF6FD0">
        <w:t xml:space="preserve"> Hauptvertrag beschriebenen A</w:t>
      </w:r>
      <w:r w:rsidR="006D3D29" w:rsidRPr="00BF6FD0">
        <w:t>uftragsverarbeitung</w:t>
      </w:r>
      <w:r w:rsidR="005F2A18">
        <w:t xml:space="preserve"> </w:t>
      </w:r>
      <w:r w:rsidR="00137F22">
        <w:t xml:space="preserve">bzw. </w:t>
      </w:r>
      <w:r w:rsidR="005F2A18">
        <w:t>aus den in §</w:t>
      </w:r>
      <w:r w:rsidR="00D05671">
        <w:t> </w:t>
      </w:r>
      <w:r w:rsidR="005F2A18">
        <w:t>2 „Gegenstand des Auftrags“ dargestellten Leistungen</w:t>
      </w:r>
      <w:r w:rsidR="006D3D29" w:rsidRPr="00BF6FD0">
        <w:t xml:space="preserve"> ergeben.</w:t>
      </w:r>
    </w:p>
    <w:p w14:paraId="58AA146B" w14:textId="495DDB64" w:rsidR="006D2C32" w:rsidRPr="00BF6FD0" w:rsidRDefault="006D2C32" w:rsidP="006D2C32">
      <w:r w:rsidRPr="00BF6FD0">
        <w:t>Sämtliche in diesem Vertrag beschriebenen Verpflichtungen finden Anwendung auf alle Tätigkeiten, die mit dem Hauptvertrag in Zusammenhang stehen und bei denen Mitarbeiterinnen und Mitarbeiter des Auftragnehmers oder durch den Auftragnehmer beauftragte Dritte mit personenbezogenen Daten de</w:t>
      </w:r>
      <w:r w:rsidR="00841CBA" w:rsidRPr="00BF6FD0">
        <w:t xml:space="preserve">r </w:t>
      </w:r>
      <w:r w:rsidR="00F03A62" w:rsidRPr="00BF6FD0">
        <w:t>Auftraggeber</w:t>
      </w:r>
      <w:r w:rsidR="00841CBA" w:rsidRPr="00BF6FD0">
        <w:t>in</w:t>
      </w:r>
      <w:r w:rsidRPr="00BF6FD0">
        <w:t xml:space="preserve"> in Berührung kommen bzw. </w:t>
      </w:r>
      <w:r w:rsidR="00F307E5">
        <w:t xml:space="preserve">in Berührung </w:t>
      </w:r>
      <w:r w:rsidRPr="00BF6FD0">
        <w:t>kommen können.</w:t>
      </w:r>
    </w:p>
    <w:p w14:paraId="0FDE3300" w14:textId="77777777" w:rsidR="006D3D29" w:rsidRPr="00BF6FD0" w:rsidRDefault="006D3D29" w:rsidP="006D3D29">
      <w:pPr>
        <w:pStyle w:val="berschrift2"/>
      </w:pPr>
      <w:r w:rsidRPr="00BF6FD0">
        <w:t>§ 1 Definitionen</w:t>
      </w:r>
    </w:p>
    <w:p w14:paraId="5A575094" w14:textId="53639FDB" w:rsidR="006D3D29" w:rsidRPr="00BF6FD0" w:rsidRDefault="006D3D29" w:rsidP="006D3D29">
      <w:r w:rsidRPr="00E01AB1">
        <w:t>Es gelten die Begriffsbestimmungen entsprechend Art.</w:t>
      </w:r>
      <w:r w:rsidR="00D05671" w:rsidRPr="00E01AB1">
        <w:t> </w:t>
      </w:r>
      <w:r w:rsidRPr="00E01AB1">
        <w:t>4</w:t>
      </w:r>
      <w:r w:rsidR="00D05671" w:rsidRPr="00E01AB1">
        <w:t> </w:t>
      </w:r>
      <w:r w:rsidR="00B401A9" w:rsidRPr="00E01AB1">
        <w:t>Datenschutz-Grundverordnung (</w:t>
      </w:r>
      <w:r w:rsidRPr="00E01AB1">
        <w:t>DSGVO</w:t>
      </w:r>
      <w:r w:rsidR="00B401A9" w:rsidRPr="00E01AB1">
        <w:t>)</w:t>
      </w:r>
      <w:r w:rsidR="00207BF8" w:rsidRPr="00E01AB1">
        <w:t>,</w:t>
      </w:r>
      <w:r w:rsidRPr="00E01AB1">
        <w:t xml:space="preserve"> §</w:t>
      </w:r>
      <w:r w:rsidR="00D05671" w:rsidRPr="00E01AB1">
        <w:t> </w:t>
      </w:r>
      <w:r w:rsidR="000136A7" w:rsidRPr="00E01AB1">
        <w:t>1</w:t>
      </w:r>
      <w:r w:rsidR="00D05671" w:rsidRPr="00E01AB1">
        <w:t> </w:t>
      </w:r>
      <w:r w:rsidR="00647130" w:rsidRPr="00E01AB1">
        <w:t>Digitale-Dienste-Gesetz (DDG)</w:t>
      </w:r>
      <w:r w:rsidR="000136A7" w:rsidRPr="00E01AB1">
        <w:t>,</w:t>
      </w:r>
      <w:r w:rsidR="005E0BB6" w:rsidRPr="00E01AB1">
        <w:t xml:space="preserve"> § 2 </w:t>
      </w:r>
      <w:r w:rsidR="00810A61" w:rsidRPr="00E01AB1">
        <w:t>Gesetz zum Schutz von Geschäftsgeheimnissen (</w:t>
      </w:r>
      <w:r w:rsidR="005E0BB6" w:rsidRPr="00E01AB1">
        <w:t>GeschGehG</w:t>
      </w:r>
      <w:r w:rsidR="00810A61" w:rsidRPr="00E01AB1">
        <w:t>)</w:t>
      </w:r>
      <w:r w:rsidR="005E0BB6" w:rsidRPr="00E01AB1">
        <w:t>,</w:t>
      </w:r>
      <w:r w:rsidR="000136A7" w:rsidRPr="00E01AB1">
        <w:t xml:space="preserve"> § 2 </w:t>
      </w:r>
      <w:r w:rsidR="00647130" w:rsidRPr="00E01AB1">
        <w:t>Telekommunikation-Digitale-Dienste-Datenschutz-Gesetz (TDDDG)</w:t>
      </w:r>
      <w:r w:rsidR="000136A7" w:rsidRPr="00E01AB1">
        <w:t xml:space="preserve"> sowie </w:t>
      </w:r>
      <w:r w:rsidR="006E7625" w:rsidRPr="00E01AB1">
        <w:t>§</w:t>
      </w:r>
      <w:r w:rsidR="005F2A18" w:rsidRPr="00E01AB1">
        <w:t> </w:t>
      </w:r>
      <w:r w:rsidR="006E7625" w:rsidRPr="00E01AB1">
        <w:t>3</w:t>
      </w:r>
      <w:r w:rsidR="005F2A18" w:rsidRPr="00E01AB1">
        <w:t> </w:t>
      </w:r>
      <w:r w:rsidR="00647130" w:rsidRPr="00E01AB1">
        <w:t>Datenschutzgesetz für das Land Mecklenburg-Vorpommern (</w:t>
      </w:r>
      <w:r w:rsidR="006E7625" w:rsidRPr="00E01AB1">
        <w:t>DSG</w:t>
      </w:r>
      <w:r w:rsidR="00D05671" w:rsidRPr="00E01AB1">
        <w:t> </w:t>
      </w:r>
      <w:r w:rsidR="006E7625" w:rsidRPr="00E01AB1">
        <w:t>M</w:t>
      </w:r>
      <w:r w:rsidR="00D05671" w:rsidRPr="00E01AB1">
        <w:noBreakHyphen/>
      </w:r>
      <w:r w:rsidR="006E7625" w:rsidRPr="00E01AB1">
        <w:t>V</w:t>
      </w:r>
      <w:r w:rsidR="00647130" w:rsidRPr="00E01AB1">
        <w:t>)</w:t>
      </w:r>
      <w:r w:rsidR="006E7625" w:rsidRPr="00E01AB1">
        <w:t xml:space="preserve"> und §</w:t>
      </w:r>
      <w:r w:rsidR="00D05671" w:rsidRPr="00E01AB1">
        <w:t> </w:t>
      </w:r>
      <w:r w:rsidR="006E7625" w:rsidRPr="00E01AB1">
        <w:t>3</w:t>
      </w:r>
      <w:r w:rsidR="00D05671" w:rsidRPr="00E01AB1">
        <w:t> </w:t>
      </w:r>
      <w:r w:rsidR="00647130" w:rsidRPr="00E01AB1">
        <w:t>Krankenhausgesetz für das Land Mecklenburg-Vorpommern (</w:t>
      </w:r>
      <w:r w:rsidR="006E7625" w:rsidRPr="00E01AB1">
        <w:t>LKHG</w:t>
      </w:r>
      <w:r w:rsidR="00D05671" w:rsidRPr="00E01AB1">
        <w:t> </w:t>
      </w:r>
      <w:r w:rsidR="006E7625" w:rsidRPr="00E01AB1">
        <w:t>M</w:t>
      </w:r>
      <w:r w:rsidR="00D05671" w:rsidRPr="00E01AB1">
        <w:noBreakHyphen/>
      </w:r>
      <w:r w:rsidR="006E7625" w:rsidRPr="00E01AB1">
        <w:t>V</w:t>
      </w:r>
      <w:r w:rsidR="00647130" w:rsidRPr="00E01AB1">
        <w:t>)</w:t>
      </w:r>
      <w:r w:rsidR="006E7625" w:rsidRPr="00E01AB1">
        <w:t xml:space="preserve">. </w:t>
      </w:r>
      <w:r w:rsidRPr="00E01AB1">
        <w:t xml:space="preserve">Sollten in den Artikeln bzw. Paragraphen sich widersprechende Darstellungen zu finden sein, gelten die Definitionen in der Rangfolge DSGVO, Landesrecht und </w:t>
      </w:r>
      <w:r w:rsidR="005E0BB6" w:rsidRPr="00E01AB1">
        <w:t>DDG</w:t>
      </w:r>
      <w:r w:rsidRPr="00E01AB1">
        <w:t>. Weiterhin gelten folgende Begriffsbestimmungen:</w:t>
      </w:r>
    </w:p>
    <w:p w14:paraId="62BB25D7" w14:textId="77777777" w:rsidR="006D3D29" w:rsidRPr="003F1BA8" w:rsidRDefault="006D3D29" w:rsidP="003F1BA8">
      <w:pPr>
        <w:pStyle w:val="Listenabsatz"/>
        <w:numPr>
          <w:ilvl w:val="0"/>
          <w:numId w:val="1"/>
        </w:numPr>
        <w:ind w:left="360"/>
        <w:rPr>
          <w:i/>
        </w:rPr>
      </w:pPr>
      <w:r w:rsidRPr="003F1BA8">
        <w:rPr>
          <w:i/>
        </w:rPr>
        <w:t>Anonymisierung</w:t>
      </w:r>
    </w:p>
    <w:p w14:paraId="40A78E69" w14:textId="77777777" w:rsidR="006D3D29" w:rsidRDefault="006D3D29" w:rsidP="003F1BA8">
      <w:pPr>
        <w:pStyle w:val="Listenabsatz"/>
        <w:ind w:left="360"/>
      </w:pPr>
      <w:r w:rsidRPr="00BF6FD0">
        <w:t>Prozess, bei dem personenbezogene Daten entweder vom für die Verarbeitung der Daten Verantwortlichen allein oder in Zusammenarbeit mit einer anderen Partei unumkehrbar so verändert werden, dass sich die betroffene Person danach weder direkt noch indirekt identifizieren lässt. (Quelle: DIN EN ISO 25237)</w:t>
      </w:r>
    </w:p>
    <w:p w14:paraId="770F1BCC" w14:textId="77777777" w:rsidR="007E5A33" w:rsidRPr="003F1BA8" w:rsidRDefault="007E5A33" w:rsidP="003F1BA8">
      <w:pPr>
        <w:pStyle w:val="Listenabsatz"/>
        <w:numPr>
          <w:ilvl w:val="0"/>
          <w:numId w:val="1"/>
        </w:numPr>
        <w:ind w:left="360"/>
        <w:rPr>
          <w:i/>
        </w:rPr>
      </w:pPr>
      <w:r w:rsidRPr="003F1BA8">
        <w:rPr>
          <w:i/>
        </w:rPr>
        <w:t>Drittland</w:t>
      </w:r>
    </w:p>
    <w:p w14:paraId="19AA5028" w14:textId="77777777" w:rsidR="007E5A33" w:rsidRDefault="007E5A33" w:rsidP="003F1BA8">
      <w:pPr>
        <w:pStyle w:val="Listenabsatz"/>
        <w:ind w:left="360"/>
      </w:pPr>
      <w:r>
        <w:t>Ein Land, welches sich außerhalb der EU/EWR befindet.</w:t>
      </w:r>
    </w:p>
    <w:p w14:paraId="35D1C980" w14:textId="77777777" w:rsidR="007E5A33" w:rsidRPr="003F1BA8" w:rsidRDefault="007E5A33" w:rsidP="003F1BA8">
      <w:pPr>
        <w:pStyle w:val="Listenabsatz"/>
        <w:numPr>
          <w:ilvl w:val="0"/>
          <w:numId w:val="1"/>
        </w:numPr>
        <w:ind w:left="360"/>
        <w:rPr>
          <w:i/>
        </w:rPr>
      </w:pPr>
      <w:r w:rsidRPr="003F1BA8">
        <w:rPr>
          <w:i/>
        </w:rPr>
        <w:t>Hauptvertrag</w:t>
      </w:r>
    </w:p>
    <w:p w14:paraId="4C2C0B77" w14:textId="77777777" w:rsidR="007E5A33" w:rsidRPr="00BF6FD0" w:rsidRDefault="007E5A33" w:rsidP="003F1BA8">
      <w:pPr>
        <w:pStyle w:val="Listenabsatz"/>
        <w:ind w:left="360"/>
      </w:pPr>
      <w:r>
        <w:t xml:space="preserve">Vertrag </w:t>
      </w:r>
      <w:r w:rsidRPr="007E5A33">
        <w:t>(i.d.R. ein Dienst- oder Werkvertrag), in w</w:t>
      </w:r>
      <w:r>
        <w:t xml:space="preserve">elchem alle Einzelheiten der </w:t>
      </w:r>
      <w:r w:rsidRPr="007E5A33">
        <w:t>Verarbeitung beschrieben sind.</w:t>
      </w:r>
    </w:p>
    <w:p w14:paraId="50C0B782" w14:textId="77777777" w:rsidR="006D3D29" w:rsidRPr="003F1BA8" w:rsidRDefault="006D3D29" w:rsidP="003F1BA8">
      <w:pPr>
        <w:pStyle w:val="Listenabsatz"/>
        <w:numPr>
          <w:ilvl w:val="0"/>
          <w:numId w:val="1"/>
        </w:numPr>
        <w:ind w:left="360"/>
        <w:rPr>
          <w:i/>
        </w:rPr>
      </w:pPr>
      <w:r w:rsidRPr="003F1BA8">
        <w:rPr>
          <w:i/>
        </w:rPr>
        <w:t>Unterauftragnehmer</w:t>
      </w:r>
    </w:p>
    <w:p w14:paraId="0C4CE9EB" w14:textId="77777777" w:rsidR="006D3D29" w:rsidRPr="00BF6FD0" w:rsidRDefault="006D3D29" w:rsidP="003F1BA8">
      <w:pPr>
        <w:pStyle w:val="Listenabsatz"/>
        <w:ind w:left="360"/>
      </w:pPr>
      <w:r w:rsidRPr="00BF6FD0">
        <w:t xml:space="preserve">Vom Auftragnehmer beauftragter Leistungserbringer, dessen Dienstleistung und/oder Werk der Auftragnehmer zur Erbringung der in diesem Vertrag beschriebenen Leistungen gegenüber </w:t>
      </w:r>
      <w:r w:rsidR="00841CBA" w:rsidRPr="00BF6FD0">
        <w:t>der</w:t>
      </w:r>
      <w:r w:rsidRPr="00BF6FD0">
        <w:t xml:space="preserve"> </w:t>
      </w:r>
      <w:r w:rsidR="00F03A62" w:rsidRPr="00BF6FD0">
        <w:t>Auftraggeber</w:t>
      </w:r>
      <w:r w:rsidR="00841CBA" w:rsidRPr="00BF6FD0">
        <w:t>in</w:t>
      </w:r>
      <w:r w:rsidRPr="00BF6FD0">
        <w:t xml:space="preserve"> benötigt.</w:t>
      </w:r>
    </w:p>
    <w:p w14:paraId="7DB6A13A" w14:textId="77777777" w:rsidR="006D3D29" w:rsidRPr="003F1BA8" w:rsidRDefault="006D3D29" w:rsidP="003F1BA8">
      <w:pPr>
        <w:pStyle w:val="Listenabsatz"/>
        <w:numPr>
          <w:ilvl w:val="0"/>
          <w:numId w:val="1"/>
        </w:numPr>
        <w:ind w:left="360"/>
        <w:rPr>
          <w:i/>
        </w:rPr>
      </w:pPr>
      <w:r w:rsidRPr="003F1BA8">
        <w:rPr>
          <w:i/>
        </w:rPr>
        <w:t>Verarbeitung im Auftrag</w:t>
      </w:r>
    </w:p>
    <w:p w14:paraId="62542B80" w14:textId="77777777" w:rsidR="006D3D29" w:rsidRPr="00BF6FD0" w:rsidRDefault="006D3D29" w:rsidP="003F1BA8">
      <w:pPr>
        <w:pStyle w:val="Listenabsatz"/>
        <w:ind w:left="360"/>
      </w:pPr>
      <w:r w:rsidRPr="00BF6FD0">
        <w:t xml:space="preserve">Verarbeitung im Auftrag ist die Verarbeitung personenbezogener Daten durch einen Auftragnehmer im Auftrag </w:t>
      </w:r>
      <w:r w:rsidR="00841CBA" w:rsidRPr="00BF6FD0">
        <w:t xml:space="preserve">der </w:t>
      </w:r>
      <w:r w:rsidR="00F03A62" w:rsidRPr="00BF6FD0">
        <w:t>Auftraggeber</w:t>
      </w:r>
      <w:r w:rsidR="00841CBA" w:rsidRPr="00BF6FD0">
        <w:t>in</w:t>
      </w:r>
      <w:r w:rsidRPr="00BF6FD0">
        <w:t>.</w:t>
      </w:r>
    </w:p>
    <w:p w14:paraId="5215AA09" w14:textId="77777777" w:rsidR="006D3D29" w:rsidRPr="003F1BA8" w:rsidRDefault="006D3D29" w:rsidP="003F1BA8">
      <w:pPr>
        <w:pStyle w:val="Listenabsatz"/>
        <w:numPr>
          <w:ilvl w:val="0"/>
          <w:numId w:val="1"/>
        </w:numPr>
        <w:ind w:left="360"/>
        <w:rPr>
          <w:i/>
        </w:rPr>
      </w:pPr>
      <w:r w:rsidRPr="003F1BA8">
        <w:rPr>
          <w:i/>
        </w:rPr>
        <w:t>Weisung</w:t>
      </w:r>
    </w:p>
    <w:p w14:paraId="242901A0" w14:textId="3C56A67E" w:rsidR="006D3D29" w:rsidRPr="00BF6FD0" w:rsidRDefault="006D3D29" w:rsidP="003F1BA8">
      <w:pPr>
        <w:pStyle w:val="Listenabsatz"/>
        <w:ind w:left="360"/>
      </w:pPr>
      <w:r w:rsidRPr="00BF6FD0">
        <w:t>Weisung ist die auf einen bestimmten datenschutzmäßigen Umgang (</w:t>
      </w:r>
      <w:r w:rsidR="00207BF8">
        <w:t>z.B.</w:t>
      </w:r>
      <w:r w:rsidRPr="00BF6FD0">
        <w:t xml:space="preserve"> Anonymisierung, Sperrung, Löschung, Herausgabe) des Auftragnehmers mit personenbezogenen Daten geric</w:t>
      </w:r>
      <w:r w:rsidR="00841CBA" w:rsidRPr="00BF6FD0">
        <w:t xml:space="preserve">htete schriftliche Anordnung der </w:t>
      </w:r>
      <w:r w:rsidR="00F03A62" w:rsidRPr="00BF6FD0">
        <w:t>Auftraggeber</w:t>
      </w:r>
      <w:r w:rsidR="00841CBA" w:rsidRPr="00BF6FD0">
        <w:t>in</w:t>
      </w:r>
      <w:r w:rsidRPr="00BF6FD0">
        <w:t>. Die Weisungen werden anfänglich durch einen Hauptv</w:t>
      </w:r>
      <w:r w:rsidR="00F03A62" w:rsidRPr="00BF6FD0">
        <w:t>ertrag festgelegt und können von der</w:t>
      </w:r>
      <w:r w:rsidRPr="00BF6FD0">
        <w:t xml:space="preserve"> </w:t>
      </w:r>
      <w:r w:rsidR="00F03A62" w:rsidRPr="00BF6FD0">
        <w:t>Auftraggeberin</w:t>
      </w:r>
      <w:r w:rsidRPr="00BF6FD0">
        <w:t xml:space="preserve"> danach in schriftlicher Form durch einzelne Weisungen geändert, ergänzt oder ersetzt werden (Einzelweisung).</w:t>
      </w:r>
    </w:p>
    <w:p w14:paraId="54300F3F" w14:textId="77777777" w:rsidR="006D3D29" w:rsidRPr="00BF6FD0" w:rsidRDefault="006D3D29" w:rsidP="006D3D29">
      <w:pPr>
        <w:pStyle w:val="berschrift2"/>
      </w:pPr>
      <w:r w:rsidRPr="00BF6FD0">
        <w:t>§ 2 Gegenstand des Auftrags</w:t>
      </w:r>
    </w:p>
    <w:p w14:paraId="52C5BF99" w14:textId="77777777" w:rsidR="006D3D29" w:rsidRPr="00BF6FD0" w:rsidRDefault="006D3D29" w:rsidP="006D3D29">
      <w:r w:rsidRPr="00BF6FD0">
        <w:t xml:space="preserve">Gegenstand der Vereinbarung ist die Verarbeitung personenbezogener Daten (nachstehend „Daten“ genannt) durch den Auftragnehmer für </w:t>
      </w:r>
      <w:r w:rsidR="00F03A62" w:rsidRPr="00BF6FD0">
        <w:t>die</w:t>
      </w:r>
      <w:r w:rsidRPr="00BF6FD0">
        <w:t xml:space="preserve"> </w:t>
      </w:r>
      <w:r w:rsidR="00F03A62" w:rsidRPr="00BF6FD0">
        <w:t>Auftraggeberin</w:t>
      </w:r>
      <w:r w:rsidRPr="00BF6FD0">
        <w:t xml:space="preserve"> in </w:t>
      </w:r>
      <w:r w:rsidR="00F03A62" w:rsidRPr="00BF6FD0">
        <w:t>deren</w:t>
      </w:r>
      <w:r w:rsidRPr="00BF6FD0">
        <w:t xml:space="preserve"> Auftrag und nach </w:t>
      </w:r>
      <w:r w:rsidR="00F03A62" w:rsidRPr="00BF6FD0">
        <w:t>deren</w:t>
      </w:r>
      <w:r w:rsidRPr="00BF6FD0">
        <w:t xml:space="preserve"> Weisung im Zusammenhang mit </w:t>
      </w:r>
      <w:r w:rsidR="0023388C" w:rsidRPr="0023388C">
        <w:rPr>
          <w:rFonts w:cs="Arial"/>
          <w:szCs w:val="18"/>
        </w:rPr>
        <w:t>und</w:t>
      </w:r>
      <w:r w:rsidR="001836E4" w:rsidRPr="0023388C">
        <w:rPr>
          <w:rFonts w:cs="Arial"/>
          <w:szCs w:val="18"/>
        </w:rPr>
        <w:t xml:space="preserve"> </w:t>
      </w:r>
      <w:r w:rsidRPr="00BF6FD0">
        <w:t>in Ergänzung des Hauptvertrag</w:t>
      </w:r>
      <w:r w:rsidR="00137F22">
        <w:t>s</w:t>
      </w:r>
      <w:r w:rsidRPr="00BF6FD0">
        <w:t>. Die Vereinbar</w:t>
      </w:r>
      <w:r w:rsidR="008431D4">
        <w:t>ung gilt entsprechend für (Fern</w:t>
      </w:r>
      <w:r w:rsidR="008431D4">
        <w:noBreakHyphen/>
      </w:r>
      <w:r w:rsidRPr="00BF6FD0">
        <w:t>) Prüfung und Wartung automatisierter Verfahren oder von Datenverarbeitungsanlagen, wenn dabei ein Zugriff auf personenbezogene Daten nicht ausgeschlossen werden kann.</w:t>
      </w:r>
    </w:p>
    <w:p w14:paraId="07543703" w14:textId="77777777" w:rsidR="006D3D29" w:rsidRPr="00BF6FD0" w:rsidRDefault="006D3D29" w:rsidP="006D3D29">
      <w:r w:rsidRPr="00BF6FD0">
        <w:lastRenderedPageBreak/>
        <w:t xml:space="preserve">Der Auftragnehmer erhält Zugriff auf folgende personenbezogene Daten (dadurch, dass </w:t>
      </w:r>
      <w:r w:rsidR="00F03A62" w:rsidRPr="00BF6FD0">
        <w:t>die</w:t>
      </w:r>
      <w:r w:rsidRPr="00BF6FD0">
        <w:t xml:space="preserve"> </w:t>
      </w:r>
      <w:r w:rsidR="00F03A62" w:rsidRPr="00BF6FD0">
        <w:t>Auftraggeberin</w:t>
      </w:r>
      <w:r w:rsidRPr="00BF6FD0">
        <w:t xml:space="preserve"> ihm die Daten bereitstellt oder ihm einen Zugriff auf die Daten ermöglicht), bzw. </w:t>
      </w:r>
      <w:r w:rsidR="00F03A62" w:rsidRPr="00BF6FD0">
        <w:t>die</w:t>
      </w:r>
      <w:r w:rsidRPr="00BF6FD0">
        <w:t xml:space="preserve"> </w:t>
      </w:r>
      <w:r w:rsidR="00F03A62" w:rsidRPr="00BF6FD0">
        <w:t>Auftraggeberin</w:t>
      </w:r>
      <w:r w:rsidRPr="00BF6FD0">
        <w:t xml:space="preserve"> erlaubt dem Auftragnehmer, folgende personenbezogene Daten zu erheben:</w:t>
      </w:r>
    </w:p>
    <w:p w14:paraId="44CF2D2E" w14:textId="77777777" w:rsidR="006D3D29" w:rsidRPr="00BF6FD0" w:rsidRDefault="006D3D29" w:rsidP="0043088B">
      <w:pPr>
        <w:pStyle w:val="berschrift3"/>
        <w:numPr>
          <w:ilvl w:val="0"/>
          <w:numId w:val="2"/>
        </w:numPr>
      </w:pPr>
      <w:r w:rsidRPr="00BF6FD0">
        <w:t>Bezeichnung der Daten</w:t>
      </w:r>
      <w:r w:rsidR="00CF3DD3" w:rsidRPr="00BF6FD0">
        <w:t xml:space="preserve"> und Betroffenen</w:t>
      </w:r>
    </w:p>
    <w:p w14:paraId="5B05154D" w14:textId="77777777" w:rsidR="00CF3DD3" w:rsidRPr="00BF6FD0" w:rsidRDefault="00CF3DD3" w:rsidP="00CF3DD3">
      <w:pPr>
        <w:pStyle w:val="Listenabsatz"/>
        <w:rPr>
          <w:b/>
        </w:rPr>
      </w:pPr>
      <w:r w:rsidRPr="00BF6FD0">
        <w:rPr>
          <w:b/>
        </w:rPr>
        <w:t>Datenarten:</w:t>
      </w:r>
    </w:p>
    <w:p w14:paraId="6D0F11C6" w14:textId="633DFE39" w:rsidR="00CF3DD3" w:rsidRPr="00BF6FD0" w:rsidRDefault="005311E7" w:rsidP="00CF3DD3">
      <w:pPr>
        <w:pStyle w:val="Listenabsatz"/>
        <w:jc w:val="left"/>
      </w:pPr>
      <w:r w:rsidRPr="00BF6FD0">
        <w:fldChar w:fldCharType="begin">
          <w:ffData>
            <w:name w:val=""/>
            <w:enabled/>
            <w:calcOnExit w:val="0"/>
            <w:checkBox>
              <w:sizeAuto/>
              <w:default w:val="0"/>
              <w:checked w:val="0"/>
            </w:checkBox>
          </w:ffData>
        </w:fldChar>
      </w:r>
      <w:r w:rsidRPr="00BF6FD0">
        <w:instrText xml:space="preserve"> FORMCHECKBOX </w:instrText>
      </w:r>
      <w:r w:rsidRPr="00BF6FD0">
        <w:fldChar w:fldCharType="separate"/>
      </w:r>
      <w:r w:rsidRPr="00BF6FD0">
        <w:fldChar w:fldCharType="end"/>
      </w:r>
      <w:r w:rsidR="00CF3DD3" w:rsidRPr="00BF6FD0">
        <w:t xml:space="preserve"> Personenstammdaten (z.B</w:t>
      </w:r>
      <w:r w:rsidR="008431D4">
        <w:t>.</w:t>
      </w:r>
      <w:r w:rsidR="00CF3DD3" w:rsidRPr="00BF6FD0">
        <w:t xml:space="preserve"> Mitarbeiter, nicht med. Patientendaten)</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7629BADC" w14:textId="77777777" w:rsidR="00CF3DD3" w:rsidRPr="00BF6FD0" w:rsidRDefault="00CF3DD3" w:rsidP="008431D4">
      <w:pPr>
        <w:pStyle w:val="Listenabsatz"/>
        <w:jc w:val="left"/>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Medizinische Patientendaten (Befunde, Diagnosen</w:t>
      </w:r>
      <w:r w:rsidR="008431D4">
        <w:t xml:space="preserve"> usw.</w:t>
      </w:r>
      <w:r w:rsidRPr="00BF6FD0">
        <w:t>)</w:t>
      </w:r>
      <w:r w:rsidR="00921750">
        <w:t xml:space="preserve"> </w:t>
      </w:r>
      <w:r w:rsidR="00921750" w:rsidRPr="008431D4">
        <w:rPr>
          <w:rFonts w:cs="Arial"/>
          <w:szCs w:val="18"/>
        </w:rPr>
        <w:fldChar w:fldCharType="begin">
          <w:ffData>
            <w:name w:val=""/>
            <w:enabled/>
            <w:calcOnExit w:val="0"/>
            <w:textInput/>
          </w:ffData>
        </w:fldChar>
      </w:r>
      <w:r w:rsidR="00921750" w:rsidRPr="008431D4">
        <w:rPr>
          <w:rFonts w:cs="Arial"/>
          <w:szCs w:val="18"/>
        </w:rPr>
        <w:instrText xml:space="preserve">FORMTEXT </w:instrText>
      </w:r>
      <w:r w:rsidR="00921750" w:rsidRPr="008431D4">
        <w:rPr>
          <w:rFonts w:cs="Arial"/>
          <w:szCs w:val="18"/>
        </w:rPr>
      </w:r>
      <w:r w:rsidR="00921750" w:rsidRPr="008431D4">
        <w:rPr>
          <w:rFonts w:cs="Arial"/>
          <w:szCs w:val="18"/>
        </w:rPr>
        <w:fldChar w:fldCharType="separate"/>
      </w:r>
      <w:r w:rsidR="00921750" w:rsidRPr="00E73D29">
        <w:rPr>
          <w:noProof/>
        </w:rPr>
        <w:t> </w:t>
      </w:r>
      <w:r w:rsidR="00921750" w:rsidRPr="00E73D29">
        <w:rPr>
          <w:noProof/>
        </w:rPr>
        <w:t> </w:t>
      </w:r>
      <w:r w:rsidR="00921750" w:rsidRPr="00E73D29">
        <w:rPr>
          <w:noProof/>
        </w:rPr>
        <w:t> </w:t>
      </w:r>
      <w:r w:rsidR="00921750" w:rsidRPr="00E73D29">
        <w:rPr>
          <w:noProof/>
        </w:rPr>
        <w:t> </w:t>
      </w:r>
      <w:r w:rsidR="00921750" w:rsidRPr="00E73D29">
        <w:rPr>
          <w:noProof/>
        </w:rPr>
        <w:t> </w:t>
      </w:r>
      <w:r w:rsidR="00921750" w:rsidRPr="008431D4">
        <w:rPr>
          <w:rFonts w:cs="Arial"/>
          <w:szCs w:val="18"/>
        </w:rPr>
        <w:fldChar w:fldCharType="end"/>
      </w:r>
    </w:p>
    <w:p w14:paraId="39F27359" w14:textId="5C4EB15D" w:rsidR="00CF3DD3" w:rsidRPr="00BF6FD0" w:rsidRDefault="00CF3DD3" w:rsidP="00CF3DD3">
      <w:pPr>
        <w:pStyle w:val="Listenabsatz"/>
        <w:jc w:val="left"/>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Kontaktdaten/Kommunikationsdaten (z.B. IP-Adressen, Telefon, E-Mail)</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253FE6B0" w14:textId="77777777" w:rsidR="00CF3DD3" w:rsidRPr="00BF6FD0" w:rsidRDefault="00CF3DD3" w:rsidP="00CF3DD3">
      <w:pPr>
        <w:pStyle w:val="Listenabsatz"/>
        <w:jc w:val="left"/>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Vertragsstammdaten (Vertragsbeziehung, Produkt- bzw. Vertragsinteresse)</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1F81C11C" w14:textId="77777777" w:rsidR="00CF3DD3" w:rsidRPr="00BF6FD0" w:rsidRDefault="00CF3DD3" w:rsidP="00CF3DD3">
      <w:pPr>
        <w:pStyle w:val="Listenabsatz"/>
        <w:jc w:val="left"/>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Kundenhistorie</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4FDA1A79" w14:textId="77777777" w:rsidR="00CF3DD3" w:rsidRPr="00BF6FD0" w:rsidRDefault="00CF3DD3" w:rsidP="00CF3DD3">
      <w:pPr>
        <w:pStyle w:val="Listenabsatz"/>
        <w:jc w:val="left"/>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Vertragsabrechnungs- und Zahlungsdaten</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7D3682D9" w14:textId="77777777" w:rsidR="00CF3DD3" w:rsidRPr="00BF6FD0" w:rsidRDefault="00CF3DD3" w:rsidP="00CF3DD3">
      <w:pPr>
        <w:pStyle w:val="Listenabsatz"/>
        <w:jc w:val="left"/>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Planungs- und Steuerungsdaten</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2F46B871" w14:textId="77777777" w:rsidR="00CF3DD3" w:rsidRPr="00BF6FD0" w:rsidRDefault="00CF3DD3" w:rsidP="00CF3DD3">
      <w:pPr>
        <w:pStyle w:val="Listenabsatz"/>
        <w:jc w:val="left"/>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008431D4">
        <w:t xml:space="preserve"> Auskunftsangaben (von Dritten </w:t>
      </w:r>
      <w:r w:rsidRPr="00BF6FD0">
        <w:t>oder aus öffentlichen Verzeichnissen)</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471E9966" w14:textId="77777777" w:rsidR="00CF3DD3" w:rsidRPr="00BF6FD0" w:rsidRDefault="00CF3DD3" w:rsidP="00CF3DD3">
      <w:pPr>
        <w:pStyle w:val="Listenabsatz"/>
        <w:jc w:val="left"/>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Sonstige:</w:t>
      </w:r>
      <w:r w:rsidR="005F2A18">
        <w:t xml:space="preserve"> </w:t>
      </w:r>
      <w:r w:rsidR="005F2A18" w:rsidRPr="00E73D29">
        <w:rPr>
          <w:rFonts w:cs="Arial"/>
          <w:szCs w:val="18"/>
        </w:rPr>
        <w:fldChar w:fldCharType="begin">
          <w:ffData>
            <w:name w:val=""/>
            <w:enabled/>
            <w:calcOnExit w:val="0"/>
            <w:textInput/>
          </w:ffData>
        </w:fldChar>
      </w:r>
      <w:r w:rsidR="005F2A18" w:rsidRPr="00E73D29">
        <w:rPr>
          <w:rFonts w:cs="Arial"/>
          <w:szCs w:val="18"/>
        </w:rPr>
        <w:instrText xml:space="preserve">FORMTEXT </w:instrText>
      </w:r>
      <w:r w:rsidR="005F2A18" w:rsidRPr="00E73D29">
        <w:rPr>
          <w:rFonts w:cs="Arial"/>
          <w:szCs w:val="18"/>
        </w:rPr>
      </w:r>
      <w:r w:rsidR="005F2A18" w:rsidRPr="00E73D29">
        <w:rPr>
          <w:rFonts w:cs="Arial"/>
          <w:szCs w:val="18"/>
        </w:rPr>
        <w:fldChar w:fldCharType="separate"/>
      </w:r>
      <w:r w:rsidR="005F2A18" w:rsidRPr="00E73D29">
        <w:rPr>
          <w:rFonts w:cs="Arial"/>
          <w:noProof/>
          <w:szCs w:val="18"/>
        </w:rPr>
        <w:t> </w:t>
      </w:r>
      <w:r w:rsidR="005F2A18" w:rsidRPr="00E73D29">
        <w:rPr>
          <w:rFonts w:cs="Arial"/>
          <w:noProof/>
          <w:szCs w:val="18"/>
        </w:rPr>
        <w:t> </w:t>
      </w:r>
      <w:r w:rsidR="005F2A18" w:rsidRPr="00E73D29">
        <w:rPr>
          <w:rFonts w:cs="Arial"/>
          <w:noProof/>
          <w:szCs w:val="18"/>
        </w:rPr>
        <w:t> </w:t>
      </w:r>
      <w:r w:rsidR="005F2A18" w:rsidRPr="00E73D29">
        <w:rPr>
          <w:rFonts w:cs="Arial"/>
          <w:noProof/>
          <w:szCs w:val="18"/>
        </w:rPr>
        <w:t> </w:t>
      </w:r>
      <w:r w:rsidR="005F2A18" w:rsidRPr="00E73D29">
        <w:rPr>
          <w:rFonts w:cs="Arial"/>
          <w:noProof/>
          <w:szCs w:val="18"/>
        </w:rPr>
        <w:t> </w:t>
      </w:r>
      <w:r w:rsidR="005F2A18" w:rsidRPr="00E73D29">
        <w:rPr>
          <w:rFonts w:cs="Arial"/>
          <w:szCs w:val="18"/>
        </w:rPr>
        <w:fldChar w:fldCharType="end"/>
      </w:r>
    </w:p>
    <w:p w14:paraId="7BEFA96E" w14:textId="77777777" w:rsidR="005311E7" w:rsidRPr="00BF6FD0" w:rsidRDefault="006D3D29" w:rsidP="00983FBB">
      <w:pPr>
        <w:ind w:left="708"/>
      </w:pPr>
      <w:r w:rsidRPr="00BF6FD0">
        <w:t xml:space="preserve">Bei den </w:t>
      </w:r>
      <w:r w:rsidRPr="00BF6FD0">
        <w:rPr>
          <w:b/>
        </w:rPr>
        <w:t>Betroffenen</w:t>
      </w:r>
      <w:r w:rsidRPr="00BF6FD0">
        <w:t xml:space="preserve"> der oben aufgeliste</w:t>
      </w:r>
      <w:r w:rsidR="005311E7" w:rsidRPr="00BF6FD0">
        <w:t>ten Daten handelt es sich um:</w:t>
      </w:r>
    </w:p>
    <w:p w14:paraId="3443D6D3" w14:textId="77777777" w:rsidR="005311E7" w:rsidRPr="00BF6FD0" w:rsidRDefault="005311E7" w:rsidP="00983FBB">
      <w:pPr>
        <w:pStyle w:val="Listenabsatz"/>
        <w:ind w:left="708"/>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Patienten</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29952BDA" w14:textId="77777777" w:rsidR="005311E7" w:rsidRPr="00BF6FD0" w:rsidRDefault="005311E7" w:rsidP="00983FBB">
      <w:pPr>
        <w:pStyle w:val="Listenabsatz"/>
        <w:ind w:left="708"/>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Kunden</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5AC023CF" w14:textId="77777777" w:rsidR="005311E7" w:rsidRPr="00BF6FD0" w:rsidRDefault="005311E7" w:rsidP="00983FBB">
      <w:pPr>
        <w:pStyle w:val="Listenabsatz"/>
        <w:ind w:left="708"/>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Interessenten</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182A9F55" w14:textId="77777777" w:rsidR="005311E7" w:rsidRPr="00BF6FD0" w:rsidRDefault="005311E7" w:rsidP="00983FBB">
      <w:pPr>
        <w:pStyle w:val="Listenabsatz"/>
        <w:ind w:left="708"/>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Beschäftigte</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362F3F45" w14:textId="77777777" w:rsidR="005311E7" w:rsidRPr="00BF6FD0" w:rsidRDefault="005311E7" w:rsidP="00983FBB">
      <w:pPr>
        <w:pStyle w:val="Listenabsatz"/>
        <w:ind w:left="708"/>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w:t>
      </w:r>
      <w:r w:rsidR="006D3D29" w:rsidRPr="00BF6FD0">
        <w:t>Li</w:t>
      </w:r>
      <w:r w:rsidRPr="00BF6FD0">
        <w:t>eferanten</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4D9B072B" w14:textId="77777777" w:rsidR="005311E7" w:rsidRPr="00BF6FD0" w:rsidRDefault="005311E7" w:rsidP="00983FBB">
      <w:pPr>
        <w:pStyle w:val="Listenabsatz"/>
        <w:ind w:left="708"/>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Handelsvertreter</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4F6ED2F0" w14:textId="77777777" w:rsidR="005311E7" w:rsidRPr="00BF6FD0" w:rsidRDefault="005311E7" w:rsidP="00983FBB">
      <w:pPr>
        <w:pStyle w:val="Listenabsatz"/>
        <w:ind w:left="708"/>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Ansprechpartner</w:t>
      </w:r>
      <w:r w:rsidR="00921750">
        <w:t xml:space="preserve"> </w:t>
      </w:r>
      <w:r w:rsidR="00921750" w:rsidRPr="00E73D29">
        <w:rPr>
          <w:rFonts w:cs="Arial"/>
          <w:szCs w:val="18"/>
        </w:rPr>
        <w:fldChar w:fldCharType="begin">
          <w:ffData>
            <w:name w:val=""/>
            <w:enabled/>
            <w:calcOnExit w:val="0"/>
            <w:textInput/>
          </w:ffData>
        </w:fldChar>
      </w:r>
      <w:r w:rsidR="00921750" w:rsidRPr="00E73D29">
        <w:rPr>
          <w:rFonts w:cs="Arial"/>
          <w:szCs w:val="18"/>
        </w:rPr>
        <w:instrText xml:space="preserve">FORMTEXT </w:instrText>
      </w:r>
      <w:r w:rsidR="00921750" w:rsidRPr="00E73D29">
        <w:rPr>
          <w:rFonts w:cs="Arial"/>
          <w:szCs w:val="18"/>
        </w:rPr>
      </w:r>
      <w:r w:rsidR="00921750" w:rsidRPr="00E73D29">
        <w:rPr>
          <w:rFonts w:cs="Arial"/>
          <w:szCs w:val="18"/>
        </w:rPr>
        <w:fldChar w:fldCharType="separate"/>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noProof/>
          <w:szCs w:val="18"/>
        </w:rPr>
        <w:t> </w:t>
      </w:r>
      <w:r w:rsidR="00921750" w:rsidRPr="00E73D29">
        <w:rPr>
          <w:rFonts w:cs="Arial"/>
          <w:szCs w:val="18"/>
        </w:rPr>
        <w:fldChar w:fldCharType="end"/>
      </w:r>
    </w:p>
    <w:p w14:paraId="699F249D" w14:textId="77777777" w:rsidR="005311E7" w:rsidRPr="00BF6FD0" w:rsidRDefault="005311E7" w:rsidP="00997DF4">
      <w:pPr>
        <w:pStyle w:val="Listenabsatz"/>
        <w:ind w:left="708"/>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Sonstige:</w:t>
      </w:r>
      <w:r w:rsidR="005F2A18">
        <w:t xml:space="preserve"> </w:t>
      </w:r>
      <w:r w:rsidR="005F2A18" w:rsidRPr="00E73D29">
        <w:rPr>
          <w:rFonts w:cs="Arial"/>
          <w:szCs w:val="18"/>
        </w:rPr>
        <w:fldChar w:fldCharType="begin">
          <w:ffData>
            <w:name w:val=""/>
            <w:enabled/>
            <w:calcOnExit w:val="0"/>
            <w:textInput/>
          </w:ffData>
        </w:fldChar>
      </w:r>
      <w:r w:rsidR="005F2A18" w:rsidRPr="00E73D29">
        <w:rPr>
          <w:rFonts w:cs="Arial"/>
          <w:szCs w:val="18"/>
        </w:rPr>
        <w:instrText xml:space="preserve">FORMTEXT </w:instrText>
      </w:r>
      <w:r w:rsidR="005F2A18" w:rsidRPr="00E73D29">
        <w:rPr>
          <w:rFonts w:cs="Arial"/>
          <w:szCs w:val="18"/>
        </w:rPr>
      </w:r>
      <w:r w:rsidR="005F2A18" w:rsidRPr="00E73D29">
        <w:rPr>
          <w:rFonts w:cs="Arial"/>
          <w:szCs w:val="18"/>
        </w:rPr>
        <w:fldChar w:fldCharType="separate"/>
      </w:r>
      <w:r w:rsidR="005F2A18" w:rsidRPr="00E73D29">
        <w:rPr>
          <w:rFonts w:cs="Arial"/>
          <w:noProof/>
          <w:szCs w:val="18"/>
        </w:rPr>
        <w:t> </w:t>
      </w:r>
      <w:r w:rsidR="005F2A18" w:rsidRPr="00E73D29">
        <w:rPr>
          <w:rFonts w:cs="Arial"/>
          <w:noProof/>
          <w:szCs w:val="18"/>
        </w:rPr>
        <w:t> </w:t>
      </w:r>
      <w:r w:rsidR="005F2A18" w:rsidRPr="00E73D29">
        <w:rPr>
          <w:rFonts w:cs="Arial"/>
          <w:noProof/>
          <w:szCs w:val="18"/>
        </w:rPr>
        <w:t> </w:t>
      </w:r>
      <w:r w:rsidR="005F2A18" w:rsidRPr="00E73D29">
        <w:rPr>
          <w:rFonts w:cs="Arial"/>
          <w:noProof/>
          <w:szCs w:val="18"/>
        </w:rPr>
        <w:t> </w:t>
      </w:r>
      <w:r w:rsidR="005F2A18" w:rsidRPr="00E73D29">
        <w:rPr>
          <w:rFonts w:cs="Arial"/>
          <w:noProof/>
          <w:szCs w:val="18"/>
        </w:rPr>
        <w:t> </w:t>
      </w:r>
      <w:r w:rsidR="005F2A18" w:rsidRPr="00E73D29">
        <w:rPr>
          <w:rFonts w:cs="Arial"/>
          <w:szCs w:val="18"/>
        </w:rPr>
        <w:fldChar w:fldCharType="end"/>
      </w:r>
    </w:p>
    <w:p w14:paraId="194C9CAA" w14:textId="77777777" w:rsidR="00F04811" w:rsidRPr="009D7AC5" w:rsidRDefault="00F04811" w:rsidP="0043088B">
      <w:pPr>
        <w:pStyle w:val="berschrift3"/>
        <w:numPr>
          <w:ilvl w:val="0"/>
          <w:numId w:val="2"/>
        </w:numPr>
      </w:pPr>
      <w:r w:rsidRPr="009D7AC5">
        <w:t>Bestimmung der technischen Eigenschaften der Datenverarbeitung</w:t>
      </w:r>
    </w:p>
    <w:p w14:paraId="2B22E260" w14:textId="270EDC27" w:rsidR="008431D4" w:rsidRDefault="009D7AC5" w:rsidP="008431D4">
      <w:pPr>
        <w:pStyle w:val="Listenabsatz"/>
        <w:spacing w:after="60"/>
        <w:contextualSpacing w:val="0"/>
        <w:jc w:val="left"/>
      </w:pPr>
      <w:r>
        <w:fldChar w:fldCharType="begin">
          <w:ffData>
            <w:name w:val="Ff_Opt1"/>
            <w:enabled/>
            <w:calcOnExit w:val="0"/>
            <w:entryMacro w:val="click_opt1"/>
            <w:checkBox>
              <w:sizeAuto/>
              <w:default w:val="1"/>
              <w:checked/>
            </w:checkBox>
          </w:ffData>
        </w:fldChar>
      </w:r>
      <w:bookmarkStart w:id="0" w:name="Ff_Opt1"/>
      <w:r>
        <w:instrText xml:space="preserve"> FORMCHECKBOX </w:instrText>
      </w:r>
      <w:r>
        <w:fldChar w:fldCharType="separate"/>
      </w:r>
      <w:r>
        <w:fldChar w:fldCharType="end"/>
      </w:r>
      <w:bookmarkEnd w:id="0"/>
      <w:r w:rsidR="005E3BA4">
        <w:t xml:space="preserve"> </w:t>
      </w:r>
      <w:r w:rsidR="00563C99" w:rsidRPr="00563C99">
        <w:t>Es werden ausschließlich IT-Systeme der UMR eingesetzt</w:t>
      </w:r>
      <w:r w:rsidR="008016A3">
        <w:t>.</w:t>
      </w:r>
    </w:p>
    <w:p w14:paraId="745354B0" w14:textId="77777777" w:rsidR="008016A3" w:rsidRDefault="00E51278" w:rsidP="008431D4">
      <w:pPr>
        <w:pStyle w:val="Listenabsatz"/>
        <w:spacing w:after="60"/>
        <w:contextualSpacing w:val="0"/>
        <w:jc w:val="left"/>
      </w:pPr>
      <w:r>
        <w:fldChar w:fldCharType="begin">
          <w:ffData>
            <w:name w:val="Ff_Opt2"/>
            <w:enabled/>
            <w:calcOnExit w:val="0"/>
            <w:entryMacro w:val="click_opt2"/>
            <w:checkBox>
              <w:sizeAuto/>
              <w:default w:val="0"/>
              <w:checked w:val="0"/>
            </w:checkBox>
          </w:ffData>
        </w:fldChar>
      </w:r>
      <w:bookmarkStart w:id="1" w:name="Ff_Opt2"/>
      <w:r>
        <w:instrText xml:space="preserve"> FORMCHECKBOX </w:instrText>
      </w:r>
      <w:r>
        <w:fldChar w:fldCharType="separate"/>
      </w:r>
      <w:r>
        <w:fldChar w:fldCharType="end"/>
      </w:r>
      <w:bookmarkEnd w:id="1"/>
      <w:r w:rsidR="005E3BA4">
        <w:t xml:space="preserve"> </w:t>
      </w:r>
      <w:r w:rsidR="00563C99" w:rsidRPr="00563C99">
        <w:t>Es werden IT-Systeme des Dienstleisters oder dessen Unterauftragnehmer eingesetzt.</w:t>
      </w:r>
    </w:p>
    <w:p w14:paraId="3BE4DFA5" w14:textId="77777777" w:rsidR="00E7685F" w:rsidRPr="00F278F6" w:rsidRDefault="00E15188" w:rsidP="009D7AC5">
      <w:pPr>
        <w:pStyle w:val="Listenabsatz"/>
        <w:spacing w:after="60"/>
        <w:ind w:left="1418"/>
        <w:contextualSpacing w:val="0"/>
        <w:jc w:val="left"/>
        <w:rPr>
          <w:vanish/>
        </w:rPr>
      </w:pPr>
      <w:bookmarkStart w:id="2" w:name="Tm_2x"/>
      <w:r w:rsidRPr="00F278F6">
        <w:rPr>
          <w:vanish/>
        </w:rPr>
        <w:t xml:space="preserve"> </w:t>
      </w:r>
      <w:r w:rsidR="005B7D8A" w:rsidRPr="00F278F6">
        <w:rPr>
          <w:vanish/>
        </w:rPr>
        <w:fldChar w:fldCharType="begin">
          <w:ffData>
            <w:name w:val="Ff_Opt2_1"/>
            <w:enabled/>
            <w:calcOnExit w:val="0"/>
            <w:entryMacro w:val="click_opt2_1"/>
            <w:checkBox>
              <w:sizeAuto/>
              <w:default w:val="0"/>
              <w:checked w:val="0"/>
            </w:checkBox>
          </w:ffData>
        </w:fldChar>
      </w:r>
      <w:r w:rsidR="005B7D8A" w:rsidRPr="00F278F6">
        <w:rPr>
          <w:vanish/>
        </w:rPr>
        <w:instrText xml:space="preserve"> </w:instrText>
      </w:r>
      <w:bookmarkStart w:id="3" w:name="Ff_Opt2_1"/>
      <w:r w:rsidR="005B7D8A" w:rsidRPr="00F278F6">
        <w:rPr>
          <w:vanish/>
        </w:rPr>
        <w:instrText xml:space="preserve">FORMCHECKBOX </w:instrText>
      </w:r>
      <w:r w:rsidR="005B7D8A" w:rsidRPr="00F278F6">
        <w:rPr>
          <w:vanish/>
        </w:rPr>
      </w:r>
      <w:r w:rsidR="005B7D8A" w:rsidRPr="00F278F6">
        <w:rPr>
          <w:vanish/>
        </w:rPr>
        <w:fldChar w:fldCharType="separate"/>
      </w:r>
      <w:r w:rsidR="005B7D8A" w:rsidRPr="00F278F6">
        <w:rPr>
          <w:vanish/>
        </w:rPr>
        <w:fldChar w:fldCharType="end"/>
      </w:r>
      <w:bookmarkEnd w:id="3"/>
      <w:r w:rsidR="00B3205C" w:rsidRPr="00F278F6">
        <w:rPr>
          <w:vanish/>
        </w:rPr>
        <w:t xml:space="preserve"> </w:t>
      </w:r>
      <w:r w:rsidR="00C65E98" w:rsidRPr="00F278F6">
        <w:rPr>
          <w:vanish/>
        </w:rPr>
        <w:t>Alle Daten werden ausschließlich auf IT-System</w:t>
      </w:r>
      <w:r w:rsidR="00CE4F7C" w:rsidRPr="00F278F6">
        <w:rPr>
          <w:vanish/>
        </w:rPr>
        <w:t>en</w:t>
      </w:r>
      <w:r w:rsidR="00C65E98" w:rsidRPr="00F278F6">
        <w:rPr>
          <w:vanish/>
        </w:rPr>
        <w:t xml:space="preserve"> der UMR gespeichert.</w:t>
      </w:r>
    </w:p>
    <w:p w14:paraId="56649295" w14:textId="77777777" w:rsidR="005B7D8A" w:rsidRPr="00F278F6" w:rsidRDefault="00E15188" w:rsidP="009D7AC5">
      <w:pPr>
        <w:pStyle w:val="Listenabsatz"/>
        <w:spacing w:after="60"/>
        <w:ind w:left="2127"/>
        <w:contextualSpacing w:val="0"/>
        <w:jc w:val="left"/>
        <w:rPr>
          <w:vanish/>
        </w:rPr>
      </w:pPr>
      <w:bookmarkStart w:id="4" w:name="Tm_2_1x"/>
      <w:r w:rsidRPr="00F278F6">
        <w:rPr>
          <w:vanish/>
        </w:rPr>
        <w:t xml:space="preserve"> </w:t>
      </w:r>
      <w:r w:rsidR="005B7D8A" w:rsidRPr="00F278F6">
        <w:rPr>
          <w:vanish/>
        </w:rPr>
        <w:fldChar w:fldCharType="begin">
          <w:ffData>
            <w:name w:val="Ff_Opt2_1_1"/>
            <w:enabled/>
            <w:calcOnExit w:val="0"/>
            <w:entryMacro w:val="click_opt2_1_1"/>
            <w:checkBox>
              <w:sizeAuto/>
              <w:default w:val="0"/>
              <w:checked w:val="0"/>
            </w:checkBox>
          </w:ffData>
        </w:fldChar>
      </w:r>
      <w:bookmarkStart w:id="5" w:name="Ff_Opt2_1_1"/>
      <w:r w:rsidR="005B7D8A" w:rsidRPr="00F278F6">
        <w:rPr>
          <w:vanish/>
        </w:rPr>
        <w:instrText xml:space="preserve"> FORMCHECKBOX </w:instrText>
      </w:r>
      <w:r w:rsidR="005B7D8A" w:rsidRPr="00F278F6">
        <w:rPr>
          <w:vanish/>
        </w:rPr>
      </w:r>
      <w:r w:rsidR="005B7D8A" w:rsidRPr="00F278F6">
        <w:rPr>
          <w:vanish/>
        </w:rPr>
        <w:fldChar w:fldCharType="separate"/>
      </w:r>
      <w:r w:rsidR="005B7D8A" w:rsidRPr="00F278F6">
        <w:rPr>
          <w:vanish/>
        </w:rPr>
        <w:fldChar w:fldCharType="end"/>
      </w:r>
      <w:bookmarkEnd w:id="5"/>
      <w:r w:rsidR="00831ADA" w:rsidRPr="00F278F6">
        <w:rPr>
          <w:vanish/>
        </w:rPr>
        <w:t xml:space="preserve"> </w:t>
      </w:r>
      <w:r w:rsidR="00563C99" w:rsidRPr="00F278F6">
        <w:rPr>
          <w:vanish/>
        </w:rPr>
        <w:t>Der Zugriff auf schützenswerte Daten ist</w:t>
      </w:r>
      <w:r w:rsidR="005B7D8A" w:rsidRPr="00F278F6">
        <w:rPr>
          <w:vanish/>
        </w:rPr>
        <w:t xml:space="preserve"> ausschließlich vor Ort auf dem </w:t>
      </w:r>
      <w:r w:rsidR="00563C99" w:rsidRPr="00F278F6">
        <w:rPr>
          <w:vanish/>
        </w:rPr>
        <w:t>Gelände der UMR möglich.</w:t>
      </w:r>
    </w:p>
    <w:p w14:paraId="6B584F91" w14:textId="51F722C3" w:rsidR="00563C99" w:rsidRPr="00F278F6" w:rsidRDefault="00E15188" w:rsidP="009D7AC5">
      <w:pPr>
        <w:pStyle w:val="Listenabsatz"/>
        <w:spacing w:after="60"/>
        <w:ind w:left="2835" w:hanging="3"/>
        <w:contextualSpacing w:val="0"/>
        <w:jc w:val="left"/>
        <w:rPr>
          <w:vanish/>
        </w:rPr>
      </w:pPr>
      <w:bookmarkStart w:id="6" w:name="Tm_2_1_1x"/>
      <w:r w:rsidRPr="00F278F6">
        <w:rPr>
          <w:vanish/>
        </w:rPr>
        <w:t xml:space="preserve"> </w:t>
      </w:r>
      <w:r w:rsidR="005B7D8A" w:rsidRPr="00F278F6">
        <w:rPr>
          <w:vanish/>
        </w:rPr>
        <w:fldChar w:fldCharType="begin">
          <w:ffData>
            <w:name w:val="Ff_Opt2_1_1_1"/>
            <w:enabled/>
            <w:calcOnExit w:val="0"/>
            <w:entryMacro w:val="click_opt2_1_1_1"/>
            <w:checkBox>
              <w:sizeAuto/>
              <w:default w:val="0"/>
              <w:checked w:val="0"/>
            </w:checkBox>
          </w:ffData>
        </w:fldChar>
      </w:r>
      <w:bookmarkStart w:id="7" w:name="Ff_Opt2_1_1_1"/>
      <w:r w:rsidR="005B7D8A" w:rsidRPr="00F278F6">
        <w:rPr>
          <w:vanish/>
        </w:rPr>
        <w:instrText xml:space="preserve"> FORMCHECKBOX </w:instrText>
      </w:r>
      <w:r w:rsidR="005B7D8A" w:rsidRPr="00F278F6">
        <w:rPr>
          <w:vanish/>
        </w:rPr>
      </w:r>
      <w:r w:rsidR="005B7D8A" w:rsidRPr="00F278F6">
        <w:rPr>
          <w:vanish/>
        </w:rPr>
        <w:fldChar w:fldCharType="separate"/>
      </w:r>
      <w:r w:rsidR="005B7D8A" w:rsidRPr="00F278F6">
        <w:rPr>
          <w:vanish/>
        </w:rPr>
        <w:fldChar w:fldCharType="end"/>
      </w:r>
      <w:bookmarkEnd w:id="7"/>
      <w:r w:rsidR="00563C99" w:rsidRPr="00F278F6">
        <w:rPr>
          <w:vanish/>
        </w:rPr>
        <w:t xml:space="preserve"> Der Zugriff wird über eine Direktverbindung zum IT-System (z.B. USB) umgesetzt.</w:t>
      </w:r>
    </w:p>
    <w:p w14:paraId="35F16E07" w14:textId="77777777" w:rsidR="00563C99" w:rsidRPr="00F278F6" w:rsidRDefault="00E15188" w:rsidP="009D7AC5">
      <w:pPr>
        <w:pStyle w:val="Listenabsatz"/>
        <w:spacing w:after="60"/>
        <w:ind w:left="2835"/>
        <w:contextualSpacing w:val="0"/>
        <w:jc w:val="left"/>
        <w:rPr>
          <w:vanish/>
        </w:rPr>
      </w:pPr>
      <w:r w:rsidRPr="00F278F6">
        <w:rPr>
          <w:vanish/>
        </w:rPr>
        <w:t xml:space="preserve"> </w:t>
      </w:r>
      <w:r w:rsidR="005B7D8A" w:rsidRPr="00F278F6">
        <w:rPr>
          <w:vanish/>
        </w:rPr>
        <w:fldChar w:fldCharType="begin">
          <w:ffData>
            <w:name w:val="Ff_Opt2_1_1_2"/>
            <w:enabled/>
            <w:calcOnExit w:val="0"/>
            <w:entryMacro w:val="click_opt2_1_1_2"/>
            <w:checkBox>
              <w:sizeAuto/>
              <w:default w:val="0"/>
              <w:checked w:val="0"/>
            </w:checkBox>
          </w:ffData>
        </w:fldChar>
      </w:r>
      <w:bookmarkStart w:id="8" w:name="Ff_Opt2_1_1_2"/>
      <w:r w:rsidR="005B7D8A" w:rsidRPr="00F278F6">
        <w:rPr>
          <w:vanish/>
        </w:rPr>
        <w:instrText xml:space="preserve"> FORMCHECKBOX </w:instrText>
      </w:r>
      <w:r w:rsidR="005B7D8A" w:rsidRPr="00F278F6">
        <w:rPr>
          <w:vanish/>
        </w:rPr>
      </w:r>
      <w:r w:rsidR="005B7D8A" w:rsidRPr="00F278F6">
        <w:rPr>
          <w:vanish/>
        </w:rPr>
        <w:fldChar w:fldCharType="separate"/>
      </w:r>
      <w:r w:rsidR="005B7D8A" w:rsidRPr="00F278F6">
        <w:rPr>
          <w:vanish/>
        </w:rPr>
        <w:fldChar w:fldCharType="end"/>
      </w:r>
      <w:bookmarkEnd w:id="8"/>
      <w:r w:rsidR="00563C99" w:rsidRPr="00F278F6">
        <w:rPr>
          <w:vanish/>
        </w:rPr>
        <w:t xml:space="preserve"> Der Zugriff wird über das IT-Netzwerk der UMR umgesetzt.</w:t>
      </w:r>
    </w:p>
    <w:p w14:paraId="0A16E23B" w14:textId="6CF88C74" w:rsidR="00563C99" w:rsidRPr="00F278F6" w:rsidRDefault="00E15188" w:rsidP="009D7AC5">
      <w:pPr>
        <w:pStyle w:val="Listenabsatz"/>
        <w:spacing w:after="60"/>
        <w:ind w:left="2127"/>
        <w:contextualSpacing w:val="0"/>
        <w:jc w:val="left"/>
        <w:rPr>
          <w:vanish/>
        </w:rPr>
      </w:pPr>
      <w:bookmarkStart w:id="9" w:name="Ff_Opt2_1_2"/>
      <w:bookmarkEnd w:id="6"/>
      <w:r w:rsidRPr="00F278F6">
        <w:rPr>
          <w:vanish/>
        </w:rPr>
        <w:t xml:space="preserve"> </w:t>
      </w:r>
      <w:r w:rsidR="005B7D8A" w:rsidRPr="00F278F6">
        <w:rPr>
          <w:vanish/>
        </w:rPr>
        <w:fldChar w:fldCharType="begin">
          <w:ffData>
            <w:name w:val="Ff_Opt2_1_2"/>
            <w:enabled/>
            <w:calcOnExit w:val="0"/>
            <w:entryMacro w:val="click_opt2_1_2"/>
            <w:checkBox>
              <w:sizeAuto/>
              <w:default w:val="0"/>
              <w:checked w:val="0"/>
            </w:checkBox>
          </w:ffData>
        </w:fldChar>
      </w:r>
      <w:r w:rsidR="005B7D8A" w:rsidRPr="00F278F6">
        <w:rPr>
          <w:vanish/>
        </w:rPr>
        <w:instrText xml:space="preserve"> FORMCHECKBOX </w:instrText>
      </w:r>
      <w:r w:rsidR="005B7D8A" w:rsidRPr="00F278F6">
        <w:rPr>
          <w:vanish/>
        </w:rPr>
      </w:r>
      <w:r w:rsidR="005B7D8A" w:rsidRPr="00F278F6">
        <w:rPr>
          <w:vanish/>
        </w:rPr>
        <w:fldChar w:fldCharType="separate"/>
      </w:r>
      <w:r w:rsidR="005B7D8A" w:rsidRPr="00F278F6">
        <w:rPr>
          <w:vanish/>
        </w:rPr>
        <w:fldChar w:fldCharType="end"/>
      </w:r>
      <w:r w:rsidR="005B7D8A" w:rsidRPr="00F278F6">
        <w:rPr>
          <w:vanish/>
        </w:rPr>
        <w:t xml:space="preserve"> </w:t>
      </w:r>
      <w:r w:rsidR="00563C99" w:rsidRPr="00F278F6">
        <w:rPr>
          <w:vanish/>
        </w:rPr>
        <w:t>Der Zugriff auf schützenswerte Daten ist üb</w:t>
      </w:r>
      <w:r w:rsidR="005B7D8A" w:rsidRPr="00F278F6">
        <w:rPr>
          <w:vanish/>
        </w:rPr>
        <w:t xml:space="preserve">er eine digitale Verbindung von </w:t>
      </w:r>
      <w:r w:rsidR="00563C99" w:rsidRPr="00F278F6">
        <w:rPr>
          <w:vanish/>
        </w:rPr>
        <w:t>außerhalb des Geländes und des Netzwerkes der UMR möglich</w:t>
      </w:r>
      <w:r w:rsidR="00E51278" w:rsidRPr="00F278F6">
        <w:rPr>
          <w:vanish/>
        </w:rPr>
        <w:t>.</w:t>
      </w:r>
    </w:p>
    <w:p w14:paraId="2AF1A330" w14:textId="77777777" w:rsidR="00563C99" w:rsidRPr="00F278F6" w:rsidRDefault="00E15188" w:rsidP="009D7AC5">
      <w:pPr>
        <w:pStyle w:val="Listenabsatz"/>
        <w:spacing w:after="60"/>
        <w:ind w:left="2835"/>
        <w:contextualSpacing w:val="0"/>
        <w:jc w:val="left"/>
        <w:rPr>
          <w:vanish/>
        </w:rPr>
      </w:pPr>
      <w:bookmarkStart w:id="10" w:name="Tm_2_1_2x"/>
      <w:bookmarkEnd w:id="9"/>
      <w:r w:rsidRPr="00F278F6">
        <w:rPr>
          <w:vanish/>
        </w:rPr>
        <w:t xml:space="preserve"> </w:t>
      </w:r>
      <w:r w:rsidR="005B7D8A" w:rsidRPr="00F278F6">
        <w:rPr>
          <w:vanish/>
        </w:rPr>
        <w:fldChar w:fldCharType="begin">
          <w:ffData>
            <w:name w:val="Ff_Opt2_1_2_1"/>
            <w:enabled/>
            <w:calcOnExit w:val="0"/>
            <w:entryMacro w:val="click_opt2_1_2_1"/>
            <w:checkBox>
              <w:sizeAuto/>
              <w:default w:val="0"/>
              <w:checked w:val="0"/>
            </w:checkBox>
          </w:ffData>
        </w:fldChar>
      </w:r>
      <w:bookmarkStart w:id="11" w:name="Ff_Opt2_1_2_1"/>
      <w:r w:rsidR="005B7D8A" w:rsidRPr="00F278F6">
        <w:rPr>
          <w:vanish/>
        </w:rPr>
        <w:instrText xml:space="preserve"> FORMCHECKBOX </w:instrText>
      </w:r>
      <w:r w:rsidR="005B7D8A" w:rsidRPr="00F278F6">
        <w:rPr>
          <w:vanish/>
        </w:rPr>
      </w:r>
      <w:r w:rsidR="005B7D8A" w:rsidRPr="00F278F6">
        <w:rPr>
          <w:vanish/>
        </w:rPr>
        <w:fldChar w:fldCharType="separate"/>
      </w:r>
      <w:r w:rsidR="005B7D8A" w:rsidRPr="00F278F6">
        <w:rPr>
          <w:vanish/>
        </w:rPr>
        <w:fldChar w:fldCharType="end"/>
      </w:r>
      <w:bookmarkEnd w:id="11"/>
      <w:r w:rsidR="005B7D8A" w:rsidRPr="00F278F6">
        <w:rPr>
          <w:vanish/>
        </w:rPr>
        <w:t xml:space="preserve"> </w:t>
      </w:r>
      <w:r w:rsidR="00563C99" w:rsidRPr="00F278F6">
        <w:rPr>
          <w:vanish/>
        </w:rPr>
        <w:t>Der Zugriff ist ausschließlich über das UMR Dienstleister-Portal möglich.</w:t>
      </w:r>
    </w:p>
    <w:p w14:paraId="130E334B" w14:textId="77777777" w:rsidR="00563C99" w:rsidRPr="00F278F6" w:rsidRDefault="00E15188" w:rsidP="009D7AC5">
      <w:pPr>
        <w:pStyle w:val="Listenabsatz"/>
        <w:spacing w:after="60"/>
        <w:ind w:left="2835"/>
        <w:contextualSpacing w:val="0"/>
        <w:jc w:val="left"/>
        <w:rPr>
          <w:vanish/>
        </w:rPr>
      </w:pPr>
      <w:r w:rsidRPr="00F278F6">
        <w:rPr>
          <w:vanish/>
        </w:rPr>
        <w:t xml:space="preserve"> </w:t>
      </w:r>
      <w:r w:rsidR="00131C5A" w:rsidRPr="00F278F6">
        <w:rPr>
          <w:vanish/>
        </w:rPr>
        <w:fldChar w:fldCharType="begin">
          <w:ffData>
            <w:name w:val="Ff_Opt2_1_2_2"/>
            <w:enabled/>
            <w:calcOnExit w:val="0"/>
            <w:entryMacro w:val="click_opt2_1_2_2"/>
            <w:checkBox>
              <w:sizeAuto/>
              <w:default w:val="0"/>
              <w:checked w:val="0"/>
            </w:checkBox>
          </w:ffData>
        </w:fldChar>
      </w:r>
      <w:bookmarkStart w:id="12" w:name="Ff_Opt2_1_2_2"/>
      <w:r w:rsidR="00131C5A" w:rsidRPr="00F278F6">
        <w:rPr>
          <w:vanish/>
        </w:rPr>
        <w:instrText xml:space="preserve"> FORMCHECKBOX </w:instrText>
      </w:r>
      <w:r w:rsidR="00131C5A" w:rsidRPr="00F278F6">
        <w:rPr>
          <w:vanish/>
        </w:rPr>
      </w:r>
      <w:r w:rsidR="00131C5A" w:rsidRPr="00F278F6">
        <w:rPr>
          <w:vanish/>
        </w:rPr>
        <w:fldChar w:fldCharType="separate"/>
      </w:r>
      <w:r w:rsidR="00131C5A" w:rsidRPr="00F278F6">
        <w:rPr>
          <w:vanish/>
        </w:rPr>
        <w:fldChar w:fldCharType="end"/>
      </w:r>
      <w:bookmarkEnd w:id="12"/>
      <w:r w:rsidR="005B7D8A" w:rsidRPr="00F278F6">
        <w:rPr>
          <w:vanish/>
        </w:rPr>
        <w:t xml:space="preserve"> </w:t>
      </w:r>
      <w:r w:rsidR="00563C99" w:rsidRPr="00F278F6">
        <w:rPr>
          <w:vanish/>
        </w:rPr>
        <w:t>Der Zugriff wird über eine abgesicherte Site-</w:t>
      </w:r>
      <w:proofErr w:type="spellStart"/>
      <w:r w:rsidR="00563C99" w:rsidRPr="00F278F6">
        <w:rPr>
          <w:vanish/>
        </w:rPr>
        <w:t>to</w:t>
      </w:r>
      <w:proofErr w:type="spellEnd"/>
      <w:r w:rsidR="00563C99" w:rsidRPr="00F278F6">
        <w:rPr>
          <w:vanish/>
        </w:rPr>
        <w:t>-Site-Verbindung umgesetzt.</w:t>
      </w:r>
    </w:p>
    <w:p w14:paraId="22D28955" w14:textId="77777777" w:rsidR="005E3BA4" w:rsidRPr="00F278F6" w:rsidRDefault="00E15188" w:rsidP="009D7AC5">
      <w:pPr>
        <w:pStyle w:val="Listenabsatz"/>
        <w:spacing w:after="60"/>
        <w:ind w:left="2835"/>
        <w:contextualSpacing w:val="0"/>
        <w:jc w:val="left"/>
        <w:rPr>
          <w:vanish/>
        </w:rPr>
      </w:pPr>
      <w:r w:rsidRPr="00F278F6">
        <w:rPr>
          <w:vanish/>
        </w:rPr>
        <w:t xml:space="preserve"> </w:t>
      </w:r>
      <w:r w:rsidR="005B7D8A" w:rsidRPr="00F278F6">
        <w:rPr>
          <w:vanish/>
        </w:rPr>
        <w:fldChar w:fldCharType="begin">
          <w:ffData>
            <w:name w:val="Ff_Opt2_1_2_3"/>
            <w:enabled/>
            <w:calcOnExit w:val="0"/>
            <w:entryMacro w:val="click_opt2_1_2_3"/>
            <w:checkBox>
              <w:sizeAuto/>
              <w:default w:val="0"/>
              <w:checked w:val="0"/>
            </w:checkBox>
          </w:ffData>
        </w:fldChar>
      </w:r>
      <w:bookmarkStart w:id="13" w:name="Ff_Opt2_1_2_3"/>
      <w:r w:rsidR="005B7D8A" w:rsidRPr="00F278F6">
        <w:rPr>
          <w:vanish/>
        </w:rPr>
        <w:instrText xml:space="preserve"> FORMCHECKBOX </w:instrText>
      </w:r>
      <w:r w:rsidR="005B7D8A" w:rsidRPr="00F278F6">
        <w:rPr>
          <w:vanish/>
        </w:rPr>
      </w:r>
      <w:r w:rsidR="005B7D8A" w:rsidRPr="00F278F6">
        <w:rPr>
          <w:vanish/>
        </w:rPr>
        <w:fldChar w:fldCharType="separate"/>
      </w:r>
      <w:r w:rsidR="005B7D8A" w:rsidRPr="00F278F6">
        <w:rPr>
          <w:vanish/>
        </w:rPr>
        <w:fldChar w:fldCharType="end"/>
      </w:r>
      <w:bookmarkEnd w:id="13"/>
      <w:r w:rsidR="005B7D8A" w:rsidRPr="00F278F6">
        <w:rPr>
          <w:vanish/>
        </w:rPr>
        <w:t xml:space="preserve"> </w:t>
      </w:r>
      <w:r w:rsidR="00563C99" w:rsidRPr="00F278F6">
        <w:rPr>
          <w:vanish/>
        </w:rPr>
        <w:t>Der Zugriff wird über einen speziellen Service des Dienstleis</w:t>
      </w:r>
      <w:r w:rsidR="00E51278" w:rsidRPr="00F278F6">
        <w:rPr>
          <w:vanish/>
        </w:rPr>
        <w:t>t</w:t>
      </w:r>
      <w:r w:rsidR="00563C99" w:rsidRPr="00F278F6">
        <w:rPr>
          <w:vanish/>
        </w:rPr>
        <w:t>er</w:t>
      </w:r>
      <w:r w:rsidR="00E51278" w:rsidRPr="00F278F6">
        <w:rPr>
          <w:vanish/>
        </w:rPr>
        <w:t>s</w:t>
      </w:r>
      <w:r w:rsidR="00563C99" w:rsidRPr="00F278F6">
        <w:rPr>
          <w:vanish/>
        </w:rPr>
        <w:t xml:space="preserve"> umgesetzt.</w:t>
      </w:r>
    </w:p>
    <w:p w14:paraId="01EB477E" w14:textId="77777777" w:rsidR="00563C99" w:rsidRPr="00F278F6" w:rsidRDefault="00E15188" w:rsidP="009D7AC5">
      <w:pPr>
        <w:pStyle w:val="Listenabsatz"/>
        <w:spacing w:after="60"/>
        <w:ind w:left="1418"/>
        <w:contextualSpacing w:val="0"/>
        <w:jc w:val="left"/>
        <w:rPr>
          <w:vanish/>
        </w:rPr>
      </w:pPr>
      <w:bookmarkStart w:id="14" w:name="Ff_Opt2_2"/>
      <w:bookmarkEnd w:id="4"/>
      <w:bookmarkEnd w:id="10"/>
      <w:r w:rsidRPr="00F278F6">
        <w:rPr>
          <w:vanish/>
        </w:rPr>
        <w:t xml:space="preserve"> </w:t>
      </w:r>
      <w:r w:rsidR="00015E9D" w:rsidRPr="00F278F6">
        <w:rPr>
          <w:vanish/>
        </w:rPr>
        <w:fldChar w:fldCharType="begin">
          <w:ffData>
            <w:name w:val="Ff_Opt2_2"/>
            <w:enabled/>
            <w:calcOnExit w:val="0"/>
            <w:entryMacro w:val="click_opt2_2"/>
            <w:checkBox>
              <w:sizeAuto/>
              <w:default w:val="0"/>
              <w:checked w:val="0"/>
            </w:checkBox>
          </w:ffData>
        </w:fldChar>
      </w:r>
      <w:r w:rsidR="00015E9D" w:rsidRPr="00F278F6">
        <w:rPr>
          <w:vanish/>
        </w:rPr>
        <w:instrText xml:space="preserve"> FORMCHECKBOX </w:instrText>
      </w:r>
      <w:r w:rsidR="00015E9D" w:rsidRPr="00F278F6">
        <w:rPr>
          <w:vanish/>
        </w:rPr>
      </w:r>
      <w:r w:rsidR="00015E9D" w:rsidRPr="00F278F6">
        <w:rPr>
          <w:vanish/>
        </w:rPr>
        <w:fldChar w:fldCharType="separate"/>
      </w:r>
      <w:r w:rsidR="00015E9D" w:rsidRPr="00F278F6">
        <w:rPr>
          <w:vanish/>
        </w:rPr>
        <w:fldChar w:fldCharType="end"/>
      </w:r>
      <w:r w:rsidR="005E3BA4" w:rsidRPr="00F278F6">
        <w:rPr>
          <w:vanish/>
        </w:rPr>
        <w:t xml:space="preserve"> </w:t>
      </w:r>
      <w:r w:rsidR="00563C99" w:rsidRPr="00F278F6">
        <w:rPr>
          <w:vanish/>
        </w:rPr>
        <w:t>Es könn</w:t>
      </w:r>
      <w:r w:rsidR="00B3205C" w:rsidRPr="00F278F6">
        <w:rPr>
          <w:vanish/>
        </w:rPr>
        <w:t>en schützenswerte Daten auf IT-S</w:t>
      </w:r>
      <w:r w:rsidR="00563C99" w:rsidRPr="00F278F6">
        <w:rPr>
          <w:vanish/>
        </w:rPr>
        <w:t>ysteme</w:t>
      </w:r>
      <w:r w:rsidR="00CE4F7C" w:rsidRPr="00F278F6">
        <w:rPr>
          <w:vanish/>
        </w:rPr>
        <w:t>n</w:t>
      </w:r>
      <w:r w:rsidR="00563C99" w:rsidRPr="00F278F6">
        <w:rPr>
          <w:vanish/>
        </w:rPr>
        <w:t xml:space="preserve"> des Dienstleisters oder dessen Unterauftragnehmer gespeichert werden.</w:t>
      </w:r>
    </w:p>
    <w:p w14:paraId="3A22566F" w14:textId="77777777" w:rsidR="008016A3" w:rsidRPr="00F278F6" w:rsidRDefault="00E15188" w:rsidP="009D7AC5">
      <w:pPr>
        <w:pStyle w:val="Listenabsatz"/>
        <w:spacing w:after="60"/>
        <w:ind w:left="2127"/>
        <w:contextualSpacing w:val="0"/>
        <w:jc w:val="left"/>
        <w:rPr>
          <w:vanish/>
        </w:rPr>
      </w:pPr>
      <w:bookmarkStart w:id="15" w:name="Tm_2_2x"/>
      <w:bookmarkEnd w:id="14"/>
      <w:r w:rsidRPr="00F278F6">
        <w:rPr>
          <w:vanish/>
        </w:rPr>
        <w:t xml:space="preserve"> </w:t>
      </w:r>
      <w:r w:rsidR="00B3205C" w:rsidRPr="00F278F6">
        <w:rPr>
          <w:vanish/>
        </w:rPr>
        <w:fldChar w:fldCharType="begin">
          <w:ffData>
            <w:name w:val="Ff_Opt2_2_1"/>
            <w:enabled/>
            <w:calcOnExit w:val="0"/>
            <w:entryMacro w:val="click_opt2_2_1"/>
            <w:checkBox>
              <w:sizeAuto/>
              <w:default w:val="0"/>
              <w:checked w:val="0"/>
            </w:checkBox>
          </w:ffData>
        </w:fldChar>
      </w:r>
      <w:bookmarkStart w:id="16" w:name="Ff_Opt2_2_1"/>
      <w:r w:rsidR="00B3205C" w:rsidRPr="00F278F6">
        <w:rPr>
          <w:vanish/>
        </w:rPr>
        <w:instrText xml:space="preserve"> FORMCHECKBOX </w:instrText>
      </w:r>
      <w:r w:rsidR="00B3205C" w:rsidRPr="00F278F6">
        <w:rPr>
          <w:vanish/>
        </w:rPr>
      </w:r>
      <w:r w:rsidR="00B3205C" w:rsidRPr="00F278F6">
        <w:rPr>
          <w:vanish/>
        </w:rPr>
        <w:fldChar w:fldCharType="separate"/>
      </w:r>
      <w:r w:rsidR="00B3205C" w:rsidRPr="00F278F6">
        <w:rPr>
          <w:vanish/>
        </w:rPr>
        <w:fldChar w:fldCharType="end"/>
      </w:r>
      <w:bookmarkEnd w:id="16"/>
      <w:r w:rsidR="00131C5A" w:rsidRPr="00F278F6">
        <w:rPr>
          <w:vanish/>
        </w:rPr>
        <w:t xml:space="preserve"> Der Zugriff wird über eine abgesicherte Site-</w:t>
      </w:r>
      <w:proofErr w:type="spellStart"/>
      <w:r w:rsidR="00131C5A" w:rsidRPr="00F278F6">
        <w:rPr>
          <w:vanish/>
        </w:rPr>
        <w:t>to</w:t>
      </w:r>
      <w:proofErr w:type="spellEnd"/>
      <w:r w:rsidR="00131C5A" w:rsidRPr="00F278F6">
        <w:rPr>
          <w:vanish/>
        </w:rPr>
        <w:t>-Site-Verbindung umgesetzt.</w:t>
      </w:r>
    </w:p>
    <w:p w14:paraId="525AB9DD" w14:textId="16312C97" w:rsidR="00A001D2" w:rsidRPr="00F278F6" w:rsidRDefault="00E15188" w:rsidP="009D7AC5">
      <w:pPr>
        <w:pStyle w:val="Listenabsatz"/>
        <w:spacing w:after="60"/>
        <w:ind w:left="2127"/>
        <w:contextualSpacing w:val="0"/>
        <w:jc w:val="left"/>
        <w:rPr>
          <w:vanish/>
        </w:rPr>
      </w:pPr>
      <w:r w:rsidRPr="00F278F6">
        <w:rPr>
          <w:vanish/>
        </w:rPr>
        <w:t xml:space="preserve"> </w:t>
      </w:r>
      <w:r w:rsidR="00B3205C" w:rsidRPr="00F278F6">
        <w:rPr>
          <w:vanish/>
        </w:rPr>
        <w:fldChar w:fldCharType="begin">
          <w:ffData>
            <w:name w:val="Ff_Opt2_2_2"/>
            <w:enabled/>
            <w:calcOnExit w:val="0"/>
            <w:entryMacro w:val="click_opt2_2_2"/>
            <w:checkBox>
              <w:sizeAuto/>
              <w:default w:val="0"/>
              <w:checked w:val="0"/>
            </w:checkBox>
          </w:ffData>
        </w:fldChar>
      </w:r>
      <w:bookmarkStart w:id="17" w:name="Ff_Opt2_2_2"/>
      <w:r w:rsidR="00B3205C" w:rsidRPr="00F278F6">
        <w:rPr>
          <w:vanish/>
        </w:rPr>
        <w:instrText xml:space="preserve"> FORMCHECKBOX </w:instrText>
      </w:r>
      <w:r w:rsidR="00B3205C" w:rsidRPr="00F278F6">
        <w:rPr>
          <w:vanish/>
        </w:rPr>
      </w:r>
      <w:r w:rsidR="00B3205C" w:rsidRPr="00F278F6">
        <w:rPr>
          <w:vanish/>
        </w:rPr>
        <w:fldChar w:fldCharType="separate"/>
      </w:r>
      <w:r w:rsidR="00B3205C" w:rsidRPr="00F278F6">
        <w:rPr>
          <w:vanish/>
        </w:rPr>
        <w:fldChar w:fldCharType="end"/>
      </w:r>
      <w:bookmarkEnd w:id="17"/>
      <w:r w:rsidR="00131C5A" w:rsidRPr="00F278F6">
        <w:rPr>
          <w:vanish/>
        </w:rPr>
        <w:t xml:space="preserve"> Der Zugriff ist via Webbrowser über das Internet möglich.</w:t>
      </w:r>
    </w:p>
    <w:bookmarkEnd w:id="2"/>
    <w:bookmarkEnd w:id="15"/>
    <w:p w14:paraId="7D994672" w14:textId="77777777" w:rsidR="009D7AC5" w:rsidRDefault="00D10C04" w:rsidP="009D7AC5">
      <w:pPr>
        <w:pStyle w:val="Listenabsatz"/>
        <w:spacing w:after="60"/>
        <w:ind w:left="709"/>
        <w:contextualSpacing w:val="0"/>
        <w:jc w:val="left"/>
      </w:pPr>
      <w:r>
        <w:lastRenderedPageBreak/>
        <w:fldChar w:fldCharType="begin">
          <w:ffData>
            <w:name w:val="Ff_Opt3"/>
            <w:enabled/>
            <w:calcOnExit w:val="0"/>
            <w:entryMacro w:val="click_opt3"/>
            <w:checkBox>
              <w:sizeAuto/>
              <w:default w:val="0"/>
              <w:checked w:val="0"/>
            </w:checkBox>
          </w:ffData>
        </w:fldChar>
      </w:r>
      <w:bookmarkStart w:id="18" w:name="Ff_Opt3"/>
      <w:r>
        <w:instrText xml:space="preserve"> FORMCHECKBOX </w:instrText>
      </w:r>
      <w:r>
        <w:fldChar w:fldCharType="separate"/>
      </w:r>
      <w:r>
        <w:fldChar w:fldCharType="end"/>
      </w:r>
      <w:bookmarkEnd w:id="18"/>
      <w:r>
        <w:t xml:space="preserve"> </w:t>
      </w:r>
      <w:r w:rsidR="00C65E98" w:rsidRPr="00B3205C">
        <w:t>E</w:t>
      </w:r>
      <w:r w:rsidR="00563C99" w:rsidRPr="00B3205C">
        <w:t>s werden IT-Systeme von Dienstleistern, die nicht von der UMR beauftragt wurden</w:t>
      </w:r>
      <w:r w:rsidR="00E51278">
        <w:t>,</w:t>
      </w:r>
      <w:r w:rsidR="00563C99" w:rsidRPr="00B3205C">
        <w:t xml:space="preserve"> eingesetzt werden.</w:t>
      </w:r>
    </w:p>
    <w:p w14:paraId="7C308A95" w14:textId="77777777" w:rsidR="000A1B8D" w:rsidRPr="00B3205C" w:rsidRDefault="000A1B8D" w:rsidP="009D7AC5">
      <w:pPr>
        <w:pStyle w:val="Listenabsatz"/>
        <w:spacing w:after="60"/>
        <w:ind w:left="709"/>
        <w:contextualSpacing w:val="0"/>
        <w:jc w:val="left"/>
        <w:rPr>
          <w:rFonts w:cs="Arial"/>
          <w:szCs w:val="18"/>
        </w:rPr>
      </w:pPr>
    </w:p>
    <w:p w14:paraId="072E9506" w14:textId="7FD4405B" w:rsidR="00D302B0" w:rsidRPr="00D302B0" w:rsidRDefault="009D7AC5" w:rsidP="00D302B0">
      <w:pPr>
        <w:pStyle w:val="berschrift3"/>
        <w:numPr>
          <w:ilvl w:val="0"/>
          <w:numId w:val="2"/>
        </w:numPr>
      </w:pPr>
      <w:r w:rsidRPr="00BF6FD0">
        <w:t>Zweck der Datenverarbeitung</w:t>
      </w:r>
    </w:p>
    <w:p w14:paraId="70B60610" w14:textId="0F01D630" w:rsidR="00D302B0" w:rsidRPr="00D302B0" w:rsidRDefault="009D7AC5" w:rsidP="00D302B0">
      <w:pPr>
        <w:pStyle w:val="Listenabsatz"/>
        <w:rPr>
          <w:rFonts w:cs="Arial"/>
          <w:szCs w:val="18"/>
        </w:rPr>
      </w:pP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Pr>
          <w:rFonts w:cs="Arial"/>
          <w:noProof/>
          <w:szCs w:val="18"/>
        </w:rPr>
        <w:t>Bitte den Grund angeben (und ggf. kurz erläutern), warum die Verarbeitung der o.g. Daten durch den Auftragnehmer erfolgt, bspw. "Sichtung der Benutzeroberfläche der Software xy zur Fehleranalyse und -behebung im System, bei der eine Kenntnisnahme von den o.g. Daten nicht gewollt, aber auch nicht auszuschließen ist"</w:t>
      </w:r>
      <w:r w:rsidR="00AC1CE7">
        <w:rPr>
          <w:rFonts w:cs="Arial"/>
          <w:noProof/>
          <w:szCs w:val="18"/>
        </w:rPr>
        <w:t>.</w:t>
      </w:r>
      <w:r w:rsidRPr="00997DF4">
        <w:rPr>
          <w:rFonts w:cs="Arial"/>
          <w:szCs w:val="18"/>
        </w:rPr>
        <w:fldChar w:fldCharType="end"/>
      </w:r>
    </w:p>
    <w:p w14:paraId="30DC49BC" w14:textId="2F77FFA0" w:rsidR="00D302B0" w:rsidRPr="00A84141" w:rsidRDefault="00D302B0" w:rsidP="00A84141">
      <w:pPr>
        <w:ind w:left="720"/>
        <w:contextualSpacing/>
        <w:rPr>
          <w:rFonts w:eastAsia="Calibri" w:cs="Arial"/>
          <w:szCs w:val="18"/>
        </w:rPr>
      </w:pPr>
      <w:r w:rsidRPr="00486218">
        <w:rPr>
          <w:rFonts w:eastAsia="Calibri" w:cs="Arial"/>
          <w:szCs w:val="18"/>
        </w:rPr>
        <w:t xml:space="preserve">Die Verarbeitung </w:t>
      </w:r>
      <w:r w:rsidR="00F307E5">
        <w:rPr>
          <w:rFonts w:eastAsia="Calibri" w:cs="Arial"/>
          <w:szCs w:val="18"/>
        </w:rPr>
        <w:t>der personenbezogenen Daten durch den Auftragsverarbeiter erfolgt ausschließlich im Einklang mit den festgelegten vertraglichen Zwecken und im Rahmen der vertraglichen Vereinbarungen zwischen der Auftraggeberin und dem Auftragsverarbeiter. Im Rahmen dieser vertraglich vereinbarten Tätigkeiten verarbeitet der Auftragsverarbeiter personenbezogene Daten der Auftraggeberin und erhält insbesondere im Kontext der Erbringung von Supportdienstleistungen Zugriff auf diese Daten. Die im Auftragsverhältnis tätig werdenden Beschäftigten des Auftragsverarbeiters sind lediglich berechtigt, auf die personenbezogenen Daten der Auftraggeberin zuzugreifen, soweit dies für die ordnungsgemäße Durchführung der vertraglich vereinbarten Leistungen erforderlich ist. Diese Regelung gilt auch für Tätigkeiten im Bereich der Prüf- und Wartungsleistungen, bei denen die Dienstleistung über einen Remote-Zugang zu den Endgeräten des Auftragsverarbeiters erbracht wird. Weitere Details und Bestimmungen ergeben sich aus dem Hauptvertrag.</w:t>
      </w:r>
    </w:p>
    <w:p w14:paraId="490AEA22" w14:textId="77777777" w:rsidR="00983FBB" w:rsidRPr="00BF6FD0" w:rsidRDefault="005311E7" w:rsidP="0043088B">
      <w:pPr>
        <w:pStyle w:val="berschrift3"/>
        <w:numPr>
          <w:ilvl w:val="0"/>
          <w:numId w:val="2"/>
        </w:numPr>
        <w:spacing w:line="276" w:lineRule="auto"/>
      </w:pPr>
      <w:r w:rsidRPr="00BF6FD0">
        <w:t xml:space="preserve">Der Auftragnehmer erbringt für </w:t>
      </w:r>
      <w:r w:rsidR="00F03A62" w:rsidRPr="00BF6FD0">
        <w:t>die</w:t>
      </w:r>
      <w:r w:rsidRPr="00BF6FD0">
        <w:t xml:space="preserve"> </w:t>
      </w:r>
      <w:r w:rsidR="00F03A62" w:rsidRPr="00BF6FD0">
        <w:t>Auftraggeberin</w:t>
      </w:r>
      <w:r w:rsidRPr="00BF6FD0">
        <w:t xml:space="preserve"> folgende Prüf- bzw. Wartungstätigkeiten, bei denen eine Zugriffsmöglichkeit auf personenbezogene Daten nicht ausgeschlossen werden kann:</w:t>
      </w:r>
    </w:p>
    <w:p w14:paraId="42C504FA" w14:textId="77777777" w:rsidR="003F1BA8" w:rsidRPr="00BF6FD0" w:rsidRDefault="003F1BA8" w:rsidP="003F1BA8">
      <w:pPr>
        <w:pStyle w:val="Listenabsatz"/>
      </w:pPr>
      <w:r w:rsidRPr="00BF6FD0">
        <w:fldChar w:fldCharType="begin">
          <w:ffData>
            <w:name w:val=""/>
            <w:enabled/>
            <w:calcOnExit w:val="0"/>
            <w:checkBox>
              <w:sizeAuto/>
              <w:default w:val="0"/>
              <w:checked w:val="0"/>
            </w:checkBox>
          </w:ffData>
        </w:fldChar>
      </w:r>
      <w:r w:rsidRPr="00BF6FD0">
        <w:instrText xml:space="preserve"> FORMCHECKBOX </w:instrText>
      </w:r>
      <w:r w:rsidRPr="00BF6FD0">
        <w:fldChar w:fldCharType="separate"/>
      </w:r>
      <w:r w:rsidRPr="00BF6FD0">
        <w:fldChar w:fldCharType="end"/>
      </w:r>
      <w:r w:rsidRPr="00BF6FD0">
        <w:t xml:space="preserve"> </w:t>
      </w:r>
      <w:r>
        <w:t>Keine</w:t>
      </w:r>
    </w:p>
    <w:p w14:paraId="1B5CB082" w14:textId="77777777" w:rsidR="005311E7" w:rsidRPr="00D05ADF" w:rsidRDefault="003F1BA8" w:rsidP="009D7AC5">
      <w:pPr>
        <w:pStyle w:val="Listenabsatz"/>
        <w:spacing w:before="120"/>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t xml:space="preserve"> </w:t>
      </w:r>
      <w:r w:rsidR="005311E7" w:rsidRPr="00BF6FD0">
        <w:t>Prüfung/Wartung vor Ort, bei denen eine Zugriffsmöglichkeit auf personenbezogene Daten ni</w:t>
      </w:r>
      <w:r w:rsidR="005A2D29" w:rsidRPr="00BF6FD0">
        <w:t xml:space="preserve">cht ausgeschlossen werden kann: </w:t>
      </w: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sidR="008431D4">
        <w:rPr>
          <w:rFonts w:cs="Arial"/>
          <w:noProof/>
          <w:szCs w:val="18"/>
        </w:rPr>
        <w:t>sofern ausgewählt, bitte ergänzen</w:t>
      </w:r>
      <w:r w:rsidRPr="00997DF4">
        <w:rPr>
          <w:rFonts w:cs="Arial"/>
          <w:szCs w:val="18"/>
        </w:rPr>
        <w:fldChar w:fldCharType="end"/>
      </w:r>
    </w:p>
    <w:p w14:paraId="4DEC1BDB" w14:textId="77777777" w:rsidR="005311E7" w:rsidRPr="00BF6FD0" w:rsidRDefault="00983FBB" w:rsidP="00983FBB">
      <w:pPr>
        <w:pStyle w:val="Listenabsatz"/>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w:t>
      </w:r>
      <w:r w:rsidR="005311E7" w:rsidRPr="00BF6FD0">
        <w:t>Hardware-Diagnose per Fernzugriff für folgende Hardwareprodukt(e), bei denen eine Zugriffsmöglichkeit auf personenbezogene Daten nicht ausgeschlossen werden kann:</w:t>
      </w:r>
      <w:r w:rsidR="006E7625" w:rsidRPr="00BF6FD0">
        <w:t xml:space="preserve"> </w:t>
      </w:r>
      <w:r w:rsidR="008431D4" w:rsidRPr="00997DF4">
        <w:rPr>
          <w:rFonts w:cs="Arial"/>
          <w:szCs w:val="18"/>
        </w:rPr>
        <w:fldChar w:fldCharType="begin">
          <w:ffData>
            <w:name w:val="Text2"/>
            <w:enabled/>
            <w:calcOnExit w:val="0"/>
            <w:textInput/>
          </w:ffData>
        </w:fldChar>
      </w:r>
      <w:r w:rsidR="008431D4" w:rsidRPr="00997DF4">
        <w:rPr>
          <w:rFonts w:cs="Arial"/>
          <w:szCs w:val="18"/>
        </w:rPr>
        <w:instrText xml:space="preserve">FORMTEXT </w:instrText>
      </w:r>
      <w:r w:rsidR="008431D4" w:rsidRPr="00997DF4">
        <w:rPr>
          <w:rFonts w:cs="Arial"/>
          <w:szCs w:val="18"/>
        </w:rPr>
      </w:r>
      <w:r w:rsidR="008431D4" w:rsidRPr="00997DF4">
        <w:rPr>
          <w:rFonts w:cs="Arial"/>
          <w:szCs w:val="18"/>
        </w:rPr>
        <w:fldChar w:fldCharType="separate"/>
      </w:r>
      <w:r w:rsidR="008431D4">
        <w:rPr>
          <w:rFonts w:cs="Arial"/>
          <w:noProof/>
          <w:szCs w:val="18"/>
        </w:rPr>
        <w:t>sofern ausgewählt, bitte ergänzen</w:t>
      </w:r>
      <w:r w:rsidR="008431D4" w:rsidRPr="00997DF4">
        <w:rPr>
          <w:rFonts w:cs="Arial"/>
          <w:szCs w:val="18"/>
        </w:rPr>
        <w:fldChar w:fldCharType="end"/>
      </w:r>
    </w:p>
    <w:p w14:paraId="75F575F9" w14:textId="77777777" w:rsidR="005311E7" w:rsidRPr="00BF6FD0" w:rsidRDefault="00983FBB" w:rsidP="00983FBB">
      <w:pPr>
        <w:pStyle w:val="Listenabsatz"/>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w:t>
      </w:r>
      <w:r w:rsidR="005311E7" w:rsidRPr="00BF6FD0">
        <w:t>Software-Prüfung/Wart</w:t>
      </w:r>
      <w:r w:rsidR="003F1BA8">
        <w:t>ung per Fernzugriff für folgende(s)</w:t>
      </w:r>
      <w:r w:rsidR="005311E7" w:rsidRPr="00BF6FD0">
        <w:t xml:space="preserve"> Softwareprodukt(e), bei denen eine Zugriffsmöglichkeit auf personenbezogene Daten nicht ausgeschlossen werden kann:</w:t>
      </w:r>
      <w:r w:rsidR="006E7625" w:rsidRPr="00BF6FD0">
        <w:t xml:space="preserve"> </w:t>
      </w:r>
      <w:r w:rsidR="008431D4" w:rsidRPr="00997DF4">
        <w:rPr>
          <w:rFonts w:cs="Arial"/>
          <w:szCs w:val="18"/>
        </w:rPr>
        <w:fldChar w:fldCharType="begin">
          <w:ffData>
            <w:name w:val="Text2"/>
            <w:enabled/>
            <w:calcOnExit w:val="0"/>
            <w:textInput/>
          </w:ffData>
        </w:fldChar>
      </w:r>
      <w:r w:rsidR="008431D4" w:rsidRPr="00997DF4">
        <w:rPr>
          <w:rFonts w:cs="Arial"/>
          <w:szCs w:val="18"/>
        </w:rPr>
        <w:instrText xml:space="preserve">FORMTEXT </w:instrText>
      </w:r>
      <w:r w:rsidR="008431D4" w:rsidRPr="00997DF4">
        <w:rPr>
          <w:rFonts w:cs="Arial"/>
          <w:szCs w:val="18"/>
        </w:rPr>
      </w:r>
      <w:r w:rsidR="008431D4" w:rsidRPr="00997DF4">
        <w:rPr>
          <w:rFonts w:cs="Arial"/>
          <w:szCs w:val="18"/>
        </w:rPr>
        <w:fldChar w:fldCharType="separate"/>
      </w:r>
      <w:r w:rsidR="008431D4">
        <w:rPr>
          <w:rFonts w:cs="Arial"/>
          <w:noProof/>
          <w:szCs w:val="18"/>
        </w:rPr>
        <w:t>sofern ausgewählt, bitte ergänzen</w:t>
      </w:r>
      <w:r w:rsidR="008431D4" w:rsidRPr="00997DF4">
        <w:rPr>
          <w:rFonts w:cs="Arial"/>
          <w:szCs w:val="18"/>
        </w:rPr>
        <w:fldChar w:fldCharType="end"/>
      </w:r>
    </w:p>
    <w:p w14:paraId="64BBD45B" w14:textId="77777777" w:rsidR="00A67400" w:rsidRPr="00E51278" w:rsidRDefault="00983FBB" w:rsidP="00E51278">
      <w:pPr>
        <w:pStyle w:val="Listenabsatz"/>
        <w:rPr>
          <w:rFonts w:cs="Arial"/>
          <w:szCs w:val="18"/>
        </w:rPr>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00CF3DD3" w:rsidRPr="00BF6FD0">
        <w:t xml:space="preserve"> Sonstiges:</w:t>
      </w:r>
      <w:r w:rsidR="00AC774B">
        <w:t xml:space="preserve"> </w:t>
      </w:r>
      <w:r w:rsidR="008431D4" w:rsidRPr="00997DF4">
        <w:rPr>
          <w:rFonts w:cs="Arial"/>
          <w:szCs w:val="18"/>
        </w:rPr>
        <w:fldChar w:fldCharType="begin">
          <w:ffData>
            <w:name w:val="Text2"/>
            <w:enabled/>
            <w:calcOnExit w:val="0"/>
            <w:textInput/>
          </w:ffData>
        </w:fldChar>
      </w:r>
      <w:r w:rsidR="008431D4" w:rsidRPr="00997DF4">
        <w:rPr>
          <w:rFonts w:cs="Arial"/>
          <w:szCs w:val="18"/>
        </w:rPr>
        <w:instrText xml:space="preserve">FORMTEXT </w:instrText>
      </w:r>
      <w:r w:rsidR="008431D4" w:rsidRPr="00997DF4">
        <w:rPr>
          <w:rFonts w:cs="Arial"/>
          <w:szCs w:val="18"/>
        </w:rPr>
      </w:r>
      <w:r w:rsidR="008431D4" w:rsidRPr="00997DF4">
        <w:rPr>
          <w:rFonts w:cs="Arial"/>
          <w:szCs w:val="18"/>
        </w:rPr>
        <w:fldChar w:fldCharType="separate"/>
      </w:r>
      <w:r w:rsidR="008431D4">
        <w:rPr>
          <w:rFonts w:cs="Arial"/>
          <w:noProof/>
          <w:szCs w:val="18"/>
        </w:rPr>
        <w:t>sofern ausgewählt, bitte ergänzen</w:t>
      </w:r>
      <w:r w:rsidR="008431D4" w:rsidRPr="00997DF4">
        <w:rPr>
          <w:rFonts w:cs="Arial"/>
          <w:szCs w:val="18"/>
        </w:rPr>
        <w:fldChar w:fldCharType="end"/>
      </w:r>
    </w:p>
    <w:p w14:paraId="14CE8D7D" w14:textId="77777777" w:rsidR="00460F82" w:rsidRPr="00BF6FD0" w:rsidRDefault="00460F82" w:rsidP="00460F82">
      <w:pPr>
        <w:pStyle w:val="berschrift2"/>
      </w:pPr>
      <w:r w:rsidRPr="00BF6FD0">
        <w:t>§ 2.1 Leistungen des Auftragnehmers</w:t>
      </w:r>
    </w:p>
    <w:p w14:paraId="5316B380" w14:textId="14FBFDE2" w:rsidR="00460F82" w:rsidRPr="00BF6FD0" w:rsidRDefault="00460F82" w:rsidP="00460F82">
      <w:r w:rsidRPr="00BF6FD0">
        <w:t xml:space="preserve">Der Auftragnehmer erbringt für </w:t>
      </w:r>
      <w:r w:rsidR="00F03A62" w:rsidRPr="00BF6FD0">
        <w:t>die</w:t>
      </w:r>
      <w:r w:rsidRPr="00BF6FD0">
        <w:t xml:space="preserve"> </w:t>
      </w:r>
      <w:r w:rsidR="00F03A62" w:rsidRPr="00BF6FD0">
        <w:t>Auftraggeberin</w:t>
      </w:r>
      <w:r w:rsidRPr="00BF6FD0">
        <w:t xml:space="preserve"> bezogen auf die in §</w:t>
      </w:r>
      <w:r w:rsidR="00D05671">
        <w:t> </w:t>
      </w:r>
      <w:r w:rsidRPr="00BF6FD0">
        <w:t xml:space="preserve">2 genannten Daten folgende </w:t>
      </w:r>
      <w:r w:rsidR="003F1BA8">
        <w:t xml:space="preserve">konkrete </w:t>
      </w:r>
      <w:r w:rsidRPr="00BF6FD0">
        <w:t>Leistungen:</w:t>
      </w:r>
    </w:p>
    <w:p w14:paraId="28F10D18" w14:textId="2CE85DE9" w:rsidR="00460F82" w:rsidRPr="00DE79E1" w:rsidRDefault="001836E4" w:rsidP="00DF0AF9">
      <w:r w:rsidRPr="00DF0AF9">
        <w:rPr>
          <w:rFonts w:cs="Arial"/>
          <w:szCs w:val="18"/>
        </w:rPr>
        <w:fldChar w:fldCharType="begin">
          <w:ffData>
            <w:name w:val=""/>
            <w:enabled/>
            <w:calcOnExit w:val="0"/>
            <w:textInput>
              <w:default w:val="[Aufzählung der vom Auftragnehmer zu erbringenden Leistungen]"/>
            </w:textInput>
          </w:ffData>
        </w:fldChar>
      </w:r>
      <w:r w:rsidRPr="00DF0AF9">
        <w:rPr>
          <w:rFonts w:cs="Arial"/>
          <w:szCs w:val="18"/>
        </w:rPr>
        <w:instrText xml:space="preserve"> FORMTEXT </w:instrText>
      </w:r>
      <w:r w:rsidRPr="00DF0AF9">
        <w:rPr>
          <w:rFonts w:cs="Arial"/>
          <w:szCs w:val="18"/>
        </w:rPr>
      </w:r>
      <w:r w:rsidRPr="00DF0AF9">
        <w:rPr>
          <w:rFonts w:cs="Arial"/>
          <w:szCs w:val="18"/>
        </w:rPr>
        <w:fldChar w:fldCharType="separate"/>
      </w:r>
      <w:r w:rsidR="00DF0AF9" w:rsidRPr="00DF0AF9">
        <w:rPr>
          <w:rFonts w:cs="Arial"/>
          <w:noProof/>
          <w:szCs w:val="18"/>
        </w:rPr>
        <w:t xml:space="preserve">Bitte beschreiben Sie an dieser Stelle ganz konkret die Dienstleistung, die durch den Auftragnehmer erbracht wird. </w:t>
      </w:r>
      <w:r w:rsidR="00DF0AF9">
        <w:rPr>
          <w:rFonts w:cs="Arial"/>
          <w:noProof/>
          <w:szCs w:val="18"/>
        </w:rPr>
        <w:t xml:space="preserve">Ein reiner Verweis auf einen Hauptvertrag ist </w:t>
      </w:r>
      <w:r w:rsidR="00102E19">
        <w:rPr>
          <w:rFonts w:cs="Arial"/>
          <w:noProof/>
          <w:szCs w:val="18"/>
        </w:rPr>
        <w:t>unzureichend</w:t>
      </w:r>
      <w:r w:rsidR="00DF0AF9">
        <w:rPr>
          <w:rFonts w:cs="Arial"/>
          <w:noProof/>
          <w:szCs w:val="18"/>
        </w:rPr>
        <w:t>. Aus dieser Beschreibun</w:t>
      </w:r>
      <w:r w:rsidR="00102E19">
        <w:rPr>
          <w:rFonts w:cs="Arial"/>
          <w:noProof/>
          <w:szCs w:val="18"/>
        </w:rPr>
        <w:t>g</w:t>
      </w:r>
      <w:r w:rsidR="00DF0AF9">
        <w:rPr>
          <w:rFonts w:cs="Arial"/>
          <w:noProof/>
          <w:szCs w:val="18"/>
        </w:rPr>
        <w:t xml:space="preserve"> muss klar hervorgehen, in welcher Handlung/Tätigkeit des Auftragnehmers die Auftragsverarbeitung konkret besteht. </w:t>
      </w:r>
      <w:r w:rsidR="00DF0AF9" w:rsidRPr="00DF0AF9">
        <w:rPr>
          <w:rFonts w:cs="Arial"/>
          <w:noProof/>
          <w:szCs w:val="18"/>
        </w:rPr>
        <w:t xml:space="preserve">Handelt es sich bspw. um eine Supportleistung mit Fernzugriff auf eine Software, sollte unter diesem Punkt Bezug zu der entsprechenden Software </w:t>
      </w:r>
      <w:r w:rsidR="00DF0AF9">
        <w:rPr>
          <w:rFonts w:cs="Arial"/>
          <w:noProof/>
          <w:szCs w:val="18"/>
        </w:rPr>
        <w:t>und den unter §</w:t>
      </w:r>
      <w:r w:rsidR="00D05671">
        <w:rPr>
          <w:rFonts w:cs="Arial"/>
          <w:noProof/>
          <w:szCs w:val="18"/>
        </w:rPr>
        <w:t> </w:t>
      </w:r>
      <w:r w:rsidR="00DF0AF9">
        <w:rPr>
          <w:rFonts w:cs="Arial"/>
          <w:noProof/>
          <w:szCs w:val="18"/>
        </w:rPr>
        <w:t xml:space="preserve">2 angekreuzten personenbezogenen Daten </w:t>
      </w:r>
      <w:r w:rsidR="00DF0AF9" w:rsidRPr="00DF0AF9">
        <w:rPr>
          <w:rFonts w:cs="Arial"/>
          <w:noProof/>
          <w:szCs w:val="18"/>
        </w:rPr>
        <w:t xml:space="preserve">genommen, der genaue Supportablauf beschrieben, die Nutzungs-/Kenntnisnahmemöglichkeiten des Auftragnehmers aufgelistet und </w:t>
      </w:r>
      <w:r w:rsidR="00DF0AF9">
        <w:rPr>
          <w:rFonts w:cs="Arial"/>
          <w:noProof/>
          <w:szCs w:val="18"/>
        </w:rPr>
        <w:t xml:space="preserve">anschließend </w:t>
      </w:r>
      <w:r w:rsidR="00DF0AF9" w:rsidRPr="00DF0AF9">
        <w:rPr>
          <w:rFonts w:cs="Arial"/>
          <w:noProof/>
          <w:szCs w:val="18"/>
        </w:rPr>
        <w:t>begründet werden, warum ein Datenzugriff gewollt bzw. nicht gewollt, dann aber nicht ganz auszuschließen ist</w:t>
      </w:r>
      <w:r w:rsidR="006B32D8">
        <w:rPr>
          <w:rFonts w:cs="Arial"/>
          <w:noProof/>
          <w:szCs w:val="18"/>
        </w:rPr>
        <w:t>.</w:t>
      </w:r>
      <w:r w:rsidRPr="00DF0AF9">
        <w:rPr>
          <w:rFonts w:cs="Arial"/>
          <w:szCs w:val="18"/>
        </w:rPr>
        <w:fldChar w:fldCharType="end"/>
      </w:r>
    </w:p>
    <w:p w14:paraId="42901228" w14:textId="77777777" w:rsidR="00460F82" w:rsidRPr="00BF6FD0" w:rsidRDefault="00983FBB" w:rsidP="00983FBB">
      <w:pPr>
        <w:pStyle w:val="berschrift2"/>
      </w:pPr>
      <w:r w:rsidRPr="00BF6FD0">
        <w:lastRenderedPageBreak/>
        <w:t xml:space="preserve">§ </w:t>
      </w:r>
      <w:r w:rsidR="00E3397C" w:rsidRPr="00BF6FD0">
        <w:t xml:space="preserve">3 </w:t>
      </w:r>
      <w:r w:rsidRPr="00BF6FD0">
        <w:t>Verantwortlichkeit</w:t>
      </w:r>
    </w:p>
    <w:p w14:paraId="2C156A77" w14:textId="2064D16F" w:rsidR="00983FBB" w:rsidRPr="00BF6FD0" w:rsidRDefault="00F03A62" w:rsidP="0043088B">
      <w:pPr>
        <w:pStyle w:val="Listenabsatz"/>
        <w:numPr>
          <w:ilvl w:val="0"/>
          <w:numId w:val="3"/>
        </w:numPr>
      </w:pPr>
      <w:r w:rsidRPr="00BF6FD0">
        <w:t>Die</w:t>
      </w:r>
      <w:r w:rsidR="00983FBB" w:rsidRPr="00BF6FD0">
        <w:t xml:space="preserve"> </w:t>
      </w:r>
      <w:r w:rsidRPr="00BF6FD0">
        <w:t>Auftraggeberin</w:t>
      </w:r>
      <w:r w:rsidR="00983FBB" w:rsidRPr="00BF6FD0">
        <w:t xml:space="preserve"> ist im Rahmen dieses Vertrages für die Einhaltung der gesetzlichen Bestimmungen, insbesondere für die Rechtmäßigkeit der Datenverarbeitung verantwortlich („Verantwortliche“ </w:t>
      </w:r>
      <w:r w:rsidR="005A2D29" w:rsidRPr="00BF6FD0">
        <w:t>i.S.d.</w:t>
      </w:r>
      <w:r w:rsidR="00983FBB" w:rsidRPr="00BF6FD0">
        <w:t xml:space="preserve"> Art.</w:t>
      </w:r>
      <w:r w:rsidR="00D05671">
        <w:t> </w:t>
      </w:r>
      <w:r w:rsidR="00983FBB" w:rsidRPr="00BF6FD0">
        <w:t>4</w:t>
      </w:r>
      <w:r w:rsidR="00D05671">
        <w:t> </w:t>
      </w:r>
      <w:r w:rsidR="00983FBB" w:rsidRPr="00BF6FD0">
        <w:t>Nr.</w:t>
      </w:r>
      <w:r w:rsidR="00D05671">
        <w:t> </w:t>
      </w:r>
      <w:r w:rsidR="00983FBB" w:rsidRPr="00BF6FD0">
        <w:t>7</w:t>
      </w:r>
      <w:r w:rsidR="00D05671">
        <w:t> </w:t>
      </w:r>
      <w:r w:rsidR="00983FBB" w:rsidRPr="00BF6FD0">
        <w:t>DSGVO).</w:t>
      </w:r>
    </w:p>
    <w:p w14:paraId="4CA21A37" w14:textId="77777777" w:rsidR="00983FBB" w:rsidRPr="00BF6FD0" w:rsidRDefault="00983FBB" w:rsidP="0043088B">
      <w:pPr>
        <w:pStyle w:val="Listenabsatz"/>
        <w:numPr>
          <w:ilvl w:val="0"/>
          <w:numId w:val="3"/>
        </w:numPr>
      </w:pPr>
      <w:r w:rsidRPr="00BF6FD0">
        <w:t>Die Inhalte dieses AV-Vertrages gelten entsprechend, wenn die Prüfung oder Wartung automatisierter Verfahren oder von Datenverarbeitungsanlagen im Auftrag vorgenommen wird und dabei ein Zugriff auf personenbezogene Daten nicht ausgeschlossen werden kann.</w:t>
      </w:r>
    </w:p>
    <w:p w14:paraId="01D498A9" w14:textId="584BBCC6" w:rsidR="00983FBB" w:rsidRDefault="00F03A62" w:rsidP="0043088B">
      <w:pPr>
        <w:pStyle w:val="Listenabsatz"/>
        <w:numPr>
          <w:ilvl w:val="0"/>
          <w:numId w:val="3"/>
        </w:numPr>
      </w:pPr>
      <w:r w:rsidRPr="00BF6FD0">
        <w:t>Auftraggeberin</w:t>
      </w:r>
      <w:r w:rsidR="00983FBB" w:rsidRPr="00BF6FD0">
        <w:t xml:space="preserve"> sowie Auftragnehmer müssen gewährleisten, dass sich die zur Verarbeitung der personenbezogenen Daten befugten Personen zur Vertraulichkeit verpflichtet haben oder einer angemessenen gesetzlichen Verschwiegenheitspflicht unterliegen. Dazu müssen alle </w:t>
      </w:r>
      <w:r w:rsidR="00197293" w:rsidRPr="00E01AB1">
        <w:t>Beschäftigten</w:t>
      </w:r>
      <w:r w:rsidR="00983FBB" w:rsidRPr="00BF6FD0">
        <w:t xml:space="preserve">, die auftragsgemäß auf personenbezogene Daten </w:t>
      </w:r>
      <w:r w:rsidR="00CF3DD3" w:rsidRPr="00BF6FD0">
        <w:t>der</w:t>
      </w:r>
      <w:r w:rsidR="00983FBB" w:rsidRPr="00BF6FD0">
        <w:t xml:space="preserve"> </w:t>
      </w:r>
      <w:r w:rsidRPr="00BF6FD0">
        <w:t>Auftraggeberin</w:t>
      </w:r>
      <w:r w:rsidR="00983FBB" w:rsidRPr="00BF6FD0">
        <w:t xml:space="preserve"> zugreifen können, auf das Datengeheimnis</w:t>
      </w:r>
      <w:r w:rsidR="00622D7B">
        <w:t xml:space="preserve"> und Vertraulichkeit</w:t>
      </w:r>
      <w:r w:rsidR="00983FBB" w:rsidRPr="00BF6FD0">
        <w:t xml:space="preserve"> verpflichtet und über ihre Datenschutzpflichten belehrt werden. Dabei ist jede Partei für die Verpflichtung des eigenen Personals zuständig. Ferner müssen die eingesetzten </w:t>
      </w:r>
      <w:r w:rsidR="00197293" w:rsidRPr="00E01AB1">
        <w:t>Mitarbeiter</w:t>
      </w:r>
      <w:r w:rsidR="00197293" w:rsidRPr="00BF6FD0">
        <w:t xml:space="preserve"> </w:t>
      </w:r>
      <w:r w:rsidR="00983FBB" w:rsidRPr="00BF6FD0">
        <w:t>darauf hingewiesen werden, dass das Datengeheimnis auch nach Beendigung der Tätigkeit fortbesteht.</w:t>
      </w:r>
      <w:r w:rsidR="00622D7B">
        <w:t xml:space="preserve"> </w:t>
      </w:r>
      <w:r w:rsidR="0009462E">
        <w:t>Es muss von jedem Beschäftigten des Auftragnehmers, der auftragsgemäß auf personenbezogene Daten der Auftraggeberin zugreifen kann, eine Vertraulichkeitsverpflichtung nach Art. 28</w:t>
      </w:r>
      <w:r w:rsidR="00D05671">
        <w:t> </w:t>
      </w:r>
      <w:r w:rsidR="0009462E">
        <w:t>Abs.</w:t>
      </w:r>
      <w:r w:rsidR="00D05671">
        <w:t> </w:t>
      </w:r>
      <w:r w:rsidR="0009462E">
        <w:t>3</w:t>
      </w:r>
      <w:r w:rsidR="00D05671">
        <w:t> </w:t>
      </w:r>
      <w:r w:rsidR="0009462E">
        <w:t>lit.</w:t>
      </w:r>
      <w:r w:rsidR="00D05671">
        <w:t> </w:t>
      </w:r>
      <w:r w:rsidR="0009462E">
        <w:t>b</w:t>
      </w:r>
      <w:r w:rsidR="0094578B">
        <w:t>)</w:t>
      </w:r>
      <w:r w:rsidR="00D05671">
        <w:t> </w:t>
      </w:r>
      <w:r w:rsidR="0009462E">
        <w:t>DSGVO</w:t>
      </w:r>
      <w:r w:rsidR="00622D7B">
        <w:t xml:space="preserve"> unterzeichnet und bei Aufforderung durch die Auftraggeberin vom Auftragnehmer vorgelegt werden.</w:t>
      </w:r>
    </w:p>
    <w:p w14:paraId="53F1355A" w14:textId="496DE3C2" w:rsidR="00F9474C" w:rsidRDefault="00F9474C" w:rsidP="0043088B">
      <w:pPr>
        <w:pStyle w:val="Listenabsatz"/>
        <w:numPr>
          <w:ilvl w:val="0"/>
          <w:numId w:val="3"/>
        </w:numPr>
      </w:pPr>
      <w:r>
        <w:t>Der Auftragnehmer verpflichtet sich gem. §</w:t>
      </w:r>
      <w:r w:rsidR="00D05671">
        <w:t> </w:t>
      </w:r>
      <w:r w:rsidR="001800AA">
        <w:t>55</w:t>
      </w:r>
      <w:r w:rsidR="00D05671">
        <w:t> </w:t>
      </w:r>
      <w:r>
        <w:t>LKHG</w:t>
      </w:r>
      <w:r w:rsidR="00D05671">
        <w:t> </w:t>
      </w:r>
      <w:r>
        <w:t>M</w:t>
      </w:r>
      <w:r w:rsidR="00D05671">
        <w:noBreakHyphen/>
      </w:r>
      <w:r>
        <w:t>V</w:t>
      </w:r>
      <w:r w:rsidR="001800AA">
        <w:t>, dass die personenbezogenen Daten, insbesondere hinsichtlich bestehender</w:t>
      </w:r>
      <w:r>
        <w:t xml:space="preserve"> </w:t>
      </w:r>
      <w:r w:rsidR="001800AA">
        <w:t xml:space="preserve">gesetzlicher Geheimhaltungspflichten, gesetzlicher Zeugnisverweigerungsrechte und Beschlagnahmeverbote, einem Schutzniveau unterliegen, welches einer Datenverarbeitung durch das und </w:t>
      </w:r>
      <w:r w:rsidR="004B085F">
        <w:t xml:space="preserve">im </w:t>
      </w:r>
      <w:r w:rsidR="001800AA">
        <w:t xml:space="preserve">Krankenhaus nach </w:t>
      </w:r>
      <w:r w:rsidR="004B085F">
        <w:t>den §§</w:t>
      </w:r>
      <w:r w:rsidR="00D05671">
        <w:t> </w:t>
      </w:r>
      <w:r w:rsidR="004B085F">
        <w:t>45</w:t>
      </w:r>
      <w:r w:rsidR="00D05671">
        <w:t> </w:t>
      </w:r>
      <w:r w:rsidR="004B085F">
        <w:t>ff.</w:t>
      </w:r>
      <w:r w:rsidR="00D05671">
        <w:t> </w:t>
      </w:r>
      <w:r w:rsidR="004B085F">
        <w:t>LKHG</w:t>
      </w:r>
      <w:r w:rsidR="00D05671">
        <w:t> </w:t>
      </w:r>
      <w:r w:rsidR="004B085F">
        <w:t>M</w:t>
      </w:r>
      <w:r w:rsidR="00D05671">
        <w:noBreakHyphen/>
      </w:r>
      <w:r w:rsidR="004B085F">
        <w:t>V entspricht.</w:t>
      </w:r>
    </w:p>
    <w:p w14:paraId="681C1BDA" w14:textId="77777777" w:rsidR="00AC774B" w:rsidRDefault="00CF3DD3" w:rsidP="0043088B">
      <w:pPr>
        <w:pStyle w:val="Listenabsatz"/>
        <w:numPr>
          <w:ilvl w:val="0"/>
          <w:numId w:val="3"/>
        </w:numPr>
      </w:pPr>
      <w:r w:rsidRPr="00BF6FD0">
        <w:t>Die</w:t>
      </w:r>
      <w:r w:rsidR="00983FBB" w:rsidRPr="00BF6FD0">
        <w:t xml:space="preserve"> </w:t>
      </w:r>
      <w:r w:rsidR="00F03A62" w:rsidRPr="00BF6FD0">
        <w:t>Auftraggeberin</w:t>
      </w:r>
      <w:r w:rsidR="00983FBB" w:rsidRPr="00BF6FD0">
        <w:t xml:space="preserve"> und der Auftragnehmer sind bzgl. der zu verarbeitenden Daten für die Einhaltung der jeweils für sie einschlägigen Datenschutzgesetze verantwortlich.</w:t>
      </w:r>
    </w:p>
    <w:p w14:paraId="19655C81" w14:textId="77777777" w:rsidR="00E3397C" w:rsidRPr="00BF6FD0" w:rsidRDefault="00E3397C" w:rsidP="00E3397C">
      <w:pPr>
        <w:pStyle w:val="berschrift2"/>
      </w:pPr>
      <w:r w:rsidRPr="00BF6FD0">
        <w:t>§ 4 Dauer des Auftrags</w:t>
      </w:r>
    </w:p>
    <w:p w14:paraId="609A8053" w14:textId="77777777" w:rsidR="00215D6B" w:rsidRPr="00BF6FD0" w:rsidRDefault="00CF3DD3" w:rsidP="006B32D8">
      <w:pPr>
        <w:pStyle w:val="Listenabsatz"/>
        <w:ind w:left="12"/>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w:t>
      </w:r>
      <w:r w:rsidR="00F71BFA" w:rsidRPr="00BF6FD0">
        <w:t xml:space="preserve">Die Laufzeit dieses AV-Vertrages richtet sich nach der Laufzeit des Hauptvertrags, sofern sich aus den Bestimmungen dieses AV-Vertrages nicht etwas </w:t>
      </w:r>
      <w:r w:rsidR="006B32D8" w:rsidRPr="00BF6FD0">
        <w:t>anderes</w:t>
      </w:r>
      <w:r w:rsidR="00F71BFA" w:rsidRPr="00BF6FD0">
        <w:t xml:space="preserve"> ergibt.</w:t>
      </w:r>
    </w:p>
    <w:p w14:paraId="2239EA96" w14:textId="77777777" w:rsidR="00B51FC8" w:rsidRPr="00BF6FD0" w:rsidRDefault="00B51FC8" w:rsidP="006B32D8">
      <w:pPr>
        <w:ind w:left="12"/>
        <w:rPr>
          <w:i/>
        </w:rPr>
      </w:pPr>
      <w:r w:rsidRPr="00BF6FD0">
        <w:rPr>
          <w:i/>
        </w:rPr>
        <w:t>- oder -</w:t>
      </w:r>
    </w:p>
    <w:p w14:paraId="22E94EB1" w14:textId="77777777" w:rsidR="00215D6B" w:rsidRPr="00BF6FD0" w:rsidRDefault="00CF3DD3" w:rsidP="006B32D8">
      <w:pPr>
        <w:pStyle w:val="Listenabsatz"/>
        <w:ind w:left="12"/>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00474482" w:rsidRPr="00BF6FD0">
        <w:t xml:space="preserve"> </w:t>
      </w:r>
      <w:r w:rsidR="00F71BFA" w:rsidRPr="00BF6FD0">
        <w:t xml:space="preserve">Die Laufzeit dieses AV-Vertrages endet am </w:t>
      </w:r>
      <w:r w:rsidR="001836E4" w:rsidRPr="00997DF4">
        <w:rPr>
          <w:rFonts w:cs="Arial"/>
          <w:szCs w:val="18"/>
        </w:rPr>
        <w:fldChar w:fldCharType="begin">
          <w:ffData>
            <w:name w:val=""/>
            <w:enabled/>
            <w:calcOnExit w:val="0"/>
            <w:textInput>
              <w:default w:val="tt.mm.jjjj"/>
            </w:textInput>
          </w:ffData>
        </w:fldChar>
      </w:r>
      <w:r w:rsidR="001836E4" w:rsidRPr="00997DF4">
        <w:rPr>
          <w:rFonts w:cs="Arial"/>
          <w:szCs w:val="18"/>
        </w:rPr>
        <w:instrText xml:space="preserve"> FORMTEXT </w:instrText>
      </w:r>
      <w:r w:rsidR="001836E4" w:rsidRPr="00997DF4">
        <w:rPr>
          <w:rFonts w:cs="Arial"/>
          <w:szCs w:val="18"/>
        </w:rPr>
      </w:r>
      <w:r w:rsidR="001836E4" w:rsidRPr="00997DF4">
        <w:rPr>
          <w:rFonts w:cs="Arial"/>
          <w:szCs w:val="18"/>
        </w:rPr>
        <w:fldChar w:fldCharType="separate"/>
      </w:r>
      <w:r w:rsidR="001836E4" w:rsidRPr="00997DF4">
        <w:rPr>
          <w:rFonts w:cs="Arial"/>
          <w:noProof/>
          <w:szCs w:val="18"/>
        </w:rPr>
        <w:t>tt.mm.jjjj</w:t>
      </w:r>
      <w:r w:rsidR="001836E4" w:rsidRPr="00997DF4">
        <w:rPr>
          <w:rFonts w:cs="Arial"/>
          <w:szCs w:val="18"/>
        </w:rPr>
        <w:fldChar w:fldCharType="end"/>
      </w:r>
      <w:r w:rsidR="00F71BFA" w:rsidRPr="00BF6FD0">
        <w:t>, sofern sich aus den Bestimmungen dieses AV-Vertrages nicht etwas anderes ergibt.</w:t>
      </w:r>
    </w:p>
    <w:p w14:paraId="6B7C99BD" w14:textId="77777777" w:rsidR="00B51FC8" w:rsidRPr="00BF6FD0" w:rsidRDefault="00B51FC8" w:rsidP="006B32D8">
      <w:pPr>
        <w:ind w:left="12"/>
        <w:rPr>
          <w:i/>
        </w:rPr>
      </w:pPr>
      <w:r w:rsidRPr="00BF6FD0">
        <w:rPr>
          <w:i/>
        </w:rPr>
        <w:t>- oder -</w:t>
      </w:r>
    </w:p>
    <w:p w14:paraId="2622E5C4" w14:textId="102730D9" w:rsidR="00F71BFA" w:rsidRPr="00BF6FD0" w:rsidRDefault="00CF3DD3" w:rsidP="006B32D8">
      <w:pPr>
        <w:pStyle w:val="Listenabsatz"/>
        <w:ind w:left="12"/>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w:t>
      </w:r>
      <w:r w:rsidR="00F71BFA" w:rsidRPr="00BF6FD0">
        <w:t xml:space="preserve">Der Vertrag wird mit der Unterzeichnung wirksam und läuft auf unbestimmte Zeit. Jede Partei ist berechtigt, den Vertrag mit einer Frist von </w:t>
      </w:r>
      <w:r w:rsidR="00DE79E1" w:rsidRPr="00E73D29">
        <w:rPr>
          <w:rFonts w:cs="Arial"/>
          <w:szCs w:val="18"/>
        </w:rPr>
        <w:fldChar w:fldCharType="begin">
          <w:ffData>
            <w:name w:val=""/>
            <w:enabled/>
            <w:calcOnExit w:val="0"/>
            <w:textInput/>
          </w:ffData>
        </w:fldChar>
      </w:r>
      <w:r w:rsidR="00DE79E1" w:rsidRPr="00E73D29">
        <w:rPr>
          <w:rFonts w:cs="Arial"/>
          <w:szCs w:val="18"/>
        </w:rPr>
        <w:instrText xml:space="preserve">FORMTEXT </w:instrText>
      </w:r>
      <w:r w:rsidR="00DE79E1" w:rsidRPr="00E73D29">
        <w:rPr>
          <w:rFonts w:cs="Arial"/>
          <w:szCs w:val="18"/>
        </w:rPr>
      </w:r>
      <w:r w:rsidR="00DE79E1" w:rsidRPr="00E73D29">
        <w:rPr>
          <w:rFonts w:cs="Arial"/>
          <w:szCs w:val="18"/>
        </w:rPr>
        <w:fldChar w:fldCharType="separate"/>
      </w:r>
      <w:r w:rsidR="00DE79E1" w:rsidRPr="00E73D29">
        <w:rPr>
          <w:rFonts w:cs="Arial"/>
          <w:noProof/>
          <w:szCs w:val="18"/>
        </w:rPr>
        <w:t> </w:t>
      </w:r>
      <w:r w:rsidR="00DE79E1" w:rsidRPr="00E73D29">
        <w:rPr>
          <w:rFonts w:cs="Arial"/>
          <w:noProof/>
          <w:szCs w:val="18"/>
        </w:rPr>
        <w:t> </w:t>
      </w:r>
      <w:r w:rsidR="00DE79E1" w:rsidRPr="00E73D29">
        <w:rPr>
          <w:rFonts w:cs="Arial"/>
          <w:noProof/>
          <w:szCs w:val="18"/>
        </w:rPr>
        <w:t> </w:t>
      </w:r>
      <w:r w:rsidR="00DE79E1" w:rsidRPr="00E73D29">
        <w:rPr>
          <w:rFonts w:cs="Arial"/>
          <w:noProof/>
          <w:szCs w:val="18"/>
        </w:rPr>
        <w:t> </w:t>
      </w:r>
      <w:r w:rsidR="00DE79E1" w:rsidRPr="00E73D29">
        <w:rPr>
          <w:rFonts w:cs="Arial"/>
          <w:noProof/>
          <w:szCs w:val="18"/>
        </w:rPr>
        <w:t> </w:t>
      </w:r>
      <w:r w:rsidR="00DE79E1" w:rsidRPr="00E73D29">
        <w:rPr>
          <w:rFonts w:cs="Arial"/>
          <w:szCs w:val="18"/>
        </w:rPr>
        <w:fldChar w:fldCharType="end"/>
      </w:r>
      <w:r w:rsidR="00F71BFA" w:rsidRPr="00BF6FD0">
        <w:t xml:space="preserve"> Wochen zum </w:t>
      </w:r>
      <w:r w:rsidR="005E79DC" w:rsidRPr="00E73D29">
        <w:rPr>
          <w:rFonts w:cs="Arial"/>
          <w:szCs w:val="18"/>
        </w:rPr>
        <w:fldChar w:fldCharType="begin">
          <w:ffData>
            <w:name w:val=""/>
            <w:enabled/>
            <w:calcOnExit w:val="0"/>
            <w:textInput/>
          </w:ffData>
        </w:fldChar>
      </w:r>
      <w:r w:rsidR="005E79DC" w:rsidRPr="00E73D29">
        <w:rPr>
          <w:rFonts w:cs="Arial"/>
          <w:szCs w:val="18"/>
        </w:rPr>
        <w:instrText xml:space="preserve">FORMTEXT </w:instrText>
      </w:r>
      <w:r w:rsidR="005E79DC" w:rsidRPr="00E73D29">
        <w:rPr>
          <w:rFonts w:cs="Arial"/>
          <w:szCs w:val="18"/>
        </w:rPr>
      </w:r>
      <w:r w:rsidR="005E79DC" w:rsidRPr="00E73D29">
        <w:rPr>
          <w:rFonts w:cs="Arial"/>
          <w:szCs w:val="18"/>
        </w:rPr>
        <w:fldChar w:fldCharType="separate"/>
      </w:r>
      <w:r w:rsidR="005E79DC">
        <w:rPr>
          <w:rFonts w:cs="Arial"/>
          <w:noProof/>
          <w:szCs w:val="18"/>
        </w:rPr>
        <w:t>Monatsende/Quartalsende/Jahresend</w:t>
      </w:r>
      <w:r w:rsidR="006B32D8">
        <w:rPr>
          <w:rFonts w:cs="Arial"/>
          <w:noProof/>
          <w:szCs w:val="18"/>
        </w:rPr>
        <w:t xml:space="preserve">e </w:t>
      </w:r>
      <w:r w:rsidR="006B32D8">
        <w:rPr>
          <w:noProof/>
        </w:rPr>
        <w:t>(nicht Zutreffendes bitte entfernen</w:t>
      </w:r>
      <w:r w:rsidR="006B32D8" w:rsidRPr="00BF6FD0">
        <w:rPr>
          <w:noProof/>
        </w:rPr>
        <w:t xml:space="preserve">) </w:t>
      </w:r>
      <w:r w:rsidR="005E79DC" w:rsidRPr="00E73D29">
        <w:rPr>
          <w:rFonts w:cs="Arial"/>
          <w:szCs w:val="18"/>
        </w:rPr>
        <w:fldChar w:fldCharType="end"/>
      </w:r>
      <w:r w:rsidR="00F71BFA" w:rsidRPr="00BF6FD0">
        <w:t>zu kündigen.</w:t>
      </w:r>
    </w:p>
    <w:p w14:paraId="23D55EA8" w14:textId="77777777" w:rsidR="00215D6B" w:rsidRPr="00BF6FD0" w:rsidRDefault="00F71BFA" w:rsidP="0043088B">
      <w:pPr>
        <w:pStyle w:val="Listenabsatz"/>
        <w:numPr>
          <w:ilvl w:val="0"/>
          <w:numId w:val="4"/>
        </w:numPr>
      </w:pPr>
      <w:r w:rsidRPr="00BF6FD0">
        <w:t>Es ist den Vertragspartnern bewusst, dass ohne Vorliegen eines gültigen AV-Vertrages z.B. bei Beendigung des vorliegenden Vertragsverhältnisses, keine (weitere) Auftragsverarbeitung durchgeführt werden darf.</w:t>
      </w:r>
    </w:p>
    <w:p w14:paraId="4B9D0D53" w14:textId="77777777" w:rsidR="00215D6B" w:rsidRPr="00BF6FD0" w:rsidRDefault="00F71BFA" w:rsidP="0043088B">
      <w:pPr>
        <w:pStyle w:val="Listenabsatz"/>
        <w:numPr>
          <w:ilvl w:val="0"/>
          <w:numId w:val="4"/>
        </w:numPr>
      </w:pPr>
      <w:r w:rsidRPr="00BF6FD0">
        <w:t>Das Recht zur fristlosen Kündigung aus wichtigem Grund bleibt unberührt.</w:t>
      </w:r>
    </w:p>
    <w:p w14:paraId="63150F21" w14:textId="77777777" w:rsidR="00E3397C" w:rsidRPr="00BF6FD0" w:rsidRDefault="00F71BFA" w:rsidP="0043088B">
      <w:pPr>
        <w:pStyle w:val="Listenabsatz"/>
        <w:numPr>
          <w:ilvl w:val="0"/>
          <w:numId w:val="4"/>
        </w:numPr>
      </w:pPr>
      <w:r w:rsidRPr="00BF6FD0">
        <w:t>Kündigungen bedürfen zu ihrer Wirksamkeit der Schriftform.</w:t>
      </w:r>
    </w:p>
    <w:p w14:paraId="39F246FF" w14:textId="77777777" w:rsidR="00F71BFA" w:rsidRPr="00BF6FD0" w:rsidRDefault="00CF3DD3" w:rsidP="00F71BFA">
      <w:pPr>
        <w:pStyle w:val="berschrift2"/>
      </w:pPr>
      <w:r w:rsidRPr="00BF6FD0">
        <w:t>§ 5 Weisungsbefugnis der</w:t>
      </w:r>
      <w:r w:rsidR="00F71BFA" w:rsidRPr="00BF6FD0">
        <w:t xml:space="preserve"> </w:t>
      </w:r>
      <w:r w:rsidR="00F03A62" w:rsidRPr="00BF6FD0">
        <w:t>Auftraggeberin</w:t>
      </w:r>
    </w:p>
    <w:p w14:paraId="1E9A6E98" w14:textId="77777777" w:rsidR="00F71BFA" w:rsidRPr="00BF6FD0" w:rsidRDefault="00F71BFA" w:rsidP="0043088B">
      <w:pPr>
        <w:pStyle w:val="Listenabsatz"/>
        <w:numPr>
          <w:ilvl w:val="0"/>
          <w:numId w:val="5"/>
        </w:numPr>
      </w:pPr>
      <w:r w:rsidRPr="00BF6FD0">
        <w:t xml:space="preserve">Der Umgang mit den Daten erfolgt ausschließlich im Rahmen der getroffenen Vereinbarungen und nach dokumentierter Weisung </w:t>
      </w:r>
      <w:r w:rsidR="00CF3DD3" w:rsidRPr="00BF6FD0">
        <w:t>der</w:t>
      </w:r>
      <w:r w:rsidRPr="00BF6FD0">
        <w:t xml:space="preserve"> </w:t>
      </w:r>
      <w:r w:rsidR="00F03A62" w:rsidRPr="00BF6FD0">
        <w:t>Auftraggeberin</w:t>
      </w:r>
      <w:r w:rsidRPr="00BF6FD0">
        <w:t xml:space="preserve">. Ausgenommen hiervon sind Sachverhalte, in denen dem Auftragnehmer eine Verarbeitung aus zwingenden rechtlichen Gründen auferlegt wird. Der Auftragnehmer unterrichtet soweit ihm möglich in derartigen Situationen </w:t>
      </w:r>
      <w:r w:rsidR="00F72332">
        <w:t>die</w:t>
      </w:r>
      <w:r w:rsidRPr="00BF6FD0">
        <w:t xml:space="preserve"> </w:t>
      </w:r>
      <w:r w:rsidR="00F03A62" w:rsidRPr="00BF6FD0">
        <w:t>Auftraggeberin</w:t>
      </w:r>
      <w:r w:rsidRPr="00BF6FD0">
        <w:t xml:space="preserve"> vor </w:t>
      </w:r>
      <w:r w:rsidRPr="00BF6FD0">
        <w:lastRenderedPageBreak/>
        <w:t xml:space="preserve">Beginn der Verarbeitung über die entsprechenden rechtlichen Anforderungen. </w:t>
      </w:r>
      <w:r w:rsidR="00F72332">
        <w:t>Die</w:t>
      </w:r>
      <w:r w:rsidRPr="00BF6FD0">
        <w:t xml:space="preserve"> </w:t>
      </w:r>
      <w:r w:rsidR="00F03A62" w:rsidRPr="00BF6FD0">
        <w:t>Auftraggeberin</w:t>
      </w:r>
      <w:r w:rsidRPr="00BF6FD0">
        <w:t xml:space="preserve"> behält sich im Rahmen der in dieser Vereinbarung getroffenen Auftragsbeschreibung ein umfassendes Weisungsrecht über Art, Umfang und Verfahren der Datenverarbeitung vor, das </w:t>
      </w:r>
      <w:r w:rsidR="00F72332">
        <w:t>sie</w:t>
      </w:r>
      <w:r w:rsidRPr="00BF6FD0">
        <w:t xml:space="preserve"> durch Einzelweisungen konkretisieren kann.</w:t>
      </w:r>
    </w:p>
    <w:p w14:paraId="25917B69" w14:textId="245DD2F3" w:rsidR="007A1A53" w:rsidRPr="00BF6FD0" w:rsidRDefault="00F71BFA" w:rsidP="0043088B">
      <w:pPr>
        <w:pStyle w:val="Listenabsatz"/>
        <w:numPr>
          <w:ilvl w:val="0"/>
          <w:numId w:val="5"/>
        </w:numPr>
      </w:pPr>
      <w:r w:rsidRPr="00BF6FD0">
        <w:t xml:space="preserve">Die Weisungen </w:t>
      </w:r>
      <w:r w:rsidR="007A1A53" w:rsidRPr="00BF6FD0">
        <w:t>der</w:t>
      </w:r>
      <w:r w:rsidRPr="00BF6FD0">
        <w:t xml:space="preserve"> </w:t>
      </w:r>
      <w:r w:rsidR="00F03A62" w:rsidRPr="00BF6FD0">
        <w:t>Auftraggeberin</w:t>
      </w:r>
      <w:r w:rsidRPr="00BF6FD0">
        <w:t xml:space="preserve"> werden vom Auftragnehmer dokumentiert und </w:t>
      </w:r>
      <w:r w:rsidR="001C0414">
        <w:t>der</w:t>
      </w:r>
      <w:r w:rsidRPr="00BF6FD0">
        <w:t xml:space="preserve"> </w:t>
      </w:r>
      <w:r w:rsidR="00F03A62" w:rsidRPr="00BF6FD0">
        <w:t>Auftraggeberin</w:t>
      </w:r>
      <w:r w:rsidRPr="00BF6FD0">
        <w:t xml:space="preserve"> unmittelbar nach erfolgter Dokumentation als unterschriebene Kopie zur Verfügung gestellt.</w:t>
      </w:r>
      <w:r w:rsidR="0043349D">
        <w:t xml:space="preserve"> Auf Anforderung der Auftraggeberin kann die Auftragnehmerin eine Kopie der eigenen Dokumentation (die im Ticketsystem der Auftragnehmerin erfolgt) an die Auftraggeberin zur Überprüfung der übereinstimmenden Dokumentationen übersenden.</w:t>
      </w:r>
    </w:p>
    <w:p w14:paraId="59383BD7" w14:textId="11A41CA1" w:rsidR="00F71BFA" w:rsidRPr="00BF6FD0" w:rsidRDefault="00F71BFA" w:rsidP="0043088B">
      <w:pPr>
        <w:pStyle w:val="Listenabsatz"/>
        <w:numPr>
          <w:ilvl w:val="0"/>
          <w:numId w:val="5"/>
        </w:numPr>
      </w:pPr>
      <w:r w:rsidRPr="00BF6FD0">
        <w:t xml:space="preserve">Änderungen des Verarbeitungsgegenstandes und Verfahrensänderungen sind von der Weisungsbefugnis </w:t>
      </w:r>
      <w:r w:rsidR="007A1A53" w:rsidRPr="00BF6FD0">
        <w:t>der</w:t>
      </w:r>
      <w:r w:rsidRPr="00BF6FD0">
        <w:t xml:space="preserve"> </w:t>
      </w:r>
      <w:r w:rsidR="00F03A62" w:rsidRPr="00BF6FD0">
        <w:t>Auftraggeberin</w:t>
      </w:r>
      <w:r w:rsidRPr="00BF6FD0">
        <w:t xml:space="preserve"> gedeckt und entsprechend zu dokumentieren. Bei einer wesentlichen Änderung des Auftrags steht dem Auftragnehmer ein Widerspruchsrecht zu. Besteht </w:t>
      </w:r>
      <w:r w:rsidR="00F72332">
        <w:t>die</w:t>
      </w:r>
      <w:r w:rsidRPr="00BF6FD0">
        <w:t xml:space="preserve"> </w:t>
      </w:r>
      <w:r w:rsidR="00F03A62" w:rsidRPr="00BF6FD0">
        <w:t>Auftraggeberin</w:t>
      </w:r>
      <w:r w:rsidRPr="00BF6FD0">
        <w:t xml:space="preserve"> trotz des Widerspruchs des Auftragnehmers auf der Änderung, steht dem Auftragnehmer ein ordentliches Kündigungsrecht bezüglich des von der Weisung betroffenen AV</w:t>
      </w:r>
      <w:r w:rsidR="003E2E36">
        <w:noBreakHyphen/>
      </w:r>
      <w:r w:rsidRPr="00BF6FD0">
        <w:t xml:space="preserve">Vertrages sowie der von der AV-Vereinbarung betroffenen Bestandteile des entsprechenden Hauptvertrages zu. Verweigert der Auftragnehmer, die Änderung durchzuführen, steht auch </w:t>
      </w:r>
      <w:r w:rsidR="007A1A53" w:rsidRPr="00BF6FD0">
        <w:t>der</w:t>
      </w:r>
      <w:r w:rsidRPr="00BF6FD0">
        <w:t xml:space="preserve"> </w:t>
      </w:r>
      <w:r w:rsidR="00F03A62" w:rsidRPr="00BF6FD0">
        <w:t>Auftraggeberin</w:t>
      </w:r>
      <w:r w:rsidRPr="00BF6FD0">
        <w:t xml:space="preserve"> ein ordentliches Kündigungsrecht zu. Erfolgt eine Kündigung, so ist für die restliche Vertragslaufzeit weiterhin die vertraglich vereinbarte Leistung durch den Auftragnehmer zu erbringen.</w:t>
      </w:r>
    </w:p>
    <w:p w14:paraId="5D5C98FF" w14:textId="77777777" w:rsidR="00F71BFA" w:rsidRPr="00BF6FD0" w:rsidRDefault="00F71BFA" w:rsidP="0043088B">
      <w:pPr>
        <w:pStyle w:val="Listenabsatz"/>
        <w:numPr>
          <w:ilvl w:val="0"/>
          <w:numId w:val="5"/>
        </w:numPr>
      </w:pPr>
      <w:r w:rsidRPr="00BF6FD0">
        <w:t xml:space="preserve">Mündliche Weisungen wird </w:t>
      </w:r>
      <w:r w:rsidR="001C0414">
        <w:t>die</w:t>
      </w:r>
      <w:r w:rsidRPr="00BF6FD0">
        <w:t xml:space="preserve"> </w:t>
      </w:r>
      <w:r w:rsidR="00F03A62" w:rsidRPr="00BF6FD0">
        <w:t>Auftraggeberin</w:t>
      </w:r>
      <w:r w:rsidRPr="00BF6FD0">
        <w:t xml:space="preserve"> unverzüglich schriftlich oder per E-Mail (in Textform) bestätigen. Der Auftragnehmer notiert sich Datum, Uhrzeit und Person, welche die mündliche Weisung erteilte sowie den Grund, warum keine schriftliche Beauftragung erfolgen konnte.</w:t>
      </w:r>
    </w:p>
    <w:p w14:paraId="44664C13" w14:textId="77777777" w:rsidR="00B51FC8" w:rsidRPr="002C43BC" w:rsidRDefault="00DE18B5" w:rsidP="0043088B">
      <w:pPr>
        <w:pStyle w:val="Listenabsatz"/>
        <w:numPr>
          <w:ilvl w:val="0"/>
          <w:numId w:val="5"/>
        </w:numPr>
      </w:pPr>
      <w:r>
        <w:t>W</w:t>
      </w:r>
      <w:r w:rsidR="00F71BFA" w:rsidRPr="00BF6FD0">
        <w:t>eisungsberechtigte Personen de</w:t>
      </w:r>
      <w:r w:rsidR="007A1A53" w:rsidRPr="00BF6FD0">
        <w:t>r</w:t>
      </w:r>
      <w:r w:rsidR="00F71BFA" w:rsidRPr="00BF6FD0">
        <w:t xml:space="preserve"> </w:t>
      </w:r>
      <w:r w:rsidR="00F03A62" w:rsidRPr="00BF6FD0">
        <w:t>Auftraggeberin</w:t>
      </w:r>
      <w:r w:rsidR="006C44E1">
        <w:t xml:space="preserve"> sind</w:t>
      </w:r>
      <w:r w:rsidR="006C44E1">
        <w:rPr>
          <w:rFonts w:cs="Arial"/>
          <w:szCs w:val="18"/>
        </w:rPr>
        <w:t>:</w:t>
      </w:r>
    </w:p>
    <w:p w14:paraId="23813BC9" w14:textId="77777777" w:rsidR="002C43BC" w:rsidRPr="00BF6FD0" w:rsidRDefault="002C43BC" w:rsidP="002C43BC">
      <w:pPr>
        <w:pStyle w:val="Listenabsatz"/>
        <w:ind w:left="360"/>
      </w:pPr>
    </w:p>
    <w:tbl>
      <w:tblPr>
        <w:tblStyle w:val="MittlereListe1-Akzent2"/>
        <w:tblW w:w="0" w:type="auto"/>
        <w:tblInd w:w="708" w:type="dxa"/>
        <w:tblLook w:val="04A0" w:firstRow="1" w:lastRow="0" w:firstColumn="1" w:lastColumn="0" w:noHBand="0" w:noVBand="1"/>
      </w:tblPr>
      <w:tblGrid>
        <w:gridCol w:w="5082"/>
        <w:gridCol w:w="3282"/>
      </w:tblGrid>
      <w:tr w:rsidR="001477A8" w:rsidRPr="00BF6FD0" w14:paraId="1966F204" w14:textId="77777777" w:rsidTr="003737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2FDF616B" w14:textId="77777777" w:rsidR="001477A8" w:rsidRPr="00BF6FD0" w:rsidRDefault="001477A8" w:rsidP="00F71BFA">
            <w:pPr>
              <w:pStyle w:val="Listenabsatz"/>
              <w:ind w:left="0"/>
            </w:pPr>
            <w:r w:rsidRPr="00BF6FD0">
              <w:t>Personen</w:t>
            </w:r>
          </w:p>
        </w:tc>
        <w:tc>
          <w:tcPr>
            <w:tcW w:w="3292" w:type="dxa"/>
          </w:tcPr>
          <w:p w14:paraId="27A8FFB8" w14:textId="77777777" w:rsidR="001477A8" w:rsidRPr="00BF6FD0" w:rsidRDefault="001477A8" w:rsidP="00B51FC8">
            <w:pPr>
              <w:pStyle w:val="Listenabsatz"/>
              <w:ind w:left="0"/>
              <w:cnfStyle w:val="100000000000" w:firstRow="1" w:lastRow="0" w:firstColumn="0" w:lastColumn="0" w:oddVBand="0" w:evenVBand="0" w:oddHBand="0" w:evenHBand="0" w:firstRowFirstColumn="0" w:firstRowLastColumn="0" w:lastRowFirstColumn="0" w:lastRowLastColumn="0"/>
              <w:rPr>
                <w:b/>
              </w:rPr>
            </w:pPr>
            <w:r w:rsidRPr="00BF6FD0">
              <w:rPr>
                <w:b/>
              </w:rPr>
              <w:t>Zutreffende bitte au</w:t>
            </w:r>
            <w:r w:rsidR="00B51FC8" w:rsidRPr="00BF6FD0">
              <w:rPr>
                <w:b/>
              </w:rPr>
              <w:t>swählen</w:t>
            </w:r>
          </w:p>
        </w:tc>
      </w:tr>
      <w:tr w:rsidR="001477A8" w:rsidRPr="00BF6FD0" w14:paraId="60A231B9" w14:textId="77777777" w:rsidTr="00373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1D5F3176" w14:textId="77777777" w:rsidR="001477A8" w:rsidRPr="00BF6FD0" w:rsidRDefault="00DE79E1" w:rsidP="001477A8">
            <w:pPr>
              <w:pStyle w:val="Listenabsatz"/>
              <w:ind w:left="0"/>
              <w:jc w:val="left"/>
              <w:rPr>
                <w:b w:val="0"/>
              </w:rPr>
            </w:pPr>
            <w:r>
              <w:rPr>
                <w:b w:val="0"/>
              </w:rPr>
              <w:t>Vorstände</w:t>
            </w:r>
          </w:p>
        </w:tc>
        <w:tc>
          <w:tcPr>
            <w:tcW w:w="3292" w:type="dxa"/>
          </w:tcPr>
          <w:p w14:paraId="67F94392" w14:textId="77777777" w:rsidR="001477A8" w:rsidRPr="00BF6FD0" w:rsidRDefault="001477A8" w:rsidP="001477A8">
            <w:pPr>
              <w:pStyle w:val="Listenabsatz"/>
              <w:ind w:left="0"/>
              <w:jc w:val="left"/>
              <w:cnfStyle w:val="000000100000" w:firstRow="0" w:lastRow="0" w:firstColumn="0" w:lastColumn="0" w:oddVBand="0" w:evenVBand="0" w:oddHBand="1" w:evenHBand="0" w:firstRowFirstColumn="0" w:firstRowLastColumn="0" w:lastRowFirstColumn="0" w:lastRowLastColumn="0"/>
            </w:pPr>
            <w:r w:rsidRPr="00BF6FD0">
              <w:fldChar w:fldCharType="begin">
                <w:ffData>
                  <w:name w:val=""/>
                  <w:enabled/>
                  <w:calcOnExit w:val="0"/>
                  <w:checkBox>
                    <w:sizeAuto/>
                    <w:default w:val="0"/>
                    <w:checked/>
                  </w:checkBox>
                </w:ffData>
              </w:fldChar>
            </w:r>
            <w:r w:rsidRPr="00BF6FD0">
              <w:instrText xml:space="preserve"> FORMCHECKBOX </w:instrText>
            </w:r>
            <w:r w:rsidRPr="00BF6FD0">
              <w:fldChar w:fldCharType="separate"/>
            </w:r>
            <w:r w:rsidRPr="00BF6FD0">
              <w:fldChar w:fldCharType="end"/>
            </w:r>
            <w:r w:rsidRPr="00BF6FD0">
              <w:t xml:space="preserve"> Ja / </w:t>
            </w: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Nein</w:t>
            </w:r>
          </w:p>
        </w:tc>
      </w:tr>
      <w:tr w:rsidR="001477A8" w:rsidRPr="00BF6FD0" w14:paraId="1973832C" w14:textId="77777777" w:rsidTr="00373766">
        <w:tc>
          <w:tcPr>
            <w:cnfStyle w:val="001000000000" w:firstRow="0" w:lastRow="0" w:firstColumn="1" w:lastColumn="0" w:oddVBand="0" w:evenVBand="0" w:oddHBand="0" w:evenHBand="0" w:firstRowFirstColumn="0" w:firstRowLastColumn="0" w:lastRowFirstColumn="0" w:lastRowLastColumn="0"/>
            <w:tcW w:w="5103" w:type="dxa"/>
          </w:tcPr>
          <w:p w14:paraId="495A5F72" w14:textId="77777777" w:rsidR="001477A8" w:rsidRPr="00BF6FD0" w:rsidRDefault="001477A8" w:rsidP="001477A8">
            <w:pPr>
              <w:pStyle w:val="Listenabsatz"/>
              <w:ind w:left="0"/>
              <w:jc w:val="left"/>
              <w:rPr>
                <w:b w:val="0"/>
              </w:rPr>
            </w:pPr>
            <w:r w:rsidRPr="00BF6FD0">
              <w:rPr>
                <w:b w:val="0"/>
              </w:rPr>
              <w:t>IT-Leitung</w:t>
            </w:r>
          </w:p>
        </w:tc>
        <w:tc>
          <w:tcPr>
            <w:tcW w:w="3292" w:type="dxa"/>
          </w:tcPr>
          <w:p w14:paraId="2B0C7F11" w14:textId="77777777" w:rsidR="001477A8" w:rsidRPr="00BF6FD0" w:rsidRDefault="008431D4" w:rsidP="001477A8">
            <w:pPr>
              <w:pStyle w:val="Listenabsatz"/>
              <w:ind w:left="0"/>
              <w:jc w:val="left"/>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checkBox>
                    <w:sizeAuto/>
                    <w:default w:val="0"/>
                  </w:checkBox>
                </w:ffData>
              </w:fldChar>
            </w:r>
            <w:r>
              <w:instrText xml:space="preserve"> FORMCHECKBOX </w:instrText>
            </w:r>
            <w:r>
              <w:fldChar w:fldCharType="separate"/>
            </w:r>
            <w:r>
              <w:fldChar w:fldCharType="end"/>
            </w:r>
            <w:r w:rsidR="001477A8" w:rsidRPr="00BF6FD0">
              <w:t xml:space="preserve"> Ja / </w:t>
            </w:r>
            <w:r w:rsidR="001477A8" w:rsidRPr="00BF6FD0">
              <w:fldChar w:fldCharType="begin">
                <w:ffData>
                  <w:name w:val=""/>
                  <w:enabled/>
                  <w:calcOnExit w:val="0"/>
                  <w:checkBox>
                    <w:sizeAuto/>
                    <w:default w:val="0"/>
                  </w:checkBox>
                </w:ffData>
              </w:fldChar>
            </w:r>
            <w:r w:rsidR="001477A8" w:rsidRPr="00BF6FD0">
              <w:instrText xml:space="preserve"> FORMCHECKBOX </w:instrText>
            </w:r>
            <w:r w:rsidR="001477A8" w:rsidRPr="00BF6FD0">
              <w:fldChar w:fldCharType="separate"/>
            </w:r>
            <w:r w:rsidR="001477A8" w:rsidRPr="00BF6FD0">
              <w:fldChar w:fldCharType="end"/>
            </w:r>
            <w:r w:rsidR="001477A8" w:rsidRPr="00BF6FD0">
              <w:t xml:space="preserve"> Nein</w:t>
            </w:r>
          </w:p>
        </w:tc>
      </w:tr>
      <w:tr w:rsidR="001477A8" w:rsidRPr="00BF6FD0" w14:paraId="358598F0" w14:textId="77777777" w:rsidTr="00373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7F7BFA35" w14:textId="77777777" w:rsidR="001477A8" w:rsidRPr="00BF6FD0" w:rsidRDefault="00DE79E1" w:rsidP="001477A8">
            <w:pPr>
              <w:pStyle w:val="Listenabsatz"/>
              <w:ind w:left="0"/>
              <w:jc w:val="left"/>
              <w:rPr>
                <w:b w:val="0"/>
              </w:rPr>
            </w:pPr>
            <w:r>
              <w:rPr>
                <w:b w:val="0"/>
              </w:rPr>
              <w:t xml:space="preserve">Sonstige: </w:t>
            </w:r>
            <w:r w:rsidRPr="00956A09">
              <w:rPr>
                <w:rFonts w:cs="Arial"/>
                <w:szCs w:val="18"/>
              </w:rPr>
              <w:fldChar w:fldCharType="begin">
                <w:ffData>
                  <w:name w:val=""/>
                  <w:enabled/>
                  <w:calcOnExit w:val="0"/>
                  <w:textInput/>
                </w:ffData>
              </w:fldChar>
            </w:r>
            <w:r w:rsidRPr="00956A09">
              <w:rPr>
                <w:rFonts w:cs="Arial"/>
                <w:b w:val="0"/>
                <w:szCs w:val="18"/>
              </w:rPr>
              <w:instrText xml:space="preserve">FORMTEXT </w:instrText>
            </w:r>
            <w:r w:rsidRPr="00956A09">
              <w:rPr>
                <w:rFonts w:cs="Arial"/>
                <w:szCs w:val="18"/>
              </w:rPr>
            </w:r>
            <w:r w:rsidRPr="00956A09">
              <w:rPr>
                <w:rFonts w:cs="Arial"/>
                <w:szCs w:val="18"/>
              </w:rPr>
              <w:fldChar w:fldCharType="separate"/>
            </w:r>
            <w:r w:rsidRPr="00956A09">
              <w:rPr>
                <w:rFonts w:cs="Arial"/>
                <w:b w:val="0"/>
                <w:noProof/>
                <w:szCs w:val="18"/>
              </w:rPr>
              <w:t> </w:t>
            </w:r>
            <w:r w:rsidRPr="00956A09">
              <w:rPr>
                <w:rFonts w:cs="Arial"/>
                <w:b w:val="0"/>
                <w:noProof/>
                <w:szCs w:val="18"/>
              </w:rPr>
              <w:t> </w:t>
            </w:r>
            <w:r w:rsidRPr="00956A09">
              <w:rPr>
                <w:rFonts w:cs="Arial"/>
                <w:b w:val="0"/>
                <w:noProof/>
                <w:szCs w:val="18"/>
              </w:rPr>
              <w:t> </w:t>
            </w:r>
            <w:r w:rsidRPr="00956A09">
              <w:rPr>
                <w:rFonts w:cs="Arial"/>
                <w:b w:val="0"/>
                <w:noProof/>
                <w:szCs w:val="18"/>
              </w:rPr>
              <w:t> </w:t>
            </w:r>
            <w:r w:rsidRPr="00956A09">
              <w:rPr>
                <w:rFonts w:cs="Arial"/>
                <w:b w:val="0"/>
                <w:noProof/>
                <w:szCs w:val="18"/>
              </w:rPr>
              <w:t> </w:t>
            </w:r>
            <w:r w:rsidRPr="00956A09">
              <w:rPr>
                <w:rFonts w:cs="Arial"/>
                <w:szCs w:val="18"/>
              </w:rPr>
              <w:fldChar w:fldCharType="end"/>
            </w:r>
          </w:p>
        </w:tc>
        <w:tc>
          <w:tcPr>
            <w:tcW w:w="3292" w:type="dxa"/>
          </w:tcPr>
          <w:p w14:paraId="523AD18B" w14:textId="77777777" w:rsidR="001477A8" w:rsidRPr="00BF6FD0" w:rsidRDefault="001477A8" w:rsidP="001477A8">
            <w:pPr>
              <w:pStyle w:val="Listenabsatz"/>
              <w:ind w:left="0"/>
              <w:jc w:val="left"/>
              <w:cnfStyle w:val="000000100000" w:firstRow="0" w:lastRow="0" w:firstColumn="0" w:lastColumn="0" w:oddVBand="0" w:evenVBand="0" w:oddHBand="1" w:evenHBand="0" w:firstRowFirstColumn="0" w:firstRowLastColumn="0" w:lastRowFirstColumn="0" w:lastRowLastColumn="0"/>
            </w:pPr>
            <w:r w:rsidRPr="00BF6FD0">
              <w:fldChar w:fldCharType="begin">
                <w:ffData>
                  <w:name w:val=""/>
                  <w:enabled/>
                  <w:calcOnExit w:val="0"/>
                  <w:checkBox>
                    <w:sizeAuto/>
                    <w:default w:val="0"/>
                    <w:checked w:val="0"/>
                  </w:checkBox>
                </w:ffData>
              </w:fldChar>
            </w:r>
            <w:r w:rsidRPr="00BF6FD0">
              <w:instrText xml:space="preserve"> FORMCHECKBOX </w:instrText>
            </w:r>
            <w:r w:rsidRPr="00BF6FD0">
              <w:fldChar w:fldCharType="separate"/>
            </w:r>
            <w:r w:rsidRPr="00BF6FD0">
              <w:fldChar w:fldCharType="end"/>
            </w:r>
            <w:r w:rsidRPr="00BF6FD0">
              <w:t xml:space="preserve"> Ja / </w:t>
            </w: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Nein</w:t>
            </w:r>
          </w:p>
        </w:tc>
      </w:tr>
    </w:tbl>
    <w:p w14:paraId="6149080D" w14:textId="77777777" w:rsidR="00F71BFA" w:rsidRPr="00BF6FD0" w:rsidRDefault="00F71BFA" w:rsidP="001477A8"/>
    <w:p w14:paraId="49C6C4E5" w14:textId="77777777" w:rsidR="001477A8" w:rsidRPr="00BF6FD0" w:rsidRDefault="001477A8" w:rsidP="001477A8">
      <w:pPr>
        <w:pStyle w:val="berschrift2"/>
      </w:pPr>
      <w:r w:rsidRPr="00BF6FD0">
        <w:t>§ 6 Leistungsort</w:t>
      </w:r>
    </w:p>
    <w:p w14:paraId="697C6DCA" w14:textId="77777777" w:rsidR="001477A8" w:rsidRPr="00BF6FD0" w:rsidRDefault="00474482" w:rsidP="0043088B">
      <w:pPr>
        <w:pStyle w:val="Listenabsatz"/>
        <w:numPr>
          <w:ilvl w:val="0"/>
          <w:numId w:val="6"/>
        </w:numPr>
        <w:ind w:left="360"/>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w:t>
      </w:r>
      <w:r w:rsidR="001477A8" w:rsidRPr="00BF6FD0">
        <w:t xml:space="preserve">Der Auftragnehmer wird die vertraglichen Leistungen in </w:t>
      </w:r>
      <w:r w:rsidR="001477A8" w:rsidRPr="00BF6FD0">
        <w:rPr>
          <w:i/>
        </w:rPr>
        <w:t>Deutschland</w:t>
      </w:r>
      <w:r w:rsidR="001477A8" w:rsidRPr="00BF6FD0">
        <w:t xml:space="preserve"> erbringen, etwaige Unterauftragnehmer an den mit </w:t>
      </w:r>
      <w:r w:rsidRPr="00BF6FD0">
        <w:t>der</w:t>
      </w:r>
      <w:r w:rsidR="001477A8" w:rsidRPr="00BF6FD0">
        <w:t xml:space="preserve"> </w:t>
      </w:r>
      <w:r w:rsidR="00F03A62" w:rsidRPr="00BF6FD0">
        <w:t>Auftraggeberin</w:t>
      </w:r>
      <w:r w:rsidR="001477A8" w:rsidRPr="00BF6FD0">
        <w:t xml:space="preserve"> in Anhang 1 vereinbarten Leistungsstandorten in der Europäischen Union (EU) oder im Europäischen Wirtschaftsraum (EWR).</w:t>
      </w:r>
    </w:p>
    <w:p w14:paraId="658CCE19" w14:textId="77777777" w:rsidR="001477A8" w:rsidRPr="00BF6FD0" w:rsidRDefault="00B51FC8" w:rsidP="006B32D8">
      <w:pPr>
        <w:ind w:left="360"/>
        <w:rPr>
          <w:i/>
        </w:rPr>
      </w:pPr>
      <w:r w:rsidRPr="00BF6FD0">
        <w:rPr>
          <w:i/>
        </w:rPr>
        <w:t>- oder -</w:t>
      </w:r>
    </w:p>
    <w:p w14:paraId="65CB8E9D" w14:textId="77777777" w:rsidR="001477A8" w:rsidRPr="00BF6FD0" w:rsidRDefault="00474482" w:rsidP="006B32D8">
      <w:pPr>
        <w:pStyle w:val="Listenabsatz"/>
        <w:ind w:left="360"/>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w:t>
      </w:r>
      <w:r w:rsidR="001477A8" w:rsidRPr="00BF6FD0">
        <w:t>Der Auftragnehmer wird die vertraglichen Leistungen in der Europäischen Union (</w:t>
      </w:r>
      <w:r w:rsidR="001477A8" w:rsidRPr="00BF6FD0">
        <w:rPr>
          <w:i/>
        </w:rPr>
        <w:t>EU</w:t>
      </w:r>
      <w:r w:rsidR="001477A8" w:rsidRPr="00BF6FD0">
        <w:t>) oder im Europäischen Wirtschaftsraum (</w:t>
      </w:r>
      <w:r w:rsidR="001477A8" w:rsidRPr="00BF6FD0">
        <w:rPr>
          <w:i/>
        </w:rPr>
        <w:t>EWR</w:t>
      </w:r>
      <w:r w:rsidR="001477A8" w:rsidRPr="00BF6FD0">
        <w:t xml:space="preserve">) erbringen, etwaige Unterauftragnehmer an den mit </w:t>
      </w:r>
      <w:r w:rsidRPr="00BF6FD0">
        <w:t>der</w:t>
      </w:r>
      <w:r w:rsidR="001477A8" w:rsidRPr="00BF6FD0">
        <w:t xml:space="preserve"> </w:t>
      </w:r>
      <w:r w:rsidR="00F03A62" w:rsidRPr="00BF6FD0">
        <w:t>Auftraggeberin</w:t>
      </w:r>
      <w:r w:rsidR="001477A8" w:rsidRPr="00BF6FD0">
        <w:t xml:space="preserve"> in Anhang 1 vereinbarten Leistungsstandorten der Unterauftragnehmer in der Europäischen Union (EU) oder im Europäischen Wirtschaftsraum (EWR).</w:t>
      </w:r>
    </w:p>
    <w:p w14:paraId="4D2B0EB3" w14:textId="77777777" w:rsidR="009062EC" w:rsidRPr="00BF6FD0" w:rsidRDefault="00B51FC8" w:rsidP="006B32D8">
      <w:pPr>
        <w:ind w:left="360"/>
        <w:rPr>
          <w:i/>
        </w:rPr>
      </w:pPr>
      <w:r w:rsidRPr="00BF6FD0">
        <w:rPr>
          <w:i/>
        </w:rPr>
        <w:t>- oder -</w:t>
      </w:r>
    </w:p>
    <w:p w14:paraId="07DFD7ED" w14:textId="77777777" w:rsidR="00215D6B" w:rsidRPr="00BF6FD0" w:rsidRDefault="00474482" w:rsidP="006B32D8">
      <w:pPr>
        <w:pStyle w:val="Listenabsatz"/>
        <w:ind w:left="360"/>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w:t>
      </w:r>
      <w:r w:rsidR="001477A8" w:rsidRPr="00BF6FD0">
        <w:t>Der Auftragnehmer wird die vertraglichen Leistungen in Deutschland erbringen. Etwaige Unterauftragnehmer erbringen die sie betreffenden Leistungen in der Europäischen Union (EU) oder im Europäischen Wirtschaftsraum (EWR) oder in einem Drittland. Erfolgt eine Leistungserbringung durch einen Unterauftragnehmer in einem Drittland, garantiert der Auftragnehmer die Einhaltung der diesbezüglichen Vorgaben der DSGVO und weist dies auf Verlangen nach.</w:t>
      </w:r>
    </w:p>
    <w:p w14:paraId="316B4BFB" w14:textId="77777777" w:rsidR="00215D6B" w:rsidRPr="00BF6FD0" w:rsidRDefault="00B51FC8" w:rsidP="006B32D8">
      <w:pPr>
        <w:ind w:left="360"/>
        <w:rPr>
          <w:i/>
        </w:rPr>
      </w:pPr>
      <w:r w:rsidRPr="00BF6FD0">
        <w:rPr>
          <w:i/>
        </w:rPr>
        <w:t>- oder -</w:t>
      </w:r>
    </w:p>
    <w:p w14:paraId="7C4EAE74" w14:textId="77777777" w:rsidR="001477A8" w:rsidRPr="00BF6FD0" w:rsidRDefault="00474482" w:rsidP="006B32D8">
      <w:pPr>
        <w:pStyle w:val="Listenabsatz"/>
        <w:ind w:left="360"/>
      </w:pPr>
      <w:r w:rsidRPr="00BF6FD0">
        <w:lastRenderedPageBreak/>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w:t>
      </w:r>
      <w:r w:rsidR="001477A8" w:rsidRPr="00BF6FD0">
        <w:t>Der Auftragnehmer wird die vertraglichen Leistungen in der Europäischen Union (EU) oder im Europäischen Wirtschaftsraum (EWR) oder in einem Drittland erbringen. Dies gilt in gleicher Weise für etwaige Unterauftragnehmer. Die zum Zeitpunkt der Auftragserteilung vereinbarten Leistungsstandorte sind in Anhang I dargestellt. Erfolgt eine Leistungserbringung in einem Drittland, garantiert der Auftragnehmer die Einhaltung der diesbezüglichen Vorgaben der DSGVO und weist dies auf Verlangen nach.</w:t>
      </w:r>
    </w:p>
    <w:p w14:paraId="718782E9" w14:textId="77777777" w:rsidR="001477A8" w:rsidRPr="00BF6FD0" w:rsidRDefault="00474482" w:rsidP="0043088B">
      <w:pPr>
        <w:pStyle w:val="Listenabsatz"/>
        <w:numPr>
          <w:ilvl w:val="0"/>
          <w:numId w:val="6"/>
        </w:numPr>
        <w:ind w:left="360"/>
      </w:pPr>
      <w:r w:rsidRPr="00BF6FD0">
        <w:t>Die</w:t>
      </w:r>
      <w:r w:rsidR="001477A8" w:rsidRPr="00BF6FD0">
        <w:t xml:space="preserve"> </w:t>
      </w:r>
      <w:r w:rsidR="00F03A62" w:rsidRPr="00BF6FD0">
        <w:t>Auftraggeberin</w:t>
      </w:r>
      <w:r w:rsidR="001477A8" w:rsidRPr="00BF6FD0">
        <w:t xml:space="preserve"> stimmt einer Verlagerung eines Ortes der Leistungserbringung innerhalb des Leistungslandes, für das eine Zustimmung besteht, zu, wenn dort</w:t>
      </w:r>
      <w:r w:rsidR="009062EC" w:rsidRPr="00BF6FD0">
        <w:t xml:space="preserve"> </w:t>
      </w:r>
      <w:r w:rsidR="001477A8" w:rsidRPr="00BF6FD0">
        <w:t xml:space="preserve">nachweislich ein gleiches Sicherheitsniveau gegeben ist und keine für </w:t>
      </w:r>
      <w:r w:rsidRPr="00BF6FD0">
        <w:t>die</w:t>
      </w:r>
      <w:r w:rsidR="001477A8" w:rsidRPr="00BF6FD0">
        <w:t xml:space="preserve"> </w:t>
      </w:r>
      <w:r w:rsidR="00F03A62" w:rsidRPr="00BF6FD0">
        <w:t>Auftraggeberin</w:t>
      </w:r>
      <w:r w:rsidR="001477A8" w:rsidRPr="00BF6FD0">
        <w:t xml:space="preserve"> geltenden gesetzlichen Bestimmungen gegen diese Verlagerung sprechen. Die Nachweispflicht hierzu liegt bei dem Auftragnehmer.</w:t>
      </w:r>
    </w:p>
    <w:p w14:paraId="76B61EB3" w14:textId="77777777" w:rsidR="001477A8" w:rsidRPr="00BF6FD0" w:rsidRDefault="001477A8" w:rsidP="0043088B">
      <w:pPr>
        <w:pStyle w:val="Listenabsatz"/>
        <w:numPr>
          <w:ilvl w:val="0"/>
          <w:numId w:val="6"/>
        </w:numPr>
        <w:ind w:left="360"/>
      </w:pPr>
      <w:r w:rsidRPr="00BF6FD0">
        <w:t>Bei einer Verlagerung des Ortes der Leistungserbringung</w:t>
      </w:r>
      <w:r w:rsidR="005A2D29" w:rsidRPr="00BF6FD0">
        <w:t xml:space="preserve"> in Länder, die Mitglied der EU</w:t>
      </w:r>
      <w:r w:rsidRPr="00BF6FD0">
        <w:t xml:space="preserve">/EWR sind und über ein diesem Vertrag genügendes und verifiziertes Datenschutzniveau verfügen, wird </w:t>
      </w:r>
      <w:r w:rsidR="00474482" w:rsidRPr="00BF6FD0">
        <w:t>die</w:t>
      </w:r>
      <w:r w:rsidRPr="00BF6FD0">
        <w:t xml:space="preserve"> </w:t>
      </w:r>
      <w:r w:rsidR="00F03A62" w:rsidRPr="00BF6FD0">
        <w:t>Auftraggeberin</w:t>
      </w:r>
      <w:r w:rsidR="009062EC" w:rsidRPr="00BF6FD0">
        <w:t xml:space="preserve"> schriftlich informiert.</w:t>
      </w:r>
    </w:p>
    <w:p w14:paraId="43C4B52F" w14:textId="77777777" w:rsidR="001477A8" w:rsidRPr="00BF6FD0" w:rsidRDefault="001477A8" w:rsidP="0043088B">
      <w:pPr>
        <w:pStyle w:val="Listenabsatz"/>
        <w:numPr>
          <w:ilvl w:val="0"/>
          <w:numId w:val="6"/>
        </w:numPr>
        <w:ind w:left="360"/>
      </w:pPr>
      <w:r w:rsidRPr="00BF6FD0">
        <w:t xml:space="preserve">Sofern der Auftragnehmer </w:t>
      </w:r>
      <w:r w:rsidR="00474482" w:rsidRPr="00BF6FD0">
        <w:t>von der</w:t>
      </w:r>
      <w:r w:rsidRPr="00BF6FD0">
        <w:t xml:space="preserve"> </w:t>
      </w:r>
      <w:r w:rsidR="00F03A62" w:rsidRPr="00BF6FD0">
        <w:t>Auftraggeberin</w:t>
      </w:r>
      <w:r w:rsidRPr="00BF6FD0">
        <w:t xml:space="preserve"> nicht innerhalb einer Frist von vier Wochen nach Zugang der Mitteilung gemäß Abs. 3 über die Verlagerung über</w:t>
      </w:r>
      <w:r w:rsidR="009062EC" w:rsidRPr="00BF6FD0">
        <w:t xml:space="preserve"> Gründe informiert wird, die eine Verlagerung nicht zulassen, gilt die Zustimmung zu dieser Verlagerung seitens </w:t>
      </w:r>
      <w:r w:rsidR="00474482" w:rsidRPr="00BF6FD0">
        <w:t>der</w:t>
      </w:r>
      <w:r w:rsidR="009062EC" w:rsidRPr="00BF6FD0">
        <w:t xml:space="preserve"> </w:t>
      </w:r>
      <w:r w:rsidR="00F03A62" w:rsidRPr="00BF6FD0">
        <w:t>Auftraggeberin</w:t>
      </w:r>
      <w:r w:rsidR="009062EC" w:rsidRPr="00BF6FD0">
        <w:t xml:space="preserve"> als erteilt.</w:t>
      </w:r>
    </w:p>
    <w:p w14:paraId="6C67A529" w14:textId="77777777" w:rsidR="009062EC" w:rsidRPr="00BF6FD0" w:rsidRDefault="009062EC" w:rsidP="0043088B">
      <w:pPr>
        <w:pStyle w:val="Listenabsatz"/>
        <w:numPr>
          <w:ilvl w:val="0"/>
          <w:numId w:val="6"/>
        </w:numPr>
        <w:ind w:left="360"/>
      </w:pPr>
      <w:r w:rsidRPr="00BF6FD0">
        <w:t xml:space="preserve">Wenn der Auftragnehmer die geschuldeten Leistungen ganz oder teilweise von einem Standort außerhalb der EU/EWR in einem sog. sicheren „Drittstaat“ erbringen möchte bzw. die Leistungserbringung dorthin zu verlagern plant, wird der Auftragnehmer zuvor die schriftliche Zustimmung durch </w:t>
      </w:r>
      <w:r w:rsidR="00474482" w:rsidRPr="00BF6FD0">
        <w:t>die</w:t>
      </w:r>
      <w:r w:rsidRPr="00BF6FD0">
        <w:t xml:space="preserve"> </w:t>
      </w:r>
      <w:r w:rsidR="00F03A62" w:rsidRPr="00BF6FD0">
        <w:t>Auftraggeberin</w:t>
      </w:r>
      <w:r w:rsidRPr="00BF6FD0">
        <w:t xml:space="preserve"> einholen.</w:t>
      </w:r>
    </w:p>
    <w:p w14:paraId="5F3814F9" w14:textId="4AF0711A" w:rsidR="009062EC" w:rsidRPr="00BF6FD0" w:rsidRDefault="009062EC" w:rsidP="0043088B">
      <w:pPr>
        <w:pStyle w:val="Listenabsatz"/>
        <w:numPr>
          <w:ilvl w:val="0"/>
          <w:numId w:val="6"/>
        </w:numPr>
        <w:ind w:left="360"/>
      </w:pPr>
      <w:r w:rsidRPr="00BF6FD0">
        <w:t>Sofern die Leistungsverlagerung in ein anderes Land nach den vorstehenden Regelungen möglich ist, gilt dies entsprechend für jeglichen Zugriff bzw. jegliche Sicht auf die Daten durch den Auftragnehmer, z.B. im Rahmen von internen Kontrollen oder zu Zwecken der Entwicklung, der Durchführung von Tests, der Administration oder der Wartung.</w:t>
      </w:r>
    </w:p>
    <w:p w14:paraId="058970B3" w14:textId="77777777" w:rsidR="009062EC" w:rsidRPr="00BF6FD0" w:rsidRDefault="009062EC" w:rsidP="0043088B">
      <w:pPr>
        <w:pStyle w:val="Listenabsatz"/>
        <w:numPr>
          <w:ilvl w:val="0"/>
          <w:numId w:val="6"/>
        </w:numPr>
        <w:ind w:left="360"/>
      </w:pPr>
      <w:r w:rsidRPr="00BF6FD0">
        <w:t>Sofern die Datenverarbeitung nach dieser Vereinbarung und den gesetzlichen Vorgaben zur Verarbeitung personenbezogener Daten im Auftrag bzw. zur Übermittlung personenbezogener Daten in das Ausland zulässig außerhalb Deutschlands erbracht werden darf, wird der Auftragnehmer für die Einhaltung und Umsetzung der gesetzlichen Erfordernisse zur Sicherstellung eines adäquaten Datenschutzniveaus bei Standortverlagerungen und bei grenzüberschreitendem Datenverkehr Sorge tragen.</w:t>
      </w:r>
    </w:p>
    <w:p w14:paraId="04B52726" w14:textId="77777777" w:rsidR="009062EC" w:rsidRPr="00BF6FD0" w:rsidRDefault="009062EC" w:rsidP="009062EC">
      <w:pPr>
        <w:pStyle w:val="berschrift2"/>
      </w:pPr>
      <w:r w:rsidRPr="00BF6FD0">
        <w:t>§ 7 Pflichten des Auftragnehmers</w:t>
      </w:r>
    </w:p>
    <w:p w14:paraId="34AB7F0C" w14:textId="77777777" w:rsidR="009062EC" w:rsidRPr="00BF6FD0" w:rsidRDefault="009062EC" w:rsidP="0043088B">
      <w:pPr>
        <w:pStyle w:val="Listenabsatz"/>
        <w:numPr>
          <w:ilvl w:val="0"/>
          <w:numId w:val="7"/>
        </w:numPr>
        <w:ind w:left="360"/>
      </w:pPr>
      <w:r w:rsidRPr="00BF6FD0">
        <w:t xml:space="preserve">Der Auftragnehmer darf Daten nur im Rahmen des Auftrages und der Weisungen </w:t>
      </w:r>
      <w:r w:rsidR="00474482" w:rsidRPr="00BF6FD0">
        <w:t>der</w:t>
      </w:r>
      <w:r w:rsidRPr="00BF6FD0">
        <w:t xml:space="preserve"> </w:t>
      </w:r>
      <w:r w:rsidR="00F03A62" w:rsidRPr="00BF6FD0">
        <w:t>Auftraggeberin</w:t>
      </w:r>
      <w:r w:rsidRPr="00BF6FD0">
        <w:t xml:space="preserve"> erheben, verarbeiten oder nutzen.</w:t>
      </w:r>
    </w:p>
    <w:p w14:paraId="3235C993" w14:textId="37075FEA" w:rsidR="009062EC" w:rsidRPr="00BF6FD0" w:rsidRDefault="009062EC" w:rsidP="0043088B">
      <w:pPr>
        <w:pStyle w:val="Listenabsatz"/>
        <w:numPr>
          <w:ilvl w:val="0"/>
          <w:numId w:val="7"/>
        </w:numPr>
        <w:ind w:left="360"/>
      </w:pPr>
      <w:r w:rsidRPr="00BF6FD0">
        <w:t xml:space="preserve">Der Auftragnehmer wird in seinem Verantwortungsbereich die innerbetriebliche Organisation so gestalten, dass sie den besonderen Anforderungen des Datenschutzes gerecht wird. Er wird technische und organisatorische Maßnahmen zur angemessenen Sicherung der Daten </w:t>
      </w:r>
      <w:r w:rsidR="00474482" w:rsidRPr="00BF6FD0">
        <w:t>der</w:t>
      </w:r>
      <w:r w:rsidRPr="00BF6FD0">
        <w:t xml:space="preserve"> </w:t>
      </w:r>
      <w:r w:rsidR="00F03A62" w:rsidRPr="00BF6FD0">
        <w:t>Auftraggeberin</w:t>
      </w:r>
      <w:r w:rsidRPr="00BF6FD0">
        <w:t xml:space="preserve"> vor Missbrauch und Verlust treffen, die den Anforderungen der entsprechenden datenschutzrechtlichen Bestimmungen entsprechen; diese Maßnahmen muss der Auftragnehmer auf Anfrage </w:t>
      </w:r>
      <w:r w:rsidR="00474482" w:rsidRPr="00BF6FD0">
        <w:t>der</w:t>
      </w:r>
      <w:r w:rsidRPr="00BF6FD0">
        <w:t xml:space="preserve"> </w:t>
      </w:r>
      <w:r w:rsidR="00F03A62" w:rsidRPr="00BF6FD0">
        <w:t>Auftraggeberin</w:t>
      </w:r>
      <w:r w:rsidRPr="00BF6FD0">
        <w:t xml:space="preserve"> und ggfs. Aufsichtsbehörden gegenüber nachweisen. Dieser Nachweis beinhaltet insbesondere die Umsetzung der aus Art.</w:t>
      </w:r>
      <w:r w:rsidR="00FB32BC">
        <w:t> </w:t>
      </w:r>
      <w:r w:rsidRPr="00BF6FD0">
        <w:t>32</w:t>
      </w:r>
      <w:r w:rsidR="00AC1CE7">
        <w:t> </w:t>
      </w:r>
      <w:r w:rsidRPr="00BF6FD0">
        <w:t>DSGVO resultierenden Maßnahmen.</w:t>
      </w:r>
    </w:p>
    <w:p w14:paraId="5482DA8D" w14:textId="77777777" w:rsidR="009062EC" w:rsidRPr="00BF6FD0" w:rsidRDefault="009062EC" w:rsidP="006B32D8">
      <w:pPr>
        <w:pStyle w:val="Listenabsatz"/>
        <w:ind w:left="360"/>
      </w:pPr>
      <w:r w:rsidRPr="00BF6FD0">
        <w:t>Die technischen und organisatorischen Maßnahmen unterliegen dem technischen Fortschritt und der Weiterentwicklung. Insoweit ist es dem Auftragnehmer gestattet, alternative, nachweislich adäquate Maßnahmen umzusetzen. Dabei muss sichergestellt sein, dass das vertraglich vereinbarte Schutzniveau nicht unterschritten wird. Wesentliche Änderungen sind zu dokumentieren.</w:t>
      </w:r>
    </w:p>
    <w:p w14:paraId="3B073E5F" w14:textId="5422C725" w:rsidR="009062EC" w:rsidRPr="00BF6FD0" w:rsidRDefault="009062EC" w:rsidP="006B32D8">
      <w:pPr>
        <w:pStyle w:val="Listenabsatz"/>
        <w:ind w:left="360"/>
      </w:pPr>
      <w:r w:rsidRPr="00BF6FD0">
        <w:t xml:space="preserve">Eine Darstellung dieser technischen und organisatorischen Maßnahmen erfolgt </w:t>
      </w:r>
      <w:r w:rsidR="005A2D29" w:rsidRPr="00BF6FD0">
        <w:t>in</w:t>
      </w:r>
      <w:r w:rsidRPr="00BF6FD0">
        <w:t xml:space="preserve"> Anlage</w:t>
      </w:r>
      <w:r w:rsidR="003E2E36">
        <w:t> </w:t>
      </w:r>
      <w:r w:rsidR="000B0D79">
        <w:rPr>
          <w:rFonts w:cs="Arial"/>
          <w:szCs w:val="18"/>
        </w:rPr>
        <w:t>2</w:t>
      </w:r>
      <w:r w:rsidRPr="00BF6FD0">
        <w:t xml:space="preserve"> zu diesem Vertrag.</w:t>
      </w:r>
    </w:p>
    <w:p w14:paraId="1FF0929D" w14:textId="77777777" w:rsidR="009062EC" w:rsidRPr="00BF6FD0" w:rsidRDefault="009062EC" w:rsidP="0043088B">
      <w:pPr>
        <w:pStyle w:val="Listenabsatz"/>
        <w:numPr>
          <w:ilvl w:val="0"/>
          <w:numId w:val="7"/>
        </w:numPr>
        <w:ind w:left="360"/>
      </w:pPr>
      <w:r w:rsidRPr="00BF6FD0">
        <w:lastRenderedPageBreak/>
        <w:t xml:space="preserve">Der Auftragnehmer stellt </w:t>
      </w:r>
      <w:r w:rsidR="00474482" w:rsidRPr="00BF6FD0">
        <w:t>der</w:t>
      </w:r>
      <w:r w:rsidRPr="00BF6FD0">
        <w:t xml:space="preserve"> </w:t>
      </w:r>
      <w:r w:rsidR="00F03A62" w:rsidRPr="00BF6FD0">
        <w:t>Auftraggeberin</w:t>
      </w:r>
      <w:r w:rsidRPr="00BF6FD0">
        <w:t xml:space="preserve"> auf </w:t>
      </w:r>
      <w:r w:rsidR="00474482" w:rsidRPr="00BF6FD0">
        <w:t>deren</w:t>
      </w:r>
      <w:r w:rsidRPr="00BF6FD0">
        <w:t xml:space="preserve"> Wunsch ein aussagekräftiges und aktuelles Datenschutz- und Sicherheitskonzept für diese Auftragsverarbeitung zur Verfügung.</w:t>
      </w:r>
    </w:p>
    <w:p w14:paraId="6B354B2D" w14:textId="1F3B3A55" w:rsidR="009062EC" w:rsidRPr="00BF6FD0" w:rsidRDefault="009062EC" w:rsidP="0043088B">
      <w:pPr>
        <w:pStyle w:val="Listenabsatz"/>
        <w:numPr>
          <w:ilvl w:val="0"/>
          <w:numId w:val="7"/>
        </w:numPr>
        <w:ind w:left="360"/>
      </w:pPr>
      <w:r w:rsidRPr="00BF6FD0">
        <w:t>Der Auftragnehmer selbst führt für die Verarbeitung ein Verzeichnis der bei ihm stattfindenden Verarbeitungstätigkeiten i</w:t>
      </w:r>
      <w:r w:rsidR="00B401A9">
        <w:t>.S.d.</w:t>
      </w:r>
      <w:r w:rsidRPr="00BF6FD0">
        <w:t xml:space="preserve"> Art.</w:t>
      </w:r>
      <w:r w:rsidR="003E2E36">
        <w:t> </w:t>
      </w:r>
      <w:r w:rsidRPr="00BF6FD0">
        <w:t>30</w:t>
      </w:r>
      <w:r w:rsidR="003E2E36">
        <w:t> </w:t>
      </w:r>
      <w:r w:rsidRPr="00BF6FD0">
        <w:t xml:space="preserve">DSGVO. Er stellt auf Anforderung </w:t>
      </w:r>
      <w:r w:rsidR="00474482" w:rsidRPr="00BF6FD0">
        <w:t>der</w:t>
      </w:r>
      <w:r w:rsidRPr="00BF6FD0">
        <w:t xml:space="preserve"> </w:t>
      </w:r>
      <w:r w:rsidR="00F03A62" w:rsidRPr="00BF6FD0">
        <w:t>Auftraggeberin</w:t>
      </w:r>
      <w:r w:rsidRPr="00BF6FD0">
        <w:t xml:space="preserve"> die für die Übersicht nach Art.</w:t>
      </w:r>
      <w:r w:rsidR="003E2E36">
        <w:t> </w:t>
      </w:r>
      <w:r w:rsidRPr="00BF6FD0">
        <w:t>30</w:t>
      </w:r>
      <w:r w:rsidR="003E2E36">
        <w:t> </w:t>
      </w:r>
      <w:r w:rsidRPr="00BF6FD0">
        <w:t>DSGVO notwendigen Angaben zur Verfügung. Des Weiteren stellt er das Verzeichnis auf Anfrage der Aufsichtsbehörde zur Verfügung.</w:t>
      </w:r>
    </w:p>
    <w:p w14:paraId="7691FBC0" w14:textId="77777777" w:rsidR="009062EC" w:rsidRPr="00BF6FD0" w:rsidRDefault="009062EC" w:rsidP="0043088B">
      <w:pPr>
        <w:pStyle w:val="Listenabsatz"/>
        <w:numPr>
          <w:ilvl w:val="0"/>
          <w:numId w:val="7"/>
        </w:numPr>
        <w:ind w:left="360"/>
      </w:pPr>
      <w:r w:rsidRPr="00BF6FD0">
        <w:t xml:space="preserve">Der Auftragnehmer unterstützt </w:t>
      </w:r>
      <w:r w:rsidR="00474482" w:rsidRPr="00BF6FD0">
        <w:t>die</w:t>
      </w:r>
      <w:r w:rsidRPr="00BF6FD0">
        <w:t xml:space="preserve"> </w:t>
      </w:r>
      <w:r w:rsidR="00F03A62" w:rsidRPr="00BF6FD0">
        <w:t>Auftraggeberin</w:t>
      </w:r>
      <w:r w:rsidRPr="00BF6FD0">
        <w:t xml:space="preserve"> bei der Datenschutzfolgenabschätzung mit allen ihm zur Verfügung stehenden Informationen. Im Falle der Notwendigkeit einer vorherigen Konsultation der zuständigen Aufsichtsbehörde unterstützt der Auftragnehmer </w:t>
      </w:r>
      <w:r w:rsidR="00474482" w:rsidRPr="00BF6FD0">
        <w:t>die</w:t>
      </w:r>
      <w:r w:rsidRPr="00BF6FD0">
        <w:t xml:space="preserve"> </w:t>
      </w:r>
      <w:r w:rsidR="00F03A62" w:rsidRPr="00BF6FD0">
        <w:t>Auftraggeberin</w:t>
      </w:r>
      <w:r w:rsidRPr="00BF6FD0">
        <w:t xml:space="preserve"> auch hierbei.</w:t>
      </w:r>
    </w:p>
    <w:p w14:paraId="5973DF12" w14:textId="05415224" w:rsidR="009062EC" w:rsidRPr="00BF6FD0" w:rsidRDefault="009062EC" w:rsidP="0043088B">
      <w:pPr>
        <w:pStyle w:val="Listenabsatz"/>
        <w:numPr>
          <w:ilvl w:val="0"/>
          <w:numId w:val="7"/>
        </w:numPr>
        <w:ind w:left="360"/>
      </w:pPr>
      <w:r w:rsidRPr="00BF6FD0">
        <w:t xml:space="preserve">Die Wahrung des Fernmeldegeheimnisses entsprechend </w:t>
      </w:r>
      <w:r w:rsidR="00206C52" w:rsidRPr="008431D4">
        <w:rPr>
          <w:bCs/>
          <w:lang w:eastAsia="de-DE"/>
        </w:rPr>
        <w:t>§</w:t>
      </w:r>
      <w:r w:rsidR="001B118E">
        <w:rPr>
          <w:bCs/>
          <w:lang w:eastAsia="de-DE"/>
        </w:rPr>
        <w:t> </w:t>
      </w:r>
      <w:r w:rsidR="00206C52" w:rsidRPr="008431D4">
        <w:rPr>
          <w:bCs/>
          <w:lang w:eastAsia="de-DE"/>
        </w:rPr>
        <w:t>3</w:t>
      </w:r>
      <w:r w:rsidR="001B118E">
        <w:rPr>
          <w:bCs/>
          <w:lang w:eastAsia="de-DE"/>
        </w:rPr>
        <w:t> </w:t>
      </w:r>
      <w:r w:rsidR="00206C52" w:rsidRPr="008431D4">
        <w:rPr>
          <w:bCs/>
          <w:lang w:eastAsia="de-DE"/>
        </w:rPr>
        <w:t>TD</w:t>
      </w:r>
      <w:r w:rsidR="00C821E1">
        <w:rPr>
          <w:bCs/>
          <w:lang w:eastAsia="de-DE"/>
        </w:rPr>
        <w:t>DD</w:t>
      </w:r>
      <w:r w:rsidR="00206C52" w:rsidRPr="008431D4">
        <w:rPr>
          <w:bCs/>
          <w:lang w:eastAsia="de-DE"/>
        </w:rPr>
        <w:t>G</w:t>
      </w:r>
      <w:r w:rsidR="00206C52">
        <w:rPr>
          <w:b/>
          <w:bCs/>
          <w:lang w:eastAsia="de-DE"/>
        </w:rPr>
        <w:t xml:space="preserve"> </w:t>
      </w:r>
      <w:r w:rsidRPr="00BF6FD0">
        <w:t xml:space="preserve">muss vom Auftragnehmer gewährleistet werden. Dazu muss der Auftragnehmer alle </w:t>
      </w:r>
      <w:r w:rsidR="00505C04" w:rsidRPr="00E01AB1">
        <w:t>Mitarbeiter</w:t>
      </w:r>
      <w:r w:rsidRPr="00BF6FD0">
        <w:t xml:space="preserve">, die auftragsgemäß auf Daten </w:t>
      </w:r>
      <w:r w:rsidR="008D5EE5" w:rsidRPr="00BF6FD0">
        <w:t>der</w:t>
      </w:r>
      <w:r w:rsidRPr="00BF6FD0">
        <w:t xml:space="preserve"> </w:t>
      </w:r>
      <w:r w:rsidR="00F03A62" w:rsidRPr="00BF6FD0">
        <w:t>Auftraggeberin</w:t>
      </w:r>
      <w:r w:rsidRPr="00BF6FD0">
        <w:t xml:space="preserve"> mittels Mittel der Telekommunikation wie Telefon oder E-Mail zugreifen können, auf das Fernmeldegeheimnis verpflichten und über die sich daraus ergebenden besonderen Geheimhaltungspflichten belehren.</w:t>
      </w:r>
    </w:p>
    <w:p w14:paraId="4D41AC26" w14:textId="77777777" w:rsidR="009062EC" w:rsidRPr="00BF6FD0" w:rsidRDefault="009062EC" w:rsidP="0043088B">
      <w:pPr>
        <w:pStyle w:val="Listenabsatz"/>
        <w:numPr>
          <w:ilvl w:val="0"/>
          <w:numId w:val="7"/>
        </w:numPr>
        <w:ind w:left="360"/>
      </w:pPr>
      <w:r w:rsidRPr="00BF6FD0">
        <w:t>Der Auftragnehmer ist verpflichtet, alle im Rahmen des Vertragsverhältnisses erlangten Kenntnisse von Betriebsgeheimnissen und Datensicherheitsmaßnahmen de</w:t>
      </w:r>
      <w:r w:rsidR="008D5EE5" w:rsidRPr="00BF6FD0">
        <w:t>r</w:t>
      </w:r>
      <w:r w:rsidRPr="00BF6FD0">
        <w:t xml:space="preserve"> </w:t>
      </w:r>
      <w:r w:rsidR="00F03A62" w:rsidRPr="00BF6FD0">
        <w:t>Auftraggeberin</w:t>
      </w:r>
      <w:r w:rsidRPr="00BF6FD0">
        <w:t xml:space="preserve"> vertraulich zu behandeln.</w:t>
      </w:r>
    </w:p>
    <w:p w14:paraId="6B761C3F" w14:textId="5CFE9122" w:rsidR="009062EC" w:rsidRPr="00BF6FD0" w:rsidRDefault="009062EC" w:rsidP="0043088B">
      <w:pPr>
        <w:pStyle w:val="Listenabsatz"/>
        <w:numPr>
          <w:ilvl w:val="0"/>
          <w:numId w:val="7"/>
        </w:numPr>
        <w:ind w:left="360"/>
      </w:pPr>
      <w:r w:rsidRPr="00BF6FD0">
        <w:t xml:space="preserve">Weiterhin sind alle </w:t>
      </w:r>
      <w:r w:rsidR="00505C04" w:rsidRPr="00E01AB1">
        <w:t>Mitarbeiter</w:t>
      </w:r>
      <w:r w:rsidR="00505C04" w:rsidRPr="00BF6FD0">
        <w:t xml:space="preserve"> </w:t>
      </w:r>
      <w:r w:rsidRPr="00BF6FD0">
        <w:t>des Auftragnehmers bzgl. der Pflichten zur Wahrung von Geschäf</w:t>
      </w:r>
      <w:r w:rsidR="008D5EE5" w:rsidRPr="00BF6FD0">
        <w:t>ts- und Betriebsgeheimnissen der</w:t>
      </w:r>
      <w:r w:rsidRPr="00BF6FD0">
        <w:t xml:space="preserve"> </w:t>
      </w:r>
      <w:r w:rsidR="00F03A62" w:rsidRPr="00BF6FD0">
        <w:t>Auftraggeberin</w:t>
      </w:r>
      <w:r w:rsidRPr="00BF6FD0">
        <w:t xml:space="preserve"> zu verpflichten und müssen au</w:t>
      </w:r>
      <w:r w:rsidR="00450FB3">
        <w:t>f die Regelungen des GeschGehG</w:t>
      </w:r>
      <w:r w:rsidR="00157132" w:rsidRPr="00BF6FD0">
        <w:t xml:space="preserve"> hingewiesen werden.</w:t>
      </w:r>
    </w:p>
    <w:p w14:paraId="2D26930D" w14:textId="23A17616" w:rsidR="006B32D8" w:rsidRDefault="00A104F4" w:rsidP="0043088B">
      <w:pPr>
        <w:pStyle w:val="Listenabsatz"/>
        <w:numPr>
          <w:ilvl w:val="0"/>
          <w:numId w:val="7"/>
        </w:numPr>
        <w:ind w:left="360"/>
      </w:pPr>
      <w:r>
        <w:t>Der Auftragnehmer hat einen Datenschutzbeauftragten benannt. Dieser ist wie folgt erreichbar</w:t>
      </w:r>
      <w:r w:rsidR="006B32D8">
        <w:t>:</w:t>
      </w:r>
    </w:p>
    <w:p w14:paraId="3BE41E6F" w14:textId="34E9BAEF" w:rsidR="009062EC" w:rsidRPr="00E86345" w:rsidRDefault="0095278A" w:rsidP="006B32D8">
      <w:pPr>
        <w:pStyle w:val="Listenabsatz"/>
        <w:ind w:left="360"/>
      </w:pPr>
      <w:r w:rsidRPr="006B32D8">
        <w:rPr>
          <w:rFonts w:cs="Arial"/>
          <w:szCs w:val="18"/>
        </w:rPr>
        <w:fldChar w:fldCharType="begin">
          <w:ffData>
            <w:name w:val=""/>
            <w:enabled/>
            <w:calcOnExit w:val="0"/>
            <w:textInput>
              <w:default w:val="[Name, Kontaktdaten]"/>
            </w:textInput>
          </w:ffData>
        </w:fldChar>
      </w:r>
      <w:r w:rsidRPr="006B32D8">
        <w:rPr>
          <w:rFonts w:cs="Arial"/>
          <w:szCs w:val="18"/>
        </w:rPr>
        <w:instrText xml:space="preserve"> FORMTEXT </w:instrText>
      </w:r>
      <w:r w:rsidRPr="006B32D8">
        <w:rPr>
          <w:rFonts w:cs="Arial"/>
          <w:szCs w:val="18"/>
        </w:rPr>
      </w:r>
      <w:r w:rsidRPr="006B32D8">
        <w:rPr>
          <w:rFonts w:cs="Arial"/>
          <w:szCs w:val="18"/>
        </w:rPr>
        <w:fldChar w:fldCharType="separate"/>
      </w:r>
      <w:r w:rsidR="006B32D8" w:rsidRPr="006B32D8">
        <w:rPr>
          <w:rFonts w:cs="Arial"/>
          <w:noProof/>
          <w:szCs w:val="18"/>
        </w:rPr>
        <w:t xml:space="preserve"> bitte Name und</w:t>
      </w:r>
      <w:r w:rsidRPr="006B32D8">
        <w:rPr>
          <w:rFonts w:cs="Arial"/>
          <w:noProof/>
          <w:szCs w:val="18"/>
        </w:rPr>
        <w:t xml:space="preserve"> Kontaktdaten</w:t>
      </w:r>
      <w:r w:rsidR="006B32D8" w:rsidRPr="006B32D8">
        <w:rPr>
          <w:rFonts w:cs="Arial"/>
          <w:noProof/>
          <w:szCs w:val="18"/>
        </w:rPr>
        <w:t xml:space="preserve"> angeben </w:t>
      </w:r>
      <w:r w:rsidRPr="006B32D8">
        <w:rPr>
          <w:rFonts w:cs="Arial"/>
          <w:szCs w:val="18"/>
        </w:rPr>
        <w:fldChar w:fldCharType="end"/>
      </w:r>
    </w:p>
    <w:p w14:paraId="39705174" w14:textId="7C4B4BE6" w:rsidR="009062EC" w:rsidRPr="00BF6FD0" w:rsidRDefault="009062EC" w:rsidP="006B32D8">
      <w:pPr>
        <w:pStyle w:val="Listenabsatz"/>
        <w:ind w:left="360"/>
      </w:pPr>
      <w:r w:rsidRPr="00BF6FD0">
        <w:t xml:space="preserve">Ein Wechsel des Datenschutzbeauftragten ist </w:t>
      </w:r>
      <w:r w:rsidR="008D5EE5" w:rsidRPr="00BF6FD0">
        <w:t>der</w:t>
      </w:r>
      <w:r w:rsidRPr="00BF6FD0">
        <w:t xml:space="preserve"> </w:t>
      </w:r>
      <w:r w:rsidR="00F03A62" w:rsidRPr="00BF6FD0">
        <w:t>Auftraggeberin</w:t>
      </w:r>
      <w:r w:rsidRPr="00BF6FD0">
        <w:t xml:space="preserve"> unverzüglich </w:t>
      </w:r>
      <w:r w:rsidR="0043349D">
        <w:t>in Textform</w:t>
      </w:r>
      <w:r w:rsidR="0043349D" w:rsidRPr="00BF6FD0">
        <w:t xml:space="preserve"> </w:t>
      </w:r>
      <w:r w:rsidRPr="00BF6FD0">
        <w:t xml:space="preserve">mitzuteilen. Der Auftragnehmer </w:t>
      </w:r>
      <w:r w:rsidR="00505C04" w:rsidRPr="00E01AB1">
        <w:t>bestätigt</w:t>
      </w:r>
      <w:r w:rsidRPr="00BF6FD0">
        <w:t>, dass die Anforderungen an den Datenschutzbeauftragten und seine Tätigkeit gemäß Art.</w:t>
      </w:r>
      <w:r w:rsidR="001B118E">
        <w:t> </w:t>
      </w:r>
      <w:r w:rsidRPr="00BF6FD0">
        <w:t>38</w:t>
      </w:r>
      <w:r w:rsidR="001B118E">
        <w:t> </w:t>
      </w:r>
      <w:r w:rsidRPr="00BF6FD0">
        <w:t>DSGVO erfüllt werden.</w:t>
      </w:r>
    </w:p>
    <w:p w14:paraId="24F1B3C5" w14:textId="5B5A5E8A" w:rsidR="009062EC" w:rsidRPr="00BF6FD0" w:rsidRDefault="009062EC" w:rsidP="0043088B">
      <w:pPr>
        <w:pStyle w:val="Listenabsatz"/>
        <w:numPr>
          <w:ilvl w:val="0"/>
          <w:numId w:val="7"/>
        </w:numPr>
        <w:ind w:left="360"/>
      </w:pPr>
      <w:r w:rsidRPr="00BF6FD0">
        <w:t xml:space="preserve">Der Auftragnehmer unterrichtet </w:t>
      </w:r>
      <w:r w:rsidR="008D5EE5" w:rsidRPr="00BF6FD0">
        <w:t>die</w:t>
      </w:r>
      <w:r w:rsidRPr="00BF6FD0">
        <w:t xml:space="preserve"> </w:t>
      </w:r>
      <w:r w:rsidR="00F03A62" w:rsidRPr="00BF6FD0">
        <w:t>Auftraggeberin</w:t>
      </w:r>
      <w:r w:rsidRPr="00BF6FD0">
        <w:t xml:space="preserve"> unverzüglich bei Verstößen des Auftragnehmers oder der bei ihm im Rahmen des Auftrags beschäftigten Personen gegen Vorschriften zum Sc</w:t>
      </w:r>
      <w:r w:rsidR="008D5EE5" w:rsidRPr="00BF6FD0">
        <w:t>hutz personenbezogener Daten der</w:t>
      </w:r>
      <w:r w:rsidRPr="00BF6FD0">
        <w:t xml:space="preserve"> </w:t>
      </w:r>
      <w:r w:rsidR="00F03A62" w:rsidRPr="00BF6FD0">
        <w:t>Auftraggeberin</w:t>
      </w:r>
      <w:r w:rsidRPr="00BF6FD0">
        <w:t xml:space="preserve"> oder der im Vertrag getroffenen Festlegungen. Er trifft die erforderlichen Maßnahmen zur Sicherung der Daten und zur Minderung möglicher nachteiliger Folgen für die Betroffenen und spricht sich hierzu unverzüglich mit </w:t>
      </w:r>
      <w:r w:rsidR="008D5EE5" w:rsidRPr="00BF6FD0">
        <w:t>der</w:t>
      </w:r>
      <w:r w:rsidRPr="00BF6FD0">
        <w:t xml:space="preserve"> </w:t>
      </w:r>
      <w:r w:rsidR="00F03A62" w:rsidRPr="00BF6FD0">
        <w:t>Auftraggeberin</w:t>
      </w:r>
      <w:r w:rsidRPr="00BF6FD0">
        <w:t xml:space="preserve"> ab. Der Auftragnehmer unterstützt </w:t>
      </w:r>
      <w:r w:rsidR="008D5EE5" w:rsidRPr="00BF6FD0">
        <w:t>die</w:t>
      </w:r>
      <w:r w:rsidRPr="00BF6FD0">
        <w:t xml:space="preserve"> </w:t>
      </w:r>
      <w:r w:rsidR="00F03A62" w:rsidRPr="00BF6FD0">
        <w:t>Auftraggeberin</w:t>
      </w:r>
      <w:r w:rsidRPr="00BF6FD0">
        <w:t xml:space="preserve"> bei der Erfüllung der Informationspflichten gegenüber der jeweils zuständigen Aufsichtsbehörde bzw. den von einer Verletzung des Schutzes personenbezog</w:t>
      </w:r>
      <w:r w:rsidR="006E7625" w:rsidRPr="00BF6FD0">
        <w:t>ener Daten Betroffenen nach Art</w:t>
      </w:r>
      <w:r w:rsidR="00997DF4">
        <w:t>. </w:t>
      </w:r>
      <w:r w:rsidRPr="00BF6FD0">
        <w:t>33, 34</w:t>
      </w:r>
      <w:r w:rsidR="001B118E">
        <w:t> </w:t>
      </w:r>
      <w:r w:rsidRPr="00BF6FD0">
        <w:t>DSGVO.</w:t>
      </w:r>
    </w:p>
    <w:p w14:paraId="678A643B" w14:textId="77777777" w:rsidR="009062EC" w:rsidRPr="00BF6FD0" w:rsidRDefault="009062EC" w:rsidP="0043088B">
      <w:pPr>
        <w:pStyle w:val="Listenabsatz"/>
        <w:numPr>
          <w:ilvl w:val="0"/>
          <w:numId w:val="7"/>
        </w:numPr>
        <w:ind w:left="360"/>
      </w:pPr>
      <w:r w:rsidRPr="00BF6FD0">
        <w:t xml:space="preserve">Soweit ein Betroffener sich unmittelbar an den Auftragnehmer zwecks Berichtigung oder Löschung seiner Daten wenden sollte, wird der Auftragnehmer dieses Ersuchen unverzüglich an </w:t>
      </w:r>
      <w:r w:rsidR="008D5EE5" w:rsidRPr="00BF6FD0">
        <w:t>die</w:t>
      </w:r>
      <w:r w:rsidRPr="00BF6FD0">
        <w:t xml:space="preserve"> </w:t>
      </w:r>
      <w:r w:rsidR="00F03A62" w:rsidRPr="00BF6FD0">
        <w:t>Auftraggeberin</w:t>
      </w:r>
      <w:r w:rsidRPr="00BF6FD0">
        <w:t xml:space="preserve"> weiterleiten.</w:t>
      </w:r>
    </w:p>
    <w:p w14:paraId="43341934" w14:textId="77777777" w:rsidR="009062EC" w:rsidRPr="00BF6FD0" w:rsidRDefault="009062EC" w:rsidP="0043088B">
      <w:pPr>
        <w:pStyle w:val="Listenabsatz"/>
        <w:numPr>
          <w:ilvl w:val="0"/>
          <w:numId w:val="7"/>
        </w:numPr>
        <w:ind w:left="360"/>
      </w:pPr>
      <w:r w:rsidRPr="00BF6FD0">
        <w:t xml:space="preserve">Überlassene Datenträger sowie sämtliche hiervon gefertigten Kopien oder Reproduktionen verbleiben im Eigentum </w:t>
      </w:r>
      <w:r w:rsidR="008D5EE5" w:rsidRPr="00BF6FD0">
        <w:t>der</w:t>
      </w:r>
      <w:r w:rsidRPr="00BF6FD0">
        <w:t xml:space="preserve"> </w:t>
      </w:r>
      <w:r w:rsidR="00F03A62" w:rsidRPr="00BF6FD0">
        <w:t>Auftraggeberin</w:t>
      </w:r>
      <w:r w:rsidRPr="00BF6FD0">
        <w:t xml:space="preserve">. Der Auftragnehmer hat diese sorgfältig zu verwahren, sodass sie Dritten nicht zugänglich sind. Der Auftragnehmer ist verpflichtet, </w:t>
      </w:r>
      <w:r w:rsidR="008D5EE5" w:rsidRPr="00BF6FD0">
        <w:t>der</w:t>
      </w:r>
      <w:r w:rsidRPr="00BF6FD0">
        <w:t xml:space="preserve"> </w:t>
      </w:r>
      <w:r w:rsidR="00F03A62" w:rsidRPr="00BF6FD0">
        <w:t>Auftraggeberin</w:t>
      </w:r>
      <w:r w:rsidRPr="00BF6FD0">
        <w:t xml:space="preserve"> jederzeit Auskünfte zu erteilen, soweit </w:t>
      </w:r>
      <w:r w:rsidR="008D5EE5" w:rsidRPr="00BF6FD0">
        <w:t>ihre</w:t>
      </w:r>
      <w:r w:rsidRPr="00BF6FD0">
        <w:t xml:space="preserve"> Daten und Unterlagen betroffen sind.</w:t>
      </w:r>
    </w:p>
    <w:p w14:paraId="40B7BDB3" w14:textId="77777777" w:rsidR="009062EC" w:rsidRDefault="009062EC" w:rsidP="0043088B">
      <w:pPr>
        <w:pStyle w:val="Listenabsatz"/>
        <w:numPr>
          <w:ilvl w:val="0"/>
          <w:numId w:val="7"/>
        </w:numPr>
        <w:ind w:left="360"/>
      </w:pPr>
      <w:r w:rsidRPr="00BF6FD0">
        <w:t xml:space="preserve">Ist </w:t>
      </w:r>
      <w:r w:rsidR="008D5EE5" w:rsidRPr="00BF6FD0">
        <w:t>die</w:t>
      </w:r>
      <w:r w:rsidRPr="00BF6FD0">
        <w:t xml:space="preserve"> </w:t>
      </w:r>
      <w:r w:rsidR="00F03A62" w:rsidRPr="00BF6FD0">
        <w:t>Auftraggeberin</w:t>
      </w:r>
      <w:r w:rsidRPr="00BF6FD0">
        <w:t xml:space="preserve"> aufgrund geltender Datenschutzgesetze gegenüber einer betroffenen Person verpflichtet, Auskünfte zur Erhebung, Verarbeitung oder Nutzung von Daten dieser Person zu geben, wird der Auftragnehmer </w:t>
      </w:r>
      <w:r w:rsidR="008D5EE5" w:rsidRPr="00BF6FD0">
        <w:t>die</w:t>
      </w:r>
      <w:r w:rsidRPr="00BF6FD0">
        <w:t xml:space="preserve"> </w:t>
      </w:r>
      <w:r w:rsidR="00F03A62" w:rsidRPr="00BF6FD0">
        <w:t>Auftraggeberin</w:t>
      </w:r>
      <w:r w:rsidRPr="00BF6FD0">
        <w:t xml:space="preserve"> dabei unterstützen, diese Informationen bereitzustellen, vorausgesetzt </w:t>
      </w:r>
      <w:r w:rsidR="008D5EE5" w:rsidRPr="00BF6FD0">
        <w:t>die</w:t>
      </w:r>
      <w:r w:rsidRPr="00BF6FD0">
        <w:t xml:space="preserve"> </w:t>
      </w:r>
      <w:r w:rsidR="00F03A62" w:rsidRPr="00BF6FD0">
        <w:t>Auftraggeberin</w:t>
      </w:r>
      <w:r w:rsidRPr="00BF6FD0">
        <w:t xml:space="preserve"> hat den Auftragnehmer hierzu schriftlich aufgefordert.</w:t>
      </w:r>
    </w:p>
    <w:p w14:paraId="63F565C0" w14:textId="1243BA3C" w:rsidR="008F2567" w:rsidRDefault="008F2567" w:rsidP="0043088B">
      <w:pPr>
        <w:pStyle w:val="Listenabsatz"/>
        <w:numPr>
          <w:ilvl w:val="0"/>
          <w:numId w:val="7"/>
        </w:numPr>
        <w:ind w:left="360"/>
      </w:pPr>
      <w:r>
        <w:t>Der Auftragnehmer gewährleistet, dass bei der Durchführung von Vor-Ort-Wartungsmaßnahmen die von ihm genutzten Wechseldatenträger für das Einspielen von Installations- od</w:t>
      </w:r>
      <w:r w:rsidR="00810A61">
        <w:t>er</w:t>
      </w:r>
      <w:r>
        <w:t xml:space="preserve"> Konfigurationsdateien bzw. das Übertragen von LOG-Dateien vorab auf Schadsoftware überprüft werden.</w:t>
      </w:r>
    </w:p>
    <w:p w14:paraId="584D5BE7" w14:textId="77777777" w:rsidR="008F2567" w:rsidRPr="00BF6FD0" w:rsidRDefault="008F2567" w:rsidP="0043088B">
      <w:pPr>
        <w:pStyle w:val="Listenabsatz"/>
        <w:numPr>
          <w:ilvl w:val="0"/>
          <w:numId w:val="7"/>
        </w:numPr>
        <w:ind w:left="360"/>
      </w:pPr>
      <w:r>
        <w:lastRenderedPageBreak/>
        <w:t>Eine durch den Auftragnehmer im Rahmen der Durchführung einer Vor-Ort-Wartungsmaßnahme beabsichtigte Schnittstellennutzung (bspw. USB, WLAN, Ethernet, Bluetooth) ist durch die Auftraggeberin vorab freizugeben.</w:t>
      </w:r>
    </w:p>
    <w:p w14:paraId="2ACB8F00" w14:textId="58A838B5" w:rsidR="009062EC" w:rsidRPr="00BF6FD0" w:rsidRDefault="009062EC" w:rsidP="0043088B">
      <w:pPr>
        <w:pStyle w:val="Listenabsatz"/>
        <w:numPr>
          <w:ilvl w:val="0"/>
          <w:numId w:val="7"/>
        </w:numPr>
        <w:ind w:left="360"/>
      </w:pPr>
      <w:r w:rsidRPr="00BF6FD0">
        <w:t xml:space="preserve">Der Auftragnehmer informiert </w:t>
      </w:r>
      <w:r w:rsidR="008D5EE5" w:rsidRPr="00BF6FD0">
        <w:t>die</w:t>
      </w:r>
      <w:r w:rsidRPr="00BF6FD0">
        <w:t xml:space="preserve"> </w:t>
      </w:r>
      <w:r w:rsidR="00F03A62" w:rsidRPr="00BF6FD0">
        <w:t>Auftraggeberin</w:t>
      </w:r>
      <w:r w:rsidRPr="00BF6FD0">
        <w:t xml:space="preserve"> unverzüglich über Kontrollen und Maßnahmen durch die Aufsichtsbehörden oder falls eine Aufsichtsbehörde bei dem Auftragnehmer ermittelt</w:t>
      </w:r>
      <w:r w:rsidR="00A104F4">
        <w:t>, soweit diese Bezüge zur vertragsgegenständlichen Auftragsverarbeitung aufweisen</w:t>
      </w:r>
      <w:r w:rsidRPr="00BF6FD0">
        <w:t>.</w:t>
      </w:r>
    </w:p>
    <w:p w14:paraId="5E39C3EC" w14:textId="77777777" w:rsidR="009062EC" w:rsidRPr="00BF6FD0" w:rsidRDefault="009062EC" w:rsidP="0043088B">
      <w:pPr>
        <w:pStyle w:val="Listenabsatz"/>
        <w:numPr>
          <w:ilvl w:val="0"/>
          <w:numId w:val="7"/>
        </w:numPr>
        <w:ind w:left="360"/>
      </w:pPr>
      <w:r w:rsidRPr="00BF6FD0">
        <w:t xml:space="preserve">Der Auftragnehmer wird </w:t>
      </w:r>
      <w:r w:rsidR="008D5EE5" w:rsidRPr="00BF6FD0">
        <w:t>die</w:t>
      </w:r>
      <w:r w:rsidRPr="00BF6FD0">
        <w:t xml:space="preserve"> </w:t>
      </w:r>
      <w:r w:rsidR="00F03A62" w:rsidRPr="00BF6FD0">
        <w:t>Auftraggeberin</w:t>
      </w:r>
      <w:r w:rsidRPr="00BF6FD0">
        <w:t xml:space="preserve"> unverzüglich darauf aufmerksam machen, wenn eine </w:t>
      </w:r>
      <w:r w:rsidR="008D5EE5" w:rsidRPr="00BF6FD0">
        <w:t>von der</w:t>
      </w:r>
      <w:r w:rsidRPr="00BF6FD0">
        <w:t xml:space="preserve"> </w:t>
      </w:r>
      <w:r w:rsidR="00F03A62" w:rsidRPr="00BF6FD0">
        <w:t>Auftraggeberin</w:t>
      </w:r>
      <w:r w:rsidRPr="00BF6FD0">
        <w:t xml:space="preserve"> erteilte Weisung seiner Meinung nach gegen gesetzliche Vorschriften verstößt. Der Auftragnehmer ist berechtigt, die Durchführung der entsprechenden Weisung solange auszusetzen, bis sie durch </w:t>
      </w:r>
      <w:r w:rsidR="008D5EE5" w:rsidRPr="00BF6FD0">
        <w:t>die</w:t>
      </w:r>
      <w:r w:rsidRPr="00BF6FD0">
        <w:t xml:space="preserve"> </w:t>
      </w:r>
      <w:r w:rsidR="00F03A62" w:rsidRPr="00BF6FD0">
        <w:t>Auftraggeberin</w:t>
      </w:r>
      <w:r w:rsidRPr="00BF6FD0">
        <w:t xml:space="preserve"> bestätigt oder geändert wird.</w:t>
      </w:r>
    </w:p>
    <w:p w14:paraId="691E152A" w14:textId="77777777" w:rsidR="009062EC" w:rsidRPr="00BF6FD0" w:rsidRDefault="009062EC" w:rsidP="0043088B">
      <w:pPr>
        <w:pStyle w:val="Listenabsatz"/>
        <w:numPr>
          <w:ilvl w:val="0"/>
          <w:numId w:val="7"/>
        </w:numPr>
        <w:ind w:left="360"/>
      </w:pPr>
      <w:r w:rsidRPr="00BF6FD0">
        <w:t xml:space="preserve">Sollten die Daten </w:t>
      </w:r>
      <w:r w:rsidR="008D5EE5" w:rsidRPr="00BF6FD0">
        <w:t>der</w:t>
      </w:r>
      <w:r w:rsidRPr="00BF6FD0">
        <w:t xml:space="preserve"> </w:t>
      </w:r>
      <w:r w:rsidR="00F03A62" w:rsidRPr="00BF6FD0">
        <w:t>Auftraggeberin</w:t>
      </w:r>
      <w:r w:rsidRPr="00BF6FD0">
        <w:t xml:space="preserve"> beim Auftragnehmer durch Pfändung oder Beschlagnahme, durch ein Insolvenz- oder Vergleichsverfahren oder durch sonstige Ereignisse oder Maßnahmen Dritter gefährdet werden, so hat der Auftragnehmer </w:t>
      </w:r>
      <w:r w:rsidR="008D5EE5" w:rsidRPr="00BF6FD0">
        <w:t>die</w:t>
      </w:r>
      <w:r w:rsidRPr="00BF6FD0">
        <w:t xml:space="preserve"> </w:t>
      </w:r>
      <w:r w:rsidR="00F03A62" w:rsidRPr="00BF6FD0">
        <w:t>Auftraggeberin</w:t>
      </w:r>
      <w:r w:rsidRPr="00BF6FD0">
        <w:t xml:space="preserve"> unverzüglich darüber zu informieren. Der Auftragnehmer wird alle in diesem Zusammenhang Verantwortlichen unverzüglich darüber informieren, dass die Hoheit und das Eigentum </w:t>
      </w:r>
      <w:r w:rsidR="008D5EE5" w:rsidRPr="00BF6FD0">
        <w:t>an den Daten ausschließlich bei der</w:t>
      </w:r>
      <w:r w:rsidRPr="00BF6FD0">
        <w:t xml:space="preserve"> </w:t>
      </w:r>
      <w:r w:rsidR="00F03A62" w:rsidRPr="00BF6FD0">
        <w:t>Auftraggeberin</w:t>
      </w:r>
      <w:r w:rsidR="008D5EE5" w:rsidRPr="00BF6FD0">
        <w:t xml:space="preserve"> als Verantwortliche</w:t>
      </w:r>
      <w:r w:rsidR="00A5056F" w:rsidRPr="00BF6FD0">
        <w:t xml:space="preserve"> im Sinne der DSGVO liegen.</w:t>
      </w:r>
    </w:p>
    <w:p w14:paraId="421EE3B2" w14:textId="77777777" w:rsidR="00A5056F" w:rsidRPr="00BF6FD0" w:rsidRDefault="009062EC" w:rsidP="0043088B">
      <w:pPr>
        <w:pStyle w:val="Listenabsatz"/>
        <w:numPr>
          <w:ilvl w:val="0"/>
          <w:numId w:val="7"/>
        </w:numPr>
        <w:ind w:left="360"/>
      </w:pPr>
      <w:r w:rsidRPr="00BF6FD0">
        <w:t>Der Auftragnehmer verwendet die überlassenen Daten für keine anderen Zwecke als die der Vertragserfüllung und setzt auch keine Mittel zur Verarbe</w:t>
      </w:r>
      <w:r w:rsidR="008D5EE5" w:rsidRPr="00BF6FD0">
        <w:t>itung ein, die nicht von der</w:t>
      </w:r>
      <w:r w:rsidRPr="00BF6FD0">
        <w:t xml:space="preserve"> </w:t>
      </w:r>
      <w:r w:rsidR="00F03A62" w:rsidRPr="00BF6FD0">
        <w:t>Auftraggeberin</w:t>
      </w:r>
      <w:r w:rsidR="00A5056F" w:rsidRPr="00BF6FD0">
        <w:t xml:space="preserve"> zuvor genehmigt wurden.</w:t>
      </w:r>
    </w:p>
    <w:p w14:paraId="3611EBAC" w14:textId="77777777" w:rsidR="009062EC" w:rsidRPr="00BF6FD0" w:rsidRDefault="009062EC" w:rsidP="0043088B">
      <w:pPr>
        <w:pStyle w:val="Listenabsatz"/>
        <w:numPr>
          <w:ilvl w:val="0"/>
          <w:numId w:val="7"/>
        </w:numPr>
        <w:ind w:left="360"/>
      </w:pPr>
      <w:r w:rsidRPr="00BF6FD0">
        <w:t>Der Auftragnehmer speichert keine Patientendaten auf Systemen, die</w:t>
      </w:r>
      <w:r w:rsidR="00A5056F" w:rsidRPr="00BF6FD0">
        <w:t xml:space="preserve"> </w:t>
      </w:r>
      <w:r w:rsidRPr="00BF6FD0">
        <w:t>au</w:t>
      </w:r>
      <w:r w:rsidR="008D5EE5" w:rsidRPr="00BF6FD0">
        <w:t>ßerhalb der Verfügungsgewalt der</w:t>
      </w:r>
      <w:r w:rsidRPr="00BF6FD0">
        <w:t xml:space="preserve"> </w:t>
      </w:r>
      <w:r w:rsidR="00F03A62" w:rsidRPr="00BF6FD0">
        <w:t>Auftraggeberin</w:t>
      </w:r>
      <w:r w:rsidRPr="00BF6FD0">
        <w:t xml:space="preserve"> liegen bzw. die nicht dem Beschlagnahmeschutz unterliegen.</w:t>
      </w:r>
    </w:p>
    <w:p w14:paraId="688AEE50" w14:textId="77777777" w:rsidR="009062EC" w:rsidRPr="00BF6FD0" w:rsidRDefault="009062EC" w:rsidP="0043088B">
      <w:pPr>
        <w:pStyle w:val="Listenabsatz"/>
        <w:numPr>
          <w:ilvl w:val="0"/>
          <w:numId w:val="7"/>
        </w:numPr>
        <w:ind w:left="360"/>
      </w:pPr>
      <w:r w:rsidRPr="00BF6FD0">
        <w:t xml:space="preserve">Sofern der Auftragnehmer durch das Recht der </w:t>
      </w:r>
      <w:r w:rsidR="00A5056F" w:rsidRPr="00BF6FD0">
        <w:t xml:space="preserve">Union oder Mitgliedstaaten </w:t>
      </w:r>
      <w:r w:rsidRPr="00BF6FD0">
        <w:t xml:space="preserve">verpflichtet ist, die Daten auch auf andere Weise zu verarbeiten, so teilt der Auftragnehmer </w:t>
      </w:r>
      <w:r w:rsidR="008D5EE5" w:rsidRPr="00BF6FD0">
        <w:t>der</w:t>
      </w:r>
      <w:r w:rsidRPr="00BF6FD0">
        <w:t xml:space="preserve"> </w:t>
      </w:r>
      <w:r w:rsidR="00F03A62" w:rsidRPr="00BF6FD0">
        <w:t>Auftraggeberin</w:t>
      </w:r>
      <w:r w:rsidRPr="00BF6FD0">
        <w:t xml:space="preserve"> diese rechtlichen Anforderungen vor der Verarbeitung mit. Die Mitteilung hat zu unterbleiben, wenn das einschlägige nationale Recht eine solche Mitteilung aufgrund eines wichtigen öffentlichen Interesses verbietet.</w:t>
      </w:r>
    </w:p>
    <w:p w14:paraId="34E5622F" w14:textId="77777777" w:rsidR="0069681C" w:rsidRDefault="009062EC" w:rsidP="0043088B">
      <w:pPr>
        <w:pStyle w:val="Listenabsatz"/>
        <w:numPr>
          <w:ilvl w:val="0"/>
          <w:numId w:val="7"/>
        </w:numPr>
        <w:ind w:left="360"/>
      </w:pPr>
      <w:r w:rsidRPr="00BF6FD0">
        <w:t>Die Erfüllung der vorgenannten Pfl</w:t>
      </w:r>
      <w:r w:rsidR="00A5056F" w:rsidRPr="00BF6FD0">
        <w:t>ichten ist vom Auftragnehmer zu</w:t>
      </w:r>
      <w:r w:rsidRPr="00BF6FD0">
        <w:t xml:space="preserve"> kontrollieren, zu dokumentieren und in geeigneter Weise gegenüber </w:t>
      </w:r>
      <w:r w:rsidR="008D5EE5" w:rsidRPr="00BF6FD0">
        <w:t>der</w:t>
      </w:r>
      <w:r w:rsidRPr="00BF6FD0">
        <w:t xml:space="preserve"> </w:t>
      </w:r>
      <w:r w:rsidR="00F03A62" w:rsidRPr="00BF6FD0">
        <w:t>Auftraggeberin</w:t>
      </w:r>
      <w:r w:rsidRPr="00BF6FD0">
        <w:t xml:space="preserve"> auf Anforderung nachzuweisen.</w:t>
      </w:r>
    </w:p>
    <w:p w14:paraId="5EF466DC" w14:textId="666C10D1" w:rsidR="0069681C" w:rsidRDefault="0069681C" w:rsidP="0069681C">
      <w:pPr>
        <w:pStyle w:val="berschrift2"/>
      </w:pPr>
      <w:r>
        <w:t xml:space="preserve">§ 8 </w:t>
      </w:r>
      <w:r w:rsidR="00374115">
        <w:t>Vereinbarung</w:t>
      </w:r>
      <w:r>
        <w:t xml:space="preserve"> </w:t>
      </w:r>
      <w:r w:rsidRPr="0069681C">
        <w:t xml:space="preserve">zur </w:t>
      </w:r>
      <w:r w:rsidR="00374115">
        <w:t>Wahrung des Berufsgeheimnisses nach §</w:t>
      </w:r>
      <w:r w:rsidR="001B118E">
        <w:t> </w:t>
      </w:r>
      <w:r w:rsidR="00374115">
        <w:t>203</w:t>
      </w:r>
      <w:r w:rsidR="001B118E">
        <w:t> </w:t>
      </w:r>
      <w:r w:rsidR="00374115">
        <w:t>StGB</w:t>
      </w:r>
    </w:p>
    <w:p w14:paraId="611AF231" w14:textId="7923910B" w:rsidR="0069681C" w:rsidRDefault="0069681C" w:rsidP="0043088B">
      <w:pPr>
        <w:pStyle w:val="Listenabsatz"/>
        <w:numPr>
          <w:ilvl w:val="0"/>
          <w:numId w:val="22"/>
        </w:numPr>
        <w:ind w:left="360"/>
      </w:pPr>
      <w:r>
        <w:t xml:space="preserve">Im Rahmen dieses Auftrages werden auch Daten verarbeitet, die unter ein Berufsgeheimnis (im Sinne von </w:t>
      </w:r>
      <w:r w:rsidR="00F9599E">
        <w:t>§</w:t>
      </w:r>
      <w:r w:rsidR="001B118E">
        <w:t> </w:t>
      </w:r>
      <w:r>
        <w:t>203</w:t>
      </w:r>
      <w:r w:rsidR="001B118E">
        <w:t> </w:t>
      </w:r>
      <w:r>
        <w:t>StGB) fallen.</w:t>
      </w:r>
    </w:p>
    <w:p w14:paraId="61CA2DB2" w14:textId="77777777" w:rsidR="0069681C" w:rsidRDefault="0069681C" w:rsidP="006B32D8">
      <w:pPr>
        <w:pStyle w:val="Listenabsatz"/>
        <w:ind w:left="360"/>
      </w:pPr>
      <w:r>
        <w:t>Der Auftragnehmer verpflichtet sich, über Berufsgeheimnisse Stillschweigen zu bewahren und sich nur insoweit Kenntnis von diesen Daten zu verschaffen, wie dies zur Erfüllung der ihm zugewiesenen Aufgaben erforderlich ist.</w:t>
      </w:r>
    </w:p>
    <w:p w14:paraId="2447F516" w14:textId="1C8921D8" w:rsidR="0069681C" w:rsidRDefault="0069681C" w:rsidP="00831414">
      <w:pPr>
        <w:pStyle w:val="Listenabsatz"/>
        <w:ind w:left="360"/>
      </w:pPr>
      <w:r>
        <w:t>Die Auftraggeberin weist den Auftragnehmer darauf hin, dass sich Personen, die an der beruflichen Tätigkeit eines Berufsgeheimnisträgers mitwirken und unbefugt ein fremdes Geheimnis offenbaren, das ihnen bei der Ausübung oder bei Gelegenheit ihrer Tätigkeit bekannt geworden ist, strafbar machen nach §</w:t>
      </w:r>
      <w:r w:rsidR="001B118E">
        <w:t> </w:t>
      </w:r>
      <w:r>
        <w:t>203</w:t>
      </w:r>
      <w:r w:rsidR="001B118E">
        <w:t> </w:t>
      </w:r>
      <w:r>
        <w:t>Abs.</w:t>
      </w:r>
      <w:r w:rsidR="001B118E">
        <w:t> </w:t>
      </w:r>
      <w:r>
        <w:t>4</w:t>
      </w:r>
      <w:r w:rsidR="001B118E">
        <w:t> </w:t>
      </w:r>
      <w:r>
        <w:t>S</w:t>
      </w:r>
      <w:r w:rsidR="00B401A9">
        <w:t>.</w:t>
      </w:r>
      <w:r w:rsidR="001B118E">
        <w:t> </w:t>
      </w:r>
      <w:r>
        <w:t>1</w:t>
      </w:r>
      <w:r w:rsidR="001B118E">
        <w:t> </w:t>
      </w:r>
      <w:r>
        <w:t>StGB.</w:t>
      </w:r>
      <w:r w:rsidR="00831414">
        <w:t xml:space="preserve"> </w:t>
      </w:r>
      <w:r>
        <w:t>Zudem macht sich eine mitwirkende Person nach §</w:t>
      </w:r>
      <w:r w:rsidR="001B118E">
        <w:t> </w:t>
      </w:r>
      <w:r>
        <w:t>203</w:t>
      </w:r>
      <w:r w:rsidR="001B118E">
        <w:t> </w:t>
      </w:r>
      <w:r>
        <w:t>Abs.</w:t>
      </w:r>
      <w:r w:rsidR="001B118E">
        <w:t> </w:t>
      </w:r>
      <w:r>
        <w:t>4</w:t>
      </w:r>
      <w:r w:rsidR="001B118E">
        <w:t> </w:t>
      </w:r>
      <w:r>
        <w:t>S</w:t>
      </w:r>
      <w:r w:rsidR="00B401A9">
        <w:t>.</w:t>
      </w:r>
      <w:r w:rsidR="001B118E">
        <w:t> </w:t>
      </w:r>
      <w:r>
        <w:t>2</w:t>
      </w:r>
      <w:r w:rsidR="001B118E">
        <w:t> </w:t>
      </w:r>
      <w:r>
        <w:t>StGB strafbar, sollte sie sich einer weiteren mitwirkenden Person bedienen, die ihrerseits unbefugt ein fremdes, ihr bei der Ausübung oder bei Gelegenheit ihrer Tätigkeit bekannt gewordenes Geheimnis offenbart, und nicht dafür Sorge getragen hat, dass diese zur Geheimhaltung verpflichtet wurde.</w:t>
      </w:r>
    </w:p>
    <w:p w14:paraId="77920449" w14:textId="0370AA58" w:rsidR="00E93B6A" w:rsidRDefault="0069681C" w:rsidP="0043088B">
      <w:pPr>
        <w:pStyle w:val="Listenabsatz"/>
        <w:numPr>
          <w:ilvl w:val="0"/>
          <w:numId w:val="22"/>
        </w:numPr>
        <w:ind w:left="360"/>
      </w:pPr>
      <w:r>
        <w:t>Der Auftragnehmer stellt sicher, dass alle mit der Verarbeitung von dem Berufsgeheimnis unterliegenden Daten der Auftraggeberin befassten Beschäftigten und andere für den Auftragnehmer tätigen Personen (z.B. Subunternehmer), die damit befasst sind, sich in Textform dazu verpflichtet haben, die ihnen bei der Ausübung oder bei Gelegenheit ihrer Tätigkeit bekannt gewordenen Berufsgeheimnisse nicht unbefugt zu offenbaren und sie über die mögliche Strafbarkeit nach §</w:t>
      </w:r>
      <w:r w:rsidR="001B118E">
        <w:t> </w:t>
      </w:r>
      <w:r>
        <w:t>203</w:t>
      </w:r>
      <w:r w:rsidR="001B118E">
        <w:t> </w:t>
      </w:r>
      <w:r>
        <w:t>Abs.4</w:t>
      </w:r>
      <w:r w:rsidR="001B118E">
        <w:t> </w:t>
      </w:r>
      <w:r>
        <w:t xml:space="preserve">StGB belehrt wurden. Die Auftraggeberin weist den Auftragnehmer darauf hin, dass sich eine mitwirkende Person nach § 203 Abs. 4 S. 2 StGB strafbar macht, sollte sie sich einer weiteren mitwirkenden Person bedienen, die ihrerseits unbefugt ein fremdes, ihr bei der Ausübung </w:t>
      </w:r>
      <w:r>
        <w:lastRenderedPageBreak/>
        <w:t>oder bei Gelegenheit ihrer Tätigkeit bekannt gewordenes Geheimnis offenbart, und die mitwirkende Person nicht dafür Sorge getragen hat, dass die weitere mitwirkende Person zur Geheimhaltung verpflichtet wurde.</w:t>
      </w:r>
    </w:p>
    <w:p w14:paraId="37BB66AC" w14:textId="77777777" w:rsidR="0069681C" w:rsidRDefault="0069681C" w:rsidP="0043088B">
      <w:pPr>
        <w:pStyle w:val="Listenabsatz"/>
        <w:numPr>
          <w:ilvl w:val="0"/>
          <w:numId w:val="22"/>
        </w:numPr>
        <w:ind w:left="360"/>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w:t>
      </w:r>
      <w:r>
        <w:t>Der Auftragnehmer ist berechtigt, Unterauftragnehmer zur Vertragserfüllung heranzuziehen. Im Ausland dürfen Unterauftragnehmer zur Vertragserfüllung nur dann herangezogen werden, wenn der dort bestehende Schutz der Geheimnisse dem Schutz im Inland vergleichbar ist. Der Auftragnehmer wird etwaige Unterauftragnehmer sorgfältig auswählen und diese, soweit sie im Rahmen ihrer Tätigkeit Kenntnis von fremden Geheimnissen im Sinne dieser Vereinbarung erlangen könnten, zum Stillschweigen verpflichten. Der Auftragnehmer wird ferner etwaige Unterauftragnehmer dazu verpflichten, sämtliche von diesen eingesetzte Personen und etwaige weitere Unterauftragnehmer, die bestimmungsgemäß mit Geheimnisschutzdaten in Berührung kommen oder bei denen dies nicht auszuschließen ist, nach den zuvor genannten Grundsätzen zur Verschwiegenheit zu verpflichten und über die Folgen einer Pflichtverletzung zu belehren.</w:t>
      </w:r>
    </w:p>
    <w:p w14:paraId="2B5E9B98" w14:textId="21A4A0FD" w:rsidR="0069681C" w:rsidRDefault="0069681C" w:rsidP="006B32D8">
      <w:pPr>
        <w:pStyle w:val="Listenabsatz"/>
        <w:ind w:left="360"/>
      </w:pPr>
      <w:r>
        <w:t xml:space="preserve">Des </w:t>
      </w:r>
      <w:r w:rsidR="00831414">
        <w:t>Weiteren</w:t>
      </w:r>
      <w:r>
        <w:t xml:space="preserve"> werden Subunternehmer über das beste</w:t>
      </w:r>
      <w:r w:rsidR="00F9599E">
        <w:t>hende Schweigerecht gemäß § 53a </w:t>
      </w:r>
      <w:r w:rsidR="00643606">
        <w:t>Strafprozessordnung (</w:t>
      </w:r>
      <w:r>
        <w:t>StPO</w:t>
      </w:r>
      <w:r w:rsidR="00643606">
        <w:t>)</w:t>
      </w:r>
      <w:r>
        <w:t xml:space="preserve"> sowie den Beschlagnahmeschutz gemäß §</w:t>
      </w:r>
      <w:r w:rsidR="00643606">
        <w:t> </w:t>
      </w:r>
      <w:r>
        <w:t>97</w:t>
      </w:r>
      <w:r w:rsidR="00643606">
        <w:t> </w:t>
      </w:r>
      <w:r>
        <w:t>StPO informiert; dies beinhaltet auch den Hinweis auf das Recht des Berufsgeheimnisträgers über dieses Recht zu entscheiden und die damit ver</w:t>
      </w:r>
      <w:r w:rsidR="00F9599E">
        <w:t>bundene Pflicht, unverzüglich die</w:t>
      </w:r>
      <w:r>
        <w:t xml:space="preserve"> Auftraggeber</w:t>
      </w:r>
      <w:r w:rsidR="00F9599E">
        <w:t>in</w:t>
      </w:r>
      <w:r>
        <w:t xml:space="preserve"> bzgl. der Wahrnehmung dieser Rechte zu kontaktieren.</w:t>
      </w:r>
    </w:p>
    <w:p w14:paraId="6783D827" w14:textId="77777777" w:rsidR="0069681C" w:rsidRDefault="0069681C" w:rsidP="006B32D8">
      <w:pPr>
        <w:pStyle w:val="Listenabsatz"/>
        <w:ind w:left="360"/>
      </w:pPr>
      <w:r>
        <w:t>Diese Verpflichtung gilt für sämtliche weitere Unterbeauftragungen.</w:t>
      </w:r>
    </w:p>
    <w:p w14:paraId="48084A60" w14:textId="77777777" w:rsidR="00E93B6A" w:rsidRPr="00E93B6A" w:rsidRDefault="00E93B6A" w:rsidP="006B32D8">
      <w:pPr>
        <w:ind w:left="360"/>
        <w:rPr>
          <w:i/>
        </w:rPr>
      </w:pPr>
      <w:r w:rsidRPr="00BF6FD0">
        <w:rPr>
          <w:i/>
        </w:rPr>
        <w:t>- oder -</w:t>
      </w:r>
    </w:p>
    <w:p w14:paraId="011A2889" w14:textId="77777777" w:rsidR="0069681C" w:rsidRDefault="00E93B6A" w:rsidP="006B32D8">
      <w:pPr>
        <w:pStyle w:val="Listenabsatz"/>
        <w:ind w:left="360"/>
      </w:pPr>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w:t>
      </w:r>
      <w:r w:rsidR="0069681C">
        <w:t>Der Einsatz von Unterauftragnehmer</w:t>
      </w:r>
      <w:r w:rsidR="00F9599E">
        <w:t>n zur Verarbeitung der Daten der</w:t>
      </w:r>
      <w:r w:rsidR="0069681C">
        <w:t xml:space="preserve"> Auftraggeber</w:t>
      </w:r>
      <w:r w:rsidR="00F9599E">
        <w:t>in</w:t>
      </w:r>
      <w:r w:rsidR="0069681C">
        <w:t xml:space="preserve"> ist nicht gestattet.</w:t>
      </w:r>
    </w:p>
    <w:p w14:paraId="6391B335" w14:textId="50FAE631" w:rsidR="0069681C" w:rsidRDefault="0069681C" w:rsidP="0043088B">
      <w:pPr>
        <w:pStyle w:val="Listenabsatz"/>
        <w:numPr>
          <w:ilvl w:val="0"/>
          <w:numId w:val="22"/>
        </w:numPr>
        <w:ind w:left="360"/>
      </w:pPr>
      <w:r>
        <w:t>Der Auftragnehmer wird darauf hingewiesen, dass Daten, die er im Auftrag eines Berufsgeheimnisträgers verarbeitet u.U</w:t>
      </w:r>
      <w:r w:rsidR="00831414">
        <w:t>. dem Zeugnisverweigerungsrecht</w:t>
      </w:r>
      <w:r>
        <w:t xml:space="preserve"> von sogenannten mitwirkenden Personen unterliegt (§</w:t>
      </w:r>
      <w:r w:rsidR="00643606">
        <w:t> </w:t>
      </w:r>
      <w:r>
        <w:t>53a</w:t>
      </w:r>
      <w:r w:rsidR="00643606">
        <w:t> </w:t>
      </w:r>
      <w:r w:rsidR="00E93B6A">
        <w:t>StPO). Entsprechend § 53a </w:t>
      </w:r>
      <w:r>
        <w:t>StPO entscheidet jedoch der Berufsgeheimnisträger über die Ausübung des Schweigerechts. Im Falle einer Befragung wird der Auftragnehmer unter Hinweis auf §</w:t>
      </w:r>
      <w:r w:rsidR="00E93B6A">
        <w:t> 53a </w:t>
      </w:r>
      <w:r>
        <w:t xml:space="preserve">StPO dieser widersprechen und unverzüglich </w:t>
      </w:r>
      <w:r w:rsidR="00F9599E">
        <w:t>die</w:t>
      </w:r>
      <w:r>
        <w:t xml:space="preserve"> Auftraggeber</w:t>
      </w:r>
      <w:r w:rsidR="00F9599E">
        <w:t>in</w:t>
      </w:r>
      <w:r>
        <w:t xml:space="preserve"> informieren, </w:t>
      </w:r>
      <w:r w:rsidR="00F9599E">
        <w:t>die</w:t>
      </w:r>
      <w:r>
        <w:t xml:space="preserve"> daraufhin bzgl. der Wahrnehmung des Schweigerechts entscheidet.</w:t>
      </w:r>
    </w:p>
    <w:p w14:paraId="6794F53C" w14:textId="792FE035" w:rsidR="0069681C" w:rsidRPr="00BF6FD0" w:rsidRDefault="0069681C" w:rsidP="0043088B">
      <w:pPr>
        <w:pStyle w:val="Listenabsatz"/>
        <w:numPr>
          <w:ilvl w:val="0"/>
          <w:numId w:val="22"/>
        </w:numPr>
        <w:ind w:left="360"/>
      </w:pPr>
      <w:r>
        <w:t>Der Auftragnehmer wird darauf hingewiesen, dass die sich in seinem Gewahrsam befindenden Geheimnisschutzdaten dem Beschlagnahmeverbot gemäß §</w:t>
      </w:r>
      <w:r w:rsidR="00643606">
        <w:t> </w:t>
      </w:r>
      <w:r>
        <w:t>97</w:t>
      </w:r>
      <w:r w:rsidR="00643606">
        <w:t> </w:t>
      </w:r>
      <w:r>
        <w:t>Abs.</w:t>
      </w:r>
      <w:r w:rsidR="00643606">
        <w:t> </w:t>
      </w:r>
      <w:r>
        <w:t>2</w:t>
      </w:r>
      <w:r w:rsidR="00643606">
        <w:t> </w:t>
      </w:r>
      <w:r>
        <w:t xml:space="preserve">StPO unterliegen. Die Daten dürfen nicht ohne das Einverständnis </w:t>
      </w:r>
      <w:r w:rsidR="00F9599E">
        <w:t>der Auftraggeberin</w:t>
      </w:r>
      <w:r>
        <w:t xml:space="preserve"> (Berufsgeheimnisträger) herausgegeben werden. Im Falle einer Beschlagnahme wird der Auftragnehmer dieser widersprechen und unverzüglich </w:t>
      </w:r>
      <w:r w:rsidR="00F9599E">
        <w:t>die</w:t>
      </w:r>
      <w:r>
        <w:t xml:space="preserve"> Auftraggeber</w:t>
      </w:r>
      <w:r w:rsidR="00F9599E">
        <w:t>in</w:t>
      </w:r>
      <w:r>
        <w:t xml:space="preserve"> informieren.</w:t>
      </w:r>
    </w:p>
    <w:p w14:paraId="5890E333" w14:textId="77777777" w:rsidR="00A5056F" w:rsidRPr="00BF6FD0" w:rsidRDefault="00F9599E" w:rsidP="00A5056F">
      <w:pPr>
        <w:pStyle w:val="berschrift2"/>
      </w:pPr>
      <w:r>
        <w:t>§ 9</w:t>
      </w:r>
      <w:r w:rsidR="00A5056F" w:rsidRPr="00BF6FD0">
        <w:t xml:space="preserve"> Fernzugriff bei Prüfung/Wartung eines Systems oder anderen Dienstleistungen über Fernzugriffe</w:t>
      </w:r>
    </w:p>
    <w:p w14:paraId="496904A7" w14:textId="77777777" w:rsidR="00A5056F" w:rsidRPr="00BF6FD0" w:rsidRDefault="00A5056F" w:rsidP="00A5056F">
      <w:r w:rsidRPr="00BF6FD0">
        <w:t xml:space="preserve">Für die Durchführung von Fernzugriffen bei der Prüfung und/oder Wartung automatisierter Verfahren oder von Datenverarbeitungsanlagen oder bei Fernzugriffen für andere Dienstleistungen gelten ergänzend folgende Rechte/Pflichten </w:t>
      </w:r>
      <w:r w:rsidR="004B4FC8" w:rsidRPr="00BF6FD0">
        <w:t>der</w:t>
      </w:r>
      <w:r w:rsidRPr="00BF6FD0">
        <w:t xml:space="preserve"> </w:t>
      </w:r>
      <w:r w:rsidR="00F03A62" w:rsidRPr="00BF6FD0">
        <w:t>Auftraggeberin</w:t>
      </w:r>
      <w:r w:rsidRPr="00BF6FD0">
        <w:t>/</w:t>
      </w:r>
      <w:r w:rsidR="004B4FC8" w:rsidRPr="00BF6FD0">
        <w:t xml:space="preserve">des </w:t>
      </w:r>
      <w:r w:rsidRPr="00BF6FD0">
        <w:t>Auftragnehmers:</w:t>
      </w:r>
    </w:p>
    <w:p w14:paraId="5CE44E70" w14:textId="77777777" w:rsidR="00A5056F" w:rsidRPr="00BF6FD0" w:rsidRDefault="00A5056F" w:rsidP="0043088B">
      <w:pPr>
        <w:pStyle w:val="Listenabsatz"/>
        <w:numPr>
          <w:ilvl w:val="0"/>
          <w:numId w:val="8"/>
        </w:numPr>
      </w:pPr>
      <w:r w:rsidRPr="00BF6FD0">
        <w:t xml:space="preserve">Fernzugriffe im Rahmen von Prüfungs- und/oder Wartungsarbeiten an Arbeitsplatzsystemen werden erst nach Freigabe durch den jeweiligen </w:t>
      </w:r>
      <w:r w:rsidR="004C174B" w:rsidRPr="00BF6FD0">
        <w:t>Berechtigten/</w:t>
      </w:r>
      <w:r w:rsidR="004B4FC8" w:rsidRPr="00BF6FD0">
        <w:t>zuständigen Mitarbeiter der</w:t>
      </w:r>
      <w:r w:rsidRPr="00BF6FD0">
        <w:t xml:space="preserve"> </w:t>
      </w:r>
      <w:r w:rsidR="00F03A62" w:rsidRPr="00BF6FD0">
        <w:t>Auftraggeberin</w:t>
      </w:r>
      <w:r w:rsidRPr="00BF6FD0">
        <w:t xml:space="preserve"> durchgeführt.</w:t>
      </w:r>
    </w:p>
    <w:p w14:paraId="3DA1FB60" w14:textId="77777777" w:rsidR="00A5056F" w:rsidRPr="00BF6FD0" w:rsidRDefault="00A5056F" w:rsidP="0043088B">
      <w:pPr>
        <w:pStyle w:val="Listenabsatz"/>
        <w:numPr>
          <w:ilvl w:val="0"/>
          <w:numId w:val="8"/>
        </w:numPr>
      </w:pPr>
      <w:r w:rsidRPr="00BF6FD0">
        <w:t>Fernzugriffe im Rahmen von Prüfungs- und/oder Wartungsarbeiten von automatisierten Verfahren oder von Datenverarbeitungsanlagen werden, sofern hierbei ein Zugriff auf personenbezogene Daten nicht sicher ausgeschlossen werden kann, a</w:t>
      </w:r>
      <w:r w:rsidR="004B4FC8" w:rsidRPr="00BF6FD0">
        <w:t>usschließlich mit Zustimmung der</w:t>
      </w:r>
      <w:r w:rsidRPr="00BF6FD0">
        <w:t xml:space="preserve"> </w:t>
      </w:r>
      <w:r w:rsidR="00F03A62" w:rsidRPr="00BF6FD0">
        <w:t>Auftraggeberin</w:t>
      </w:r>
      <w:r w:rsidRPr="00BF6FD0">
        <w:t xml:space="preserve"> ausgeführt.</w:t>
      </w:r>
    </w:p>
    <w:p w14:paraId="0A355FCE" w14:textId="77777777" w:rsidR="00A5056F" w:rsidRPr="00BF6FD0" w:rsidRDefault="00A5056F" w:rsidP="0043088B">
      <w:pPr>
        <w:pStyle w:val="Listenabsatz"/>
        <w:numPr>
          <w:ilvl w:val="0"/>
          <w:numId w:val="8"/>
        </w:numPr>
      </w:pPr>
      <w:r w:rsidRPr="00BF6FD0">
        <w:t>Die Mitarbeiter des Auftragnehmers verwenden angemessene Identifizierungs- und Verschlüsselungsverfahren.</w:t>
      </w:r>
    </w:p>
    <w:p w14:paraId="3CA911B7" w14:textId="77777777" w:rsidR="00A5056F" w:rsidRPr="00BF6FD0" w:rsidRDefault="00A5056F" w:rsidP="0043088B">
      <w:pPr>
        <w:pStyle w:val="Listenabsatz"/>
        <w:numPr>
          <w:ilvl w:val="0"/>
          <w:numId w:val="8"/>
        </w:numPr>
      </w:pPr>
      <w:r w:rsidRPr="00BF6FD0">
        <w:lastRenderedPageBreak/>
        <w:t xml:space="preserve">Vor Durchführung von Fernzugriffen werden sich </w:t>
      </w:r>
      <w:r w:rsidR="00F03A62" w:rsidRPr="00BF6FD0">
        <w:t>Auftraggeberin</w:t>
      </w:r>
      <w:r w:rsidRPr="00BF6FD0">
        <w:t xml:space="preserve"> und Auftragnehmer über etwaig notwendige Datensicherheitsmaßnahmen in ihren jeweiligen Verantwortungsbereichen verständigen.</w:t>
      </w:r>
    </w:p>
    <w:p w14:paraId="3D1975F1" w14:textId="77777777" w:rsidR="00A5056F" w:rsidRPr="00BF6FD0" w:rsidRDefault="00A5056F" w:rsidP="0043088B">
      <w:pPr>
        <w:pStyle w:val="Listenabsatz"/>
        <w:numPr>
          <w:ilvl w:val="0"/>
          <w:numId w:val="8"/>
        </w:numPr>
      </w:pPr>
      <w:r w:rsidRPr="00BF6FD0">
        <w:t>Fernzugriffe im Rahmen von Prüfungs- und/oder Wartungsarbeiten werden dok</w:t>
      </w:r>
      <w:r w:rsidR="004B4FC8" w:rsidRPr="00BF6FD0">
        <w:t>umentiert und protokolliert.</w:t>
      </w:r>
      <w:r w:rsidR="001C0414">
        <w:t xml:space="preserve"> Die Dokumentation wird </w:t>
      </w:r>
      <w:r w:rsidR="00B26DD9">
        <w:t>zumindest</w:t>
      </w:r>
      <w:r w:rsidR="001C0414">
        <w:t xml:space="preserve"> vom Auftragnehmer durchgeführt und enthält mindestens folgende Angaben: </w:t>
      </w:r>
      <w:r w:rsidR="00B26DD9">
        <w:t xml:space="preserve">Wer (Name der Person und Firma, die den Fernzugriff durchführt) hat wann (Datum und Uhrzeit des Start- und Beendigungszeitpunktes des Fernzugriffs) zu welchem Zweck einen Fernzugriff durchgeführt? </w:t>
      </w:r>
      <w:r w:rsidR="004B4FC8" w:rsidRPr="00BF6FD0">
        <w:t>Die</w:t>
      </w:r>
      <w:r w:rsidRPr="00BF6FD0">
        <w:t xml:space="preserve"> </w:t>
      </w:r>
      <w:r w:rsidR="00F03A62" w:rsidRPr="00BF6FD0">
        <w:t>Auftraggeberin</w:t>
      </w:r>
      <w:r w:rsidRPr="00BF6FD0">
        <w:t xml:space="preserve"> ist berechtigt, Prüfungs- und Wartungsarbeiten vor, bei und nach Durchführung zu kontrollieren. Bei Fernzugriffen ist </w:t>
      </w:r>
      <w:r w:rsidR="004B4FC8" w:rsidRPr="00BF6FD0">
        <w:t>die</w:t>
      </w:r>
      <w:r w:rsidRPr="00BF6FD0">
        <w:t xml:space="preserve"> </w:t>
      </w:r>
      <w:r w:rsidR="00F03A62" w:rsidRPr="00BF6FD0">
        <w:t>Auftraggeberin</w:t>
      </w:r>
      <w:r w:rsidRPr="00BF6FD0">
        <w:t xml:space="preserve"> - soweit technisch möglich - berechtigt, diese von einem Kontrollbildschirm aus zu verfolgen</w:t>
      </w:r>
      <w:r w:rsidR="00B602B2">
        <w:t>, aufzuzeichnen</w:t>
      </w:r>
      <w:r w:rsidRPr="00BF6FD0">
        <w:t xml:space="preserve"> und jederzeit abzubrechen.</w:t>
      </w:r>
    </w:p>
    <w:p w14:paraId="14CE7DF0" w14:textId="77777777" w:rsidR="00A5056F" w:rsidRPr="00BF6FD0" w:rsidRDefault="00A5056F" w:rsidP="0043088B">
      <w:pPr>
        <w:pStyle w:val="Listenabsatz"/>
        <w:numPr>
          <w:ilvl w:val="0"/>
          <w:numId w:val="8"/>
        </w:numPr>
      </w:pPr>
      <w:r w:rsidRPr="00BF6FD0">
        <w:t>Der Auftragnehmer wird von den ihm eingeräumten Zugriffsrechten auf automatisierte Verfahren oder von Datenverarbeitungsanlagen (insb. IT-Systeme, Anwendungen) de</w:t>
      </w:r>
      <w:r w:rsidR="004B4FC8" w:rsidRPr="00BF6FD0">
        <w:t>r</w:t>
      </w:r>
      <w:r w:rsidRPr="00BF6FD0">
        <w:t xml:space="preserve"> </w:t>
      </w:r>
      <w:r w:rsidR="00F03A62" w:rsidRPr="00BF6FD0">
        <w:t>Auftraggeberin</w:t>
      </w:r>
      <w:r w:rsidRPr="00BF6FD0">
        <w:t xml:space="preserve"> nur in dem Umfang - auch in zeitlicher Hinsicht - Gebrauch machen, wie dies für die ordnungsgemäße Durchführung der beauftragten Wartungs- und Prüfungsarbeiten notwendig ist.</w:t>
      </w:r>
    </w:p>
    <w:p w14:paraId="50C21C6E" w14:textId="1618330E" w:rsidR="00A5056F" w:rsidRPr="00BF6FD0" w:rsidRDefault="00A5056F" w:rsidP="0043088B">
      <w:pPr>
        <w:pStyle w:val="Listenabsatz"/>
        <w:numPr>
          <w:ilvl w:val="0"/>
          <w:numId w:val="8"/>
        </w:numPr>
      </w:pPr>
      <w:r w:rsidRPr="00BF6FD0">
        <w:t>Soweit bei der Leistungserbringung Tätigkeiten zur Fehleranalyse erforderlich sind, b</w:t>
      </w:r>
      <w:r w:rsidR="00157132" w:rsidRPr="00BF6FD0">
        <w:t>ei denen eine Kenntnisnahme (z.</w:t>
      </w:r>
      <w:r w:rsidRPr="00BF6FD0">
        <w:t>B. auch lesender Zugriff) oder ein Zugriff auf Wirkdaten (Produktions-</w:t>
      </w:r>
      <w:r w:rsidR="004B4FC8" w:rsidRPr="00BF6FD0">
        <w:t>/Echtdaten) der</w:t>
      </w:r>
      <w:r w:rsidRPr="00BF6FD0">
        <w:t xml:space="preserve"> </w:t>
      </w:r>
      <w:r w:rsidR="00F03A62" w:rsidRPr="00BF6FD0">
        <w:t>Auftraggeberin</w:t>
      </w:r>
      <w:r w:rsidRPr="00BF6FD0">
        <w:t xml:space="preserve"> notwendig ist, </w:t>
      </w:r>
      <w:r w:rsidR="0043349D">
        <w:t>gilt die Weisung der Auftraggeberin zur Fehleranalyse als Einwilligung zum Zugriff auf die Wirkdaten.</w:t>
      </w:r>
    </w:p>
    <w:p w14:paraId="41C9834C" w14:textId="396B67DE" w:rsidR="00A5056F" w:rsidRPr="00BF6FD0" w:rsidRDefault="00A5056F" w:rsidP="0043088B">
      <w:pPr>
        <w:pStyle w:val="Listenabsatz"/>
        <w:numPr>
          <w:ilvl w:val="0"/>
          <w:numId w:val="8"/>
        </w:numPr>
      </w:pPr>
      <w:r w:rsidRPr="00BF6FD0">
        <w:t>Tätigkeiten zur Fehleranalyse, bei denen ein Datenabzug der Wirkbetriebsdaten erforderlich ist, bedürfen der vorherigen Einwilligung de</w:t>
      </w:r>
      <w:r w:rsidR="004B4FC8" w:rsidRPr="00BF6FD0">
        <w:t>r</w:t>
      </w:r>
      <w:r w:rsidRPr="00BF6FD0">
        <w:t xml:space="preserve"> </w:t>
      </w:r>
      <w:r w:rsidR="00F03A62" w:rsidRPr="00BF6FD0">
        <w:t>Auftraggeberin</w:t>
      </w:r>
      <w:r w:rsidRPr="00BF6FD0">
        <w:t>. Bei Datenabzug der Wirkbetriebsdaten wird der Auftragnehmer diese Kopien, unabhängig vom verwendeten Medium</w:t>
      </w:r>
      <w:r w:rsidR="0043349D">
        <w:t xml:space="preserve"> nach einem durch die Auftraggeberin definierten Zeitraum löschen.</w:t>
      </w:r>
      <w:r w:rsidRPr="00BF6FD0">
        <w:t xml:space="preserve"> Wirkdaten dürfen nur zum Zweck der Fehleranalyse und ausschließlich auf dem bereitge</w:t>
      </w:r>
      <w:r w:rsidR="004B4FC8" w:rsidRPr="00BF6FD0">
        <w:t>stellten Equipment der</w:t>
      </w:r>
      <w:r w:rsidRPr="00BF6FD0">
        <w:t xml:space="preserve"> </w:t>
      </w:r>
      <w:r w:rsidR="00F03A62" w:rsidRPr="00BF6FD0">
        <w:t>Auftraggeberin</w:t>
      </w:r>
      <w:r w:rsidRPr="00BF6FD0">
        <w:t xml:space="preserve"> oder auf solchem des Auftragnehmers verwendet werden, sofer</w:t>
      </w:r>
      <w:r w:rsidR="004B4FC8" w:rsidRPr="00BF6FD0">
        <w:t>n die vorherige Einwilligung der</w:t>
      </w:r>
      <w:r w:rsidRPr="00BF6FD0">
        <w:t xml:space="preserve"> </w:t>
      </w:r>
      <w:r w:rsidR="00F03A62" w:rsidRPr="00BF6FD0">
        <w:t>Auftraggeberin</w:t>
      </w:r>
      <w:r w:rsidRPr="00BF6FD0">
        <w:t xml:space="preserve"> vorliegt. Wirkdaten dürfen nicht ohne Zustimmung de</w:t>
      </w:r>
      <w:r w:rsidR="004B4FC8" w:rsidRPr="00BF6FD0">
        <w:t>r</w:t>
      </w:r>
      <w:r w:rsidRPr="00BF6FD0">
        <w:t xml:space="preserve"> </w:t>
      </w:r>
      <w:r w:rsidR="00F03A62" w:rsidRPr="00BF6FD0">
        <w:t>Auftraggeberin</w:t>
      </w:r>
      <w:r w:rsidRPr="00BF6FD0">
        <w:t xml:space="preserve"> auf mobile Speichermedien (PDAs, USB-Speichersticks oder ähnliche Geräte) kopiert werden.</w:t>
      </w:r>
    </w:p>
    <w:p w14:paraId="6ABEE48E" w14:textId="77777777" w:rsidR="00A5056F" w:rsidRPr="00BF6FD0" w:rsidRDefault="00A5056F" w:rsidP="0043088B">
      <w:pPr>
        <w:pStyle w:val="Listenabsatz"/>
        <w:numPr>
          <w:ilvl w:val="0"/>
          <w:numId w:val="8"/>
        </w:numPr>
      </w:pPr>
      <w:r w:rsidRPr="00BF6FD0">
        <w:t>Fernzugriffe im Rahmen von Prüfungs- und/oder Wartungsarbeiten sowie sämtliche in diesem Zusammenhang erforderlichen Tätigkeiten, insbesondere Tätigkeiten wie Löschen, Datentransfer oder eine Fehleranalyse, werden unter Berücksichtigung von technischen und organisatorischen Maßnahmen zum Schutz personenbezogener Daten durchgeführt. In diesem Zusammenhang wird der Auftragnehmer die technischen und organisatorischen Maßnahmen wie im Anhang beschrieben ergreifen.</w:t>
      </w:r>
    </w:p>
    <w:p w14:paraId="385315A5" w14:textId="77777777" w:rsidR="00A5056F" w:rsidRPr="00BF6FD0" w:rsidRDefault="00F9599E" w:rsidP="00A5056F">
      <w:pPr>
        <w:pStyle w:val="berschrift2"/>
      </w:pPr>
      <w:r>
        <w:t>§ 10</w:t>
      </w:r>
      <w:r w:rsidR="004B4FC8" w:rsidRPr="00BF6FD0">
        <w:t xml:space="preserve"> Pflichten der</w:t>
      </w:r>
      <w:r w:rsidR="00A5056F" w:rsidRPr="00BF6FD0">
        <w:t xml:space="preserve"> </w:t>
      </w:r>
      <w:r w:rsidR="00F03A62" w:rsidRPr="00BF6FD0">
        <w:t>Auftraggeberin</w:t>
      </w:r>
    </w:p>
    <w:p w14:paraId="667230A8" w14:textId="77777777" w:rsidR="00A5056F" w:rsidRPr="00BF6FD0" w:rsidRDefault="00A5056F" w:rsidP="0043088B">
      <w:pPr>
        <w:pStyle w:val="Listenabsatz"/>
        <w:numPr>
          <w:ilvl w:val="0"/>
          <w:numId w:val="9"/>
        </w:numPr>
      </w:pPr>
      <w:r w:rsidRPr="00BF6FD0">
        <w:t xml:space="preserve">Für die Beurteilung der Zulässigkeit der Datenverarbeitung sowie für die Wahrung der Rechte der Betroffenen ist allein </w:t>
      </w:r>
      <w:r w:rsidR="00E93A05" w:rsidRPr="00BF6FD0">
        <w:t>die</w:t>
      </w:r>
      <w:r w:rsidRPr="00BF6FD0">
        <w:t xml:space="preserve"> </w:t>
      </w:r>
      <w:r w:rsidR="00F03A62" w:rsidRPr="00BF6FD0">
        <w:t>Auftraggeberin</w:t>
      </w:r>
      <w:r w:rsidRPr="00BF6FD0">
        <w:t xml:space="preserve"> verantwortlich. </w:t>
      </w:r>
      <w:r w:rsidR="00E93A05" w:rsidRPr="00BF6FD0">
        <w:t>Die</w:t>
      </w:r>
      <w:r w:rsidRPr="00BF6FD0">
        <w:t xml:space="preserve"> </w:t>
      </w:r>
      <w:r w:rsidR="00F03A62" w:rsidRPr="00BF6FD0">
        <w:t>Auftraggeberin</w:t>
      </w:r>
      <w:r w:rsidRPr="00BF6FD0">
        <w:t xml:space="preserve"> wird in </w:t>
      </w:r>
      <w:r w:rsidR="00E93A05" w:rsidRPr="00BF6FD0">
        <w:t>ihrem</w:t>
      </w:r>
      <w:r w:rsidRPr="00BF6FD0">
        <w:t xml:space="preserve"> Verantwortungsbereich dafür Sorge tragen, dass die gesetzlich </w:t>
      </w:r>
      <w:r w:rsidR="00157132" w:rsidRPr="00BF6FD0">
        <w:t>notwendigen Voraussetzungen (z.</w:t>
      </w:r>
      <w:r w:rsidRPr="00BF6FD0">
        <w:t>B. durch Einholung von Einwilligungserklärungen für die Verarbeitung der Daten) geschaffen werden, damit der Auftragnehmer die vereinbarten Leistungen rechtsverletzungsfrei erbringen kann.</w:t>
      </w:r>
    </w:p>
    <w:p w14:paraId="45C19571" w14:textId="77777777" w:rsidR="00A5056F" w:rsidRPr="00BF6FD0" w:rsidRDefault="00E93A05" w:rsidP="0043088B">
      <w:pPr>
        <w:pStyle w:val="Listenabsatz"/>
        <w:numPr>
          <w:ilvl w:val="0"/>
          <w:numId w:val="9"/>
        </w:numPr>
      </w:pPr>
      <w:r w:rsidRPr="00BF6FD0">
        <w:t>Die</w:t>
      </w:r>
      <w:r w:rsidR="00A5056F" w:rsidRPr="00BF6FD0">
        <w:t xml:space="preserve"> </w:t>
      </w:r>
      <w:r w:rsidR="00F03A62" w:rsidRPr="00BF6FD0">
        <w:t>Auftraggeberin</w:t>
      </w:r>
      <w:r w:rsidR="00A5056F" w:rsidRPr="00BF6FD0">
        <w:t xml:space="preserve"> hat den Auftragnehmer unverzüglich und vollständig zu informieren, wenn </w:t>
      </w:r>
      <w:r w:rsidRPr="00BF6FD0">
        <w:t>sie</w:t>
      </w:r>
      <w:r w:rsidR="00A5056F" w:rsidRPr="00BF6FD0">
        <w:t xml:space="preserve"> bei der Prüfung der Auftragsergebnisse Fehler oder Unregelmäßigkeiten bzgl. datenschutzrechtlicher Bestimmungen feststellt.</w:t>
      </w:r>
    </w:p>
    <w:p w14:paraId="2E8EE5EC" w14:textId="2FBF6CF9" w:rsidR="00A5056F" w:rsidRPr="00E01AB1" w:rsidRDefault="00E93A05" w:rsidP="0043088B">
      <w:pPr>
        <w:pStyle w:val="Listenabsatz"/>
        <w:numPr>
          <w:ilvl w:val="0"/>
          <w:numId w:val="9"/>
        </w:numPr>
      </w:pPr>
      <w:r w:rsidRPr="00E01AB1">
        <w:t>Die</w:t>
      </w:r>
      <w:r w:rsidR="00A5056F" w:rsidRPr="00E01AB1">
        <w:t xml:space="preserve"> </w:t>
      </w:r>
      <w:r w:rsidR="00F03A62" w:rsidRPr="00E01AB1">
        <w:t>Auftraggeberin</w:t>
      </w:r>
      <w:r w:rsidR="00A5056F" w:rsidRPr="00E01AB1">
        <w:t xml:space="preserve"> ist hinsichtlich der vom Auftragnehmer eingesetzten und </w:t>
      </w:r>
      <w:r w:rsidRPr="00E01AB1">
        <w:t>von der</w:t>
      </w:r>
      <w:r w:rsidR="00A5056F" w:rsidRPr="00E01AB1">
        <w:t xml:space="preserve"> </w:t>
      </w:r>
      <w:r w:rsidR="00F03A62" w:rsidRPr="00E01AB1">
        <w:t>Auftraggeberin</w:t>
      </w:r>
      <w:r w:rsidR="00A5056F" w:rsidRPr="00E01AB1">
        <w:t xml:space="preserve"> genehmigten Verfahren zur automatisierten Verarbeitung personenbezogener Daten datenschutzre</w:t>
      </w:r>
      <w:r w:rsidR="00157132" w:rsidRPr="00E01AB1">
        <w:t>chtlich verantwortlich und hat</w:t>
      </w:r>
      <w:r w:rsidR="00810A61" w:rsidRPr="00E01AB1">
        <w:t>,</w:t>
      </w:r>
      <w:r w:rsidR="00A5056F" w:rsidRPr="00E01AB1">
        <w:t xml:space="preserve"> neben der eigenen Ve</w:t>
      </w:r>
      <w:r w:rsidR="00157132" w:rsidRPr="00E01AB1">
        <w:t>rpflichtung des Auftragnehmers</w:t>
      </w:r>
      <w:r w:rsidR="00810A61" w:rsidRPr="00E01AB1">
        <w:t>,</w:t>
      </w:r>
      <w:r w:rsidR="00157132" w:rsidRPr="00E01AB1">
        <w:t xml:space="preserve"> </w:t>
      </w:r>
      <w:r w:rsidR="00A5056F" w:rsidRPr="00E01AB1">
        <w:t>ebenfalls die Pflicht zur Führung eines Verzeichnisses von Verarbeitungstätigkeiten</w:t>
      </w:r>
      <w:r w:rsidR="009C417F" w:rsidRPr="00E01AB1">
        <w:t xml:space="preserve"> (VVT)</w:t>
      </w:r>
      <w:r w:rsidR="00810A61" w:rsidRPr="00E01AB1">
        <w:t xml:space="preserve"> gemäß Art. 30 DSGVO</w:t>
      </w:r>
      <w:r w:rsidR="00A5056F" w:rsidRPr="00E01AB1">
        <w:t>.</w:t>
      </w:r>
    </w:p>
    <w:p w14:paraId="3B17485B" w14:textId="534A20D1" w:rsidR="00A5056F" w:rsidRPr="00BF6FD0" w:rsidRDefault="00E93A05" w:rsidP="0043088B">
      <w:pPr>
        <w:pStyle w:val="Listenabsatz"/>
        <w:numPr>
          <w:ilvl w:val="0"/>
          <w:numId w:val="9"/>
        </w:numPr>
      </w:pPr>
      <w:r w:rsidRPr="00BF6FD0">
        <w:lastRenderedPageBreak/>
        <w:t>Der</w:t>
      </w:r>
      <w:r w:rsidR="00A5056F" w:rsidRPr="00BF6FD0">
        <w:t xml:space="preserve"> </w:t>
      </w:r>
      <w:r w:rsidR="00F03A62" w:rsidRPr="00BF6FD0">
        <w:t>Auftraggeberin</w:t>
      </w:r>
      <w:r w:rsidR="00A5056F" w:rsidRPr="00BF6FD0">
        <w:t xml:space="preserve"> obliegen die aus Art.</w:t>
      </w:r>
      <w:r w:rsidR="009C417F">
        <w:t> </w:t>
      </w:r>
      <w:r w:rsidR="00A5056F" w:rsidRPr="00BF6FD0">
        <w:t>33, 34</w:t>
      </w:r>
      <w:r w:rsidR="009C417F">
        <w:t> </w:t>
      </w:r>
      <w:r w:rsidR="00A5056F" w:rsidRPr="00BF6FD0">
        <w:t>DSGVO resultierenden Informationspflichten gegenüber der Aufsichtsbehörde bzw. den von einer Verletzung des Schutzes personenbezogener Daten Betroffenen.</w:t>
      </w:r>
    </w:p>
    <w:p w14:paraId="073F98B0" w14:textId="77777777" w:rsidR="00A5056F" w:rsidRPr="00BF6FD0" w:rsidRDefault="00E93A05" w:rsidP="0043088B">
      <w:pPr>
        <w:pStyle w:val="Listenabsatz"/>
        <w:numPr>
          <w:ilvl w:val="0"/>
          <w:numId w:val="9"/>
        </w:numPr>
      </w:pPr>
      <w:r w:rsidRPr="00BF6FD0">
        <w:t>Die</w:t>
      </w:r>
      <w:r w:rsidR="00A5056F" w:rsidRPr="00BF6FD0">
        <w:t xml:space="preserve"> </w:t>
      </w:r>
      <w:r w:rsidR="00F03A62" w:rsidRPr="00BF6FD0">
        <w:t>Auftraggeberin</w:t>
      </w:r>
      <w:r w:rsidR="00A5056F" w:rsidRPr="00BF6FD0">
        <w:t xml:space="preserve"> legt die Maßnahmen zur Rückgabe der überlassenen Datenträger und/oder Löschung der gespeicherten Daten nach Beendigung des Auftrages vertraglich oder durch Weisung fest.</w:t>
      </w:r>
    </w:p>
    <w:p w14:paraId="2DD1524F" w14:textId="77777777" w:rsidR="000D317D" w:rsidRPr="00BF6FD0" w:rsidRDefault="00E93A05" w:rsidP="0043088B">
      <w:pPr>
        <w:pStyle w:val="Listenabsatz"/>
        <w:numPr>
          <w:ilvl w:val="0"/>
          <w:numId w:val="9"/>
        </w:numPr>
      </w:pPr>
      <w:r w:rsidRPr="00BF6FD0">
        <w:t>Die</w:t>
      </w:r>
      <w:r w:rsidR="00A5056F" w:rsidRPr="00BF6FD0">
        <w:t xml:space="preserve"> </w:t>
      </w:r>
      <w:r w:rsidR="00F03A62" w:rsidRPr="00BF6FD0">
        <w:t>Auftraggeberin</w:t>
      </w:r>
      <w:r w:rsidR="00A5056F" w:rsidRPr="00BF6FD0">
        <w:t xml:space="preserve"> ist verpflichtet, alle im Rahm</w:t>
      </w:r>
      <w:r w:rsidR="00157132" w:rsidRPr="00BF6FD0">
        <w:t xml:space="preserve">en des Vertragsverhältnisses </w:t>
      </w:r>
      <w:r w:rsidR="00A5056F" w:rsidRPr="00BF6FD0">
        <w:t>erlangten Kenntnisse von Betriebsgeheimnissen und Datensicherheitsmaßnahmen des Auftragnehme</w:t>
      </w:r>
      <w:r w:rsidR="000D317D" w:rsidRPr="00BF6FD0">
        <w:t>rs vertraulich zu behandeln.</w:t>
      </w:r>
    </w:p>
    <w:p w14:paraId="524F6748" w14:textId="187C1F6D" w:rsidR="000D317D" w:rsidRPr="00BF6FD0" w:rsidRDefault="00E93A05" w:rsidP="0043088B">
      <w:pPr>
        <w:pStyle w:val="Listenabsatz"/>
        <w:numPr>
          <w:ilvl w:val="0"/>
          <w:numId w:val="9"/>
        </w:numPr>
      </w:pPr>
      <w:r w:rsidRPr="00BF6FD0">
        <w:t>Die</w:t>
      </w:r>
      <w:r w:rsidR="00A5056F" w:rsidRPr="00BF6FD0">
        <w:t xml:space="preserve"> </w:t>
      </w:r>
      <w:r w:rsidR="00F03A62" w:rsidRPr="00BF6FD0">
        <w:t>Auftraggeberin</w:t>
      </w:r>
      <w:r w:rsidR="00A5056F" w:rsidRPr="00BF6FD0">
        <w:t xml:space="preserve"> stellt sicher, dass die aus Art.</w:t>
      </w:r>
      <w:r w:rsidR="009C417F">
        <w:t> </w:t>
      </w:r>
      <w:r w:rsidR="00A5056F" w:rsidRPr="009C417F">
        <w:t>32</w:t>
      </w:r>
      <w:r w:rsidR="009C417F">
        <w:t> </w:t>
      </w:r>
      <w:r w:rsidR="00A5056F" w:rsidRPr="009C417F">
        <w:t>DSGVO</w:t>
      </w:r>
      <w:r w:rsidR="00A5056F" w:rsidRPr="00BF6FD0">
        <w:t xml:space="preserve"> resultierenden Anforderungen bzgl. der Sicherheit der Verarbeitung </w:t>
      </w:r>
      <w:r w:rsidR="00AD7490">
        <w:t>ihrerseits</w:t>
      </w:r>
      <w:r w:rsidR="00A5056F" w:rsidRPr="00BF6FD0">
        <w:t xml:space="preserve"> eingehalten werden. Insbesondere gilt dies für Fernzugriffe des Auftragnehmers auf die Datenbestände </w:t>
      </w:r>
      <w:r w:rsidRPr="00BF6FD0">
        <w:t>der</w:t>
      </w:r>
      <w:r w:rsidR="00A5056F" w:rsidRPr="00BF6FD0">
        <w:t xml:space="preserve"> </w:t>
      </w:r>
      <w:r w:rsidR="00F03A62" w:rsidRPr="00BF6FD0">
        <w:t>Auftraggeberin</w:t>
      </w:r>
      <w:r w:rsidR="00A5056F" w:rsidRPr="00BF6FD0">
        <w:t>.</w:t>
      </w:r>
    </w:p>
    <w:p w14:paraId="4B3A130B" w14:textId="77777777" w:rsidR="00A5056F" w:rsidRPr="00BF6FD0" w:rsidRDefault="00A5056F" w:rsidP="0043088B">
      <w:pPr>
        <w:pStyle w:val="Listenabsatz"/>
        <w:numPr>
          <w:ilvl w:val="0"/>
          <w:numId w:val="9"/>
        </w:numPr>
      </w:pPr>
      <w:r w:rsidRPr="00BF6FD0">
        <w:t xml:space="preserve">Erteilt </w:t>
      </w:r>
      <w:r w:rsidR="00E93A05" w:rsidRPr="00BF6FD0">
        <w:t>die</w:t>
      </w:r>
      <w:r w:rsidRPr="00BF6FD0">
        <w:t xml:space="preserve"> </w:t>
      </w:r>
      <w:r w:rsidR="00F03A62" w:rsidRPr="00BF6FD0">
        <w:t>Auftraggeberin</w:t>
      </w:r>
      <w:r w:rsidRPr="00BF6FD0">
        <w:t xml:space="preserve"> Einzelweisungen, die über den vertraglich vereinbarten Leistungsumfang hinausgehen, sind die dadurch begründeten Kosten </w:t>
      </w:r>
      <w:r w:rsidR="00E93A05" w:rsidRPr="00BF6FD0">
        <w:t>von der</w:t>
      </w:r>
      <w:r w:rsidRPr="00BF6FD0">
        <w:t xml:space="preserve"> </w:t>
      </w:r>
      <w:r w:rsidR="00F03A62" w:rsidRPr="00BF6FD0">
        <w:t>Auftraggeberin</w:t>
      </w:r>
      <w:r w:rsidRPr="00BF6FD0">
        <w:t xml:space="preserve"> zu tragen. Sofern der vereinbarte Leistungsumfang überschritten wird, ist hierzu vorab eine gesonderte schriftliche Vereinbarung zu treffen.</w:t>
      </w:r>
    </w:p>
    <w:p w14:paraId="0DF95754" w14:textId="77777777" w:rsidR="000D317D" w:rsidRPr="00BF6FD0" w:rsidRDefault="00E93A05" w:rsidP="000D317D">
      <w:pPr>
        <w:pStyle w:val="berschrift2"/>
      </w:pPr>
      <w:r w:rsidRPr="00BF6FD0">
        <w:t>§ 1</w:t>
      </w:r>
      <w:r w:rsidR="00F9599E">
        <w:t>1</w:t>
      </w:r>
      <w:r w:rsidRPr="00BF6FD0">
        <w:t xml:space="preserve"> Kontrollrechte der</w:t>
      </w:r>
      <w:r w:rsidR="000D317D" w:rsidRPr="00BF6FD0">
        <w:t xml:space="preserve"> </w:t>
      </w:r>
      <w:r w:rsidR="00F03A62" w:rsidRPr="00BF6FD0">
        <w:t>Auftraggeberin</w:t>
      </w:r>
    </w:p>
    <w:p w14:paraId="3197EC30" w14:textId="6B2C82FC" w:rsidR="000D317D" w:rsidRPr="00BF6FD0" w:rsidRDefault="00E93A05" w:rsidP="0043088B">
      <w:pPr>
        <w:pStyle w:val="Listenabsatz"/>
        <w:numPr>
          <w:ilvl w:val="0"/>
          <w:numId w:val="10"/>
        </w:numPr>
      </w:pPr>
      <w:r w:rsidRPr="00BF6FD0">
        <w:t>Die</w:t>
      </w:r>
      <w:r w:rsidR="000D317D" w:rsidRPr="00BF6FD0">
        <w:t xml:space="preserve"> </w:t>
      </w:r>
      <w:r w:rsidR="00F03A62" w:rsidRPr="00BF6FD0">
        <w:t>Auftraggeberin</w:t>
      </w:r>
      <w:r w:rsidR="000D317D" w:rsidRPr="00BF6FD0">
        <w:t xml:space="preserve"> hat den Auftragnehmer unter dem Aspekt ausgewählt, dass dieser hinreichend Garantien dafür bietet, geeignete technische und organisatorische Maßnahmen so durchzuführen, dass die Verarbeitung im Einklang mit den Anforderungen der DSGVO erfolgt und den Schutz der Rechte der betroffenen Person gewährleistet. Hierfür kann </w:t>
      </w:r>
      <w:r w:rsidR="00AD7490">
        <w:t>sie</w:t>
      </w:r>
      <w:r w:rsidR="0015190C">
        <w:t>:</w:t>
      </w:r>
    </w:p>
    <w:p w14:paraId="2C4CA988" w14:textId="77777777" w:rsidR="000D317D" w:rsidRPr="00BF6FD0" w:rsidRDefault="000D317D" w:rsidP="0043088B">
      <w:pPr>
        <w:pStyle w:val="Listenabsatz"/>
        <w:numPr>
          <w:ilvl w:val="1"/>
          <w:numId w:val="10"/>
        </w:numPr>
      </w:pPr>
      <w:r w:rsidRPr="00BF6FD0">
        <w:t>datenschutzspezifische Zertifizierungen oder Datenschutzsiegel und -</w:t>
      </w:r>
      <w:proofErr w:type="spellStart"/>
      <w:r w:rsidRPr="00BF6FD0">
        <w:t>prüfzeichen</w:t>
      </w:r>
      <w:proofErr w:type="spellEnd"/>
      <w:r w:rsidRPr="00BF6FD0">
        <w:t xml:space="preserve"> berücksichtigen,</w:t>
      </w:r>
    </w:p>
    <w:p w14:paraId="141093CF" w14:textId="77777777" w:rsidR="000D317D" w:rsidRPr="00BF6FD0" w:rsidRDefault="000D317D" w:rsidP="0043088B">
      <w:pPr>
        <w:pStyle w:val="Listenabsatz"/>
        <w:numPr>
          <w:ilvl w:val="1"/>
          <w:numId w:val="10"/>
        </w:numPr>
      </w:pPr>
      <w:r w:rsidRPr="00BF6FD0">
        <w:t>schriftliche Selbstauskünfte des Auftragnehmers einholen,</w:t>
      </w:r>
    </w:p>
    <w:p w14:paraId="5B033806" w14:textId="77777777" w:rsidR="000D317D" w:rsidRPr="00BF6FD0" w:rsidRDefault="000D317D" w:rsidP="0043088B">
      <w:pPr>
        <w:pStyle w:val="Listenabsatz"/>
        <w:numPr>
          <w:ilvl w:val="1"/>
          <w:numId w:val="10"/>
        </w:numPr>
      </w:pPr>
      <w:r w:rsidRPr="00BF6FD0">
        <w:t>sich ein Testat eines Sachverständigen vorlegen lassen oder</w:t>
      </w:r>
    </w:p>
    <w:p w14:paraId="2589377E" w14:textId="77777777" w:rsidR="000D317D" w:rsidRPr="00BF6FD0" w:rsidRDefault="000D317D" w:rsidP="0043088B">
      <w:pPr>
        <w:pStyle w:val="Listenabsatz"/>
        <w:numPr>
          <w:ilvl w:val="1"/>
          <w:numId w:val="10"/>
        </w:numPr>
      </w:pPr>
      <w:r w:rsidRPr="00BF6FD0">
        <w:t>sich nach rechtzeitiger Anmeldung zu den üblichen Geschäftszeiten ohne Störung des Betriebsablaufs persönlich oder durch einen sachkundigen Dritten, der nicht in einem Wettbewerbsverhältnis zum Auftragnehmer stehen darf, von der Einhaltung der vereinbarten Regelungen überzeugen.</w:t>
      </w:r>
    </w:p>
    <w:p w14:paraId="1C22932D" w14:textId="2F67A6ED" w:rsidR="000D317D" w:rsidRPr="00BF6FD0" w:rsidRDefault="000D317D" w:rsidP="0043088B">
      <w:pPr>
        <w:pStyle w:val="Listenabsatz"/>
        <w:numPr>
          <w:ilvl w:val="0"/>
          <w:numId w:val="10"/>
        </w:numPr>
      </w:pPr>
      <w:r w:rsidRPr="00BF6FD0">
        <w:t>Liegt ein Verstoß des Auftragnehmers oder der bei ihm im Rahmen des Auftrags beschäftigten Personen gegen Vorschriften zum Sc</w:t>
      </w:r>
      <w:r w:rsidR="00E93A05" w:rsidRPr="00BF6FD0">
        <w:t>hutz personenbezogener Daten der</w:t>
      </w:r>
      <w:r w:rsidRPr="00BF6FD0">
        <w:t xml:space="preserve"> </w:t>
      </w:r>
      <w:r w:rsidR="00F03A62" w:rsidRPr="00BF6FD0">
        <w:t>Auftraggeberin</w:t>
      </w:r>
      <w:r w:rsidRPr="00BF6FD0">
        <w:t xml:space="preserve"> oder der im Vertrag getroffenen Festlegungen vor, so kann eine darauf bezogene Prüfung auch ohne </w:t>
      </w:r>
      <w:r w:rsidRPr="00E01AB1">
        <w:t>rechtzeitige</w:t>
      </w:r>
      <w:r w:rsidR="0015190C" w:rsidRPr="00E01AB1">
        <w:t>r</w:t>
      </w:r>
      <w:r w:rsidRPr="00BF6FD0">
        <w:t xml:space="preserve"> Anmeldung vorgenommen werden. Eine Störung des Betriebsablaufs beim Auftragnehmer sollte</w:t>
      </w:r>
      <w:r w:rsidR="0015190C">
        <w:t xml:space="preserve"> </w:t>
      </w:r>
      <w:r w:rsidRPr="00BF6FD0">
        <w:t>hierbei weitestgehend vermieden werden.</w:t>
      </w:r>
    </w:p>
    <w:p w14:paraId="7574D3E0" w14:textId="77777777" w:rsidR="000D317D" w:rsidRPr="00BF6FD0" w:rsidRDefault="000D317D" w:rsidP="0043088B">
      <w:pPr>
        <w:pStyle w:val="Listenabsatz"/>
        <w:numPr>
          <w:ilvl w:val="0"/>
          <w:numId w:val="10"/>
        </w:numPr>
      </w:pPr>
      <w:r w:rsidRPr="00BF6FD0">
        <w:t xml:space="preserve">Die Durchführung der Auftragskontrolle mittels regelmäßiger Prüfungen durch </w:t>
      </w:r>
      <w:r w:rsidR="00E93A05" w:rsidRPr="00BF6FD0">
        <w:t>die</w:t>
      </w:r>
      <w:r w:rsidRPr="00BF6FD0">
        <w:t xml:space="preserve"> </w:t>
      </w:r>
      <w:r w:rsidR="00F03A62" w:rsidRPr="00BF6FD0">
        <w:t>Auftraggeberin</w:t>
      </w:r>
      <w:r w:rsidRPr="00BF6FD0">
        <w:t xml:space="preserve"> im Hinblick auf die Vertragsausführung bzw. -erfüllung, insbesondere Einhaltung und ggf. notwendige Anpassung von Regelungen und Maßnahmen zur Durchführung des Auftrags wird vom Auftragnehmer unterstützt. Insbesondere verpflichtet sich der Auftragnehmer, </w:t>
      </w:r>
      <w:r w:rsidR="00E93A05" w:rsidRPr="00BF6FD0">
        <w:t>der</w:t>
      </w:r>
      <w:r w:rsidRPr="00BF6FD0">
        <w:t xml:space="preserve"> </w:t>
      </w:r>
      <w:r w:rsidR="00F03A62" w:rsidRPr="00BF6FD0">
        <w:t>Auftraggeberin</w:t>
      </w:r>
      <w:r w:rsidRPr="00BF6FD0">
        <w:t xml:space="preserve"> auf schriftliche Anforderung innerhalb einer angemessenen Frist alle Auskünfte zu geben, die zur Durchführung einer Kontrolle erforderlich sind.</w:t>
      </w:r>
    </w:p>
    <w:p w14:paraId="63A362AD" w14:textId="4E3F0F12" w:rsidR="008949EB" w:rsidRPr="00BF6FD0" w:rsidRDefault="00E93A05" w:rsidP="008949EB">
      <w:pPr>
        <w:pStyle w:val="Listenabsatz"/>
        <w:numPr>
          <w:ilvl w:val="0"/>
          <w:numId w:val="10"/>
        </w:numPr>
      </w:pPr>
      <w:r w:rsidRPr="00BF6FD0">
        <w:t>Die</w:t>
      </w:r>
      <w:r w:rsidR="000D317D" w:rsidRPr="00BF6FD0">
        <w:t xml:space="preserve"> </w:t>
      </w:r>
      <w:r w:rsidR="00F03A62" w:rsidRPr="00BF6FD0">
        <w:t>Auftraggeberin</w:t>
      </w:r>
      <w:r w:rsidR="000D317D" w:rsidRPr="00BF6FD0">
        <w:t xml:space="preserve"> hat den Auftragnehmer unverzüglich und vollständig zu informieren, wenn </w:t>
      </w:r>
      <w:r w:rsidRPr="00BF6FD0">
        <w:t>sie</w:t>
      </w:r>
      <w:r w:rsidR="000D317D" w:rsidRPr="00BF6FD0">
        <w:t xml:space="preserve"> bei der Prüfung Fehler oder Unregelmäßigkeiten bzgl. datenschutzrechtlicher Bestimmungen feststellt.</w:t>
      </w:r>
    </w:p>
    <w:p w14:paraId="48EC44C2" w14:textId="77777777" w:rsidR="000D317D" w:rsidRPr="00BF6FD0" w:rsidRDefault="00F9599E" w:rsidP="000D317D">
      <w:pPr>
        <w:pStyle w:val="berschrift2"/>
      </w:pPr>
      <w:r>
        <w:t>§ 12</w:t>
      </w:r>
      <w:r w:rsidR="000D317D" w:rsidRPr="00BF6FD0">
        <w:t xml:space="preserve"> Berichtigung, Beschränkung von Verarbeitung, Löschung und Rückgabe von Datenträgern</w:t>
      </w:r>
    </w:p>
    <w:p w14:paraId="2B16A257" w14:textId="77777777" w:rsidR="000D317D" w:rsidRPr="00BF6FD0" w:rsidRDefault="000D317D" w:rsidP="0043088B">
      <w:pPr>
        <w:pStyle w:val="Listenabsatz"/>
        <w:numPr>
          <w:ilvl w:val="0"/>
          <w:numId w:val="11"/>
        </w:numPr>
        <w:ind w:left="525"/>
      </w:pPr>
      <w:r w:rsidRPr="00BF6FD0">
        <w:t xml:space="preserve">Während der laufenden Beauftragung berichtigt, löscht oder sperrt der Auftragnehmer die vertragsgegenständlichen Daten nur auf Anweisung </w:t>
      </w:r>
      <w:r w:rsidR="00E93A05" w:rsidRPr="00BF6FD0">
        <w:t>der</w:t>
      </w:r>
      <w:r w:rsidRPr="00BF6FD0">
        <w:t xml:space="preserve"> </w:t>
      </w:r>
      <w:r w:rsidR="00F03A62" w:rsidRPr="00BF6FD0">
        <w:t>Auftraggeberin</w:t>
      </w:r>
      <w:r w:rsidRPr="00BF6FD0">
        <w:t>.</w:t>
      </w:r>
    </w:p>
    <w:p w14:paraId="1E5EB19C" w14:textId="77777777" w:rsidR="000D317D" w:rsidRPr="00BF6FD0" w:rsidRDefault="000D317D" w:rsidP="0043088B">
      <w:pPr>
        <w:pStyle w:val="Listenabsatz"/>
        <w:numPr>
          <w:ilvl w:val="0"/>
          <w:numId w:val="11"/>
        </w:numPr>
        <w:ind w:left="525"/>
      </w:pPr>
      <w:r w:rsidRPr="00BF6FD0">
        <w:lastRenderedPageBreak/>
        <w:t xml:space="preserve">Sofern eine Vernichtung während der laufenden Beauftragung vorzunehmen ist, übernimmt der Auftragnehmer die nachweislich datenschutzkonforme Vernichtung von Datenträgern und sonstiger Materialien nur aufgrund entsprechender Einzelbeauftragung durch </w:t>
      </w:r>
      <w:r w:rsidR="00E93A05" w:rsidRPr="00BF6FD0">
        <w:t>die</w:t>
      </w:r>
      <w:r w:rsidRPr="00BF6FD0">
        <w:t xml:space="preserve"> </w:t>
      </w:r>
      <w:r w:rsidR="00F03A62" w:rsidRPr="00BF6FD0">
        <w:t>Auftraggeberin</w:t>
      </w:r>
      <w:r w:rsidRPr="00BF6FD0">
        <w:t>. Di</w:t>
      </w:r>
      <w:r w:rsidR="00157132" w:rsidRPr="00BF6FD0">
        <w:t>es gilt nicht, sofern im Hauptv</w:t>
      </w:r>
      <w:r w:rsidRPr="00BF6FD0">
        <w:t>ertrag bereits eine entsprechende Regelung getroffen worden ist.</w:t>
      </w:r>
    </w:p>
    <w:p w14:paraId="31D06485" w14:textId="77777777" w:rsidR="000D317D" w:rsidRPr="00BF6FD0" w:rsidRDefault="000D317D" w:rsidP="0043088B">
      <w:pPr>
        <w:pStyle w:val="Listenabsatz"/>
        <w:numPr>
          <w:ilvl w:val="0"/>
          <w:numId w:val="11"/>
        </w:numPr>
        <w:ind w:left="525"/>
      </w:pPr>
      <w:r w:rsidRPr="00BF6FD0">
        <w:t xml:space="preserve">In besonderen, </w:t>
      </w:r>
      <w:r w:rsidR="00E93A05" w:rsidRPr="00BF6FD0">
        <w:t>von der</w:t>
      </w:r>
      <w:r w:rsidRPr="00BF6FD0">
        <w:t xml:space="preserve"> </w:t>
      </w:r>
      <w:r w:rsidR="00F03A62" w:rsidRPr="00BF6FD0">
        <w:t>Auftraggeberin</w:t>
      </w:r>
      <w:r w:rsidRPr="00BF6FD0">
        <w:t xml:space="preserve"> zu bestimmenden Fällen, erfolgt eine Aufbewahrung bzw. Übergabe.</w:t>
      </w:r>
    </w:p>
    <w:p w14:paraId="22AD1AA9" w14:textId="77777777" w:rsidR="000D317D" w:rsidRPr="00BF6FD0" w:rsidRDefault="000D317D" w:rsidP="0043088B">
      <w:pPr>
        <w:pStyle w:val="Listenabsatz"/>
        <w:numPr>
          <w:ilvl w:val="0"/>
          <w:numId w:val="11"/>
        </w:numPr>
        <w:ind w:left="525"/>
      </w:pPr>
      <w:r w:rsidRPr="00BF6FD0">
        <w:t xml:space="preserve">Nach Abschluss der vertraglichen Arbeiten - oder früher nach Aufforderung durch </w:t>
      </w:r>
      <w:r w:rsidR="00E93A05" w:rsidRPr="00BF6FD0">
        <w:t>die</w:t>
      </w:r>
      <w:r w:rsidRPr="00BF6FD0">
        <w:t xml:space="preserve"> </w:t>
      </w:r>
      <w:r w:rsidR="00F03A62" w:rsidRPr="00BF6FD0">
        <w:t>Auftraggeberin</w:t>
      </w:r>
      <w:r w:rsidRPr="00BF6FD0">
        <w:t xml:space="preserve"> - hat der Auftragnehmer</w:t>
      </w:r>
    </w:p>
    <w:p w14:paraId="65E47ECA" w14:textId="77777777" w:rsidR="000D317D" w:rsidRPr="00BF6FD0" w:rsidRDefault="000D317D" w:rsidP="0043088B">
      <w:pPr>
        <w:pStyle w:val="Listenabsatz"/>
        <w:numPr>
          <w:ilvl w:val="0"/>
          <w:numId w:val="12"/>
        </w:numPr>
        <w:ind w:left="1245"/>
      </w:pPr>
      <w:r w:rsidRPr="00BF6FD0">
        <w:t>sämtliche im Rahmen des Auftrags in seinen Besitz gelangte Unterlagen oder Datenträger,</w:t>
      </w:r>
    </w:p>
    <w:p w14:paraId="09E0EA78" w14:textId="77777777" w:rsidR="000D317D" w:rsidRPr="00BF6FD0" w:rsidRDefault="000D317D" w:rsidP="0043088B">
      <w:pPr>
        <w:pStyle w:val="Listenabsatz"/>
        <w:numPr>
          <w:ilvl w:val="0"/>
          <w:numId w:val="12"/>
        </w:numPr>
        <w:ind w:left="1245"/>
      </w:pPr>
      <w:r w:rsidRPr="00BF6FD0">
        <w:t>erstellte Verarbeitungsergebnisse,</w:t>
      </w:r>
    </w:p>
    <w:p w14:paraId="148FC454" w14:textId="77777777" w:rsidR="000D317D" w:rsidRPr="00BF6FD0" w:rsidRDefault="000D317D" w:rsidP="0043088B">
      <w:pPr>
        <w:pStyle w:val="Listenabsatz"/>
        <w:numPr>
          <w:ilvl w:val="0"/>
          <w:numId w:val="12"/>
        </w:numPr>
        <w:ind w:left="1245"/>
      </w:pPr>
      <w:r w:rsidRPr="00BF6FD0">
        <w:t>Datenbestände, die im Zusammenhang mit dem Auftragsverhältnis stehen</w:t>
      </w:r>
    </w:p>
    <w:p w14:paraId="6A6B8FF9" w14:textId="77777777" w:rsidR="00215D6B" w:rsidRPr="00BF6FD0" w:rsidRDefault="00E93A05" w:rsidP="00831414">
      <w:pPr>
        <w:pStyle w:val="Listenabsatz"/>
        <w:ind w:left="525"/>
      </w:pPr>
      <w:r w:rsidRPr="00BF6FD0">
        <w:t>der</w:t>
      </w:r>
      <w:r w:rsidR="000D317D" w:rsidRPr="00BF6FD0">
        <w:t xml:space="preserve"> </w:t>
      </w:r>
      <w:r w:rsidR="00F03A62" w:rsidRPr="00BF6FD0">
        <w:t>Auftraggeberin</w:t>
      </w:r>
      <w:r w:rsidR="000D317D" w:rsidRPr="00BF6FD0">
        <w:t xml:space="preserve"> auszuhändigen oder auf Anweisung </w:t>
      </w:r>
      <w:r w:rsidRPr="00BF6FD0">
        <w:t>der</w:t>
      </w:r>
      <w:r w:rsidR="000D317D" w:rsidRPr="00BF6FD0">
        <w:t xml:space="preserve"> </w:t>
      </w:r>
      <w:r w:rsidR="00F03A62" w:rsidRPr="00BF6FD0">
        <w:t>Auftraggeberin</w:t>
      </w:r>
      <w:r w:rsidR="000D317D" w:rsidRPr="00BF6FD0">
        <w:t xml:space="preserve"> datenschutzkonform zu löschen bzw. zu vernichten, sofern keine gesetzliche Pflicht zur Aufbewahrung besteht. Das Protokoll der Löschung ist auf Anforderung vorzulegen.</w:t>
      </w:r>
    </w:p>
    <w:p w14:paraId="3B7F2BE8" w14:textId="77777777" w:rsidR="00215D6B" w:rsidRPr="00BF6FD0" w:rsidRDefault="00215D6B" w:rsidP="0043088B">
      <w:pPr>
        <w:pStyle w:val="Listenabsatz"/>
        <w:numPr>
          <w:ilvl w:val="0"/>
          <w:numId w:val="11"/>
        </w:numPr>
        <w:ind w:left="525"/>
      </w:pPr>
      <w:r w:rsidRPr="00BF6FD0">
        <w:t>Sofern zusätzliche Kosten durch abweichende Vorgaben bei der Herausgabe oder Löschung der Daten entstehen, bedarf es einer vorherigen schriftlichen Vereinbarung über die Kostentragung.</w:t>
      </w:r>
    </w:p>
    <w:p w14:paraId="18C44511" w14:textId="77777777" w:rsidR="00215D6B" w:rsidRPr="00BF6FD0" w:rsidRDefault="000D317D" w:rsidP="0043088B">
      <w:pPr>
        <w:pStyle w:val="Listenabsatz"/>
        <w:numPr>
          <w:ilvl w:val="0"/>
          <w:numId w:val="11"/>
        </w:numPr>
        <w:ind w:left="525"/>
      </w:pPr>
      <w:r w:rsidRPr="00BF6FD0">
        <w:t>Soweit ein Transport des Speichermediums vor Löschung unverzichtbar ist, wird der Auftragnehmer angemessene Maßnahmen zu dessen Schutz, insbesondere gegen Entwendung, unbefugtem Lesen, Kopieren oder Verändern, treffen. Die Maßnahmen und die anzuwendenden Löschverfahren werden bei Bedarf ergänzend zu den Leistungsbeschreibun</w:t>
      </w:r>
      <w:r w:rsidR="00215D6B" w:rsidRPr="00BF6FD0">
        <w:t>gen konkretisierend vereinbart.</w:t>
      </w:r>
    </w:p>
    <w:p w14:paraId="3C9A523A" w14:textId="77777777" w:rsidR="00215D6B" w:rsidRPr="00BF6FD0" w:rsidRDefault="000D317D" w:rsidP="0043088B">
      <w:pPr>
        <w:pStyle w:val="Listenabsatz"/>
        <w:numPr>
          <w:ilvl w:val="0"/>
          <w:numId w:val="11"/>
        </w:numPr>
        <w:ind w:left="525"/>
      </w:pPr>
      <w:r w:rsidRPr="00BF6FD0">
        <w:t xml:space="preserve">Dokumentationen, die dem Nachweis der auftrags- und ordnungsgemäßen Datenverarbeitung dienen, sind durch den Auftragnehmer entsprechend der jeweiligen Aufbewahrungsfristen über das Vertragsende hinaus aufzubewahren. Er kann sie zu seiner Entlastung bei Vertragsende </w:t>
      </w:r>
      <w:r w:rsidR="00E93A05" w:rsidRPr="00BF6FD0">
        <w:t>der</w:t>
      </w:r>
      <w:r w:rsidRPr="00BF6FD0">
        <w:t xml:space="preserve"> </w:t>
      </w:r>
      <w:r w:rsidR="00F03A62" w:rsidRPr="00BF6FD0">
        <w:t>Auftraggeberin</w:t>
      </w:r>
      <w:r w:rsidR="00215D6B" w:rsidRPr="00BF6FD0">
        <w:t xml:space="preserve"> übergeben.</w:t>
      </w:r>
    </w:p>
    <w:p w14:paraId="075145A1" w14:textId="129A1331" w:rsidR="00215D6B" w:rsidRPr="00BF6FD0" w:rsidRDefault="00E93A05" w:rsidP="0043088B">
      <w:pPr>
        <w:pStyle w:val="Listenabsatz"/>
        <w:numPr>
          <w:ilvl w:val="0"/>
          <w:numId w:val="11"/>
        </w:numPr>
        <w:ind w:left="525"/>
      </w:pPr>
      <w:r w:rsidRPr="00BF6FD0">
        <w:t>Die</w:t>
      </w:r>
      <w:r w:rsidR="000D317D" w:rsidRPr="00BF6FD0">
        <w:t xml:space="preserve"> </w:t>
      </w:r>
      <w:r w:rsidR="00F03A62" w:rsidRPr="00BF6FD0">
        <w:t>Auftraggeberin</w:t>
      </w:r>
      <w:r w:rsidR="00215D6B" w:rsidRPr="00BF6FD0">
        <w:t xml:space="preserve"> kann jederzeit, d.</w:t>
      </w:r>
      <w:r w:rsidR="000D317D" w:rsidRPr="00BF6FD0">
        <w:t>h. sowohl während der Laufzeit als auch nach Beendigung des Vertrages, die Berichtigung, Löschung,</w:t>
      </w:r>
      <w:r w:rsidR="00215D6B" w:rsidRPr="00BF6FD0">
        <w:t xml:space="preserve"> </w:t>
      </w:r>
      <w:r w:rsidR="000D317D" w:rsidRPr="00BF6FD0">
        <w:t xml:space="preserve">Verarbeitungseinschränkung (Sperrung) und Herausgabe von Daten durch den Auftragnehmer verlangen, solange der Auftragnehmer die Möglichkeit hat, diesem </w:t>
      </w:r>
      <w:r w:rsidR="00215D6B" w:rsidRPr="00BF6FD0">
        <w:t>Verlangen zu entsprechen.</w:t>
      </w:r>
    </w:p>
    <w:p w14:paraId="53E8DAB3" w14:textId="29EC1B85" w:rsidR="00215D6B" w:rsidRPr="00E01AB1" w:rsidRDefault="009E195A" w:rsidP="0043088B">
      <w:pPr>
        <w:pStyle w:val="Listenabsatz"/>
        <w:numPr>
          <w:ilvl w:val="0"/>
          <w:numId w:val="11"/>
        </w:numPr>
        <w:ind w:left="525"/>
      </w:pPr>
      <w:r w:rsidRPr="00E01AB1">
        <w:t>Wendet sich eine betroffene Person unmittelbar an den Auftragnehmer mit dem Ersuchen um Berichtigung oder Löschung ihrer personenbezogenen Daten, ist der Auftragnehmer verpflichtet dieses Ersuchen unverzüglich an die Auftraggeberin weiterzuleiten.</w:t>
      </w:r>
    </w:p>
    <w:p w14:paraId="271ADB1F" w14:textId="77777777" w:rsidR="00215D6B" w:rsidRPr="00BF6FD0" w:rsidRDefault="00215D6B" w:rsidP="0043088B">
      <w:pPr>
        <w:pStyle w:val="Listenabsatz"/>
        <w:numPr>
          <w:ilvl w:val="0"/>
          <w:numId w:val="11"/>
        </w:numPr>
        <w:ind w:left="525"/>
      </w:pPr>
      <w:r w:rsidRPr="00BF6FD0">
        <w:t xml:space="preserve">Sollte </w:t>
      </w:r>
      <w:r w:rsidR="00E93A05" w:rsidRPr="00BF6FD0">
        <w:t>der</w:t>
      </w:r>
      <w:r w:rsidRPr="00BF6FD0">
        <w:t xml:space="preserve"> </w:t>
      </w:r>
      <w:r w:rsidR="00F03A62" w:rsidRPr="00BF6FD0">
        <w:t>Auftraggeberin</w:t>
      </w:r>
      <w:r w:rsidRPr="00BF6FD0">
        <w:t xml:space="preserve"> eine Rücknahme der </w:t>
      </w:r>
      <w:r w:rsidR="00831414">
        <w:t>Daten nicht möglich sein, wird</w:t>
      </w:r>
      <w:r w:rsidRPr="00BF6FD0">
        <w:t xml:space="preserve"> </w:t>
      </w:r>
      <w:r w:rsidR="00E93A05" w:rsidRPr="00BF6FD0">
        <w:t>sie</w:t>
      </w:r>
      <w:r w:rsidRPr="00BF6FD0">
        <w:t xml:space="preserve"> den Auftragnehmer rechtzeitig schriftlich informieren. Der Auftragnehmer ist dann berechtigt, personenbezogene Daten im Auftrag </w:t>
      </w:r>
      <w:r w:rsidR="00E93A05" w:rsidRPr="00BF6FD0">
        <w:t>der</w:t>
      </w:r>
      <w:r w:rsidRPr="00BF6FD0">
        <w:t xml:space="preserve"> </w:t>
      </w:r>
      <w:r w:rsidR="00F03A62" w:rsidRPr="00BF6FD0">
        <w:t>Auftraggeberin</w:t>
      </w:r>
      <w:r w:rsidRPr="00BF6FD0">
        <w:t xml:space="preserve"> zu löschen.</w:t>
      </w:r>
    </w:p>
    <w:p w14:paraId="4C5502C9" w14:textId="77777777" w:rsidR="00215D6B" w:rsidRPr="00BF6FD0" w:rsidRDefault="00215D6B" w:rsidP="0043088B">
      <w:pPr>
        <w:pStyle w:val="Listenabsatz"/>
        <w:numPr>
          <w:ilvl w:val="0"/>
          <w:numId w:val="11"/>
        </w:numPr>
        <w:ind w:left="525"/>
      </w:pPr>
      <w:r w:rsidRPr="00BF6FD0">
        <w:t>Im Falle von Test- und Ausschussmaterialien ist eine Einzelbeauftragung bzgl. einer Löschung nicht erforderlich, diese müssen gelöscht werden.</w:t>
      </w:r>
    </w:p>
    <w:p w14:paraId="7458C0A4" w14:textId="77777777" w:rsidR="004C174B" w:rsidRPr="00BF6FD0" w:rsidRDefault="00F9599E" w:rsidP="004C174B">
      <w:pPr>
        <w:pStyle w:val="berschrift2"/>
      </w:pPr>
      <w:r>
        <w:t>§ 13</w:t>
      </w:r>
      <w:r w:rsidR="004C174B" w:rsidRPr="00BF6FD0">
        <w:t xml:space="preserve"> Unterauftragnehmer</w:t>
      </w:r>
    </w:p>
    <w:p w14:paraId="0BE35BCD" w14:textId="77777777" w:rsidR="004C174B" w:rsidRPr="00BF6FD0" w:rsidRDefault="004C174B" w:rsidP="006E7625">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Unterauftragsverhältnisse sind nicht erlaubt</w:t>
      </w:r>
    </w:p>
    <w:p w14:paraId="2C4583A4" w14:textId="77777777" w:rsidR="004C174B" w:rsidRPr="00BF6FD0" w:rsidRDefault="004C174B" w:rsidP="006E7625">
      <w:r w:rsidRPr="00BF6FD0">
        <w:t>Eine Weitergabe von Aufträgen der im Hauptvertrag vereinbarten Tätigkeiten an Unterauftragnehmer durch den Auftragnehmer erfolgt nicht.</w:t>
      </w:r>
    </w:p>
    <w:p w14:paraId="01D7FEF4" w14:textId="77777777" w:rsidR="00B51FC8" w:rsidRPr="00BF6FD0" w:rsidRDefault="00B51FC8" w:rsidP="00B51FC8">
      <w:pPr>
        <w:rPr>
          <w:i/>
        </w:rPr>
      </w:pPr>
      <w:r w:rsidRPr="00BF6FD0">
        <w:rPr>
          <w:i/>
        </w:rPr>
        <w:t>- oder -</w:t>
      </w:r>
    </w:p>
    <w:p w14:paraId="565C77FC" w14:textId="77777777" w:rsidR="004C174B" w:rsidRPr="00BF6FD0" w:rsidRDefault="004C174B" w:rsidP="006E7625">
      <w:r w:rsidRPr="00BF6FD0">
        <w:fldChar w:fldCharType="begin">
          <w:ffData>
            <w:name w:val=""/>
            <w:enabled/>
            <w:calcOnExit w:val="0"/>
            <w:checkBox>
              <w:sizeAuto/>
              <w:default w:val="0"/>
            </w:checkBox>
          </w:ffData>
        </w:fldChar>
      </w:r>
      <w:r w:rsidRPr="00BF6FD0">
        <w:instrText xml:space="preserve"> FORMCHECKBOX </w:instrText>
      </w:r>
      <w:r w:rsidRPr="00BF6FD0">
        <w:fldChar w:fldCharType="separate"/>
      </w:r>
      <w:r w:rsidRPr="00BF6FD0">
        <w:fldChar w:fldCharType="end"/>
      </w:r>
      <w:r w:rsidRPr="00BF6FD0">
        <w:t xml:space="preserve"> Unterauftragsverhältnisse sind erlaubt (wenn ausgewählt, gelten nachfolgende Bestimmungen)</w:t>
      </w:r>
    </w:p>
    <w:p w14:paraId="3473D1DF" w14:textId="77777777" w:rsidR="004C174B" w:rsidRPr="00BF6FD0" w:rsidRDefault="004C174B" w:rsidP="0043088B">
      <w:pPr>
        <w:pStyle w:val="Listenabsatz"/>
        <w:numPr>
          <w:ilvl w:val="0"/>
          <w:numId w:val="13"/>
        </w:numPr>
        <w:ind w:left="360"/>
      </w:pPr>
      <w:r w:rsidRPr="00BF6FD0">
        <w:t xml:space="preserve">Der Auftragnehmer nimmt keinen Unterauftragnehmer ohne vorherige explizite schriftliche oder allgemeine schriftliche Genehmigung </w:t>
      </w:r>
      <w:r w:rsidR="00F16E6E" w:rsidRPr="00BF6FD0">
        <w:t>der</w:t>
      </w:r>
      <w:r w:rsidRPr="00BF6FD0">
        <w:t xml:space="preserve"> </w:t>
      </w:r>
      <w:r w:rsidR="00F03A62" w:rsidRPr="00BF6FD0">
        <w:t>Auftraggeberin</w:t>
      </w:r>
      <w:r w:rsidRPr="00BF6FD0">
        <w:t xml:space="preserve"> in Anspruch. Dies gilt in gleicher Weise für den Fall, dass weitere Unterauftragsverhältnisse durch Unterauftragnehmer begründet werden. Der </w:t>
      </w:r>
      <w:r w:rsidRPr="00BF6FD0">
        <w:lastRenderedPageBreak/>
        <w:t xml:space="preserve">Auftragnehmer stellt sicher, dass eine entsprechende Genehmigung </w:t>
      </w:r>
      <w:r w:rsidR="00F16E6E" w:rsidRPr="00BF6FD0">
        <w:t>der</w:t>
      </w:r>
      <w:r w:rsidRPr="00BF6FD0">
        <w:t xml:space="preserve"> </w:t>
      </w:r>
      <w:r w:rsidR="00F16E6E" w:rsidRPr="00BF6FD0">
        <w:t>Auftraggeberin</w:t>
      </w:r>
      <w:r w:rsidRPr="00BF6FD0">
        <w:t xml:space="preserve"> für alle im Zusammenhang mit der vertragsgegenständlichen Verarbeitung eingesetzten weiteren Unterauftragnehmer vorliegt.</w:t>
      </w:r>
    </w:p>
    <w:p w14:paraId="5A4721E4" w14:textId="77777777" w:rsidR="004C174B" w:rsidRPr="00BF6FD0" w:rsidRDefault="004C174B" w:rsidP="0043088B">
      <w:pPr>
        <w:pStyle w:val="Listenabsatz"/>
        <w:numPr>
          <w:ilvl w:val="0"/>
          <w:numId w:val="13"/>
        </w:numPr>
        <w:ind w:left="360"/>
      </w:pPr>
      <w:r w:rsidRPr="00BF6FD0">
        <w:t>Die nachfolgenden Regelungen finden sowohl für den Unterauftragnehmer als auch für alle in der Folge eingesetzten weiteren Unterauftragnehmer entsprechende Anwendung.</w:t>
      </w:r>
    </w:p>
    <w:p w14:paraId="75EC0569" w14:textId="77777777" w:rsidR="004C174B" w:rsidRPr="00BF6FD0" w:rsidRDefault="004C174B" w:rsidP="0043088B">
      <w:pPr>
        <w:pStyle w:val="Listenabsatz"/>
        <w:numPr>
          <w:ilvl w:val="0"/>
          <w:numId w:val="13"/>
        </w:numPr>
        <w:ind w:left="360"/>
      </w:pPr>
      <w:r w:rsidRPr="00BF6FD0">
        <w:t xml:space="preserve">Im Fall einer allgemeinen schriftlichen Genehmigung informiert der Auftragnehmer </w:t>
      </w:r>
      <w:r w:rsidR="00F16E6E" w:rsidRPr="00BF6FD0">
        <w:t>die</w:t>
      </w:r>
      <w:r w:rsidRPr="00BF6FD0">
        <w:t xml:space="preserve"> </w:t>
      </w:r>
      <w:r w:rsidR="00F03A62" w:rsidRPr="00BF6FD0">
        <w:t>Auftraggeberin</w:t>
      </w:r>
      <w:r w:rsidRPr="00BF6FD0">
        <w:t xml:space="preserve"> immer über jede beabsichtigte Änderung in Bezug auf die Hinzuziehung oder die Ersetzung von Unterauftragnehmern, wodurch </w:t>
      </w:r>
      <w:r w:rsidR="00F16E6E" w:rsidRPr="00BF6FD0">
        <w:t>die</w:t>
      </w:r>
      <w:r w:rsidRPr="00BF6FD0">
        <w:t xml:space="preserve"> </w:t>
      </w:r>
      <w:r w:rsidR="00F03A62" w:rsidRPr="00BF6FD0">
        <w:t>Auftraggeberin</w:t>
      </w:r>
      <w:r w:rsidRPr="00BF6FD0">
        <w:t xml:space="preserve"> die Möglichkeit erhält, gegen derartige Änderungen Einspruch zu erheben. Verweigert </w:t>
      </w:r>
      <w:r w:rsidR="00F16E6E" w:rsidRPr="00BF6FD0">
        <w:t>die</w:t>
      </w:r>
      <w:r w:rsidRPr="00BF6FD0">
        <w:t xml:space="preserve"> </w:t>
      </w:r>
      <w:r w:rsidR="00F03A62" w:rsidRPr="00BF6FD0">
        <w:t>Auftraggeberin</w:t>
      </w:r>
      <w:r w:rsidRPr="00BF6FD0">
        <w:t xml:space="preserve"> durch </w:t>
      </w:r>
      <w:r w:rsidR="00F16E6E" w:rsidRPr="00BF6FD0">
        <w:t>ihren</w:t>
      </w:r>
      <w:r w:rsidRPr="00BF6FD0">
        <w:t xml:space="preserve"> Einspruch die Zustimmung aus anderen als aus wichtigen Gründen, kann der Auftragnehmer den Vertrag zum Zeitpunkt des geplanten Einsatzes des Unterauftragnehmers kündigen.</w:t>
      </w:r>
    </w:p>
    <w:p w14:paraId="7A988853" w14:textId="77777777" w:rsidR="004C174B" w:rsidRPr="00BF6FD0" w:rsidRDefault="00F16E6E" w:rsidP="0043088B">
      <w:pPr>
        <w:pStyle w:val="Listenabsatz"/>
        <w:numPr>
          <w:ilvl w:val="0"/>
          <w:numId w:val="13"/>
        </w:numPr>
        <w:ind w:left="360"/>
      </w:pPr>
      <w:r w:rsidRPr="00BF6FD0">
        <w:t>Die</w:t>
      </w:r>
      <w:r w:rsidR="004C174B" w:rsidRPr="00BF6FD0">
        <w:t xml:space="preserve"> </w:t>
      </w:r>
      <w:r w:rsidR="00F03A62" w:rsidRPr="00BF6FD0">
        <w:t>Auftraggeberin</w:t>
      </w:r>
      <w:r w:rsidR="004C174B" w:rsidRPr="00BF6FD0">
        <w:t xml:space="preserve"> ist damit einverstanden, dass der Auftragnehmer zur Erfüllung seiner vertraglich vereinbarten Leistungen verbundene Unternehmen des Auftragnehmers zur Leistungserfüllung heranzieht. Hierbei muss jedoch jeder Unterauftragnehmer (verbundenes Unternehmen) vor Beauftragung </w:t>
      </w:r>
      <w:r w:rsidRPr="00BF6FD0">
        <w:t>der</w:t>
      </w:r>
      <w:r w:rsidR="004C174B" w:rsidRPr="00BF6FD0">
        <w:t xml:space="preserve"> </w:t>
      </w:r>
      <w:r w:rsidR="00F03A62" w:rsidRPr="00BF6FD0">
        <w:t>Auftraggeberin</w:t>
      </w:r>
      <w:r w:rsidR="004C174B" w:rsidRPr="00BF6FD0">
        <w:t xml:space="preserve"> schriftlich angezeigt werden, sodass </w:t>
      </w:r>
      <w:r w:rsidRPr="00BF6FD0">
        <w:t>die</w:t>
      </w:r>
      <w:r w:rsidR="004C174B" w:rsidRPr="00BF6FD0">
        <w:t xml:space="preserve"> </w:t>
      </w:r>
      <w:r w:rsidR="00F03A62" w:rsidRPr="00BF6FD0">
        <w:t>Auftraggeberin</w:t>
      </w:r>
      <w:r w:rsidR="004C174B" w:rsidRPr="00BF6FD0">
        <w:t xml:space="preserve"> bei Vorliegen wichtiger Gründe die Beauftragung untersagen kann.</w:t>
      </w:r>
    </w:p>
    <w:p w14:paraId="48B2C9AB" w14:textId="77777777" w:rsidR="00266160" w:rsidRPr="00BF6FD0" w:rsidRDefault="00266160" w:rsidP="0043088B">
      <w:pPr>
        <w:pStyle w:val="Listenabsatz"/>
        <w:numPr>
          <w:ilvl w:val="0"/>
          <w:numId w:val="13"/>
        </w:numPr>
        <w:ind w:left="360"/>
      </w:pPr>
      <w:r w:rsidRPr="00BF6FD0">
        <w:t>Zum Zeitpunkt des Abschlusses dieser Vereinbarung sind die in der Anlage</w:t>
      </w:r>
      <w:r w:rsidR="008D3B14" w:rsidRPr="00BF6FD0">
        <w:t xml:space="preserve"> </w:t>
      </w:r>
      <w:r w:rsidR="00AD7490">
        <w:rPr>
          <w:rFonts w:cs="Arial"/>
          <w:szCs w:val="18"/>
        </w:rPr>
        <w:t>1</w:t>
      </w:r>
      <w:r w:rsidRPr="00BF6FD0">
        <w:t xml:space="preserve"> aufgeführten Unternehmen als Unterauftragnehmer für Teilleistungen für den Auftragnehmer tätig und verarbeiten und/oder nutzen in diesem Zusammenhang auch unmittelbar die Daten </w:t>
      </w:r>
      <w:r w:rsidR="00F16E6E" w:rsidRPr="00BF6FD0">
        <w:t>der</w:t>
      </w:r>
      <w:r w:rsidRPr="00BF6FD0">
        <w:t xml:space="preserve"> </w:t>
      </w:r>
      <w:r w:rsidR="00F03A62" w:rsidRPr="00BF6FD0">
        <w:t>Auftraggeberin</w:t>
      </w:r>
      <w:r w:rsidRPr="00BF6FD0">
        <w:t>. Für diese Unterauftragnehmer gilt die Einwilligung für das Tätigwerden als erteilt.</w:t>
      </w:r>
    </w:p>
    <w:p w14:paraId="0DEF8628" w14:textId="77777777" w:rsidR="00266160" w:rsidRPr="00BF6FD0" w:rsidRDefault="00266160" w:rsidP="0043088B">
      <w:pPr>
        <w:pStyle w:val="Listenabsatz"/>
        <w:numPr>
          <w:ilvl w:val="0"/>
          <w:numId w:val="13"/>
        </w:numPr>
        <w:ind w:left="360"/>
      </w:pPr>
      <w:r w:rsidRPr="00BF6FD0">
        <w:t xml:space="preserve">Der Auftragnehmer muss Unterauftragnehmer unter besonderer Berücksichtigung der Eignung hinsichtlich der Erfüllung der zwischen </w:t>
      </w:r>
      <w:r w:rsidR="00F03A62" w:rsidRPr="00BF6FD0">
        <w:t>Auftraggeberin</w:t>
      </w:r>
      <w:r w:rsidRPr="00BF6FD0">
        <w:t xml:space="preserve"> und Auftragnehmer vereinbarten technischen und organisatorischen Maßnahmen gewissenhaft auswählen.</w:t>
      </w:r>
    </w:p>
    <w:p w14:paraId="38FA68A0" w14:textId="75F8EC04" w:rsidR="00266160" w:rsidRPr="00BF6FD0" w:rsidRDefault="00266160" w:rsidP="0043088B">
      <w:pPr>
        <w:pStyle w:val="Listenabsatz"/>
        <w:numPr>
          <w:ilvl w:val="0"/>
          <w:numId w:val="13"/>
        </w:numPr>
        <w:ind w:left="360"/>
      </w:pPr>
      <w:r w:rsidRPr="00BF6FD0">
        <w:t xml:space="preserve">Ist der Auftragnehmer im Sinne dieser Vereinbarung befugt, die Dienste eines Unterauftragnehmers in Anspruch zu nehmen, um bestimmte Verarbeitungstätigkeiten im Namen </w:t>
      </w:r>
      <w:r w:rsidR="00F16E6E" w:rsidRPr="00BF6FD0">
        <w:t>der</w:t>
      </w:r>
      <w:r w:rsidRPr="00BF6FD0">
        <w:t xml:space="preserve"> </w:t>
      </w:r>
      <w:r w:rsidR="00F03A62" w:rsidRPr="00BF6FD0">
        <w:t>Auftraggeberin</w:t>
      </w:r>
      <w:r w:rsidRPr="00BF6FD0">
        <w:t xml:space="preserve"> auszuführen, so werden diesem Unterauftragnehmer im Wege eines Vertrags dieselben Pflichten auferlegt, die in dieser Vereinbarung zwischen </w:t>
      </w:r>
      <w:r w:rsidR="00F16E6E" w:rsidRPr="00BF6FD0">
        <w:t>der</w:t>
      </w:r>
      <w:r w:rsidRPr="00BF6FD0">
        <w:t xml:space="preserve"> </w:t>
      </w:r>
      <w:r w:rsidR="00F03A62" w:rsidRPr="00BF6FD0">
        <w:t>Auftraggeberin</w:t>
      </w:r>
      <w:r w:rsidRPr="00BF6FD0">
        <w:t xml:space="preserve"> und dem Auftragnehmer festgelegt sind, insbesondere hinsichtlich der Anforderungen an Vertraulichkeit, Datenschutz und Datensicherheit zwischen den </w:t>
      </w:r>
      <w:r w:rsidRPr="00E01AB1">
        <w:t>Vertragspartnern</w:t>
      </w:r>
      <w:r w:rsidRPr="00BF6FD0">
        <w:t xml:space="preserve"> dieses Vertrages sowie den in diesem AV-Vertrag beschriebenen Kontroll- und Überprüfungsrechten </w:t>
      </w:r>
      <w:r w:rsidR="00F16E6E" w:rsidRPr="00BF6FD0">
        <w:t>der</w:t>
      </w:r>
      <w:r w:rsidRPr="00BF6FD0">
        <w:t xml:space="preserve"> </w:t>
      </w:r>
      <w:r w:rsidR="00F03A62" w:rsidRPr="00BF6FD0">
        <w:t>Auftraggeberin</w:t>
      </w:r>
      <w:r w:rsidRPr="00BF6FD0">
        <w:t>. Hierbei müssen ferner hinreichend Garantien dafür geboten werden, dass die geeigneten technischen und organisatorischen Maßnahmen so durchgeführt werden, dass die Verarbeitung entsprechend den Anforderungen der DSGVO erfolgt.</w:t>
      </w:r>
    </w:p>
    <w:p w14:paraId="798C8F86" w14:textId="77777777" w:rsidR="00266160" w:rsidRPr="00BF6FD0" w:rsidRDefault="00266160" w:rsidP="0043088B">
      <w:pPr>
        <w:pStyle w:val="Listenabsatz"/>
        <w:numPr>
          <w:ilvl w:val="0"/>
          <w:numId w:val="13"/>
        </w:numPr>
        <w:ind w:left="360"/>
      </w:pPr>
      <w:r w:rsidRPr="00BF6FD0">
        <w:t xml:space="preserve">Durch schriftliche Aufforderung ist </w:t>
      </w:r>
      <w:r w:rsidR="00F16E6E" w:rsidRPr="00BF6FD0">
        <w:t>die</w:t>
      </w:r>
      <w:r w:rsidRPr="00BF6FD0">
        <w:t xml:space="preserve"> </w:t>
      </w:r>
      <w:r w:rsidR="00F03A62" w:rsidRPr="00BF6FD0">
        <w:t>Auftraggeberin</w:t>
      </w:r>
      <w:r w:rsidRPr="00BF6FD0">
        <w:t xml:space="preserve"> berechtigt, vom Auftragnehmer Auskunft über die datenschutzrelevanten Verpflichtungen des Unterauftragnehmers zu erhalten, erforderlichenfalls auch durch Einsicht in die relevanten Vertragsunterlagen.</w:t>
      </w:r>
    </w:p>
    <w:p w14:paraId="206AF9DF" w14:textId="74DBAA20" w:rsidR="00266160" w:rsidRPr="00BF6FD0" w:rsidRDefault="00266160" w:rsidP="0043088B">
      <w:pPr>
        <w:pStyle w:val="Listenabsatz"/>
        <w:numPr>
          <w:ilvl w:val="0"/>
          <w:numId w:val="13"/>
        </w:numPr>
        <w:ind w:left="360"/>
      </w:pPr>
      <w:r w:rsidRPr="00BF6FD0">
        <w:t>Ein zustimmungspflichtiges Unterauftragnehmerverhältnis liegt nicht vor, wenn der Auftragnehmer Dritte im Rahmen einer Nebenleistung zur Hauptleistung beauftragt, wie beispielsweise bei Personal-, Post- und Versanddienstleistungen.</w:t>
      </w:r>
      <w:r w:rsidR="00831414">
        <w:t xml:space="preserve"> </w:t>
      </w:r>
      <w:r w:rsidRPr="00BF6FD0">
        <w:t xml:space="preserve">Der Auftragnehmer ist jedoch verpflichtet, zur Gewährleistung des Schutzes und der Sicherheit der Daten </w:t>
      </w:r>
      <w:r w:rsidR="00F16E6E" w:rsidRPr="00BF6FD0">
        <w:t>der</w:t>
      </w:r>
      <w:r w:rsidRPr="00BF6FD0">
        <w:t xml:space="preserve"> </w:t>
      </w:r>
      <w:r w:rsidR="00F03A62" w:rsidRPr="00BF6FD0">
        <w:t>Auftraggeberin</w:t>
      </w:r>
      <w:r w:rsidRPr="00BF6FD0">
        <w:t xml:space="preserve"> auch bei fremd vergebenen Nebenleistungen angemessene und gesetzeskonforme vertragliche Vereinbarungen zu treffen sowie Kontrollmaßnahmen zu ergreifen. Die Nebenleistungen sind vorab detailliert zu benennen.</w:t>
      </w:r>
    </w:p>
    <w:p w14:paraId="4300B2F5" w14:textId="5AF2A1A7" w:rsidR="00266160" w:rsidRPr="00E01AB1" w:rsidRDefault="00266160" w:rsidP="0043088B">
      <w:pPr>
        <w:pStyle w:val="Listenabsatz"/>
        <w:numPr>
          <w:ilvl w:val="0"/>
          <w:numId w:val="13"/>
        </w:numPr>
        <w:ind w:left="360"/>
      </w:pPr>
      <w:r w:rsidRPr="00E01AB1">
        <w:t xml:space="preserve">Kommt der Unterauftragnehmer seinen Datenschutzpflichten nicht nach, so haftet der Auftragnehmer gegenüber </w:t>
      </w:r>
      <w:r w:rsidR="00F16E6E" w:rsidRPr="00E01AB1">
        <w:t>der</w:t>
      </w:r>
      <w:r w:rsidRPr="00E01AB1">
        <w:t xml:space="preserve"> </w:t>
      </w:r>
      <w:r w:rsidR="00F03A62" w:rsidRPr="00E01AB1">
        <w:t>Auftraggeberin</w:t>
      </w:r>
      <w:r w:rsidRPr="00E01AB1">
        <w:t xml:space="preserve"> für die Einhaltung der Pflichten jenes Unterauftragnehmers</w:t>
      </w:r>
      <w:r w:rsidR="009E195A" w:rsidRPr="00E01AB1">
        <w:t xml:space="preserve"> gemäß Art. 82 Abs. 3 DSGVO</w:t>
      </w:r>
      <w:r w:rsidRPr="00E01AB1">
        <w:t>.</w:t>
      </w:r>
    </w:p>
    <w:p w14:paraId="0CDE3DC5" w14:textId="77777777" w:rsidR="00266160" w:rsidRPr="00BF6FD0" w:rsidRDefault="00F9599E" w:rsidP="00266160">
      <w:pPr>
        <w:pStyle w:val="berschrift2"/>
      </w:pPr>
      <w:r>
        <w:t>§ 14</w:t>
      </w:r>
      <w:r w:rsidR="00266160" w:rsidRPr="00BF6FD0">
        <w:t xml:space="preserve"> Zurückbehaltungsrecht</w:t>
      </w:r>
    </w:p>
    <w:p w14:paraId="44F45D19" w14:textId="77777777" w:rsidR="00266160" w:rsidRPr="00BF6FD0" w:rsidRDefault="00266160" w:rsidP="00266160">
      <w:r w:rsidRPr="00BF6FD0">
        <w:t>Die Einrede des Zurückbehaltungsrechts, gleich aus welchem Rechtsgrund, an den vertragsgegenständlichen Daten sowie an evtl. vorhandenen Datenträgern wird ausgeschlossen.</w:t>
      </w:r>
    </w:p>
    <w:p w14:paraId="6DA45A33" w14:textId="77777777" w:rsidR="00266160" w:rsidRPr="00BF6FD0" w:rsidRDefault="00F9599E" w:rsidP="00266160">
      <w:pPr>
        <w:pStyle w:val="berschrift2"/>
      </w:pPr>
      <w:r>
        <w:lastRenderedPageBreak/>
        <w:t>§ 15</w:t>
      </w:r>
      <w:r w:rsidR="00266160" w:rsidRPr="00BF6FD0">
        <w:t xml:space="preserve"> Haftung</w:t>
      </w:r>
    </w:p>
    <w:p w14:paraId="552559BA" w14:textId="77777777" w:rsidR="00266160" w:rsidRPr="00BF6FD0" w:rsidRDefault="00F03A62" w:rsidP="0043088B">
      <w:pPr>
        <w:pStyle w:val="Listenabsatz"/>
        <w:numPr>
          <w:ilvl w:val="0"/>
          <w:numId w:val="14"/>
        </w:numPr>
        <w:ind w:left="360"/>
      </w:pPr>
      <w:r w:rsidRPr="00BF6FD0">
        <w:t>Auftraggeberin</w:t>
      </w:r>
      <w:r w:rsidR="00266160" w:rsidRPr="00BF6FD0">
        <w:t xml:space="preserve"> und Auftragnehmer haften für den Schaden, der durch eine nicht der DSGVO entsprechende Verarbeitung verursacht wird gemeinsam im Außenverhältnis gegenüber der jeweiligen betroffenen Person.</w:t>
      </w:r>
    </w:p>
    <w:p w14:paraId="14F01083" w14:textId="77777777" w:rsidR="00266160" w:rsidRPr="00BF6FD0" w:rsidRDefault="00266160" w:rsidP="0043088B">
      <w:pPr>
        <w:pStyle w:val="Listenabsatz"/>
        <w:numPr>
          <w:ilvl w:val="0"/>
          <w:numId w:val="14"/>
        </w:numPr>
        <w:ind w:left="360"/>
      </w:pPr>
      <w:r w:rsidRPr="00BF6FD0">
        <w:t>Der Auftragnehmer haftet ausschließlich für Schäden, die auf einer von ihm durchgeführten Verarbeitung beruhen, bei der</w:t>
      </w:r>
    </w:p>
    <w:p w14:paraId="58B62032" w14:textId="77777777" w:rsidR="00266160" w:rsidRPr="00BF6FD0" w:rsidRDefault="00266160" w:rsidP="0043088B">
      <w:pPr>
        <w:pStyle w:val="Listenabsatz"/>
        <w:numPr>
          <w:ilvl w:val="1"/>
          <w:numId w:val="15"/>
        </w:numPr>
        <w:ind w:left="1080"/>
      </w:pPr>
      <w:r w:rsidRPr="00BF6FD0">
        <w:t>er den aus der DSGVO resultierenden und speziell für Auftragsverarbeiter auferlegten Pflichten nicht nachgekommen ist oder</w:t>
      </w:r>
    </w:p>
    <w:p w14:paraId="5DFDF741" w14:textId="77777777" w:rsidR="00266160" w:rsidRPr="00BF6FD0" w:rsidRDefault="00266160" w:rsidP="0043088B">
      <w:pPr>
        <w:pStyle w:val="Listenabsatz"/>
        <w:numPr>
          <w:ilvl w:val="1"/>
          <w:numId w:val="15"/>
        </w:numPr>
        <w:ind w:left="1080"/>
      </w:pPr>
      <w:r w:rsidRPr="00BF6FD0">
        <w:t xml:space="preserve">er unter Nichtbeachtung der rechtmäßig erteilten Anweisungen </w:t>
      </w:r>
      <w:r w:rsidR="00F16E6E" w:rsidRPr="00BF6FD0">
        <w:t>der</w:t>
      </w:r>
      <w:r w:rsidRPr="00BF6FD0">
        <w:t xml:space="preserve"> </w:t>
      </w:r>
      <w:r w:rsidR="00F03A62" w:rsidRPr="00BF6FD0">
        <w:t>Auftraggeberin</w:t>
      </w:r>
      <w:r w:rsidRPr="00BF6FD0">
        <w:t xml:space="preserve"> handelte oder</w:t>
      </w:r>
    </w:p>
    <w:p w14:paraId="73035153" w14:textId="77777777" w:rsidR="00266160" w:rsidRPr="00BF6FD0" w:rsidRDefault="00266160" w:rsidP="0043088B">
      <w:pPr>
        <w:pStyle w:val="Listenabsatz"/>
        <w:numPr>
          <w:ilvl w:val="1"/>
          <w:numId w:val="15"/>
        </w:numPr>
        <w:ind w:left="1080"/>
      </w:pPr>
      <w:r w:rsidRPr="00BF6FD0">
        <w:t>er gegen die rech</w:t>
      </w:r>
      <w:r w:rsidR="00F16E6E" w:rsidRPr="00BF6FD0">
        <w:t>tmäßig erteilten Anweisungen der</w:t>
      </w:r>
      <w:r w:rsidRPr="00BF6FD0">
        <w:t xml:space="preserve"> </w:t>
      </w:r>
      <w:r w:rsidR="00F03A62" w:rsidRPr="00BF6FD0">
        <w:t>Auftraggeberin</w:t>
      </w:r>
      <w:r w:rsidRPr="00BF6FD0">
        <w:t xml:space="preserve"> gehandelt hat.</w:t>
      </w:r>
    </w:p>
    <w:p w14:paraId="6153DFC0" w14:textId="77777777" w:rsidR="00266160" w:rsidRPr="00BF6FD0" w:rsidRDefault="00266160" w:rsidP="0043088B">
      <w:pPr>
        <w:pStyle w:val="Listenabsatz"/>
        <w:numPr>
          <w:ilvl w:val="0"/>
          <w:numId w:val="14"/>
        </w:numPr>
        <w:ind w:left="360"/>
      </w:pPr>
      <w:r w:rsidRPr="00BF6FD0">
        <w:t xml:space="preserve">Soweit </w:t>
      </w:r>
      <w:r w:rsidR="00F16E6E" w:rsidRPr="00BF6FD0">
        <w:t>die</w:t>
      </w:r>
      <w:r w:rsidRPr="00BF6FD0">
        <w:t xml:space="preserve"> </w:t>
      </w:r>
      <w:r w:rsidR="00F03A62" w:rsidRPr="00BF6FD0">
        <w:t>Auftraggeberin</w:t>
      </w:r>
      <w:r w:rsidRPr="00BF6FD0">
        <w:t xml:space="preserve"> zum Schadensersatz gegenüber dem Betroffenen verpflichtet ist, bleibt </w:t>
      </w:r>
      <w:r w:rsidR="00F16E6E" w:rsidRPr="00BF6FD0">
        <w:t>ihr</w:t>
      </w:r>
      <w:r w:rsidRPr="00BF6FD0">
        <w:t xml:space="preserve"> der Rückgriff auf den Auftragnehmer vorbehalten.</w:t>
      </w:r>
    </w:p>
    <w:p w14:paraId="69BBB9AA" w14:textId="77777777" w:rsidR="00266160" w:rsidRPr="00BF6FD0" w:rsidRDefault="00266160" w:rsidP="0043088B">
      <w:pPr>
        <w:pStyle w:val="Listenabsatz"/>
        <w:numPr>
          <w:ilvl w:val="0"/>
          <w:numId w:val="14"/>
        </w:numPr>
        <w:ind w:left="360"/>
      </w:pPr>
      <w:r w:rsidRPr="00BF6FD0">
        <w:t xml:space="preserve">Im Innenverhältnis zwischen </w:t>
      </w:r>
      <w:r w:rsidR="00F03A62" w:rsidRPr="00BF6FD0">
        <w:t>Auftraggeberin</w:t>
      </w:r>
      <w:r w:rsidRPr="00BF6FD0">
        <w:t xml:space="preserve"> und Auftragnehmer haftet der Auftragnehmer für den durch eine Verarbeitung verursachten Schaden jedoch nur, wenn er</w:t>
      </w:r>
    </w:p>
    <w:p w14:paraId="61CEA4B1" w14:textId="77777777" w:rsidR="00266160" w:rsidRPr="00BF6FD0" w:rsidRDefault="00266160" w:rsidP="0043088B">
      <w:pPr>
        <w:pStyle w:val="Listenabsatz"/>
        <w:numPr>
          <w:ilvl w:val="1"/>
          <w:numId w:val="16"/>
        </w:numPr>
        <w:ind w:left="1080"/>
      </w:pPr>
      <w:r w:rsidRPr="00BF6FD0">
        <w:t>seinen ihm speziell durch die DSGVO auferlegten Pflichten nicht nachgekommen ist oder</w:t>
      </w:r>
    </w:p>
    <w:p w14:paraId="4F9116C2" w14:textId="77777777" w:rsidR="00266160" w:rsidRPr="00BF6FD0" w:rsidRDefault="00266160" w:rsidP="0043088B">
      <w:pPr>
        <w:pStyle w:val="Listenabsatz"/>
        <w:numPr>
          <w:ilvl w:val="1"/>
          <w:numId w:val="16"/>
        </w:numPr>
        <w:ind w:left="1080"/>
      </w:pPr>
      <w:r w:rsidRPr="00BF6FD0">
        <w:t xml:space="preserve">unter Nichtbeachtung der rechtmäßig erteilten Anweisungen </w:t>
      </w:r>
      <w:r w:rsidR="00F16E6E" w:rsidRPr="00BF6FD0">
        <w:t>der</w:t>
      </w:r>
      <w:r w:rsidRPr="00BF6FD0">
        <w:t xml:space="preserve"> </w:t>
      </w:r>
      <w:r w:rsidR="00F03A62" w:rsidRPr="00BF6FD0">
        <w:t>Auftraggeberin</w:t>
      </w:r>
      <w:r w:rsidRPr="00BF6FD0">
        <w:t xml:space="preserve"> oder gegen diese Anweisungen gehandelt hat.</w:t>
      </w:r>
    </w:p>
    <w:p w14:paraId="0C22DF01" w14:textId="77777777" w:rsidR="00266160" w:rsidRPr="00BF6FD0" w:rsidRDefault="00266160" w:rsidP="0043088B">
      <w:pPr>
        <w:pStyle w:val="Listenabsatz"/>
        <w:numPr>
          <w:ilvl w:val="0"/>
          <w:numId w:val="14"/>
        </w:numPr>
        <w:ind w:left="360"/>
      </w:pPr>
      <w:r w:rsidRPr="00BF6FD0">
        <w:t>Weitergehende Haftungsansprüche nach den allgemeinen Gesetzen bleiben unberührt.</w:t>
      </w:r>
    </w:p>
    <w:p w14:paraId="30D1EAA1" w14:textId="77777777" w:rsidR="00266160" w:rsidRPr="00BF6FD0" w:rsidRDefault="00266160" w:rsidP="00266160">
      <w:pPr>
        <w:pStyle w:val="berschrift2"/>
      </w:pPr>
      <w:r w:rsidRPr="00BF6FD0">
        <w:t>§ 1</w:t>
      </w:r>
      <w:r w:rsidR="00F9599E">
        <w:t>6</w:t>
      </w:r>
      <w:r w:rsidRPr="00BF6FD0">
        <w:t xml:space="preserve"> Schriftformklausel</w:t>
      </w:r>
    </w:p>
    <w:p w14:paraId="0022DDFC" w14:textId="77777777" w:rsidR="00266160" w:rsidRPr="00BF6FD0" w:rsidRDefault="00266160" w:rsidP="00266160">
      <w:r w:rsidRPr="00BF6FD0">
        <w:t>Änderungen und Ergänzungen dieser Vereinbarung und aller ihrer Bestandteile - einschließlich etwaiger Zusicherungen des Auftragnehmers - bedürfen einer schriftlichen Vereinbarung und des ausdrücklichen Hinweises darauf, dass es sich um eine Änderung bzw. Ergänzung dieser Regelungen handelt. Das Schriftformerfordernis gilt auch für den Verzicht auf dieses Formerfordernis.</w:t>
      </w:r>
    </w:p>
    <w:p w14:paraId="54AAC890" w14:textId="77777777" w:rsidR="00266160" w:rsidRPr="00BF6FD0" w:rsidRDefault="00F9599E" w:rsidP="00266160">
      <w:pPr>
        <w:pStyle w:val="berschrift2"/>
      </w:pPr>
      <w:r>
        <w:t>§ 17</w:t>
      </w:r>
      <w:r w:rsidR="00266160" w:rsidRPr="00BF6FD0">
        <w:t xml:space="preserve"> Salvatorische Klausel</w:t>
      </w:r>
    </w:p>
    <w:p w14:paraId="36DD291C" w14:textId="77777777" w:rsidR="00266160" w:rsidRPr="00BF6FD0" w:rsidRDefault="00266160" w:rsidP="0043088B">
      <w:pPr>
        <w:pStyle w:val="Listenabsatz"/>
        <w:numPr>
          <w:ilvl w:val="0"/>
          <w:numId w:val="17"/>
        </w:numPr>
      </w:pPr>
      <w:r w:rsidRPr="00BF6FD0">
        <w:t>Sollten sich einzelne Bestimmungen dieser Vereinbarung ganz oder teilweise als unwirksam oder undurchführbar erweisen oder infolge Änderungen der Gesetzgebung nach Vertragsabschluss unwirksam oder undurchführbar werden, bleiben die übrigen Vertragsbestimmungen und die Wirksamkeit des Vertrages im Ganzen hiervon unberührt.</w:t>
      </w:r>
    </w:p>
    <w:p w14:paraId="5D7EF581" w14:textId="77777777" w:rsidR="00266160" w:rsidRPr="00BF6FD0" w:rsidRDefault="00266160" w:rsidP="0043088B">
      <w:pPr>
        <w:pStyle w:val="Listenabsatz"/>
        <w:numPr>
          <w:ilvl w:val="0"/>
          <w:numId w:val="17"/>
        </w:numPr>
      </w:pPr>
      <w:r w:rsidRPr="00BF6FD0">
        <w:t>An die Stelle der unwirksamen oder undurchführbaren Bestimmung soll die wirksame und durchführbare Bestimmung treten, die dem Sinn und Zweck der nichtigen Bestimmung möglichst nahekommt.</w:t>
      </w:r>
    </w:p>
    <w:p w14:paraId="6A9D4A00" w14:textId="77777777" w:rsidR="00266160" w:rsidRPr="00BF6FD0" w:rsidRDefault="00266160" w:rsidP="0043088B">
      <w:pPr>
        <w:pStyle w:val="Listenabsatz"/>
        <w:numPr>
          <w:ilvl w:val="0"/>
          <w:numId w:val="17"/>
        </w:numPr>
      </w:pPr>
      <w:r w:rsidRPr="00BF6FD0">
        <w:t xml:space="preserve">Erweist sich der Vertrag als lückenhaft, gelten die Bestimmungen als vereinbart, die dem Sinn und Zweck des Vertrages entsprechen und im Falle des </w:t>
      </w:r>
      <w:proofErr w:type="spellStart"/>
      <w:r w:rsidRPr="00BF6FD0">
        <w:t>Bedachtwerdens</w:t>
      </w:r>
      <w:proofErr w:type="spellEnd"/>
      <w:r w:rsidRPr="00BF6FD0">
        <w:t xml:space="preserve"> vereinbart worden wären.</w:t>
      </w:r>
    </w:p>
    <w:p w14:paraId="2F2CD0AC" w14:textId="77777777" w:rsidR="00266160" w:rsidRPr="00BF6FD0" w:rsidRDefault="00266160" w:rsidP="0043088B">
      <w:pPr>
        <w:pStyle w:val="Listenabsatz"/>
        <w:numPr>
          <w:ilvl w:val="0"/>
          <w:numId w:val="17"/>
        </w:numPr>
      </w:pPr>
      <w:r w:rsidRPr="00BF6FD0">
        <w:t xml:space="preserve">Existieren mehrere wirksame und durchführbare Bestimmungen, welche die </w:t>
      </w:r>
      <w:r w:rsidR="009C3193" w:rsidRPr="00BF6FD0">
        <w:t xml:space="preserve">unter </w:t>
      </w:r>
      <w:r w:rsidRPr="00BF6FD0">
        <w:t>Abs. 1 genannte unwirksame Regelung ersetzen können, so muss die Bestimmung gewählt werden, welche den Schutz der Patientendaten im Sinne dieses Vertrages am besten gewährleistet.</w:t>
      </w:r>
    </w:p>
    <w:p w14:paraId="654E14D3" w14:textId="77777777" w:rsidR="009C3193" w:rsidRPr="00BF6FD0" w:rsidRDefault="009C3193" w:rsidP="009C3193">
      <w:pPr>
        <w:pStyle w:val="berschrift2"/>
      </w:pPr>
      <w:r w:rsidRPr="00BF6FD0">
        <w:t>§ 1</w:t>
      </w:r>
      <w:r w:rsidR="00F9599E">
        <w:t>8</w:t>
      </w:r>
      <w:r w:rsidRPr="00BF6FD0">
        <w:t xml:space="preserve"> Rechtswahl und Gerichtsstand</w:t>
      </w:r>
    </w:p>
    <w:p w14:paraId="7F81C149" w14:textId="77777777" w:rsidR="009C3193" w:rsidRPr="00BF6FD0" w:rsidRDefault="009C3193" w:rsidP="0043088B">
      <w:pPr>
        <w:pStyle w:val="Listenabsatz"/>
        <w:numPr>
          <w:ilvl w:val="0"/>
          <w:numId w:val="18"/>
        </w:numPr>
      </w:pPr>
      <w:r w:rsidRPr="00BF6FD0">
        <w:t>Es gilt deutsches Recht.</w:t>
      </w:r>
    </w:p>
    <w:p w14:paraId="2FE0F72B" w14:textId="77777777" w:rsidR="009C3193" w:rsidRDefault="009C3193" w:rsidP="0043088B">
      <w:pPr>
        <w:pStyle w:val="Listenabsatz"/>
        <w:numPr>
          <w:ilvl w:val="0"/>
          <w:numId w:val="18"/>
        </w:numPr>
      </w:pPr>
      <w:r w:rsidRPr="00BF6FD0">
        <w:t xml:space="preserve">Gerichtsstand ist der Sitz </w:t>
      </w:r>
      <w:r w:rsidR="00F16E6E" w:rsidRPr="00BF6FD0">
        <w:t>der</w:t>
      </w:r>
      <w:r w:rsidRPr="00BF6FD0">
        <w:t xml:space="preserve"> </w:t>
      </w:r>
      <w:r w:rsidR="00F03A62" w:rsidRPr="00BF6FD0">
        <w:t>Auftraggeberin</w:t>
      </w:r>
      <w:r w:rsidRPr="00BF6FD0">
        <w:t>.</w:t>
      </w:r>
    </w:p>
    <w:p w14:paraId="6B8F6FE2" w14:textId="77777777" w:rsidR="008949EB" w:rsidRDefault="008949EB" w:rsidP="008949EB">
      <w:pPr>
        <w:pStyle w:val="Listenabsatz"/>
        <w:ind w:left="360"/>
      </w:pPr>
    </w:p>
    <w:p w14:paraId="13CB4D01" w14:textId="77777777" w:rsidR="008949EB" w:rsidRDefault="008949EB" w:rsidP="008949EB">
      <w:pPr>
        <w:pStyle w:val="Listenabsatz"/>
        <w:ind w:left="360"/>
      </w:pPr>
    </w:p>
    <w:p w14:paraId="7DE65BC5" w14:textId="77777777" w:rsidR="008949EB" w:rsidRDefault="008949EB" w:rsidP="008949EB">
      <w:pPr>
        <w:pStyle w:val="Listenabsatz"/>
        <w:ind w:left="360"/>
      </w:pPr>
    </w:p>
    <w:p w14:paraId="64770AF4" w14:textId="77777777" w:rsidR="009C3193" w:rsidRPr="00BF6FD0" w:rsidRDefault="009C3193" w:rsidP="00AE4BA2">
      <w:pPr>
        <w:pStyle w:val="berschrift2"/>
        <w:spacing w:before="0" w:after="100" w:afterAutospacing="1" w:line="240" w:lineRule="auto"/>
      </w:pPr>
      <w:r w:rsidRPr="00BF6FD0">
        <w:lastRenderedPageBreak/>
        <w:t>Anlagen</w:t>
      </w:r>
    </w:p>
    <w:p w14:paraId="45EC26C8" w14:textId="77777777" w:rsidR="009C3193" w:rsidRPr="00997DF4" w:rsidRDefault="009C3193" w:rsidP="004B45F5">
      <w:pPr>
        <w:spacing w:after="0"/>
      </w:pPr>
      <w:r w:rsidRPr="00BF6FD0">
        <w:t xml:space="preserve">Anlage </w:t>
      </w:r>
      <w:r w:rsidR="00DE79E1" w:rsidRPr="00997DF4">
        <w:rPr>
          <w:rFonts w:cs="Arial"/>
          <w:szCs w:val="18"/>
        </w:rPr>
        <w:t>1</w:t>
      </w:r>
      <w:r w:rsidR="00DE79E1" w:rsidRPr="00E86345">
        <w:t xml:space="preserve">: </w:t>
      </w:r>
      <w:r w:rsidRPr="00997DF4">
        <w:t>Unterauftragsverhältnis beim Auftragnehmer zum Zeitpunkt der Auftragsvergabe</w:t>
      </w:r>
    </w:p>
    <w:p w14:paraId="0F988EF7" w14:textId="77777777" w:rsidR="00FF5A5D" w:rsidRDefault="009C3193" w:rsidP="004B45F5">
      <w:pPr>
        <w:spacing w:after="0"/>
      </w:pPr>
      <w:r w:rsidRPr="00997DF4">
        <w:t xml:space="preserve">Anlage </w:t>
      </w:r>
      <w:r w:rsidR="00DE79E1">
        <w:rPr>
          <w:rFonts w:cs="Arial"/>
          <w:szCs w:val="18"/>
        </w:rPr>
        <w:t>2</w:t>
      </w:r>
      <w:r w:rsidR="00DE79E1" w:rsidRPr="00BF6FD0">
        <w:t xml:space="preserve">: </w:t>
      </w:r>
      <w:r w:rsidRPr="00BF6FD0">
        <w:t xml:space="preserve">Nachweis der allgemeinen technischen </w:t>
      </w:r>
      <w:r w:rsidR="008D1439" w:rsidRPr="00BF6FD0">
        <w:t>und organisatorischen Maßnahmen</w:t>
      </w:r>
    </w:p>
    <w:p w14:paraId="6AB15812" w14:textId="03D1DB4C" w:rsidR="00F9599E" w:rsidRDefault="00F9599E" w:rsidP="004B45F5">
      <w:pPr>
        <w:spacing w:after="0"/>
      </w:pPr>
      <w:r>
        <w:t xml:space="preserve">Anlage 3: Ergänzende Hinweise </w:t>
      </w:r>
      <w:r w:rsidR="00374115">
        <w:t>zu §</w:t>
      </w:r>
      <w:r w:rsidR="008239C6">
        <w:t> </w:t>
      </w:r>
      <w:r w:rsidR="00374115">
        <w:t xml:space="preserve">8 </w:t>
      </w:r>
      <w:r w:rsidR="00374115" w:rsidRPr="00374115">
        <w:t>zur Wahrung des Berufsgeheimnisses nach §</w:t>
      </w:r>
      <w:r w:rsidR="009439C6">
        <w:t> </w:t>
      </w:r>
      <w:r w:rsidR="00374115" w:rsidRPr="00374115">
        <w:t>203</w:t>
      </w:r>
      <w:r w:rsidR="009439C6">
        <w:t> </w:t>
      </w:r>
      <w:r w:rsidR="00374115" w:rsidRPr="00374115">
        <w:t>StGB</w:t>
      </w:r>
    </w:p>
    <w:p w14:paraId="308C892D" w14:textId="49F8F3F8" w:rsidR="005E5F55" w:rsidRDefault="005E5F55" w:rsidP="004B45F5">
      <w:pPr>
        <w:spacing w:after="0"/>
      </w:pPr>
      <w:r>
        <w:t xml:space="preserve">Anlage 4: Ergänzende Hinweise </w:t>
      </w:r>
      <w:r w:rsidR="00622D7B">
        <w:t xml:space="preserve">zum </w:t>
      </w:r>
      <w:r>
        <w:t>Patientendatenschutz gem. LKHG</w:t>
      </w:r>
      <w:r w:rsidR="009439C6">
        <w:t> </w:t>
      </w:r>
      <w:r>
        <w:t>M</w:t>
      </w:r>
      <w:r w:rsidR="009439C6">
        <w:noBreakHyphen/>
      </w:r>
      <w:r>
        <w:t>V</w:t>
      </w:r>
    </w:p>
    <w:p w14:paraId="67423ADE" w14:textId="77777777" w:rsidR="00BC343A" w:rsidRDefault="00BC343A" w:rsidP="009C3193"/>
    <w:p w14:paraId="67A17D2D" w14:textId="77777777" w:rsidR="00BC343A" w:rsidRDefault="00BC343A" w:rsidP="00BC343A">
      <w:pPr>
        <w:spacing w:after="0" w:line="240" w:lineRule="auto"/>
      </w:pPr>
    </w:p>
    <w:p w14:paraId="3E9AD71F" w14:textId="77777777" w:rsidR="00BC343A" w:rsidRPr="00BF6FD0" w:rsidRDefault="00BC343A" w:rsidP="004B45F5">
      <w:pPr>
        <w:spacing w:after="0" w:line="240" w:lineRule="auto"/>
      </w:pPr>
    </w:p>
    <w:p w14:paraId="0B5EA67A" w14:textId="77777777" w:rsidR="00FF5A5D" w:rsidRPr="00BF6FD0" w:rsidRDefault="00FF5A5D" w:rsidP="00BC343A">
      <w:pPr>
        <w:spacing w:after="0" w:line="240" w:lineRule="auto"/>
      </w:pPr>
      <w:r w:rsidRPr="00BF6FD0">
        <w:t>______________</w:t>
      </w:r>
      <w:r w:rsidR="00631D89" w:rsidRPr="00BF6FD0">
        <w:t xml:space="preserve">___ </w:t>
      </w:r>
      <w:r w:rsidRPr="00BF6FD0">
        <w:t>, den</w:t>
      </w:r>
      <w:r w:rsidR="00631D89" w:rsidRPr="00BF6FD0">
        <w:tab/>
      </w:r>
      <w:r w:rsidRPr="00BF6FD0">
        <w:t>________________</w:t>
      </w:r>
      <w:r w:rsidRPr="00BF6FD0">
        <w:tab/>
      </w:r>
      <w:r w:rsidR="00631D89" w:rsidRPr="00BF6FD0">
        <w:t>______</w:t>
      </w:r>
      <w:r w:rsidRPr="00BF6FD0">
        <w:t>___________________________</w:t>
      </w:r>
    </w:p>
    <w:p w14:paraId="49254081" w14:textId="77777777" w:rsidR="00FF5A5D" w:rsidRPr="00BF6FD0" w:rsidRDefault="00FF5A5D" w:rsidP="00BC343A">
      <w:pPr>
        <w:spacing w:after="0" w:line="240" w:lineRule="auto"/>
        <w:jc w:val="left"/>
        <w:rPr>
          <w:vertAlign w:val="superscript"/>
        </w:rPr>
      </w:pPr>
      <w:r w:rsidRPr="00BF6FD0">
        <w:rPr>
          <w:vertAlign w:val="superscript"/>
        </w:rPr>
        <w:t>Ort</w:t>
      </w:r>
      <w:r w:rsidRPr="00BF6FD0">
        <w:rPr>
          <w:vertAlign w:val="superscript"/>
        </w:rPr>
        <w:tab/>
      </w:r>
      <w:r w:rsidRPr="00BF6FD0">
        <w:rPr>
          <w:vertAlign w:val="superscript"/>
        </w:rPr>
        <w:tab/>
      </w:r>
      <w:r w:rsidRPr="00BF6FD0">
        <w:rPr>
          <w:vertAlign w:val="superscript"/>
        </w:rPr>
        <w:tab/>
      </w:r>
      <w:r w:rsidR="00631D89" w:rsidRPr="00BF6FD0">
        <w:rPr>
          <w:vertAlign w:val="superscript"/>
        </w:rPr>
        <w:tab/>
        <w:t>Datum</w:t>
      </w:r>
      <w:r w:rsidR="00631D89" w:rsidRPr="00BF6FD0">
        <w:rPr>
          <w:vertAlign w:val="superscript"/>
        </w:rPr>
        <w:tab/>
      </w:r>
      <w:r w:rsidR="00631D89" w:rsidRPr="00BF6FD0">
        <w:rPr>
          <w:vertAlign w:val="superscript"/>
        </w:rPr>
        <w:tab/>
      </w:r>
      <w:r w:rsidR="00631D89" w:rsidRPr="00BF6FD0">
        <w:rPr>
          <w:vertAlign w:val="superscript"/>
        </w:rPr>
        <w:tab/>
      </w:r>
      <w:r w:rsidR="00261BA0">
        <w:rPr>
          <w:vertAlign w:val="superscript"/>
        </w:rPr>
        <w:t>Auftraggeber</w:t>
      </w:r>
    </w:p>
    <w:p w14:paraId="09F3168A" w14:textId="77777777" w:rsidR="00BC343A" w:rsidRDefault="00BC343A" w:rsidP="004B45F5">
      <w:pPr>
        <w:spacing w:after="0" w:line="240" w:lineRule="auto"/>
      </w:pPr>
    </w:p>
    <w:p w14:paraId="40B4B576" w14:textId="77777777" w:rsidR="008949EB" w:rsidRDefault="008949EB" w:rsidP="004B45F5">
      <w:pPr>
        <w:spacing w:after="0" w:line="240" w:lineRule="auto"/>
      </w:pPr>
    </w:p>
    <w:p w14:paraId="2FBC3371" w14:textId="77777777" w:rsidR="00FF5A5D" w:rsidRPr="00BF6FD0" w:rsidRDefault="00631D89" w:rsidP="00BC343A">
      <w:pPr>
        <w:spacing w:after="0" w:line="240" w:lineRule="auto"/>
      </w:pPr>
      <w:r w:rsidRPr="00BF6FD0">
        <w:t>_________________ , den</w:t>
      </w:r>
      <w:r w:rsidRPr="00BF6FD0">
        <w:tab/>
      </w:r>
      <w:r w:rsidR="00FF5A5D" w:rsidRPr="00BF6FD0">
        <w:t>_____________</w:t>
      </w:r>
      <w:r w:rsidRPr="00BF6FD0">
        <w:t>___</w:t>
      </w:r>
      <w:r w:rsidRPr="00BF6FD0">
        <w:tab/>
      </w:r>
      <w:r w:rsidR="00FF5A5D" w:rsidRPr="00BF6FD0">
        <w:t>___________________________</w:t>
      </w:r>
      <w:r w:rsidRPr="00BF6FD0">
        <w:t>______</w:t>
      </w:r>
    </w:p>
    <w:p w14:paraId="620E507D" w14:textId="77777777" w:rsidR="00FF5A5D" w:rsidRPr="00BF6FD0" w:rsidRDefault="00FF5A5D" w:rsidP="00BC343A">
      <w:pPr>
        <w:spacing w:after="0" w:line="240" w:lineRule="auto"/>
        <w:jc w:val="left"/>
        <w:rPr>
          <w:vertAlign w:val="superscript"/>
        </w:rPr>
      </w:pPr>
      <w:r w:rsidRPr="00BF6FD0">
        <w:rPr>
          <w:vertAlign w:val="superscript"/>
        </w:rPr>
        <w:t>Ort</w:t>
      </w:r>
      <w:r w:rsidRPr="00BF6FD0">
        <w:rPr>
          <w:vertAlign w:val="superscript"/>
        </w:rPr>
        <w:tab/>
      </w:r>
      <w:r w:rsidRPr="00BF6FD0">
        <w:rPr>
          <w:vertAlign w:val="superscript"/>
        </w:rPr>
        <w:tab/>
      </w:r>
      <w:r w:rsidRPr="00BF6FD0">
        <w:rPr>
          <w:vertAlign w:val="superscript"/>
        </w:rPr>
        <w:tab/>
      </w:r>
      <w:r w:rsidR="00631D89" w:rsidRPr="00BF6FD0">
        <w:rPr>
          <w:vertAlign w:val="superscript"/>
        </w:rPr>
        <w:tab/>
        <w:t>Datum</w:t>
      </w:r>
      <w:r w:rsidR="00631D89" w:rsidRPr="00BF6FD0">
        <w:rPr>
          <w:vertAlign w:val="superscript"/>
        </w:rPr>
        <w:tab/>
      </w:r>
      <w:r w:rsidR="00631D89" w:rsidRPr="00BF6FD0">
        <w:rPr>
          <w:vertAlign w:val="superscript"/>
        </w:rPr>
        <w:tab/>
      </w:r>
      <w:r w:rsidR="00631D89" w:rsidRPr="00BF6FD0">
        <w:rPr>
          <w:vertAlign w:val="superscript"/>
        </w:rPr>
        <w:tab/>
      </w:r>
      <w:r w:rsidR="00261BA0">
        <w:rPr>
          <w:vertAlign w:val="superscript"/>
        </w:rPr>
        <w:t>Auftraggeber</w:t>
      </w:r>
    </w:p>
    <w:p w14:paraId="324EE006" w14:textId="77777777" w:rsidR="00BC343A" w:rsidRDefault="00BC343A" w:rsidP="00BC343A">
      <w:pPr>
        <w:spacing w:after="0" w:line="240" w:lineRule="auto"/>
      </w:pPr>
    </w:p>
    <w:p w14:paraId="41E69FEC" w14:textId="77777777" w:rsidR="008949EB" w:rsidRDefault="008949EB" w:rsidP="00BC343A">
      <w:pPr>
        <w:spacing w:after="0" w:line="240" w:lineRule="auto"/>
      </w:pPr>
    </w:p>
    <w:p w14:paraId="122D6CAE" w14:textId="076B169B" w:rsidR="0057090B" w:rsidRPr="00BF6FD0" w:rsidRDefault="0057090B" w:rsidP="00BC343A">
      <w:pPr>
        <w:spacing w:after="0" w:line="240" w:lineRule="auto"/>
      </w:pPr>
      <w:r w:rsidRPr="00BF6FD0">
        <w:t>_________________ , den</w:t>
      </w:r>
      <w:r w:rsidRPr="00BF6FD0">
        <w:tab/>
        <w:t>________________</w:t>
      </w:r>
      <w:r w:rsidRPr="00BF6FD0">
        <w:tab/>
        <w:t>_________________________________</w:t>
      </w:r>
    </w:p>
    <w:p w14:paraId="103CF829" w14:textId="77777777" w:rsidR="0057090B" w:rsidRDefault="0057090B" w:rsidP="00BC343A">
      <w:pPr>
        <w:spacing w:after="0" w:line="240" w:lineRule="auto"/>
        <w:rPr>
          <w:vertAlign w:val="superscript"/>
        </w:rPr>
      </w:pPr>
      <w:r w:rsidRPr="00BF6FD0">
        <w:rPr>
          <w:vertAlign w:val="superscript"/>
        </w:rPr>
        <w:t>Ort</w:t>
      </w:r>
      <w:r w:rsidRPr="00BF6FD0">
        <w:rPr>
          <w:vertAlign w:val="superscript"/>
        </w:rPr>
        <w:tab/>
      </w:r>
      <w:r w:rsidRPr="00BF6FD0">
        <w:rPr>
          <w:vertAlign w:val="superscript"/>
        </w:rPr>
        <w:tab/>
      </w:r>
      <w:r w:rsidRPr="00BF6FD0">
        <w:rPr>
          <w:vertAlign w:val="superscript"/>
        </w:rPr>
        <w:tab/>
      </w:r>
      <w:r w:rsidRPr="00BF6FD0">
        <w:rPr>
          <w:vertAlign w:val="superscript"/>
        </w:rPr>
        <w:tab/>
        <w:t>Datum</w:t>
      </w:r>
      <w:r w:rsidRPr="00BF6FD0">
        <w:rPr>
          <w:vertAlign w:val="superscript"/>
        </w:rPr>
        <w:tab/>
      </w:r>
      <w:r w:rsidRPr="00BF6FD0">
        <w:rPr>
          <w:vertAlign w:val="superscript"/>
        </w:rPr>
        <w:tab/>
      </w:r>
      <w:r w:rsidRPr="00BF6FD0">
        <w:rPr>
          <w:vertAlign w:val="superscript"/>
        </w:rPr>
        <w:tab/>
        <w:t>Auftragnehmer</w:t>
      </w:r>
    </w:p>
    <w:p w14:paraId="3A12A44B" w14:textId="77777777" w:rsidR="008949EB" w:rsidRDefault="008949EB" w:rsidP="008949EB">
      <w:pPr>
        <w:spacing w:after="0" w:line="240" w:lineRule="auto"/>
      </w:pPr>
    </w:p>
    <w:p w14:paraId="47FB976B" w14:textId="77777777" w:rsidR="008949EB" w:rsidRDefault="008949EB" w:rsidP="008949EB">
      <w:pPr>
        <w:spacing w:after="0" w:line="240" w:lineRule="auto"/>
      </w:pPr>
    </w:p>
    <w:p w14:paraId="78359461" w14:textId="77777777" w:rsidR="008949EB" w:rsidRPr="00BF6FD0" w:rsidRDefault="008949EB" w:rsidP="008949EB">
      <w:pPr>
        <w:spacing w:after="0" w:line="240" w:lineRule="auto"/>
      </w:pPr>
      <w:r w:rsidRPr="00BF6FD0">
        <w:t>_________________ , den</w:t>
      </w:r>
      <w:r w:rsidRPr="00BF6FD0">
        <w:tab/>
        <w:t>________________</w:t>
      </w:r>
      <w:r w:rsidRPr="00BF6FD0">
        <w:tab/>
        <w:t>_________________________________</w:t>
      </w:r>
    </w:p>
    <w:p w14:paraId="19A78953" w14:textId="3A8A43DA" w:rsidR="008949EB" w:rsidRDefault="008949EB" w:rsidP="008949EB">
      <w:pPr>
        <w:spacing w:after="0" w:line="240" w:lineRule="auto"/>
        <w:rPr>
          <w:vertAlign w:val="superscript"/>
        </w:rPr>
      </w:pPr>
      <w:r w:rsidRPr="00BF6FD0">
        <w:rPr>
          <w:vertAlign w:val="superscript"/>
        </w:rPr>
        <w:t>Ort</w:t>
      </w:r>
      <w:r w:rsidRPr="00BF6FD0">
        <w:rPr>
          <w:vertAlign w:val="superscript"/>
        </w:rPr>
        <w:tab/>
      </w:r>
      <w:r w:rsidRPr="00BF6FD0">
        <w:rPr>
          <w:vertAlign w:val="superscript"/>
        </w:rPr>
        <w:tab/>
      </w:r>
      <w:r w:rsidRPr="00BF6FD0">
        <w:rPr>
          <w:vertAlign w:val="superscript"/>
        </w:rPr>
        <w:tab/>
      </w:r>
      <w:r w:rsidRPr="00BF6FD0">
        <w:rPr>
          <w:vertAlign w:val="superscript"/>
        </w:rPr>
        <w:tab/>
        <w:t>Datum</w:t>
      </w:r>
      <w:r w:rsidRPr="00BF6FD0">
        <w:rPr>
          <w:vertAlign w:val="superscript"/>
        </w:rPr>
        <w:tab/>
      </w:r>
      <w:r w:rsidRPr="00BF6FD0">
        <w:rPr>
          <w:vertAlign w:val="superscript"/>
        </w:rPr>
        <w:tab/>
      </w:r>
      <w:r w:rsidRPr="00BF6FD0">
        <w:rPr>
          <w:vertAlign w:val="superscript"/>
        </w:rPr>
        <w:tab/>
        <w:t>Auftragnehmer</w:t>
      </w:r>
    </w:p>
    <w:p w14:paraId="167C4FEB" w14:textId="77777777" w:rsidR="008949EB" w:rsidRDefault="008949EB" w:rsidP="00BC343A">
      <w:pPr>
        <w:spacing w:after="0" w:line="240" w:lineRule="auto"/>
        <w:rPr>
          <w:vertAlign w:val="superscript"/>
        </w:rPr>
      </w:pPr>
    </w:p>
    <w:p w14:paraId="73AEFECA" w14:textId="77777777" w:rsidR="008949EB" w:rsidRPr="00BF6FD0" w:rsidRDefault="008949EB" w:rsidP="00BC343A">
      <w:pPr>
        <w:spacing w:after="0" w:line="240" w:lineRule="auto"/>
        <w:rPr>
          <w:vertAlign w:val="superscript"/>
        </w:rPr>
        <w:sectPr w:rsidR="008949EB" w:rsidRPr="00BF6FD0" w:rsidSect="006D3D2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1077" w:footer="708" w:gutter="0"/>
          <w:cols w:space="708"/>
          <w:docGrid w:linePitch="360"/>
        </w:sectPr>
      </w:pPr>
    </w:p>
    <w:p w14:paraId="1B717256" w14:textId="77777777" w:rsidR="00631D89" w:rsidRPr="00997DF4" w:rsidRDefault="00132559" w:rsidP="00132559">
      <w:pPr>
        <w:pStyle w:val="berschrift1"/>
      </w:pPr>
      <w:r w:rsidRPr="00BF6FD0">
        <w:lastRenderedPageBreak/>
        <w:t xml:space="preserve">Anlage </w:t>
      </w:r>
      <w:r w:rsidR="00DE79E1" w:rsidRPr="00997DF4">
        <w:rPr>
          <w:rFonts w:cs="Arial"/>
          <w:szCs w:val="18"/>
        </w:rPr>
        <w:t>1</w:t>
      </w:r>
      <w:r w:rsidRPr="00997DF4">
        <w:t>: Unterauftragsverhältnis beim Auftragnehmer zum Zeitpunkt der Auftragsvergabe</w:t>
      </w:r>
    </w:p>
    <w:p w14:paraId="6A3C16E5" w14:textId="77777777" w:rsidR="00132559" w:rsidRDefault="00132559" w:rsidP="00132559"/>
    <w:p w14:paraId="1E473E3D" w14:textId="77777777" w:rsidR="00C25B7D" w:rsidRDefault="00C25B7D" w:rsidP="00132559">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t>Das Ausfüllen dieser Anlage ist nicht erforderlich, da keine Unterauftragsverhältnisse bestehen.</w:t>
      </w:r>
    </w:p>
    <w:p w14:paraId="2E2B64FB" w14:textId="77777777" w:rsidR="00C25B7D" w:rsidRDefault="00C25B7D" w:rsidP="00132559"/>
    <w:p w14:paraId="51CDBB36" w14:textId="77777777" w:rsidR="00C25B7D" w:rsidRPr="00997DF4" w:rsidRDefault="00C25B7D" w:rsidP="00132559">
      <w:r>
        <w:t>Folgende ausschließliche Unterauftragsverhältnisse beim Auftragnehmer bestehen zum Zeitpunkt der Auftragsvergabe:</w:t>
      </w:r>
    </w:p>
    <w:tbl>
      <w:tblPr>
        <w:tblStyle w:val="MittlereListe1-Akzent2"/>
        <w:tblW w:w="0" w:type="auto"/>
        <w:tblLook w:val="04A0" w:firstRow="1" w:lastRow="0" w:firstColumn="1" w:lastColumn="0" w:noHBand="0" w:noVBand="1"/>
      </w:tblPr>
      <w:tblGrid>
        <w:gridCol w:w="3034"/>
        <w:gridCol w:w="3005"/>
        <w:gridCol w:w="3033"/>
      </w:tblGrid>
      <w:tr w:rsidR="00132559" w:rsidRPr="00997DF4" w14:paraId="3334F5BD" w14:textId="77777777" w:rsidTr="003737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C93F223" w14:textId="77777777" w:rsidR="00132559" w:rsidRPr="00997DF4" w:rsidRDefault="00132559" w:rsidP="00132559">
            <w:pPr>
              <w:jc w:val="left"/>
            </w:pPr>
            <w:r w:rsidRPr="00997DF4">
              <w:t>Name und Anschrift des Unterauftragnehmers</w:t>
            </w:r>
          </w:p>
        </w:tc>
        <w:tc>
          <w:tcPr>
            <w:tcW w:w="3071" w:type="dxa"/>
          </w:tcPr>
          <w:p w14:paraId="32BD1BA8" w14:textId="77777777" w:rsidR="00132559" w:rsidRPr="00997DF4" w:rsidRDefault="00132559" w:rsidP="00132559">
            <w:pPr>
              <w:jc w:val="left"/>
              <w:cnfStyle w:val="100000000000" w:firstRow="1" w:lastRow="0" w:firstColumn="0" w:lastColumn="0" w:oddVBand="0" w:evenVBand="0" w:oddHBand="0" w:evenHBand="0" w:firstRowFirstColumn="0" w:firstRowLastColumn="0" w:lastRowFirstColumn="0" w:lastRowLastColumn="0"/>
              <w:rPr>
                <w:b/>
              </w:rPr>
            </w:pPr>
            <w:r w:rsidRPr="00997DF4">
              <w:rPr>
                <w:b/>
              </w:rPr>
              <w:t>Beschreibung der Teilleistungen</w:t>
            </w:r>
          </w:p>
        </w:tc>
        <w:tc>
          <w:tcPr>
            <w:tcW w:w="3071" w:type="dxa"/>
          </w:tcPr>
          <w:p w14:paraId="1BDAC7F0" w14:textId="77777777" w:rsidR="00132559" w:rsidRPr="00997DF4" w:rsidRDefault="00132559" w:rsidP="00132559">
            <w:pPr>
              <w:jc w:val="left"/>
              <w:cnfStyle w:val="100000000000" w:firstRow="1" w:lastRow="0" w:firstColumn="0" w:lastColumn="0" w:oddVBand="0" w:evenVBand="0" w:oddHBand="0" w:evenHBand="0" w:firstRowFirstColumn="0" w:firstRowLastColumn="0" w:lastRowFirstColumn="0" w:lastRowLastColumn="0"/>
              <w:rPr>
                <w:b/>
              </w:rPr>
            </w:pPr>
            <w:r w:rsidRPr="00997DF4">
              <w:rPr>
                <w:b/>
              </w:rPr>
              <w:t>Ort der Leistungserbringung</w:t>
            </w:r>
          </w:p>
        </w:tc>
      </w:tr>
      <w:tr w:rsidR="00132559" w:rsidRPr="00997DF4" w14:paraId="3F277746" w14:textId="77777777" w:rsidTr="00373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11C42C4E" w14:textId="77777777" w:rsidR="00132559" w:rsidRDefault="00940F78" w:rsidP="00132559">
            <w:pPr>
              <w:jc w:val="left"/>
              <w:rPr>
                <w:rFonts w:cs="Arial"/>
                <w:szCs w:val="18"/>
              </w:rPr>
            </w:pP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szCs w:val="18"/>
              </w:rPr>
              <w:fldChar w:fldCharType="end"/>
            </w:r>
          </w:p>
          <w:p w14:paraId="2DE45B3E" w14:textId="77777777" w:rsidR="00DE79E1" w:rsidRPr="00E86345" w:rsidRDefault="00DE79E1" w:rsidP="00132559">
            <w:pPr>
              <w:jc w:val="left"/>
            </w:pPr>
          </w:p>
        </w:tc>
        <w:tc>
          <w:tcPr>
            <w:tcW w:w="3071" w:type="dxa"/>
          </w:tcPr>
          <w:p w14:paraId="2C8D2820" w14:textId="77777777" w:rsidR="00132559" w:rsidRDefault="00940F78" w:rsidP="00132559">
            <w:pPr>
              <w:jc w:val="left"/>
              <w:cnfStyle w:val="000000100000" w:firstRow="0" w:lastRow="0" w:firstColumn="0" w:lastColumn="0" w:oddVBand="0" w:evenVBand="0" w:oddHBand="1" w:evenHBand="0" w:firstRowFirstColumn="0" w:firstRowLastColumn="0" w:lastRowFirstColumn="0" w:lastRowLastColumn="0"/>
              <w:rPr>
                <w:rFonts w:cs="Arial"/>
                <w:szCs w:val="18"/>
              </w:rPr>
            </w:pP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szCs w:val="18"/>
              </w:rPr>
              <w:fldChar w:fldCharType="end"/>
            </w:r>
          </w:p>
          <w:p w14:paraId="3E491BDB" w14:textId="77777777" w:rsidR="00DE79E1" w:rsidRPr="00E86345" w:rsidRDefault="00DE79E1" w:rsidP="00132559">
            <w:pPr>
              <w:jc w:val="left"/>
              <w:cnfStyle w:val="000000100000" w:firstRow="0" w:lastRow="0" w:firstColumn="0" w:lastColumn="0" w:oddVBand="0" w:evenVBand="0" w:oddHBand="1" w:evenHBand="0" w:firstRowFirstColumn="0" w:firstRowLastColumn="0" w:lastRowFirstColumn="0" w:lastRowLastColumn="0"/>
            </w:pPr>
          </w:p>
        </w:tc>
        <w:tc>
          <w:tcPr>
            <w:tcW w:w="3071" w:type="dxa"/>
          </w:tcPr>
          <w:p w14:paraId="15BE7E4C" w14:textId="77777777" w:rsidR="00132559" w:rsidRDefault="00940F78" w:rsidP="00132559">
            <w:pPr>
              <w:jc w:val="left"/>
              <w:cnfStyle w:val="000000100000" w:firstRow="0" w:lastRow="0" w:firstColumn="0" w:lastColumn="0" w:oddVBand="0" w:evenVBand="0" w:oddHBand="1" w:evenHBand="0" w:firstRowFirstColumn="0" w:firstRowLastColumn="0" w:lastRowFirstColumn="0" w:lastRowLastColumn="0"/>
              <w:rPr>
                <w:rFonts w:cs="Arial"/>
                <w:szCs w:val="18"/>
              </w:rPr>
            </w:pP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szCs w:val="18"/>
              </w:rPr>
              <w:fldChar w:fldCharType="end"/>
            </w:r>
          </w:p>
          <w:p w14:paraId="47FFE600" w14:textId="77777777" w:rsidR="00DE79E1" w:rsidRPr="00E86345" w:rsidRDefault="00DE79E1" w:rsidP="00132559">
            <w:pPr>
              <w:jc w:val="left"/>
              <w:cnfStyle w:val="000000100000" w:firstRow="0" w:lastRow="0" w:firstColumn="0" w:lastColumn="0" w:oddVBand="0" w:evenVBand="0" w:oddHBand="1" w:evenHBand="0" w:firstRowFirstColumn="0" w:firstRowLastColumn="0" w:lastRowFirstColumn="0" w:lastRowLastColumn="0"/>
            </w:pPr>
          </w:p>
        </w:tc>
      </w:tr>
      <w:tr w:rsidR="00132559" w:rsidRPr="00997DF4" w14:paraId="78F29158" w14:textId="77777777" w:rsidTr="00373766">
        <w:tc>
          <w:tcPr>
            <w:cnfStyle w:val="001000000000" w:firstRow="0" w:lastRow="0" w:firstColumn="1" w:lastColumn="0" w:oddVBand="0" w:evenVBand="0" w:oddHBand="0" w:evenHBand="0" w:firstRowFirstColumn="0" w:firstRowLastColumn="0" w:lastRowFirstColumn="0" w:lastRowLastColumn="0"/>
            <w:tcW w:w="3070" w:type="dxa"/>
          </w:tcPr>
          <w:p w14:paraId="68179A22" w14:textId="77777777" w:rsidR="00132559" w:rsidRDefault="00940F78" w:rsidP="00132559">
            <w:pPr>
              <w:jc w:val="left"/>
              <w:rPr>
                <w:rFonts w:cs="Arial"/>
                <w:szCs w:val="18"/>
              </w:rPr>
            </w:pP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szCs w:val="18"/>
              </w:rPr>
              <w:fldChar w:fldCharType="end"/>
            </w:r>
          </w:p>
          <w:p w14:paraId="6C810528" w14:textId="77777777" w:rsidR="00DE79E1" w:rsidRPr="00E86345" w:rsidRDefault="00DE79E1" w:rsidP="00132559">
            <w:pPr>
              <w:jc w:val="left"/>
            </w:pPr>
          </w:p>
        </w:tc>
        <w:tc>
          <w:tcPr>
            <w:tcW w:w="3071" w:type="dxa"/>
          </w:tcPr>
          <w:p w14:paraId="2CAFC492" w14:textId="77777777" w:rsidR="00132559" w:rsidRDefault="00940F78" w:rsidP="00132559">
            <w:pPr>
              <w:jc w:val="left"/>
              <w:cnfStyle w:val="000000000000" w:firstRow="0" w:lastRow="0" w:firstColumn="0" w:lastColumn="0" w:oddVBand="0" w:evenVBand="0" w:oddHBand="0" w:evenHBand="0" w:firstRowFirstColumn="0" w:firstRowLastColumn="0" w:lastRowFirstColumn="0" w:lastRowLastColumn="0"/>
              <w:rPr>
                <w:rFonts w:cs="Arial"/>
                <w:szCs w:val="18"/>
              </w:rPr>
            </w:pP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szCs w:val="18"/>
              </w:rPr>
              <w:fldChar w:fldCharType="end"/>
            </w:r>
          </w:p>
          <w:p w14:paraId="6E14E463" w14:textId="77777777" w:rsidR="00DE79E1" w:rsidRPr="00E86345" w:rsidRDefault="00DE79E1" w:rsidP="00132559">
            <w:pPr>
              <w:jc w:val="left"/>
              <w:cnfStyle w:val="000000000000" w:firstRow="0" w:lastRow="0" w:firstColumn="0" w:lastColumn="0" w:oddVBand="0" w:evenVBand="0" w:oddHBand="0" w:evenHBand="0" w:firstRowFirstColumn="0" w:firstRowLastColumn="0" w:lastRowFirstColumn="0" w:lastRowLastColumn="0"/>
            </w:pPr>
          </w:p>
        </w:tc>
        <w:tc>
          <w:tcPr>
            <w:tcW w:w="3071" w:type="dxa"/>
          </w:tcPr>
          <w:p w14:paraId="328A9184" w14:textId="77777777" w:rsidR="00132559" w:rsidRDefault="00940F78" w:rsidP="00132559">
            <w:pPr>
              <w:jc w:val="left"/>
              <w:cnfStyle w:val="000000000000" w:firstRow="0" w:lastRow="0" w:firstColumn="0" w:lastColumn="0" w:oddVBand="0" w:evenVBand="0" w:oddHBand="0" w:evenHBand="0" w:firstRowFirstColumn="0" w:firstRowLastColumn="0" w:lastRowFirstColumn="0" w:lastRowLastColumn="0"/>
              <w:rPr>
                <w:rFonts w:cs="Arial"/>
                <w:szCs w:val="18"/>
              </w:rPr>
            </w:pP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szCs w:val="18"/>
              </w:rPr>
              <w:fldChar w:fldCharType="end"/>
            </w:r>
          </w:p>
          <w:p w14:paraId="08FD4FFF" w14:textId="77777777" w:rsidR="00DE79E1" w:rsidRPr="00E86345" w:rsidRDefault="00DE79E1" w:rsidP="00132559">
            <w:pPr>
              <w:jc w:val="left"/>
              <w:cnfStyle w:val="000000000000" w:firstRow="0" w:lastRow="0" w:firstColumn="0" w:lastColumn="0" w:oddVBand="0" w:evenVBand="0" w:oddHBand="0" w:evenHBand="0" w:firstRowFirstColumn="0" w:firstRowLastColumn="0" w:lastRowFirstColumn="0" w:lastRowLastColumn="0"/>
            </w:pPr>
          </w:p>
        </w:tc>
      </w:tr>
      <w:tr w:rsidR="00132559" w:rsidRPr="00997DF4" w14:paraId="179C39C4" w14:textId="77777777" w:rsidTr="00373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0CBEE784" w14:textId="77777777" w:rsidR="00132559" w:rsidRDefault="00940F78" w:rsidP="00132559">
            <w:pPr>
              <w:jc w:val="left"/>
              <w:rPr>
                <w:rFonts w:cs="Arial"/>
                <w:szCs w:val="18"/>
              </w:rPr>
            </w:pP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szCs w:val="18"/>
              </w:rPr>
              <w:fldChar w:fldCharType="end"/>
            </w:r>
          </w:p>
          <w:p w14:paraId="12C460E3" w14:textId="77777777" w:rsidR="00DE79E1" w:rsidRPr="00E86345" w:rsidRDefault="00DE79E1" w:rsidP="00132559">
            <w:pPr>
              <w:jc w:val="left"/>
            </w:pPr>
          </w:p>
        </w:tc>
        <w:tc>
          <w:tcPr>
            <w:tcW w:w="3071" w:type="dxa"/>
          </w:tcPr>
          <w:p w14:paraId="12C5A535" w14:textId="77777777" w:rsidR="00132559" w:rsidRDefault="00940F78" w:rsidP="00132559">
            <w:pPr>
              <w:jc w:val="left"/>
              <w:cnfStyle w:val="000000100000" w:firstRow="0" w:lastRow="0" w:firstColumn="0" w:lastColumn="0" w:oddVBand="0" w:evenVBand="0" w:oddHBand="1" w:evenHBand="0" w:firstRowFirstColumn="0" w:firstRowLastColumn="0" w:lastRowFirstColumn="0" w:lastRowLastColumn="0"/>
              <w:rPr>
                <w:rFonts w:cs="Arial"/>
                <w:szCs w:val="18"/>
              </w:rPr>
            </w:pP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szCs w:val="18"/>
              </w:rPr>
              <w:fldChar w:fldCharType="end"/>
            </w:r>
          </w:p>
          <w:p w14:paraId="435F9355" w14:textId="77777777" w:rsidR="00DE79E1" w:rsidRPr="00E86345" w:rsidRDefault="00DE79E1" w:rsidP="00132559">
            <w:pPr>
              <w:jc w:val="left"/>
              <w:cnfStyle w:val="000000100000" w:firstRow="0" w:lastRow="0" w:firstColumn="0" w:lastColumn="0" w:oddVBand="0" w:evenVBand="0" w:oddHBand="1" w:evenHBand="0" w:firstRowFirstColumn="0" w:firstRowLastColumn="0" w:lastRowFirstColumn="0" w:lastRowLastColumn="0"/>
            </w:pPr>
          </w:p>
        </w:tc>
        <w:tc>
          <w:tcPr>
            <w:tcW w:w="3071" w:type="dxa"/>
          </w:tcPr>
          <w:p w14:paraId="44A3FCBE" w14:textId="77777777" w:rsidR="00132559" w:rsidRDefault="00940F78" w:rsidP="00132559">
            <w:pPr>
              <w:jc w:val="left"/>
              <w:cnfStyle w:val="000000100000" w:firstRow="0" w:lastRow="0" w:firstColumn="0" w:lastColumn="0" w:oddVBand="0" w:evenVBand="0" w:oddHBand="1" w:evenHBand="0" w:firstRowFirstColumn="0" w:firstRowLastColumn="0" w:lastRowFirstColumn="0" w:lastRowLastColumn="0"/>
              <w:rPr>
                <w:rFonts w:cs="Arial"/>
                <w:szCs w:val="18"/>
              </w:rPr>
            </w:pP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szCs w:val="18"/>
              </w:rPr>
              <w:fldChar w:fldCharType="end"/>
            </w:r>
          </w:p>
          <w:p w14:paraId="6223EF32" w14:textId="77777777" w:rsidR="00DE79E1" w:rsidRPr="00E86345" w:rsidRDefault="00DE79E1" w:rsidP="00132559">
            <w:pPr>
              <w:jc w:val="left"/>
              <w:cnfStyle w:val="000000100000" w:firstRow="0" w:lastRow="0" w:firstColumn="0" w:lastColumn="0" w:oddVBand="0" w:evenVBand="0" w:oddHBand="1" w:evenHBand="0" w:firstRowFirstColumn="0" w:firstRowLastColumn="0" w:lastRowFirstColumn="0" w:lastRowLastColumn="0"/>
            </w:pPr>
          </w:p>
        </w:tc>
      </w:tr>
      <w:tr w:rsidR="00132559" w:rsidRPr="00997DF4" w14:paraId="67951556" w14:textId="77777777" w:rsidTr="00373766">
        <w:tc>
          <w:tcPr>
            <w:cnfStyle w:val="001000000000" w:firstRow="0" w:lastRow="0" w:firstColumn="1" w:lastColumn="0" w:oddVBand="0" w:evenVBand="0" w:oddHBand="0" w:evenHBand="0" w:firstRowFirstColumn="0" w:firstRowLastColumn="0" w:lastRowFirstColumn="0" w:lastRowLastColumn="0"/>
            <w:tcW w:w="3070" w:type="dxa"/>
          </w:tcPr>
          <w:p w14:paraId="5F60DD8E" w14:textId="77777777" w:rsidR="00132559" w:rsidRDefault="00940F78" w:rsidP="00132559">
            <w:pPr>
              <w:jc w:val="left"/>
              <w:rPr>
                <w:rFonts w:cs="Arial"/>
                <w:szCs w:val="18"/>
              </w:rPr>
            </w:pP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szCs w:val="18"/>
              </w:rPr>
              <w:fldChar w:fldCharType="end"/>
            </w:r>
          </w:p>
          <w:p w14:paraId="22208A1F" w14:textId="77777777" w:rsidR="00DE79E1" w:rsidRPr="00E86345" w:rsidRDefault="00DE79E1" w:rsidP="00132559">
            <w:pPr>
              <w:jc w:val="left"/>
            </w:pPr>
          </w:p>
        </w:tc>
        <w:tc>
          <w:tcPr>
            <w:tcW w:w="3071" w:type="dxa"/>
          </w:tcPr>
          <w:p w14:paraId="555F9290" w14:textId="77777777" w:rsidR="00132559" w:rsidRDefault="00940F78" w:rsidP="00132559">
            <w:pPr>
              <w:jc w:val="left"/>
              <w:cnfStyle w:val="000000000000" w:firstRow="0" w:lastRow="0" w:firstColumn="0" w:lastColumn="0" w:oddVBand="0" w:evenVBand="0" w:oddHBand="0" w:evenHBand="0" w:firstRowFirstColumn="0" w:firstRowLastColumn="0" w:lastRowFirstColumn="0" w:lastRowLastColumn="0"/>
              <w:rPr>
                <w:rFonts w:cs="Arial"/>
                <w:szCs w:val="18"/>
              </w:rPr>
            </w:pP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szCs w:val="18"/>
              </w:rPr>
              <w:fldChar w:fldCharType="end"/>
            </w:r>
          </w:p>
          <w:p w14:paraId="4E868D35" w14:textId="77777777" w:rsidR="00DE79E1" w:rsidRPr="00E86345" w:rsidRDefault="00DE79E1" w:rsidP="00132559">
            <w:pPr>
              <w:jc w:val="left"/>
              <w:cnfStyle w:val="000000000000" w:firstRow="0" w:lastRow="0" w:firstColumn="0" w:lastColumn="0" w:oddVBand="0" w:evenVBand="0" w:oddHBand="0" w:evenHBand="0" w:firstRowFirstColumn="0" w:firstRowLastColumn="0" w:lastRowFirstColumn="0" w:lastRowLastColumn="0"/>
            </w:pPr>
          </w:p>
        </w:tc>
        <w:tc>
          <w:tcPr>
            <w:tcW w:w="3071" w:type="dxa"/>
          </w:tcPr>
          <w:p w14:paraId="1AE3FD80" w14:textId="77777777" w:rsidR="00132559" w:rsidRDefault="00940F78" w:rsidP="00132559">
            <w:pPr>
              <w:jc w:val="left"/>
              <w:cnfStyle w:val="000000000000" w:firstRow="0" w:lastRow="0" w:firstColumn="0" w:lastColumn="0" w:oddVBand="0" w:evenVBand="0" w:oddHBand="0" w:evenHBand="0" w:firstRowFirstColumn="0" w:firstRowLastColumn="0" w:lastRowFirstColumn="0" w:lastRowLastColumn="0"/>
              <w:rPr>
                <w:rFonts w:cs="Arial"/>
                <w:szCs w:val="18"/>
              </w:rPr>
            </w:pPr>
            <w:r w:rsidRPr="00997DF4">
              <w:rPr>
                <w:rFonts w:cs="Arial"/>
                <w:szCs w:val="18"/>
              </w:rPr>
              <w:fldChar w:fldCharType="begin">
                <w:ffData>
                  <w:name w:val="Text2"/>
                  <w:enabled/>
                  <w:calcOnExit w:val="0"/>
                  <w:textInput/>
                </w:ffData>
              </w:fldChar>
            </w:r>
            <w:r w:rsidRPr="00997DF4">
              <w:rPr>
                <w:rFonts w:cs="Arial"/>
                <w:szCs w:val="18"/>
              </w:rPr>
              <w:instrText xml:space="preserve">FORMTEXT </w:instrText>
            </w:r>
            <w:r w:rsidRPr="00997DF4">
              <w:rPr>
                <w:rFonts w:cs="Arial"/>
                <w:szCs w:val="18"/>
              </w:rPr>
            </w:r>
            <w:r w:rsidRPr="00997DF4">
              <w:rPr>
                <w:rFonts w:cs="Arial"/>
                <w:szCs w:val="18"/>
              </w:rPr>
              <w:fldChar w:fldCharType="separate"/>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noProof/>
                <w:szCs w:val="18"/>
              </w:rPr>
              <w:t> </w:t>
            </w:r>
            <w:r w:rsidRPr="00997DF4">
              <w:rPr>
                <w:rFonts w:cs="Arial"/>
                <w:szCs w:val="18"/>
              </w:rPr>
              <w:fldChar w:fldCharType="end"/>
            </w:r>
          </w:p>
          <w:p w14:paraId="3780E9C6" w14:textId="77777777" w:rsidR="00DE79E1" w:rsidRPr="00E86345" w:rsidRDefault="00DE79E1" w:rsidP="00132559">
            <w:pPr>
              <w:jc w:val="left"/>
              <w:cnfStyle w:val="000000000000" w:firstRow="0" w:lastRow="0" w:firstColumn="0" w:lastColumn="0" w:oddVBand="0" w:evenVBand="0" w:oddHBand="0" w:evenHBand="0" w:firstRowFirstColumn="0" w:firstRowLastColumn="0" w:lastRowFirstColumn="0" w:lastRowLastColumn="0"/>
            </w:pPr>
          </w:p>
        </w:tc>
      </w:tr>
    </w:tbl>
    <w:p w14:paraId="5D607E39" w14:textId="77777777" w:rsidR="00132559" w:rsidRPr="00BF6FD0" w:rsidRDefault="00132559" w:rsidP="00FF5A5D">
      <w:pPr>
        <w:sectPr w:rsidR="00132559" w:rsidRPr="00BF6FD0" w:rsidSect="006D3D29">
          <w:pgSz w:w="11906" w:h="16838"/>
          <w:pgMar w:top="1417" w:right="1417" w:bottom="1134" w:left="1417" w:header="1077" w:footer="708" w:gutter="0"/>
          <w:cols w:space="708"/>
          <w:docGrid w:linePitch="360"/>
        </w:sectPr>
      </w:pPr>
    </w:p>
    <w:p w14:paraId="59D745D2" w14:textId="77777777" w:rsidR="00132559" w:rsidRPr="008F2920" w:rsidRDefault="00132559" w:rsidP="008F2920">
      <w:pPr>
        <w:pStyle w:val="berschrift1"/>
      </w:pPr>
      <w:r w:rsidRPr="008F2920">
        <w:lastRenderedPageBreak/>
        <w:t xml:space="preserve">Anlage </w:t>
      </w:r>
      <w:r w:rsidR="00DE79E1" w:rsidRPr="00997DF4">
        <w:rPr>
          <w:rFonts w:cs="Arial"/>
          <w:szCs w:val="18"/>
        </w:rPr>
        <w:t>2</w:t>
      </w:r>
      <w:r w:rsidRPr="00997DF4">
        <w:t>: Nachweis der allgemeinen technischen und orga</w:t>
      </w:r>
      <w:r w:rsidRPr="008F2920">
        <w:t>nisatorischen Maßnahmen</w:t>
      </w:r>
    </w:p>
    <w:p w14:paraId="329E5F75" w14:textId="77777777" w:rsidR="00555D0A" w:rsidRDefault="00555D0A" w:rsidP="008F2920"/>
    <w:p w14:paraId="00C0E100" w14:textId="74275974" w:rsidR="0057090B" w:rsidRPr="008F2920" w:rsidRDefault="0057090B" w:rsidP="008F2920">
      <w:r w:rsidRPr="008F2920">
        <w:t>Es werden folgende technische und organisatorische Maßnahmen</w:t>
      </w:r>
      <w:r w:rsidR="00B83903" w:rsidRPr="008F2920">
        <w:t xml:space="preserve"> i.S.d. Art.</w:t>
      </w:r>
      <w:r w:rsidR="009438AC">
        <w:t> </w:t>
      </w:r>
      <w:r w:rsidR="00B83903" w:rsidRPr="008F2920">
        <w:t>32</w:t>
      </w:r>
      <w:r w:rsidR="009438AC">
        <w:t> </w:t>
      </w:r>
      <w:r w:rsidR="00B83903" w:rsidRPr="008F2920">
        <w:t>DSGVO</w:t>
      </w:r>
      <w:r w:rsidRPr="008F2920">
        <w:t xml:space="preserve"> </w:t>
      </w:r>
      <w:r w:rsidR="00F16E6E" w:rsidRPr="008F2920">
        <w:t>von der</w:t>
      </w:r>
      <w:r w:rsidRPr="008F2920">
        <w:t xml:space="preserve"> </w:t>
      </w:r>
      <w:r w:rsidR="00F03A62" w:rsidRPr="008F2920">
        <w:t>Auftraggeberin</w:t>
      </w:r>
      <w:r w:rsidRPr="008F2920">
        <w:t xml:space="preserve"> und</w:t>
      </w:r>
      <w:r w:rsidR="00F16E6E" w:rsidRPr="008F2920">
        <w:t xml:space="preserve"> dem</w:t>
      </w:r>
      <w:r w:rsidRPr="008F2920">
        <w:t xml:space="preserve"> Auftragnehmer für die im Hauptvertrag </w:t>
      </w:r>
      <w:r w:rsidR="00EF0109">
        <w:t xml:space="preserve">und/oder alleinig im AV-Vertrag </w:t>
      </w:r>
      <w:r w:rsidRPr="008F2920">
        <w:t>vereinbarte Leistungserfüllung getroffen. Diese Maßnahmen sollen dazu dienen, langfristig und umfangreich ein angemessenes Schutzniveau für die personenbezogenen Daten zu gewährleisten und die Vertraulichkeit, Integrität, Verfügbarkeit und Belastbarkeit der Systeme und Dienste im Zusammenhang mit der Verarbeitung auf Dauer sicherzustellen.</w:t>
      </w:r>
    </w:p>
    <w:p w14:paraId="02847A25" w14:textId="77777777" w:rsidR="0057090B" w:rsidRPr="008F2920" w:rsidRDefault="0057090B" w:rsidP="008F2920">
      <w:r w:rsidRPr="008F2920">
        <w:t xml:space="preserve">Im Nachfolgenden sind alle zutreffenden Maßnahmen </w:t>
      </w:r>
      <w:r w:rsidR="00B83903" w:rsidRPr="008F2920">
        <w:t xml:space="preserve">vom Auftragnehmer </w:t>
      </w:r>
      <w:r w:rsidRPr="00831414">
        <w:rPr>
          <w:b/>
          <w:u w:val="single"/>
        </w:rPr>
        <w:t>anzukreuzen</w:t>
      </w:r>
      <w:r w:rsidR="00EE02C0" w:rsidRPr="008F2920">
        <w:rPr>
          <w:b/>
          <w:i/>
        </w:rPr>
        <w:t xml:space="preserve">. </w:t>
      </w:r>
      <w:r w:rsidR="00500542" w:rsidRPr="008F2920">
        <w:t>Ist</w:t>
      </w:r>
      <w:r w:rsidR="00EE02C0" w:rsidRPr="008F2920">
        <w:t xml:space="preserve"> eine Maßnahme</w:t>
      </w:r>
      <w:r w:rsidR="006821E6" w:rsidRPr="008F2920">
        <w:t xml:space="preserve"> </w:t>
      </w:r>
      <w:r w:rsidR="00500542" w:rsidRPr="008F2920">
        <w:t>nicht relevant</w:t>
      </w:r>
      <w:r w:rsidR="006821E6" w:rsidRPr="008F2920">
        <w:t xml:space="preserve"> bzw. wird diese</w:t>
      </w:r>
      <w:r w:rsidR="00EE02C0" w:rsidRPr="008F2920">
        <w:t xml:space="preserve"> in </w:t>
      </w:r>
      <w:r w:rsidR="00F7032B" w:rsidRPr="008F2920">
        <w:t>ab</w:t>
      </w:r>
      <w:r w:rsidR="00EE02C0" w:rsidRPr="008F2920">
        <w:t xml:space="preserve">geänderter Form </w:t>
      </w:r>
      <w:r w:rsidR="00F7032B" w:rsidRPr="008F2920">
        <w:t>realisiert</w:t>
      </w:r>
      <w:r w:rsidR="006821E6" w:rsidRPr="008F2920">
        <w:t>,</w:t>
      </w:r>
      <w:r w:rsidR="00F7032B" w:rsidRPr="008F2920">
        <w:t xml:space="preserve"> ist dies entsprechend zu </w:t>
      </w:r>
      <w:r w:rsidR="00F7032B" w:rsidRPr="00831414">
        <w:rPr>
          <w:b/>
          <w:u w:val="single"/>
        </w:rPr>
        <w:t>begründen</w:t>
      </w:r>
      <w:r w:rsidR="00F7032B" w:rsidRPr="008F2920">
        <w:t>.</w:t>
      </w:r>
    </w:p>
    <w:p w14:paraId="2F4E9950" w14:textId="77777777" w:rsidR="0055755E" w:rsidRDefault="0055755E" w:rsidP="008F2920">
      <w:r w:rsidRPr="008F2920">
        <w:t>Für den Geltungsbereich dieses AV-Vertrages liegen</w:t>
      </w:r>
      <w:r w:rsidR="00F7032B" w:rsidRPr="008F2920">
        <w:t xml:space="preserve"> </w:t>
      </w:r>
      <w:r w:rsidRPr="008F2920">
        <w:t>folgende Zertifizierungen</w:t>
      </w:r>
      <w:r w:rsidR="00CE2D8E">
        <w:rPr>
          <w:rStyle w:val="Funotenzeichen"/>
        </w:rPr>
        <w:footnoteReference w:id="1"/>
      </w:r>
      <w:r w:rsidRPr="008F2920">
        <w:t xml:space="preserve"> des Informationssicherheits</w:t>
      </w:r>
      <w:r w:rsidR="00F7032B" w:rsidRPr="008F2920">
        <w:softHyphen/>
      </w:r>
      <w:r w:rsidRPr="008F2920">
        <w:t>managementsystems (ISMS) vor:</w:t>
      </w:r>
    </w:p>
    <w:p w14:paraId="755C560E" w14:textId="77777777" w:rsidR="00454E8B" w:rsidRPr="008F2920" w:rsidRDefault="00454E8B" w:rsidP="008F2920"/>
    <w:tbl>
      <w:tblPr>
        <w:tblStyle w:val="Tabellenraster"/>
        <w:tblW w:w="0" w:type="auto"/>
        <w:tblLook w:val="04A0" w:firstRow="1" w:lastRow="0" w:firstColumn="1" w:lastColumn="0" w:noHBand="0" w:noVBand="1"/>
      </w:tblPr>
      <w:tblGrid>
        <w:gridCol w:w="2977"/>
        <w:gridCol w:w="4253"/>
        <w:gridCol w:w="1832"/>
      </w:tblGrid>
      <w:tr w:rsidR="00F7032B" w:rsidRPr="008F2920" w14:paraId="6F0F01CA" w14:textId="77777777" w:rsidTr="00D67BD6">
        <w:trPr>
          <w:trHeight w:val="386"/>
        </w:trPr>
        <w:tc>
          <w:tcPr>
            <w:tcW w:w="2977" w:type="dxa"/>
            <w:tcBorders>
              <w:top w:val="nil"/>
              <w:left w:val="nil"/>
              <w:bottom w:val="nil"/>
              <w:right w:val="single" w:sz="4" w:space="0" w:color="auto"/>
            </w:tcBorders>
          </w:tcPr>
          <w:p w14:paraId="725E4D48" w14:textId="77777777" w:rsidR="00F7032B" w:rsidRPr="008F2920" w:rsidRDefault="00F7032B" w:rsidP="008F2920">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t>BSI IT-Grundschutz</w:t>
            </w:r>
          </w:p>
        </w:tc>
        <w:tc>
          <w:tcPr>
            <w:tcW w:w="4253" w:type="dxa"/>
            <w:tcBorders>
              <w:top w:val="nil"/>
              <w:left w:val="single" w:sz="4" w:space="0" w:color="auto"/>
              <w:bottom w:val="nil"/>
              <w:right w:val="single" w:sz="4" w:space="0" w:color="auto"/>
            </w:tcBorders>
          </w:tcPr>
          <w:p w14:paraId="26C7C4DC" w14:textId="77777777" w:rsidR="00F7032B" w:rsidRPr="008F2920" w:rsidRDefault="00F7032B" w:rsidP="008F2920">
            <w:r w:rsidRPr="008F2920">
              <w:t>Zertifikatsnummer:</w:t>
            </w:r>
          </w:p>
        </w:tc>
        <w:tc>
          <w:tcPr>
            <w:tcW w:w="1832" w:type="dxa"/>
            <w:tcBorders>
              <w:top w:val="nil"/>
              <w:left w:val="single" w:sz="4" w:space="0" w:color="auto"/>
              <w:bottom w:val="nil"/>
              <w:right w:val="nil"/>
            </w:tcBorders>
          </w:tcPr>
          <w:p w14:paraId="58D7EF95" w14:textId="77777777" w:rsidR="00F7032B" w:rsidRPr="008F2920" w:rsidRDefault="00F7032B" w:rsidP="008F2920">
            <w:r w:rsidRPr="008F2920">
              <w:t>gültig bis:</w:t>
            </w:r>
          </w:p>
        </w:tc>
      </w:tr>
      <w:tr w:rsidR="00F7032B" w:rsidRPr="008F2920" w14:paraId="67278C1D" w14:textId="77777777" w:rsidTr="00D67BD6">
        <w:tc>
          <w:tcPr>
            <w:tcW w:w="2977" w:type="dxa"/>
            <w:tcBorders>
              <w:top w:val="nil"/>
              <w:left w:val="nil"/>
              <w:bottom w:val="nil"/>
              <w:right w:val="single" w:sz="4" w:space="0" w:color="auto"/>
            </w:tcBorders>
          </w:tcPr>
          <w:p w14:paraId="2DC49A58" w14:textId="77777777" w:rsidR="00F7032B" w:rsidRPr="008F2920" w:rsidRDefault="00F7032B" w:rsidP="008F2920"/>
        </w:tc>
        <w:tc>
          <w:tcPr>
            <w:tcW w:w="4253" w:type="dxa"/>
            <w:tcBorders>
              <w:top w:val="nil"/>
              <w:left w:val="single" w:sz="4" w:space="0" w:color="auto"/>
              <w:bottom w:val="nil"/>
              <w:right w:val="single" w:sz="4" w:space="0" w:color="auto"/>
            </w:tcBorders>
          </w:tcPr>
          <w:p w14:paraId="6A61F476" w14:textId="77777777" w:rsidR="00F7032B" w:rsidRPr="008F2920" w:rsidRDefault="00F7032B" w:rsidP="008F2920">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c>
          <w:tcPr>
            <w:tcW w:w="1832" w:type="dxa"/>
            <w:tcBorders>
              <w:top w:val="nil"/>
              <w:left w:val="single" w:sz="4" w:space="0" w:color="auto"/>
              <w:bottom w:val="nil"/>
              <w:right w:val="nil"/>
            </w:tcBorders>
          </w:tcPr>
          <w:p w14:paraId="4AEC528B" w14:textId="77777777" w:rsidR="00F7032B" w:rsidRPr="008F2920" w:rsidRDefault="00F7032B" w:rsidP="008F2920">
            <w:r w:rsidRPr="008F2920">
              <w:rPr>
                <w:rFonts w:cs="Arial"/>
                <w:szCs w:val="18"/>
              </w:rPr>
              <w:fldChar w:fldCharType="begin">
                <w:ffData>
                  <w:name w:val=""/>
                  <w:enabled/>
                  <w:calcOnExit w:val="0"/>
                  <w:textInput>
                    <w:type w:val="date"/>
                    <w:format w:val="dd.MM.yyyy"/>
                  </w:textInput>
                </w:ffData>
              </w:fldChar>
            </w:r>
            <w:r w:rsidRPr="008F2920">
              <w:rPr>
                <w:rFonts w:cs="Arial"/>
                <w:szCs w:val="18"/>
              </w:rPr>
              <w:instrText xml:space="preserve"> 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73372AC5" w14:textId="77777777" w:rsidR="00F7032B" w:rsidRPr="008F2920" w:rsidRDefault="00F7032B" w:rsidP="008F2920">
      <w:pPr>
        <w:rPr>
          <w:sz w:val="10"/>
          <w:szCs w:val="10"/>
        </w:rPr>
      </w:pPr>
    </w:p>
    <w:tbl>
      <w:tblPr>
        <w:tblStyle w:val="Tabellenraster"/>
        <w:tblW w:w="0" w:type="auto"/>
        <w:tblLook w:val="04A0" w:firstRow="1" w:lastRow="0" w:firstColumn="1" w:lastColumn="0" w:noHBand="0" w:noVBand="1"/>
      </w:tblPr>
      <w:tblGrid>
        <w:gridCol w:w="2977"/>
        <w:gridCol w:w="4253"/>
        <w:gridCol w:w="1832"/>
      </w:tblGrid>
      <w:tr w:rsidR="00F7032B" w:rsidRPr="008F2920" w14:paraId="1174EDD1" w14:textId="77777777" w:rsidTr="00D67BD6">
        <w:trPr>
          <w:trHeight w:val="386"/>
        </w:trPr>
        <w:tc>
          <w:tcPr>
            <w:tcW w:w="2977" w:type="dxa"/>
            <w:tcBorders>
              <w:top w:val="nil"/>
              <w:left w:val="nil"/>
              <w:bottom w:val="nil"/>
              <w:right w:val="single" w:sz="4" w:space="0" w:color="auto"/>
            </w:tcBorders>
          </w:tcPr>
          <w:p w14:paraId="2670B989" w14:textId="77777777" w:rsidR="00F7032B" w:rsidRPr="008F2920" w:rsidRDefault="00F7032B" w:rsidP="008F2920">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t>ISO 27001</w:t>
            </w:r>
          </w:p>
        </w:tc>
        <w:tc>
          <w:tcPr>
            <w:tcW w:w="4253" w:type="dxa"/>
            <w:tcBorders>
              <w:top w:val="nil"/>
              <w:left w:val="single" w:sz="4" w:space="0" w:color="auto"/>
              <w:bottom w:val="nil"/>
              <w:right w:val="single" w:sz="4" w:space="0" w:color="auto"/>
            </w:tcBorders>
          </w:tcPr>
          <w:p w14:paraId="4D8A7AE2" w14:textId="77777777" w:rsidR="00F7032B" w:rsidRPr="008F2920" w:rsidRDefault="00F7032B" w:rsidP="008F2920">
            <w:r w:rsidRPr="008F2920">
              <w:t>Zertifikatsnummer:</w:t>
            </w:r>
          </w:p>
        </w:tc>
        <w:tc>
          <w:tcPr>
            <w:tcW w:w="1832" w:type="dxa"/>
            <w:tcBorders>
              <w:top w:val="nil"/>
              <w:left w:val="single" w:sz="4" w:space="0" w:color="auto"/>
              <w:bottom w:val="nil"/>
              <w:right w:val="nil"/>
            </w:tcBorders>
          </w:tcPr>
          <w:p w14:paraId="54992031" w14:textId="77777777" w:rsidR="00F7032B" w:rsidRPr="008F2920" w:rsidRDefault="00F7032B" w:rsidP="008F2920">
            <w:r w:rsidRPr="008F2920">
              <w:t>gültig bis:</w:t>
            </w:r>
          </w:p>
        </w:tc>
      </w:tr>
      <w:tr w:rsidR="00F7032B" w:rsidRPr="008F2920" w14:paraId="03C8C456" w14:textId="77777777" w:rsidTr="00D67BD6">
        <w:tc>
          <w:tcPr>
            <w:tcW w:w="2977" w:type="dxa"/>
            <w:tcBorders>
              <w:top w:val="nil"/>
              <w:left w:val="nil"/>
              <w:bottom w:val="nil"/>
              <w:right w:val="single" w:sz="4" w:space="0" w:color="auto"/>
            </w:tcBorders>
          </w:tcPr>
          <w:p w14:paraId="4DD4219F" w14:textId="77777777" w:rsidR="00F7032B" w:rsidRPr="008F2920" w:rsidRDefault="00F7032B" w:rsidP="008F2920"/>
        </w:tc>
        <w:tc>
          <w:tcPr>
            <w:tcW w:w="4253" w:type="dxa"/>
            <w:tcBorders>
              <w:top w:val="nil"/>
              <w:left w:val="single" w:sz="4" w:space="0" w:color="auto"/>
              <w:bottom w:val="nil"/>
              <w:right w:val="single" w:sz="4" w:space="0" w:color="auto"/>
            </w:tcBorders>
          </w:tcPr>
          <w:p w14:paraId="5E1AC187" w14:textId="77777777" w:rsidR="00F7032B" w:rsidRPr="008F2920" w:rsidRDefault="00F7032B" w:rsidP="008F2920">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c>
          <w:tcPr>
            <w:tcW w:w="1832" w:type="dxa"/>
            <w:tcBorders>
              <w:top w:val="nil"/>
              <w:left w:val="single" w:sz="4" w:space="0" w:color="auto"/>
              <w:bottom w:val="nil"/>
              <w:right w:val="nil"/>
            </w:tcBorders>
          </w:tcPr>
          <w:p w14:paraId="437F400B" w14:textId="77777777" w:rsidR="00F7032B" w:rsidRPr="008F2920" w:rsidRDefault="00F7032B" w:rsidP="008F2920">
            <w:r w:rsidRPr="008F2920">
              <w:rPr>
                <w:rFonts w:cs="Arial"/>
                <w:szCs w:val="18"/>
              </w:rPr>
              <w:fldChar w:fldCharType="begin">
                <w:ffData>
                  <w:name w:val=""/>
                  <w:enabled/>
                  <w:calcOnExit w:val="0"/>
                  <w:textInput>
                    <w:type w:val="date"/>
                    <w:format w:val="dd.MM.yyyy"/>
                  </w:textInput>
                </w:ffData>
              </w:fldChar>
            </w:r>
            <w:r w:rsidRPr="008F2920">
              <w:rPr>
                <w:rFonts w:cs="Arial"/>
                <w:szCs w:val="18"/>
              </w:rPr>
              <w:instrText xml:space="preserve"> 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4820BEA8" w14:textId="77777777" w:rsidR="00F7032B" w:rsidRPr="008F2920" w:rsidRDefault="00F7032B" w:rsidP="008F2920">
      <w:pPr>
        <w:rPr>
          <w:sz w:val="10"/>
          <w:szCs w:val="10"/>
        </w:rPr>
      </w:pPr>
    </w:p>
    <w:tbl>
      <w:tblPr>
        <w:tblStyle w:val="Tabellenraster"/>
        <w:tblW w:w="0" w:type="auto"/>
        <w:tblLook w:val="04A0" w:firstRow="1" w:lastRow="0" w:firstColumn="1" w:lastColumn="0" w:noHBand="0" w:noVBand="1"/>
      </w:tblPr>
      <w:tblGrid>
        <w:gridCol w:w="2977"/>
        <w:gridCol w:w="4253"/>
        <w:gridCol w:w="1832"/>
      </w:tblGrid>
      <w:tr w:rsidR="00F7032B" w:rsidRPr="008F2920" w14:paraId="3156AD90" w14:textId="77777777" w:rsidTr="00D67BD6">
        <w:trPr>
          <w:trHeight w:val="386"/>
        </w:trPr>
        <w:tc>
          <w:tcPr>
            <w:tcW w:w="2977" w:type="dxa"/>
            <w:tcBorders>
              <w:top w:val="nil"/>
              <w:left w:val="nil"/>
              <w:bottom w:val="nil"/>
              <w:right w:val="single" w:sz="4" w:space="0" w:color="auto"/>
            </w:tcBorders>
          </w:tcPr>
          <w:p w14:paraId="2B3EFB57" w14:textId="77777777" w:rsidR="00F7032B" w:rsidRPr="008F2920" w:rsidRDefault="00F7032B" w:rsidP="008F2920">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t>Branchenspezifischer</w:t>
            </w:r>
          </w:p>
          <w:p w14:paraId="2A3CF6F3" w14:textId="77777777" w:rsidR="00F7032B" w:rsidRPr="008F2920" w:rsidRDefault="00F7032B" w:rsidP="008F2920">
            <w:r w:rsidRPr="008F2920">
              <w:t xml:space="preserve">     Sicherheitsstandard (B3S)</w:t>
            </w:r>
          </w:p>
        </w:tc>
        <w:tc>
          <w:tcPr>
            <w:tcW w:w="4253" w:type="dxa"/>
            <w:tcBorders>
              <w:top w:val="nil"/>
              <w:left w:val="single" w:sz="4" w:space="0" w:color="auto"/>
              <w:bottom w:val="nil"/>
              <w:right w:val="single" w:sz="4" w:space="0" w:color="auto"/>
            </w:tcBorders>
          </w:tcPr>
          <w:p w14:paraId="7FDA808C" w14:textId="77777777" w:rsidR="00F7032B" w:rsidRPr="008F2920" w:rsidRDefault="00F7032B" w:rsidP="008F2920">
            <w:r w:rsidRPr="008F2920">
              <w:t>Zertifikatsnummer:</w:t>
            </w:r>
          </w:p>
        </w:tc>
        <w:tc>
          <w:tcPr>
            <w:tcW w:w="1832" w:type="dxa"/>
            <w:tcBorders>
              <w:top w:val="nil"/>
              <w:left w:val="single" w:sz="4" w:space="0" w:color="auto"/>
              <w:bottom w:val="nil"/>
              <w:right w:val="nil"/>
            </w:tcBorders>
          </w:tcPr>
          <w:p w14:paraId="7C826481" w14:textId="77777777" w:rsidR="00F7032B" w:rsidRPr="008F2920" w:rsidRDefault="00F7032B" w:rsidP="008F2920">
            <w:r w:rsidRPr="008F2920">
              <w:t>gültig bis:</w:t>
            </w:r>
          </w:p>
        </w:tc>
      </w:tr>
      <w:tr w:rsidR="00F7032B" w:rsidRPr="008F2920" w14:paraId="19B8F6EC" w14:textId="77777777" w:rsidTr="00D67BD6">
        <w:tc>
          <w:tcPr>
            <w:tcW w:w="2977" w:type="dxa"/>
            <w:tcBorders>
              <w:top w:val="nil"/>
              <w:left w:val="nil"/>
              <w:bottom w:val="nil"/>
              <w:right w:val="single" w:sz="4" w:space="0" w:color="auto"/>
            </w:tcBorders>
          </w:tcPr>
          <w:p w14:paraId="654D3B29" w14:textId="77777777" w:rsidR="00F7032B" w:rsidRPr="008F2920" w:rsidRDefault="00F7032B" w:rsidP="008F2920"/>
        </w:tc>
        <w:tc>
          <w:tcPr>
            <w:tcW w:w="4253" w:type="dxa"/>
            <w:tcBorders>
              <w:top w:val="nil"/>
              <w:left w:val="single" w:sz="4" w:space="0" w:color="auto"/>
              <w:bottom w:val="nil"/>
              <w:right w:val="single" w:sz="4" w:space="0" w:color="auto"/>
            </w:tcBorders>
          </w:tcPr>
          <w:p w14:paraId="5EE38988" w14:textId="77777777" w:rsidR="00F7032B" w:rsidRPr="008F2920" w:rsidRDefault="00F7032B" w:rsidP="008F2920">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c>
          <w:tcPr>
            <w:tcW w:w="1832" w:type="dxa"/>
            <w:tcBorders>
              <w:top w:val="nil"/>
              <w:left w:val="single" w:sz="4" w:space="0" w:color="auto"/>
              <w:bottom w:val="nil"/>
              <w:right w:val="nil"/>
            </w:tcBorders>
          </w:tcPr>
          <w:p w14:paraId="5A2006FD" w14:textId="77777777" w:rsidR="00F7032B" w:rsidRPr="008F2920" w:rsidRDefault="00F7032B" w:rsidP="008F2920">
            <w:r w:rsidRPr="008F2920">
              <w:rPr>
                <w:rFonts w:cs="Arial"/>
                <w:szCs w:val="18"/>
              </w:rPr>
              <w:fldChar w:fldCharType="begin">
                <w:ffData>
                  <w:name w:val=""/>
                  <w:enabled/>
                  <w:calcOnExit w:val="0"/>
                  <w:textInput>
                    <w:type w:val="date"/>
                    <w:format w:val="dd.MM.yyyy"/>
                  </w:textInput>
                </w:ffData>
              </w:fldChar>
            </w:r>
            <w:r w:rsidRPr="008F2920">
              <w:rPr>
                <w:rFonts w:cs="Arial"/>
                <w:szCs w:val="18"/>
              </w:rPr>
              <w:instrText xml:space="preserve"> 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67E57B7F" w14:textId="77777777" w:rsidR="00F7032B" w:rsidRPr="008F2920" w:rsidRDefault="00F7032B" w:rsidP="008F2920">
      <w:pPr>
        <w:rPr>
          <w:sz w:val="10"/>
          <w:szCs w:val="10"/>
        </w:rPr>
      </w:pPr>
    </w:p>
    <w:tbl>
      <w:tblPr>
        <w:tblStyle w:val="Tabellenraster"/>
        <w:tblW w:w="0" w:type="auto"/>
        <w:tblLook w:val="04A0" w:firstRow="1" w:lastRow="0" w:firstColumn="1" w:lastColumn="0" w:noHBand="0" w:noVBand="1"/>
      </w:tblPr>
      <w:tblGrid>
        <w:gridCol w:w="2977"/>
        <w:gridCol w:w="4253"/>
        <w:gridCol w:w="1832"/>
      </w:tblGrid>
      <w:tr w:rsidR="00F7032B" w:rsidRPr="008F2920" w14:paraId="132CCC4D" w14:textId="77777777" w:rsidTr="00D67BD6">
        <w:trPr>
          <w:trHeight w:val="386"/>
        </w:trPr>
        <w:tc>
          <w:tcPr>
            <w:tcW w:w="2977" w:type="dxa"/>
            <w:tcBorders>
              <w:top w:val="nil"/>
              <w:left w:val="nil"/>
              <w:bottom w:val="nil"/>
              <w:right w:val="single" w:sz="4" w:space="0" w:color="auto"/>
            </w:tcBorders>
          </w:tcPr>
          <w:p w14:paraId="69BFA714" w14:textId="77777777" w:rsidR="00F7032B" w:rsidRPr="008F2920" w:rsidRDefault="00F7032B" w:rsidP="008F2920">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t>Sonstige:</w:t>
            </w:r>
          </w:p>
        </w:tc>
        <w:tc>
          <w:tcPr>
            <w:tcW w:w="4253" w:type="dxa"/>
            <w:tcBorders>
              <w:top w:val="nil"/>
              <w:left w:val="single" w:sz="4" w:space="0" w:color="auto"/>
              <w:bottom w:val="nil"/>
              <w:right w:val="single" w:sz="4" w:space="0" w:color="auto"/>
            </w:tcBorders>
          </w:tcPr>
          <w:p w14:paraId="78799257" w14:textId="77777777" w:rsidR="00F7032B" w:rsidRPr="008F2920" w:rsidRDefault="00F7032B" w:rsidP="008F2920">
            <w:r w:rsidRPr="008F2920">
              <w:t>Zertifikatsnummer:</w:t>
            </w:r>
          </w:p>
        </w:tc>
        <w:tc>
          <w:tcPr>
            <w:tcW w:w="1832" w:type="dxa"/>
            <w:tcBorders>
              <w:top w:val="nil"/>
              <w:left w:val="single" w:sz="4" w:space="0" w:color="auto"/>
              <w:bottom w:val="nil"/>
              <w:right w:val="nil"/>
            </w:tcBorders>
          </w:tcPr>
          <w:p w14:paraId="6AEFF8E8" w14:textId="77777777" w:rsidR="00F7032B" w:rsidRPr="008F2920" w:rsidRDefault="00F7032B" w:rsidP="008F2920">
            <w:r w:rsidRPr="008F2920">
              <w:t>gültig bis:</w:t>
            </w:r>
          </w:p>
        </w:tc>
      </w:tr>
      <w:tr w:rsidR="00F7032B" w:rsidRPr="008F2920" w14:paraId="2DC0CC6F" w14:textId="77777777" w:rsidTr="00D67BD6">
        <w:tc>
          <w:tcPr>
            <w:tcW w:w="2977" w:type="dxa"/>
            <w:tcBorders>
              <w:top w:val="nil"/>
              <w:left w:val="nil"/>
              <w:bottom w:val="nil"/>
              <w:right w:val="single" w:sz="4" w:space="0" w:color="auto"/>
            </w:tcBorders>
          </w:tcPr>
          <w:p w14:paraId="38A66EBB" w14:textId="77777777" w:rsidR="00F7032B" w:rsidRPr="008F2920" w:rsidRDefault="00F7032B" w:rsidP="008F2920">
            <w:r w:rsidRPr="008F2920">
              <w:rPr>
                <w:rFonts w:cs="Arial"/>
                <w:szCs w:val="18"/>
              </w:rPr>
              <w:t xml:space="preserve">     </w:t>
            </w:r>
            <w:r w:rsidRPr="008F2920">
              <w:rPr>
                <w:rFonts w:cs="Arial"/>
                <w:szCs w:val="18"/>
              </w:rPr>
              <w:fldChar w:fldCharType="begin">
                <w:ffData>
                  <w:name w:val=""/>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c>
          <w:tcPr>
            <w:tcW w:w="4253" w:type="dxa"/>
            <w:tcBorders>
              <w:top w:val="nil"/>
              <w:left w:val="single" w:sz="4" w:space="0" w:color="auto"/>
              <w:bottom w:val="nil"/>
              <w:right w:val="single" w:sz="4" w:space="0" w:color="auto"/>
            </w:tcBorders>
          </w:tcPr>
          <w:p w14:paraId="63F2BDB8" w14:textId="77777777" w:rsidR="00F7032B" w:rsidRPr="008F2920" w:rsidRDefault="00F7032B" w:rsidP="008F2920">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c>
          <w:tcPr>
            <w:tcW w:w="1832" w:type="dxa"/>
            <w:tcBorders>
              <w:top w:val="nil"/>
              <w:left w:val="single" w:sz="4" w:space="0" w:color="auto"/>
              <w:bottom w:val="nil"/>
              <w:right w:val="nil"/>
            </w:tcBorders>
          </w:tcPr>
          <w:p w14:paraId="7265281D" w14:textId="77777777" w:rsidR="00F7032B" w:rsidRPr="008F2920" w:rsidRDefault="00F7032B" w:rsidP="008F2920">
            <w:r w:rsidRPr="008F2920">
              <w:rPr>
                <w:rFonts w:cs="Arial"/>
                <w:szCs w:val="18"/>
              </w:rPr>
              <w:fldChar w:fldCharType="begin">
                <w:ffData>
                  <w:name w:val=""/>
                  <w:enabled/>
                  <w:calcOnExit w:val="0"/>
                  <w:textInput>
                    <w:type w:val="date"/>
                    <w:format w:val="dd.MM.yyyy"/>
                  </w:textInput>
                </w:ffData>
              </w:fldChar>
            </w:r>
            <w:r w:rsidRPr="008F2920">
              <w:rPr>
                <w:rFonts w:cs="Arial"/>
                <w:szCs w:val="18"/>
              </w:rPr>
              <w:instrText xml:space="preserve"> 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586F8761" w14:textId="77777777" w:rsidR="00AF29F9" w:rsidRPr="00AF29F9" w:rsidRDefault="00AF29F9" w:rsidP="008F2920">
      <w:pPr>
        <w:rPr>
          <w:sz w:val="18"/>
        </w:rPr>
      </w:pPr>
    </w:p>
    <w:p w14:paraId="49A971E6" w14:textId="2E139269" w:rsidR="0057090B" w:rsidRPr="008F2920" w:rsidRDefault="0057090B" w:rsidP="0043088B">
      <w:pPr>
        <w:pStyle w:val="berschrift2"/>
        <w:numPr>
          <w:ilvl w:val="0"/>
          <w:numId w:val="19"/>
        </w:numPr>
        <w:ind w:left="284" w:hanging="142"/>
      </w:pPr>
      <w:r w:rsidRPr="008F2920">
        <w:t>Vertraulichkeit</w:t>
      </w:r>
      <w:r w:rsidR="00F7032B" w:rsidRPr="008F2920">
        <w:t xml:space="preserve"> (Art.</w:t>
      </w:r>
      <w:r w:rsidR="009438AC">
        <w:t> </w:t>
      </w:r>
      <w:r w:rsidR="00F7032B" w:rsidRPr="008F2920">
        <w:t>32 Ziff.</w:t>
      </w:r>
      <w:r w:rsidR="009438AC">
        <w:t> </w:t>
      </w:r>
      <w:r w:rsidR="00F7032B" w:rsidRPr="008F2920">
        <w:t>1</w:t>
      </w:r>
      <w:r w:rsidR="009438AC">
        <w:t> </w:t>
      </w:r>
      <w:r w:rsidR="00F7032B" w:rsidRPr="008F2920">
        <w:t>DSGVO)</w:t>
      </w:r>
    </w:p>
    <w:p w14:paraId="04836059" w14:textId="77777777" w:rsidR="0057090B" w:rsidRPr="008F2920" w:rsidRDefault="0057090B" w:rsidP="0043088B">
      <w:pPr>
        <w:pStyle w:val="berschrift3"/>
        <w:numPr>
          <w:ilvl w:val="0"/>
          <w:numId w:val="20"/>
        </w:numPr>
        <w:ind w:left="284" w:hanging="284"/>
      </w:pPr>
      <w:r w:rsidRPr="008F2920">
        <w:t>Zutrittskontrolle</w:t>
      </w:r>
    </w:p>
    <w:p w14:paraId="3F13D700" w14:textId="53E40EA5" w:rsidR="0057090B" w:rsidRPr="008F2920" w:rsidRDefault="00B7568C" w:rsidP="008F2920">
      <w:r w:rsidRPr="008F2920">
        <w:t xml:space="preserve">Es gilt entsprechende </w:t>
      </w:r>
      <w:r w:rsidR="0057090B" w:rsidRPr="008F2920">
        <w:t>Maßnahmen</w:t>
      </w:r>
      <w:r w:rsidRPr="008F2920">
        <w:t xml:space="preserve"> zu realisieren</w:t>
      </w:r>
      <w:r w:rsidR="0057090B" w:rsidRPr="008F2920">
        <w:t xml:space="preserve">, die geeignet sind, </w:t>
      </w:r>
      <w:r w:rsidRPr="008F2920">
        <w:t xml:space="preserve">um </w:t>
      </w:r>
      <w:r w:rsidR="006821E6" w:rsidRPr="008F2920">
        <w:t xml:space="preserve">unbefugten Personen </w:t>
      </w:r>
      <w:r w:rsidR="0057090B" w:rsidRPr="008F2920">
        <w:t>den Zutritt zu Datenverarbeitungsanlagen, mit denen personenbezogene Daten verarbeitet oder genutzt werden, zu verwehren.</w:t>
      </w:r>
      <w:r w:rsidR="00580F2C" w:rsidRPr="008F2920">
        <w:t xml:space="preserve"> Dazu zählen u.a. Angaben zur Gebäudesicherung (bei mehreren Orten bitte eine differenzierte Auflistung der jeweiligen Sicherungsmaßnahmen nach einzelnen Orten, Rechenzentren usw. vornehmen).</w:t>
      </w:r>
    </w:p>
    <w:p w14:paraId="772BFC54" w14:textId="6F12AC1A" w:rsidR="004A45E7" w:rsidRPr="008F2920" w:rsidRDefault="005A2D29"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sind keine Maßnahmen diesbezüglich erforderlich,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4A45E7" w:rsidRPr="008F2920" w14:paraId="4E04E1E6" w14:textId="77777777" w:rsidTr="00D67BD6">
        <w:tc>
          <w:tcPr>
            <w:tcW w:w="8778" w:type="dxa"/>
          </w:tcPr>
          <w:p w14:paraId="6D7C20D8" w14:textId="77777777" w:rsidR="004A45E7" w:rsidRPr="008F2920" w:rsidRDefault="004A45E7" w:rsidP="008F2920">
            <w:pPr>
              <w:rPr>
                <w:rFonts w:eastAsia="Times New Roman" w:cs="Calibri"/>
              </w:rPr>
            </w:pPr>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2C5B0FE5" w14:textId="77777777" w:rsidR="004A45E7" w:rsidRPr="008F2920" w:rsidRDefault="004A45E7" w:rsidP="008F2920">
      <w:pPr>
        <w:pStyle w:val="KeinLeerraum"/>
      </w:pPr>
    </w:p>
    <w:p w14:paraId="3C7D87C7" w14:textId="3A614B52" w:rsidR="00E606FD" w:rsidRPr="008F2920" w:rsidRDefault="005A2D29"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keine Maßnahmen diesbezüglich,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E606FD" w:rsidRPr="008F2920" w14:paraId="3268AFA1" w14:textId="77777777" w:rsidTr="00B422BB">
        <w:tc>
          <w:tcPr>
            <w:tcW w:w="8778" w:type="dxa"/>
          </w:tcPr>
          <w:p w14:paraId="36CEB0FD" w14:textId="77777777" w:rsidR="00E606FD" w:rsidRPr="008F2920" w:rsidRDefault="00E606FD" w:rsidP="008F2920">
            <w:pPr>
              <w:rPr>
                <w:rFonts w:eastAsia="Times New Roman" w:cs="Calibri"/>
              </w:rPr>
            </w:pPr>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75268588" w14:textId="77777777" w:rsidR="00E606FD" w:rsidRPr="008F2920" w:rsidRDefault="00E606FD" w:rsidP="008F2920">
      <w:pPr>
        <w:rPr>
          <w:rFonts w:eastAsia="Times New Roman" w:cs="Calibri"/>
        </w:rPr>
      </w:pPr>
    </w:p>
    <w:p w14:paraId="61DDAEA3" w14:textId="77777777" w:rsidR="005A2D29" w:rsidRPr="008F2920" w:rsidRDefault="005A2D29"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Maßnahmen diesbezüglich in folgender Form:</w:t>
      </w:r>
    </w:p>
    <w:p w14:paraId="1081835A" w14:textId="77777777" w:rsidR="00452EEC" w:rsidRPr="008F2920" w:rsidRDefault="00452EEC" w:rsidP="008F2920">
      <w:pPr>
        <w:pStyle w:val="KeinLeerraum"/>
        <w:rPr>
          <w:sz w:val="10"/>
          <w:szCs w:val="10"/>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452EEC" w:rsidRPr="008F2920" w14:paraId="54120965" w14:textId="77777777" w:rsidTr="00B422BB">
        <w:trPr>
          <w:trHeight w:val="663"/>
        </w:trPr>
        <w:tc>
          <w:tcPr>
            <w:tcW w:w="4394" w:type="dxa"/>
          </w:tcPr>
          <w:p w14:paraId="5398C8E5" w14:textId="77777777" w:rsidR="00452EEC" w:rsidRPr="008F2920" w:rsidRDefault="00452EEC"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b/>
              </w:rPr>
              <w:t>Schließkonzept</w:t>
            </w:r>
          </w:p>
        </w:tc>
        <w:tc>
          <w:tcPr>
            <w:tcW w:w="4531" w:type="dxa"/>
          </w:tcPr>
          <w:p w14:paraId="275FD1AF" w14:textId="351B072C" w:rsidR="002D08B6" w:rsidRPr="008F2920" w:rsidRDefault="00452EEC"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dokumentierte/r Vergabe/Entzug von Zutritts</w:t>
            </w:r>
            <w:r w:rsidR="002D08B6" w:rsidRPr="008F2920">
              <w:rPr>
                <w:rFonts w:eastAsia="Times New Roman" w:cs="Calibri"/>
              </w:rPr>
              <w:t>-</w:t>
            </w:r>
          </w:p>
          <w:p w14:paraId="21FBEDE8" w14:textId="77777777" w:rsidR="00452EEC" w:rsidRPr="008F2920" w:rsidRDefault="002D08B6" w:rsidP="008F2920">
            <w:pPr>
              <w:rPr>
                <w:rFonts w:eastAsia="Times New Roman" w:cs="Calibri"/>
              </w:rPr>
            </w:pPr>
            <w:r w:rsidRPr="008F2920">
              <w:rPr>
                <w:rFonts w:eastAsia="Times New Roman" w:cs="Calibri"/>
              </w:rPr>
              <w:t xml:space="preserve">     </w:t>
            </w:r>
            <w:r w:rsidR="005E13D0" w:rsidRPr="008F2920">
              <w:rPr>
                <w:rFonts w:eastAsia="Times New Roman" w:cs="Calibri"/>
              </w:rPr>
              <w:t>B</w:t>
            </w:r>
            <w:r w:rsidR="00452EEC" w:rsidRPr="008F2920">
              <w:rPr>
                <w:rFonts w:eastAsia="Times New Roman" w:cs="Calibri"/>
              </w:rPr>
              <w:t>erechtigungen</w:t>
            </w:r>
          </w:p>
          <w:p w14:paraId="58E2B41F" w14:textId="77777777" w:rsidR="00500542" w:rsidRPr="008F2920" w:rsidRDefault="005E13D0" w:rsidP="008F2920">
            <w:pPr>
              <w:jc w:val="left"/>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00500542" w:rsidRPr="008F2920">
              <w:rPr>
                <w:rFonts w:eastAsia="Times New Roman" w:cs="Calibri"/>
              </w:rPr>
              <w:t xml:space="preserve"> personifiziertes</w:t>
            </w:r>
            <w:r w:rsidRPr="008F2920">
              <w:rPr>
                <w:rFonts w:eastAsia="Times New Roman" w:cs="Calibri"/>
              </w:rPr>
              <w:t xml:space="preserve"> Zutritts</w:t>
            </w:r>
            <w:r w:rsidR="00500542" w:rsidRPr="008F2920">
              <w:rPr>
                <w:rFonts w:eastAsia="Times New Roman" w:cs="Calibri"/>
              </w:rPr>
              <w:t xml:space="preserve">medium (bspw.     </w:t>
            </w:r>
          </w:p>
          <w:p w14:paraId="0C24F71C" w14:textId="77777777" w:rsidR="005E13D0" w:rsidRPr="008F2920" w:rsidRDefault="00500542" w:rsidP="008F2920">
            <w:pPr>
              <w:jc w:val="left"/>
              <w:rPr>
                <w:rFonts w:eastAsia="Times New Roman" w:cs="Calibri"/>
              </w:rPr>
            </w:pPr>
            <w:r w:rsidRPr="008F2920">
              <w:rPr>
                <w:rFonts w:eastAsia="Times New Roman" w:cs="Calibri"/>
              </w:rPr>
              <w:t xml:space="preserve">     Schlüssel, Zutrittsausweis, Zutrittskarte)</w:t>
            </w:r>
          </w:p>
          <w:p w14:paraId="0128AB97" w14:textId="77777777" w:rsidR="00500542" w:rsidRPr="008F2920" w:rsidRDefault="00CC3855"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500542" w:rsidRPr="008F2920">
              <w:rPr>
                <w:rFonts w:eastAsia="Times New Roman" w:cs="Calibri"/>
              </w:rPr>
              <w:t>auf das Minimum</w:t>
            </w:r>
            <w:r w:rsidRPr="008F2920">
              <w:rPr>
                <w:rFonts w:eastAsia="Times New Roman" w:cs="Calibri"/>
              </w:rPr>
              <w:t xml:space="preserve"> eingeschränkter Personen</w:t>
            </w:r>
            <w:r w:rsidR="00500542" w:rsidRPr="008F2920">
              <w:rPr>
                <w:rFonts w:eastAsia="Times New Roman" w:cs="Calibri"/>
              </w:rPr>
              <w:t>-</w:t>
            </w:r>
          </w:p>
          <w:p w14:paraId="104B7F19" w14:textId="77777777" w:rsidR="00CC3855" w:rsidRPr="008F2920" w:rsidRDefault="00500542" w:rsidP="008F2920">
            <w:pPr>
              <w:rPr>
                <w:rFonts w:eastAsia="Times New Roman" w:cs="Calibri"/>
              </w:rPr>
            </w:pPr>
            <w:r w:rsidRPr="008F2920">
              <w:rPr>
                <w:rFonts w:eastAsia="Times New Roman" w:cs="Calibri"/>
              </w:rPr>
              <w:t xml:space="preserve">     kreis für </w:t>
            </w:r>
            <w:r w:rsidR="00CC3855" w:rsidRPr="008F2920">
              <w:rPr>
                <w:rFonts w:eastAsia="Times New Roman" w:cs="Calibri"/>
              </w:rPr>
              <w:t>Server- und IT-B</w:t>
            </w:r>
            <w:r w:rsidRPr="008F2920">
              <w:rPr>
                <w:rFonts w:eastAsia="Times New Roman" w:cs="Calibri"/>
              </w:rPr>
              <w:t>etriebsräume</w:t>
            </w:r>
          </w:p>
          <w:p w14:paraId="3B57A140" w14:textId="77777777" w:rsidR="00CC3855" w:rsidRPr="008F2920" w:rsidRDefault="005E13D0" w:rsidP="008F2920">
            <w:pPr>
              <w:jc w:val="left"/>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CC3855" w:rsidRPr="008F2920">
              <w:rPr>
                <w:rFonts w:eastAsia="Times New Roman" w:cs="Calibri"/>
              </w:rPr>
              <w:t xml:space="preserve">Richtlinie zur </w:t>
            </w:r>
            <w:r w:rsidRPr="008F2920">
              <w:rPr>
                <w:rFonts w:eastAsia="Times New Roman" w:cs="Calibri"/>
              </w:rPr>
              <w:t xml:space="preserve">Herstellung </w:t>
            </w:r>
            <w:r w:rsidR="00CC3855" w:rsidRPr="008F2920">
              <w:rPr>
                <w:rFonts w:eastAsia="Times New Roman" w:cs="Calibri"/>
              </w:rPr>
              <w:t>eines Verschluss-</w:t>
            </w:r>
          </w:p>
          <w:p w14:paraId="2BD1D7F3" w14:textId="77777777" w:rsidR="005E13D0" w:rsidRPr="008F2920" w:rsidRDefault="00CC3855" w:rsidP="008F2920">
            <w:pPr>
              <w:jc w:val="left"/>
              <w:rPr>
                <w:rFonts w:eastAsia="Times New Roman" w:cs="Calibri"/>
              </w:rPr>
            </w:pPr>
            <w:r w:rsidRPr="008F2920">
              <w:rPr>
                <w:rFonts w:eastAsia="Times New Roman" w:cs="Calibri"/>
              </w:rPr>
              <w:t xml:space="preserve">     </w:t>
            </w:r>
            <w:proofErr w:type="spellStart"/>
            <w:r w:rsidRPr="008F2920">
              <w:rPr>
                <w:rFonts w:eastAsia="Times New Roman" w:cs="Calibri"/>
              </w:rPr>
              <w:t>zustandes</w:t>
            </w:r>
            <w:proofErr w:type="spellEnd"/>
            <w:r w:rsidRPr="008F2920">
              <w:rPr>
                <w:rFonts w:eastAsia="Times New Roman" w:cs="Calibri"/>
              </w:rPr>
              <w:t xml:space="preserve"> (Fenster, Türen etc.) </w:t>
            </w:r>
          </w:p>
          <w:p w14:paraId="2C565035" w14:textId="77777777" w:rsidR="00880154" w:rsidRPr="008F2920" w:rsidRDefault="005E13D0"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CC3855" w:rsidRPr="008F2920">
              <w:rPr>
                <w:rFonts w:eastAsia="Times New Roman" w:cs="Calibri"/>
              </w:rPr>
              <w:t xml:space="preserve">Begleitung von </w:t>
            </w:r>
            <w:r w:rsidRPr="008F2920">
              <w:rPr>
                <w:rFonts w:eastAsia="Times New Roman" w:cs="Calibri"/>
              </w:rPr>
              <w:t>Besucher</w:t>
            </w:r>
            <w:r w:rsidR="00CC3855" w:rsidRPr="008F2920">
              <w:rPr>
                <w:rFonts w:eastAsia="Times New Roman" w:cs="Calibri"/>
              </w:rPr>
              <w:t>n</w:t>
            </w:r>
            <w:r w:rsidR="003D25E4" w:rsidRPr="008F2920">
              <w:rPr>
                <w:rFonts w:eastAsia="Times New Roman" w:cs="Calibri"/>
              </w:rPr>
              <w:t xml:space="preserve"> in Server- und IT-</w:t>
            </w:r>
          </w:p>
          <w:p w14:paraId="064FCD4F" w14:textId="77777777" w:rsidR="005E13D0" w:rsidRPr="008F2920" w:rsidRDefault="00880154" w:rsidP="008F2920">
            <w:pPr>
              <w:rPr>
                <w:rFonts w:eastAsia="Times New Roman" w:cs="Calibri"/>
              </w:rPr>
            </w:pPr>
            <w:r w:rsidRPr="008F2920">
              <w:rPr>
                <w:rFonts w:eastAsia="Times New Roman" w:cs="Calibri"/>
              </w:rPr>
              <w:t xml:space="preserve">     </w:t>
            </w:r>
            <w:r w:rsidR="003D25E4" w:rsidRPr="008F2920">
              <w:rPr>
                <w:rFonts w:eastAsia="Times New Roman" w:cs="Calibri"/>
              </w:rPr>
              <w:t>Betriebsräume</w:t>
            </w:r>
          </w:p>
          <w:p w14:paraId="3E841130" w14:textId="77777777" w:rsidR="00880154" w:rsidRPr="008F2920" w:rsidRDefault="00452EEC"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2D08B6" w:rsidRPr="008F2920">
              <w:rPr>
                <w:rFonts w:eastAsia="Times New Roman" w:cs="Calibri"/>
              </w:rPr>
              <w:t>Besucherprotokollierung</w:t>
            </w:r>
            <w:r w:rsidR="003D25E4" w:rsidRPr="008F2920">
              <w:rPr>
                <w:rFonts w:eastAsia="Times New Roman" w:cs="Calibri"/>
              </w:rPr>
              <w:t xml:space="preserve"> für Server- und IT-</w:t>
            </w:r>
          </w:p>
          <w:p w14:paraId="6B942ED5" w14:textId="77777777" w:rsidR="00452EEC" w:rsidRPr="008F2920" w:rsidRDefault="00880154" w:rsidP="008F2920">
            <w:pPr>
              <w:rPr>
                <w:rFonts w:eastAsia="Times New Roman" w:cs="Calibri"/>
              </w:rPr>
            </w:pPr>
            <w:r w:rsidRPr="008F2920">
              <w:rPr>
                <w:rFonts w:eastAsia="Times New Roman" w:cs="Calibri"/>
              </w:rPr>
              <w:t xml:space="preserve">     </w:t>
            </w:r>
            <w:r w:rsidR="003D25E4" w:rsidRPr="008F2920">
              <w:rPr>
                <w:rFonts w:eastAsia="Times New Roman" w:cs="Calibri"/>
              </w:rPr>
              <w:t>Betriebsräume</w:t>
            </w:r>
          </w:p>
          <w:p w14:paraId="2ED59DC3" w14:textId="77777777" w:rsidR="00452EEC" w:rsidRPr="008F2920" w:rsidRDefault="00452EEC" w:rsidP="008F2920">
            <w:pPr>
              <w:rPr>
                <w:rFonts w:eastAsia="Times New Roman" w:cs="Calibri"/>
              </w:rPr>
            </w:pPr>
          </w:p>
        </w:tc>
      </w:tr>
      <w:tr w:rsidR="00452EEC" w:rsidRPr="008F2920" w14:paraId="73D54485" w14:textId="77777777" w:rsidTr="00B422BB">
        <w:tc>
          <w:tcPr>
            <w:tcW w:w="4394" w:type="dxa"/>
          </w:tcPr>
          <w:p w14:paraId="52FF5370" w14:textId="77777777" w:rsidR="00452EEC" w:rsidRPr="008F2920" w:rsidRDefault="00452EEC"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2830D12C" w14:textId="77777777" w:rsidR="00452EEC" w:rsidRPr="008F2920" w:rsidRDefault="00452EEC"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57B2A3B7" w14:textId="77777777" w:rsidR="00452EEC" w:rsidRPr="008F2920" w:rsidRDefault="00452EEC" w:rsidP="008F2920">
      <w:pPr>
        <w:rPr>
          <w:rFonts w:eastAsia="Times New Roman" w:cs="Calibri"/>
          <w:sz w:val="14"/>
          <w:szCs w:val="14"/>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CC3855" w:rsidRPr="008F2920" w14:paraId="511C9EC2" w14:textId="77777777" w:rsidTr="008F2920">
        <w:trPr>
          <w:trHeight w:val="663"/>
        </w:trPr>
        <w:tc>
          <w:tcPr>
            <w:tcW w:w="4394" w:type="dxa"/>
          </w:tcPr>
          <w:p w14:paraId="7B3F97FE" w14:textId="77777777" w:rsidR="00CC3855" w:rsidRPr="008F2920" w:rsidRDefault="00CC3855"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500542" w:rsidRPr="008F2920">
              <w:rPr>
                <w:rFonts w:eastAsia="Times New Roman" w:cs="Calibri"/>
                <w:b/>
              </w:rPr>
              <w:t>Zutrittskontrolle für Serverräume</w:t>
            </w:r>
          </w:p>
        </w:tc>
        <w:tc>
          <w:tcPr>
            <w:tcW w:w="4531" w:type="dxa"/>
          </w:tcPr>
          <w:p w14:paraId="51B6D66C" w14:textId="77777777" w:rsidR="00CC3855" w:rsidRPr="008F2920" w:rsidRDefault="00CC3855"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permanent</w:t>
            </w:r>
          </w:p>
          <w:p w14:paraId="6E4CBD7B" w14:textId="77777777" w:rsidR="00500542" w:rsidRPr="008F2920" w:rsidRDefault="00500542"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außerhalb der regulären Arbeitszeiten</w:t>
            </w:r>
          </w:p>
          <w:p w14:paraId="110E0622" w14:textId="77777777" w:rsidR="00CC3855" w:rsidRPr="008F2920" w:rsidRDefault="00CC3855"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500542" w:rsidRPr="008F2920">
              <w:rPr>
                <w:rFonts w:eastAsia="Times New Roman" w:cs="Calibri"/>
              </w:rPr>
              <w:t>selbstverriegelndes System bzw. Türknauf</w:t>
            </w:r>
          </w:p>
          <w:p w14:paraId="620DEFEF" w14:textId="77777777" w:rsidR="00CC3855" w:rsidRPr="008F2920" w:rsidRDefault="00CC3855"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zyklische Kontrolle auf Unregelmäßigkeiten</w:t>
            </w:r>
          </w:p>
          <w:p w14:paraId="4BBA9CC2" w14:textId="77777777" w:rsidR="00CC3855" w:rsidRPr="008F2920" w:rsidRDefault="00CC3855" w:rsidP="008F2920">
            <w:pPr>
              <w:rPr>
                <w:rFonts w:eastAsia="Times New Roman" w:cs="Calibri"/>
              </w:rPr>
            </w:pPr>
          </w:p>
        </w:tc>
      </w:tr>
      <w:tr w:rsidR="00CC3855" w:rsidRPr="008F2920" w14:paraId="35216E9F" w14:textId="77777777" w:rsidTr="00B422BB">
        <w:tc>
          <w:tcPr>
            <w:tcW w:w="4394" w:type="dxa"/>
          </w:tcPr>
          <w:p w14:paraId="520361FA" w14:textId="77777777" w:rsidR="00CC3855" w:rsidRPr="008F2920" w:rsidRDefault="00CC3855"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66D28411" w14:textId="77777777" w:rsidR="00CC3855" w:rsidRPr="008F2920" w:rsidRDefault="00CC3855"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5E9D998F" w14:textId="77777777" w:rsidR="00CC3855" w:rsidRPr="008F2920" w:rsidRDefault="00CC3855" w:rsidP="008F2920">
      <w:pPr>
        <w:rPr>
          <w:rFonts w:eastAsia="Times New Roman" w:cs="Calibri"/>
          <w:sz w:val="14"/>
          <w:szCs w:val="14"/>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500542" w:rsidRPr="008F2920" w14:paraId="6F269B57" w14:textId="77777777" w:rsidTr="00500542">
        <w:trPr>
          <w:trHeight w:val="663"/>
        </w:trPr>
        <w:tc>
          <w:tcPr>
            <w:tcW w:w="4394" w:type="dxa"/>
          </w:tcPr>
          <w:p w14:paraId="5F18EDF2" w14:textId="77777777" w:rsidR="00500542" w:rsidRPr="008F2920" w:rsidRDefault="00500542"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Zutrittskontrolle für IT-Betriebsräume</w:t>
            </w:r>
          </w:p>
        </w:tc>
        <w:tc>
          <w:tcPr>
            <w:tcW w:w="4531" w:type="dxa"/>
          </w:tcPr>
          <w:p w14:paraId="5A6D4570" w14:textId="77777777" w:rsidR="00500542" w:rsidRPr="008F2920" w:rsidRDefault="00500542"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permanent</w:t>
            </w:r>
          </w:p>
          <w:p w14:paraId="2D0DC270" w14:textId="77777777" w:rsidR="00500542" w:rsidRPr="008F2920" w:rsidRDefault="00500542"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außerhalb der regulären Arbeitszeiten</w:t>
            </w:r>
          </w:p>
          <w:p w14:paraId="03E919FC" w14:textId="77777777" w:rsidR="00500542" w:rsidRPr="008F2920" w:rsidRDefault="00500542"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selbstverriegelndes System bzw. Türknauf</w:t>
            </w:r>
          </w:p>
          <w:p w14:paraId="20967D1D" w14:textId="77777777" w:rsidR="00500542" w:rsidRPr="008F2920" w:rsidRDefault="00500542"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zyklische Kontrolle auf Unregelmäßigkeiten</w:t>
            </w:r>
          </w:p>
          <w:p w14:paraId="484A8D96" w14:textId="77777777" w:rsidR="00500542" w:rsidRPr="008F2920" w:rsidRDefault="00500542" w:rsidP="008F2920">
            <w:pPr>
              <w:rPr>
                <w:rFonts w:eastAsia="Times New Roman" w:cs="Calibri"/>
              </w:rPr>
            </w:pPr>
          </w:p>
        </w:tc>
      </w:tr>
      <w:tr w:rsidR="00500542" w:rsidRPr="008F2920" w14:paraId="0228DC0D" w14:textId="77777777" w:rsidTr="00500542">
        <w:tc>
          <w:tcPr>
            <w:tcW w:w="4394" w:type="dxa"/>
          </w:tcPr>
          <w:p w14:paraId="37224F5E" w14:textId="77777777" w:rsidR="00500542" w:rsidRPr="008F2920" w:rsidRDefault="00500542"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3A4B9F3E" w14:textId="77777777" w:rsidR="00500542" w:rsidRPr="008F2920" w:rsidRDefault="00500542"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748E9FFB" w14:textId="77777777" w:rsidR="00500542" w:rsidRPr="008F2920" w:rsidRDefault="00500542" w:rsidP="008F2920">
      <w:pPr>
        <w:rPr>
          <w:rFonts w:eastAsia="Times New Roman" w:cs="Calibri"/>
          <w:sz w:val="14"/>
          <w:szCs w:val="14"/>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6821E6" w:rsidRPr="008F2920" w14:paraId="1F8718E0" w14:textId="77777777" w:rsidTr="00D67BD6">
        <w:trPr>
          <w:trHeight w:val="663"/>
        </w:trPr>
        <w:tc>
          <w:tcPr>
            <w:tcW w:w="4394" w:type="dxa"/>
          </w:tcPr>
          <w:p w14:paraId="1E9C6868" w14:textId="77777777" w:rsidR="006821E6" w:rsidRPr="008F2920" w:rsidRDefault="006821E6"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Zutrittskontrollen an Gebäudeeingängen</w:t>
            </w:r>
          </w:p>
        </w:tc>
        <w:tc>
          <w:tcPr>
            <w:tcW w:w="4531" w:type="dxa"/>
          </w:tcPr>
          <w:p w14:paraId="715E30E0" w14:textId="77777777" w:rsidR="006821E6" w:rsidRPr="008F2920" w:rsidRDefault="006821E6"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permanent</w:t>
            </w:r>
          </w:p>
          <w:p w14:paraId="4585EC13" w14:textId="77777777" w:rsidR="006821E6" w:rsidRPr="008F2920" w:rsidRDefault="006821E6"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außerhalb der regulären Arbeitszeiten</w:t>
            </w:r>
          </w:p>
          <w:p w14:paraId="3DBE618E" w14:textId="77777777" w:rsidR="006821E6" w:rsidRPr="008F2920" w:rsidRDefault="006821E6"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mittels Schließanlage</w:t>
            </w:r>
          </w:p>
          <w:p w14:paraId="4BB15775" w14:textId="77777777" w:rsidR="006821E6" w:rsidRPr="008F2920" w:rsidRDefault="006821E6"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mittels Pförtnerdienst</w:t>
            </w:r>
          </w:p>
          <w:p w14:paraId="6D74F94B" w14:textId="77777777" w:rsidR="006821E6" w:rsidRPr="008F2920" w:rsidRDefault="006821E6"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mittels Wachdienst</w:t>
            </w:r>
          </w:p>
          <w:p w14:paraId="3B8CB1A0" w14:textId="77777777" w:rsidR="006821E6" w:rsidRPr="008F2920" w:rsidRDefault="006821E6" w:rsidP="008F2920">
            <w:pPr>
              <w:rPr>
                <w:rFonts w:eastAsia="Times New Roman" w:cs="Calibri"/>
              </w:rPr>
            </w:pPr>
          </w:p>
        </w:tc>
      </w:tr>
      <w:tr w:rsidR="006821E6" w:rsidRPr="008F2920" w14:paraId="60F50286" w14:textId="77777777" w:rsidTr="00D67BD6">
        <w:tc>
          <w:tcPr>
            <w:tcW w:w="4394" w:type="dxa"/>
          </w:tcPr>
          <w:p w14:paraId="1CD2035F" w14:textId="77777777" w:rsidR="006821E6" w:rsidRPr="008F2920" w:rsidRDefault="006821E6"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3FD81D9E" w14:textId="77777777" w:rsidR="006821E6" w:rsidRPr="008F2920" w:rsidRDefault="006821E6"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326EBD80" w14:textId="77777777" w:rsidR="006821E6" w:rsidRPr="008F2920" w:rsidRDefault="006821E6" w:rsidP="008F2920">
      <w:pPr>
        <w:rPr>
          <w:rFonts w:eastAsia="Times New Roman" w:cs="Calibri"/>
          <w:sz w:val="14"/>
          <w:szCs w:val="14"/>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6821E6" w:rsidRPr="008F2920" w14:paraId="5D84F599" w14:textId="77777777" w:rsidTr="00D67BD6">
        <w:trPr>
          <w:trHeight w:val="663"/>
        </w:trPr>
        <w:tc>
          <w:tcPr>
            <w:tcW w:w="4394" w:type="dxa"/>
          </w:tcPr>
          <w:p w14:paraId="5D68A3C7" w14:textId="77777777" w:rsidR="006821E6" w:rsidRPr="008F2920" w:rsidRDefault="006821E6"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Pförtnerdienst</w:t>
            </w:r>
          </w:p>
        </w:tc>
        <w:tc>
          <w:tcPr>
            <w:tcW w:w="4531" w:type="dxa"/>
          </w:tcPr>
          <w:p w14:paraId="125FDFB0" w14:textId="77777777" w:rsidR="006821E6" w:rsidRPr="008F2920" w:rsidRDefault="006821E6"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permanent</w:t>
            </w:r>
          </w:p>
          <w:p w14:paraId="031526FA" w14:textId="77777777" w:rsidR="006821E6" w:rsidRPr="008F2920" w:rsidRDefault="006821E6"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außerhalb der regulären Arbeitszeiten</w:t>
            </w:r>
          </w:p>
        </w:tc>
      </w:tr>
      <w:tr w:rsidR="006821E6" w:rsidRPr="008F2920" w14:paraId="4F1CA615" w14:textId="77777777" w:rsidTr="00D67BD6">
        <w:tc>
          <w:tcPr>
            <w:tcW w:w="4394" w:type="dxa"/>
          </w:tcPr>
          <w:p w14:paraId="50CED1F0" w14:textId="77777777" w:rsidR="006821E6" w:rsidRPr="008F2920" w:rsidRDefault="006821E6"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2958CF7D" w14:textId="77777777" w:rsidR="006821E6" w:rsidRPr="008F2920" w:rsidRDefault="006821E6"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191C4BE6" w14:textId="77777777" w:rsidR="006821E6" w:rsidRPr="008F2920" w:rsidRDefault="006821E6" w:rsidP="008F2920">
      <w:pPr>
        <w:rPr>
          <w:rFonts w:eastAsia="Times New Roman" w:cs="Calibri"/>
          <w:sz w:val="14"/>
          <w:szCs w:val="14"/>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6821E6" w:rsidRPr="008F2920" w14:paraId="23692AEB" w14:textId="77777777" w:rsidTr="00B422BB">
        <w:trPr>
          <w:trHeight w:val="663"/>
        </w:trPr>
        <w:tc>
          <w:tcPr>
            <w:tcW w:w="4394" w:type="dxa"/>
          </w:tcPr>
          <w:p w14:paraId="6D9868FB" w14:textId="77777777" w:rsidR="006821E6" w:rsidRPr="008F2920" w:rsidRDefault="006821E6"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Wachdienst</w:t>
            </w:r>
          </w:p>
        </w:tc>
        <w:tc>
          <w:tcPr>
            <w:tcW w:w="4531" w:type="dxa"/>
          </w:tcPr>
          <w:p w14:paraId="0B004864" w14:textId="77777777" w:rsidR="006821E6" w:rsidRPr="008F2920" w:rsidRDefault="006821E6"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permanent</w:t>
            </w:r>
          </w:p>
          <w:p w14:paraId="24E5EAB0" w14:textId="77777777" w:rsidR="006821E6" w:rsidRPr="008F2920" w:rsidRDefault="006821E6"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außerhalb der regulären Arbeitszeiten</w:t>
            </w:r>
          </w:p>
        </w:tc>
      </w:tr>
      <w:tr w:rsidR="006821E6" w:rsidRPr="008F2920" w14:paraId="70E160DD" w14:textId="77777777" w:rsidTr="00B422BB">
        <w:tc>
          <w:tcPr>
            <w:tcW w:w="4394" w:type="dxa"/>
          </w:tcPr>
          <w:p w14:paraId="14A05011" w14:textId="77777777" w:rsidR="006821E6" w:rsidRPr="008F2920" w:rsidRDefault="006821E6"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652C55B8" w14:textId="77777777" w:rsidR="006821E6" w:rsidRPr="008F2920" w:rsidRDefault="006821E6"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114DE324" w14:textId="77777777" w:rsidR="006821E6" w:rsidRPr="008F2920" w:rsidRDefault="006821E6" w:rsidP="008F2920">
      <w:pPr>
        <w:rPr>
          <w:rFonts w:eastAsia="Times New Roman" w:cs="Calibri"/>
          <w:sz w:val="14"/>
          <w:szCs w:val="14"/>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E606FD" w:rsidRPr="008F2920" w14:paraId="7BD0AC35" w14:textId="77777777" w:rsidTr="008F2920">
        <w:trPr>
          <w:trHeight w:val="663"/>
        </w:trPr>
        <w:tc>
          <w:tcPr>
            <w:tcW w:w="4394" w:type="dxa"/>
          </w:tcPr>
          <w:p w14:paraId="740FA26F" w14:textId="77777777" w:rsidR="00E606FD" w:rsidRPr="008F2920" w:rsidRDefault="00E606FD"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b/>
              </w:rPr>
              <w:t>Alarm-/Einbruchmeldeanlage</w:t>
            </w:r>
            <w:r w:rsidR="005276F4" w:rsidRPr="008F2920">
              <w:rPr>
                <w:b/>
              </w:rPr>
              <w:t>n</w:t>
            </w:r>
          </w:p>
        </w:tc>
        <w:tc>
          <w:tcPr>
            <w:tcW w:w="4531" w:type="dxa"/>
          </w:tcPr>
          <w:p w14:paraId="16D76BAC" w14:textId="77777777" w:rsidR="00A842D5" w:rsidRPr="008F2920" w:rsidRDefault="00A842D5"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5276F4" w:rsidRPr="008F2920">
              <w:rPr>
                <w:rFonts w:eastAsia="Times New Roman" w:cs="Calibri"/>
              </w:rPr>
              <w:t>Fenster und</w:t>
            </w:r>
            <w:r w:rsidR="00E606FD" w:rsidRPr="008F2920">
              <w:rPr>
                <w:rFonts w:eastAsia="Times New Roman" w:cs="Calibri"/>
              </w:rPr>
              <w:t xml:space="preserve"> Türen</w:t>
            </w:r>
          </w:p>
          <w:p w14:paraId="614A55F6" w14:textId="77777777" w:rsidR="00A842D5" w:rsidRPr="008F2920" w:rsidRDefault="00A842D5"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500542" w:rsidRPr="008F2920">
              <w:rPr>
                <w:rFonts w:eastAsia="Times New Roman" w:cs="Calibri"/>
              </w:rPr>
              <w:t>Server- und IT-Betriebsräume</w:t>
            </w:r>
          </w:p>
        </w:tc>
      </w:tr>
      <w:tr w:rsidR="00E606FD" w:rsidRPr="008F2920" w14:paraId="187322A6" w14:textId="77777777" w:rsidTr="008F2920">
        <w:tc>
          <w:tcPr>
            <w:tcW w:w="4394" w:type="dxa"/>
          </w:tcPr>
          <w:p w14:paraId="0F6B7866" w14:textId="77777777" w:rsidR="00E606FD" w:rsidRPr="008F2920" w:rsidRDefault="00A842D5"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28F6A05F" w14:textId="77777777" w:rsidR="00E606FD" w:rsidRPr="008F2920" w:rsidRDefault="00A842D5"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1404EE62" w14:textId="77777777" w:rsidR="00400DD8" w:rsidRPr="008F2920" w:rsidRDefault="00400DD8" w:rsidP="008F2920">
      <w:pPr>
        <w:rPr>
          <w:rFonts w:eastAsia="Times New Roman" w:cs="Calibri"/>
          <w:sz w:val="14"/>
          <w:szCs w:val="14"/>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400DD8" w:rsidRPr="008F2920" w14:paraId="060CA1EF" w14:textId="77777777" w:rsidTr="00B422BB">
        <w:trPr>
          <w:trHeight w:val="663"/>
        </w:trPr>
        <w:tc>
          <w:tcPr>
            <w:tcW w:w="4394" w:type="dxa"/>
          </w:tcPr>
          <w:p w14:paraId="1C39E24C" w14:textId="77777777" w:rsidR="00400DD8" w:rsidRPr="008F2920" w:rsidRDefault="00400DD8" w:rsidP="008F2920">
            <w:pPr>
              <w:rPr>
                <w:rFonts w:eastAsia="Times New Roman" w:cs="Calibri"/>
              </w:rPr>
            </w:pPr>
            <w:r w:rsidRPr="008F2920">
              <w:rPr>
                <w:rFonts w:eastAsia="Times New Roman" w:cs="Calibri"/>
              </w:rPr>
              <w:lastRenderedPageBreak/>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b/>
              </w:rPr>
              <w:t>optisch-elektronische Überwachung</w:t>
            </w:r>
          </w:p>
        </w:tc>
        <w:tc>
          <w:tcPr>
            <w:tcW w:w="4531" w:type="dxa"/>
          </w:tcPr>
          <w:p w14:paraId="73AB3607" w14:textId="77777777" w:rsidR="00400DD8" w:rsidRPr="008F2920" w:rsidRDefault="00400DD8"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permanent</w:t>
            </w:r>
          </w:p>
          <w:p w14:paraId="0A44A222" w14:textId="77777777" w:rsidR="00400DD8" w:rsidRPr="008F2920" w:rsidRDefault="00400DD8"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außerhalb der regulären Arbeitszeiten</w:t>
            </w:r>
          </w:p>
        </w:tc>
      </w:tr>
      <w:tr w:rsidR="00400DD8" w:rsidRPr="008F2920" w14:paraId="4835CE32" w14:textId="77777777" w:rsidTr="00B422BB">
        <w:tc>
          <w:tcPr>
            <w:tcW w:w="4394" w:type="dxa"/>
          </w:tcPr>
          <w:p w14:paraId="2DAD0E6A" w14:textId="77777777" w:rsidR="00400DD8" w:rsidRPr="008F2920" w:rsidRDefault="00400DD8"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630EC203" w14:textId="77777777" w:rsidR="00400DD8" w:rsidRPr="008F2920" w:rsidRDefault="00400DD8"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53343D96" w14:textId="77777777" w:rsidR="00400DD8" w:rsidRPr="008F2920" w:rsidRDefault="00400DD8" w:rsidP="008F2920">
      <w:pPr>
        <w:rPr>
          <w:rFonts w:eastAsia="Times New Roman" w:cs="Calibri"/>
          <w:sz w:val="14"/>
          <w:szCs w:val="14"/>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400DD8" w:rsidRPr="008F2920" w14:paraId="0F37A479" w14:textId="77777777" w:rsidTr="00B422BB">
        <w:trPr>
          <w:trHeight w:val="663"/>
        </w:trPr>
        <w:tc>
          <w:tcPr>
            <w:tcW w:w="4394" w:type="dxa"/>
          </w:tcPr>
          <w:p w14:paraId="162B9323" w14:textId="77777777" w:rsidR="00400DD8" w:rsidRPr="008F2920" w:rsidRDefault="00400DD8" w:rsidP="008F2920">
            <w:pPr>
              <w:rPr>
                <w:b/>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b/>
              </w:rPr>
              <w:t xml:space="preserve">Sorgfältige Auswahl von </w:t>
            </w:r>
            <w:proofErr w:type="spellStart"/>
            <w:r w:rsidRPr="008F2920">
              <w:rPr>
                <w:b/>
              </w:rPr>
              <w:t>Reinigungs</w:t>
            </w:r>
            <w:proofErr w:type="spellEnd"/>
            <w:r w:rsidRPr="008F2920">
              <w:rPr>
                <w:b/>
              </w:rPr>
              <w:softHyphen/>
              <w:t>-</w:t>
            </w:r>
          </w:p>
          <w:p w14:paraId="20B871EB" w14:textId="77777777" w:rsidR="00400DD8" w:rsidRPr="008F2920" w:rsidRDefault="00400DD8" w:rsidP="008F2920">
            <w:pPr>
              <w:rPr>
                <w:rFonts w:eastAsia="Times New Roman" w:cs="Calibri"/>
              </w:rPr>
            </w:pPr>
            <w:r w:rsidRPr="008F2920">
              <w:rPr>
                <w:b/>
              </w:rPr>
              <w:t xml:space="preserve">     personal</w:t>
            </w:r>
          </w:p>
        </w:tc>
        <w:tc>
          <w:tcPr>
            <w:tcW w:w="4531" w:type="dxa"/>
          </w:tcPr>
          <w:p w14:paraId="5EF713CB" w14:textId="77777777" w:rsidR="00400DD8" w:rsidRPr="008F2920" w:rsidRDefault="00400DD8"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Zutritt besteht permanent</w:t>
            </w:r>
          </w:p>
          <w:p w14:paraId="47BF4144" w14:textId="77777777" w:rsidR="00400DD8" w:rsidRPr="008F2920" w:rsidRDefault="00400DD8"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Zutritt erfolgt ausschließlich begleitet</w:t>
            </w:r>
          </w:p>
        </w:tc>
      </w:tr>
      <w:tr w:rsidR="00400DD8" w:rsidRPr="008F2920" w14:paraId="31804101" w14:textId="77777777" w:rsidTr="00B422BB">
        <w:tc>
          <w:tcPr>
            <w:tcW w:w="4394" w:type="dxa"/>
          </w:tcPr>
          <w:p w14:paraId="64AD7678" w14:textId="77777777" w:rsidR="00400DD8" w:rsidRPr="008F2920" w:rsidRDefault="00400DD8"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6DA6C27E" w14:textId="77777777" w:rsidR="00400DD8" w:rsidRPr="008F2920" w:rsidRDefault="00400DD8"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r w:rsidR="000C1834" w:rsidRPr="008F2920" w14:paraId="678DF860" w14:textId="77777777" w:rsidTr="00B422BB">
        <w:tc>
          <w:tcPr>
            <w:tcW w:w="4394" w:type="dxa"/>
          </w:tcPr>
          <w:p w14:paraId="204A8620" w14:textId="77777777" w:rsidR="000C1834" w:rsidRPr="008F2920" w:rsidRDefault="000C1834" w:rsidP="008F2920">
            <w:pPr>
              <w:jc w:val="right"/>
              <w:rPr>
                <w:rFonts w:cs="Arial"/>
                <w:sz w:val="28"/>
                <w:szCs w:val="18"/>
              </w:rPr>
            </w:pPr>
          </w:p>
        </w:tc>
        <w:tc>
          <w:tcPr>
            <w:tcW w:w="4531" w:type="dxa"/>
          </w:tcPr>
          <w:p w14:paraId="66084D65" w14:textId="77777777" w:rsidR="000C1834" w:rsidRPr="008F2920" w:rsidRDefault="000C1834" w:rsidP="008F2920">
            <w:pPr>
              <w:rPr>
                <w:rFonts w:cs="Arial"/>
                <w:i/>
                <w:szCs w:val="18"/>
              </w:rPr>
            </w:pPr>
          </w:p>
        </w:tc>
      </w:tr>
      <w:tr w:rsidR="000C1834" w:rsidRPr="008F2920" w14:paraId="00312EF7" w14:textId="77777777" w:rsidTr="00D67BD6">
        <w:trPr>
          <w:trHeight w:val="60"/>
        </w:trPr>
        <w:tc>
          <w:tcPr>
            <w:tcW w:w="4394" w:type="dxa"/>
          </w:tcPr>
          <w:p w14:paraId="4C7E6F2A" w14:textId="77777777" w:rsidR="000C1834" w:rsidRPr="008F2920" w:rsidRDefault="000C1834"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b/>
              </w:rPr>
              <w:t>Sonstiges</w:t>
            </w:r>
          </w:p>
        </w:tc>
        <w:tc>
          <w:tcPr>
            <w:tcW w:w="4531" w:type="dxa"/>
          </w:tcPr>
          <w:p w14:paraId="297B7481" w14:textId="77777777" w:rsidR="000C1834" w:rsidRPr="008F2920" w:rsidRDefault="000C1834" w:rsidP="008F2920">
            <w:pPr>
              <w:rPr>
                <w:rFonts w:eastAsia="Times New Roman" w:cs="Calibr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r w:rsidR="00500542" w:rsidRPr="008F2920" w14:paraId="54EB16C8" w14:textId="77777777" w:rsidTr="000C1834">
        <w:trPr>
          <w:trHeight w:val="60"/>
        </w:trPr>
        <w:tc>
          <w:tcPr>
            <w:tcW w:w="4394" w:type="dxa"/>
          </w:tcPr>
          <w:p w14:paraId="79E372BF" w14:textId="77777777" w:rsidR="00500542" w:rsidRPr="008F2920" w:rsidRDefault="00500542" w:rsidP="008F2920">
            <w:pPr>
              <w:rPr>
                <w:rFonts w:eastAsia="Times New Roman" w:cs="Calibri"/>
              </w:rPr>
            </w:pPr>
          </w:p>
        </w:tc>
        <w:tc>
          <w:tcPr>
            <w:tcW w:w="4531" w:type="dxa"/>
          </w:tcPr>
          <w:p w14:paraId="25B6125C" w14:textId="77777777" w:rsidR="00500542" w:rsidRPr="008F2920" w:rsidRDefault="00500542" w:rsidP="008F2920">
            <w:pPr>
              <w:rPr>
                <w:rFonts w:cs="Arial"/>
                <w:i/>
                <w:szCs w:val="18"/>
              </w:rPr>
            </w:pPr>
          </w:p>
        </w:tc>
      </w:tr>
    </w:tbl>
    <w:p w14:paraId="59D5DBCF" w14:textId="77777777" w:rsidR="0057090B" w:rsidRPr="008F2920" w:rsidRDefault="0057090B" w:rsidP="0043088B">
      <w:pPr>
        <w:pStyle w:val="berschrift3"/>
        <w:numPr>
          <w:ilvl w:val="0"/>
          <w:numId w:val="20"/>
        </w:numPr>
        <w:ind w:left="284" w:hanging="284"/>
      </w:pPr>
      <w:r w:rsidRPr="008F2920">
        <w:t>Zugangskontrolle</w:t>
      </w:r>
    </w:p>
    <w:p w14:paraId="7C5E7647" w14:textId="77777777" w:rsidR="00063A94" w:rsidRPr="008F2920" w:rsidRDefault="00B7568C" w:rsidP="008F2920">
      <w:r w:rsidRPr="008F2920">
        <w:t xml:space="preserve">Es gilt entsprechende </w:t>
      </w:r>
      <w:r w:rsidR="0057090B" w:rsidRPr="008F2920">
        <w:t>Maßnahmen</w:t>
      </w:r>
      <w:r w:rsidRPr="008F2920">
        <w:t xml:space="preserve"> zu realisieren,</w:t>
      </w:r>
      <w:r w:rsidR="0057090B" w:rsidRPr="008F2920">
        <w:t xml:space="preserve"> die geeignet sind </w:t>
      </w:r>
      <w:r w:rsidRPr="008F2920">
        <w:t xml:space="preserve">um </w:t>
      </w:r>
      <w:r w:rsidR="0057090B" w:rsidRPr="008F2920">
        <w:t xml:space="preserve">zu verhindern, dass Datenverarbeitungssysteme von </w:t>
      </w:r>
      <w:r w:rsidRPr="008F2920">
        <w:t xml:space="preserve">unbefugten Personen </w:t>
      </w:r>
      <w:r w:rsidR="0057090B" w:rsidRPr="008F2920">
        <w:t>genutzt werden können.</w:t>
      </w:r>
    </w:p>
    <w:p w14:paraId="4EEC7914" w14:textId="3691DFD7" w:rsidR="00063A94" w:rsidRPr="008F2920" w:rsidRDefault="00063A94"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sind keine Maßnahmen diesbezüglich erforderlich,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063A94" w:rsidRPr="008F2920" w14:paraId="1F05A81A" w14:textId="77777777" w:rsidTr="00B422BB">
        <w:tc>
          <w:tcPr>
            <w:tcW w:w="8778" w:type="dxa"/>
          </w:tcPr>
          <w:p w14:paraId="60EDD4B2" w14:textId="77777777" w:rsidR="00063A94" w:rsidRPr="008F2920" w:rsidRDefault="00063A94" w:rsidP="008F2920">
            <w:pPr>
              <w:rPr>
                <w:rFonts w:eastAsia="Times New Roman" w:cs="Calibri"/>
              </w:rPr>
            </w:pPr>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370EB574" w14:textId="77777777" w:rsidR="00063A94" w:rsidRPr="008F2920" w:rsidRDefault="00063A94" w:rsidP="008F2920">
      <w:pPr>
        <w:pStyle w:val="KeinLeerraum"/>
        <w:rPr>
          <w:sz w:val="14"/>
          <w:szCs w:val="14"/>
        </w:rPr>
      </w:pPr>
    </w:p>
    <w:p w14:paraId="4A53EBF8" w14:textId="154509C8" w:rsidR="00063A94" w:rsidRPr="008F2920" w:rsidRDefault="00063A94"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keine Maßnahmen diesbezüglich,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063A94" w:rsidRPr="008F2920" w14:paraId="116097C5" w14:textId="77777777" w:rsidTr="00B422BB">
        <w:tc>
          <w:tcPr>
            <w:tcW w:w="8778" w:type="dxa"/>
          </w:tcPr>
          <w:p w14:paraId="10907837" w14:textId="77777777" w:rsidR="00063A94" w:rsidRPr="008F2920" w:rsidRDefault="00063A94" w:rsidP="008F2920">
            <w:pPr>
              <w:rPr>
                <w:rFonts w:eastAsia="Times New Roman" w:cs="Calibri"/>
              </w:rPr>
            </w:pPr>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41AB267A" w14:textId="77777777" w:rsidR="00063A94" w:rsidRPr="008F2920" w:rsidRDefault="00063A94" w:rsidP="008F2920">
      <w:pPr>
        <w:pStyle w:val="KeinLeerraum"/>
        <w:rPr>
          <w:sz w:val="14"/>
          <w:szCs w:val="14"/>
        </w:rPr>
      </w:pPr>
    </w:p>
    <w:p w14:paraId="5DEFDBDA" w14:textId="77777777" w:rsidR="00063A94" w:rsidRPr="008F2920" w:rsidRDefault="00063A94" w:rsidP="008F2920">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Maßnahmen diesbezüglich in folgender Form:</w:t>
      </w: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063A94" w:rsidRPr="008F2920" w14:paraId="02B2322F" w14:textId="77777777" w:rsidTr="00B422BB">
        <w:trPr>
          <w:trHeight w:val="663"/>
        </w:trPr>
        <w:tc>
          <w:tcPr>
            <w:tcW w:w="4394" w:type="dxa"/>
          </w:tcPr>
          <w:p w14:paraId="55D2299D" w14:textId="77777777" w:rsidR="00063A94" w:rsidRPr="008F2920" w:rsidRDefault="00063A94"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b/>
              </w:rPr>
              <w:t>personifizierte Benutzerprofile</w:t>
            </w:r>
          </w:p>
        </w:tc>
        <w:tc>
          <w:tcPr>
            <w:tcW w:w="4531" w:type="dxa"/>
          </w:tcPr>
          <w:p w14:paraId="7A9349B1" w14:textId="77777777" w:rsidR="00F60864" w:rsidRPr="008F2920" w:rsidRDefault="00063A94"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F60864" w:rsidRPr="008F2920">
              <w:rPr>
                <w:rFonts w:eastAsia="Times New Roman" w:cs="Calibri"/>
              </w:rPr>
              <w:t xml:space="preserve">dokumentierte Erstellung/Sperrung von    </w:t>
            </w:r>
          </w:p>
          <w:p w14:paraId="7F7F0D73" w14:textId="77777777" w:rsidR="00F60864" w:rsidRPr="008F2920" w:rsidRDefault="00F60864" w:rsidP="008F2920">
            <w:pPr>
              <w:rPr>
                <w:rFonts w:eastAsia="Times New Roman" w:cs="Calibri"/>
              </w:rPr>
            </w:pPr>
            <w:r w:rsidRPr="008F2920">
              <w:rPr>
                <w:rFonts w:eastAsia="Times New Roman" w:cs="Calibri"/>
              </w:rPr>
              <w:t xml:space="preserve">     Benutzerprofilen</w:t>
            </w:r>
          </w:p>
          <w:p w14:paraId="4833E23F" w14:textId="77777777" w:rsidR="00F60864" w:rsidRPr="008F2920" w:rsidRDefault="00F60864" w:rsidP="008F2920">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t xml:space="preserve">Authentifikation via Benutzername und  </w:t>
            </w:r>
          </w:p>
          <w:p w14:paraId="097B7344" w14:textId="77777777" w:rsidR="00063A94" w:rsidRPr="008F2920" w:rsidRDefault="00F60864" w:rsidP="008F2920">
            <w:pPr>
              <w:rPr>
                <w:rFonts w:eastAsia="Times New Roman" w:cs="Calibri"/>
              </w:rPr>
            </w:pPr>
            <w:r w:rsidRPr="008F2920">
              <w:t xml:space="preserve">     Passwort</w:t>
            </w:r>
          </w:p>
          <w:p w14:paraId="6001AC27" w14:textId="77777777" w:rsidR="00063A94" w:rsidRPr="008F2920" w:rsidRDefault="00063A94"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A226D3" w:rsidRPr="008F2920">
              <w:rPr>
                <w:rFonts w:eastAsia="Times New Roman" w:cs="Calibri"/>
              </w:rPr>
              <w:t xml:space="preserve">gültige </w:t>
            </w:r>
            <w:r w:rsidR="00F60864" w:rsidRPr="008F2920">
              <w:rPr>
                <w:rFonts w:eastAsia="Times New Roman" w:cs="Calibri"/>
              </w:rPr>
              <w:t>Passwortrichtlinie</w:t>
            </w:r>
            <w:r w:rsidR="00A226D3" w:rsidRPr="008F2920">
              <w:rPr>
                <w:rFonts w:eastAsia="Times New Roman" w:cs="Calibri"/>
              </w:rPr>
              <w:t xml:space="preserve"> für alle IT-Systeme</w:t>
            </w:r>
          </w:p>
          <w:p w14:paraId="3B3633B4" w14:textId="77777777" w:rsidR="00063A94" w:rsidRPr="008F2920" w:rsidRDefault="00A226D3" w:rsidP="008F2920">
            <w:pPr>
              <w:rPr>
                <w:rFonts w:eastAsia="Times New Roman" w:cs="Calibri"/>
              </w:rPr>
            </w:pPr>
            <w:r w:rsidRPr="008F2920">
              <w:rPr>
                <w:rFonts w:eastAsia="Times New Roman" w:cs="Calibri"/>
              </w:rPr>
              <w:t xml:space="preserve">     (definierte Zeichenlänge: </w:t>
            </w: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r w:rsidRPr="008F2920">
              <w:rPr>
                <w:rFonts w:cs="Arial"/>
                <w:i/>
                <w:szCs w:val="18"/>
              </w:rPr>
              <w:t>)</w:t>
            </w:r>
          </w:p>
          <w:p w14:paraId="296A4A92" w14:textId="77777777" w:rsidR="00A226D3" w:rsidRPr="008F2920" w:rsidRDefault="00063A94"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A226D3" w:rsidRPr="008F2920">
              <w:rPr>
                <w:rFonts w:eastAsia="Times New Roman" w:cs="Calibri"/>
              </w:rPr>
              <w:t xml:space="preserve">Nutzer besitzen grundsätzlich keine </w:t>
            </w:r>
            <w:proofErr w:type="spellStart"/>
            <w:r w:rsidR="00A226D3" w:rsidRPr="008F2920">
              <w:rPr>
                <w:rFonts w:eastAsia="Times New Roman" w:cs="Calibri"/>
              </w:rPr>
              <w:t>admi</w:t>
            </w:r>
            <w:r w:rsidR="00BB2C4B">
              <w:rPr>
                <w:rFonts w:eastAsia="Times New Roman" w:cs="Calibri"/>
              </w:rPr>
              <w:t>nis</w:t>
            </w:r>
            <w:proofErr w:type="spellEnd"/>
            <w:r w:rsidR="00BB2C4B">
              <w:rPr>
                <w:rFonts w:eastAsia="Times New Roman" w:cs="Calibri"/>
              </w:rPr>
              <w:t>-</w:t>
            </w:r>
          </w:p>
          <w:p w14:paraId="6DBB9622" w14:textId="77777777" w:rsidR="00C0202D" w:rsidRPr="008F2920" w:rsidRDefault="00A226D3" w:rsidP="008F2920">
            <w:pPr>
              <w:rPr>
                <w:rFonts w:eastAsia="Times New Roman" w:cs="Calibri"/>
              </w:rPr>
            </w:pPr>
            <w:r w:rsidRPr="008F2920">
              <w:rPr>
                <w:rFonts w:eastAsia="Times New Roman" w:cs="Calibri"/>
              </w:rPr>
              <w:t xml:space="preserve">     </w:t>
            </w:r>
            <w:proofErr w:type="spellStart"/>
            <w:r w:rsidRPr="008F2920">
              <w:rPr>
                <w:rFonts w:eastAsia="Times New Roman" w:cs="Calibri"/>
              </w:rPr>
              <w:t>trativen</w:t>
            </w:r>
            <w:proofErr w:type="spellEnd"/>
            <w:r w:rsidRPr="008F2920">
              <w:rPr>
                <w:rFonts w:eastAsia="Times New Roman" w:cs="Calibri"/>
              </w:rPr>
              <w:t xml:space="preserve"> Berechtigungen</w:t>
            </w:r>
            <w:r w:rsidR="00500542" w:rsidRPr="008F2920">
              <w:rPr>
                <w:rFonts w:eastAsia="Times New Roman" w:cs="Calibri"/>
              </w:rPr>
              <w:t xml:space="preserve"> (Trennung</w:t>
            </w:r>
            <w:r w:rsidR="00C0202D" w:rsidRPr="008F2920">
              <w:rPr>
                <w:rFonts w:eastAsia="Times New Roman" w:cs="Calibri"/>
              </w:rPr>
              <w:t xml:space="preserve"> von </w:t>
            </w:r>
          </w:p>
          <w:p w14:paraId="507B810C" w14:textId="77777777" w:rsidR="00063A94" w:rsidRPr="008F2920" w:rsidRDefault="00C0202D" w:rsidP="008F2920">
            <w:pPr>
              <w:rPr>
                <w:rFonts w:eastAsia="Times New Roman" w:cs="Calibri"/>
              </w:rPr>
            </w:pPr>
            <w:r w:rsidRPr="008F2920">
              <w:rPr>
                <w:rFonts w:eastAsia="Times New Roman" w:cs="Calibri"/>
              </w:rPr>
              <w:t xml:space="preserve">     Administratoren- und Nutzer-Accounts)</w:t>
            </w:r>
          </w:p>
          <w:p w14:paraId="2D129C60" w14:textId="77777777" w:rsidR="00C0202D" w:rsidRPr="008F2920" w:rsidRDefault="00C0202D"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dokumentierte Änderung von Berechtigungen</w:t>
            </w:r>
          </w:p>
          <w:p w14:paraId="3E05E1BF" w14:textId="77777777" w:rsidR="00063A94" w:rsidRPr="008F2920" w:rsidRDefault="00063A94" w:rsidP="008F2920">
            <w:pPr>
              <w:rPr>
                <w:rFonts w:eastAsia="Times New Roman" w:cs="Calibri"/>
              </w:rPr>
            </w:pPr>
          </w:p>
        </w:tc>
      </w:tr>
      <w:tr w:rsidR="00063A94" w:rsidRPr="008F2920" w14:paraId="55BAC6C7" w14:textId="77777777" w:rsidTr="00B422BB">
        <w:tc>
          <w:tcPr>
            <w:tcW w:w="4394" w:type="dxa"/>
          </w:tcPr>
          <w:p w14:paraId="093BE7BB" w14:textId="77777777" w:rsidR="00063A94" w:rsidRPr="008F2920" w:rsidRDefault="00063A94"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5A359C51" w14:textId="77777777" w:rsidR="00063A94" w:rsidRPr="008F2920" w:rsidRDefault="00063A94"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79689868" w14:textId="77777777" w:rsidR="00F60864" w:rsidRPr="008F2920" w:rsidRDefault="00F60864" w:rsidP="008F2920"/>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A226D3" w:rsidRPr="008F2920" w14:paraId="294814E4" w14:textId="77777777" w:rsidTr="00B422BB">
        <w:trPr>
          <w:trHeight w:val="663"/>
        </w:trPr>
        <w:tc>
          <w:tcPr>
            <w:tcW w:w="4394" w:type="dxa"/>
          </w:tcPr>
          <w:p w14:paraId="3CABBF00" w14:textId="77777777" w:rsidR="00A226D3" w:rsidRPr="008F2920" w:rsidRDefault="00A226D3"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413ADF" w:rsidRPr="008F2920">
              <w:rPr>
                <w:rFonts w:eastAsia="Times New Roman" w:cs="Calibri"/>
                <w:b/>
              </w:rPr>
              <w:t>allgemeine</w:t>
            </w:r>
            <w:r w:rsidR="00413ADF" w:rsidRPr="008F2920">
              <w:rPr>
                <w:rFonts w:eastAsia="Times New Roman" w:cs="Calibri"/>
              </w:rPr>
              <w:t xml:space="preserve"> </w:t>
            </w:r>
            <w:r w:rsidR="00067A5B" w:rsidRPr="008F2920">
              <w:rPr>
                <w:b/>
              </w:rPr>
              <w:t>Gerätesicherheit</w:t>
            </w:r>
          </w:p>
        </w:tc>
        <w:tc>
          <w:tcPr>
            <w:tcW w:w="4531" w:type="dxa"/>
          </w:tcPr>
          <w:p w14:paraId="23CB2829" w14:textId="14950CDC" w:rsidR="00A226D3" w:rsidRPr="008F2920" w:rsidRDefault="00A226D3"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IT-Systeme sind grundsätzlich zugangs-</w:t>
            </w:r>
          </w:p>
          <w:p w14:paraId="43D07979" w14:textId="77777777" w:rsidR="00A226D3" w:rsidRPr="008F2920" w:rsidRDefault="00A226D3" w:rsidP="008F2920">
            <w:pPr>
              <w:rPr>
                <w:rFonts w:eastAsia="Times New Roman" w:cs="Calibri"/>
              </w:rPr>
            </w:pPr>
            <w:r w:rsidRPr="008F2920">
              <w:rPr>
                <w:rFonts w:eastAsia="Times New Roman" w:cs="Calibri"/>
              </w:rPr>
              <w:t xml:space="preserve">     </w:t>
            </w:r>
            <w:r w:rsidR="00C0202D" w:rsidRPr="008F2920">
              <w:rPr>
                <w:rFonts w:eastAsia="Times New Roman" w:cs="Calibri"/>
              </w:rPr>
              <w:t>g</w:t>
            </w:r>
            <w:r w:rsidRPr="008F2920">
              <w:rPr>
                <w:rFonts w:eastAsia="Times New Roman" w:cs="Calibri"/>
              </w:rPr>
              <w:t>eschützt</w:t>
            </w:r>
          </w:p>
          <w:p w14:paraId="2FD0E2DC" w14:textId="77777777" w:rsidR="00067A5B" w:rsidRPr="008F2920" w:rsidRDefault="00067A5B"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Pflicht zum Sperren beim Verlassen von IT-</w:t>
            </w:r>
          </w:p>
          <w:p w14:paraId="7B9BEBD5" w14:textId="77777777" w:rsidR="00067A5B" w:rsidRPr="008F2920" w:rsidRDefault="00067A5B" w:rsidP="008F2920">
            <w:pPr>
              <w:rPr>
                <w:rFonts w:eastAsia="Times New Roman" w:cs="Calibri"/>
              </w:rPr>
            </w:pPr>
            <w:r w:rsidRPr="008F2920">
              <w:rPr>
                <w:rFonts w:eastAsia="Times New Roman" w:cs="Calibri"/>
              </w:rPr>
              <w:t xml:space="preserve">     Systemen</w:t>
            </w:r>
          </w:p>
          <w:p w14:paraId="27B34962" w14:textId="77777777" w:rsidR="00DE7A3E" w:rsidRDefault="00067A5B" w:rsidP="00DE7A3E">
            <w:pPr>
              <w:jc w:val="left"/>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00DE7A3E">
              <w:rPr>
                <w:rFonts w:eastAsia="Times New Roman" w:cs="Calibri"/>
              </w:rPr>
              <w:t xml:space="preserve"> </w:t>
            </w:r>
            <w:r w:rsidRPr="008F2920">
              <w:rPr>
                <w:rFonts w:eastAsia="Times New Roman" w:cs="Calibri"/>
              </w:rPr>
              <w:t>zeitgesteuerte automatische Bildschirm</w:t>
            </w:r>
            <w:r w:rsidR="00DE7A3E">
              <w:rPr>
                <w:rFonts w:eastAsia="Times New Roman" w:cs="Calibri"/>
              </w:rPr>
              <w:t>-</w:t>
            </w:r>
          </w:p>
          <w:p w14:paraId="241309F2" w14:textId="77777777" w:rsidR="00067A5B" w:rsidRPr="008F2920" w:rsidRDefault="00DE7A3E" w:rsidP="00DE7A3E">
            <w:pPr>
              <w:jc w:val="left"/>
              <w:rPr>
                <w:rFonts w:eastAsia="Times New Roman" w:cs="Calibri"/>
              </w:rPr>
            </w:pPr>
            <w:r>
              <w:rPr>
                <w:rFonts w:eastAsia="Times New Roman" w:cs="Calibri"/>
              </w:rPr>
              <w:t xml:space="preserve">     </w:t>
            </w:r>
            <w:r w:rsidR="00067A5B" w:rsidRPr="008F2920">
              <w:rPr>
                <w:rFonts w:eastAsia="Times New Roman" w:cs="Calibri"/>
              </w:rPr>
              <w:t>sperre</w:t>
            </w:r>
          </w:p>
          <w:p w14:paraId="09715E7C" w14:textId="77777777" w:rsidR="00C96A01" w:rsidRPr="008F2920" w:rsidRDefault="00C96A01"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Pre-Boot-A</w:t>
            </w:r>
            <w:r w:rsidR="00370D43">
              <w:rPr>
                <w:rFonts w:eastAsia="Times New Roman" w:cs="Calibri"/>
              </w:rPr>
              <w:t>u</w:t>
            </w:r>
            <w:r w:rsidRPr="008F2920">
              <w:rPr>
                <w:rFonts w:eastAsia="Times New Roman" w:cs="Calibri"/>
              </w:rPr>
              <w:t>thentication</w:t>
            </w:r>
          </w:p>
          <w:p w14:paraId="5D427F28" w14:textId="77777777" w:rsidR="00067A5B" w:rsidRPr="008F2920" w:rsidRDefault="00067A5B"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grundsätzliche Sperrung aller nichtbenötigten </w:t>
            </w:r>
          </w:p>
          <w:p w14:paraId="5B14FFA4" w14:textId="77777777" w:rsidR="00067A5B" w:rsidRPr="008F2920" w:rsidRDefault="00067A5B" w:rsidP="008F2920">
            <w:pPr>
              <w:rPr>
                <w:rFonts w:eastAsia="Times New Roman" w:cs="Calibri"/>
              </w:rPr>
            </w:pPr>
            <w:r w:rsidRPr="008F2920">
              <w:rPr>
                <w:rFonts w:eastAsia="Times New Roman" w:cs="Calibri"/>
              </w:rPr>
              <w:t xml:space="preserve">     Schnittstellen (USB, Bluetooth etc.)</w:t>
            </w:r>
          </w:p>
          <w:p w14:paraId="4FA015D0" w14:textId="77777777" w:rsidR="002B4EEE" w:rsidRPr="008F2920" w:rsidRDefault="002B4EEE"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zugangsgeschützte Aufbewahrung von </w:t>
            </w:r>
          </w:p>
          <w:p w14:paraId="4B71A13B" w14:textId="77777777" w:rsidR="002B4EEE" w:rsidRPr="008F2920" w:rsidRDefault="002B4EEE" w:rsidP="008F2920">
            <w:pPr>
              <w:rPr>
                <w:rFonts w:eastAsia="Times New Roman" w:cs="Calibri"/>
              </w:rPr>
            </w:pPr>
            <w:r w:rsidRPr="008F2920">
              <w:rPr>
                <w:rFonts w:eastAsia="Times New Roman" w:cs="Calibri"/>
              </w:rPr>
              <w:t xml:space="preserve">     Datenträgern</w:t>
            </w:r>
          </w:p>
          <w:p w14:paraId="61433803" w14:textId="77777777" w:rsidR="00067A5B" w:rsidRPr="008F2920" w:rsidRDefault="00067A5B"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für neue Hard-/Software existiert vor  </w:t>
            </w:r>
          </w:p>
          <w:p w14:paraId="6AC8B449" w14:textId="77777777" w:rsidR="00413ADF" w:rsidRPr="008F2920" w:rsidRDefault="00067A5B" w:rsidP="008F2920">
            <w:pPr>
              <w:rPr>
                <w:rFonts w:eastAsia="Times New Roman" w:cs="Calibri"/>
              </w:rPr>
            </w:pPr>
            <w:r w:rsidRPr="008F2920">
              <w:rPr>
                <w:rFonts w:eastAsia="Times New Roman" w:cs="Calibri"/>
              </w:rPr>
              <w:t xml:space="preserve">     Inbetriebnahme ein Freigabeprozess</w:t>
            </w:r>
          </w:p>
          <w:p w14:paraId="30B9559F" w14:textId="77777777" w:rsidR="00413ADF" w:rsidRPr="008F2920" w:rsidRDefault="00413ADF"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Einsatz von Anti-Virenschutzsystemen</w:t>
            </w:r>
          </w:p>
          <w:p w14:paraId="51168D67" w14:textId="77777777" w:rsidR="00413ADF" w:rsidRPr="008F2920" w:rsidRDefault="00413ADF"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Einsatz von Firewall-Systemen</w:t>
            </w:r>
          </w:p>
          <w:p w14:paraId="693B7DAF" w14:textId="77777777" w:rsidR="00B422BB" w:rsidRPr="008F2920" w:rsidRDefault="00413ADF"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00B422BB" w:rsidRPr="008F2920">
              <w:rPr>
                <w:rFonts w:eastAsia="Times New Roman" w:cs="Calibri"/>
              </w:rPr>
              <w:t xml:space="preserve"> </w:t>
            </w:r>
            <w:r w:rsidRPr="008F2920">
              <w:rPr>
                <w:rFonts w:eastAsia="Times New Roman" w:cs="Calibri"/>
              </w:rPr>
              <w:t>Einsatz von Intrusion-</w:t>
            </w:r>
            <w:proofErr w:type="spellStart"/>
            <w:r w:rsidRPr="008F2920">
              <w:rPr>
                <w:rFonts w:eastAsia="Times New Roman" w:cs="Calibri"/>
              </w:rPr>
              <w:t>Detection</w:t>
            </w:r>
            <w:proofErr w:type="spellEnd"/>
            <w:r w:rsidR="008920AB" w:rsidRPr="008F2920">
              <w:rPr>
                <w:rFonts w:eastAsia="Times New Roman" w:cs="Calibri"/>
              </w:rPr>
              <w:t>/</w:t>
            </w:r>
            <w:proofErr w:type="spellStart"/>
            <w:r w:rsidR="008920AB" w:rsidRPr="008F2920">
              <w:rPr>
                <w:rFonts w:eastAsia="Times New Roman" w:cs="Calibri"/>
              </w:rPr>
              <w:t>Prevention</w:t>
            </w:r>
            <w:proofErr w:type="spellEnd"/>
            <w:r w:rsidRPr="008F2920">
              <w:rPr>
                <w:rFonts w:eastAsia="Times New Roman" w:cs="Calibri"/>
              </w:rPr>
              <w:t>-</w:t>
            </w:r>
          </w:p>
          <w:p w14:paraId="2A51978A" w14:textId="77777777" w:rsidR="00413ADF" w:rsidRPr="008F2920" w:rsidRDefault="00B422BB" w:rsidP="008F2920">
            <w:pPr>
              <w:rPr>
                <w:rFonts w:eastAsia="Times New Roman" w:cs="Calibri"/>
              </w:rPr>
            </w:pPr>
            <w:r w:rsidRPr="008F2920">
              <w:rPr>
                <w:rFonts w:eastAsia="Times New Roman" w:cs="Calibri"/>
              </w:rPr>
              <w:t xml:space="preserve">     </w:t>
            </w:r>
            <w:r w:rsidR="00413ADF" w:rsidRPr="008F2920">
              <w:rPr>
                <w:rFonts w:eastAsia="Times New Roman" w:cs="Calibri"/>
              </w:rPr>
              <w:t>Systemen</w:t>
            </w:r>
          </w:p>
          <w:p w14:paraId="172F515E" w14:textId="77777777" w:rsidR="00C0202D" w:rsidRPr="008F2920" w:rsidRDefault="00C0202D"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Zugangsschutz zum internen Netzwerk via </w:t>
            </w:r>
          </w:p>
          <w:p w14:paraId="0D513A86" w14:textId="77777777" w:rsidR="00C0202D" w:rsidRPr="008F2920" w:rsidRDefault="00C0202D" w:rsidP="008431D4">
            <w:pPr>
              <w:tabs>
                <w:tab w:val="right" w:pos="4315"/>
              </w:tabs>
              <w:rPr>
                <w:rFonts w:eastAsia="Times New Roman" w:cs="Calibri"/>
              </w:rPr>
            </w:pPr>
            <w:r w:rsidRPr="008F2920">
              <w:rPr>
                <w:rFonts w:eastAsia="Times New Roman" w:cs="Calibri"/>
              </w:rPr>
              <w:t xml:space="preserve">     802.1x und/oder </w:t>
            </w:r>
            <w:proofErr w:type="spellStart"/>
            <w:r w:rsidRPr="008F2920">
              <w:rPr>
                <w:rFonts w:eastAsia="Times New Roman" w:cs="Calibri"/>
              </w:rPr>
              <w:t>NAC.System</w:t>
            </w:r>
            <w:proofErr w:type="spellEnd"/>
            <w:r w:rsidR="008431D4">
              <w:rPr>
                <w:rFonts w:eastAsia="Times New Roman" w:cs="Calibri"/>
              </w:rPr>
              <w:tab/>
            </w:r>
          </w:p>
          <w:p w14:paraId="003EE313" w14:textId="77777777" w:rsidR="00B422BB" w:rsidRPr="008F2920" w:rsidRDefault="00B422BB" w:rsidP="008F2920">
            <w:pPr>
              <w:rPr>
                <w:rFonts w:eastAsia="Times New Roman" w:cs="Calibri"/>
              </w:rPr>
            </w:pPr>
            <w:r w:rsidRPr="008F2920">
              <w:rPr>
                <w:rFonts w:eastAsia="Times New Roman" w:cs="Calibri"/>
              </w:rPr>
              <w:lastRenderedPageBreak/>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Einsatz </w:t>
            </w:r>
            <w:r w:rsidR="00370D43">
              <w:rPr>
                <w:rFonts w:eastAsia="Times New Roman" w:cs="Calibri"/>
              </w:rPr>
              <w:t xml:space="preserve">von </w:t>
            </w:r>
            <w:r w:rsidRPr="008F2920">
              <w:rPr>
                <w:rFonts w:eastAsia="Times New Roman" w:cs="Calibri"/>
              </w:rPr>
              <w:t>Mobile-Device-Management-</w:t>
            </w:r>
          </w:p>
          <w:p w14:paraId="079A12D1" w14:textId="77777777" w:rsidR="00B422BB" w:rsidRPr="008F2920" w:rsidRDefault="00B422BB" w:rsidP="008F2920">
            <w:pPr>
              <w:rPr>
                <w:rFonts w:eastAsia="Times New Roman" w:cs="Calibri"/>
              </w:rPr>
            </w:pPr>
            <w:r w:rsidRPr="008F2920">
              <w:rPr>
                <w:rFonts w:eastAsia="Times New Roman" w:cs="Calibri"/>
              </w:rPr>
              <w:t xml:space="preserve">     </w:t>
            </w:r>
            <w:proofErr w:type="spellStart"/>
            <w:r w:rsidRPr="008F2920">
              <w:rPr>
                <w:rFonts w:eastAsia="Times New Roman" w:cs="Calibri"/>
              </w:rPr>
              <w:t>systeme</w:t>
            </w:r>
            <w:r w:rsidR="00370D43">
              <w:rPr>
                <w:rFonts w:eastAsia="Times New Roman" w:cs="Calibri"/>
              </w:rPr>
              <w:t>n</w:t>
            </w:r>
            <w:proofErr w:type="spellEnd"/>
            <w:r w:rsidRPr="008F2920">
              <w:rPr>
                <w:rFonts w:eastAsia="Times New Roman" w:cs="Calibri"/>
              </w:rPr>
              <w:t xml:space="preserve"> (</w:t>
            </w:r>
            <w:r w:rsidR="002B4EEE" w:rsidRPr="008F2920">
              <w:rPr>
                <w:rFonts w:eastAsia="Times New Roman" w:cs="Calibri"/>
              </w:rPr>
              <w:t>u. a. Fernlöschmöglichkeiten</w:t>
            </w:r>
            <w:r w:rsidRPr="008F2920">
              <w:rPr>
                <w:rFonts w:eastAsia="Times New Roman" w:cs="Calibri"/>
              </w:rPr>
              <w:t>)</w:t>
            </w:r>
          </w:p>
          <w:p w14:paraId="3CD09745" w14:textId="77777777" w:rsidR="00A226D3" w:rsidRPr="008F2920" w:rsidRDefault="00A226D3" w:rsidP="008F2920">
            <w:pPr>
              <w:rPr>
                <w:rFonts w:eastAsia="Times New Roman" w:cs="Calibri"/>
              </w:rPr>
            </w:pPr>
          </w:p>
        </w:tc>
      </w:tr>
      <w:tr w:rsidR="00A226D3" w:rsidRPr="008F2920" w14:paraId="301C5DBB" w14:textId="77777777" w:rsidTr="00B422BB">
        <w:tc>
          <w:tcPr>
            <w:tcW w:w="4394" w:type="dxa"/>
          </w:tcPr>
          <w:p w14:paraId="4D56296C" w14:textId="77777777" w:rsidR="00A226D3" w:rsidRPr="008F2920" w:rsidRDefault="00A226D3" w:rsidP="008F2920">
            <w:pPr>
              <w:jc w:val="right"/>
              <w:rPr>
                <w:rFonts w:eastAsia="Times New Roman" w:cs="Calibri"/>
                <w:i/>
                <w:sz w:val="18"/>
                <w:u w:val="single"/>
              </w:rPr>
            </w:pPr>
            <w:r w:rsidRPr="008F2920">
              <w:rPr>
                <w:rFonts w:cs="Arial"/>
                <w:sz w:val="18"/>
                <w:szCs w:val="18"/>
              </w:rPr>
              <w:lastRenderedPageBreak/>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7D7FEFB8" w14:textId="77777777" w:rsidR="00A226D3" w:rsidRPr="008F2920" w:rsidRDefault="00A226D3"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4B449A63" w14:textId="77777777" w:rsidR="00F60864" w:rsidRPr="008F2920" w:rsidRDefault="00F60864" w:rsidP="008F2920">
      <w:pPr>
        <w:rPr>
          <w:sz w:val="14"/>
          <w:szCs w:val="14"/>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413ADF" w:rsidRPr="008F2920" w14:paraId="13C99FC5" w14:textId="77777777" w:rsidTr="00B422BB">
        <w:trPr>
          <w:trHeight w:val="663"/>
        </w:trPr>
        <w:tc>
          <w:tcPr>
            <w:tcW w:w="4394" w:type="dxa"/>
          </w:tcPr>
          <w:p w14:paraId="21E39E6F" w14:textId="77777777" w:rsidR="00413ADF" w:rsidRPr="008F2920" w:rsidRDefault="00413ADF"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Heim- und Telearbeitsplätze</w:t>
            </w:r>
          </w:p>
        </w:tc>
        <w:tc>
          <w:tcPr>
            <w:tcW w:w="4531" w:type="dxa"/>
          </w:tcPr>
          <w:p w14:paraId="3441D354" w14:textId="77777777" w:rsidR="00C0202D" w:rsidRPr="008F2920" w:rsidRDefault="00413ADF"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gültige Sicherheitsrichtlinie </w:t>
            </w:r>
            <w:r w:rsidR="00C0202D" w:rsidRPr="008F2920">
              <w:rPr>
                <w:rFonts w:eastAsia="Times New Roman" w:cs="Calibri"/>
              </w:rPr>
              <w:t>bzw. Verfahrens-</w:t>
            </w:r>
          </w:p>
          <w:p w14:paraId="5C551089" w14:textId="77777777" w:rsidR="00413ADF" w:rsidRPr="008F2920" w:rsidRDefault="00C0202D" w:rsidP="008F2920">
            <w:pPr>
              <w:rPr>
                <w:rFonts w:eastAsia="Times New Roman" w:cs="Calibri"/>
              </w:rPr>
            </w:pPr>
            <w:r w:rsidRPr="008F2920">
              <w:rPr>
                <w:rFonts w:eastAsia="Times New Roman" w:cs="Calibri"/>
              </w:rPr>
              <w:t xml:space="preserve">     </w:t>
            </w:r>
            <w:proofErr w:type="spellStart"/>
            <w:r w:rsidRPr="008F2920">
              <w:rPr>
                <w:rFonts w:eastAsia="Times New Roman" w:cs="Calibri"/>
              </w:rPr>
              <w:t>beschreibung</w:t>
            </w:r>
            <w:proofErr w:type="spellEnd"/>
            <w:r w:rsidRPr="008F2920">
              <w:rPr>
                <w:rFonts w:eastAsia="Times New Roman" w:cs="Calibri"/>
              </w:rPr>
              <w:t xml:space="preserve"> </w:t>
            </w:r>
            <w:r w:rsidR="00413ADF" w:rsidRPr="008F2920">
              <w:rPr>
                <w:rFonts w:eastAsia="Times New Roman" w:cs="Calibri"/>
              </w:rPr>
              <w:t>für Fernzugänge</w:t>
            </w:r>
          </w:p>
          <w:p w14:paraId="46683B80" w14:textId="77777777" w:rsidR="002B4EEE" w:rsidRPr="008F2920" w:rsidRDefault="00413ADF"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C96A01" w:rsidRPr="008F2920">
              <w:rPr>
                <w:rFonts w:eastAsia="Times New Roman" w:cs="Calibri"/>
              </w:rPr>
              <w:t xml:space="preserve">Einsatz von verschlüsselten Fernzugängen </w:t>
            </w:r>
          </w:p>
          <w:p w14:paraId="27BF6E46" w14:textId="77777777" w:rsidR="00413ADF" w:rsidRPr="008F2920" w:rsidRDefault="002B4EEE" w:rsidP="008F2920">
            <w:pPr>
              <w:rPr>
                <w:rFonts w:eastAsia="Times New Roman" w:cs="Calibri"/>
              </w:rPr>
            </w:pPr>
            <w:r w:rsidRPr="008F2920">
              <w:rPr>
                <w:rFonts w:eastAsia="Times New Roman" w:cs="Calibri"/>
              </w:rPr>
              <w:t xml:space="preserve">     </w:t>
            </w:r>
            <w:r w:rsidR="00C96A01" w:rsidRPr="008F2920">
              <w:rPr>
                <w:rFonts w:eastAsia="Times New Roman" w:cs="Calibri"/>
              </w:rPr>
              <w:t xml:space="preserve">(bspw. via </w:t>
            </w:r>
            <w:r w:rsidR="008920AB" w:rsidRPr="008F2920">
              <w:rPr>
                <w:rFonts w:eastAsia="Times New Roman" w:cs="Calibri"/>
              </w:rPr>
              <w:t>verschlüsselten</w:t>
            </w:r>
            <w:r w:rsidR="00C96A01" w:rsidRPr="008F2920">
              <w:rPr>
                <w:rFonts w:eastAsia="Times New Roman" w:cs="Calibri"/>
              </w:rPr>
              <w:t xml:space="preserve"> VPN)</w:t>
            </w:r>
          </w:p>
          <w:p w14:paraId="75F645EC" w14:textId="77777777" w:rsidR="00413ADF" w:rsidRPr="008F2920" w:rsidRDefault="00413ADF"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8920AB" w:rsidRPr="008F2920">
              <w:rPr>
                <w:rFonts w:eastAsia="Times New Roman" w:cs="Calibri"/>
              </w:rPr>
              <w:t>Einsatz einer 2-Faktor-Authentifizierung</w:t>
            </w:r>
          </w:p>
          <w:p w14:paraId="03E56E6B" w14:textId="77777777" w:rsidR="00413ADF" w:rsidRPr="008F2920" w:rsidRDefault="00413ADF" w:rsidP="008F2920">
            <w:pPr>
              <w:rPr>
                <w:rFonts w:eastAsia="Times New Roman" w:cs="Calibri"/>
              </w:rPr>
            </w:pPr>
          </w:p>
        </w:tc>
      </w:tr>
      <w:tr w:rsidR="00413ADF" w:rsidRPr="008F2920" w14:paraId="45E08D0D" w14:textId="77777777" w:rsidTr="00B422BB">
        <w:tc>
          <w:tcPr>
            <w:tcW w:w="4394" w:type="dxa"/>
          </w:tcPr>
          <w:p w14:paraId="3902F214" w14:textId="77777777" w:rsidR="00413ADF" w:rsidRPr="008F2920" w:rsidRDefault="00413ADF"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410DB4DE" w14:textId="77777777" w:rsidR="00413ADF" w:rsidRPr="008F2920" w:rsidRDefault="00413ADF"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529014D9" w14:textId="77777777" w:rsidR="00F60864" w:rsidRPr="008F2920" w:rsidRDefault="00F60864" w:rsidP="008F2920"/>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8920AB" w:rsidRPr="008F2920" w14:paraId="3C544868" w14:textId="77777777" w:rsidTr="00B422BB">
        <w:trPr>
          <w:trHeight w:val="663"/>
        </w:trPr>
        <w:tc>
          <w:tcPr>
            <w:tcW w:w="4394" w:type="dxa"/>
          </w:tcPr>
          <w:p w14:paraId="7C7C9C99" w14:textId="77777777" w:rsidR="008920AB" w:rsidRPr="008F2920" w:rsidRDefault="008920AB"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Sonstiges</w:t>
            </w:r>
          </w:p>
        </w:tc>
        <w:tc>
          <w:tcPr>
            <w:tcW w:w="4531" w:type="dxa"/>
          </w:tcPr>
          <w:p w14:paraId="53909CA1" w14:textId="77777777" w:rsidR="008920AB" w:rsidRPr="008F2920" w:rsidRDefault="008920AB" w:rsidP="008F2920">
            <w:pPr>
              <w:rPr>
                <w:rFonts w:eastAsia="Times New Roman" w:cs="Calibr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p w14:paraId="6DD5C0D9" w14:textId="77777777" w:rsidR="008920AB" w:rsidRPr="008F2920" w:rsidRDefault="008920AB" w:rsidP="008F2920">
            <w:pPr>
              <w:rPr>
                <w:rFonts w:eastAsia="Times New Roman" w:cs="Calibri"/>
              </w:rPr>
            </w:pPr>
          </w:p>
        </w:tc>
      </w:tr>
    </w:tbl>
    <w:p w14:paraId="086A9620" w14:textId="77777777" w:rsidR="00854C3E" w:rsidRPr="008F2920" w:rsidRDefault="00854C3E" w:rsidP="0043088B">
      <w:pPr>
        <w:pStyle w:val="berschrift3"/>
        <w:numPr>
          <w:ilvl w:val="0"/>
          <w:numId w:val="20"/>
        </w:numPr>
        <w:ind w:left="284" w:hanging="284"/>
      </w:pPr>
      <w:r w:rsidRPr="008F2920">
        <w:t>Zugriffskontrolle</w:t>
      </w:r>
    </w:p>
    <w:p w14:paraId="7C0E0304" w14:textId="77777777" w:rsidR="00854C3E" w:rsidRPr="008F2920" w:rsidRDefault="00B7568C" w:rsidP="008F2920">
      <w:r w:rsidRPr="008F2920">
        <w:t xml:space="preserve">Es gilt entsprechende </w:t>
      </w:r>
      <w:r w:rsidR="00854C3E" w:rsidRPr="008F2920">
        <w:t>Maßnahmen</w:t>
      </w:r>
      <w:r w:rsidRPr="008F2920">
        <w:t xml:space="preserve"> zu realisieren</w:t>
      </w:r>
      <w:r w:rsidR="00854C3E" w:rsidRPr="008F2920">
        <w:t xml:space="preserve">, die gewährleisten, dass die zur Benutzung eines Datenverarbeitungssystems </w:t>
      </w:r>
      <w:r w:rsidRPr="008F2920">
        <w:t xml:space="preserve">berechtigten Personen </w:t>
      </w:r>
      <w:r w:rsidR="00854C3E" w:rsidRPr="008F2920">
        <w:t>ausschließlich auf die ihrer Zugriffsberechtigung unterliegenden Daten zugreifen können</w:t>
      </w:r>
      <w:r w:rsidRPr="008F2920">
        <w:t xml:space="preserve"> </w:t>
      </w:r>
      <w:r w:rsidR="00854C3E" w:rsidRPr="008F2920">
        <w:t>und dass personenbezogene Daten bei der Verarbeitung, Nutzung und nach der Speicherung nicht unbefugt gelesen, kopiert, verändert oder entfernt werden können.</w:t>
      </w:r>
    </w:p>
    <w:p w14:paraId="4096B5E7" w14:textId="68EF061D" w:rsidR="008920AB" w:rsidRPr="008F2920" w:rsidRDefault="008920AB"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sind keine Maßnahmen diesbezüglich erforderlich,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8920AB" w:rsidRPr="008F2920" w14:paraId="092D1D00" w14:textId="77777777" w:rsidTr="00B422BB">
        <w:tc>
          <w:tcPr>
            <w:tcW w:w="8778" w:type="dxa"/>
          </w:tcPr>
          <w:p w14:paraId="70CD25B9" w14:textId="77777777" w:rsidR="008920AB" w:rsidRPr="008F2920" w:rsidRDefault="008920AB" w:rsidP="008F2920">
            <w:pPr>
              <w:rPr>
                <w:rFonts w:eastAsia="Times New Roman" w:cs="Calibri"/>
              </w:rPr>
            </w:pPr>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22BE46F8" w14:textId="77777777" w:rsidR="008920AB" w:rsidRPr="008F2920" w:rsidRDefault="008920AB" w:rsidP="008F2920">
      <w:pPr>
        <w:pStyle w:val="KeinLeerraum"/>
      </w:pPr>
    </w:p>
    <w:p w14:paraId="78B553E2" w14:textId="34CA6C4A" w:rsidR="008920AB" w:rsidRPr="008F2920" w:rsidRDefault="008920AB"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keine Maßnahmen diesbezüglich,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8920AB" w:rsidRPr="008F2920" w14:paraId="016D9673" w14:textId="77777777" w:rsidTr="00B422BB">
        <w:tc>
          <w:tcPr>
            <w:tcW w:w="8778" w:type="dxa"/>
          </w:tcPr>
          <w:p w14:paraId="5F60035B" w14:textId="77777777" w:rsidR="008920AB" w:rsidRPr="008F2920" w:rsidRDefault="008920AB" w:rsidP="008F2920">
            <w:pPr>
              <w:rPr>
                <w:rFonts w:eastAsia="Times New Roman" w:cs="Calibri"/>
              </w:rPr>
            </w:pPr>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64316BD4" w14:textId="77777777" w:rsidR="008920AB" w:rsidRPr="008F2920" w:rsidRDefault="008920AB" w:rsidP="008F2920">
      <w:pPr>
        <w:pStyle w:val="KeinLeerraum"/>
      </w:pPr>
    </w:p>
    <w:p w14:paraId="57028ABE" w14:textId="77777777" w:rsidR="008920AB" w:rsidRPr="008F2920" w:rsidRDefault="008920AB" w:rsidP="008F2920">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Maßnahmen diesbezüglich in folgender Form:</w:t>
      </w: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8920AB" w:rsidRPr="008F2920" w14:paraId="3E661840" w14:textId="77777777" w:rsidTr="00B422BB">
        <w:trPr>
          <w:trHeight w:val="663"/>
        </w:trPr>
        <w:tc>
          <w:tcPr>
            <w:tcW w:w="4394" w:type="dxa"/>
          </w:tcPr>
          <w:p w14:paraId="17918174" w14:textId="77777777" w:rsidR="008920AB" w:rsidRPr="008F2920" w:rsidRDefault="008920AB"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Verwaltung von</w:t>
            </w:r>
            <w:r w:rsidRPr="008F2920">
              <w:rPr>
                <w:rFonts w:eastAsia="Times New Roman" w:cs="Calibri"/>
              </w:rPr>
              <w:t xml:space="preserve"> </w:t>
            </w:r>
            <w:r w:rsidRPr="008F2920">
              <w:rPr>
                <w:b/>
              </w:rPr>
              <w:t>Zugriffsberechtigungen</w:t>
            </w:r>
          </w:p>
        </w:tc>
        <w:tc>
          <w:tcPr>
            <w:tcW w:w="4531" w:type="dxa"/>
          </w:tcPr>
          <w:p w14:paraId="441FFE3B" w14:textId="77777777" w:rsidR="008920AB" w:rsidRPr="008F2920" w:rsidRDefault="008920AB"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056C21" w:rsidRPr="008F2920">
              <w:rPr>
                <w:rFonts w:eastAsia="Times New Roman" w:cs="Calibri"/>
              </w:rPr>
              <w:t>gültiges Berechtigungskonzept</w:t>
            </w:r>
          </w:p>
          <w:p w14:paraId="1A68F507" w14:textId="003960D3" w:rsidR="00056C21" w:rsidRPr="008F2920" w:rsidRDefault="00056C21"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Zugriffsberechtigungsvergaben erfolgen auf </w:t>
            </w:r>
          </w:p>
          <w:p w14:paraId="478CCDFB" w14:textId="773CDCDC" w:rsidR="00056C21" w:rsidRPr="008F2920" w:rsidRDefault="00056C21" w:rsidP="008F2920">
            <w:pPr>
              <w:rPr>
                <w:rFonts w:eastAsia="Times New Roman" w:cs="Calibri"/>
              </w:rPr>
            </w:pPr>
            <w:r w:rsidRPr="008F2920">
              <w:rPr>
                <w:rFonts w:eastAsia="Times New Roman" w:cs="Calibri"/>
              </w:rPr>
              <w:t xml:space="preserve">     schriftlichen Antrag innerhalb eines revisions-</w:t>
            </w:r>
          </w:p>
          <w:p w14:paraId="7FC6F81C" w14:textId="77777777" w:rsidR="00056C21" w:rsidRPr="008F2920" w:rsidRDefault="00056C21" w:rsidP="008F2920">
            <w:pPr>
              <w:rPr>
                <w:rFonts w:eastAsia="Times New Roman" w:cs="Calibri"/>
              </w:rPr>
            </w:pPr>
            <w:r w:rsidRPr="008F2920">
              <w:rPr>
                <w:rFonts w:eastAsia="Times New Roman" w:cs="Calibri"/>
              </w:rPr>
              <w:t xml:space="preserve">     sicheren Genehmigungsworkflows</w:t>
            </w:r>
          </w:p>
          <w:p w14:paraId="0F2959E3" w14:textId="77777777" w:rsidR="00056C21" w:rsidRPr="008F2920" w:rsidRDefault="008920AB"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056C21" w:rsidRPr="008F2920">
              <w:rPr>
                <w:rFonts w:eastAsia="Times New Roman" w:cs="Calibri"/>
              </w:rPr>
              <w:t xml:space="preserve">Vergabe von Zugriffsberechtigungen (Lesen, </w:t>
            </w:r>
          </w:p>
          <w:p w14:paraId="406A1BED" w14:textId="74F1EDB6" w:rsidR="00056C21" w:rsidRPr="008F2920" w:rsidRDefault="00056C21" w:rsidP="008F2920">
            <w:pPr>
              <w:rPr>
                <w:rFonts w:eastAsia="Times New Roman" w:cs="Calibri"/>
              </w:rPr>
            </w:pPr>
            <w:r w:rsidRPr="008F2920">
              <w:rPr>
                <w:rFonts w:eastAsia="Times New Roman" w:cs="Calibri"/>
              </w:rPr>
              <w:t xml:space="preserve">     Schreiben, Ändern) auf Laufwerks-, Ordner-</w:t>
            </w:r>
          </w:p>
          <w:p w14:paraId="41BE315C" w14:textId="77777777" w:rsidR="008920AB" w:rsidRPr="008F2920" w:rsidRDefault="00056C21" w:rsidP="008F2920">
            <w:pPr>
              <w:rPr>
                <w:rFonts w:eastAsia="Times New Roman" w:cs="Calibri"/>
              </w:rPr>
            </w:pPr>
            <w:r w:rsidRPr="008F2920">
              <w:rPr>
                <w:rFonts w:eastAsia="Times New Roman" w:cs="Calibri"/>
              </w:rPr>
              <w:t xml:space="preserve">     und Dateiebene via Berechtigungsgruppen</w:t>
            </w:r>
          </w:p>
          <w:p w14:paraId="38785D3B" w14:textId="77777777" w:rsidR="00056C21" w:rsidRPr="008F2920" w:rsidRDefault="00056C21"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Anwendung des Least-Privilege-</w:t>
            </w:r>
            <w:r w:rsidR="00350120" w:rsidRPr="008F2920">
              <w:rPr>
                <w:rFonts w:eastAsia="Times New Roman" w:cs="Calibri"/>
              </w:rPr>
              <w:t>P</w:t>
            </w:r>
            <w:r w:rsidRPr="008F2920">
              <w:rPr>
                <w:rFonts w:eastAsia="Times New Roman" w:cs="Calibri"/>
              </w:rPr>
              <w:t>rinzips</w:t>
            </w:r>
          </w:p>
          <w:p w14:paraId="7C9D6CDB" w14:textId="77777777" w:rsidR="008920AB" w:rsidRPr="008F2920" w:rsidRDefault="008920AB" w:rsidP="008F2920">
            <w:pPr>
              <w:rPr>
                <w:rFonts w:eastAsia="Times New Roman" w:cs="Calibri"/>
              </w:rPr>
            </w:pPr>
          </w:p>
        </w:tc>
      </w:tr>
      <w:tr w:rsidR="008920AB" w:rsidRPr="008F2920" w14:paraId="00A71ED7" w14:textId="77777777" w:rsidTr="00B422BB">
        <w:tc>
          <w:tcPr>
            <w:tcW w:w="4394" w:type="dxa"/>
          </w:tcPr>
          <w:p w14:paraId="6DBD317B" w14:textId="77777777" w:rsidR="008920AB" w:rsidRPr="008F2920" w:rsidRDefault="008920AB"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0E201A8C" w14:textId="77777777" w:rsidR="008920AB" w:rsidRPr="008F2920" w:rsidRDefault="008920AB"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2656D781" w14:textId="77777777" w:rsidR="008920AB" w:rsidRPr="008F2920" w:rsidRDefault="008920AB" w:rsidP="008F2920">
      <w:pPr>
        <w:rPr>
          <w:sz w:val="10"/>
          <w:szCs w:val="10"/>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056C21" w:rsidRPr="008F2920" w14:paraId="497E2751" w14:textId="77777777" w:rsidTr="008F2920">
        <w:trPr>
          <w:trHeight w:val="663"/>
        </w:trPr>
        <w:tc>
          <w:tcPr>
            <w:tcW w:w="4394" w:type="dxa"/>
          </w:tcPr>
          <w:p w14:paraId="6C962895" w14:textId="77777777" w:rsidR="00056C21" w:rsidRPr="008F2920" w:rsidRDefault="00056C21" w:rsidP="008F2920">
            <w:pPr>
              <w:rPr>
                <w:b/>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Protokollierung von</w:t>
            </w:r>
            <w:r w:rsidRPr="008F2920">
              <w:rPr>
                <w:rFonts w:eastAsia="Times New Roman" w:cs="Calibri"/>
              </w:rPr>
              <w:t xml:space="preserve"> </w:t>
            </w:r>
            <w:r w:rsidRPr="008F2920">
              <w:rPr>
                <w:b/>
              </w:rPr>
              <w:t>Zugriffs-</w:t>
            </w:r>
          </w:p>
          <w:p w14:paraId="579FD4BA" w14:textId="77777777" w:rsidR="00056C21" w:rsidRPr="008F2920" w:rsidRDefault="00056C21" w:rsidP="008F2920">
            <w:pPr>
              <w:rPr>
                <w:rFonts w:eastAsia="Times New Roman" w:cs="Calibri"/>
              </w:rPr>
            </w:pPr>
            <w:r w:rsidRPr="008F2920">
              <w:rPr>
                <w:b/>
              </w:rPr>
              <w:t xml:space="preserve">     </w:t>
            </w:r>
            <w:proofErr w:type="spellStart"/>
            <w:r w:rsidRPr="008F2920">
              <w:rPr>
                <w:b/>
              </w:rPr>
              <w:t>berechtigungen</w:t>
            </w:r>
            <w:proofErr w:type="spellEnd"/>
          </w:p>
        </w:tc>
        <w:tc>
          <w:tcPr>
            <w:tcW w:w="4531" w:type="dxa"/>
          </w:tcPr>
          <w:p w14:paraId="29B0B7B7" w14:textId="77777777" w:rsidR="00B422BB" w:rsidRPr="008F2920" w:rsidRDefault="00056C21"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B422BB" w:rsidRPr="008F2920">
              <w:rPr>
                <w:rFonts w:eastAsia="Times New Roman" w:cs="Calibri"/>
              </w:rPr>
              <w:t>Protokollierung von Authentifizierungs-</w:t>
            </w:r>
          </w:p>
          <w:p w14:paraId="7B84C0A4" w14:textId="77777777" w:rsidR="00056C21" w:rsidRPr="008F2920" w:rsidRDefault="00B422BB" w:rsidP="008F2920">
            <w:pPr>
              <w:rPr>
                <w:rFonts w:eastAsia="Times New Roman" w:cs="Calibri"/>
              </w:rPr>
            </w:pPr>
            <w:r w:rsidRPr="008F2920">
              <w:rPr>
                <w:rFonts w:eastAsia="Times New Roman" w:cs="Calibri"/>
              </w:rPr>
              <w:t xml:space="preserve">     </w:t>
            </w:r>
            <w:proofErr w:type="spellStart"/>
            <w:r w:rsidRPr="008F2920">
              <w:rPr>
                <w:rFonts w:eastAsia="Times New Roman" w:cs="Calibri"/>
              </w:rPr>
              <w:t>vorgängen</w:t>
            </w:r>
            <w:proofErr w:type="spellEnd"/>
            <w:r w:rsidRPr="008F2920">
              <w:rPr>
                <w:rFonts w:eastAsia="Times New Roman" w:cs="Calibri"/>
              </w:rPr>
              <w:t xml:space="preserve"> (insb. An- und Abmeldungen)</w:t>
            </w:r>
          </w:p>
          <w:p w14:paraId="2EDF59A0" w14:textId="77777777" w:rsidR="00056C21" w:rsidRPr="008F2920" w:rsidRDefault="00056C21" w:rsidP="008F2920">
            <w:pPr>
              <w:rPr>
                <w:rFonts w:eastAsia="Times New Roman" w:cs="Calibri"/>
              </w:rPr>
            </w:pPr>
          </w:p>
        </w:tc>
      </w:tr>
      <w:tr w:rsidR="00056C21" w:rsidRPr="008F2920" w14:paraId="64AB1BF6" w14:textId="77777777" w:rsidTr="00B422BB">
        <w:tc>
          <w:tcPr>
            <w:tcW w:w="4394" w:type="dxa"/>
          </w:tcPr>
          <w:p w14:paraId="07B72040" w14:textId="77777777" w:rsidR="00056C21" w:rsidRPr="008F2920" w:rsidRDefault="00056C21"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175CF837" w14:textId="77777777" w:rsidR="00056C21" w:rsidRPr="008F2920" w:rsidRDefault="00056C21"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135C9F3C" w14:textId="77777777" w:rsidR="00056C21" w:rsidRPr="008F2920" w:rsidRDefault="00056C21" w:rsidP="008F2920"/>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B422BB" w:rsidRPr="008F2920" w14:paraId="05178D20" w14:textId="77777777" w:rsidTr="00B422BB">
        <w:trPr>
          <w:trHeight w:val="663"/>
        </w:trPr>
        <w:tc>
          <w:tcPr>
            <w:tcW w:w="4394" w:type="dxa"/>
          </w:tcPr>
          <w:p w14:paraId="635585BB" w14:textId="77777777" w:rsidR="00B422BB" w:rsidRPr="008F2920" w:rsidRDefault="00B422BB"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Einsatz von Verschlüsselungsverfahren</w:t>
            </w:r>
          </w:p>
        </w:tc>
        <w:tc>
          <w:tcPr>
            <w:tcW w:w="4531" w:type="dxa"/>
          </w:tcPr>
          <w:p w14:paraId="62F834F7" w14:textId="77777777" w:rsidR="002B4EEE" w:rsidRPr="008F2920" w:rsidRDefault="00B422BB"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Daten</w:t>
            </w:r>
            <w:r w:rsidR="002B4EEE" w:rsidRPr="008F2920">
              <w:rPr>
                <w:rFonts w:eastAsia="Times New Roman" w:cs="Calibri"/>
              </w:rPr>
              <w:t>träger</w:t>
            </w:r>
            <w:r w:rsidRPr="008F2920">
              <w:rPr>
                <w:rFonts w:eastAsia="Times New Roman" w:cs="Calibri"/>
              </w:rPr>
              <w:t>verschlüsselung auf mobilen IT-</w:t>
            </w:r>
          </w:p>
          <w:p w14:paraId="6714E65B" w14:textId="77777777" w:rsidR="00B422BB" w:rsidRPr="008F2920" w:rsidRDefault="002B4EEE" w:rsidP="008F2920">
            <w:pPr>
              <w:rPr>
                <w:rFonts w:eastAsia="Times New Roman" w:cs="Calibri"/>
              </w:rPr>
            </w:pPr>
            <w:r w:rsidRPr="008F2920">
              <w:rPr>
                <w:rFonts w:eastAsia="Times New Roman" w:cs="Calibri"/>
              </w:rPr>
              <w:t xml:space="preserve">     </w:t>
            </w:r>
            <w:r w:rsidR="00B422BB" w:rsidRPr="008F2920">
              <w:rPr>
                <w:rFonts w:eastAsia="Times New Roman" w:cs="Calibri"/>
              </w:rPr>
              <w:t>Systemen (u. a. Smartphones, Laptops etc.)</w:t>
            </w:r>
          </w:p>
          <w:p w14:paraId="27D63037" w14:textId="77777777" w:rsidR="002B4EEE" w:rsidRPr="008F2920" w:rsidRDefault="00B422BB"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Daten</w:t>
            </w:r>
            <w:r w:rsidR="002B4EEE" w:rsidRPr="008F2920">
              <w:rPr>
                <w:rFonts w:eastAsia="Times New Roman" w:cs="Calibri"/>
              </w:rPr>
              <w:t>träger</w:t>
            </w:r>
            <w:r w:rsidRPr="008F2920">
              <w:rPr>
                <w:rFonts w:eastAsia="Times New Roman" w:cs="Calibri"/>
              </w:rPr>
              <w:t xml:space="preserve">verschlüsselung auf stationären </w:t>
            </w:r>
          </w:p>
          <w:p w14:paraId="5F046AD2" w14:textId="77777777" w:rsidR="00B422BB" w:rsidRPr="008F2920" w:rsidRDefault="002B4EEE" w:rsidP="008F2920">
            <w:pPr>
              <w:rPr>
                <w:rFonts w:eastAsia="Times New Roman" w:cs="Calibri"/>
              </w:rPr>
            </w:pPr>
            <w:r w:rsidRPr="008F2920">
              <w:rPr>
                <w:rFonts w:eastAsia="Times New Roman" w:cs="Calibri"/>
              </w:rPr>
              <w:t xml:space="preserve">     </w:t>
            </w:r>
            <w:r w:rsidR="00B422BB" w:rsidRPr="008F2920">
              <w:rPr>
                <w:rFonts w:eastAsia="Times New Roman" w:cs="Calibri"/>
              </w:rPr>
              <w:t>IT-Systemen</w:t>
            </w:r>
          </w:p>
          <w:p w14:paraId="4782E703" w14:textId="77777777" w:rsidR="00180915" w:rsidRDefault="002B4EEE"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Kommunikationsverschlüsselung zw</w:t>
            </w:r>
            <w:r w:rsidR="00180915">
              <w:rPr>
                <w:rFonts w:eastAsia="Times New Roman" w:cs="Calibri"/>
              </w:rPr>
              <w:t>ischen</w:t>
            </w:r>
          </w:p>
          <w:p w14:paraId="03E52713" w14:textId="77777777" w:rsidR="00180915" w:rsidRDefault="00180915" w:rsidP="008F2920">
            <w:pPr>
              <w:rPr>
                <w:rFonts w:eastAsia="Times New Roman" w:cs="Calibri"/>
              </w:rPr>
            </w:pPr>
            <w:r>
              <w:rPr>
                <w:rFonts w:eastAsia="Times New Roman" w:cs="Calibri"/>
              </w:rPr>
              <w:t xml:space="preserve">     haus</w:t>
            </w:r>
            <w:r w:rsidR="002B4EEE" w:rsidRPr="008F2920">
              <w:rPr>
                <w:rFonts w:eastAsia="Times New Roman" w:cs="Calibri"/>
              </w:rPr>
              <w:t>int</w:t>
            </w:r>
            <w:r>
              <w:rPr>
                <w:rFonts w:eastAsia="Times New Roman" w:cs="Calibri"/>
              </w:rPr>
              <w:t xml:space="preserve">ernen IT-Systemen </w:t>
            </w:r>
            <w:r w:rsidRPr="00180915">
              <w:rPr>
                <w:rFonts w:eastAsia="Times New Roman" w:cs="Calibri"/>
                <w:i/>
              </w:rPr>
              <w:t>innerhalb</w:t>
            </w:r>
            <w:r>
              <w:rPr>
                <w:rFonts w:eastAsia="Times New Roman" w:cs="Calibri"/>
              </w:rPr>
              <w:t xml:space="preserve"> der</w:t>
            </w:r>
          </w:p>
          <w:p w14:paraId="0918B43C" w14:textId="77777777" w:rsidR="002B4EEE" w:rsidRPr="008F2920" w:rsidRDefault="00180915" w:rsidP="008F2920">
            <w:pPr>
              <w:rPr>
                <w:rFonts w:eastAsia="Times New Roman" w:cs="Calibri"/>
              </w:rPr>
            </w:pPr>
            <w:r>
              <w:rPr>
                <w:rFonts w:eastAsia="Times New Roman" w:cs="Calibri"/>
              </w:rPr>
              <w:t xml:space="preserve">     </w:t>
            </w:r>
            <w:r w:rsidR="002B4EEE" w:rsidRPr="008F2920">
              <w:rPr>
                <w:rFonts w:eastAsia="Times New Roman" w:cs="Calibri"/>
              </w:rPr>
              <w:t>Institution</w:t>
            </w:r>
          </w:p>
          <w:p w14:paraId="13C71B58" w14:textId="77777777" w:rsidR="00180915" w:rsidRDefault="002B4EEE" w:rsidP="008F2920">
            <w:pPr>
              <w:rPr>
                <w:rFonts w:eastAsia="Times New Roman" w:cs="Calibri"/>
              </w:rPr>
            </w:pPr>
            <w:r w:rsidRPr="008F2920">
              <w:rPr>
                <w:rFonts w:eastAsia="Times New Roman" w:cs="Calibri"/>
              </w:rPr>
              <w:lastRenderedPageBreak/>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K</w:t>
            </w:r>
            <w:r w:rsidR="00180915">
              <w:rPr>
                <w:rFonts w:eastAsia="Times New Roman" w:cs="Calibri"/>
              </w:rPr>
              <w:t>ommunikationsverschlüsselung zwischen</w:t>
            </w:r>
          </w:p>
          <w:p w14:paraId="5870C5A0" w14:textId="77777777" w:rsidR="002B4EEE" w:rsidRPr="008F2920" w:rsidRDefault="00180915" w:rsidP="008F2920">
            <w:pPr>
              <w:rPr>
                <w:rFonts w:eastAsia="Times New Roman" w:cs="Calibri"/>
              </w:rPr>
            </w:pPr>
            <w:r>
              <w:rPr>
                <w:rFonts w:eastAsia="Times New Roman" w:cs="Calibri"/>
              </w:rPr>
              <w:t xml:space="preserve">     haus</w:t>
            </w:r>
            <w:r w:rsidR="002B4EEE" w:rsidRPr="008F2920">
              <w:rPr>
                <w:rFonts w:eastAsia="Times New Roman" w:cs="Calibri"/>
              </w:rPr>
              <w:t xml:space="preserve">internen IT-Systemen </w:t>
            </w:r>
            <w:r w:rsidR="002B4EEE" w:rsidRPr="00180915">
              <w:rPr>
                <w:rFonts w:eastAsia="Times New Roman" w:cs="Calibri"/>
                <w:i/>
              </w:rPr>
              <w:t>außerhalb</w:t>
            </w:r>
            <w:r w:rsidR="002B4EEE" w:rsidRPr="008F2920">
              <w:rPr>
                <w:rFonts w:eastAsia="Times New Roman" w:cs="Calibri"/>
              </w:rPr>
              <w:t xml:space="preserve"> der </w:t>
            </w:r>
          </w:p>
          <w:p w14:paraId="795A6FFA" w14:textId="77777777" w:rsidR="002B4EEE" w:rsidRPr="008F2920" w:rsidRDefault="002B4EEE" w:rsidP="008F2920">
            <w:pPr>
              <w:rPr>
                <w:rFonts w:eastAsia="Times New Roman" w:cs="Calibri"/>
              </w:rPr>
            </w:pPr>
            <w:r w:rsidRPr="008F2920">
              <w:rPr>
                <w:rFonts w:eastAsia="Times New Roman" w:cs="Calibri"/>
              </w:rPr>
              <w:t xml:space="preserve">     Institution</w:t>
            </w:r>
          </w:p>
          <w:p w14:paraId="1D86B665" w14:textId="77777777" w:rsidR="00180915" w:rsidRDefault="000A5BE1"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Kommunikationsverschlüsselung zw</w:t>
            </w:r>
            <w:r w:rsidR="00180915">
              <w:rPr>
                <w:rFonts w:eastAsia="Times New Roman" w:cs="Calibri"/>
              </w:rPr>
              <w:t>ischen</w:t>
            </w:r>
          </w:p>
          <w:p w14:paraId="540FFBCF" w14:textId="77777777" w:rsidR="00180915" w:rsidRDefault="00180915" w:rsidP="008F2920">
            <w:pPr>
              <w:rPr>
                <w:rFonts w:eastAsia="Times New Roman" w:cs="Calibri"/>
              </w:rPr>
            </w:pPr>
            <w:r>
              <w:rPr>
                <w:rFonts w:eastAsia="Times New Roman" w:cs="Calibri"/>
              </w:rPr>
              <w:t xml:space="preserve">     hausinternen IT-Systemen und </w:t>
            </w:r>
            <w:r w:rsidR="000A5BE1" w:rsidRPr="008F2920">
              <w:rPr>
                <w:rFonts w:eastAsia="Times New Roman" w:cs="Calibri"/>
              </w:rPr>
              <w:t>Vertragspart</w:t>
            </w:r>
            <w:r>
              <w:rPr>
                <w:rFonts w:eastAsia="Times New Roman" w:cs="Calibri"/>
              </w:rPr>
              <w:t>-</w:t>
            </w:r>
          </w:p>
          <w:p w14:paraId="043C1A1B" w14:textId="77777777" w:rsidR="000A5BE1" w:rsidRPr="008F2920" w:rsidRDefault="00180915" w:rsidP="008F2920">
            <w:pPr>
              <w:rPr>
                <w:rFonts w:eastAsia="Times New Roman" w:cs="Calibri"/>
              </w:rPr>
            </w:pPr>
            <w:r>
              <w:rPr>
                <w:rFonts w:eastAsia="Times New Roman" w:cs="Calibri"/>
              </w:rPr>
              <w:t xml:space="preserve">     </w:t>
            </w:r>
            <w:proofErr w:type="spellStart"/>
            <w:r w:rsidR="000A5BE1" w:rsidRPr="008F2920">
              <w:rPr>
                <w:rFonts w:eastAsia="Times New Roman" w:cs="Calibri"/>
              </w:rPr>
              <w:t>nern</w:t>
            </w:r>
            <w:proofErr w:type="spellEnd"/>
          </w:p>
          <w:p w14:paraId="10C2327D" w14:textId="77777777" w:rsidR="00B422BB" w:rsidRPr="008F2920" w:rsidRDefault="00B422BB" w:rsidP="008F2920">
            <w:pPr>
              <w:rPr>
                <w:rFonts w:eastAsia="Times New Roman" w:cs="Calibri"/>
              </w:rPr>
            </w:pPr>
          </w:p>
        </w:tc>
      </w:tr>
      <w:tr w:rsidR="00B422BB" w:rsidRPr="008F2920" w14:paraId="00606034" w14:textId="77777777" w:rsidTr="00B422BB">
        <w:tc>
          <w:tcPr>
            <w:tcW w:w="4394" w:type="dxa"/>
          </w:tcPr>
          <w:p w14:paraId="738DC270" w14:textId="77777777" w:rsidR="00B422BB" w:rsidRPr="008F2920" w:rsidRDefault="00B422BB" w:rsidP="008F2920">
            <w:pPr>
              <w:jc w:val="right"/>
              <w:rPr>
                <w:rFonts w:eastAsia="Times New Roman" w:cs="Calibri"/>
                <w:i/>
                <w:sz w:val="18"/>
                <w:u w:val="single"/>
              </w:rPr>
            </w:pPr>
            <w:r w:rsidRPr="008F2920">
              <w:rPr>
                <w:rFonts w:cs="Arial"/>
                <w:sz w:val="18"/>
                <w:szCs w:val="18"/>
              </w:rPr>
              <w:lastRenderedPageBreak/>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20693D46" w14:textId="77777777" w:rsidR="00B422BB" w:rsidRPr="008F2920" w:rsidRDefault="00B422BB"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0C576018" w14:textId="77777777" w:rsidR="00854C3E" w:rsidRPr="008F2920" w:rsidRDefault="00854C3E" w:rsidP="008F2920">
      <w:pPr>
        <w:rPr>
          <w:rFonts w:eastAsia="Times New Roman" w:cs="Calibri"/>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0A5BE1" w:rsidRPr="008F2920" w14:paraId="64DA7EAE" w14:textId="77777777" w:rsidTr="00500542">
        <w:trPr>
          <w:trHeight w:val="663"/>
        </w:trPr>
        <w:tc>
          <w:tcPr>
            <w:tcW w:w="4394" w:type="dxa"/>
          </w:tcPr>
          <w:p w14:paraId="0F0E2ADA" w14:textId="77777777" w:rsidR="000A5BE1" w:rsidRPr="008F2920" w:rsidRDefault="000A5BE1"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Sonstiges</w:t>
            </w:r>
          </w:p>
        </w:tc>
        <w:tc>
          <w:tcPr>
            <w:tcW w:w="4531" w:type="dxa"/>
          </w:tcPr>
          <w:p w14:paraId="2D8E9C8B" w14:textId="77777777" w:rsidR="000A5BE1" w:rsidRPr="008F2920" w:rsidRDefault="000A5BE1" w:rsidP="008F2920">
            <w:pPr>
              <w:rPr>
                <w:rFonts w:eastAsia="Times New Roman" w:cs="Calibr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p w14:paraId="5318434B" w14:textId="77777777" w:rsidR="000A5BE1" w:rsidRPr="008F2920" w:rsidRDefault="000A5BE1" w:rsidP="008F2920">
            <w:pPr>
              <w:rPr>
                <w:rFonts w:eastAsia="Times New Roman" w:cs="Calibri"/>
              </w:rPr>
            </w:pPr>
          </w:p>
        </w:tc>
      </w:tr>
    </w:tbl>
    <w:p w14:paraId="2D3AC70F" w14:textId="77777777" w:rsidR="00854C3E" w:rsidRPr="008F2920" w:rsidRDefault="00854C3E" w:rsidP="0043088B">
      <w:pPr>
        <w:pStyle w:val="berschrift3"/>
        <w:numPr>
          <w:ilvl w:val="0"/>
          <w:numId w:val="20"/>
        </w:numPr>
        <w:ind w:left="284" w:hanging="284"/>
      </w:pPr>
      <w:r w:rsidRPr="008F2920">
        <w:t>Trennungsgebot</w:t>
      </w:r>
    </w:p>
    <w:p w14:paraId="42F348DD" w14:textId="77777777" w:rsidR="00B7568C" w:rsidRPr="008F2920" w:rsidRDefault="00B7568C" w:rsidP="008F2920">
      <w:r w:rsidRPr="008F2920">
        <w:t xml:space="preserve">Es gilt entsprechende </w:t>
      </w:r>
      <w:r w:rsidR="00854C3E" w:rsidRPr="008F2920">
        <w:t>Maßnahmen</w:t>
      </w:r>
      <w:r w:rsidRPr="008F2920">
        <w:t xml:space="preserve"> zu realisieren</w:t>
      </w:r>
      <w:r w:rsidR="00854C3E" w:rsidRPr="008F2920">
        <w:t xml:space="preserve">, die gewährleisten, dass zu unterschiedlichen Zwecken erhobene Daten getrennt verarbeitet </w:t>
      </w:r>
      <w:r w:rsidR="00350120" w:rsidRPr="008F2920">
        <w:t xml:space="preserve">und auch gespeichert </w:t>
      </w:r>
      <w:r w:rsidR="00854C3E" w:rsidRPr="008F2920">
        <w:t>werden können.</w:t>
      </w:r>
    </w:p>
    <w:p w14:paraId="0A3F2BE4" w14:textId="34441BF3" w:rsidR="00B7568C" w:rsidRPr="008F2920" w:rsidRDefault="00B7568C"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sind keine Maßnahmen diesbezüglich erforderlich,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B7568C" w:rsidRPr="008F2920" w14:paraId="352B56D5" w14:textId="77777777" w:rsidTr="00500542">
        <w:tc>
          <w:tcPr>
            <w:tcW w:w="8778" w:type="dxa"/>
          </w:tcPr>
          <w:p w14:paraId="348388FE" w14:textId="77777777" w:rsidR="00B7568C" w:rsidRPr="008F2920" w:rsidRDefault="00B7568C" w:rsidP="008F2920">
            <w:pPr>
              <w:rPr>
                <w:rFonts w:eastAsia="Times New Roman" w:cs="Calibri"/>
              </w:rPr>
            </w:pPr>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5AAF0C0F" w14:textId="77777777" w:rsidR="00B7568C" w:rsidRPr="008F2920" w:rsidRDefault="00B7568C" w:rsidP="008F2920">
      <w:pPr>
        <w:pStyle w:val="KeinLeerraum"/>
        <w:rPr>
          <w:sz w:val="14"/>
          <w:szCs w:val="14"/>
        </w:rPr>
      </w:pPr>
    </w:p>
    <w:p w14:paraId="086E7DC2" w14:textId="33F113F1" w:rsidR="00B7568C" w:rsidRPr="008F2920" w:rsidRDefault="00B7568C"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keine Maßnahmen diesbezüglich,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B7568C" w:rsidRPr="008F2920" w14:paraId="2271039F" w14:textId="77777777" w:rsidTr="00500542">
        <w:tc>
          <w:tcPr>
            <w:tcW w:w="8778" w:type="dxa"/>
          </w:tcPr>
          <w:p w14:paraId="11DB3AF2" w14:textId="77777777" w:rsidR="00B7568C" w:rsidRPr="008F2920" w:rsidRDefault="00B7568C" w:rsidP="008F2920">
            <w:pPr>
              <w:rPr>
                <w:rFonts w:eastAsia="Times New Roman" w:cs="Calibri"/>
              </w:rPr>
            </w:pPr>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64A4BCF5" w14:textId="77777777" w:rsidR="00B7568C" w:rsidRPr="008F2920" w:rsidRDefault="00B7568C" w:rsidP="008F2920">
      <w:pPr>
        <w:pStyle w:val="KeinLeerraum"/>
        <w:rPr>
          <w:sz w:val="14"/>
          <w:szCs w:val="14"/>
        </w:rPr>
      </w:pPr>
    </w:p>
    <w:p w14:paraId="1EF1E6D0" w14:textId="77777777" w:rsidR="00B7568C" w:rsidRPr="008F2920" w:rsidRDefault="00B7568C" w:rsidP="008F2920">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Maßnahmen diesbezüglich in folgender Form:</w:t>
      </w: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242"/>
      </w:tblGrid>
      <w:tr w:rsidR="00B7568C" w:rsidRPr="008F2920" w14:paraId="3167AB67" w14:textId="77777777" w:rsidTr="00D67BD6">
        <w:trPr>
          <w:trHeight w:val="663"/>
        </w:trPr>
        <w:tc>
          <w:tcPr>
            <w:tcW w:w="4683" w:type="dxa"/>
          </w:tcPr>
          <w:p w14:paraId="41306AF1" w14:textId="77777777" w:rsidR="00B7568C" w:rsidRPr="008F2920" w:rsidRDefault="00B7568C"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b/>
              </w:rPr>
              <w:t>Mandantentrennung</w:t>
            </w:r>
          </w:p>
        </w:tc>
        <w:tc>
          <w:tcPr>
            <w:tcW w:w="4242" w:type="dxa"/>
          </w:tcPr>
          <w:p w14:paraId="79836DEC" w14:textId="77777777" w:rsidR="00B7568C" w:rsidRPr="008F2920" w:rsidRDefault="00B7568C"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physisch</w:t>
            </w:r>
          </w:p>
          <w:p w14:paraId="421CF6C9" w14:textId="77777777" w:rsidR="00B7568C" w:rsidRPr="008F2920" w:rsidRDefault="00B7568C"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logisch</w:t>
            </w:r>
          </w:p>
          <w:p w14:paraId="6C346731" w14:textId="77777777" w:rsidR="00B7568C" w:rsidRPr="008F2920" w:rsidRDefault="00B7568C" w:rsidP="008F2920">
            <w:pPr>
              <w:rPr>
                <w:rFonts w:eastAsia="Times New Roman" w:cs="Calibri"/>
              </w:rPr>
            </w:pPr>
          </w:p>
        </w:tc>
      </w:tr>
      <w:tr w:rsidR="00B7568C" w:rsidRPr="008F2920" w14:paraId="147922E7" w14:textId="77777777" w:rsidTr="00D67BD6">
        <w:tc>
          <w:tcPr>
            <w:tcW w:w="4683" w:type="dxa"/>
          </w:tcPr>
          <w:p w14:paraId="712757C5" w14:textId="77777777" w:rsidR="00B7568C" w:rsidRPr="008F2920" w:rsidRDefault="00B7568C"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242" w:type="dxa"/>
          </w:tcPr>
          <w:p w14:paraId="0D5F1A1B" w14:textId="77777777" w:rsidR="00B7568C" w:rsidRPr="008F2920" w:rsidRDefault="00B7568C"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063CA807" w14:textId="77777777" w:rsidR="00B7568C" w:rsidRPr="008F2920" w:rsidRDefault="00B7568C" w:rsidP="008F2920"/>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242"/>
      </w:tblGrid>
      <w:tr w:rsidR="00C252B9" w:rsidRPr="008F2920" w14:paraId="0DAC03A1" w14:textId="77777777" w:rsidTr="008F2920">
        <w:trPr>
          <w:trHeight w:val="458"/>
        </w:trPr>
        <w:tc>
          <w:tcPr>
            <w:tcW w:w="4683" w:type="dxa"/>
          </w:tcPr>
          <w:p w14:paraId="6006B92E" w14:textId="77777777" w:rsidR="00520C88" w:rsidRDefault="00C252B9" w:rsidP="00520C88">
            <w:pPr>
              <w:rPr>
                <w:b/>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00520C88">
              <w:rPr>
                <w:rFonts w:eastAsia="Times New Roman" w:cs="Calibri"/>
              </w:rPr>
              <w:t xml:space="preserve"> </w:t>
            </w:r>
            <w:r w:rsidR="000D2B5B" w:rsidRPr="008F2920">
              <w:rPr>
                <w:rFonts w:eastAsia="Times New Roman" w:cs="Calibri"/>
                <w:b/>
              </w:rPr>
              <w:t>Trennung von</w:t>
            </w:r>
            <w:r w:rsidR="000D2B5B" w:rsidRPr="008F2920">
              <w:rPr>
                <w:rFonts w:eastAsia="Times New Roman" w:cs="Calibri"/>
              </w:rPr>
              <w:t xml:space="preserve"> </w:t>
            </w:r>
            <w:r w:rsidRPr="008F2920">
              <w:rPr>
                <w:b/>
              </w:rPr>
              <w:t>Test- und Produktiv</w:t>
            </w:r>
            <w:r w:rsidR="00520C88">
              <w:rPr>
                <w:b/>
              </w:rPr>
              <w:t>-</w:t>
            </w:r>
          </w:p>
          <w:p w14:paraId="7CFB1317" w14:textId="77777777" w:rsidR="00C252B9" w:rsidRPr="008F2920" w:rsidRDefault="00520C88" w:rsidP="00520C88">
            <w:pPr>
              <w:rPr>
                <w:rFonts w:eastAsia="Times New Roman" w:cs="Calibri"/>
              </w:rPr>
            </w:pPr>
            <w:r>
              <w:rPr>
                <w:b/>
              </w:rPr>
              <w:t xml:space="preserve">     </w:t>
            </w:r>
            <w:proofErr w:type="spellStart"/>
            <w:r w:rsidR="00C252B9" w:rsidRPr="008F2920">
              <w:rPr>
                <w:b/>
              </w:rPr>
              <w:t>systemen</w:t>
            </w:r>
            <w:proofErr w:type="spellEnd"/>
          </w:p>
        </w:tc>
        <w:tc>
          <w:tcPr>
            <w:tcW w:w="4242" w:type="dxa"/>
          </w:tcPr>
          <w:p w14:paraId="47186373" w14:textId="77777777" w:rsidR="00C252B9" w:rsidRPr="008F2920" w:rsidRDefault="00C252B9" w:rsidP="008F2920">
            <w:pPr>
              <w:rPr>
                <w:rFonts w:eastAsia="Times New Roman" w:cs="Calibri"/>
              </w:rPr>
            </w:pPr>
          </w:p>
        </w:tc>
      </w:tr>
      <w:tr w:rsidR="00C252B9" w:rsidRPr="008F2920" w14:paraId="46D9525B" w14:textId="77777777" w:rsidTr="008F2920">
        <w:tc>
          <w:tcPr>
            <w:tcW w:w="4683" w:type="dxa"/>
          </w:tcPr>
          <w:p w14:paraId="1B13EA98" w14:textId="77777777" w:rsidR="00C252B9" w:rsidRPr="008F2920" w:rsidRDefault="00C252B9"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242" w:type="dxa"/>
          </w:tcPr>
          <w:p w14:paraId="661B780C" w14:textId="77777777" w:rsidR="00C252B9" w:rsidRPr="008F2920" w:rsidRDefault="00C252B9"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1A39396A" w14:textId="77777777" w:rsidR="00C252B9" w:rsidRPr="008F2920" w:rsidRDefault="00C252B9" w:rsidP="008F2920"/>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242"/>
      </w:tblGrid>
      <w:tr w:rsidR="00C252B9" w:rsidRPr="008F2920" w14:paraId="1DC4CC02" w14:textId="77777777" w:rsidTr="00500542">
        <w:trPr>
          <w:trHeight w:val="458"/>
        </w:trPr>
        <w:tc>
          <w:tcPr>
            <w:tcW w:w="4683" w:type="dxa"/>
          </w:tcPr>
          <w:p w14:paraId="205C4E82" w14:textId="77777777" w:rsidR="00604CC8" w:rsidRPr="008F2920" w:rsidRDefault="00C252B9" w:rsidP="008F2920">
            <w:pPr>
              <w:rPr>
                <w:rFonts w:eastAsia="Times New Roman" w:cs="Calibri"/>
                <w:b/>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 xml:space="preserve">Getrennte </w:t>
            </w:r>
            <w:r w:rsidR="00604CC8" w:rsidRPr="008F2920">
              <w:rPr>
                <w:rFonts w:eastAsia="Times New Roman" w:cs="Calibri"/>
                <w:b/>
              </w:rPr>
              <w:t xml:space="preserve">und zugangsgeschützte </w:t>
            </w:r>
            <w:proofErr w:type="spellStart"/>
            <w:r w:rsidRPr="008F2920">
              <w:rPr>
                <w:rFonts w:eastAsia="Times New Roman" w:cs="Calibri"/>
                <w:b/>
              </w:rPr>
              <w:t>Aufbe</w:t>
            </w:r>
            <w:proofErr w:type="spellEnd"/>
            <w:r w:rsidR="00604CC8" w:rsidRPr="008F2920">
              <w:rPr>
                <w:rFonts w:eastAsia="Times New Roman" w:cs="Calibri"/>
                <w:b/>
              </w:rPr>
              <w:t>-</w:t>
            </w:r>
          </w:p>
          <w:p w14:paraId="103C9125" w14:textId="77777777" w:rsidR="00370D43" w:rsidRDefault="00604CC8" w:rsidP="00DE7A3E">
            <w:pPr>
              <w:jc w:val="left"/>
              <w:rPr>
                <w:rFonts w:eastAsia="Times New Roman" w:cs="Calibri"/>
                <w:b/>
              </w:rPr>
            </w:pPr>
            <w:r w:rsidRPr="008F2920">
              <w:rPr>
                <w:rFonts w:eastAsia="Times New Roman" w:cs="Calibri"/>
                <w:b/>
              </w:rPr>
              <w:t xml:space="preserve">     </w:t>
            </w:r>
            <w:proofErr w:type="spellStart"/>
            <w:r w:rsidR="00C252B9" w:rsidRPr="008F2920">
              <w:rPr>
                <w:rFonts w:eastAsia="Times New Roman" w:cs="Calibri"/>
                <w:b/>
              </w:rPr>
              <w:t>wahrung</w:t>
            </w:r>
            <w:proofErr w:type="spellEnd"/>
            <w:r w:rsidR="00C252B9" w:rsidRPr="008F2920">
              <w:rPr>
                <w:rFonts w:eastAsia="Times New Roman" w:cs="Calibri"/>
                <w:b/>
              </w:rPr>
              <w:t xml:space="preserve"> der jeweiligen</w:t>
            </w:r>
            <w:r w:rsidRPr="008F2920">
              <w:rPr>
                <w:rFonts w:eastAsia="Times New Roman" w:cs="Calibri"/>
                <w:b/>
              </w:rPr>
              <w:t xml:space="preserve"> </w:t>
            </w:r>
            <w:r w:rsidR="00C252B9" w:rsidRPr="008F2920">
              <w:rPr>
                <w:rFonts w:eastAsia="Times New Roman" w:cs="Calibri"/>
                <w:b/>
              </w:rPr>
              <w:t>Zuordnungsdatei</w:t>
            </w:r>
          </w:p>
          <w:p w14:paraId="7E98E997" w14:textId="77777777" w:rsidR="00604CC8" w:rsidRPr="008F2920" w:rsidRDefault="00370D43" w:rsidP="00997DF4">
            <w:pPr>
              <w:jc w:val="left"/>
              <w:rPr>
                <w:rFonts w:eastAsia="Times New Roman" w:cs="Calibri"/>
                <w:b/>
              </w:rPr>
            </w:pPr>
            <w:r>
              <w:rPr>
                <w:rFonts w:eastAsia="Times New Roman" w:cs="Calibri"/>
                <w:b/>
              </w:rPr>
              <w:t xml:space="preserve">     </w:t>
            </w:r>
            <w:r w:rsidR="00C252B9" w:rsidRPr="008F2920">
              <w:rPr>
                <w:rFonts w:eastAsia="Times New Roman" w:cs="Calibri"/>
                <w:b/>
              </w:rPr>
              <w:t>im Zusammenhang der</w:t>
            </w:r>
            <w:r w:rsidR="00604CC8" w:rsidRPr="008F2920">
              <w:rPr>
                <w:rFonts w:eastAsia="Times New Roman" w:cs="Calibri"/>
                <w:b/>
              </w:rPr>
              <w:t xml:space="preserve"> </w:t>
            </w:r>
            <w:r w:rsidR="00C252B9" w:rsidRPr="008F2920">
              <w:rPr>
                <w:rFonts w:eastAsia="Times New Roman" w:cs="Calibri"/>
                <w:b/>
              </w:rPr>
              <w:t xml:space="preserve">Verarbeitung von </w:t>
            </w:r>
          </w:p>
          <w:p w14:paraId="4B464C0D" w14:textId="77777777" w:rsidR="00C252B9" w:rsidRPr="008F2920" w:rsidRDefault="00604CC8" w:rsidP="008F2920">
            <w:pPr>
              <w:rPr>
                <w:rFonts w:eastAsia="Times New Roman" w:cs="Calibri"/>
                <w:b/>
              </w:rPr>
            </w:pPr>
            <w:r w:rsidRPr="008F2920">
              <w:rPr>
                <w:rFonts w:eastAsia="Times New Roman" w:cs="Calibri"/>
                <w:b/>
              </w:rPr>
              <w:t xml:space="preserve">     </w:t>
            </w:r>
            <w:r w:rsidR="00C252B9" w:rsidRPr="008F2920">
              <w:rPr>
                <w:rFonts w:eastAsia="Times New Roman" w:cs="Calibri"/>
                <w:b/>
              </w:rPr>
              <w:t>pseudonymisierten Daten</w:t>
            </w:r>
          </w:p>
          <w:p w14:paraId="62E074D9" w14:textId="77777777" w:rsidR="00C252B9" w:rsidRPr="008F2920" w:rsidRDefault="00C252B9" w:rsidP="008F2920">
            <w:pPr>
              <w:rPr>
                <w:rFonts w:eastAsia="Times New Roman" w:cs="Calibri"/>
              </w:rPr>
            </w:pPr>
          </w:p>
        </w:tc>
        <w:tc>
          <w:tcPr>
            <w:tcW w:w="4242" w:type="dxa"/>
          </w:tcPr>
          <w:p w14:paraId="57EF98C6" w14:textId="77777777" w:rsidR="00C252B9" w:rsidRPr="008F2920" w:rsidRDefault="00C252B9" w:rsidP="008F2920">
            <w:pPr>
              <w:rPr>
                <w:rFonts w:eastAsia="Times New Roman" w:cs="Calibri"/>
              </w:rPr>
            </w:pPr>
          </w:p>
        </w:tc>
      </w:tr>
      <w:tr w:rsidR="00C252B9" w:rsidRPr="008F2920" w14:paraId="37495EF9" w14:textId="77777777" w:rsidTr="00500542">
        <w:tc>
          <w:tcPr>
            <w:tcW w:w="4683" w:type="dxa"/>
          </w:tcPr>
          <w:p w14:paraId="21D327AB" w14:textId="77777777" w:rsidR="00C252B9" w:rsidRPr="008F2920" w:rsidRDefault="00C252B9"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242" w:type="dxa"/>
          </w:tcPr>
          <w:p w14:paraId="3CA594C7" w14:textId="77777777" w:rsidR="00C252B9" w:rsidRPr="008F2920" w:rsidRDefault="00C252B9"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14CD57A4" w14:textId="77777777" w:rsidR="00C252B9" w:rsidRPr="008F2920" w:rsidRDefault="00C252B9" w:rsidP="008F2920"/>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242"/>
      </w:tblGrid>
      <w:tr w:rsidR="00C252B9" w:rsidRPr="008F2920" w14:paraId="1053E2E9" w14:textId="77777777" w:rsidTr="00D67BD6">
        <w:trPr>
          <w:trHeight w:val="663"/>
        </w:trPr>
        <w:tc>
          <w:tcPr>
            <w:tcW w:w="4683" w:type="dxa"/>
          </w:tcPr>
          <w:p w14:paraId="24A7F89C" w14:textId="77777777" w:rsidR="00C252B9" w:rsidRPr="008F2920" w:rsidRDefault="00C252B9"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Sonstiges</w:t>
            </w:r>
          </w:p>
        </w:tc>
        <w:tc>
          <w:tcPr>
            <w:tcW w:w="4242" w:type="dxa"/>
          </w:tcPr>
          <w:p w14:paraId="5AF93DD4" w14:textId="77777777" w:rsidR="00C252B9" w:rsidRPr="008F2920" w:rsidRDefault="00C252B9" w:rsidP="008F2920">
            <w:pPr>
              <w:rPr>
                <w:rFonts w:eastAsia="Times New Roman" w:cs="Calibr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p w14:paraId="26C5E0F5" w14:textId="77777777" w:rsidR="00C252B9" w:rsidRPr="008F2920" w:rsidRDefault="00C252B9" w:rsidP="008F2920">
            <w:pPr>
              <w:rPr>
                <w:rFonts w:eastAsia="Times New Roman" w:cs="Calibri"/>
              </w:rPr>
            </w:pPr>
          </w:p>
        </w:tc>
      </w:tr>
    </w:tbl>
    <w:p w14:paraId="7D34B831" w14:textId="77777777" w:rsidR="0057090B" w:rsidRPr="008F2920" w:rsidRDefault="0057090B" w:rsidP="0043088B">
      <w:pPr>
        <w:pStyle w:val="berschrift2"/>
        <w:numPr>
          <w:ilvl w:val="0"/>
          <w:numId w:val="19"/>
        </w:numPr>
        <w:ind w:left="426" w:hanging="284"/>
      </w:pPr>
      <w:r w:rsidRPr="008F2920">
        <w:t>Integrität</w:t>
      </w:r>
    </w:p>
    <w:p w14:paraId="6A8B2ECD" w14:textId="77777777" w:rsidR="00854C3E" w:rsidRPr="008F2920" w:rsidRDefault="00854C3E" w:rsidP="0043088B">
      <w:pPr>
        <w:pStyle w:val="berschrift3"/>
        <w:numPr>
          <w:ilvl w:val="0"/>
          <w:numId w:val="21"/>
        </w:numPr>
        <w:ind w:left="284" w:hanging="284"/>
      </w:pPr>
      <w:r w:rsidRPr="008F2920">
        <w:t>Eingabekontrolle</w:t>
      </w:r>
      <w:r w:rsidR="00604CC8" w:rsidRPr="008F2920">
        <w:t xml:space="preserve"> (Audit Trail)</w:t>
      </w:r>
    </w:p>
    <w:p w14:paraId="788F6A2D" w14:textId="4296E489" w:rsidR="00D21C29" w:rsidRPr="008F2920" w:rsidRDefault="008F7A72" w:rsidP="008F2920">
      <w:r w:rsidRPr="008F2920">
        <w:t xml:space="preserve">Es gilt entsprechende </w:t>
      </w:r>
      <w:r w:rsidR="00854C3E" w:rsidRPr="008F2920">
        <w:t>Maßnahmen</w:t>
      </w:r>
      <w:r w:rsidRPr="008F2920">
        <w:t xml:space="preserve"> zu realisieren</w:t>
      </w:r>
      <w:r w:rsidR="00854C3E" w:rsidRPr="008F2920">
        <w:t>, die gewährleisten, dass nachträglich überprüft und festgestellt werden kann, ob und von wem personenbezogene Daten in Datenverarbeitungssysteme eingegeben, verändert oder entfernt worden sind.</w:t>
      </w:r>
    </w:p>
    <w:p w14:paraId="30E93C48" w14:textId="31CA2965" w:rsidR="00D21C29" w:rsidRPr="008F2920" w:rsidRDefault="00D21C29"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sind keine Maßnahmen diesbezüglich erforderlich,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D21C29" w:rsidRPr="008F2920" w14:paraId="4E2B808E" w14:textId="77777777" w:rsidTr="00500542">
        <w:tc>
          <w:tcPr>
            <w:tcW w:w="8778" w:type="dxa"/>
          </w:tcPr>
          <w:p w14:paraId="7EBA5A6A" w14:textId="77777777" w:rsidR="00D21C29" w:rsidRPr="008F2920" w:rsidRDefault="00D21C29" w:rsidP="008F2920">
            <w:pPr>
              <w:rPr>
                <w:rFonts w:eastAsia="Times New Roman" w:cs="Calibri"/>
              </w:rPr>
            </w:pPr>
            <w:r w:rsidRPr="008F2920">
              <w:rPr>
                <w:rFonts w:cs="Arial"/>
                <w:szCs w:val="18"/>
              </w:rPr>
              <w:lastRenderedPageBreak/>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75EF9EB9" w14:textId="77777777" w:rsidR="00D21C29" w:rsidRPr="008F2920" w:rsidRDefault="00D21C29" w:rsidP="008F2920">
      <w:pPr>
        <w:pStyle w:val="KeinLeerraum"/>
      </w:pPr>
    </w:p>
    <w:p w14:paraId="04A928EE" w14:textId="33A2E86D" w:rsidR="00D21C29" w:rsidRPr="008F2920" w:rsidRDefault="00D21C29"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keine Maßnahmen diesbezüglich,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D21C29" w:rsidRPr="008F2920" w14:paraId="0C1A032D" w14:textId="77777777" w:rsidTr="00500542">
        <w:tc>
          <w:tcPr>
            <w:tcW w:w="8778" w:type="dxa"/>
          </w:tcPr>
          <w:p w14:paraId="6893E08A" w14:textId="77777777" w:rsidR="00D21C29" w:rsidRPr="008F2920" w:rsidRDefault="00D21C29" w:rsidP="008F2920">
            <w:pPr>
              <w:rPr>
                <w:rFonts w:eastAsia="Times New Roman" w:cs="Calibri"/>
              </w:rPr>
            </w:pPr>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5CF87E2F" w14:textId="77777777" w:rsidR="00D21C29" w:rsidRPr="008F2920" w:rsidRDefault="00D21C29" w:rsidP="008F2920">
      <w:pPr>
        <w:pStyle w:val="KeinLeerraum"/>
      </w:pPr>
    </w:p>
    <w:p w14:paraId="440DAAB0" w14:textId="77777777" w:rsidR="00D21C29" w:rsidRPr="008F2920" w:rsidRDefault="00D21C29"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Maßnahmen diesbezüglich in folgender Form:</w:t>
      </w: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242"/>
      </w:tblGrid>
      <w:tr w:rsidR="00FA3955" w:rsidRPr="008F2920" w14:paraId="0AD077CC" w14:textId="77777777" w:rsidTr="00500542">
        <w:trPr>
          <w:trHeight w:val="663"/>
        </w:trPr>
        <w:tc>
          <w:tcPr>
            <w:tcW w:w="4683" w:type="dxa"/>
          </w:tcPr>
          <w:p w14:paraId="5B5A0511" w14:textId="77777777" w:rsidR="00F9421E" w:rsidRPr="008F2920" w:rsidRDefault="00FA3955" w:rsidP="008F2920">
            <w:pPr>
              <w:rPr>
                <w:b/>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b/>
              </w:rPr>
              <w:t>Protokollierung</w:t>
            </w:r>
            <w:r w:rsidR="00F9421E" w:rsidRPr="008F2920">
              <w:rPr>
                <w:b/>
              </w:rPr>
              <w:t xml:space="preserve"> für kundendaten-</w:t>
            </w:r>
          </w:p>
          <w:p w14:paraId="278142EE" w14:textId="77777777" w:rsidR="00FA3955" w:rsidRPr="008F2920" w:rsidRDefault="00F9421E" w:rsidP="008F2920">
            <w:pPr>
              <w:rPr>
                <w:rFonts w:eastAsia="Times New Roman" w:cs="Calibri"/>
              </w:rPr>
            </w:pPr>
            <w:r w:rsidRPr="008F2920">
              <w:rPr>
                <w:b/>
              </w:rPr>
              <w:t xml:space="preserve">     speichernde Systeme</w:t>
            </w:r>
          </w:p>
        </w:tc>
        <w:tc>
          <w:tcPr>
            <w:tcW w:w="4242" w:type="dxa"/>
          </w:tcPr>
          <w:p w14:paraId="24F17190" w14:textId="77777777" w:rsidR="00FA3955" w:rsidRPr="008F2920" w:rsidRDefault="00FA3955"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Zugriffe auf Betriebssystem- und </w:t>
            </w:r>
          </w:p>
          <w:p w14:paraId="5D9E77A1" w14:textId="77777777" w:rsidR="00FA3955" w:rsidRPr="008F2920" w:rsidRDefault="00FA3955" w:rsidP="008F2920">
            <w:pPr>
              <w:rPr>
                <w:rFonts w:eastAsia="Times New Roman" w:cs="Calibri"/>
              </w:rPr>
            </w:pPr>
            <w:r w:rsidRPr="008F2920">
              <w:rPr>
                <w:rFonts w:eastAsia="Times New Roman" w:cs="Calibri"/>
              </w:rPr>
              <w:t xml:space="preserve">     Anwendungssystemebene</w:t>
            </w:r>
          </w:p>
          <w:p w14:paraId="23603EEC" w14:textId="77777777" w:rsidR="00FA3955" w:rsidRPr="008F2920" w:rsidRDefault="00FA3955"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stichprobenartige Auswertung der </w:t>
            </w:r>
          </w:p>
          <w:p w14:paraId="3E5A98A2" w14:textId="77777777" w:rsidR="00FA3955" w:rsidRPr="008F2920" w:rsidRDefault="00FA3955" w:rsidP="008F2920">
            <w:pPr>
              <w:rPr>
                <w:rFonts w:eastAsia="Times New Roman" w:cs="Calibri"/>
              </w:rPr>
            </w:pPr>
            <w:r w:rsidRPr="008F2920">
              <w:rPr>
                <w:rFonts w:eastAsia="Times New Roman" w:cs="Calibri"/>
              </w:rPr>
              <w:t xml:space="preserve">     Protokolldaten</w:t>
            </w:r>
          </w:p>
          <w:p w14:paraId="349E61D5" w14:textId="77777777" w:rsidR="00FA3955" w:rsidRPr="008F2920" w:rsidRDefault="00FA3955"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Eingabe, Veränderung und Löschung von </w:t>
            </w:r>
          </w:p>
          <w:p w14:paraId="3B1C0032" w14:textId="77777777" w:rsidR="00FA3955" w:rsidRPr="008F2920" w:rsidRDefault="00FA3955" w:rsidP="008F2920">
            <w:pPr>
              <w:rPr>
                <w:rFonts w:eastAsia="Times New Roman" w:cs="Calibri"/>
              </w:rPr>
            </w:pPr>
            <w:r w:rsidRPr="008F2920">
              <w:rPr>
                <w:rFonts w:eastAsia="Times New Roman" w:cs="Calibri"/>
              </w:rPr>
              <w:t xml:space="preserve">     Daten auf Dateiebene</w:t>
            </w:r>
          </w:p>
          <w:p w14:paraId="3C405382" w14:textId="77777777" w:rsidR="00FA3955" w:rsidRPr="008F2920" w:rsidRDefault="00FA3955" w:rsidP="008F2920">
            <w:pPr>
              <w:rPr>
                <w:rFonts w:eastAsia="Times New Roman" w:cs="Calibri"/>
              </w:rPr>
            </w:pPr>
          </w:p>
        </w:tc>
      </w:tr>
      <w:tr w:rsidR="00FA3955" w:rsidRPr="008F2920" w14:paraId="3F321460" w14:textId="77777777" w:rsidTr="00500542">
        <w:tc>
          <w:tcPr>
            <w:tcW w:w="4683" w:type="dxa"/>
          </w:tcPr>
          <w:p w14:paraId="7A909137" w14:textId="77777777" w:rsidR="00FA3955" w:rsidRPr="008F2920" w:rsidRDefault="00FA3955"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242" w:type="dxa"/>
          </w:tcPr>
          <w:p w14:paraId="171FEF75" w14:textId="77777777" w:rsidR="00FA3955" w:rsidRPr="008F2920" w:rsidRDefault="00FA3955"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7F447B8A" w14:textId="77777777" w:rsidR="00FA3955" w:rsidRPr="008F2920" w:rsidRDefault="00FA3955" w:rsidP="008F2920"/>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242"/>
      </w:tblGrid>
      <w:tr w:rsidR="000758B0" w:rsidRPr="008F2920" w14:paraId="56576DFE" w14:textId="77777777" w:rsidTr="00500542">
        <w:trPr>
          <w:trHeight w:val="663"/>
        </w:trPr>
        <w:tc>
          <w:tcPr>
            <w:tcW w:w="4683" w:type="dxa"/>
          </w:tcPr>
          <w:p w14:paraId="01446714" w14:textId="77777777" w:rsidR="000758B0" w:rsidRPr="008F2920" w:rsidRDefault="000758B0"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Sonstiges</w:t>
            </w:r>
          </w:p>
        </w:tc>
        <w:tc>
          <w:tcPr>
            <w:tcW w:w="4242" w:type="dxa"/>
          </w:tcPr>
          <w:p w14:paraId="38332D2D" w14:textId="77777777" w:rsidR="000758B0" w:rsidRPr="008F2920" w:rsidRDefault="000758B0" w:rsidP="008F2920">
            <w:pPr>
              <w:rPr>
                <w:rFonts w:eastAsia="Times New Roman" w:cs="Calibr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p w14:paraId="1E58F90F" w14:textId="77777777" w:rsidR="000758B0" w:rsidRPr="008F2920" w:rsidRDefault="000758B0" w:rsidP="008F2920">
            <w:pPr>
              <w:rPr>
                <w:rFonts w:eastAsia="Times New Roman" w:cs="Calibri"/>
              </w:rPr>
            </w:pPr>
          </w:p>
        </w:tc>
      </w:tr>
    </w:tbl>
    <w:p w14:paraId="7323964B" w14:textId="77777777" w:rsidR="00854C3E" w:rsidRPr="008F2920" w:rsidRDefault="00854C3E" w:rsidP="0043088B">
      <w:pPr>
        <w:pStyle w:val="berschrift3"/>
        <w:numPr>
          <w:ilvl w:val="0"/>
          <w:numId w:val="21"/>
        </w:numPr>
        <w:ind w:left="284" w:hanging="284"/>
      </w:pPr>
      <w:r w:rsidRPr="008F2920">
        <w:t>Weitergabekontrolle</w:t>
      </w:r>
    </w:p>
    <w:p w14:paraId="3749A01A" w14:textId="77777777" w:rsidR="005A2D29" w:rsidRPr="008F2920" w:rsidRDefault="000758B0" w:rsidP="008F2920">
      <w:pPr>
        <w:rPr>
          <w:rFonts w:eastAsia="Times New Roman" w:cs="Calibri"/>
        </w:rPr>
      </w:pPr>
      <w:r w:rsidRPr="008F2920">
        <w:t xml:space="preserve">Es gilt entsprechende </w:t>
      </w:r>
      <w:r w:rsidR="00854C3E" w:rsidRPr="008F2920">
        <w:t>Maßnahmen</w:t>
      </w:r>
      <w:r w:rsidRPr="008F2920">
        <w:t xml:space="preserve"> zu realisieren</w:t>
      </w:r>
      <w:r w:rsidR="00854C3E" w:rsidRPr="008F2920">
        <w:t>, die gewährleisten, dass personenbezogene Daten bei der elektronischen Übertragung oder während ihres Transports oder ihrer Speicherung auf Datenträger nicht unbefugt gelesen, kopiert, verändert oder entfernt werden können, und dass überprüft und festgestellt werden kann, an welche Stellen eine Übermittlung personenbezogener Daten durch Einrichtungen zur Datenübertragung vorgesehen ist.</w:t>
      </w:r>
    </w:p>
    <w:p w14:paraId="1E8FCBCE" w14:textId="0BBB642F" w:rsidR="000758B0" w:rsidRPr="008F2920" w:rsidRDefault="000758B0"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sind keine Maßnahmen diesbezüglich erforderlich,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0758B0" w:rsidRPr="008F2920" w14:paraId="1197369F" w14:textId="77777777" w:rsidTr="00500542">
        <w:tc>
          <w:tcPr>
            <w:tcW w:w="8778" w:type="dxa"/>
          </w:tcPr>
          <w:p w14:paraId="0D8A66D2" w14:textId="77777777" w:rsidR="000758B0" w:rsidRPr="008F2920" w:rsidRDefault="000758B0" w:rsidP="008F2920">
            <w:pPr>
              <w:rPr>
                <w:rFonts w:eastAsia="Times New Roman" w:cs="Calibri"/>
              </w:rPr>
            </w:pPr>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71172B4E" w14:textId="77777777" w:rsidR="000758B0" w:rsidRPr="008F2920" w:rsidRDefault="000758B0" w:rsidP="008F2920">
      <w:pPr>
        <w:pStyle w:val="KeinLeerraum"/>
      </w:pPr>
    </w:p>
    <w:p w14:paraId="20E53C5C" w14:textId="2EFF1699" w:rsidR="000758B0" w:rsidRPr="008F2920" w:rsidRDefault="000758B0"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keine Maßnahmen diesbezüglich,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0758B0" w:rsidRPr="008F2920" w14:paraId="3927DE16" w14:textId="77777777" w:rsidTr="00500542">
        <w:tc>
          <w:tcPr>
            <w:tcW w:w="8778" w:type="dxa"/>
          </w:tcPr>
          <w:p w14:paraId="154953FD" w14:textId="77777777" w:rsidR="000758B0" w:rsidRPr="008F2920" w:rsidRDefault="000758B0" w:rsidP="008F2920">
            <w:pPr>
              <w:rPr>
                <w:rFonts w:eastAsia="Times New Roman" w:cs="Calibri"/>
              </w:rPr>
            </w:pPr>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497FCF47" w14:textId="77777777" w:rsidR="000758B0" w:rsidRPr="008F2920" w:rsidRDefault="000758B0" w:rsidP="008F2920">
      <w:pPr>
        <w:pStyle w:val="KeinLeerraum"/>
      </w:pPr>
    </w:p>
    <w:p w14:paraId="473FB61A" w14:textId="77777777" w:rsidR="000758B0" w:rsidRPr="008F2920" w:rsidRDefault="000758B0" w:rsidP="008F2920">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Maßnahmen diesbezüglich in folgender Form:</w:t>
      </w: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0758B0" w:rsidRPr="008F2920" w14:paraId="1EAEE28B" w14:textId="77777777" w:rsidTr="00500542">
        <w:trPr>
          <w:trHeight w:val="663"/>
        </w:trPr>
        <w:tc>
          <w:tcPr>
            <w:tcW w:w="4394" w:type="dxa"/>
          </w:tcPr>
          <w:p w14:paraId="7239DF14" w14:textId="77777777" w:rsidR="000758B0" w:rsidRPr="008F2920" w:rsidRDefault="000758B0" w:rsidP="008F2920">
            <w:pPr>
              <w:rPr>
                <w:rFonts w:eastAsia="Times New Roman" w:cs="Calibri"/>
                <w:b/>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 xml:space="preserve">Sicherer physischer Transport von </w:t>
            </w:r>
          </w:p>
          <w:p w14:paraId="31300817" w14:textId="77777777" w:rsidR="000758B0" w:rsidRPr="008F2920" w:rsidRDefault="000758B0" w:rsidP="008F2920">
            <w:pPr>
              <w:rPr>
                <w:rFonts w:eastAsia="Times New Roman" w:cs="Calibri"/>
              </w:rPr>
            </w:pPr>
            <w:r w:rsidRPr="008F2920">
              <w:rPr>
                <w:rFonts w:eastAsia="Times New Roman" w:cs="Calibri"/>
                <w:b/>
              </w:rPr>
              <w:t xml:space="preserve">     Datenträgern</w:t>
            </w:r>
          </w:p>
        </w:tc>
        <w:tc>
          <w:tcPr>
            <w:tcW w:w="4531" w:type="dxa"/>
          </w:tcPr>
          <w:p w14:paraId="1AB31DB8" w14:textId="77777777" w:rsidR="000758B0" w:rsidRPr="008F2920" w:rsidRDefault="000758B0"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ausschließliche Weitergabe an autorisierte </w:t>
            </w:r>
          </w:p>
          <w:p w14:paraId="6487DAA2" w14:textId="77777777" w:rsidR="000758B0" w:rsidRPr="008F2920" w:rsidRDefault="000758B0" w:rsidP="008F2920">
            <w:pPr>
              <w:rPr>
                <w:rFonts w:eastAsia="Times New Roman" w:cs="Calibri"/>
              </w:rPr>
            </w:pPr>
            <w:r w:rsidRPr="008F2920">
              <w:rPr>
                <w:rFonts w:eastAsia="Times New Roman" w:cs="Calibri"/>
              </w:rPr>
              <w:t xml:space="preserve">     Personen</w:t>
            </w:r>
          </w:p>
          <w:p w14:paraId="4ADB5AEF" w14:textId="77777777" w:rsidR="001D34BC" w:rsidRDefault="000758B0"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Nutzung von sicheren Transportbehältern/</w:t>
            </w:r>
          </w:p>
          <w:p w14:paraId="5C3C53BF" w14:textId="77777777" w:rsidR="000758B0" w:rsidRPr="008F2920" w:rsidRDefault="001D34BC" w:rsidP="008F2920">
            <w:pPr>
              <w:rPr>
                <w:rFonts w:eastAsia="Times New Roman" w:cs="Calibri"/>
              </w:rPr>
            </w:pPr>
            <w:r>
              <w:rPr>
                <w:rFonts w:eastAsia="Times New Roman" w:cs="Calibri"/>
              </w:rPr>
              <w:t xml:space="preserve">     -</w:t>
            </w:r>
            <w:r w:rsidR="00880154" w:rsidRPr="008F2920">
              <w:rPr>
                <w:rFonts w:eastAsia="Times New Roman" w:cs="Calibri"/>
              </w:rPr>
              <w:t>v</w:t>
            </w:r>
            <w:r w:rsidR="000758B0" w:rsidRPr="008F2920">
              <w:rPr>
                <w:rFonts w:eastAsia="Times New Roman" w:cs="Calibri"/>
              </w:rPr>
              <w:t>erpackungen</w:t>
            </w:r>
          </w:p>
          <w:p w14:paraId="1165A6D3" w14:textId="77777777" w:rsidR="00F9421E" w:rsidRPr="008F2920" w:rsidRDefault="00F9421E"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Datenträgerverschlüsselung</w:t>
            </w:r>
          </w:p>
          <w:p w14:paraId="03BD975E" w14:textId="77777777" w:rsidR="000758B0" w:rsidRPr="008F2920" w:rsidRDefault="000758B0"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sorgfältige Auswahl von Transport-</w:t>
            </w:r>
          </w:p>
          <w:p w14:paraId="1B6492CB" w14:textId="77777777" w:rsidR="000758B0" w:rsidRPr="008F2920" w:rsidRDefault="000758B0" w:rsidP="008F2920">
            <w:pPr>
              <w:rPr>
                <w:rFonts w:eastAsia="Times New Roman" w:cs="Calibri"/>
              </w:rPr>
            </w:pPr>
            <w:r w:rsidRPr="008F2920">
              <w:rPr>
                <w:rFonts w:eastAsia="Times New Roman" w:cs="Calibri"/>
              </w:rPr>
              <w:t xml:space="preserve">     </w:t>
            </w:r>
            <w:proofErr w:type="spellStart"/>
            <w:r w:rsidRPr="008F2920">
              <w:rPr>
                <w:rFonts w:eastAsia="Times New Roman" w:cs="Calibri"/>
              </w:rPr>
              <w:t>dienstleister</w:t>
            </w:r>
            <w:r w:rsidR="00B60423">
              <w:rPr>
                <w:rFonts w:eastAsia="Times New Roman" w:cs="Calibri"/>
              </w:rPr>
              <w:t>n</w:t>
            </w:r>
            <w:proofErr w:type="spellEnd"/>
            <w:r w:rsidRPr="008F2920">
              <w:rPr>
                <w:rFonts w:eastAsia="Times New Roman" w:cs="Calibri"/>
              </w:rPr>
              <w:t xml:space="preserve"> bzw. Transportpersonal  </w:t>
            </w:r>
          </w:p>
          <w:p w14:paraId="7C603E93" w14:textId="77777777" w:rsidR="000758B0" w:rsidRPr="008F2920" w:rsidRDefault="000758B0"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9705DC" w:rsidRPr="008F2920">
              <w:rPr>
                <w:rFonts w:eastAsia="Times New Roman" w:cs="Calibri"/>
              </w:rPr>
              <w:t>dokumentierter Transport</w:t>
            </w:r>
          </w:p>
          <w:p w14:paraId="134D7C86" w14:textId="77777777" w:rsidR="000758B0" w:rsidRPr="008F2920" w:rsidRDefault="000758B0" w:rsidP="008F2920">
            <w:pPr>
              <w:rPr>
                <w:rFonts w:eastAsia="Times New Roman" w:cs="Calibri"/>
              </w:rPr>
            </w:pPr>
          </w:p>
        </w:tc>
      </w:tr>
      <w:tr w:rsidR="000758B0" w:rsidRPr="008F2920" w14:paraId="3B8AC750" w14:textId="77777777" w:rsidTr="00500542">
        <w:tc>
          <w:tcPr>
            <w:tcW w:w="4394" w:type="dxa"/>
          </w:tcPr>
          <w:p w14:paraId="3635BB60" w14:textId="77777777" w:rsidR="000758B0" w:rsidRPr="008F2920" w:rsidRDefault="000758B0"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4662134A" w14:textId="77777777" w:rsidR="000758B0" w:rsidRPr="008F2920" w:rsidRDefault="000758B0"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560D2233" w14:textId="77777777" w:rsidR="000758B0" w:rsidRPr="008F2920" w:rsidRDefault="000758B0" w:rsidP="008F2920">
      <w:pPr>
        <w:rPr>
          <w:sz w:val="10"/>
          <w:szCs w:val="10"/>
        </w:rPr>
      </w:pPr>
    </w:p>
    <w:p w14:paraId="50E5EC12" w14:textId="77777777" w:rsidR="000758B0" w:rsidRPr="008F2920" w:rsidRDefault="000758B0" w:rsidP="008F2920">
      <w:pPr>
        <w:rPr>
          <w:rFonts w:eastAsia="Times New Roman" w:cs="Calibri"/>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0758B0" w:rsidRPr="008F2920" w14:paraId="797420A4" w14:textId="77777777" w:rsidTr="00500542">
        <w:trPr>
          <w:trHeight w:val="663"/>
        </w:trPr>
        <w:tc>
          <w:tcPr>
            <w:tcW w:w="4394" w:type="dxa"/>
          </w:tcPr>
          <w:p w14:paraId="1F9E5DCF" w14:textId="77777777" w:rsidR="000758B0" w:rsidRPr="008F2920" w:rsidRDefault="000758B0"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Datenträgerentsorgung</w:t>
            </w:r>
          </w:p>
        </w:tc>
        <w:tc>
          <w:tcPr>
            <w:tcW w:w="4531" w:type="dxa"/>
          </w:tcPr>
          <w:p w14:paraId="19819DED" w14:textId="77777777" w:rsidR="000758B0" w:rsidRPr="008F2920" w:rsidRDefault="000758B0"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gem. Sicherheitsrichtlinie im Rahmen eines </w:t>
            </w:r>
          </w:p>
          <w:p w14:paraId="1C944AC4" w14:textId="77777777" w:rsidR="00F9421E" w:rsidRPr="008F2920" w:rsidRDefault="000758B0" w:rsidP="008F2920">
            <w:pPr>
              <w:rPr>
                <w:rFonts w:eastAsia="Times New Roman" w:cs="Calibri"/>
              </w:rPr>
            </w:pPr>
            <w:r w:rsidRPr="008F2920">
              <w:rPr>
                <w:rFonts w:eastAsia="Times New Roman" w:cs="Calibri"/>
              </w:rPr>
              <w:t xml:space="preserve">     vordefinierten </w:t>
            </w:r>
            <w:r w:rsidR="00F9421E" w:rsidRPr="008F2920">
              <w:rPr>
                <w:rFonts w:eastAsia="Times New Roman" w:cs="Calibri"/>
              </w:rPr>
              <w:t xml:space="preserve">und dokumentierten </w:t>
            </w:r>
            <w:r w:rsidRPr="008F2920">
              <w:rPr>
                <w:rFonts w:eastAsia="Times New Roman" w:cs="Calibri"/>
              </w:rPr>
              <w:t xml:space="preserve">Workflows </w:t>
            </w:r>
          </w:p>
          <w:p w14:paraId="0005077D" w14:textId="77777777" w:rsidR="000758B0" w:rsidRPr="008F2920" w:rsidRDefault="00F9421E" w:rsidP="008F2920">
            <w:pPr>
              <w:rPr>
                <w:rFonts w:eastAsia="Times New Roman" w:cs="Calibri"/>
              </w:rPr>
            </w:pPr>
            <w:r w:rsidRPr="008F2920">
              <w:rPr>
                <w:rFonts w:eastAsia="Times New Roman" w:cs="Calibri"/>
              </w:rPr>
              <w:t xml:space="preserve">     </w:t>
            </w:r>
            <w:r w:rsidR="000758B0" w:rsidRPr="008F2920">
              <w:rPr>
                <w:rFonts w:eastAsia="Times New Roman" w:cs="Calibri"/>
              </w:rPr>
              <w:t xml:space="preserve">nach dem </w:t>
            </w:r>
            <w:r w:rsidRPr="008F2920">
              <w:rPr>
                <w:rFonts w:eastAsia="Times New Roman" w:cs="Calibri"/>
              </w:rPr>
              <w:t xml:space="preserve">aktuellen </w:t>
            </w:r>
            <w:r w:rsidR="000758B0" w:rsidRPr="008F2920">
              <w:rPr>
                <w:rFonts w:eastAsia="Times New Roman" w:cs="Calibri"/>
              </w:rPr>
              <w:t>Stand der Technik</w:t>
            </w:r>
          </w:p>
          <w:p w14:paraId="5BFD086C" w14:textId="77777777" w:rsidR="005437A2" w:rsidRPr="008F2920" w:rsidRDefault="000758B0"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5437A2" w:rsidRPr="008F2920">
              <w:rPr>
                <w:rFonts w:eastAsia="Times New Roman" w:cs="Calibri"/>
              </w:rPr>
              <w:t>sichere physische Löschung von Daten-</w:t>
            </w:r>
          </w:p>
          <w:p w14:paraId="1538F20D" w14:textId="77777777" w:rsidR="000758B0" w:rsidRPr="008F2920" w:rsidRDefault="005437A2" w:rsidP="008F2920">
            <w:pPr>
              <w:rPr>
                <w:rFonts w:eastAsia="Times New Roman" w:cs="Calibri"/>
              </w:rPr>
            </w:pPr>
            <w:r w:rsidRPr="008F2920">
              <w:rPr>
                <w:rFonts w:eastAsia="Times New Roman" w:cs="Calibri"/>
              </w:rPr>
              <w:t xml:space="preserve">     </w:t>
            </w:r>
            <w:proofErr w:type="spellStart"/>
            <w:r w:rsidRPr="008F2920">
              <w:rPr>
                <w:rFonts w:eastAsia="Times New Roman" w:cs="Calibri"/>
              </w:rPr>
              <w:t>trägern</w:t>
            </w:r>
            <w:proofErr w:type="spellEnd"/>
            <w:r w:rsidRPr="008F2920">
              <w:rPr>
                <w:rFonts w:eastAsia="Times New Roman" w:cs="Calibri"/>
              </w:rPr>
              <w:t xml:space="preserve"> vor Wiederverwendung</w:t>
            </w:r>
          </w:p>
          <w:p w14:paraId="44AAA3C1" w14:textId="77777777" w:rsidR="005437A2" w:rsidRPr="008F2920" w:rsidRDefault="005437A2"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Einsatz von normenkonformen Akten-</w:t>
            </w:r>
          </w:p>
          <w:p w14:paraId="61590472" w14:textId="77777777" w:rsidR="005437A2" w:rsidRPr="008F2920" w:rsidRDefault="005437A2" w:rsidP="008F2920">
            <w:pPr>
              <w:rPr>
                <w:rFonts w:eastAsia="Times New Roman" w:cs="Calibri"/>
              </w:rPr>
            </w:pPr>
            <w:r w:rsidRPr="008F2920">
              <w:rPr>
                <w:rFonts w:eastAsia="Times New Roman" w:cs="Calibri"/>
              </w:rPr>
              <w:t xml:space="preserve">     </w:t>
            </w:r>
            <w:proofErr w:type="spellStart"/>
            <w:r w:rsidRPr="008F2920">
              <w:rPr>
                <w:rFonts w:eastAsia="Times New Roman" w:cs="Calibri"/>
              </w:rPr>
              <w:t>vernichtern</w:t>
            </w:r>
            <w:proofErr w:type="spellEnd"/>
          </w:p>
          <w:p w14:paraId="2F0C6162" w14:textId="77777777" w:rsidR="005437A2" w:rsidRPr="008F2920" w:rsidRDefault="005437A2" w:rsidP="008F2920">
            <w:pPr>
              <w:rPr>
                <w:rFonts w:eastAsia="Times New Roman" w:cs="Calibri"/>
              </w:rPr>
            </w:pPr>
            <w:r w:rsidRPr="008F2920">
              <w:rPr>
                <w:rFonts w:eastAsia="Times New Roman" w:cs="Calibri"/>
              </w:rPr>
              <w:lastRenderedPageBreak/>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Kooperation mit zertifizierten Dienstleistern</w:t>
            </w:r>
          </w:p>
          <w:p w14:paraId="0900A986" w14:textId="77777777" w:rsidR="000758B0" w:rsidRPr="008F2920" w:rsidRDefault="000758B0" w:rsidP="008F2920">
            <w:pPr>
              <w:rPr>
                <w:rFonts w:eastAsia="Times New Roman" w:cs="Calibri"/>
              </w:rPr>
            </w:pPr>
          </w:p>
        </w:tc>
      </w:tr>
      <w:tr w:rsidR="000758B0" w:rsidRPr="008F2920" w14:paraId="69EBEB76" w14:textId="77777777" w:rsidTr="00500542">
        <w:tc>
          <w:tcPr>
            <w:tcW w:w="4394" w:type="dxa"/>
          </w:tcPr>
          <w:p w14:paraId="77151ECC" w14:textId="77777777" w:rsidR="000758B0" w:rsidRPr="008F2920" w:rsidRDefault="000758B0" w:rsidP="008F2920">
            <w:pPr>
              <w:jc w:val="right"/>
              <w:rPr>
                <w:rFonts w:eastAsia="Times New Roman" w:cs="Calibri"/>
                <w:i/>
                <w:sz w:val="18"/>
                <w:u w:val="single"/>
              </w:rPr>
            </w:pPr>
            <w:r w:rsidRPr="008F2920">
              <w:rPr>
                <w:rFonts w:cs="Arial"/>
                <w:sz w:val="18"/>
                <w:szCs w:val="18"/>
              </w:rPr>
              <w:lastRenderedPageBreak/>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004B759E" w14:textId="77777777" w:rsidR="000758B0" w:rsidRPr="008F2920" w:rsidRDefault="000758B0"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1AB50F7F" w14:textId="77777777" w:rsidR="000758B0" w:rsidRPr="008F2920" w:rsidRDefault="000758B0" w:rsidP="008F2920">
      <w:pPr>
        <w:rPr>
          <w:rFonts w:eastAsia="Times New Roman" w:cs="Calibri"/>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5437A2" w:rsidRPr="008F2920" w14:paraId="798678F9" w14:textId="77777777" w:rsidTr="00D67BD6">
        <w:trPr>
          <w:trHeight w:val="663"/>
        </w:trPr>
        <w:tc>
          <w:tcPr>
            <w:tcW w:w="4394" w:type="dxa"/>
          </w:tcPr>
          <w:p w14:paraId="2F204624" w14:textId="77777777" w:rsidR="00F9421E" w:rsidRPr="008F2920" w:rsidRDefault="005437A2" w:rsidP="008F2920">
            <w:pPr>
              <w:rPr>
                <w:rFonts w:eastAsia="Times New Roman" w:cs="Calibri"/>
                <w:b/>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F9421E" w:rsidRPr="008F2920">
              <w:rPr>
                <w:rFonts w:eastAsia="Times New Roman" w:cs="Calibri"/>
                <w:b/>
              </w:rPr>
              <w:t xml:space="preserve">Einsatz von elektronischen </w:t>
            </w:r>
            <w:r w:rsidRPr="008F2920">
              <w:rPr>
                <w:rFonts w:eastAsia="Times New Roman" w:cs="Calibri"/>
                <w:b/>
              </w:rPr>
              <w:t>Signaturen</w:t>
            </w:r>
            <w:r w:rsidR="00F9421E" w:rsidRPr="008F2920">
              <w:rPr>
                <w:rFonts w:eastAsia="Times New Roman" w:cs="Calibri"/>
                <w:b/>
              </w:rPr>
              <w:t xml:space="preserve">/ </w:t>
            </w:r>
          </w:p>
          <w:p w14:paraId="042FA61A" w14:textId="77777777" w:rsidR="005437A2" w:rsidRPr="008F2920" w:rsidRDefault="00F9421E" w:rsidP="008F2920">
            <w:pPr>
              <w:rPr>
                <w:rFonts w:eastAsia="Times New Roman" w:cs="Calibri"/>
                <w:b/>
              </w:rPr>
            </w:pPr>
            <w:r w:rsidRPr="008F2920">
              <w:rPr>
                <w:rFonts w:eastAsia="Times New Roman" w:cs="Calibri"/>
                <w:b/>
              </w:rPr>
              <w:t xml:space="preserve">     Zertifikaten</w:t>
            </w:r>
          </w:p>
        </w:tc>
        <w:tc>
          <w:tcPr>
            <w:tcW w:w="4531" w:type="dxa"/>
          </w:tcPr>
          <w:p w14:paraId="3303F0D0" w14:textId="77777777" w:rsidR="005437A2" w:rsidRPr="008F2920" w:rsidRDefault="005437A2"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zur Identitätsbestätigung</w:t>
            </w:r>
          </w:p>
          <w:p w14:paraId="393A2C56" w14:textId="67D98CAD" w:rsidR="005437A2" w:rsidRPr="008F2920" w:rsidRDefault="005437A2"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009705DC" w:rsidRPr="008F2920">
              <w:rPr>
                <w:rFonts w:eastAsia="Times New Roman" w:cs="Calibri"/>
              </w:rPr>
              <w:t xml:space="preserve"> zum</w:t>
            </w:r>
            <w:r w:rsidRPr="008F2920">
              <w:rPr>
                <w:rFonts w:eastAsia="Times New Roman" w:cs="Calibri"/>
              </w:rPr>
              <w:t xml:space="preserve"> verschlüsselten Datentransport</w:t>
            </w:r>
          </w:p>
          <w:p w14:paraId="07C3B1BE" w14:textId="77777777" w:rsidR="005437A2" w:rsidRPr="008F2920" w:rsidRDefault="005437A2" w:rsidP="008F2920">
            <w:pPr>
              <w:rPr>
                <w:rFonts w:eastAsia="Times New Roman" w:cs="Calibri"/>
              </w:rPr>
            </w:pPr>
          </w:p>
        </w:tc>
      </w:tr>
      <w:tr w:rsidR="005437A2" w:rsidRPr="008F2920" w14:paraId="5226498D" w14:textId="77777777" w:rsidTr="00D67BD6">
        <w:tc>
          <w:tcPr>
            <w:tcW w:w="4394" w:type="dxa"/>
          </w:tcPr>
          <w:p w14:paraId="36DBD614" w14:textId="77777777" w:rsidR="005437A2" w:rsidRPr="008F2920" w:rsidRDefault="005437A2"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2AB08D37" w14:textId="77777777" w:rsidR="005437A2" w:rsidRPr="008F2920" w:rsidRDefault="005437A2"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21E08682" w14:textId="77777777" w:rsidR="000758B0" w:rsidRPr="008F2920" w:rsidRDefault="000758B0" w:rsidP="008F2920">
      <w:pPr>
        <w:rPr>
          <w:rFonts w:eastAsia="Times New Roman" w:cs="Calibri"/>
        </w:rPr>
      </w:pP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242"/>
      </w:tblGrid>
      <w:tr w:rsidR="005437A2" w:rsidRPr="008F2920" w14:paraId="602BA57E" w14:textId="77777777" w:rsidTr="00500542">
        <w:trPr>
          <w:trHeight w:val="663"/>
        </w:trPr>
        <w:tc>
          <w:tcPr>
            <w:tcW w:w="4683" w:type="dxa"/>
          </w:tcPr>
          <w:p w14:paraId="3D94EC5D" w14:textId="77777777" w:rsidR="005437A2" w:rsidRPr="008F2920" w:rsidRDefault="005437A2"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Sonstiges</w:t>
            </w:r>
          </w:p>
        </w:tc>
        <w:tc>
          <w:tcPr>
            <w:tcW w:w="4242" w:type="dxa"/>
          </w:tcPr>
          <w:p w14:paraId="153C7C09" w14:textId="77777777" w:rsidR="005437A2" w:rsidRPr="008F2920" w:rsidRDefault="005437A2" w:rsidP="008F2920">
            <w:pPr>
              <w:rPr>
                <w:rFonts w:eastAsia="Times New Roman" w:cs="Calibr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p w14:paraId="4C6F2D5A" w14:textId="77777777" w:rsidR="005437A2" w:rsidRPr="008F2920" w:rsidRDefault="005437A2" w:rsidP="008F2920">
            <w:pPr>
              <w:rPr>
                <w:rFonts w:eastAsia="Times New Roman" w:cs="Calibri"/>
              </w:rPr>
            </w:pPr>
          </w:p>
        </w:tc>
      </w:tr>
    </w:tbl>
    <w:p w14:paraId="0578BDC6" w14:textId="77777777" w:rsidR="0057090B" w:rsidRPr="008F2920" w:rsidRDefault="0057090B" w:rsidP="0043088B">
      <w:pPr>
        <w:pStyle w:val="berschrift2"/>
        <w:numPr>
          <w:ilvl w:val="0"/>
          <w:numId w:val="19"/>
        </w:numPr>
      </w:pPr>
      <w:r w:rsidRPr="008F2920">
        <w:t>Verfügbarkeit</w:t>
      </w:r>
      <w:r w:rsidR="00854C3E" w:rsidRPr="008F2920">
        <w:t xml:space="preserve"> und Belastbarkeit</w:t>
      </w:r>
    </w:p>
    <w:p w14:paraId="04151718" w14:textId="77777777" w:rsidR="0057090B" w:rsidRPr="008F2920" w:rsidRDefault="005437A2" w:rsidP="008F2920">
      <w:r w:rsidRPr="008F2920">
        <w:t xml:space="preserve">Es gilt entsprechende </w:t>
      </w:r>
      <w:r w:rsidR="00854C3E" w:rsidRPr="008F2920">
        <w:t>Maßnahmen</w:t>
      </w:r>
      <w:r w:rsidRPr="008F2920">
        <w:t xml:space="preserve"> zu realisieren</w:t>
      </w:r>
      <w:r w:rsidR="00854C3E" w:rsidRPr="008F2920">
        <w:t xml:space="preserve">, die gewährleisten, dass personenbezogene Daten gegen </w:t>
      </w:r>
      <w:r w:rsidRPr="008F2920">
        <w:t xml:space="preserve">unbeabsichtigte </w:t>
      </w:r>
      <w:r w:rsidR="00854C3E" w:rsidRPr="008F2920">
        <w:t>Zerstörung oder Verlust geschützt sind.</w:t>
      </w:r>
    </w:p>
    <w:p w14:paraId="3823B61B" w14:textId="1FF6AB4E" w:rsidR="005437A2" w:rsidRPr="008F2920" w:rsidRDefault="005437A2"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sind keine Maßnahmen diesbezüglich erforderlich,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5437A2" w:rsidRPr="008F2920" w14:paraId="2D4D0D60" w14:textId="77777777" w:rsidTr="00500542">
        <w:tc>
          <w:tcPr>
            <w:tcW w:w="8778" w:type="dxa"/>
          </w:tcPr>
          <w:p w14:paraId="4D0E0119" w14:textId="77777777" w:rsidR="005437A2" w:rsidRPr="008F2920" w:rsidRDefault="005437A2" w:rsidP="008F2920">
            <w:pPr>
              <w:rPr>
                <w:rFonts w:eastAsia="Times New Roman" w:cs="Calibri"/>
              </w:rPr>
            </w:pPr>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0006E7EE" w14:textId="77777777" w:rsidR="005437A2" w:rsidRPr="008F2920" w:rsidRDefault="005437A2" w:rsidP="008F2920">
      <w:pPr>
        <w:pStyle w:val="KeinLeerraum"/>
      </w:pPr>
    </w:p>
    <w:p w14:paraId="23FC56F3" w14:textId="40C872DB" w:rsidR="005437A2" w:rsidRPr="008F2920" w:rsidRDefault="005437A2" w:rsidP="008F2920">
      <w:pPr>
        <w:rPr>
          <w:rFonts w:cs="Arial"/>
          <w:szCs w:val="18"/>
          <w:u w:val="single"/>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keine Maßnahmen diesbezüglich, weil:</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5437A2" w:rsidRPr="008F2920" w14:paraId="01426882" w14:textId="77777777" w:rsidTr="00500542">
        <w:tc>
          <w:tcPr>
            <w:tcW w:w="8778" w:type="dxa"/>
          </w:tcPr>
          <w:p w14:paraId="22A078AE" w14:textId="77777777" w:rsidR="005437A2" w:rsidRPr="008F2920" w:rsidRDefault="005437A2" w:rsidP="008F2920">
            <w:pPr>
              <w:rPr>
                <w:rFonts w:eastAsia="Times New Roman" w:cs="Calibri"/>
              </w:rPr>
            </w:pPr>
            <w:r w:rsidRPr="008F2920">
              <w:rPr>
                <w:rFonts w:cs="Arial"/>
                <w:szCs w:val="18"/>
              </w:rPr>
              <w:fldChar w:fldCharType="begin">
                <w:ffData>
                  <w:name w:val="Text2"/>
                  <w:enabled/>
                  <w:calcOnExit w:val="0"/>
                  <w:textInput/>
                </w:ffData>
              </w:fldChar>
            </w:r>
            <w:r w:rsidRPr="008F2920">
              <w:rPr>
                <w:rFonts w:cs="Arial"/>
                <w:szCs w:val="18"/>
              </w:rPr>
              <w:instrText xml:space="preserve">FORMTEXT </w:instrText>
            </w:r>
            <w:r w:rsidRPr="008F2920">
              <w:rPr>
                <w:rFonts w:cs="Arial"/>
                <w:szCs w:val="18"/>
              </w:rPr>
            </w:r>
            <w:r w:rsidRPr="008F2920">
              <w:rPr>
                <w:rFonts w:cs="Arial"/>
                <w:szCs w:val="18"/>
              </w:rPr>
              <w:fldChar w:fldCharType="separate"/>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noProof/>
                <w:szCs w:val="18"/>
              </w:rPr>
              <w:t> </w:t>
            </w:r>
            <w:r w:rsidRPr="008F2920">
              <w:rPr>
                <w:rFonts w:cs="Arial"/>
                <w:szCs w:val="18"/>
              </w:rPr>
              <w:fldChar w:fldCharType="end"/>
            </w:r>
          </w:p>
        </w:tc>
      </w:tr>
    </w:tbl>
    <w:p w14:paraId="6BAFE6AA" w14:textId="77777777" w:rsidR="005437A2" w:rsidRPr="008F2920" w:rsidRDefault="005437A2" w:rsidP="008F2920">
      <w:pPr>
        <w:pStyle w:val="KeinLeerraum"/>
      </w:pPr>
    </w:p>
    <w:p w14:paraId="563104BD" w14:textId="77777777" w:rsidR="005437A2" w:rsidRPr="008F2920" w:rsidRDefault="005437A2" w:rsidP="008F2920">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Es existieren Maßnahmen diesbezüglich in folgender Form:</w:t>
      </w:r>
    </w:p>
    <w:p w14:paraId="318FAB24" w14:textId="77777777" w:rsidR="00854C3E" w:rsidRPr="008F2920" w:rsidRDefault="00854C3E" w:rsidP="008F2920">
      <w:pPr>
        <w:pStyle w:val="Listenabsatz"/>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8624B1" w:rsidRPr="008F2920">
        <w:rPr>
          <w:rFonts w:eastAsia="Times New Roman" w:cs="Calibri"/>
        </w:rPr>
        <w:t xml:space="preserve">Einsatz von </w:t>
      </w:r>
      <w:r w:rsidR="005437A2" w:rsidRPr="008F2920">
        <w:t>u</w:t>
      </w:r>
      <w:r w:rsidR="008624B1" w:rsidRPr="008F2920">
        <w:t>nterbrechungsfreien</w:t>
      </w:r>
      <w:r w:rsidR="005437A2" w:rsidRPr="008F2920">
        <w:t xml:space="preserve"> </w:t>
      </w:r>
      <w:r w:rsidRPr="008F2920">
        <w:t>Stromversorgung</w:t>
      </w:r>
      <w:r w:rsidR="008624B1" w:rsidRPr="008F2920">
        <w:t>en und Netzersatzanlagen</w:t>
      </w:r>
    </w:p>
    <w:p w14:paraId="6FA54DCE" w14:textId="77777777" w:rsidR="00854C3E" w:rsidRPr="008F2920" w:rsidRDefault="00854C3E" w:rsidP="008F2920">
      <w:pPr>
        <w:pStyle w:val="Listenabsatz"/>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5437A2" w:rsidRPr="008F2920">
        <w:t>a</w:t>
      </w:r>
      <w:r w:rsidR="001A1D66" w:rsidRPr="008F2920">
        <w:t>ngemessene Klimatisierung der IT-Infrastruktur</w:t>
      </w:r>
    </w:p>
    <w:p w14:paraId="33A6CDD9" w14:textId="77777777" w:rsidR="008624B1" w:rsidRPr="008F2920" w:rsidRDefault="00854C3E" w:rsidP="008F2920">
      <w:pPr>
        <w:pStyle w:val="Listenabsatz"/>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8624B1" w:rsidRPr="008F2920">
        <w:rPr>
          <w:rFonts w:eastAsia="Times New Roman" w:cs="Calibri"/>
        </w:rPr>
        <w:t xml:space="preserve">Einsatz von </w:t>
      </w:r>
      <w:r w:rsidRPr="008F2920">
        <w:t>Geräte</w:t>
      </w:r>
      <w:r w:rsidR="008624B1" w:rsidRPr="008F2920">
        <w:t>n</w:t>
      </w:r>
      <w:r w:rsidRPr="008F2920">
        <w:t xml:space="preserve"> zur Überwachung </w:t>
      </w:r>
      <w:r w:rsidR="005437A2" w:rsidRPr="008F2920">
        <w:t xml:space="preserve">der </w:t>
      </w:r>
      <w:r w:rsidRPr="008F2920">
        <w:t>Temperatur</w:t>
      </w:r>
      <w:r w:rsidR="005437A2" w:rsidRPr="008F2920">
        <w:t>/</w:t>
      </w:r>
      <w:r w:rsidRPr="008F2920">
        <w:t xml:space="preserve">Feuchtigkeit in </w:t>
      </w:r>
      <w:r w:rsidR="005437A2" w:rsidRPr="008F2920">
        <w:t>IT-Betriebs-</w:t>
      </w:r>
    </w:p>
    <w:p w14:paraId="2133DAF8" w14:textId="77777777" w:rsidR="00854C3E" w:rsidRPr="008F2920" w:rsidRDefault="008624B1" w:rsidP="008F2920">
      <w:pPr>
        <w:pStyle w:val="Listenabsatz"/>
      </w:pPr>
      <w:r w:rsidRPr="008F2920">
        <w:t xml:space="preserve">     </w:t>
      </w:r>
      <w:r w:rsidR="005437A2" w:rsidRPr="008F2920">
        <w:t>/</w:t>
      </w:r>
      <w:r w:rsidR="00854C3E" w:rsidRPr="008F2920">
        <w:t>Serverräumen</w:t>
      </w:r>
    </w:p>
    <w:p w14:paraId="5D642D77" w14:textId="77777777" w:rsidR="00854C3E" w:rsidRPr="008F2920" w:rsidRDefault="001A1D66" w:rsidP="008F2920">
      <w:pPr>
        <w:pStyle w:val="Listenabsatz"/>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5437A2" w:rsidRPr="008F2920">
        <w:rPr>
          <w:rFonts w:eastAsia="Times New Roman" w:cs="Calibri"/>
        </w:rPr>
        <w:t>a</w:t>
      </w:r>
      <w:r w:rsidRPr="008F2920">
        <w:t>ngepasste Aufteilung der Stromkreise</w:t>
      </w:r>
    </w:p>
    <w:p w14:paraId="6731121C" w14:textId="77777777" w:rsidR="001A1D66" w:rsidRPr="008F2920" w:rsidRDefault="001A1D66" w:rsidP="008F2920">
      <w:pPr>
        <w:pStyle w:val="Listenabsatz"/>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t>Blitzschutzeinrichtungen</w:t>
      </w:r>
    </w:p>
    <w:p w14:paraId="60909AE1" w14:textId="77777777" w:rsidR="00854C3E" w:rsidRPr="008F2920" w:rsidRDefault="00854C3E" w:rsidP="008F2920">
      <w:pPr>
        <w:pStyle w:val="Listenabsatz"/>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t>Feuer- und Rauchmeldeanlagen</w:t>
      </w:r>
    </w:p>
    <w:p w14:paraId="26929A5B" w14:textId="77777777" w:rsidR="00854C3E" w:rsidRPr="008F2920" w:rsidRDefault="00854C3E" w:rsidP="008F2920">
      <w:pPr>
        <w:pStyle w:val="Listenabsatz"/>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1A1D66" w:rsidRPr="008F2920">
        <w:t>Einhaltung von Brandschutzvorschriften</w:t>
      </w:r>
    </w:p>
    <w:p w14:paraId="61386F1F" w14:textId="77777777" w:rsidR="00854C3E" w:rsidRPr="008F2920" w:rsidRDefault="00854C3E" w:rsidP="008F2920">
      <w:pPr>
        <w:pStyle w:val="Listenabsatz"/>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5437A2" w:rsidRPr="008F2920">
        <w:t xml:space="preserve">Vorliegen </w:t>
      </w:r>
      <w:r w:rsidRPr="008F2920">
        <w:t xml:space="preserve">eines </w:t>
      </w:r>
      <w:r w:rsidR="005437A2" w:rsidRPr="008F2920">
        <w:t xml:space="preserve">gültigen </w:t>
      </w:r>
      <w:r w:rsidRPr="008F2920">
        <w:t xml:space="preserve">Backup- </w:t>
      </w:r>
      <w:r w:rsidR="005437A2" w:rsidRPr="008F2920">
        <w:t>und Wiederherstellungskonzeptes</w:t>
      </w:r>
    </w:p>
    <w:p w14:paraId="4D0BDED7" w14:textId="77777777" w:rsidR="008624B1" w:rsidRPr="008F2920" w:rsidRDefault="008624B1" w:rsidP="008F2920">
      <w:pPr>
        <w:pStyle w:val="Listenabsatz"/>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t>Aufbewahrung von Datensicherungen an einem sicheren, ausgelagerten Ort</w:t>
      </w:r>
    </w:p>
    <w:p w14:paraId="5B70AB21" w14:textId="77777777" w:rsidR="004954F4" w:rsidRDefault="004954F4" w:rsidP="008F2920">
      <w:pPr>
        <w:pStyle w:val="Listenabsatz"/>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t>Überprüfung der Wiederherstellbarkeit von Datensicherungen</w:t>
      </w:r>
    </w:p>
    <w:p w14:paraId="0C6206B4" w14:textId="77777777" w:rsidR="008F2920" w:rsidRPr="008F2920" w:rsidRDefault="008F2920" w:rsidP="004E6427">
      <w:pPr>
        <w:pStyle w:val="Listenabsatz"/>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4E6427">
        <w:t>T</w:t>
      </w:r>
      <w:r>
        <w:t xml:space="preserve">estverfahren für neu einzusetzende </w:t>
      </w:r>
      <w:r w:rsidR="004E6427">
        <w:t>Hard- und Software</w:t>
      </w:r>
    </w:p>
    <w:p w14:paraId="27A7E894" w14:textId="77777777" w:rsidR="00854C3E" w:rsidRPr="008F2920" w:rsidRDefault="00854C3E" w:rsidP="008F2920">
      <w:pPr>
        <w:pStyle w:val="Listenabsatz"/>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008624B1" w:rsidRPr="008F2920">
        <w:t>Vorliegen eines gültigen</w:t>
      </w:r>
      <w:r w:rsidRPr="008F2920">
        <w:t xml:space="preserve"> Notfallplans</w:t>
      </w:r>
    </w:p>
    <w:p w14:paraId="6F9250A7" w14:textId="77777777" w:rsidR="00854C3E" w:rsidRPr="008F2920" w:rsidRDefault="008624B1" w:rsidP="008F2920">
      <w:pPr>
        <w:pStyle w:val="Listenabsatz"/>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Patch- und Änderungsmanagement</w:t>
      </w:r>
    </w:p>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B85790" w:rsidRPr="008F2920" w14:paraId="61274477" w14:textId="77777777" w:rsidTr="00500542">
        <w:tc>
          <w:tcPr>
            <w:tcW w:w="4394" w:type="dxa"/>
          </w:tcPr>
          <w:p w14:paraId="5B2CFD2B" w14:textId="77777777" w:rsidR="00B85790" w:rsidRPr="008F2920" w:rsidRDefault="00B85790"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531" w:type="dxa"/>
          </w:tcPr>
          <w:p w14:paraId="67F9470A" w14:textId="77777777" w:rsidR="00B85790" w:rsidRPr="008F2920" w:rsidRDefault="00B85790"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3A7A7068" w14:textId="77777777" w:rsidR="00B85790" w:rsidRPr="008F2920" w:rsidRDefault="00B85790" w:rsidP="008F2920">
      <w:pPr>
        <w:pStyle w:val="Listenabsatz"/>
      </w:pPr>
    </w:p>
    <w:p w14:paraId="06372432" w14:textId="77777777" w:rsidR="00854C3E" w:rsidRPr="008F2920" w:rsidRDefault="00854C3E" w:rsidP="008F2920">
      <w:pPr>
        <w:pStyle w:val="Listenabsatz"/>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Sonstiges:</w:t>
      </w:r>
      <w:r w:rsidR="00940F78" w:rsidRPr="008F2920">
        <w:rPr>
          <w:rFonts w:eastAsia="Times New Roman" w:cs="Calibri"/>
        </w:rPr>
        <w:t xml:space="preserve"> </w:t>
      </w:r>
      <w:r w:rsidR="00940F78" w:rsidRPr="008F2920">
        <w:rPr>
          <w:rFonts w:cs="Arial"/>
          <w:szCs w:val="18"/>
          <w:u w:val="single"/>
        </w:rPr>
        <w:fldChar w:fldCharType="begin">
          <w:ffData>
            <w:name w:val="Text2"/>
            <w:enabled/>
            <w:calcOnExit w:val="0"/>
            <w:textInput/>
          </w:ffData>
        </w:fldChar>
      </w:r>
      <w:r w:rsidR="00940F78" w:rsidRPr="008F2920">
        <w:rPr>
          <w:rFonts w:cs="Arial"/>
          <w:szCs w:val="18"/>
          <w:u w:val="single"/>
        </w:rPr>
        <w:instrText xml:space="preserve">FORMTEXT </w:instrText>
      </w:r>
      <w:r w:rsidR="00940F78" w:rsidRPr="008F2920">
        <w:rPr>
          <w:rFonts w:cs="Arial"/>
          <w:szCs w:val="18"/>
          <w:u w:val="single"/>
        </w:rPr>
      </w:r>
      <w:r w:rsidR="00940F78" w:rsidRPr="008F2920">
        <w:rPr>
          <w:rFonts w:cs="Arial"/>
          <w:szCs w:val="18"/>
          <w:u w:val="single"/>
        </w:rPr>
        <w:fldChar w:fldCharType="separate"/>
      </w:r>
      <w:r w:rsidR="00940F78" w:rsidRPr="008F2920">
        <w:rPr>
          <w:rFonts w:cs="Arial"/>
          <w:noProof/>
          <w:szCs w:val="18"/>
          <w:u w:val="single"/>
        </w:rPr>
        <w:t> </w:t>
      </w:r>
      <w:r w:rsidR="00940F78" w:rsidRPr="008F2920">
        <w:rPr>
          <w:rFonts w:cs="Arial"/>
          <w:noProof/>
          <w:szCs w:val="18"/>
          <w:u w:val="single"/>
        </w:rPr>
        <w:t> </w:t>
      </w:r>
      <w:r w:rsidR="00940F78" w:rsidRPr="008F2920">
        <w:rPr>
          <w:rFonts w:cs="Arial"/>
          <w:noProof/>
          <w:szCs w:val="18"/>
          <w:u w:val="single"/>
        </w:rPr>
        <w:t> </w:t>
      </w:r>
      <w:r w:rsidR="00940F78" w:rsidRPr="008F2920">
        <w:rPr>
          <w:rFonts w:cs="Arial"/>
          <w:noProof/>
          <w:szCs w:val="18"/>
          <w:u w:val="single"/>
        </w:rPr>
        <w:t> </w:t>
      </w:r>
      <w:r w:rsidR="00940F78" w:rsidRPr="008F2920">
        <w:rPr>
          <w:rFonts w:cs="Arial"/>
          <w:noProof/>
          <w:szCs w:val="18"/>
          <w:u w:val="single"/>
        </w:rPr>
        <w:t> </w:t>
      </w:r>
      <w:r w:rsidR="00940F78" w:rsidRPr="008F2920">
        <w:rPr>
          <w:rFonts w:cs="Arial"/>
          <w:szCs w:val="18"/>
          <w:u w:val="single"/>
        </w:rPr>
        <w:fldChar w:fldCharType="end"/>
      </w:r>
    </w:p>
    <w:p w14:paraId="0C74408C" w14:textId="77777777" w:rsidR="00B83903" w:rsidRPr="008F2920" w:rsidRDefault="00B83903" w:rsidP="008F2920">
      <w:pPr>
        <w:pStyle w:val="Listenabsatz"/>
        <w:rPr>
          <w:rFonts w:eastAsia="Times New Roman" w:cs="Calibri"/>
        </w:rPr>
      </w:pPr>
    </w:p>
    <w:p w14:paraId="62DCFF0B" w14:textId="77777777" w:rsidR="0057090B" w:rsidRPr="008F2920" w:rsidRDefault="0057090B" w:rsidP="0043088B">
      <w:pPr>
        <w:pStyle w:val="berschrift2"/>
        <w:numPr>
          <w:ilvl w:val="0"/>
          <w:numId w:val="19"/>
        </w:numPr>
      </w:pPr>
      <w:r w:rsidRPr="008F2920">
        <w:t>Verfahren zur regelmäßigen Überprüfung, Bewertung und Evaluierung</w:t>
      </w:r>
    </w:p>
    <w:p w14:paraId="53312E13" w14:textId="77777777" w:rsidR="00F935C0" w:rsidRPr="008F2920" w:rsidRDefault="00F935C0" w:rsidP="008F2920">
      <w:pPr>
        <w:pStyle w:val="berschrift3"/>
      </w:pPr>
      <w:r w:rsidRPr="008F2920">
        <w:t xml:space="preserve">1. </w:t>
      </w:r>
      <w:r w:rsidR="00854C3E" w:rsidRPr="008F2920">
        <w:t>Auftragskontrolle</w:t>
      </w:r>
    </w:p>
    <w:p w14:paraId="20C16A04" w14:textId="55169CBC" w:rsidR="008624B1" w:rsidRPr="008F2920" w:rsidRDefault="008624B1" w:rsidP="003F5150">
      <w:r w:rsidRPr="008F2920">
        <w:t xml:space="preserve">Es gilt </w:t>
      </w:r>
      <w:r w:rsidR="00854C3E" w:rsidRPr="008F2920">
        <w:t>Maßnahmen</w:t>
      </w:r>
      <w:r w:rsidRPr="008F2920">
        <w:t xml:space="preserve"> zu realisieren</w:t>
      </w:r>
      <w:r w:rsidR="00854C3E" w:rsidRPr="008F2920">
        <w:t>, die gewährleisten, dass personenbezogene Daten, die im Auftrag verarbeitet werden, nu</w:t>
      </w:r>
      <w:r w:rsidR="00F16E6E" w:rsidRPr="008F2920">
        <w:t>r entsprechend den Weisungen der</w:t>
      </w:r>
      <w:r w:rsidR="00854C3E" w:rsidRPr="008F2920">
        <w:t xml:space="preserve"> </w:t>
      </w:r>
      <w:r w:rsidR="00F03A62" w:rsidRPr="008F2920">
        <w:t>Auftraggeberin</w:t>
      </w:r>
      <w:r w:rsidR="00854C3E" w:rsidRPr="008F2920">
        <w:t xml:space="preserve"> verarbeitet werden können.</w:t>
      </w:r>
    </w:p>
    <w:p w14:paraId="370CF07F" w14:textId="77777777" w:rsidR="0043514F" w:rsidRPr="003F5150" w:rsidRDefault="008624B1" w:rsidP="008F2920">
      <w:pPr>
        <w:rPr>
          <w:rFonts w:eastAsia="Times New Roman" w:cs="Calibri"/>
        </w:rPr>
      </w:pPr>
      <w:r w:rsidRPr="008F2920">
        <w:rPr>
          <w:rFonts w:eastAsia="Times New Roman" w:cs="Calibri"/>
        </w:rPr>
        <w:lastRenderedPageBreak/>
        <w:t>Es existieren Maßnahmen diesbezüglich in folgender Form:</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
        <w:gridCol w:w="4683"/>
        <w:gridCol w:w="4105"/>
        <w:gridCol w:w="137"/>
      </w:tblGrid>
      <w:tr w:rsidR="003F5150" w:rsidRPr="008F2920" w14:paraId="66CD9116" w14:textId="77777777" w:rsidTr="003F5150">
        <w:trPr>
          <w:gridAfter w:val="1"/>
          <w:wAfter w:w="137" w:type="dxa"/>
          <w:trHeight w:val="458"/>
        </w:trPr>
        <w:tc>
          <w:tcPr>
            <w:tcW w:w="8925" w:type="dxa"/>
            <w:gridSpan w:val="3"/>
          </w:tcPr>
          <w:p w14:paraId="06731833" w14:textId="77777777" w:rsidR="003F5150" w:rsidRPr="003F5150" w:rsidRDefault="003F5150" w:rsidP="0043088B">
            <w:pPr>
              <w:pStyle w:val="Listenabsatz"/>
              <w:numPr>
                <w:ilvl w:val="0"/>
                <w:numId w:val="27"/>
              </w:numPr>
              <w:jc w:val="left"/>
              <w:rPr>
                <w:rFonts w:eastAsia="Times New Roman" w:cs="Calibri"/>
                <w:b/>
              </w:rPr>
            </w:pPr>
            <w:r w:rsidRPr="003F5150">
              <w:rPr>
                <w:rFonts w:eastAsia="Times New Roman" w:cs="Calibri"/>
                <w:b/>
              </w:rPr>
              <w:t>konsequente Einholung von Verpflichtungserklärungen im Rahmen der Auftragserteilung von Dienstleistern</w:t>
            </w:r>
          </w:p>
          <w:p w14:paraId="08740AC3" w14:textId="77777777" w:rsidR="003F5150" w:rsidRDefault="003F5150" w:rsidP="008F2920">
            <w:pPr>
              <w:rPr>
                <w:rFonts w:eastAsia="Times New Roman" w:cs="Calibri"/>
              </w:rPr>
            </w:pPr>
          </w:p>
        </w:tc>
      </w:tr>
      <w:tr w:rsidR="0043514F" w:rsidRPr="008F2920" w14:paraId="022AE2D7" w14:textId="77777777" w:rsidTr="003F5150">
        <w:trPr>
          <w:gridAfter w:val="1"/>
          <w:wAfter w:w="137" w:type="dxa"/>
          <w:trHeight w:val="458"/>
        </w:trPr>
        <w:tc>
          <w:tcPr>
            <w:tcW w:w="8925" w:type="dxa"/>
            <w:gridSpan w:val="3"/>
          </w:tcPr>
          <w:p w14:paraId="7743E64F" w14:textId="77777777" w:rsidR="0043514F" w:rsidRPr="003F5150" w:rsidRDefault="003F5150" w:rsidP="0043088B">
            <w:pPr>
              <w:pStyle w:val="Listenabsatz"/>
              <w:numPr>
                <w:ilvl w:val="0"/>
                <w:numId w:val="27"/>
              </w:numPr>
              <w:rPr>
                <w:b/>
              </w:rPr>
            </w:pPr>
            <w:r>
              <w:rPr>
                <w:b/>
              </w:rPr>
              <w:t>Auswahl der Auftragnehmer</w:t>
            </w:r>
            <w:r w:rsidR="0043514F" w:rsidRPr="003F5150">
              <w:rPr>
                <w:b/>
              </w:rPr>
              <w:t xml:space="preserve"> erfolgt unter Sorgfaltsgesichtspunkten (insb. hinsichtlich Datenschutz und Informationssicherheit)</w:t>
            </w:r>
          </w:p>
          <w:p w14:paraId="02E7656E" w14:textId="77777777" w:rsidR="0043514F" w:rsidRPr="008F2920" w:rsidRDefault="0043514F" w:rsidP="008F2920">
            <w:pPr>
              <w:rPr>
                <w:rFonts w:eastAsia="Times New Roman" w:cs="Calibri"/>
              </w:rPr>
            </w:pPr>
          </w:p>
        </w:tc>
      </w:tr>
      <w:tr w:rsidR="003F5150" w:rsidRPr="008F2920" w14:paraId="09A76E92" w14:textId="77777777" w:rsidTr="003F51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7" w:type="dxa"/>
          <w:trHeight w:val="458"/>
        </w:trPr>
        <w:tc>
          <w:tcPr>
            <w:tcW w:w="8925" w:type="dxa"/>
            <w:gridSpan w:val="3"/>
            <w:tcBorders>
              <w:top w:val="nil"/>
              <w:left w:val="nil"/>
              <w:bottom w:val="nil"/>
              <w:right w:val="nil"/>
            </w:tcBorders>
          </w:tcPr>
          <w:p w14:paraId="424CF639" w14:textId="77777777" w:rsidR="003F5150" w:rsidRPr="003F5150" w:rsidRDefault="003F5150" w:rsidP="0043088B">
            <w:pPr>
              <w:pStyle w:val="Listenabsatz"/>
              <w:numPr>
                <w:ilvl w:val="0"/>
                <w:numId w:val="27"/>
              </w:numPr>
              <w:rPr>
                <w:rFonts w:eastAsia="Times New Roman" w:cs="Calibri"/>
                <w:b/>
              </w:rPr>
            </w:pPr>
            <w:r w:rsidRPr="003F5150">
              <w:rPr>
                <w:rFonts w:eastAsia="Times New Roman" w:cs="Calibri"/>
                <w:b/>
              </w:rPr>
              <w:t>Verpflichtung der Mitarbeiter/innen des Auftragnehmers auf Vertraulichkeit</w:t>
            </w:r>
          </w:p>
          <w:p w14:paraId="1D8EC850" w14:textId="77777777" w:rsidR="003F5150" w:rsidRPr="008F2920" w:rsidRDefault="003F5150" w:rsidP="003F5150">
            <w:pPr>
              <w:rPr>
                <w:rFonts w:eastAsia="Times New Roman" w:cs="Calibri"/>
              </w:rPr>
            </w:pPr>
          </w:p>
        </w:tc>
      </w:tr>
      <w:tr w:rsidR="003F5150" w:rsidRPr="008F2920" w14:paraId="7EFFE1FB" w14:textId="77777777" w:rsidTr="003F51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7" w:type="dxa"/>
          <w:trHeight w:val="458"/>
        </w:trPr>
        <w:tc>
          <w:tcPr>
            <w:tcW w:w="8925" w:type="dxa"/>
            <w:gridSpan w:val="3"/>
            <w:tcBorders>
              <w:top w:val="nil"/>
              <w:left w:val="nil"/>
              <w:bottom w:val="nil"/>
              <w:right w:val="nil"/>
            </w:tcBorders>
          </w:tcPr>
          <w:p w14:paraId="774991C8" w14:textId="77777777" w:rsidR="003F5150" w:rsidRPr="003F5150" w:rsidRDefault="003F5150" w:rsidP="0043088B">
            <w:pPr>
              <w:pStyle w:val="Listenabsatz"/>
              <w:numPr>
                <w:ilvl w:val="0"/>
                <w:numId w:val="27"/>
              </w:numPr>
              <w:jc w:val="left"/>
              <w:rPr>
                <w:rFonts w:eastAsia="Times New Roman" w:cs="Calibri"/>
                <w:b/>
              </w:rPr>
            </w:pPr>
            <w:r w:rsidRPr="003F5150">
              <w:rPr>
                <w:rFonts w:eastAsia="Times New Roman" w:cs="Calibri"/>
                <w:b/>
              </w:rPr>
              <w:t>Verpflichtung der Mitarbeiter/innen des Auftragnehmers auf die Verschwiegenheit gemäß § 203 StGB</w:t>
            </w:r>
          </w:p>
          <w:p w14:paraId="5C6A8F14" w14:textId="77777777" w:rsidR="003F5150" w:rsidRPr="008F2920" w:rsidRDefault="003F5150" w:rsidP="003F5150">
            <w:pPr>
              <w:rPr>
                <w:rFonts w:eastAsia="Times New Roman" w:cs="Calibri"/>
              </w:rPr>
            </w:pPr>
          </w:p>
        </w:tc>
      </w:tr>
      <w:tr w:rsidR="003F5150" w:rsidRPr="008F2920" w14:paraId="69F38B13" w14:textId="77777777" w:rsidTr="003F51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7" w:type="dxa"/>
          <w:trHeight w:val="458"/>
        </w:trPr>
        <w:tc>
          <w:tcPr>
            <w:tcW w:w="8925" w:type="dxa"/>
            <w:gridSpan w:val="3"/>
            <w:tcBorders>
              <w:top w:val="nil"/>
              <w:left w:val="nil"/>
              <w:bottom w:val="nil"/>
              <w:right w:val="nil"/>
            </w:tcBorders>
          </w:tcPr>
          <w:p w14:paraId="398D53B8" w14:textId="77777777" w:rsidR="003F5150" w:rsidRPr="003F5150" w:rsidRDefault="003F5150" w:rsidP="0043088B">
            <w:pPr>
              <w:pStyle w:val="Listenabsatz"/>
              <w:numPr>
                <w:ilvl w:val="0"/>
                <w:numId w:val="27"/>
              </w:numPr>
              <w:rPr>
                <w:rFonts w:eastAsia="Times New Roman" w:cs="Calibri"/>
                <w:b/>
              </w:rPr>
            </w:pPr>
            <w:r w:rsidRPr="003F5150">
              <w:rPr>
                <w:rFonts w:eastAsia="Times New Roman" w:cs="Calibri"/>
                <w:b/>
              </w:rPr>
              <w:t xml:space="preserve">Vereinbarung von wirksamen Kontrollrechten </w:t>
            </w:r>
            <w:r>
              <w:rPr>
                <w:rFonts w:eastAsia="Times New Roman" w:cs="Calibri"/>
                <w:b/>
              </w:rPr>
              <w:t>gegenüber</w:t>
            </w:r>
            <w:r w:rsidRPr="003F5150">
              <w:rPr>
                <w:rFonts w:eastAsia="Times New Roman" w:cs="Calibri"/>
                <w:b/>
              </w:rPr>
              <w:t xml:space="preserve"> dem Auftragnehmer</w:t>
            </w:r>
          </w:p>
          <w:p w14:paraId="7DD1854B" w14:textId="77777777" w:rsidR="003F5150" w:rsidRPr="008F2920" w:rsidRDefault="003F5150" w:rsidP="003F5150">
            <w:pPr>
              <w:rPr>
                <w:rFonts w:eastAsia="Times New Roman" w:cs="Calibri"/>
              </w:rPr>
            </w:pPr>
          </w:p>
        </w:tc>
      </w:tr>
      <w:tr w:rsidR="003F5150" w:rsidRPr="008F2920" w14:paraId="44249681" w14:textId="77777777" w:rsidTr="003F51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7" w:type="dxa"/>
          <w:trHeight w:val="458"/>
        </w:trPr>
        <w:tc>
          <w:tcPr>
            <w:tcW w:w="8925" w:type="dxa"/>
            <w:gridSpan w:val="3"/>
            <w:tcBorders>
              <w:top w:val="nil"/>
              <w:left w:val="nil"/>
              <w:bottom w:val="nil"/>
              <w:right w:val="nil"/>
            </w:tcBorders>
          </w:tcPr>
          <w:p w14:paraId="3F2B496B" w14:textId="77777777" w:rsidR="003F5150" w:rsidRPr="00555D0A" w:rsidRDefault="003F5150" w:rsidP="0043088B">
            <w:pPr>
              <w:pStyle w:val="Listenabsatz"/>
              <w:numPr>
                <w:ilvl w:val="0"/>
                <w:numId w:val="27"/>
              </w:numPr>
              <w:rPr>
                <w:rFonts w:eastAsia="Times New Roman" w:cs="Calibri"/>
                <w:b/>
              </w:rPr>
            </w:pPr>
            <w:r w:rsidRPr="003F5150">
              <w:rPr>
                <w:rFonts w:eastAsia="Times New Roman" w:cs="Calibri"/>
                <w:b/>
              </w:rPr>
              <w:t>kontinuierliche Überprüfung des Auftragnehmers hinsichtlich der vertraglich vereinbarten Schutzmaßnahmen</w:t>
            </w:r>
          </w:p>
          <w:p w14:paraId="7AAC6ED3" w14:textId="77777777" w:rsidR="003F5150" w:rsidRPr="008F2920" w:rsidRDefault="003F5150" w:rsidP="003F5150">
            <w:pPr>
              <w:rPr>
                <w:rFonts w:eastAsia="Times New Roman" w:cs="Calibri"/>
              </w:rPr>
            </w:pPr>
          </w:p>
        </w:tc>
      </w:tr>
      <w:tr w:rsidR="0043514F" w:rsidRPr="008F2920" w14:paraId="6A858A3A" w14:textId="77777777" w:rsidTr="003F5150">
        <w:trPr>
          <w:gridBefore w:val="1"/>
          <w:wBefore w:w="137" w:type="dxa"/>
          <w:trHeight w:val="458"/>
        </w:trPr>
        <w:tc>
          <w:tcPr>
            <w:tcW w:w="8925" w:type="dxa"/>
            <w:gridSpan w:val="3"/>
          </w:tcPr>
          <w:p w14:paraId="4AAEA476" w14:textId="77777777" w:rsidR="0043514F" w:rsidRPr="008F2920" w:rsidRDefault="0043514F" w:rsidP="008F2920">
            <w:pPr>
              <w:rPr>
                <w:b/>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 xml:space="preserve">Vorabüberprüfung der beim Auftraggeber </w:t>
            </w:r>
            <w:r w:rsidR="009C39E0" w:rsidRPr="008F2920">
              <w:rPr>
                <w:rFonts w:eastAsia="Times New Roman" w:cs="Calibri"/>
                <w:b/>
              </w:rPr>
              <w:t>dokumentierten</w:t>
            </w:r>
            <w:r w:rsidRPr="008F2920">
              <w:rPr>
                <w:rFonts w:eastAsia="Times New Roman" w:cs="Calibri"/>
                <w:b/>
              </w:rPr>
              <w:t xml:space="preserve"> Sicherheitsmaßnahmen</w:t>
            </w:r>
          </w:p>
          <w:p w14:paraId="28E8154A" w14:textId="77777777" w:rsidR="0043514F" w:rsidRPr="008F2920" w:rsidRDefault="0043514F" w:rsidP="008F2920">
            <w:pPr>
              <w:rPr>
                <w:rFonts w:eastAsia="Times New Roman" w:cs="Calibri"/>
              </w:rPr>
            </w:pPr>
          </w:p>
        </w:tc>
      </w:tr>
      <w:tr w:rsidR="0043514F" w:rsidRPr="008F2920" w14:paraId="424D47F0" w14:textId="77777777" w:rsidTr="003F5150">
        <w:trPr>
          <w:gridBefore w:val="1"/>
          <w:wBefore w:w="137" w:type="dxa"/>
        </w:trPr>
        <w:tc>
          <w:tcPr>
            <w:tcW w:w="4683" w:type="dxa"/>
          </w:tcPr>
          <w:p w14:paraId="2014C4D0" w14:textId="77777777" w:rsidR="0043514F" w:rsidRPr="008F2920" w:rsidRDefault="0043514F"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242" w:type="dxa"/>
            <w:gridSpan w:val="2"/>
          </w:tcPr>
          <w:p w14:paraId="57CF2F0F" w14:textId="77777777" w:rsidR="0043514F" w:rsidRPr="008F2920" w:rsidRDefault="0043514F"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29CD94D6" w14:textId="77777777" w:rsidR="00955BD3" w:rsidRPr="008F2920" w:rsidRDefault="00955BD3" w:rsidP="008F2920"/>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242"/>
      </w:tblGrid>
      <w:tr w:rsidR="0043514F" w:rsidRPr="008F2920" w14:paraId="7A3DAC45" w14:textId="77777777" w:rsidTr="00500542">
        <w:trPr>
          <w:trHeight w:val="458"/>
        </w:trPr>
        <w:tc>
          <w:tcPr>
            <w:tcW w:w="8925" w:type="dxa"/>
            <w:gridSpan w:val="2"/>
          </w:tcPr>
          <w:p w14:paraId="4ED396A1" w14:textId="77777777" w:rsidR="0043514F" w:rsidRPr="008F2920" w:rsidRDefault="0043514F" w:rsidP="008F2920">
            <w:pPr>
              <w:rPr>
                <w:b/>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Bestellung eines Datenschutzbeauftragten durch den Auftragnehmer</w:t>
            </w:r>
          </w:p>
          <w:p w14:paraId="264683DE" w14:textId="77777777" w:rsidR="0043514F" w:rsidRPr="008F2920" w:rsidRDefault="0043514F" w:rsidP="008F2920">
            <w:pPr>
              <w:rPr>
                <w:rFonts w:eastAsia="Times New Roman" w:cs="Calibri"/>
              </w:rPr>
            </w:pPr>
          </w:p>
        </w:tc>
      </w:tr>
      <w:tr w:rsidR="0043514F" w:rsidRPr="008F2920" w14:paraId="4B8AC5F9" w14:textId="77777777" w:rsidTr="00500542">
        <w:tc>
          <w:tcPr>
            <w:tcW w:w="4683" w:type="dxa"/>
          </w:tcPr>
          <w:p w14:paraId="2B06BDFE" w14:textId="77777777" w:rsidR="0043514F" w:rsidRPr="008F2920" w:rsidRDefault="0043514F"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242" w:type="dxa"/>
          </w:tcPr>
          <w:p w14:paraId="3CB3748B" w14:textId="77777777" w:rsidR="0043514F" w:rsidRPr="008F2920" w:rsidRDefault="0043514F"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25D9B441" w14:textId="77777777" w:rsidR="00710916" w:rsidRPr="008F2920" w:rsidRDefault="00710916" w:rsidP="008F2920"/>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242"/>
      </w:tblGrid>
      <w:tr w:rsidR="00710916" w:rsidRPr="008F2920" w14:paraId="675FD106" w14:textId="77777777" w:rsidTr="00500542">
        <w:trPr>
          <w:trHeight w:val="458"/>
        </w:trPr>
        <w:tc>
          <w:tcPr>
            <w:tcW w:w="8925" w:type="dxa"/>
            <w:gridSpan w:val="2"/>
          </w:tcPr>
          <w:p w14:paraId="2BE4F070" w14:textId="77777777" w:rsidR="00710916" w:rsidRPr="008F2920" w:rsidRDefault="00710916" w:rsidP="008F2920">
            <w:pPr>
              <w:rPr>
                <w:b/>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Sicherstellung der rechtskonformen Datenlöschung im Zuge der Auftragsbeendigung</w:t>
            </w:r>
          </w:p>
          <w:p w14:paraId="08E8D5D4" w14:textId="77777777" w:rsidR="00710916" w:rsidRPr="008F2920" w:rsidRDefault="00710916" w:rsidP="008F2920">
            <w:pPr>
              <w:rPr>
                <w:rFonts w:eastAsia="Times New Roman" w:cs="Calibri"/>
              </w:rPr>
            </w:pPr>
          </w:p>
        </w:tc>
      </w:tr>
      <w:tr w:rsidR="00710916" w:rsidRPr="008F2920" w14:paraId="73218425" w14:textId="77777777" w:rsidTr="00500542">
        <w:tc>
          <w:tcPr>
            <w:tcW w:w="4683" w:type="dxa"/>
          </w:tcPr>
          <w:p w14:paraId="61E2B70F" w14:textId="77777777" w:rsidR="00710916" w:rsidRPr="008F2920" w:rsidRDefault="00710916"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242" w:type="dxa"/>
          </w:tcPr>
          <w:p w14:paraId="51959928" w14:textId="77777777" w:rsidR="00710916" w:rsidRPr="008F2920" w:rsidRDefault="00710916"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67D77FDE" w14:textId="77777777" w:rsidR="00710916" w:rsidRPr="008F2920" w:rsidRDefault="00710916" w:rsidP="008F2920"/>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242"/>
      </w:tblGrid>
      <w:tr w:rsidR="00710916" w:rsidRPr="008F2920" w14:paraId="753A0DEA" w14:textId="77777777" w:rsidTr="00500542">
        <w:trPr>
          <w:trHeight w:val="663"/>
        </w:trPr>
        <w:tc>
          <w:tcPr>
            <w:tcW w:w="4683" w:type="dxa"/>
          </w:tcPr>
          <w:p w14:paraId="51514E60" w14:textId="77777777" w:rsidR="00710916" w:rsidRPr="008F2920" w:rsidRDefault="00710916"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Sonstiges</w:t>
            </w:r>
          </w:p>
        </w:tc>
        <w:tc>
          <w:tcPr>
            <w:tcW w:w="4242" w:type="dxa"/>
          </w:tcPr>
          <w:p w14:paraId="373893D7" w14:textId="77777777" w:rsidR="00710916" w:rsidRPr="008F2920" w:rsidRDefault="00710916" w:rsidP="008F2920">
            <w:pPr>
              <w:rPr>
                <w:rFonts w:eastAsia="Times New Roman" w:cs="Calibr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p w14:paraId="108C6637" w14:textId="77777777" w:rsidR="00710916" w:rsidRPr="008F2920" w:rsidRDefault="00710916" w:rsidP="008F2920">
            <w:pPr>
              <w:rPr>
                <w:rFonts w:eastAsia="Times New Roman" w:cs="Calibri"/>
              </w:rPr>
            </w:pPr>
          </w:p>
        </w:tc>
      </w:tr>
    </w:tbl>
    <w:p w14:paraId="4F34C437" w14:textId="77777777" w:rsidR="00F935C0" w:rsidRPr="008F2920" w:rsidRDefault="00F935C0" w:rsidP="0043088B">
      <w:pPr>
        <w:pStyle w:val="berschrift3"/>
        <w:numPr>
          <w:ilvl w:val="0"/>
          <w:numId w:val="16"/>
        </w:numPr>
        <w:ind w:left="284" w:hanging="284"/>
      </w:pPr>
      <w:r w:rsidRPr="008F2920">
        <w:t>Sonstige Maßnahmen</w:t>
      </w:r>
    </w:p>
    <w:p w14:paraId="365855B6" w14:textId="77777777" w:rsidR="00EF7E45" w:rsidRPr="008F2920" w:rsidRDefault="00EF7E45" w:rsidP="008F2920">
      <w:pPr>
        <w:pStyle w:val="KeinLeerraum"/>
      </w:pPr>
    </w:p>
    <w:p w14:paraId="75DCF7E3" w14:textId="77777777" w:rsidR="00EF7E45" w:rsidRPr="008F2920" w:rsidRDefault="00EF7E45" w:rsidP="00555D0A">
      <w:pPr>
        <w:rPr>
          <w:sz w:val="14"/>
          <w:szCs w:val="14"/>
        </w:rPr>
      </w:pPr>
      <w:r w:rsidRPr="008F2920">
        <w:rPr>
          <w:rFonts w:eastAsia="Times New Roman" w:cs="Calibri"/>
        </w:rPr>
        <w:t>Es existieren sonstige Maßnahmen in folgender Form:</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
        <w:gridCol w:w="4683"/>
        <w:gridCol w:w="4105"/>
        <w:gridCol w:w="137"/>
      </w:tblGrid>
      <w:tr w:rsidR="00EF7E45" w:rsidRPr="008F2920" w14:paraId="031D9FBA" w14:textId="77777777" w:rsidTr="00555D0A">
        <w:trPr>
          <w:gridAfter w:val="1"/>
          <w:wAfter w:w="137" w:type="dxa"/>
          <w:trHeight w:val="458"/>
        </w:trPr>
        <w:tc>
          <w:tcPr>
            <w:tcW w:w="8925" w:type="dxa"/>
            <w:gridSpan w:val="3"/>
          </w:tcPr>
          <w:p w14:paraId="391EB853" w14:textId="77777777" w:rsidR="00EF7E45" w:rsidRPr="003F5150" w:rsidRDefault="00EF7E45" w:rsidP="0043088B">
            <w:pPr>
              <w:pStyle w:val="Listenabsatz"/>
              <w:numPr>
                <w:ilvl w:val="0"/>
                <w:numId w:val="28"/>
              </w:numPr>
              <w:jc w:val="left"/>
              <w:rPr>
                <w:rFonts w:eastAsia="Times New Roman" w:cs="Calibri"/>
                <w:b/>
              </w:rPr>
            </w:pPr>
            <w:r w:rsidRPr="003F5150">
              <w:rPr>
                <w:rFonts w:eastAsia="Times New Roman" w:cs="Calibri"/>
                <w:b/>
              </w:rPr>
              <w:t>Verpflichtung zur regelmäßigen Schulung der Mitarbeiter/innen hinsichtlich der geltenden datenschutzrechtlichen Bestimmungen sowie der Informationssicherheit</w:t>
            </w:r>
          </w:p>
          <w:p w14:paraId="6A92218A" w14:textId="77777777" w:rsidR="00EF7E45" w:rsidRPr="008F2920" w:rsidRDefault="00EF7E45" w:rsidP="008F2920">
            <w:pPr>
              <w:rPr>
                <w:rFonts w:eastAsia="Times New Roman" w:cs="Calibri"/>
              </w:rPr>
            </w:pPr>
          </w:p>
        </w:tc>
      </w:tr>
      <w:tr w:rsidR="003F5150" w:rsidRPr="008F2920" w14:paraId="544A4BDA" w14:textId="77777777" w:rsidTr="00555D0A">
        <w:trPr>
          <w:gridAfter w:val="1"/>
          <w:wAfter w:w="137" w:type="dxa"/>
          <w:trHeight w:val="458"/>
        </w:trPr>
        <w:tc>
          <w:tcPr>
            <w:tcW w:w="8925" w:type="dxa"/>
            <w:gridSpan w:val="3"/>
          </w:tcPr>
          <w:p w14:paraId="228547F6" w14:textId="77777777" w:rsidR="003F5150" w:rsidRPr="003F5150" w:rsidRDefault="003F5150" w:rsidP="0043088B">
            <w:pPr>
              <w:pStyle w:val="Listenabsatz"/>
              <w:numPr>
                <w:ilvl w:val="0"/>
                <w:numId w:val="28"/>
              </w:numPr>
              <w:rPr>
                <w:b/>
              </w:rPr>
            </w:pPr>
            <w:r w:rsidRPr="003F5150">
              <w:rPr>
                <w:rFonts w:eastAsia="Times New Roman" w:cs="Calibri"/>
                <w:b/>
              </w:rPr>
              <w:t>Führ</w:t>
            </w:r>
            <w:r w:rsidR="00831414">
              <w:rPr>
                <w:rFonts w:eastAsia="Times New Roman" w:cs="Calibri"/>
                <w:b/>
              </w:rPr>
              <w:t>en</w:t>
            </w:r>
            <w:r w:rsidRPr="003F5150">
              <w:rPr>
                <w:rFonts w:eastAsia="Times New Roman" w:cs="Calibri"/>
                <w:b/>
              </w:rPr>
              <w:t xml:space="preserve"> eines Verzeichnisses von Verarbeitungstätigkeiten gem. Art. 30 DSGVO</w:t>
            </w:r>
          </w:p>
          <w:p w14:paraId="6E267458" w14:textId="77777777" w:rsidR="003F5150" w:rsidRPr="008F2920" w:rsidRDefault="003F5150" w:rsidP="003F5150">
            <w:pPr>
              <w:rPr>
                <w:rFonts w:eastAsia="Times New Roman" w:cs="Calibri"/>
              </w:rPr>
            </w:pPr>
          </w:p>
        </w:tc>
      </w:tr>
      <w:tr w:rsidR="00EF7E45" w:rsidRPr="008F2920" w14:paraId="0F9079F5" w14:textId="77777777" w:rsidTr="00555D0A">
        <w:trPr>
          <w:gridBefore w:val="1"/>
          <w:wBefore w:w="137" w:type="dxa"/>
          <w:trHeight w:val="458"/>
        </w:trPr>
        <w:tc>
          <w:tcPr>
            <w:tcW w:w="8925" w:type="dxa"/>
            <w:gridSpan w:val="3"/>
          </w:tcPr>
          <w:p w14:paraId="414CDC03" w14:textId="77777777" w:rsidR="00EF7E45" w:rsidRPr="008F2920" w:rsidRDefault="00EF7E45" w:rsidP="008F2920">
            <w:pPr>
              <w:rPr>
                <w:b/>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Etablierung eines Prozesses zur Durchführung der Datenschutz-Folge</w:t>
            </w:r>
            <w:r w:rsidR="00370D43">
              <w:rPr>
                <w:rFonts w:eastAsia="Times New Roman" w:cs="Calibri"/>
                <w:b/>
              </w:rPr>
              <w:t>n</w:t>
            </w:r>
            <w:r w:rsidRPr="008F2920">
              <w:rPr>
                <w:rFonts w:eastAsia="Times New Roman" w:cs="Calibri"/>
                <w:b/>
              </w:rPr>
              <w:t>abschätzung</w:t>
            </w:r>
          </w:p>
          <w:p w14:paraId="3CA1358F" w14:textId="77777777" w:rsidR="00EF7E45" w:rsidRPr="008F2920" w:rsidRDefault="00EF7E45" w:rsidP="008F2920">
            <w:pPr>
              <w:rPr>
                <w:rFonts w:eastAsia="Times New Roman" w:cs="Calibri"/>
              </w:rPr>
            </w:pPr>
          </w:p>
        </w:tc>
      </w:tr>
      <w:tr w:rsidR="00EF7E45" w:rsidRPr="008F2920" w14:paraId="3855AF66" w14:textId="77777777" w:rsidTr="00555D0A">
        <w:trPr>
          <w:gridBefore w:val="1"/>
          <w:wBefore w:w="137" w:type="dxa"/>
        </w:trPr>
        <w:tc>
          <w:tcPr>
            <w:tcW w:w="4683" w:type="dxa"/>
          </w:tcPr>
          <w:p w14:paraId="34A358AA" w14:textId="77777777" w:rsidR="00EF7E45" w:rsidRPr="008F2920" w:rsidRDefault="00EF7E45"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242" w:type="dxa"/>
            <w:gridSpan w:val="2"/>
          </w:tcPr>
          <w:p w14:paraId="798D2F1F" w14:textId="77777777" w:rsidR="00EF7E45" w:rsidRPr="008F2920" w:rsidRDefault="00EF7E45"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4A36AEB3" w14:textId="77777777" w:rsidR="00EF7E45" w:rsidRPr="008F2920" w:rsidRDefault="00EF7E45" w:rsidP="008F2920"/>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242"/>
      </w:tblGrid>
      <w:tr w:rsidR="00EF7E45" w:rsidRPr="008F2920" w14:paraId="727A9D9B" w14:textId="77777777" w:rsidTr="00500542">
        <w:trPr>
          <w:trHeight w:val="458"/>
        </w:trPr>
        <w:tc>
          <w:tcPr>
            <w:tcW w:w="8925" w:type="dxa"/>
            <w:gridSpan w:val="2"/>
          </w:tcPr>
          <w:p w14:paraId="2ED8F048" w14:textId="77777777" w:rsidR="00EF7E45" w:rsidRPr="008F2920" w:rsidRDefault="00EF7E45" w:rsidP="008F2920">
            <w:pPr>
              <w:rPr>
                <w:b/>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Etablierung eines Prozesses zur Wahrung der Betroffenenrechte</w:t>
            </w:r>
          </w:p>
          <w:p w14:paraId="5386B92C" w14:textId="77777777" w:rsidR="00EF7E45" w:rsidRPr="008F2920" w:rsidRDefault="00EF7E45" w:rsidP="008F2920">
            <w:pPr>
              <w:rPr>
                <w:rFonts w:eastAsia="Times New Roman" w:cs="Calibri"/>
              </w:rPr>
            </w:pPr>
          </w:p>
        </w:tc>
      </w:tr>
      <w:tr w:rsidR="00EF7E45" w:rsidRPr="008F2920" w14:paraId="3328ACA7" w14:textId="77777777" w:rsidTr="00500542">
        <w:tc>
          <w:tcPr>
            <w:tcW w:w="4683" w:type="dxa"/>
          </w:tcPr>
          <w:p w14:paraId="64FD2E3B" w14:textId="77777777" w:rsidR="00EF7E45" w:rsidRPr="008F2920" w:rsidRDefault="00EF7E45" w:rsidP="008F2920">
            <w:pPr>
              <w:jc w:val="right"/>
              <w:rPr>
                <w:rFonts w:eastAsia="Times New Roman" w:cs="Calibri"/>
                <w:i/>
                <w:sz w:val="18"/>
                <w:u w:val="single"/>
              </w:rPr>
            </w:pPr>
            <w:r w:rsidRPr="008F2920">
              <w:rPr>
                <w:rFonts w:cs="Arial"/>
                <w:sz w:val="18"/>
                <w:szCs w:val="18"/>
              </w:rPr>
              <w:t xml:space="preserve">    </w:t>
            </w:r>
            <w:r w:rsidRPr="008F2920">
              <w:rPr>
                <w:rFonts w:cs="Arial"/>
                <w:i/>
                <w:sz w:val="18"/>
                <w:szCs w:val="18"/>
                <w:u w:val="single"/>
              </w:rPr>
              <w:t>Bemerkung bzw. Begründung bei Irrelevanz:</w:t>
            </w:r>
            <w:r w:rsidRPr="008F2920">
              <w:rPr>
                <w:rFonts w:eastAsia="Times New Roman" w:cs="Calibri"/>
                <w:i/>
                <w:sz w:val="18"/>
                <w:u w:val="single"/>
              </w:rPr>
              <w:t xml:space="preserve"> </w:t>
            </w:r>
          </w:p>
        </w:tc>
        <w:tc>
          <w:tcPr>
            <w:tcW w:w="4242" w:type="dxa"/>
          </w:tcPr>
          <w:p w14:paraId="5FE36F10" w14:textId="77777777" w:rsidR="00EF7E45" w:rsidRPr="008F2920" w:rsidRDefault="00EF7E45" w:rsidP="008F2920">
            <w:pPr>
              <w:rPr>
                <w:rFonts w:eastAsia="Times New Roman" w:cs="Calibri"/>
                <w: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tc>
      </w:tr>
    </w:tbl>
    <w:p w14:paraId="3A745577" w14:textId="77777777" w:rsidR="00EF7E45" w:rsidRPr="008F2920" w:rsidRDefault="00EF7E45" w:rsidP="008F2920"/>
    <w:tbl>
      <w:tblPr>
        <w:tblStyle w:val="Tabellenraster"/>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242"/>
      </w:tblGrid>
      <w:tr w:rsidR="00C539C0" w14:paraId="3CBD0E25" w14:textId="77777777" w:rsidTr="00500542">
        <w:trPr>
          <w:trHeight w:val="663"/>
        </w:trPr>
        <w:tc>
          <w:tcPr>
            <w:tcW w:w="4683" w:type="dxa"/>
          </w:tcPr>
          <w:p w14:paraId="1BFF850F" w14:textId="77777777" w:rsidR="00C539C0" w:rsidRPr="008F2920" w:rsidRDefault="00C539C0" w:rsidP="008F2920">
            <w:pPr>
              <w:rPr>
                <w:rFonts w:eastAsia="Times New Roman" w:cs="Calibri"/>
              </w:rPr>
            </w:pPr>
            <w:r w:rsidRPr="008F2920">
              <w:rPr>
                <w:rFonts w:eastAsia="Times New Roman" w:cs="Calibri"/>
              </w:rPr>
              <w:fldChar w:fldCharType="begin">
                <w:ffData>
                  <w:name w:val="Kontrollkästchen1"/>
                  <w:enabled/>
                  <w:calcOnExit w:val="0"/>
                  <w:checkBox>
                    <w:sizeAuto/>
                    <w:default w:val="0"/>
                    <w:checked w:val="0"/>
                  </w:checkBox>
                </w:ffData>
              </w:fldChar>
            </w:r>
            <w:r w:rsidRPr="008F2920">
              <w:rPr>
                <w:rFonts w:eastAsia="Times New Roman" w:cs="Calibri"/>
              </w:rPr>
              <w:instrText xml:space="preserve"> FORMCHECKBOX </w:instrText>
            </w:r>
            <w:r w:rsidRPr="008F2920">
              <w:rPr>
                <w:rFonts w:eastAsia="Times New Roman" w:cs="Calibri"/>
              </w:rPr>
            </w:r>
            <w:r w:rsidRPr="008F2920">
              <w:rPr>
                <w:rFonts w:eastAsia="Times New Roman" w:cs="Calibri"/>
              </w:rPr>
              <w:fldChar w:fldCharType="separate"/>
            </w:r>
            <w:r w:rsidRPr="008F2920">
              <w:rPr>
                <w:rFonts w:eastAsia="Times New Roman" w:cs="Calibri"/>
              </w:rPr>
              <w:fldChar w:fldCharType="end"/>
            </w:r>
            <w:r w:rsidRPr="008F2920">
              <w:rPr>
                <w:rFonts w:eastAsia="Times New Roman" w:cs="Calibri"/>
              </w:rPr>
              <w:t xml:space="preserve"> </w:t>
            </w:r>
            <w:r w:rsidRPr="008F2920">
              <w:rPr>
                <w:rFonts w:eastAsia="Times New Roman" w:cs="Calibri"/>
                <w:b/>
              </w:rPr>
              <w:t>Sonstiges</w:t>
            </w:r>
          </w:p>
        </w:tc>
        <w:tc>
          <w:tcPr>
            <w:tcW w:w="4242" w:type="dxa"/>
          </w:tcPr>
          <w:p w14:paraId="34A04739" w14:textId="77777777" w:rsidR="00C539C0" w:rsidRDefault="00C539C0" w:rsidP="008F2920">
            <w:pPr>
              <w:rPr>
                <w:rFonts w:eastAsia="Times New Roman" w:cs="Calibri"/>
              </w:rPr>
            </w:pPr>
            <w:r w:rsidRPr="008F2920">
              <w:rPr>
                <w:rFonts w:cs="Arial"/>
                <w:i/>
                <w:szCs w:val="18"/>
              </w:rPr>
              <w:fldChar w:fldCharType="begin">
                <w:ffData>
                  <w:name w:val="Text2"/>
                  <w:enabled/>
                  <w:calcOnExit w:val="0"/>
                  <w:textInput/>
                </w:ffData>
              </w:fldChar>
            </w:r>
            <w:r w:rsidRPr="008F2920">
              <w:rPr>
                <w:rFonts w:cs="Arial"/>
                <w:i/>
                <w:szCs w:val="18"/>
              </w:rPr>
              <w:instrText xml:space="preserve">FORMTEXT </w:instrText>
            </w:r>
            <w:r w:rsidRPr="008F2920">
              <w:rPr>
                <w:rFonts w:cs="Arial"/>
                <w:i/>
                <w:szCs w:val="18"/>
              </w:rPr>
            </w:r>
            <w:r w:rsidRPr="008F2920">
              <w:rPr>
                <w:rFonts w:cs="Arial"/>
                <w:i/>
                <w:szCs w:val="18"/>
              </w:rPr>
              <w:fldChar w:fldCharType="separate"/>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noProof/>
                <w:szCs w:val="18"/>
              </w:rPr>
              <w:t> </w:t>
            </w:r>
            <w:r w:rsidRPr="008F2920">
              <w:rPr>
                <w:rFonts w:cs="Arial"/>
                <w:i/>
                <w:szCs w:val="18"/>
              </w:rPr>
              <w:fldChar w:fldCharType="end"/>
            </w:r>
          </w:p>
          <w:p w14:paraId="03D92715" w14:textId="77777777" w:rsidR="00C539C0" w:rsidRDefault="00C539C0" w:rsidP="008F2920">
            <w:pPr>
              <w:rPr>
                <w:rFonts w:eastAsia="Times New Roman" w:cs="Calibri"/>
              </w:rPr>
            </w:pPr>
          </w:p>
        </w:tc>
      </w:tr>
    </w:tbl>
    <w:p w14:paraId="3BD48027" w14:textId="77777777" w:rsidR="00261BA0" w:rsidRDefault="00261BA0" w:rsidP="00F9599E">
      <w:pPr>
        <w:sectPr w:rsidR="00261BA0" w:rsidSect="006D3D29">
          <w:pgSz w:w="11906" w:h="16838"/>
          <w:pgMar w:top="1417" w:right="1417" w:bottom="1134" w:left="1417" w:header="1077" w:footer="708" w:gutter="0"/>
          <w:cols w:space="708"/>
          <w:docGrid w:linePitch="360"/>
        </w:sectPr>
      </w:pPr>
    </w:p>
    <w:p w14:paraId="1146634D" w14:textId="26A8FAC4" w:rsidR="00261BA0" w:rsidRDefault="00F9599E" w:rsidP="00CF3B87">
      <w:pPr>
        <w:pStyle w:val="berschrift1"/>
      </w:pPr>
      <w:r>
        <w:lastRenderedPageBreak/>
        <w:t>Anlage 3: Ergänzende Hinweise zu § 8 </w:t>
      </w:r>
      <w:r w:rsidR="00162940">
        <w:t>des AV-Vertrags</w:t>
      </w:r>
    </w:p>
    <w:p w14:paraId="545C412F" w14:textId="31F757C8" w:rsidR="00F9599E" w:rsidRPr="00261BA0" w:rsidRDefault="00F9599E" w:rsidP="00CF3B87">
      <w:pPr>
        <w:spacing w:before="100" w:beforeAutospacing="1" w:after="120" w:line="240" w:lineRule="auto"/>
        <w:outlineLvl w:val="0"/>
        <w:rPr>
          <w:b/>
          <w:sz w:val="18"/>
        </w:rPr>
      </w:pPr>
      <w:r w:rsidRPr="00261BA0">
        <w:rPr>
          <w:b/>
          <w:sz w:val="18"/>
        </w:rPr>
        <w:t>§</w:t>
      </w:r>
      <w:r w:rsidR="000048A2">
        <w:rPr>
          <w:b/>
          <w:sz w:val="18"/>
        </w:rPr>
        <w:t> </w:t>
      </w:r>
      <w:r w:rsidRPr="00261BA0">
        <w:rPr>
          <w:b/>
          <w:sz w:val="18"/>
        </w:rPr>
        <w:t>203</w:t>
      </w:r>
      <w:r w:rsidR="000048A2">
        <w:rPr>
          <w:b/>
          <w:sz w:val="18"/>
        </w:rPr>
        <w:t xml:space="preserve"> </w:t>
      </w:r>
      <w:r w:rsidRPr="00261BA0">
        <w:rPr>
          <w:b/>
          <w:sz w:val="18"/>
        </w:rPr>
        <w:t>Verletzung von Privatgeheimnissen Strafgesetzbuch (StGB)</w:t>
      </w:r>
    </w:p>
    <w:p w14:paraId="09777262" w14:textId="5464DAA6" w:rsidR="00AA62F6" w:rsidRPr="00AE4BA2" w:rsidRDefault="00AA62F6" w:rsidP="0043088B">
      <w:pPr>
        <w:pStyle w:val="Listenabsatz"/>
        <w:numPr>
          <w:ilvl w:val="0"/>
          <w:numId w:val="35"/>
        </w:numPr>
        <w:spacing w:after="0" w:line="240" w:lineRule="auto"/>
        <w:ind w:left="426" w:hanging="425"/>
        <w:rPr>
          <w:rFonts w:eastAsia="Times New Roman" w:cs="Arial"/>
          <w:sz w:val="18"/>
          <w:szCs w:val="18"/>
          <w:lang w:eastAsia="de-DE"/>
        </w:rPr>
      </w:pPr>
      <w:r w:rsidRPr="00AE4BA2">
        <w:rPr>
          <w:rFonts w:eastAsia="Times New Roman" w:cs="Arial"/>
          <w:sz w:val="18"/>
          <w:szCs w:val="18"/>
          <w:lang w:eastAsia="de-DE"/>
        </w:rPr>
        <w:t>Wer unbefugt ein fremdes Geheimnis, namentlich ein zum persönlichen Lebensbereich gehörendes Geheimnis oder ein Betriebs- oder Geschäftsgeheimnis, offenbart, das ihm als</w:t>
      </w:r>
    </w:p>
    <w:p w14:paraId="466BD0AC" w14:textId="77777777" w:rsidR="00AA62F6" w:rsidRPr="00CF3B87" w:rsidRDefault="00AA62F6" w:rsidP="0043088B">
      <w:pPr>
        <w:pStyle w:val="Listenabsatz"/>
        <w:numPr>
          <w:ilvl w:val="0"/>
          <w:numId w:val="30"/>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Arzt, Zahnarzt, Tierarzt, Apotheker oder Angehörigen eines anderen Heilberufs, der für die Berufsausübung oder die Führung der Berufsbezeichnung eine staatlich geregelte Ausbildung erfordert,</w:t>
      </w:r>
    </w:p>
    <w:p w14:paraId="313143BB" w14:textId="77777777" w:rsidR="00AA62F6" w:rsidRPr="00CF3B87" w:rsidRDefault="00AA62F6" w:rsidP="0043088B">
      <w:pPr>
        <w:pStyle w:val="Listenabsatz"/>
        <w:numPr>
          <w:ilvl w:val="0"/>
          <w:numId w:val="30"/>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 xml:space="preserve">Berufspsychologen mit staatlich anerkannter wissenschaftlicher </w:t>
      </w:r>
      <w:proofErr w:type="spellStart"/>
      <w:r w:rsidRPr="00CF3B87">
        <w:rPr>
          <w:rFonts w:eastAsia="Times New Roman" w:cs="Arial"/>
          <w:sz w:val="18"/>
          <w:szCs w:val="18"/>
          <w:lang w:eastAsia="de-DE"/>
        </w:rPr>
        <w:t>Abschlußprüfung</w:t>
      </w:r>
      <w:proofErr w:type="spellEnd"/>
      <w:r w:rsidRPr="00CF3B87">
        <w:rPr>
          <w:rFonts w:eastAsia="Times New Roman" w:cs="Arial"/>
          <w:sz w:val="18"/>
          <w:szCs w:val="18"/>
          <w:lang w:eastAsia="de-DE"/>
        </w:rPr>
        <w:t>,</w:t>
      </w:r>
    </w:p>
    <w:p w14:paraId="4A003054" w14:textId="77777777" w:rsidR="00AA62F6" w:rsidRPr="00CF3B87" w:rsidRDefault="00AA62F6" w:rsidP="0043088B">
      <w:pPr>
        <w:pStyle w:val="Listenabsatz"/>
        <w:numPr>
          <w:ilvl w:val="0"/>
          <w:numId w:val="30"/>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Rechtsanwalt, Kammerrechtsbeistand, Patentanwalt, Notar, Verteidiger in einem gesetzlich geordneten Verfahren, Wirtschaftsprüfer, vereidigtem Buchprüfer, Steuerberater, Steuerbevollmächtigten,</w:t>
      </w:r>
    </w:p>
    <w:p w14:paraId="044AE6BA" w14:textId="77777777" w:rsidR="00AA62F6" w:rsidRPr="00CF3B87" w:rsidRDefault="00AA62F6" w:rsidP="0043088B">
      <w:pPr>
        <w:pStyle w:val="Listenabsatz"/>
        <w:numPr>
          <w:ilvl w:val="0"/>
          <w:numId w:val="31"/>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Organ oder Mitglied eines Organs einer Wirtschaftsprüfungs-, Buchprüfungs- oder einer Berufsausübungsgesellschaft von Steuerberatern und Steuerbevollmächtigten, einer Berufsausübungsgesellschaft von Rechtsanwälten oder europäischen niedergelassenen Rechtsanwälten oder einer Berufsausübungsgesellschaft von Patentanwälten oder niedergelassenen europäischen Patentanwälten im Zusammenhang mit der Beratung und Vertretung der Wirtschaftsprüfungs-, Buchprüfungs- oder Berufsausübungsgesellschaft im Bereich der Wirtschaftsprüfung, Buchprüfung oder Hilfeleistung in Steuersachen oder ihrer rechtsanwaltlichen oder patentanwaltlichen Tätigkeit,</w:t>
      </w:r>
    </w:p>
    <w:p w14:paraId="488229BD" w14:textId="77777777" w:rsidR="00AA62F6" w:rsidRPr="00CF3B87" w:rsidRDefault="00AA62F6" w:rsidP="0043088B">
      <w:pPr>
        <w:pStyle w:val="Listenabsatz"/>
        <w:numPr>
          <w:ilvl w:val="0"/>
          <w:numId w:val="30"/>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Ehe-, Familien-, Erziehungs- oder Jugendberater sowie Berater für Suchtfragen in einer Beratungsstelle, die von einer Behörde oder Körperschaft, Anstalt oder Stiftung des öffentlichen Rechts anerkannt ist,</w:t>
      </w:r>
    </w:p>
    <w:p w14:paraId="44880C08" w14:textId="77777777" w:rsidR="00AA62F6" w:rsidRPr="00CF3B87" w:rsidRDefault="00AA62F6" w:rsidP="0043088B">
      <w:pPr>
        <w:pStyle w:val="Listenabsatz"/>
        <w:numPr>
          <w:ilvl w:val="0"/>
          <w:numId w:val="30"/>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Mitglied oder Beauftragten einer anerkannten Beratungsstelle nach den §§ 3 und 8 Absatz 1 des Schwangerschaftskonfliktgesetzes,</w:t>
      </w:r>
    </w:p>
    <w:p w14:paraId="3242569D" w14:textId="77777777" w:rsidR="00AA62F6" w:rsidRPr="00CF3B87" w:rsidRDefault="00AA62F6" w:rsidP="0043088B">
      <w:pPr>
        <w:pStyle w:val="Listenabsatz"/>
        <w:numPr>
          <w:ilvl w:val="0"/>
          <w:numId w:val="30"/>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staatlich anerkanntem Sozialarbeiter oder staatlich anerkanntem Sozialpädagogen oder</w:t>
      </w:r>
    </w:p>
    <w:p w14:paraId="763EB44C" w14:textId="34797F74" w:rsidR="00AA62F6" w:rsidRPr="00CF3B87" w:rsidRDefault="00AA62F6" w:rsidP="0043088B">
      <w:pPr>
        <w:pStyle w:val="Listenabsatz"/>
        <w:numPr>
          <w:ilvl w:val="0"/>
          <w:numId w:val="30"/>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 xml:space="preserve">Angehörigen eines Unternehmens der privaten Kranken-, Unfall- oder Lebensversicherung oder einer privatärztlichen, </w:t>
      </w:r>
      <w:proofErr w:type="spellStart"/>
      <w:r w:rsidRPr="00CF3B87">
        <w:rPr>
          <w:rFonts w:eastAsia="Times New Roman" w:cs="Arial"/>
          <w:sz w:val="18"/>
          <w:szCs w:val="18"/>
          <w:lang w:eastAsia="de-DE"/>
        </w:rPr>
        <w:t>steuerberaterlichen</w:t>
      </w:r>
      <w:proofErr w:type="spellEnd"/>
      <w:r w:rsidRPr="00CF3B87">
        <w:rPr>
          <w:rFonts w:eastAsia="Times New Roman" w:cs="Arial"/>
          <w:sz w:val="18"/>
          <w:szCs w:val="18"/>
          <w:lang w:eastAsia="de-DE"/>
        </w:rPr>
        <w:t xml:space="preserve"> oder anwaltlichen Verrechnungsstelle</w:t>
      </w:r>
    </w:p>
    <w:p w14:paraId="7C05147B" w14:textId="04C92D72" w:rsidR="00AA62F6" w:rsidRPr="00CF3B87" w:rsidRDefault="00AA62F6" w:rsidP="00AE4BA2">
      <w:pPr>
        <w:spacing w:after="0" w:line="240" w:lineRule="auto"/>
        <w:ind w:left="426"/>
        <w:rPr>
          <w:rFonts w:eastAsia="Times New Roman" w:cs="Arial"/>
          <w:sz w:val="18"/>
          <w:szCs w:val="18"/>
          <w:lang w:eastAsia="de-DE"/>
        </w:rPr>
      </w:pPr>
      <w:r w:rsidRPr="00CF3B87">
        <w:rPr>
          <w:rFonts w:eastAsia="Times New Roman" w:cs="Arial"/>
          <w:sz w:val="18"/>
          <w:szCs w:val="18"/>
          <w:lang w:eastAsia="de-DE"/>
        </w:rPr>
        <w:t>anvertraut worden oder sonst bekanntgeworden ist, wird mit Freiheitsstrafe bis zu einem Jahr oder mit Geldstrafe bestraft.</w:t>
      </w:r>
    </w:p>
    <w:p w14:paraId="2B94A174" w14:textId="4D0769C7" w:rsidR="00AA62F6" w:rsidRPr="00AE4BA2" w:rsidRDefault="00AA62F6" w:rsidP="0043088B">
      <w:pPr>
        <w:pStyle w:val="Listenabsatz"/>
        <w:numPr>
          <w:ilvl w:val="0"/>
          <w:numId w:val="35"/>
        </w:numPr>
        <w:spacing w:after="0" w:line="240" w:lineRule="auto"/>
        <w:ind w:left="426" w:hanging="426"/>
        <w:rPr>
          <w:rFonts w:eastAsia="Times New Roman" w:cs="Arial"/>
          <w:sz w:val="18"/>
          <w:szCs w:val="18"/>
          <w:lang w:eastAsia="de-DE"/>
        </w:rPr>
      </w:pPr>
      <w:r w:rsidRPr="00AE4BA2">
        <w:rPr>
          <w:rFonts w:eastAsia="Times New Roman" w:cs="Arial"/>
          <w:sz w:val="18"/>
          <w:szCs w:val="18"/>
          <w:lang w:eastAsia="de-DE"/>
        </w:rPr>
        <w:t>Ebenso wird bestraft, wer unbefugt ein fremdes Geheimnis, namentlich ein zum persönlichen Lebensbereich gehörendes Geheimnis oder ein Betriebs- oder Geschäftsgeheimnis, offenbart, das ihm als</w:t>
      </w:r>
    </w:p>
    <w:p w14:paraId="00029ED5" w14:textId="77777777" w:rsidR="00AA62F6" w:rsidRPr="00CF3B87" w:rsidRDefault="00AA62F6" w:rsidP="0043088B">
      <w:pPr>
        <w:pStyle w:val="Listenabsatz"/>
        <w:numPr>
          <w:ilvl w:val="0"/>
          <w:numId w:val="32"/>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Amtsträger oder Europäischer Amtsträger,</w:t>
      </w:r>
    </w:p>
    <w:p w14:paraId="7F9413FD" w14:textId="77777777" w:rsidR="00AA62F6" w:rsidRPr="00CF3B87" w:rsidRDefault="00AA62F6" w:rsidP="0043088B">
      <w:pPr>
        <w:pStyle w:val="Listenabsatz"/>
        <w:numPr>
          <w:ilvl w:val="0"/>
          <w:numId w:val="32"/>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für den öffentlichen Dienst besonders Verpflichteten,</w:t>
      </w:r>
    </w:p>
    <w:p w14:paraId="6ECFBD1B" w14:textId="77777777" w:rsidR="00AA62F6" w:rsidRPr="00CF3B87" w:rsidRDefault="00AA62F6" w:rsidP="0043088B">
      <w:pPr>
        <w:pStyle w:val="Listenabsatz"/>
        <w:numPr>
          <w:ilvl w:val="0"/>
          <w:numId w:val="32"/>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Person, die Aufgaben oder Befugnisse nach dem Personalvertretungsrecht wahrnimmt,</w:t>
      </w:r>
    </w:p>
    <w:p w14:paraId="3296A7AD" w14:textId="77777777" w:rsidR="00AA62F6" w:rsidRPr="00CF3B87" w:rsidRDefault="00AA62F6" w:rsidP="0043088B">
      <w:pPr>
        <w:pStyle w:val="Listenabsatz"/>
        <w:numPr>
          <w:ilvl w:val="0"/>
          <w:numId w:val="32"/>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Mitglied eines für ein Gesetzgebungsorgan des Bundes oder eines Landes tätigen Untersuchungsausschusses, sonstigen Ausschusses oder Rates, das nicht selbst Mitglied des Gesetzgebungsorgans ist, oder als Hilfskraft eines solchen Ausschusses oder Rates,</w:t>
      </w:r>
    </w:p>
    <w:p w14:paraId="58AB5CDB" w14:textId="77777777" w:rsidR="00AA62F6" w:rsidRPr="00CF3B87" w:rsidRDefault="00AA62F6" w:rsidP="0043088B">
      <w:pPr>
        <w:pStyle w:val="Listenabsatz"/>
        <w:numPr>
          <w:ilvl w:val="0"/>
          <w:numId w:val="32"/>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öffentlich bestelltem Sachverständigen, der auf die gewissenhafte Erfüllung seiner Obliegenheiten auf Grund eines Gesetzes förmlich verpflichtet worden ist, oder</w:t>
      </w:r>
    </w:p>
    <w:p w14:paraId="0938C276" w14:textId="0FB461D2" w:rsidR="00AA62F6" w:rsidRPr="00CF3B87" w:rsidRDefault="00AA62F6" w:rsidP="0043088B">
      <w:pPr>
        <w:pStyle w:val="Listenabsatz"/>
        <w:numPr>
          <w:ilvl w:val="0"/>
          <w:numId w:val="32"/>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Person, die auf die gewissenhafte Erfüllung ihrer Geheimhaltungspflicht bei der Durchführung wissenschaftlicher Forschungsvorhaben auf Grund eines Gesetzes förmlich verpflichtet worden ist,</w:t>
      </w:r>
    </w:p>
    <w:p w14:paraId="5A600ECE" w14:textId="07D102F1" w:rsidR="00AA62F6" w:rsidRPr="00CF3B87" w:rsidRDefault="00AA62F6" w:rsidP="00AE4BA2">
      <w:pPr>
        <w:spacing w:after="0" w:line="240" w:lineRule="auto"/>
        <w:ind w:left="426"/>
        <w:rPr>
          <w:rFonts w:eastAsia="Times New Roman" w:cs="Arial"/>
          <w:sz w:val="18"/>
          <w:szCs w:val="18"/>
          <w:lang w:eastAsia="de-DE"/>
        </w:rPr>
      </w:pPr>
      <w:r w:rsidRPr="00CF3B87">
        <w:rPr>
          <w:rFonts w:eastAsia="Times New Roman" w:cs="Arial"/>
          <w:sz w:val="18"/>
          <w:szCs w:val="18"/>
          <w:lang w:eastAsia="de-DE"/>
        </w:rPr>
        <w:t>anvertraut worden oder sonst bekanntgeworden ist. Einem Geheimnis im Sinne des Satzes 1 stehen Einzelangaben über persönliche oder sachliche Verhältnisse eines anderen gleich, die für Aufgaben der öffentlichen Verwaltung erfasst worden sind; Satz 1 ist jedoch nicht anzuwenden, soweit solche Einzelangaben anderen Behörden oder sonstigen Stellen für Aufgaben der öffentlichen Verwaltung bekanntgegeben werden und das Gesetz dies nicht untersagt.</w:t>
      </w:r>
    </w:p>
    <w:p w14:paraId="48D7777E" w14:textId="3071CF09" w:rsidR="00AA62F6" w:rsidRPr="00AE4BA2" w:rsidRDefault="00AA62F6" w:rsidP="0082444C">
      <w:pPr>
        <w:spacing w:after="0" w:line="240" w:lineRule="auto"/>
        <w:rPr>
          <w:rFonts w:eastAsia="Times New Roman" w:cs="Arial"/>
          <w:sz w:val="18"/>
          <w:szCs w:val="18"/>
          <w:lang w:eastAsia="de-DE"/>
        </w:rPr>
      </w:pPr>
      <w:r w:rsidRPr="00AE4BA2">
        <w:rPr>
          <w:rFonts w:eastAsia="Times New Roman" w:cs="Arial"/>
          <w:sz w:val="18"/>
          <w:szCs w:val="18"/>
          <w:lang w:eastAsia="de-DE"/>
        </w:rPr>
        <w:t>(2a)</w:t>
      </w:r>
      <w:r w:rsidR="00AE4BA2">
        <w:rPr>
          <w:rFonts w:eastAsia="Times New Roman" w:cs="Arial"/>
          <w:sz w:val="18"/>
          <w:szCs w:val="18"/>
          <w:lang w:eastAsia="de-DE"/>
        </w:rPr>
        <w:t xml:space="preserve">  </w:t>
      </w:r>
      <w:r w:rsidRPr="00AE4BA2">
        <w:rPr>
          <w:rFonts w:eastAsia="Times New Roman" w:cs="Arial"/>
          <w:sz w:val="18"/>
          <w:szCs w:val="18"/>
          <w:lang w:eastAsia="de-DE"/>
        </w:rPr>
        <w:t>(weggefallen)</w:t>
      </w:r>
    </w:p>
    <w:p w14:paraId="3B183851" w14:textId="4E761B96" w:rsidR="00AA62F6" w:rsidRPr="00AE4BA2" w:rsidRDefault="00AA62F6" w:rsidP="0043088B">
      <w:pPr>
        <w:pStyle w:val="Listenabsatz"/>
        <w:numPr>
          <w:ilvl w:val="0"/>
          <w:numId w:val="36"/>
        </w:numPr>
        <w:spacing w:after="0" w:line="240" w:lineRule="auto"/>
        <w:ind w:left="426" w:hanging="426"/>
        <w:rPr>
          <w:rFonts w:eastAsia="Times New Roman" w:cs="Arial"/>
          <w:sz w:val="18"/>
          <w:szCs w:val="18"/>
          <w:lang w:eastAsia="de-DE"/>
        </w:rPr>
      </w:pPr>
      <w:r w:rsidRPr="00AE4BA2">
        <w:rPr>
          <w:rFonts w:eastAsia="Times New Roman" w:cs="Arial"/>
          <w:sz w:val="18"/>
          <w:szCs w:val="18"/>
          <w:lang w:eastAsia="de-DE"/>
        </w:rPr>
        <w:t>Kein Offenbaren im Sinne dieser Vorschrift liegt vor, wenn die in den Absätzen 1 und 2 genannten Personen Geheimnisse den bei ihnen berufsmäßig tätigen Gehilfen oder den bei ihnen zur Vorbereitung auf den Beruf tätigen Personen zugänglich machen. Die in den Absätzen 1 und 2 genannten dürfen fremde Geheimnisse gegenüber sonstigen Personen offenbaren, die an ihrer beruflichen oder dienstlichen Tätigkeit mitwirken, soweit dies für die Inanspruchnahme der Tätigkeit der sonstigen mitwirkenden Personen erforderlich ist; das Gleiche gilt für sonstige mitwirkende Personen, wenn diese sich weiterer Personen bedienen, die an der beruflichen oder dienstlichen Tätigkeit der in den Absätzen 1 und 2 Genannten mitwirken.</w:t>
      </w:r>
    </w:p>
    <w:p w14:paraId="369C5451" w14:textId="4018E959" w:rsidR="00AA62F6" w:rsidRPr="00CF3B87" w:rsidRDefault="00AA62F6" w:rsidP="0043088B">
      <w:pPr>
        <w:pStyle w:val="Listenabsatz"/>
        <w:numPr>
          <w:ilvl w:val="0"/>
          <w:numId w:val="36"/>
        </w:numPr>
        <w:ind w:left="426" w:hanging="426"/>
        <w:rPr>
          <w:lang w:eastAsia="de-DE"/>
        </w:rPr>
      </w:pPr>
      <w:r w:rsidRPr="00AE4BA2">
        <w:rPr>
          <w:rFonts w:eastAsia="Times New Roman" w:cs="Arial"/>
          <w:sz w:val="18"/>
          <w:szCs w:val="18"/>
          <w:lang w:eastAsia="de-DE"/>
        </w:rPr>
        <w:t>Mit Freiheitsstrafe bis zu einem Jahr oder mit Geldstrafe wird bestraft, wer unbefugt ein fremdes Geheimnis offenbart, das ihm bei der Ausübung oder bei Gelegenheit seiner Tätigkeit als mitwirkende Person oder als bei den in den Absätzen 1 und 2 genannten Personen tätiger Datenschutzbeauftragter bekannt geworden ist. Ebenso wird bestraft, wer</w:t>
      </w:r>
    </w:p>
    <w:p w14:paraId="265B8397" w14:textId="77777777" w:rsidR="00AA62F6" w:rsidRPr="00CF3B87" w:rsidRDefault="00AA62F6" w:rsidP="0043088B">
      <w:pPr>
        <w:pStyle w:val="Listenabsatz"/>
        <w:numPr>
          <w:ilvl w:val="0"/>
          <w:numId w:val="33"/>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als in den Absätzen 1 und 2 genannte Person nicht dafür Sorge getragen hat, dass eine sonstige mitwirkende Person, die unbefugt ein fremdes, ihr bei der Ausübung oder bei Gelegenheit ihrer Tätigkeit bekannt gewordenes Geheimnis offenbart, zur Geheimhaltung verpflichtet wurde; dies gilt nicht für sonstige mitwirkende Personen, die selbst eine in den Absätzen 1 oder 2 genannte Person sind,</w:t>
      </w:r>
    </w:p>
    <w:p w14:paraId="1FD3FB5E" w14:textId="77777777" w:rsidR="00AA62F6" w:rsidRPr="00CF3B87" w:rsidRDefault="00AA62F6" w:rsidP="0043088B">
      <w:pPr>
        <w:pStyle w:val="Listenabsatz"/>
        <w:numPr>
          <w:ilvl w:val="0"/>
          <w:numId w:val="33"/>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als im Absatz 3 genannte mitwirkende Person sich einer weiteren mitwirkenden Person, die unbefugt ein fremdes, ihr bei der Ausübung oder bei Gelegenheit ihrer Tätigkeit bekannt gewordenes Geheimnis offenbart, bedient und nicht dafür Sorge getragen hat, dass diese zur Geheimhaltung verpflichtet wurde; dies gilt nicht für sonstige mitwirkende Personen, die selbst eine in den Absätzen 1 oder 2 genannte Person sind, oder</w:t>
      </w:r>
    </w:p>
    <w:p w14:paraId="343D9837" w14:textId="54CA962F" w:rsidR="00AA62F6" w:rsidRPr="00CF3B87" w:rsidRDefault="00AA62F6" w:rsidP="0043088B">
      <w:pPr>
        <w:pStyle w:val="Listenabsatz"/>
        <w:numPr>
          <w:ilvl w:val="0"/>
          <w:numId w:val="33"/>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nach dem Tod der nach Satz 1 oder nach den Absätzen 1 oder 2 verpflichteten Person ein fremdes Geheimnis unbefugt offenbart, das er von dem Verstorbenen erfahren oder aus dessen Nachlass erlangt hat.</w:t>
      </w:r>
    </w:p>
    <w:p w14:paraId="779AAB0E" w14:textId="65C944F7" w:rsidR="00AA62F6" w:rsidRPr="00AE4BA2" w:rsidRDefault="00AA62F6" w:rsidP="0043088B">
      <w:pPr>
        <w:pStyle w:val="Listenabsatz"/>
        <w:numPr>
          <w:ilvl w:val="0"/>
          <w:numId w:val="37"/>
        </w:numPr>
        <w:spacing w:after="0" w:line="240" w:lineRule="auto"/>
        <w:ind w:left="426" w:hanging="426"/>
        <w:rPr>
          <w:rFonts w:eastAsia="Times New Roman" w:cs="Arial"/>
          <w:sz w:val="18"/>
          <w:szCs w:val="18"/>
          <w:lang w:eastAsia="de-DE"/>
        </w:rPr>
      </w:pPr>
      <w:r w:rsidRPr="00AE4BA2">
        <w:rPr>
          <w:rFonts w:eastAsia="Times New Roman" w:cs="Arial"/>
          <w:sz w:val="18"/>
          <w:szCs w:val="18"/>
          <w:lang w:eastAsia="de-DE"/>
        </w:rPr>
        <w:t>Die Absätze 1 bis 4 sind auch anzuwenden, wenn der Täter das fremde Geheimnis nach dem Tod des Betroffenen unbefugt offenbart.</w:t>
      </w:r>
    </w:p>
    <w:p w14:paraId="03A12CAE" w14:textId="75679B9B" w:rsidR="00AA62F6" w:rsidRPr="00AE4BA2" w:rsidRDefault="00AA62F6" w:rsidP="0043088B">
      <w:pPr>
        <w:pStyle w:val="Listenabsatz"/>
        <w:numPr>
          <w:ilvl w:val="0"/>
          <w:numId w:val="37"/>
        </w:numPr>
        <w:spacing w:after="0" w:line="240" w:lineRule="auto"/>
        <w:ind w:left="426" w:hanging="426"/>
        <w:rPr>
          <w:rFonts w:eastAsia="Times New Roman" w:cs="Arial"/>
          <w:sz w:val="18"/>
          <w:szCs w:val="18"/>
          <w:lang w:eastAsia="de-DE"/>
        </w:rPr>
      </w:pPr>
      <w:r w:rsidRPr="00AE4BA2">
        <w:rPr>
          <w:rFonts w:eastAsia="Times New Roman" w:cs="Arial"/>
          <w:sz w:val="18"/>
          <w:szCs w:val="18"/>
          <w:lang w:eastAsia="de-DE"/>
        </w:rPr>
        <w:t>Handelt der Täter gegen Entgelt oder in der Absicht, sich oder einen anderen zu bereichern oder einen anderen zu schädigen, so ist die Strafe Freiheitsstrafe bis zu zwei Jahren oder Geldstrafe.</w:t>
      </w:r>
    </w:p>
    <w:p w14:paraId="4E578855" w14:textId="6BCA66AD" w:rsidR="00F9599E" w:rsidRPr="00261BA0" w:rsidRDefault="00F9599E" w:rsidP="00CF3B87">
      <w:pPr>
        <w:spacing w:before="100" w:beforeAutospacing="1" w:after="120" w:line="240" w:lineRule="auto"/>
        <w:outlineLvl w:val="0"/>
        <w:rPr>
          <w:b/>
          <w:sz w:val="18"/>
        </w:rPr>
      </w:pPr>
      <w:r w:rsidRPr="00261BA0">
        <w:rPr>
          <w:b/>
          <w:sz w:val="18"/>
        </w:rPr>
        <w:lastRenderedPageBreak/>
        <w:t>§</w:t>
      </w:r>
      <w:r w:rsidR="000048A2">
        <w:rPr>
          <w:b/>
          <w:sz w:val="18"/>
        </w:rPr>
        <w:t> </w:t>
      </w:r>
      <w:r w:rsidRPr="00261BA0">
        <w:rPr>
          <w:b/>
          <w:sz w:val="18"/>
        </w:rPr>
        <w:t>204 Verwertung fremder Geheimnisse Strafgesetzbuch (StGB)</w:t>
      </w:r>
    </w:p>
    <w:p w14:paraId="56D79C86" w14:textId="2AEA5D27" w:rsidR="004D3186" w:rsidRPr="00CF3B87" w:rsidRDefault="00F9599E" w:rsidP="0043088B">
      <w:pPr>
        <w:pStyle w:val="Listenabsatz"/>
        <w:numPr>
          <w:ilvl w:val="0"/>
          <w:numId w:val="23"/>
        </w:numPr>
        <w:spacing w:after="0" w:line="240" w:lineRule="auto"/>
        <w:ind w:left="357" w:hanging="357"/>
        <w:rPr>
          <w:sz w:val="18"/>
        </w:rPr>
      </w:pPr>
      <w:r w:rsidRPr="00261BA0">
        <w:rPr>
          <w:sz w:val="18"/>
        </w:rPr>
        <w:t>Wer unbefugt ein fremdes Geheimnis, namentlich ein Betriebs- oder Geschäftsgeheimnis, zu dessen Geheimhaltung er nach §</w:t>
      </w:r>
      <w:r w:rsidR="000048A2">
        <w:rPr>
          <w:sz w:val="18"/>
        </w:rPr>
        <w:t> </w:t>
      </w:r>
      <w:r w:rsidRPr="00261BA0">
        <w:rPr>
          <w:sz w:val="18"/>
        </w:rPr>
        <w:t>203 verpflichtet ist, verwertet, wird mit Freiheitsstrafe bis zu zwei Jahren oder mit Geldstrafe bestraft.</w:t>
      </w:r>
    </w:p>
    <w:p w14:paraId="59DC8A63" w14:textId="0DAA62EC" w:rsidR="00F9599E" w:rsidRPr="00261BA0" w:rsidRDefault="00F9599E" w:rsidP="0043088B">
      <w:pPr>
        <w:pStyle w:val="Listenabsatz"/>
        <w:numPr>
          <w:ilvl w:val="0"/>
          <w:numId w:val="34"/>
        </w:numPr>
        <w:spacing w:after="0" w:line="240" w:lineRule="auto"/>
        <w:rPr>
          <w:sz w:val="18"/>
        </w:rPr>
      </w:pPr>
      <w:r w:rsidRPr="00261BA0">
        <w:rPr>
          <w:sz w:val="18"/>
        </w:rPr>
        <w:t>§</w:t>
      </w:r>
      <w:r w:rsidR="000048A2">
        <w:rPr>
          <w:sz w:val="18"/>
        </w:rPr>
        <w:t> </w:t>
      </w:r>
      <w:r w:rsidR="00261BA0">
        <w:rPr>
          <w:sz w:val="18"/>
        </w:rPr>
        <w:t>203</w:t>
      </w:r>
      <w:r w:rsidR="000048A2">
        <w:rPr>
          <w:sz w:val="18"/>
        </w:rPr>
        <w:t> </w:t>
      </w:r>
      <w:r w:rsidR="00261BA0">
        <w:rPr>
          <w:sz w:val="18"/>
        </w:rPr>
        <w:t>Abs</w:t>
      </w:r>
      <w:r w:rsidR="000048A2">
        <w:rPr>
          <w:sz w:val="18"/>
        </w:rPr>
        <w:t>. </w:t>
      </w:r>
      <w:r w:rsidR="00261BA0">
        <w:rPr>
          <w:sz w:val="18"/>
        </w:rPr>
        <w:t>5 gilt entsprechend.</w:t>
      </w:r>
    </w:p>
    <w:p w14:paraId="7CB5CD3B" w14:textId="441D66AA" w:rsidR="00F9599E" w:rsidRPr="00261BA0" w:rsidRDefault="00F9599E" w:rsidP="00CF3B87">
      <w:pPr>
        <w:spacing w:before="100" w:beforeAutospacing="1" w:after="120" w:line="240" w:lineRule="auto"/>
        <w:outlineLvl w:val="0"/>
        <w:rPr>
          <w:b/>
          <w:sz w:val="18"/>
        </w:rPr>
      </w:pPr>
      <w:r w:rsidRPr="00261BA0">
        <w:rPr>
          <w:b/>
          <w:sz w:val="18"/>
        </w:rPr>
        <w:t>§</w:t>
      </w:r>
      <w:r w:rsidR="000048A2">
        <w:rPr>
          <w:b/>
          <w:sz w:val="18"/>
        </w:rPr>
        <w:t> </w:t>
      </w:r>
      <w:r w:rsidRPr="00261BA0">
        <w:rPr>
          <w:b/>
          <w:sz w:val="18"/>
        </w:rPr>
        <w:t>205 Strafantrag Strafgesetzbuch (StGB)</w:t>
      </w:r>
    </w:p>
    <w:p w14:paraId="658F4565" w14:textId="30C4398A" w:rsidR="00F9599E" w:rsidRPr="00261BA0" w:rsidRDefault="00F9599E" w:rsidP="0043088B">
      <w:pPr>
        <w:pStyle w:val="Listenabsatz"/>
        <w:numPr>
          <w:ilvl w:val="0"/>
          <w:numId w:val="24"/>
        </w:numPr>
        <w:rPr>
          <w:sz w:val="18"/>
        </w:rPr>
      </w:pPr>
      <w:r w:rsidRPr="00261BA0">
        <w:rPr>
          <w:sz w:val="18"/>
        </w:rPr>
        <w:t>In den Fällen des §</w:t>
      </w:r>
      <w:r w:rsidR="000048A2">
        <w:rPr>
          <w:sz w:val="18"/>
        </w:rPr>
        <w:t> </w:t>
      </w:r>
      <w:r w:rsidRPr="00261BA0">
        <w:rPr>
          <w:sz w:val="18"/>
        </w:rPr>
        <w:t>201</w:t>
      </w:r>
      <w:r w:rsidR="000048A2">
        <w:rPr>
          <w:sz w:val="18"/>
        </w:rPr>
        <w:t> </w:t>
      </w:r>
      <w:r w:rsidRPr="00261BA0">
        <w:rPr>
          <w:sz w:val="18"/>
        </w:rPr>
        <w:t>Abs.</w:t>
      </w:r>
      <w:r w:rsidR="000048A2">
        <w:rPr>
          <w:sz w:val="18"/>
        </w:rPr>
        <w:t> </w:t>
      </w:r>
      <w:r w:rsidRPr="00261BA0">
        <w:rPr>
          <w:sz w:val="18"/>
        </w:rPr>
        <w:t>1 und 2 und der §§</w:t>
      </w:r>
      <w:r w:rsidR="000048A2">
        <w:rPr>
          <w:sz w:val="18"/>
        </w:rPr>
        <w:t> </w:t>
      </w:r>
      <w:r w:rsidRPr="00261BA0">
        <w:rPr>
          <w:sz w:val="18"/>
        </w:rPr>
        <w:t>202, 203 und 204 wird die Tat nur auf Antrag verfolgt. Dies gilt auch in den Fällen der §§</w:t>
      </w:r>
      <w:r w:rsidR="000048A2">
        <w:rPr>
          <w:sz w:val="18"/>
        </w:rPr>
        <w:t> </w:t>
      </w:r>
      <w:r w:rsidRPr="00261BA0">
        <w:rPr>
          <w:sz w:val="18"/>
        </w:rPr>
        <w:t>201a, 202a, 202b und 202d, es sei denn, dass die Strafverfolgungsbehörde wegen des besonderen öffentlichen Interesses an der Strafverfolgung ein Einschreiten von Amts wegen für geboten hält.</w:t>
      </w:r>
    </w:p>
    <w:p w14:paraId="4466225C" w14:textId="7D2EA3F2" w:rsidR="00F9599E" w:rsidRPr="00261BA0" w:rsidRDefault="00F9599E" w:rsidP="0043088B">
      <w:pPr>
        <w:pStyle w:val="Listenabsatz"/>
        <w:numPr>
          <w:ilvl w:val="0"/>
          <w:numId w:val="24"/>
        </w:numPr>
        <w:rPr>
          <w:sz w:val="18"/>
        </w:rPr>
      </w:pPr>
      <w:r w:rsidRPr="00261BA0">
        <w:rPr>
          <w:sz w:val="18"/>
        </w:rPr>
        <w:t>Stirbt der Verletzte, so geht das Antragsrecht nach §</w:t>
      </w:r>
      <w:r w:rsidR="000048A2">
        <w:rPr>
          <w:sz w:val="18"/>
        </w:rPr>
        <w:t> </w:t>
      </w:r>
      <w:r w:rsidRPr="00261BA0">
        <w:rPr>
          <w:sz w:val="18"/>
        </w:rPr>
        <w:t>77</w:t>
      </w:r>
      <w:r w:rsidR="000048A2">
        <w:rPr>
          <w:sz w:val="18"/>
        </w:rPr>
        <w:t> </w:t>
      </w:r>
      <w:r w:rsidRPr="00261BA0">
        <w:rPr>
          <w:sz w:val="18"/>
        </w:rPr>
        <w:t>Abs.</w:t>
      </w:r>
      <w:r w:rsidR="000048A2">
        <w:rPr>
          <w:sz w:val="18"/>
        </w:rPr>
        <w:t> </w:t>
      </w:r>
      <w:r w:rsidRPr="00261BA0">
        <w:rPr>
          <w:sz w:val="18"/>
        </w:rPr>
        <w:t>2 auf die Angehörigen über; dies gilt nicht in den Fällen der §§</w:t>
      </w:r>
      <w:r w:rsidR="000048A2">
        <w:rPr>
          <w:sz w:val="18"/>
        </w:rPr>
        <w:t> </w:t>
      </w:r>
      <w:r w:rsidRPr="00261BA0">
        <w:rPr>
          <w:sz w:val="18"/>
        </w:rPr>
        <w:t>202a, 202b und 202d. Gehört das Geheimnis nicht zum persönlichen Lebensbereich des Verletzten, so geht das Antragsrecht bei Straftaten nach den §§</w:t>
      </w:r>
      <w:r w:rsidR="000048A2">
        <w:rPr>
          <w:sz w:val="18"/>
        </w:rPr>
        <w:t> </w:t>
      </w:r>
      <w:r w:rsidRPr="00261BA0">
        <w:rPr>
          <w:sz w:val="18"/>
        </w:rPr>
        <w:t>203 und 204 auf die Erben über. Offenbart oder verwertet der Täter in den Fällen der §§</w:t>
      </w:r>
      <w:r w:rsidR="000048A2">
        <w:rPr>
          <w:sz w:val="18"/>
        </w:rPr>
        <w:t> </w:t>
      </w:r>
      <w:r w:rsidRPr="00261BA0">
        <w:rPr>
          <w:sz w:val="18"/>
        </w:rPr>
        <w:t>203 und 204 das Geheimnis nach dem Tod des Betroffenen, so gelt</w:t>
      </w:r>
      <w:r w:rsidR="00261BA0">
        <w:rPr>
          <w:sz w:val="18"/>
        </w:rPr>
        <w:t>en die Sätze 1 und 2 sinngemäß.</w:t>
      </w:r>
    </w:p>
    <w:p w14:paraId="1D410821" w14:textId="2300C8AF" w:rsidR="00F9599E" w:rsidRPr="00261BA0" w:rsidRDefault="00F9599E" w:rsidP="00CF3B87">
      <w:pPr>
        <w:spacing w:before="100" w:beforeAutospacing="1" w:after="120" w:line="240" w:lineRule="auto"/>
        <w:outlineLvl w:val="0"/>
        <w:rPr>
          <w:b/>
          <w:sz w:val="18"/>
        </w:rPr>
      </w:pPr>
      <w:r w:rsidRPr="00261BA0">
        <w:rPr>
          <w:b/>
          <w:sz w:val="18"/>
        </w:rPr>
        <w:t>§</w:t>
      </w:r>
      <w:r w:rsidR="000048A2">
        <w:rPr>
          <w:b/>
          <w:sz w:val="18"/>
        </w:rPr>
        <w:t> </w:t>
      </w:r>
      <w:r w:rsidRPr="00261BA0">
        <w:rPr>
          <w:b/>
          <w:sz w:val="18"/>
        </w:rPr>
        <w:t>53a Zeugnisverweigerungsrecht der mitwirkenden Personen Strafprozessordnung (StPO)</w:t>
      </w:r>
    </w:p>
    <w:p w14:paraId="62E19242" w14:textId="15C5E119" w:rsidR="00F9599E" w:rsidRPr="00261BA0" w:rsidRDefault="00F9599E" w:rsidP="0043088B">
      <w:pPr>
        <w:pStyle w:val="Listenabsatz"/>
        <w:numPr>
          <w:ilvl w:val="0"/>
          <w:numId w:val="25"/>
        </w:numPr>
        <w:rPr>
          <w:sz w:val="18"/>
        </w:rPr>
      </w:pPr>
      <w:r w:rsidRPr="00261BA0">
        <w:rPr>
          <w:sz w:val="18"/>
        </w:rPr>
        <w:t>Den Berufsgeheimnisträgern nach §</w:t>
      </w:r>
      <w:r w:rsidR="000048A2">
        <w:rPr>
          <w:sz w:val="18"/>
        </w:rPr>
        <w:t> </w:t>
      </w:r>
      <w:r w:rsidRPr="00261BA0">
        <w:rPr>
          <w:sz w:val="18"/>
        </w:rPr>
        <w:t>53</w:t>
      </w:r>
      <w:r w:rsidR="000048A2">
        <w:rPr>
          <w:sz w:val="18"/>
        </w:rPr>
        <w:t> </w:t>
      </w:r>
      <w:r w:rsidRPr="00261BA0">
        <w:rPr>
          <w:sz w:val="18"/>
        </w:rPr>
        <w:t>Abs</w:t>
      </w:r>
      <w:r w:rsidR="000048A2">
        <w:rPr>
          <w:sz w:val="18"/>
        </w:rPr>
        <w:t>. </w:t>
      </w:r>
      <w:r w:rsidRPr="00261BA0">
        <w:rPr>
          <w:sz w:val="18"/>
        </w:rPr>
        <w:t>1</w:t>
      </w:r>
      <w:r w:rsidR="000048A2">
        <w:rPr>
          <w:sz w:val="18"/>
        </w:rPr>
        <w:t> </w:t>
      </w:r>
      <w:r w:rsidRPr="00261BA0">
        <w:rPr>
          <w:sz w:val="18"/>
        </w:rPr>
        <w:t>S</w:t>
      </w:r>
      <w:r w:rsidR="00981AC0">
        <w:rPr>
          <w:sz w:val="18"/>
        </w:rPr>
        <w:t>.</w:t>
      </w:r>
      <w:r w:rsidR="000048A2">
        <w:rPr>
          <w:sz w:val="18"/>
        </w:rPr>
        <w:t> </w:t>
      </w:r>
      <w:r w:rsidRPr="00261BA0">
        <w:rPr>
          <w:sz w:val="18"/>
        </w:rPr>
        <w:t>1</w:t>
      </w:r>
      <w:r w:rsidR="000048A2">
        <w:rPr>
          <w:sz w:val="18"/>
        </w:rPr>
        <w:t> </w:t>
      </w:r>
      <w:r w:rsidRPr="00261BA0">
        <w:rPr>
          <w:sz w:val="18"/>
        </w:rPr>
        <w:t>N</w:t>
      </w:r>
      <w:r w:rsidR="000048A2">
        <w:rPr>
          <w:sz w:val="18"/>
        </w:rPr>
        <w:t>r. </w:t>
      </w:r>
      <w:r w:rsidRPr="00261BA0">
        <w:rPr>
          <w:sz w:val="18"/>
        </w:rPr>
        <w:t>1 bis 4 stehen die Personen gleich, die im Rahmen</w:t>
      </w:r>
    </w:p>
    <w:p w14:paraId="02B4D7A1" w14:textId="77777777" w:rsidR="00F9599E" w:rsidRPr="00261BA0" w:rsidRDefault="00F9599E" w:rsidP="0043088B">
      <w:pPr>
        <w:pStyle w:val="Listenabsatz"/>
        <w:numPr>
          <w:ilvl w:val="1"/>
          <w:numId w:val="25"/>
        </w:numPr>
        <w:ind w:left="697" w:hanging="357"/>
        <w:rPr>
          <w:sz w:val="18"/>
        </w:rPr>
      </w:pPr>
      <w:r w:rsidRPr="00261BA0">
        <w:rPr>
          <w:sz w:val="18"/>
        </w:rPr>
        <w:t>eines Vertragsverhältnisses,</w:t>
      </w:r>
    </w:p>
    <w:p w14:paraId="6EC0F34F" w14:textId="77777777" w:rsidR="00F9599E" w:rsidRPr="00261BA0" w:rsidRDefault="00F9599E" w:rsidP="0043088B">
      <w:pPr>
        <w:pStyle w:val="Listenabsatz"/>
        <w:numPr>
          <w:ilvl w:val="1"/>
          <w:numId w:val="25"/>
        </w:numPr>
        <w:ind w:left="697" w:hanging="357"/>
        <w:rPr>
          <w:sz w:val="18"/>
        </w:rPr>
      </w:pPr>
      <w:r w:rsidRPr="00261BA0">
        <w:rPr>
          <w:sz w:val="18"/>
        </w:rPr>
        <w:t>einer berufsvorbereitenden Tätigkeit oder</w:t>
      </w:r>
    </w:p>
    <w:p w14:paraId="7B4303E7" w14:textId="77777777" w:rsidR="00F9599E" w:rsidRPr="00261BA0" w:rsidRDefault="00F9599E" w:rsidP="0043088B">
      <w:pPr>
        <w:pStyle w:val="Listenabsatz"/>
        <w:numPr>
          <w:ilvl w:val="1"/>
          <w:numId w:val="25"/>
        </w:numPr>
        <w:ind w:left="697" w:hanging="357"/>
        <w:rPr>
          <w:sz w:val="18"/>
        </w:rPr>
      </w:pPr>
      <w:r w:rsidRPr="00261BA0">
        <w:rPr>
          <w:sz w:val="18"/>
        </w:rPr>
        <w:t>einer sonstigen Hilfstätigkeit</w:t>
      </w:r>
    </w:p>
    <w:p w14:paraId="54F99C8B" w14:textId="77777777" w:rsidR="00F9599E" w:rsidRPr="00261BA0" w:rsidRDefault="00F9599E" w:rsidP="00F9599E">
      <w:pPr>
        <w:pStyle w:val="Listenabsatz"/>
        <w:ind w:left="360"/>
        <w:rPr>
          <w:sz w:val="18"/>
        </w:rPr>
      </w:pPr>
      <w:r w:rsidRPr="00261BA0">
        <w:rPr>
          <w:sz w:val="18"/>
        </w:rPr>
        <w:t>an deren beruflicher Tätigkeit mitwirken. Über die Ausübung des Rechts dieser Personen, das Zeugnis zu verweigern, entscheiden die Berufsgeheimnisträger, es sei denn, dass diese Entscheidung in absehbarer Zeit nicht herbeigeführt werden kann.</w:t>
      </w:r>
    </w:p>
    <w:p w14:paraId="06F7626E" w14:textId="0E1E0393" w:rsidR="00F9599E" w:rsidRPr="00261BA0" w:rsidRDefault="00F9599E" w:rsidP="0043088B">
      <w:pPr>
        <w:pStyle w:val="Listenabsatz"/>
        <w:numPr>
          <w:ilvl w:val="0"/>
          <w:numId w:val="25"/>
        </w:numPr>
        <w:rPr>
          <w:sz w:val="18"/>
        </w:rPr>
      </w:pPr>
      <w:r w:rsidRPr="00261BA0">
        <w:rPr>
          <w:sz w:val="18"/>
        </w:rPr>
        <w:t>Die Entbindung von der Verpflichtung zur Verschwiegenheit (§</w:t>
      </w:r>
      <w:r w:rsidR="000048A2">
        <w:rPr>
          <w:sz w:val="18"/>
        </w:rPr>
        <w:t> </w:t>
      </w:r>
      <w:r w:rsidRPr="00261BA0">
        <w:rPr>
          <w:sz w:val="18"/>
        </w:rPr>
        <w:t>53</w:t>
      </w:r>
      <w:r w:rsidR="000048A2">
        <w:rPr>
          <w:sz w:val="18"/>
        </w:rPr>
        <w:t> </w:t>
      </w:r>
      <w:r w:rsidRPr="00261BA0">
        <w:rPr>
          <w:sz w:val="18"/>
        </w:rPr>
        <w:t>Abs</w:t>
      </w:r>
      <w:r w:rsidR="000048A2">
        <w:rPr>
          <w:sz w:val="18"/>
        </w:rPr>
        <w:t>. </w:t>
      </w:r>
      <w:r w:rsidRPr="00261BA0">
        <w:rPr>
          <w:sz w:val="18"/>
        </w:rPr>
        <w:t>2</w:t>
      </w:r>
      <w:r w:rsidR="000048A2">
        <w:rPr>
          <w:sz w:val="18"/>
        </w:rPr>
        <w:t> </w:t>
      </w:r>
      <w:r w:rsidRPr="00261BA0">
        <w:rPr>
          <w:sz w:val="18"/>
        </w:rPr>
        <w:t>S</w:t>
      </w:r>
      <w:r w:rsidR="00981AC0">
        <w:rPr>
          <w:sz w:val="18"/>
        </w:rPr>
        <w:t>.</w:t>
      </w:r>
      <w:r w:rsidR="000048A2">
        <w:rPr>
          <w:sz w:val="18"/>
        </w:rPr>
        <w:t> </w:t>
      </w:r>
      <w:r w:rsidRPr="00261BA0">
        <w:rPr>
          <w:sz w:val="18"/>
        </w:rPr>
        <w:t xml:space="preserve">1) gilt auch für die nach </w:t>
      </w:r>
      <w:r w:rsidR="00261BA0">
        <w:rPr>
          <w:sz w:val="18"/>
        </w:rPr>
        <w:t>Absatz 1 mitwirkenden Personen.</w:t>
      </w:r>
    </w:p>
    <w:p w14:paraId="5B87D8F2" w14:textId="350AE3BA" w:rsidR="00F9599E" w:rsidRPr="00261BA0" w:rsidRDefault="00F9599E" w:rsidP="00CF3B87">
      <w:pPr>
        <w:spacing w:before="100" w:beforeAutospacing="1" w:after="120" w:line="240" w:lineRule="auto"/>
        <w:outlineLvl w:val="0"/>
        <w:rPr>
          <w:b/>
          <w:sz w:val="18"/>
        </w:rPr>
      </w:pPr>
      <w:r w:rsidRPr="00261BA0">
        <w:rPr>
          <w:b/>
          <w:sz w:val="18"/>
        </w:rPr>
        <w:t>§</w:t>
      </w:r>
      <w:r w:rsidR="000048A2">
        <w:rPr>
          <w:b/>
          <w:sz w:val="18"/>
        </w:rPr>
        <w:t> </w:t>
      </w:r>
      <w:r w:rsidRPr="00261BA0">
        <w:rPr>
          <w:b/>
          <w:sz w:val="18"/>
        </w:rPr>
        <w:t>97 Beschlagnahmeverbot Strafprozessordnung (StPO)</w:t>
      </w:r>
    </w:p>
    <w:p w14:paraId="059AA498" w14:textId="77777777" w:rsidR="00F9599E" w:rsidRPr="00261BA0" w:rsidRDefault="00F9599E" w:rsidP="0043088B">
      <w:pPr>
        <w:pStyle w:val="Listenabsatz"/>
        <w:numPr>
          <w:ilvl w:val="0"/>
          <w:numId w:val="26"/>
        </w:numPr>
        <w:rPr>
          <w:sz w:val="18"/>
        </w:rPr>
      </w:pPr>
      <w:r w:rsidRPr="00261BA0">
        <w:rPr>
          <w:sz w:val="18"/>
        </w:rPr>
        <w:t>Der Beschlagnahme unterliegen nicht</w:t>
      </w:r>
    </w:p>
    <w:p w14:paraId="18A9052E" w14:textId="51054170" w:rsidR="00F9599E" w:rsidRPr="00261BA0" w:rsidRDefault="00F9599E" w:rsidP="0043088B">
      <w:pPr>
        <w:pStyle w:val="Listenabsatz"/>
        <w:numPr>
          <w:ilvl w:val="1"/>
          <w:numId w:val="26"/>
        </w:numPr>
        <w:ind w:left="697" w:hanging="357"/>
        <w:rPr>
          <w:sz w:val="18"/>
        </w:rPr>
      </w:pPr>
      <w:r w:rsidRPr="00261BA0">
        <w:rPr>
          <w:sz w:val="18"/>
        </w:rPr>
        <w:t>schriftliche Mitteilungen zwischen dem Beschuldigten und den Personen, die nach §</w:t>
      </w:r>
      <w:r w:rsidR="000048A2">
        <w:rPr>
          <w:sz w:val="18"/>
        </w:rPr>
        <w:t> </w:t>
      </w:r>
      <w:r w:rsidRPr="00261BA0">
        <w:rPr>
          <w:sz w:val="18"/>
        </w:rPr>
        <w:t>52 oder §</w:t>
      </w:r>
      <w:r w:rsidR="000048A2">
        <w:rPr>
          <w:sz w:val="18"/>
        </w:rPr>
        <w:t> </w:t>
      </w:r>
      <w:r w:rsidRPr="00261BA0">
        <w:rPr>
          <w:sz w:val="18"/>
        </w:rPr>
        <w:t>53</w:t>
      </w:r>
      <w:r w:rsidR="000048A2">
        <w:rPr>
          <w:sz w:val="18"/>
        </w:rPr>
        <w:t> </w:t>
      </w:r>
      <w:r w:rsidRPr="00261BA0">
        <w:rPr>
          <w:sz w:val="18"/>
        </w:rPr>
        <w:t>Abs.</w:t>
      </w:r>
      <w:r w:rsidR="000048A2">
        <w:rPr>
          <w:sz w:val="18"/>
        </w:rPr>
        <w:t> </w:t>
      </w:r>
      <w:r w:rsidRPr="00261BA0">
        <w:rPr>
          <w:sz w:val="18"/>
        </w:rPr>
        <w:t>1</w:t>
      </w:r>
      <w:r w:rsidR="000048A2">
        <w:rPr>
          <w:sz w:val="18"/>
        </w:rPr>
        <w:t> </w:t>
      </w:r>
      <w:r w:rsidRPr="00261BA0">
        <w:rPr>
          <w:sz w:val="18"/>
        </w:rPr>
        <w:t>S</w:t>
      </w:r>
      <w:r w:rsidR="00981AC0">
        <w:rPr>
          <w:sz w:val="18"/>
        </w:rPr>
        <w:t>.</w:t>
      </w:r>
      <w:r w:rsidR="000048A2">
        <w:rPr>
          <w:sz w:val="18"/>
        </w:rPr>
        <w:t> </w:t>
      </w:r>
      <w:r w:rsidRPr="00261BA0">
        <w:rPr>
          <w:sz w:val="18"/>
        </w:rPr>
        <w:t>1</w:t>
      </w:r>
      <w:r w:rsidR="000048A2">
        <w:rPr>
          <w:sz w:val="18"/>
        </w:rPr>
        <w:t> </w:t>
      </w:r>
      <w:r w:rsidRPr="00261BA0">
        <w:rPr>
          <w:sz w:val="18"/>
        </w:rPr>
        <w:t>Nr.</w:t>
      </w:r>
      <w:r w:rsidR="000048A2">
        <w:rPr>
          <w:sz w:val="18"/>
        </w:rPr>
        <w:t> </w:t>
      </w:r>
      <w:r w:rsidRPr="00261BA0">
        <w:rPr>
          <w:sz w:val="18"/>
        </w:rPr>
        <w:t>1 bis 3b das Zeugnis verweigern dürfen;</w:t>
      </w:r>
    </w:p>
    <w:p w14:paraId="273884C3" w14:textId="4CDF533F" w:rsidR="00F9599E" w:rsidRPr="00261BA0" w:rsidRDefault="00F9599E" w:rsidP="0043088B">
      <w:pPr>
        <w:pStyle w:val="Listenabsatz"/>
        <w:numPr>
          <w:ilvl w:val="1"/>
          <w:numId w:val="26"/>
        </w:numPr>
        <w:ind w:left="697" w:hanging="357"/>
        <w:rPr>
          <w:sz w:val="18"/>
        </w:rPr>
      </w:pPr>
      <w:r w:rsidRPr="00261BA0">
        <w:rPr>
          <w:sz w:val="18"/>
        </w:rPr>
        <w:t>Aufzeichnungen, welche die in §</w:t>
      </w:r>
      <w:r w:rsidR="004C5321">
        <w:rPr>
          <w:sz w:val="18"/>
        </w:rPr>
        <w:t> </w:t>
      </w:r>
      <w:r w:rsidRPr="00261BA0">
        <w:rPr>
          <w:sz w:val="18"/>
        </w:rPr>
        <w:t>53</w:t>
      </w:r>
      <w:r w:rsidR="004C5321">
        <w:rPr>
          <w:sz w:val="18"/>
        </w:rPr>
        <w:t> </w:t>
      </w:r>
      <w:r w:rsidRPr="00261BA0">
        <w:rPr>
          <w:sz w:val="18"/>
        </w:rPr>
        <w:t>Abs.</w:t>
      </w:r>
      <w:r w:rsidR="004C5321">
        <w:rPr>
          <w:sz w:val="18"/>
        </w:rPr>
        <w:t> </w:t>
      </w:r>
      <w:r w:rsidRPr="00261BA0">
        <w:rPr>
          <w:sz w:val="18"/>
        </w:rPr>
        <w:t>1</w:t>
      </w:r>
      <w:r w:rsidR="004C5321">
        <w:rPr>
          <w:sz w:val="18"/>
        </w:rPr>
        <w:t> </w:t>
      </w:r>
      <w:r w:rsidRPr="00261BA0">
        <w:rPr>
          <w:sz w:val="18"/>
        </w:rPr>
        <w:t>S</w:t>
      </w:r>
      <w:r w:rsidR="00981AC0">
        <w:rPr>
          <w:sz w:val="18"/>
        </w:rPr>
        <w:t>.</w:t>
      </w:r>
      <w:r w:rsidR="004C5321">
        <w:rPr>
          <w:sz w:val="18"/>
        </w:rPr>
        <w:t> </w:t>
      </w:r>
      <w:r w:rsidRPr="00261BA0">
        <w:rPr>
          <w:sz w:val="18"/>
        </w:rPr>
        <w:t>1</w:t>
      </w:r>
      <w:r w:rsidR="004C5321">
        <w:rPr>
          <w:sz w:val="18"/>
        </w:rPr>
        <w:t> </w:t>
      </w:r>
      <w:r w:rsidRPr="00261BA0">
        <w:rPr>
          <w:sz w:val="18"/>
        </w:rPr>
        <w:t>Nr.</w:t>
      </w:r>
      <w:r w:rsidR="004C5321">
        <w:rPr>
          <w:sz w:val="18"/>
        </w:rPr>
        <w:t> </w:t>
      </w:r>
      <w:r w:rsidRPr="00261BA0">
        <w:rPr>
          <w:sz w:val="18"/>
        </w:rPr>
        <w:t>1 bis 3b Genannten über die ihnen vom Beschuldigten anvertrauten Mitteilungen oder über andere Umstände gemacht haben, auf die sich das Zeugnisverweigerungsrecht erstreckt;</w:t>
      </w:r>
    </w:p>
    <w:p w14:paraId="3E49F885" w14:textId="5F3EC0FD" w:rsidR="00F9599E" w:rsidRPr="00261BA0" w:rsidRDefault="00F9599E" w:rsidP="0043088B">
      <w:pPr>
        <w:pStyle w:val="Listenabsatz"/>
        <w:numPr>
          <w:ilvl w:val="1"/>
          <w:numId w:val="26"/>
        </w:numPr>
        <w:ind w:left="697" w:hanging="357"/>
        <w:rPr>
          <w:sz w:val="18"/>
        </w:rPr>
      </w:pPr>
      <w:r w:rsidRPr="00261BA0">
        <w:rPr>
          <w:sz w:val="18"/>
        </w:rPr>
        <w:t>andere Gegenstände einschließlich der ärztlichen Untersuchungsbefunde, auf die sich das Zeugnisverweigerungsrecht der in §</w:t>
      </w:r>
      <w:r w:rsidR="004C5321">
        <w:rPr>
          <w:sz w:val="18"/>
        </w:rPr>
        <w:t> </w:t>
      </w:r>
      <w:r w:rsidRPr="00261BA0">
        <w:rPr>
          <w:sz w:val="18"/>
        </w:rPr>
        <w:t>53</w:t>
      </w:r>
      <w:r w:rsidR="004C5321">
        <w:rPr>
          <w:sz w:val="18"/>
        </w:rPr>
        <w:t> </w:t>
      </w:r>
      <w:r w:rsidRPr="004C5321">
        <w:rPr>
          <w:sz w:val="18"/>
          <w:szCs w:val="18"/>
        </w:rPr>
        <w:t>Abs.</w:t>
      </w:r>
      <w:r w:rsidR="004C5321" w:rsidRPr="004C5321">
        <w:rPr>
          <w:sz w:val="18"/>
          <w:szCs w:val="18"/>
        </w:rPr>
        <w:t> </w:t>
      </w:r>
      <w:r w:rsidRPr="004C5321">
        <w:rPr>
          <w:sz w:val="18"/>
          <w:szCs w:val="18"/>
        </w:rPr>
        <w:t>1S</w:t>
      </w:r>
      <w:r w:rsidR="00981AC0">
        <w:rPr>
          <w:sz w:val="18"/>
          <w:szCs w:val="18"/>
        </w:rPr>
        <w:t>.</w:t>
      </w:r>
      <w:r w:rsidR="004C5321" w:rsidRPr="004C5321">
        <w:rPr>
          <w:sz w:val="18"/>
          <w:szCs w:val="18"/>
        </w:rPr>
        <w:t> </w:t>
      </w:r>
      <w:r w:rsidRPr="004C5321">
        <w:rPr>
          <w:sz w:val="18"/>
          <w:szCs w:val="18"/>
        </w:rPr>
        <w:t>1</w:t>
      </w:r>
      <w:r w:rsidR="004C5321" w:rsidRPr="004C5321">
        <w:rPr>
          <w:sz w:val="18"/>
          <w:szCs w:val="18"/>
        </w:rPr>
        <w:t> </w:t>
      </w:r>
      <w:r w:rsidRPr="004C5321">
        <w:rPr>
          <w:sz w:val="18"/>
          <w:szCs w:val="18"/>
        </w:rPr>
        <w:t>Nr.</w:t>
      </w:r>
      <w:r w:rsidR="004C5321" w:rsidRPr="004C5321">
        <w:rPr>
          <w:sz w:val="18"/>
          <w:szCs w:val="18"/>
        </w:rPr>
        <w:t> </w:t>
      </w:r>
      <w:r w:rsidRPr="004C5321">
        <w:rPr>
          <w:sz w:val="18"/>
          <w:szCs w:val="18"/>
        </w:rPr>
        <w:t>1</w:t>
      </w:r>
      <w:r w:rsidRPr="00261BA0">
        <w:rPr>
          <w:sz w:val="18"/>
        </w:rPr>
        <w:t xml:space="preserve"> bis 3b Genannten erstreckt.</w:t>
      </w:r>
    </w:p>
    <w:p w14:paraId="36CFCB54" w14:textId="7C13F0EF" w:rsidR="00F9599E" w:rsidRPr="00261BA0" w:rsidRDefault="00F9599E" w:rsidP="0043088B">
      <w:pPr>
        <w:pStyle w:val="Listenabsatz"/>
        <w:numPr>
          <w:ilvl w:val="0"/>
          <w:numId w:val="26"/>
        </w:numPr>
        <w:rPr>
          <w:sz w:val="18"/>
        </w:rPr>
      </w:pPr>
      <w:r w:rsidRPr="00261BA0">
        <w:rPr>
          <w:sz w:val="18"/>
        </w:rPr>
        <w:t>Diese Beschränkungen gelten nur, wenn die Gegenstände im Gewahrsam der zur Verweigerung des Zeugnisses Berechtigten sind, es sei denn, es handelt sich um eine elektronische Gesundheitskarte im Sinne des §</w:t>
      </w:r>
      <w:r w:rsidR="004C5321">
        <w:rPr>
          <w:sz w:val="18"/>
        </w:rPr>
        <w:t> </w:t>
      </w:r>
      <w:r w:rsidRPr="00261BA0">
        <w:rPr>
          <w:sz w:val="18"/>
        </w:rPr>
        <w:t>291a des Fünften Buches Sozialgesetzbuch. Die Beschränkungen der Beschlagnahme gelten nicht, wenn bestimmte Tatsachen den Verdacht begründen, dass die zeugnisverweigerungsberechtigte Person an der Tat oder an einer Datenhehlerei, Begünstigung, Strafvereitelung oder Hehlerei beteiligt ist, oder wenn es sich um Gegenstände handelt, die durch eine Straftat hervorgebracht oder zur Begehung einer Straftat gebraucht oder bestimmt sind oder die aus einer Straftat herrühren.</w:t>
      </w:r>
    </w:p>
    <w:p w14:paraId="5CB81427" w14:textId="37285C28" w:rsidR="00F9599E" w:rsidRPr="00261BA0" w:rsidRDefault="00F9599E" w:rsidP="0043088B">
      <w:pPr>
        <w:pStyle w:val="Listenabsatz"/>
        <w:numPr>
          <w:ilvl w:val="0"/>
          <w:numId w:val="26"/>
        </w:numPr>
        <w:rPr>
          <w:sz w:val="18"/>
        </w:rPr>
      </w:pPr>
      <w:r w:rsidRPr="00261BA0">
        <w:rPr>
          <w:sz w:val="18"/>
        </w:rPr>
        <w:t>Die Absätze 1 und 2 sind entsprechend anzuwenden, soweit die Personen, die nach §</w:t>
      </w:r>
      <w:r w:rsidR="004C5321">
        <w:rPr>
          <w:sz w:val="18"/>
        </w:rPr>
        <w:t> </w:t>
      </w:r>
      <w:r w:rsidRPr="00261BA0">
        <w:rPr>
          <w:sz w:val="18"/>
        </w:rPr>
        <w:t>53a</w:t>
      </w:r>
      <w:r w:rsidR="004C5321">
        <w:rPr>
          <w:sz w:val="18"/>
        </w:rPr>
        <w:t> </w:t>
      </w:r>
      <w:r w:rsidRPr="00261BA0">
        <w:rPr>
          <w:sz w:val="18"/>
        </w:rPr>
        <w:t>Abs</w:t>
      </w:r>
      <w:r w:rsidR="004C5321">
        <w:rPr>
          <w:sz w:val="18"/>
        </w:rPr>
        <w:t>. </w:t>
      </w:r>
      <w:r w:rsidRPr="00261BA0">
        <w:rPr>
          <w:sz w:val="18"/>
        </w:rPr>
        <w:t>1</w:t>
      </w:r>
      <w:r w:rsidR="004C5321">
        <w:rPr>
          <w:sz w:val="18"/>
        </w:rPr>
        <w:t> </w:t>
      </w:r>
      <w:r w:rsidRPr="00261BA0">
        <w:rPr>
          <w:sz w:val="18"/>
        </w:rPr>
        <w:t>S</w:t>
      </w:r>
      <w:r w:rsidR="00981AC0">
        <w:rPr>
          <w:sz w:val="18"/>
        </w:rPr>
        <w:t>.</w:t>
      </w:r>
      <w:r w:rsidR="004C5321">
        <w:rPr>
          <w:sz w:val="18"/>
        </w:rPr>
        <w:t> </w:t>
      </w:r>
      <w:r w:rsidRPr="00261BA0">
        <w:rPr>
          <w:sz w:val="18"/>
        </w:rPr>
        <w:t>1 an der beruflichen Tätigkeit der in §</w:t>
      </w:r>
      <w:r w:rsidR="004C5321">
        <w:rPr>
          <w:sz w:val="18"/>
        </w:rPr>
        <w:t> </w:t>
      </w:r>
      <w:r w:rsidRPr="00261BA0">
        <w:rPr>
          <w:sz w:val="18"/>
        </w:rPr>
        <w:t>53</w:t>
      </w:r>
      <w:r w:rsidR="004C5321">
        <w:rPr>
          <w:sz w:val="18"/>
        </w:rPr>
        <w:t> </w:t>
      </w:r>
      <w:r w:rsidRPr="00261BA0">
        <w:rPr>
          <w:sz w:val="18"/>
        </w:rPr>
        <w:t>Abs</w:t>
      </w:r>
      <w:r w:rsidR="004C5321">
        <w:rPr>
          <w:sz w:val="18"/>
        </w:rPr>
        <w:t>. </w:t>
      </w:r>
      <w:r w:rsidRPr="00261BA0">
        <w:rPr>
          <w:sz w:val="18"/>
        </w:rPr>
        <w:t>1</w:t>
      </w:r>
      <w:r w:rsidR="004C5321">
        <w:rPr>
          <w:sz w:val="18"/>
        </w:rPr>
        <w:t> </w:t>
      </w:r>
      <w:r w:rsidRPr="00261BA0">
        <w:rPr>
          <w:sz w:val="18"/>
        </w:rPr>
        <w:t>S</w:t>
      </w:r>
      <w:r w:rsidR="00981AC0">
        <w:rPr>
          <w:sz w:val="18"/>
        </w:rPr>
        <w:t>.</w:t>
      </w:r>
      <w:r w:rsidR="004C5321">
        <w:rPr>
          <w:sz w:val="18"/>
        </w:rPr>
        <w:t> </w:t>
      </w:r>
      <w:r w:rsidRPr="00261BA0">
        <w:rPr>
          <w:sz w:val="18"/>
        </w:rPr>
        <w:t>1</w:t>
      </w:r>
      <w:r w:rsidR="004C5321">
        <w:rPr>
          <w:sz w:val="18"/>
        </w:rPr>
        <w:t> </w:t>
      </w:r>
      <w:r w:rsidRPr="00261BA0">
        <w:rPr>
          <w:sz w:val="18"/>
        </w:rPr>
        <w:t>N</w:t>
      </w:r>
      <w:r w:rsidR="004C5321">
        <w:rPr>
          <w:sz w:val="18"/>
        </w:rPr>
        <w:t>r. </w:t>
      </w:r>
      <w:r w:rsidRPr="00261BA0">
        <w:rPr>
          <w:sz w:val="18"/>
        </w:rPr>
        <w:t>1 bis 3b genannten Personen mitwirken, das Zeugnis verweigern dürfen.</w:t>
      </w:r>
    </w:p>
    <w:p w14:paraId="1CEA16AE" w14:textId="43C86F49" w:rsidR="00F9599E" w:rsidRPr="00261BA0" w:rsidRDefault="00F9599E" w:rsidP="0043088B">
      <w:pPr>
        <w:pStyle w:val="Listenabsatz"/>
        <w:numPr>
          <w:ilvl w:val="0"/>
          <w:numId w:val="26"/>
        </w:numPr>
        <w:rPr>
          <w:sz w:val="18"/>
        </w:rPr>
      </w:pPr>
      <w:r w:rsidRPr="00261BA0">
        <w:rPr>
          <w:sz w:val="18"/>
        </w:rPr>
        <w:t>Soweit das Zeugnisverweigerungsrecht der in §</w:t>
      </w:r>
      <w:r w:rsidR="004C5321">
        <w:rPr>
          <w:sz w:val="18"/>
        </w:rPr>
        <w:t> </w:t>
      </w:r>
      <w:r w:rsidRPr="00261BA0">
        <w:rPr>
          <w:sz w:val="18"/>
        </w:rPr>
        <w:t>53</w:t>
      </w:r>
      <w:r w:rsidR="004C5321">
        <w:rPr>
          <w:sz w:val="18"/>
        </w:rPr>
        <w:t> </w:t>
      </w:r>
      <w:r w:rsidRPr="00261BA0">
        <w:rPr>
          <w:sz w:val="18"/>
        </w:rPr>
        <w:t>Abs.</w:t>
      </w:r>
      <w:r w:rsidR="004C5321">
        <w:rPr>
          <w:sz w:val="18"/>
        </w:rPr>
        <w:t> </w:t>
      </w:r>
      <w:r w:rsidRPr="00261BA0">
        <w:rPr>
          <w:sz w:val="18"/>
        </w:rPr>
        <w:t>1</w:t>
      </w:r>
      <w:r w:rsidR="004C5321">
        <w:rPr>
          <w:sz w:val="18"/>
        </w:rPr>
        <w:t> </w:t>
      </w:r>
      <w:r w:rsidRPr="00261BA0">
        <w:rPr>
          <w:sz w:val="18"/>
        </w:rPr>
        <w:t>S</w:t>
      </w:r>
      <w:r w:rsidR="00981AC0">
        <w:rPr>
          <w:sz w:val="18"/>
        </w:rPr>
        <w:t>.</w:t>
      </w:r>
      <w:r w:rsidR="004C5321">
        <w:rPr>
          <w:sz w:val="18"/>
        </w:rPr>
        <w:t> </w:t>
      </w:r>
      <w:r w:rsidRPr="00261BA0">
        <w:rPr>
          <w:sz w:val="18"/>
        </w:rPr>
        <w:t>1</w:t>
      </w:r>
      <w:r w:rsidR="004C5321">
        <w:rPr>
          <w:sz w:val="18"/>
        </w:rPr>
        <w:t> </w:t>
      </w:r>
      <w:r w:rsidRPr="00261BA0">
        <w:rPr>
          <w:sz w:val="18"/>
        </w:rPr>
        <w:t>Nr.</w:t>
      </w:r>
      <w:r w:rsidR="004C5321">
        <w:rPr>
          <w:sz w:val="18"/>
        </w:rPr>
        <w:t> </w:t>
      </w:r>
      <w:r w:rsidRPr="00261BA0">
        <w:rPr>
          <w:sz w:val="18"/>
        </w:rPr>
        <w:t>4 genannten Personen reicht, ist die Beschlagnahme von Gegenständen unzulässig. Dieser Beschlagnahmeschutz erstreckt sich auch auf Gegenstände, die von den in §</w:t>
      </w:r>
      <w:r w:rsidR="004C5321">
        <w:rPr>
          <w:sz w:val="18"/>
        </w:rPr>
        <w:t> </w:t>
      </w:r>
      <w:r w:rsidRPr="00261BA0">
        <w:rPr>
          <w:sz w:val="18"/>
        </w:rPr>
        <w:t>53</w:t>
      </w:r>
      <w:r w:rsidR="004C5321">
        <w:rPr>
          <w:sz w:val="18"/>
        </w:rPr>
        <w:t> </w:t>
      </w:r>
      <w:r w:rsidRPr="00261BA0">
        <w:rPr>
          <w:sz w:val="18"/>
        </w:rPr>
        <w:t>Abs.</w:t>
      </w:r>
      <w:r w:rsidR="004C5321">
        <w:rPr>
          <w:sz w:val="18"/>
        </w:rPr>
        <w:t> </w:t>
      </w:r>
      <w:r w:rsidRPr="00261BA0">
        <w:rPr>
          <w:sz w:val="18"/>
        </w:rPr>
        <w:t>1</w:t>
      </w:r>
      <w:r w:rsidR="004C5321">
        <w:rPr>
          <w:sz w:val="18"/>
        </w:rPr>
        <w:t> </w:t>
      </w:r>
      <w:r w:rsidRPr="00261BA0">
        <w:rPr>
          <w:sz w:val="18"/>
        </w:rPr>
        <w:t>S</w:t>
      </w:r>
      <w:r w:rsidR="00981AC0">
        <w:rPr>
          <w:sz w:val="18"/>
        </w:rPr>
        <w:t>.</w:t>
      </w:r>
      <w:r w:rsidR="004C5321">
        <w:rPr>
          <w:sz w:val="18"/>
        </w:rPr>
        <w:t> </w:t>
      </w:r>
      <w:r w:rsidRPr="00261BA0">
        <w:rPr>
          <w:sz w:val="18"/>
        </w:rPr>
        <w:t>1</w:t>
      </w:r>
      <w:r w:rsidR="004C5321">
        <w:rPr>
          <w:sz w:val="18"/>
        </w:rPr>
        <w:t> </w:t>
      </w:r>
      <w:r w:rsidRPr="00261BA0">
        <w:rPr>
          <w:sz w:val="18"/>
        </w:rPr>
        <w:t>Nr.</w:t>
      </w:r>
      <w:r w:rsidR="004C5321">
        <w:rPr>
          <w:sz w:val="18"/>
        </w:rPr>
        <w:t> </w:t>
      </w:r>
      <w:r w:rsidRPr="00261BA0">
        <w:rPr>
          <w:sz w:val="18"/>
        </w:rPr>
        <w:t>4 genannten Personen den an ihrer Berufstätigkeit nach §</w:t>
      </w:r>
      <w:r w:rsidR="004C5321">
        <w:rPr>
          <w:sz w:val="18"/>
        </w:rPr>
        <w:t> </w:t>
      </w:r>
      <w:r w:rsidRPr="00261BA0">
        <w:rPr>
          <w:sz w:val="18"/>
        </w:rPr>
        <w:t>53a</w:t>
      </w:r>
      <w:r w:rsidR="004C5321">
        <w:rPr>
          <w:sz w:val="18"/>
        </w:rPr>
        <w:t> </w:t>
      </w:r>
      <w:r w:rsidRPr="00261BA0">
        <w:rPr>
          <w:sz w:val="18"/>
        </w:rPr>
        <w:t>Abs</w:t>
      </w:r>
      <w:r w:rsidR="004C5321">
        <w:rPr>
          <w:sz w:val="18"/>
        </w:rPr>
        <w:t>. </w:t>
      </w:r>
      <w:r w:rsidRPr="00261BA0">
        <w:rPr>
          <w:sz w:val="18"/>
        </w:rPr>
        <w:t>1</w:t>
      </w:r>
      <w:r w:rsidR="004C5321">
        <w:rPr>
          <w:sz w:val="18"/>
        </w:rPr>
        <w:t> </w:t>
      </w:r>
      <w:r w:rsidRPr="00261BA0">
        <w:rPr>
          <w:sz w:val="18"/>
        </w:rPr>
        <w:t>S</w:t>
      </w:r>
      <w:r w:rsidR="00981AC0">
        <w:rPr>
          <w:sz w:val="18"/>
        </w:rPr>
        <w:t>.</w:t>
      </w:r>
      <w:r w:rsidR="004C5321">
        <w:rPr>
          <w:sz w:val="18"/>
        </w:rPr>
        <w:t> </w:t>
      </w:r>
      <w:r w:rsidRPr="00261BA0">
        <w:rPr>
          <w:sz w:val="18"/>
        </w:rPr>
        <w:t>1 mitwirkenden Personen anvertraut sind. S</w:t>
      </w:r>
      <w:r w:rsidR="00981AC0">
        <w:rPr>
          <w:sz w:val="18"/>
        </w:rPr>
        <w:t>.</w:t>
      </w:r>
      <w:r w:rsidR="004C5321">
        <w:rPr>
          <w:sz w:val="18"/>
        </w:rPr>
        <w:t> </w:t>
      </w:r>
      <w:r w:rsidRPr="00261BA0">
        <w:rPr>
          <w:sz w:val="18"/>
        </w:rPr>
        <w:t>1 gilt entsprechend, soweit die Personen, die nach §</w:t>
      </w:r>
      <w:r w:rsidR="004C5321">
        <w:rPr>
          <w:sz w:val="18"/>
        </w:rPr>
        <w:t> </w:t>
      </w:r>
      <w:r w:rsidRPr="00261BA0">
        <w:rPr>
          <w:sz w:val="18"/>
        </w:rPr>
        <w:t>53a</w:t>
      </w:r>
      <w:r w:rsidR="004C5321">
        <w:rPr>
          <w:sz w:val="18"/>
        </w:rPr>
        <w:t> </w:t>
      </w:r>
      <w:r w:rsidRPr="00261BA0">
        <w:rPr>
          <w:sz w:val="18"/>
        </w:rPr>
        <w:t>Abs</w:t>
      </w:r>
      <w:r w:rsidR="004C5321">
        <w:rPr>
          <w:sz w:val="18"/>
        </w:rPr>
        <w:t>. </w:t>
      </w:r>
      <w:r w:rsidRPr="00261BA0">
        <w:rPr>
          <w:sz w:val="18"/>
        </w:rPr>
        <w:t>1</w:t>
      </w:r>
      <w:r w:rsidR="004C5321">
        <w:rPr>
          <w:sz w:val="18"/>
        </w:rPr>
        <w:t> </w:t>
      </w:r>
      <w:r w:rsidRPr="00261BA0">
        <w:rPr>
          <w:sz w:val="18"/>
        </w:rPr>
        <w:t>S</w:t>
      </w:r>
      <w:r w:rsidR="00981AC0">
        <w:rPr>
          <w:sz w:val="18"/>
        </w:rPr>
        <w:t>.</w:t>
      </w:r>
      <w:r w:rsidR="004C5321">
        <w:rPr>
          <w:sz w:val="18"/>
        </w:rPr>
        <w:t> </w:t>
      </w:r>
      <w:r w:rsidRPr="00261BA0">
        <w:rPr>
          <w:sz w:val="18"/>
        </w:rPr>
        <w:t>1 an der beruflichen Tätigkeit der in §</w:t>
      </w:r>
      <w:r w:rsidR="004C5321">
        <w:rPr>
          <w:sz w:val="18"/>
        </w:rPr>
        <w:t> </w:t>
      </w:r>
      <w:r w:rsidRPr="00261BA0">
        <w:rPr>
          <w:sz w:val="18"/>
        </w:rPr>
        <w:t>53</w:t>
      </w:r>
      <w:r w:rsidR="004C5321">
        <w:rPr>
          <w:sz w:val="18"/>
        </w:rPr>
        <w:t> </w:t>
      </w:r>
      <w:r w:rsidRPr="00261BA0">
        <w:rPr>
          <w:sz w:val="18"/>
        </w:rPr>
        <w:t>Abs</w:t>
      </w:r>
      <w:r w:rsidR="004C5321">
        <w:rPr>
          <w:sz w:val="18"/>
        </w:rPr>
        <w:t>. </w:t>
      </w:r>
      <w:r w:rsidRPr="00261BA0">
        <w:rPr>
          <w:sz w:val="18"/>
        </w:rPr>
        <w:t>1</w:t>
      </w:r>
      <w:r w:rsidR="004C5321">
        <w:rPr>
          <w:sz w:val="18"/>
        </w:rPr>
        <w:t> </w:t>
      </w:r>
      <w:r w:rsidRPr="00261BA0">
        <w:rPr>
          <w:sz w:val="18"/>
        </w:rPr>
        <w:t>S</w:t>
      </w:r>
      <w:r w:rsidR="00981AC0">
        <w:rPr>
          <w:sz w:val="18"/>
        </w:rPr>
        <w:t>.</w:t>
      </w:r>
      <w:r w:rsidR="004C5321">
        <w:rPr>
          <w:sz w:val="18"/>
        </w:rPr>
        <w:t> </w:t>
      </w:r>
      <w:r w:rsidRPr="00261BA0">
        <w:rPr>
          <w:sz w:val="18"/>
        </w:rPr>
        <w:t>1</w:t>
      </w:r>
      <w:r w:rsidR="004C5321">
        <w:rPr>
          <w:sz w:val="18"/>
        </w:rPr>
        <w:t> </w:t>
      </w:r>
      <w:r w:rsidRPr="00261BA0">
        <w:rPr>
          <w:sz w:val="18"/>
        </w:rPr>
        <w:t>N</w:t>
      </w:r>
      <w:r w:rsidR="004C5321">
        <w:rPr>
          <w:sz w:val="18"/>
        </w:rPr>
        <w:t>r. </w:t>
      </w:r>
      <w:r w:rsidRPr="00261BA0">
        <w:rPr>
          <w:sz w:val="18"/>
        </w:rPr>
        <w:t>4 genannten Personen mitwirken, das Zeugnis verweigern dürften.</w:t>
      </w:r>
    </w:p>
    <w:p w14:paraId="5B74C403" w14:textId="277B8AF9" w:rsidR="00162940" w:rsidRDefault="00F9599E" w:rsidP="0043088B">
      <w:pPr>
        <w:pStyle w:val="Listenabsatz"/>
        <w:numPr>
          <w:ilvl w:val="0"/>
          <w:numId w:val="26"/>
        </w:numPr>
        <w:rPr>
          <w:sz w:val="18"/>
        </w:rPr>
        <w:sectPr w:rsidR="00162940" w:rsidSect="00261BA0">
          <w:pgSz w:w="11906" w:h="16838"/>
          <w:pgMar w:top="720" w:right="720" w:bottom="720" w:left="720" w:header="1077" w:footer="708" w:gutter="0"/>
          <w:cols w:space="708"/>
          <w:docGrid w:linePitch="360"/>
        </w:sectPr>
      </w:pPr>
      <w:r w:rsidRPr="00261BA0">
        <w:rPr>
          <w:sz w:val="18"/>
        </w:rPr>
        <w:t>Soweit das Zeugnisverweigerungsrecht der in §</w:t>
      </w:r>
      <w:r w:rsidR="004C5321">
        <w:rPr>
          <w:sz w:val="18"/>
        </w:rPr>
        <w:t> </w:t>
      </w:r>
      <w:r w:rsidRPr="00261BA0">
        <w:rPr>
          <w:sz w:val="18"/>
        </w:rPr>
        <w:t>53</w:t>
      </w:r>
      <w:r w:rsidR="004C5321">
        <w:rPr>
          <w:sz w:val="18"/>
        </w:rPr>
        <w:t> </w:t>
      </w:r>
      <w:r w:rsidRPr="00261BA0">
        <w:rPr>
          <w:sz w:val="18"/>
        </w:rPr>
        <w:t>Abs.</w:t>
      </w:r>
      <w:r w:rsidR="004C5321">
        <w:rPr>
          <w:sz w:val="18"/>
        </w:rPr>
        <w:t> </w:t>
      </w:r>
      <w:r w:rsidRPr="00261BA0">
        <w:rPr>
          <w:sz w:val="18"/>
        </w:rPr>
        <w:t>1</w:t>
      </w:r>
      <w:r w:rsidR="004C5321">
        <w:rPr>
          <w:sz w:val="18"/>
        </w:rPr>
        <w:t> </w:t>
      </w:r>
      <w:r w:rsidRPr="00261BA0">
        <w:rPr>
          <w:sz w:val="18"/>
        </w:rPr>
        <w:t>S</w:t>
      </w:r>
      <w:r w:rsidR="00981AC0">
        <w:rPr>
          <w:sz w:val="18"/>
        </w:rPr>
        <w:t>.</w:t>
      </w:r>
      <w:r w:rsidR="004C5321">
        <w:rPr>
          <w:sz w:val="18"/>
        </w:rPr>
        <w:t> </w:t>
      </w:r>
      <w:r w:rsidRPr="00261BA0">
        <w:rPr>
          <w:sz w:val="18"/>
        </w:rPr>
        <w:t>1</w:t>
      </w:r>
      <w:r w:rsidR="004C5321">
        <w:rPr>
          <w:sz w:val="18"/>
        </w:rPr>
        <w:t> </w:t>
      </w:r>
      <w:r w:rsidRPr="00261BA0">
        <w:rPr>
          <w:sz w:val="18"/>
        </w:rPr>
        <w:t>Nr.</w:t>
      </w:r>
      <w:r w:rsidR="004C5321">
        <w:rPr>
          <w:sz w:val="18"/>
        </w:rPr>
        <w:t> </w:t>
      </w:r>
      <w:r w:rsidRPr="00261BA0">
        <w:rPr>
          <w:sz w:val="18"/>
        </w:rPr>
        <w:t>5 genannten Personen reicht, ist die Beschlagnahme von Schriftstücken, Ton-, Bild- und Datenträgern, Abbildungen und anderen Darstellungen, die sich im Gewahrsam dieser Personen oder der Redaktion, des Verlages, der Druckerei oder der Rundfunkanstalt befinden, unzulässig. Absatz</w:t>
      </w:r>
      <w:r w:rsidR="00981AC0">
        <w:rPr>
          <w:sz w:val="18"/>
        </w:rPr>
        <w:t> </w:t>
      </w:r>
      <w:r w:rsidRPr="00261BA0">
        <w:rPr>
          <w:sz w:val="18"/>
        </w:rPr>
        <w:t>2</w:t>
      </w:r>
      <w:r w:rsidR="00981AC0">
        <w:rPr>
          <w:sz w:val="18"/>
        </w:rPr>
        <w:t> </w:t>
      </w:r>
      <w:r w:rsidRPr="00261BA0">
        <w:rPr>
          <w:sz w:val="18"/>
        </w:rPr>
        <w:t>Satz</w:t>
      </w:r>
      <w:r w:rsidR="00981AC0">
        <w:rPr>
          <w:sz w:val="18"/>
        </w:rPr>
        <w:t> </w:t>
      </w:r>
      <w:r w:rsidRPr="00261BA0">
        <w:rPr>
          <w:sz w:val="18"/>
        </w:rPr>
        <w:t>3 und §</w:t>
      </w:r>
      <w:r w:rsidR="004C5321">
        <w:rPr>
          <w:sz w:val="18"/>
        </w:rPr>
        <w:t> </w:t>
      </w:r>
      <w:r w:rsidRPr="00261BA0">
        <w:rPr>
          <w:sz w:val="18"/>
        </w:rPr>
        <w:t>160a</w:t>
      </w:r>
      <w:r w:rsidR="004C5321">
        <w:rPr>
          <w:sz w:val="18"/>
        </w:rPr>
        <w:t> </w:t>
      </w:r>
      <w:r w:rsidRPr="00261BA0">
        <w:rPr>
          <w:sz w:val="18"/>
        </w:rPr>
        <w:t>Abs.</w:t>
      </w:r>
      <w:r w:rsidR="004C5321">
        <w:rPr>
          <w:sz w:val="18"/>
        </w:rPr>
        <w:t> </w:t>
      </w:r>
      <w:r w:rsidRPr="00261BA0">
        <w:rPr>
          <w:sz w:val="18"/>
        </w:rPr>
        <w:t>4</w:t>
      </w:r>
      <w:r w:rsidR="004C5321">
        <w:rPr>
          <w:sz w:val="18"/>
        </w:rPr>
        <w:t> </w:t>
      </w:r>
      <w:r w:rsidRPr="00261BA0">
        <w:rPr>
          <w:sz w:val="18"/>
        </w:rPr>
        <w:t>S</w:t>
      </w:r>
      <w:r w:rsidR="00981AC0">
        <w:rPr>
          <w:sz w:val="18"/>
        </w:rPr>
        <w:t>.</w:t>
      </w:r>
      <w:r w:rsidR="004C5321">
        <w:rPr>
          <w:sz w:val="18"/>
        </w:rPr>
        <w:t> </w:t>
      </w:r>
      <w:r w:rsidRPr="00261BA0">
        <w:rPr>
          <w:sz w:val="18"/>
        </w:rPr>
        <w:t>2 gelten entsprechend, die Beteiligungsregelung in Absatz</w:t>
      </w:r>
      <w:r w:rsidR="00981AC0">
        <w:rPr>
          <w:sz w:val="18"/>
        </w:rPr>
        <w:t> </w:t>
      </w:r>
      <w:r w:rsidRPr="00261BA0">
        <w:rPr>
          <w:sz w:val="18"/>
        </w:rPr>
        <w:t>2</w:t>
      </w:r>
      <w:r w:rsidR="00981AC0">
        <w:rPr>
          <w:sz w:val="18"/>
        </w:rPr>
        <w:t> </w:t>
      </w:r>
      <w:r w:rsidRPr="00261BA0">
        <w:rPr>
          <w:sz w:val="18"/>
        </w:rPr>
        <w:t>Satz</w:t>
      </w:r>
      <w:r w:rsidR="00981AC0">
        <w:rPr>
          <w:sz w:val="18"/>
        </w:rPr>
        <w:t> </w:t>
      </w:r>
      <w:r w:rsidRPr="00261BA0">
        <w:rPr>
          <w:sz w:val="18"/>
        </w:rPr>
        <w:t>3 jedoch nur dann, wenn die bestimmten Tatsachen einen dringenden Verdacht der Beteiligung begründen; die Beschlagnahme ist jedoch auch in diesen Fällen nur zulässig, wenn sie unter Berücksichtigung der Grundrechte aus Artikel</w:t>
      </w:r>
      <w:r w:rsidR="004C5321">
        <w:rPr>
          <w:sz w:val="18"/>
        </w:rPr>
        <w:t> </w:t>
      </w:r>
      <w:r w:rsidRPr="00261BA0">
        <w:rPr>
          <w:sz w:val="18"/>
        </w:rPr>
        <w:t>5</w:t>
      </w:r>
      <w:r w:rsidR="004C5321">
        <w:rPr>
          <w:sz w:val="18"/>
        </w:rPr>
        <w:t xml:space="preserve"> </w:t>
      </w:r>
      <w:r w:rsidRPr="00261BA0">
        <w:rPr>
          <w:sz w:val="18"/>
        </w:rPr>
        <w:t>Abs.</w:t>
      </w:r>
      <w:r w:rsidR="004C5321">
        <w:rPr>
          <w:sz w:val="18"/>
        </w:rPr>
        <w:t> </w:t>
      </w:r>
      <w:r w:rsidRPr="00261BA0">
        <w:rPr>
          <w:sz w:val="18"/>
        </w:rPr>
        <w:t>1</w:t>
      </w:r>
      <w:r w:rsidR="004C5321">
        <w:rPr>
          <w:sz w:val="18"/>
        </w:rPr>
        <w:t> </w:t>
      </w:r>
      <w:r w:rsidRPr="00261BA0">
        <w:rPr>
          <w:sz w:val="18"/>
        </w:rPr>
        <w:t>S</w:t>
      </w:r>
      <w:r w:rsidR="00981AC0">
        <w:rPr>
          <w:sz w:val="18"/>
        </w:rPr>
        <w:t>.</w:t>
      </w:r>
      <w:r w:rsidR="004C5321">
        <w:rPr>
          <w:sz w:val="18"/>
        </w:rPr>
        <w:t> </w:t>
      </w:r>
      <w:r w:rsidRPr="00261BA0">
        <w:rPr>
          <w:sz w:val="18"/>
        </w:rPr>
        <w:t>2 des Grundgesetzes</w:t>
      </w:r>
      <w:r w:rsidR="004C5321">
        <w:rPr>
          <w:sz w:val="18"/>
        </w:rPr>
        <w:t xml:space="preserve"> (GG)</w:t>
      </w:r>
      <w:r w:rsidRPr="00261BA0">
        <w:rPr>
          <w:sz w:val="18"/>
        </w:rPr>
        <w:t xml:space="preserve"> nicht außer Verhältnis zur Bedeutung der Sache steht und die Erforschung des Sachverhaltes oder die Ermittlung des Aufenthaltsortes des Täters auf andere Weise aussichtslos oder wesentlich erschwert wäre.</w:t>
      </w:r>
    </w:p>
    <w:p w14:paraId="299086C6" w14:textId="280342FF" w:rsidR="00261BA0" w:rsidRPr="00162940" w:rsidRDefault="00622D7B" w:rsidP="00162940">
      <w:pPr>
        <w:pStyle w:val="berschrift1"/>
      </w:pPr>
      <w:r w:rsidRPr="00261BA0">
        <w:lastRenderedPageBreak/>
        <w:t>Anlage 4: Ergänzende Hinweise zum Patientendatenschutz gem. LKHG</w:t>
      </w:r>
      <w:r w:rsidR="004C5321">
        <w:t> </w:t>
      </w:r>
      <w:r w:rsidRPr="00261BA0">
        <w:t>M</w:t>
      </w:r>
      <w:r w:rsidR="004C5321">
        <w:noBreakHyphen/>
      </w:r>
      <w:r w:rsidRPr="00261BA0">
        <w:t>V</w:t>
      </w:r>
    </w:p>
    <w:p w14:paraId="62540907" w14:textId="6E6379DE" w:rsidR="0043088B" w:rsidRDefault="0043088B" w:rsidP="0043088B">
      <w:pPr>
        <w:pStyle w:val="berschrift4"/>
        <w:shd w:val="clear" w:color="auto" w:fill="FFFFFF"/>
        <w:spacing w:before="100" w:beforeAutospacing="1" w:after="120" w:line="240" w:lineRule="auto"/>
        <w:rPr>
          <w:rFonts w:ascii="Arial" w:hAnsi="Arial" w:cs="Arial"/>
          <w:b/>
          <w:bCs/>
          <w:i w:val="0"/>
          <w:iCs w:val="0"/>
          <w:color w:val="000000"/>
          <w:sz w:val="18"/>
          <w:szCs w:val="18"/>
        </w:rPr>
      </w:pPr>
      <w:r>
        <w:rPr>
          <w:rFonts w:ascii="Arial" w:hAnsi="Arial" w:cs="Arial"/>
          <w:b/>
          <w:bCs/>
          <w:i w:val="0"/>
          <w:iCs w:val="0"/>
          <w:color w:val="000000"/>
          <w:sz w:val="18"/>
          <w:szCs w:val="18"/>
        </w:rPr>
        <w:t>§ 45 LKHG M-V Anwendungsbereich</w:t>
      </w:r>
    </w:p>
    <w:p w14:paraId="4CEB3C64" w14:textId="77777777" w:rsidR="0043088B" w:rsidRPr="00902E25" w:rsidRDefault="0043088B" w:rsidP="0043088B">
      <w:pPr>
        <w:pStyle w:val="Listenabsatz"/>
        <w:numPr>
          <w:ilvl w:val="0"/>
          <w:numId w:val="43"/>
        </w:numPr>
        <w:spacing w:after="0" w:line="240" w:lineRule="auto"/>
        <w:ind w:left="426"/>
        <w:rPr>
          <w:sz w:val="18"/>
          <w:szCs w:val="18"/>
        </w:rPr>
      </w:pPr>
      <w:r w:rsidRPr="00902E25">
        <w:rPr>
          <w:sz w:val="18"/>
          <w:szCs w:val="18"/>
        </w:rPr>
        <w:t>Im Krankenhaus verarbeitete personenbezogene Daten unterliegen unabhängig von der Art ihrer Verarbeitung der Datenschutz-Grundverordnung und ergänzend den datenschutzrechtlichen Bestimmungen dieses Abschnitts.</w:t>
      </w:r>
      <w:r>
        <w:rPr>
          <w:sz w:val="18"/>
          <w:szCs w:val="18"/>
        </w:rPr>
        <w:t xml:space="preserve"> </w:t>
      </w:r>
      <w:r w:rsidRPr="00902E25">
        <w:rPr>
          <w:sz w:val="18"/>
          <w:szCs w:val="18"/>
        </w:rPr>
        <w:t>§ 38 in Verbindung mit § 6 Absatz 4, Absatz 5 Satz 2 und Absatz 6 des Bundesdatenschutzgesetzes gelten entsprechend.</w:t>
      </w:r>
    </w:p>
    <w:p w14:paraId="7778A2EA" w14:textId="77777777" w:rsidR="0043088B" w:rsidRPr="00902E25" w:rsidRDefault="0043088B" w:rsidP="0043088B">
      <w:pPr>
        <w:pStyle w:val="Listenabsatz"/>
        <w:numPr>
          <w:ilvl w:val="0"/>
          <w:numId w:val="43"/>
        </w:numPr>
        <w:spacing w:after="0" w:line="240" w:lineRule="auto"/>
        <w:ind w:left="426"/>
        <w:rPr>
          <w:sz w:val="18"/>
          <w:szCs w:val="18"/>
        </w:rPr>
      </w:pPr>
      <w:r w:rsidRPr="00902E25">
        <w:rPr>
          <w:sz w:val="18"/>
          <w:szCs w:val="18"/>
        </w:rPr>
        <w:t>Das Krankenhaus ist Verantwortlicher gemäß Artikel 4 Nummer 7 der Datenschutz-Grundverordnung.</w:t>
      </w:r>
    </w:p>
    <w:p w14:paraId="6A0EDBFF" w14:textId="77777777" w:rsidR="0043088B" w:rsidRPr="00902E25" w:rsidRDefault="0043088B" w:rsidP="0043088B">
      <w:pPr>
        <w:pStyle w:val="Listenabsatz"/>
        <w:numPr>
          <w:ilvl w:val="0"/>
          <w:numId w:val="43"/>
        </w:numPr>
        <w:spacing w:after="0" w:line="240" w:lineRule="auto"/>
        <w:ind w:left="426"/>
        <w:rPr>
          <w:sz w:val="18"/>
          <w:szCs w:val="18"/>
        </w:rPr>
      </w:pPr>
      <w:r w:rsidRPr="00902E25">
        <w:rPr>
          <w:sz w:val="18"/>
          <w:szCs w:val="18"/>
        </w:rPr>
        <w:t>Personenbezogene Daten von Angehörigen einer Patientin oder eines Patienten oder von sonstigen Dritten sind von dem Berufsgeheimnis umfasst, wenn die Daten dem Krankenhaus im Zusammenhang mit der Behandlung der Patientin oder des Patienten bekannt werden.</w:t>
      </w:r>
    </w:p>
    <w:p w14:paraId="288F320C" w14:textId="1FC1DFE1" w:rsidR="008E268A" w:rsidRPr="00261BA0" w:rsidRDefault="008E268A" w:rsidP="00CF3B87">
      <w:pPr>
        <w:spacing w:before="100" w:beforeAutospacing="1" w:after="120" w:line="240" w:lineRule="auto"/>
        <w:outlineLvl w:val="0"/>
        <w:rPr>
          <w:b/>
          <w:sz w:val="18"/>
        </w:rPr>
      </w:pPr>
      <w:r w:rsidRPr="00261BA0">
        <w:rPr>
          <w:b/>
          <w:sz w:val="18"/>
        </w:rPr>
        <w:t>§</w:t>
      </w:r>
      <w:r w:rsidR="004C5321">
        <w:rPr>
          <w:b/>
          <w:sz w:val="18"/>
        </w:rPr>
        <w:t> </w:t>
      </w:r>
      <w:r w:rsidR="004B085F">
        <w:rPr>
          <w:b/>
          <w:sz w:val="18"/>
        </w:rPr>
        <w:t>46</w:t>
      </w:r>
      <w:r w:rsidR="004C5321">
        <w:rPr>
          <w:b/>
          <w:sz w:val="18"/>
        </w:rPr>
        <w:t> </w:t>
      </w:r>
      <w:r w:rsidRPr="00261BA0">
        <w:rPr>
          <w:b/>
          <w:sz w:val="18"/>
        </w:rPr>
        <w:t>LKHG M-V Rechtmäßigkeit der Datenverarbeitung</w:t>
      </w:r>
      <w:r w:rsidR="004B085F">
        <w:rPr>
          <w:b/>
          <w:sz w:val="18"/>
        </w:rPr>
        <w:t>; Verordnungsermächtigung</w:t>
      </w:r>
    </w:p>
    <w:p w14:paraId="1937C7C1" w14:textId="22C98E62" w:rsidR="004B085F" w:rsidRPr="00AE4BA2" w:rsidRDefault="004B085F" w:rsidP="0043088B">
      <w:pPr>
        <w:pStyle w:val="Listenabsatz"/>
        <w:numPr>
          <w:ilvl w:val="0"/>
          <w:numId w:val="38"/>
        </w:numPr>
        <w:spacing w:after="0"/>
        <w:ind w:left="426" w:hanging="426"/>
        <w:rPr>
          <w:sz w:val="18"/>
        </w:rPr>
      </w:pPr>
      <w:bookmarkStart w:id="19" w:name="Y-100-G-MVLKHG-P-33-X-1"/>
      <w:bookmarkEnd w:id="19"/>
      <w:r w:rsidRPr="00AE4BA2">
        <w:rPr>
          <w:sz w:val="18"/>
        </w:rPr>
        <w:t>Die Verarbeitung personenbezogener Daten von Patientinnen und Patienten durch das Krankenhaus ist zulässig, soweit dies zur Erfüllung des mit den Patientinnen und Patienten oder zu deren Gunsten abgeschlossenen Behandlungsvertrages einschließlich aller Vertragsanbahnungshandlungen, der Erfüllung der ärztlichen Dokumentationspflicht und der Pflegedokumentation, zur sozialen und seelsorgerlichen Betreuung der Patientinnen und Patienten und zur Leistungsabrechnung und Abwicklung von Ansprüchen, die mit der Behandlung im Zusammenhang stehen, erforderlich ist.</w:t>
      </w:r>
    </w:p>
    <w:p w14:paraId="0BF705A5" w14:textId="29680FDB" w:rsidR="004B085F" w:rsidRPr="00AE4BA2" w:rsidRDefault="004B085F" w:rsidP="0043088B">
      <w:pPr>
        <w:pStyle w:val="Listenabsatz"/>
        <w:numPr>
          <w:ilvl w:val="0"/>
          <w:numId w:val="38"/>
        </w:numPr>
        <w:spacing w:after="0"/>
        <w:ind w:left="426" w:hanging="426"/>
        <w:rPr>
          <w:sz w:val="18"/>
        </w:rPr>
      </w:pPr>
      <w:r w:rsidRPr="00AE4BA2">
        <w:rPr>
          <w:sz w:val="18"/>
        </w:rPr>
        <w:t>Soweit dies gemäß Absatz 1 erforderlich ist, dürfen die Daten gegenüber Behandlungseinrichtungen anderer Fachrichtungen desselben Krankenhauses offenbart werden. Die Offenbarung gegenüber Dritten außerhalb des Krankenhauses zu Zwecken des Absatzes</w:t>
      </w:r>
      <w:r w:rsidR="00981AC0" w:rsidRPr="00AE4BA2">
        <w:rPr>
          <w:sz w:val="18"/>
        </w:rPr>
        <w:t> </w:t>
      </w:r>
      <w:r w:rsidRPr="00AE4BA2">
        <w:rPr>
          <w:sz w:val="18"/>
        </w:rPr>
        <w:t>1 oder der Durchführung einer Mit- oder Nachbehandlung ist nur zulässig, soweit diese ihrerseits zur Verarbeitung der Daten befugt sind und die Patientin oder der Patient nichts anderes bestimmt hat.</w:t>
      </w:r>
    </w:p>
    <w:p w14:paraId="1EA03CD9" w14:textId="18351EA0" w:rsidR="004B085F" w:rsidRPr="00AE4BA2" w:rsidRDefault="004B085F" w:rsidP="0043088B">
      <w:pPr>
        <w:pStyle w:val="Listenabsatz"/>
        <w:numPr>
          <w:ilvl w:val="0"/>
          <w:numId w:val="38"/>
        </w:numPr>
        <w:spacing w:after="0"/>
        <w:ind w:left="426" w:hanging="426"/>
        <w:rPr>
          <w:sz w:val="18"/>
        </w:rPr>
      </w:pPr>
      <w:r w:rsidRPr="00AE4BA2">
        <w:rPr>
          <w:sz w:val="18"/>
        </w:rPr>
        <w:t>Das Krankenhaus hat sicherzustellen, dass der zuständige Träger des Rettungsdienstes Kenntnis zu Daten und Diagnosen zu Patientinnen und Patienten erhält, die über den Rettungsdienst ins Krankenhaus gekommen sind und die für die Erfüllung des Qualitätsmanagements im Rettungsdienst notwendig sind. In einer Rechtsverordnung des für Gesundheit zuständigen Ministeriums wird abschließend festgelegt, welche medizinische Daten zur Krankenbehandlung von den Krankenhäusern zu erheben, zu speichern und dem Träger Rettungsdienst zur Kenntnis zu geben sind. Für die Zwecke des Qualitätsmanagements kann das für Gesundheit zuständige Ministerium abweichend von Art</w:t>
      </w:r>
      <w:r w:rsidR="004C5321" w:rsidRPr="00AE4BA2">
        <w:rPr>
          <w:sz w:val="18"/>
        </w:rPr>
        <w:t>.</w:t>
      </w:r>
      <w:r w:rsidRPr="00AE4BA2">
        <w:rPr>
          <w:sz w:val="18"/>
        </w:rPr>
        <w:t> 9</w:t>
      </w:r>
      <w:r w:rsidR="004C5321" w:rsidRPr="00AE4BA2">
        <w:rPr>
          <w:sz w:val="18"/>
        </w:rPr>
        <w:t> </w:t>
      </w:r>
      <w:r w:rsidRPr="00AE4BA2">
        <w:rPr>
          <w:sz w:val="18"/>
        </w:rPr>
        <w:t>Abs</w:t>
      </w:r>
      <w:r w:rsidR="004C5321" w:rsidRPr="00AE4BA2">
        <w:rPr>
          <w:sz w:val="18"/>
        </w:rPr>
        <w:t>.</w:t>
      </w:r>
      <w:r w:rsidRPr="00AE4BA2">
        <w:rPr>
          <w:sz w:val="18"/>
        </w:rPr>
        <w:t> 1</w:t>
      </w:r>
      <w:r w:rsidR="004C5321" w:rsidRPr="00AE4BA2">
        <w:rPr>
          <w:sz w:val="18"/>
        </w:rPr>
        <w:t> DSGVO</w:t>
      </w:r>
      <w:r w:rsidRPr="00AE4BA2">
        <w:rPr>
          <w:sz w:val="18"/>
        </w:rPr>
        <w:t xml:space="preserve"> in der Rechtsverordnung auch die Verarbeitung personenbezogener Gesundheitsdaten sowie angemessene und spezifische Maßnahmen zur Wahrung der Rechte und Interessen der betroffenen Personen regeln, wobei durch die auswertende Stelle kein Personenbezug hergestellt werden darf, §</w:t>
      </w:r>
      <w:r w:rsidR="004C5321" w:rsidRPr="00AE4BA2">
        <w:rPr>
          <w:sz w:val="18"/>
        </w:rPr>
        <w:t> </w:t>
      </w:r>
      <w:r w:rsidRPr="00AE4BA2">
        <w:rPr>
          <w:sz w:val="18"/>
        </w:rPr>
        <w:t>47</w:t>
      </w:r>
      <w:r w:rsidR="004C5321" w:rsidRPr="00AE4BA2">
        <w:rPr>
          <w:sz w:val="18"/>
        </w:rPr>
        <w:t> </w:t>
      </w:r>
      <w:r w:rsidRPr="00AE4BA2">
        <w:rPr>
          <w:sz w:val="18"/>
        </w:rPr>
        <w:t>Abs</w:t>
      </w:r>
      <w:r w:rsidR="004C5321" w:rsidRPr="00AE4BA2">
        <w:rPr>
          <w:sz w:val="18"/>
        </w:rPr>
        <w:t>.</w:t>
      </w:r>
      <w:r w:rsidRPr="00AE4BA2">
        <w:rPr>
          <w:sz w:val="18"/>
        </w:rPr>
        <w:t> 2</w:t>
      </w:r>
      <w:r w:rsidR="004C5321" w:rsidRPr="00AE4BA2">
        <w:rPr>
          <w:sz w:val="18"/>
        </w:rPr>
        <w:t> </w:t>
      </w:r>
      <w:r w:rsidRPr="00AE4BA2">
        <w:rPr>
          <w:sz w:val="18"/>
        </w:rPr>
        <w:t>S</w:t>
      </w:r>
      <w:r w:rsidR="00981AC0" w:rsidRPr="00AE4BA2">
        <w:rPr>
          <w:sz w:val="18"/>
        </w:rPr>
        <w:t>.</w:t>
      </w:r>
      <w:r w:rsidRPr="00AE4BA2">
        <w:rPr>
          <w:sz w:val="18"/>
        </w:rPr>
        <w:t> 1 und 2 gelten entsprechend.</w:t>
      </w:r>
    </w:p>
    <w:p w14:paraId="2B8D08DD" w14:textId="05E7F6A3" w:rsidR="004B085F" w:rsidRPr="00AE4BA2" w:rsidRDefault="004B085F" w:rsidP="0043088B">
      <w:pPr>
        <w:pStyle w:val="Listenabsatz"/>
        <w:numPr>
          <w:ilvl w:val="0"/>
          <w:numId w:val="38"/>
        </w:numPr>
        <w:spacing w:after="0"/>
        <w:ind w:left="426" w:hanging="426"/>
        <w:rPr>
          <w:sz w:val="18"/>
        </w:rPr>
      </w:pPr>
      <w:r w:rsidRPr="00AE4BA2">
        <w:rPr>
          <w:sz w:val="18"/>
        </w:rPr>
        <w:t>Die Offenbarung der personenbezogenen Daten zum Zweck der Unterrichtung von Angehörigen oder anderen Bezugspersonen ist zulässig, wenn kein gegenteiliger Wille durch die Patientin oder den Patienten kundgetan wurde, die Einwilligung der Patientin oder des Patienten nicht rechtzeitig erlangt werden kann und keine sonstigen Anhaltspunkte dafür bestehen, dass eine Übermittlung nicht angebracht ist.</w:t>
      </w:r>
    </w:p>
    <w:p w14:paraId="15BE7C1F" w14:textId="3C915AE0" w:rsidR="008E268A" w:rsidRPr="00261BA0" w:rsidRDefault="008E268A" w:rsidP="00CF3B87">
      <w:pPr>
        <w:spacing w:before="100" w:beforeAutospacing="1" w:after="120" w:line="240" w:lineRule="auto"/>
        <w:outlineLvl w:val="0"/>
        <w:rPr>
          <w:b/>
          <w:sz w:val="18"/>
        </w:rPr>
      </w:pPr>
      <w:r w:rsidRPr="00261BA0">
        <w:rPr>
          <w:b/>
          <w:sz w:val="18"/>
        </w:rPr>
        <w:t>§</w:t>
      </w:r>
      <w:r w:rsidR="004C5321">
        <w:rPr>
          <w:b/>
          <w:sz w:val="18"/>
        </w:rPr>
        <w:t> </w:t>
      </w:r>
      <w:r w:rsidRPr="00261BA0">
        <w:rPr>
          <w:b/>
          <w:sz w:val="18"/>
        </w:rPr>
        <w:t>4</w:t>
      </w:r>
      <w:r w:rsidR="004B085F">
        <w:rPr>
          <w:b/>
          <w:sz w:val="18"/>
        </w:rPr>
        <w:t>7</w:t>
      </w:r>
      <w:r w:rsidR="004C5321">
        <w:rPr>
          <w:b/>
          <w:sz w:val="18"/>
        </w:rPr>
        <w:t> </w:t>
      </w:r>
      <w:r w:rsidRPr="00261BA0">
        <w:rPr>
          <w:b/>
          <w:sz w:val="18"/>
        </w:rPr>
        <w:t>LKHG M-V Weitere Verarbeitung von Daten</w:t>
      </w:r>
    </w:p>
    <w:p w14:paraId="6BBB2942" w14:textId="3162CA28" w:rsidR="00AA62F6" w:rsidRPr="00AE4BA2" w:rsidRDefault="00AA62F6" w:rsidP="0043088B">
      <w:pPr>
        <w:pStyle w:val="Listenabsatz"/>
        <w:numPr>
          <w:ilvl w:val="0"/>
          <w:numId w:val="39"/>
        </w:numPr>
        <w:spacing w:after="0" w:line="240" w:lineRule="auto"/>
        <w:ind w:left="426" w:hanging="426"/>
        <w:rPr>
          <w:rFonts w:eastAsia="Times New Roman" w:cs="Arial"/>
          <w:sz w:val="18"/>
          <w:szCs w:val="18"/>
          <w:lang w:eastAsia="de-DE"/>
        </w:rPr>
      </w:pPr>
      <w:bookmarkStart w:id="20" w:name="X1"/>
      <w:bookmarkStart w:id="21" w:name="Y-100-G-MVLKHG-P-34-X-1"/>
      <w:bookmarkEnd w:id="20"/>
      <w:bookmarkEnd w:id="21"/>
      <w:r w:rsidRPr="00AE4BA2">
        <w:rPr>
          <w:rFonts w:eastAsia="Times New Roman" w:cs="Arial"/>
          <w:sz w:val="18"/>
          <w:szCs w:val="18"/>
          <w:lang w:eastAsia="de-DE"/>
        </w:rPr>
        <w:t xml:space="preserve">Eine Verarbeitung personenbezogener Daten von Patientinnen und Patienten zu einem anderen als in </w:t>
      </w:r>
      <w:hyperlink r:id="rId14" w:tooltip="§ 46 LKHG M-V, Landesnorm Mecklenburg-Vorpommern, Rechtmäßigkeit der Datenverarbeitung, Verordnungsermächtigung, Krankenhausgesetz für das Land Mecklenburg-Vorpommern (Landeskrankenhausgesetz - LKHG M-V) vom ..., gültig ab 31.10.2025" w:history="1">
        <w:r w:rsidRPr="00AE4BA2">
          <w:rPr>
            <w:rFonts w:eastAsia="Times New Roman" w:cs="Arial"/>
            <w:sz w:val="18"/>
            <w:szCs w:val="18"/>
            <w:lang w:eastAsia="de-DE"/>
          </w:rPr>
          <w:t>§ 46</w:t>
        </w:r>
      </w:hyperlink>
      <w:r w:rsidRPr="00AE4BA2">
        <w:rPr>
          <w:rFonts w:eastAsia="Times New Roman" w:cs="Arial"/>
          <w:sz w:val="18"/>
          <w:szCs w:val="18"/>
          <w:lang w:eastAsia="de-DE"/>
        </w:rPr>
        <w:t> Absatz 1 genannten Zweck ist nur zulässig, wenn dies</w:t>
      </w:r>
    </w:p>
    <w:p w14:paraId="062AAF08" w14:textId="77777777" w:rsidR="00AA62F6" w:rsidRPr="00CF3B87" w:rsidRDefault="00AA62F6" w:rsidP="0043088B">
      <w:pPr>
        <w:pStyle w:val="Listenabsatz"/>
        <w:numPr>
          <w:ilvl w:val="0"/>
          <w:numId w:val="29"/>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zur Geltendmachung von zivilrechtlichen Ansprüchen des Krankenhauses oder zur Abwehr entsprechender Ansprüche sowie zur Verfolgung von Straftaten oder Ordnungswidrigkeiten Dritter,</w:t>
      </w:r>
    </w:p>
    <w:p w14:paraId="2E8988AB" w14:textId="77777777" w:rsidR="00AA62F6" w:rsidRPr="00CF3B87" w:rsidRDefault="00AA62F6" w:rsidP="0043088B">
      <w:pPr>
        <w:pStyle w:val="Listenabsatz"/>
        <w:numPr>
          <w:ilvl w:val="0"/>
          <w:numId w:val="29"/>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zur Durchführung qualitätssichernder Maßnahmen sowie zur Qualitätskontrolle der Leistungen des Krankenhauses,</w:t>
      </w:r>
    </w:p>
    <w:p w14:paraId="6D4CDBE3" w14:textId="77777777" w:rsidR="00AA62F6" w:rsidRPr="00CF3B87" w:rsidRDefault="00AA62F6" w:rsidP="0043088B">
      <w:pPr>
        <w:pStyle w:val="Listenabsatz"/>
        <w:numPr>
          <w:ilvl w:val="0"/>
          <w:numId w:val="29"/>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zu Planungszwecken und Wirtschaftlichkeits- und Organisationsuntersuchungen sowie Auswertungen der Tätigkeit des Krankenhauses zu organisatorischen und statistischen Zwecken,</w:t>
      </w:r>
    </w:p>
    <w:p w14:paraId="389C9684" w14:textId="77777777" w:rsidR="00AA62F6" w:rsidRPr="00CF3B87" w:rsidRDefault="00AA62F6" w:rsidP="0043088B">
      <w:pPr>
        <w:pStyle w:val="Listenabsatz"/>
        <w:numPr>
          <w:ilvl w:val="0"/>
          <w:numId w:val="29"/>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 xml:space="preserve">zu im öffentlichen Interesse liegenden Forschungszwecken nach </w:t>
      </w:r>
      <w:hyperlink r:id="rId15" w:tooltip="§ 50 LKHG M-V, Landesnorm Mecklenburg-Vorpommern, Speicherung und Bereitstellung von personenbezogenen Daten zu Forschungszwecken im eigenen ..., Krankenhausgesetz für das Land Mecklenburg-Vorpommern (Landeskrankenhausgesetz - LKHG M-V) vom ..., gültig ab 31.1" w:history="1">
        <w:r w:rsidRPr="00CF3B87">
          <w:rPr>
            <w:rFonts w:eastAsia="Times New Roman" w:cs="Arial"/>
            <w:sz w:val="18"/>
            <w:szCs w:val="18"/>
            <w:lang w:eastAsia="de-DE"/>
          </w:rPr>
          <w:t>§§ 50</w:t>
        </w:r>
      </w:hyperlink>
      <w:r w:rsidRPr="00CF3B87">
        <w:rPr>
          <w:rFonts w:eastAsia="Times New Roman" w:cs="Arial"/>
          <w:sz w:val="18"/>
          <w:szCs w:val="18"/>
          <w:lang w:eastAsia="de-DE"/>
        </w:rPr>
        <w:t xml:space="preserve">, </w:t>
      </w:r>
      <w:hyperlink r:id="rId16" w:tooltip="§ 51 LKHG M-V, Landesnorm Mecklenburg-Vorpommern, Datenübermittlung zu Forschungszwecken an Stellen außerhalb des Krankenhauses und gemeinsame ..., Krankenhausgesetz für das Land Mecklenburg-Vorpommern (Landeskrankenhausgesetz - LKHG M-V) vom ..., gültig ab 31" w:history="1">
        <w:r w:rsidRPr="00CF3B87">
          <w:rPr>
            <w:rFonts w:eastAsia="Times New Roman" w:cs="Arial"/>
            <w:sz w:val="18"/>
            <w:szCs w:val="18"/>
            <w:lang w:eastAsia="de-DE"/>
          </w:rPr>
          <w:t>51</w:t>
        </w:r>
      </w:hyperlink>
      <w:r w:rsidRPr="00CF3B87">
        <w:rPr>
          <w:rFonts w:eastAsia="Times New Roman" w:cs="Arial"/>
          <w:sz w:val="18"/>
          <w:szCs w:val="18"/>
          <w:lang w:eastAsia="de-DE"/>
        </w:rPr>
        <w:t xml:space="preserve"> und </w:t>
      </w:r>
      <w:hyperlink r:id="rId17" w:tooltip="§ 54 LKHG M-V, Landesnorm Mecklenburg-Vorpommern, Verarbeitung von personenbezogenen Daten bei Verfahren des maschinellen Lernens (künstliche ..., Krankenhausgesetz für das Land Mecklenburg-Vorpommern (Landeskrankenhausgesetz - LKHG M-V) vom ..., gültig ab 31." w:history="1">
        <w:r w:rsidRPr="00CF3B87">
          <w:rPr>
            <w:rFonts w:eastAsia="Times New Roman" w:cs="Arial"/>
            <w:sz w:val="18"/>
            <w:szCs w:val="18"/>
            <w:lang w:eastAsia="de-DE"/>
          </w:rPr>
          <w:t>54</w:t>
        </w:r>
      </w:hyperlink>
      <w:r w:rsidRPr="00CF3B87">
        <w:rPr>
          <w:rFonts w:eastAsia="Times New Roman" w:cs="Arial"/>
          <w:sz w:val="18"/>
          <w:szCs w:val="18"/>
          <w:lang w:eastAsia="de-DE"/>
        </w:rPr>
        <w:t>,</w:t>
      </w:r>
    </w:p>
    <w:p w14:paraId="6A4713F4" w14:textId="77777777" w:rsidR="00AA62F6" w:rsidRPr="00CF3B87" w:rsidRDefault="00AA62F6" w:rsidP="0043088B">
      <w:pPr>
        <w:pStyle w:val="Listenabsatz"/>
        <w:numPr>
          <w:ilvl w:val="0"/>
          <w:numId w:val="29"/>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zur im Krankenhaus durchgeführter Aus-, Fort- und Weiterbildung in ärztlichen oder anderen Fachberufen des Gesundheitswesens,</w:t>
      </w:r>
    </w:p>
    <w:p w14:paraId="43D554DA" w14:textId="77777777" w:rsidR="00AA62F6" w:rsidRPr="00CF3B87" w:rsidRDefault="00AA62F6" w:rsidP="0043088B">
      <w:pPr>
        <w:pStyle w:val="Listenabsatz"/>
        <w:numPr>
          <w:ilvl w:val="0"/>
          <w:numId w:val="29"/>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zur Rechnungsprüfung durch den Krankenhausträger, einer von ihm beauftragten Wirtschaftsprüferin oder eines von ihm beauftragten Wirtschaftsprüfers oder den Landesrechnungshof und zur Überprüfung der Wirtschaftlichkeit durch Beauftragte gemäß § 113 des Fünften Buches Sozialgesetzbuch,</w:t>
      </w:r>
    </w:p>
    <w:p w14:paraId="6A250789" w14:textId="77777777" w:rsidR="00AA62F6" w:rsidRPr="00CF3B87" w:rsidRDefault="00AA62F6" w:rsidP="0043088B">
      <w:pPr>
        <w:pStyle w:val="Listenabsatz"/>
        <w:numPr>
          <w:ilvl w:val="0"/>
          <w:numId w:val="29"/>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 xml:space="preserve">zur Meldung nach </w:t>
      </w:r>
      <w:hyperlink r:id="rId18" w:tooltip="§ 15b ÖGDG M-V, Landesnorm Mecklenburg-Vorpommern, Förderung der Teilnahme an Kinderuntersuchungen nach § 26 Fünftes Buch Sozialgesetzbuch, Gesetz über den Öffentlichen Gesundheitsdienst im Land Mecklenburg-Vorpommern (Gesetz über den ..., gültig ab 01.01.2026" w:history="1">
        <w:r w:rsidRPr="00CF3B87">
          <w:rPr>
            <w:rFonts w:eastAsia="Times New Roman" w:cs="Arial"/>
            <w:sz w:val="18"/>
            <w:szCs w:val="18"/>
            <w:lang w:eastAsia="de-DE"/>
          </w:rPr>
          <w:t>§ 15b Absatz 2 des Gesetzes über den Öffentlichen Gesundheitsdienst</w:t>
        </w:r>
      </w:hyperlink>
      <w:r w:rsidRPr="00CF3B87">
        <w:rPr>
          <w:rFonts w:eastAsia="Times New Roman" w:cs="Arial"/>
          <w:sz w:val="18"/>
          <w:szCs w:val="18"/>
          <w:lang w:eastAsia="de-DE"/>
        </w:rPr>
        <w:t xml:space="preserve"> über die Durchführung einer Kinderuntersuchung nach § 26 Absatz 1 des Fünften Buches Sozialgesetzbuch in Verbindung mit der Kinder-Richtlinie des Gemeinsamen Bundesausschusses erforderlich ist oder</w:t>
      </w:r>
    </w:p>
    <w:p w14:paraId="299EF288" w14:textId="77777777" w:rsidR="00AA62F6" w:rsidRPr="00CF3B87" w:rsidRDefault="00AA62F6" w:rsidP="0043088B">
      <w:pPr>
        <w:pStyle w:val="Listenabsatz"/>
        <w:numPr>
          <w:ilvl w:val="0"/>
          <w:numId w:val="29"/>
        </w:numPr>
        <w:spacing w:after="0" w:line="240" w:lineRule="auto"/>
        <w:ind w:left="851"/>
        <w:rPr>
          <w:rFonts w:eastAsia="Times New Roman" w:cs="Arial"/>
          <w:sz w:val="18"/>
          <w:szCs w:val="18"/>
          <w:lang w:eastAsia="de-DE"/>
        </w:rPr>
      </w:pPr>
      <w:r w:rsidRPr="00CF3B87">
        <w:rPr>
          <w:rFonts w:eastAsia="Times New Roman" w:cs="Arial"/>
          <w:sz w:val="18"/>
          <w:szCs w:val="18"/>
          <w:lang w:eastAsia="de-DE"/>
        </w:rPr>
        <w:t>zum Zwecke der Prüfung durch akkreditierte Zertifizierungsstellen während des Besuchs des Krankenhauses auf Verlangen, soweit dies zur Wahrnehmung der Aufgaben dieser Stellen erforderlich ist; die Einsichtnahme darf nur durch eine Person erfolgen, die einem Berufsgeheimnis oder einer Geheimhaltungspflicht unterliegt, was dem Krankenhaus vor der Einsicht in die Patientendaten nachzuweisen ist.</w:t>
      </w:r>
    </w:p>
    <w:p w14:paraId="5AE0F798" w14:textId="2DA5A3F8" w:rsidR="004B085F" w:rsidRPr="0043088B" w:rsidRDefault="00AA62F6" w:rsidP="0043088B">
      <w:pPr>
        <w:pStyle w:val="Listenabsatz"/>
        <w:numPr>
          <w:ilvl w:val="0"/>
          <w:numId w:val="39"/>
        </w:numPr>
        <w:spacing w:after="0"/>
        <w:ind w:left="426" w:hanging="426"/>
        <w:rPr>
          <w:sz w:val="18"/>
          <w:szCs w:val="18"/>
        </w:rPr>
      </w:pPr>
      <w:r w:rsidRPr="00AE4BA2">
        <w:rPr>
          <w:rFonts w:eastAsia="Times New Roman" w:cs="Arial"/>
          <w:sz w:val="18"/>
          <w:szCs w:val="18"/>
          <w:lang w:eastAsia="de-DE"/>
        </w:rPr>
        <w:t xml:space="preserve">Zu Zwecken nach Absatz 1 sind die personenbezogenen Daten in einer Weise zu verarbeiten, bei der die Identifizierung von betroffenen Personen nicht oder nicht mehr möglich ist. Sind die Zwecke auf diese Weise nicht zu erreichen, ist die Verarbeitung von pseudonymisierten Daten zulässig, soweit nicht überwiegende schutzwürdige Interessen der betroffenen Person </w:t>
      </w:r>
      <w:r w:rsidRPr="00AE4BA2">
        <w:rPr>
          <w:rFonts w:eastAsia="Times New Roman" w:cs="Arial"/>
          <w:sz w:val="18"/>
          <w:szCs w:val="18"/>
          <w:lang w:eastAsia="de-DE"/>
        </w:rPr>
        <w:lastRenderedPageBreak/>
        <w:t xml:space="preserve">entgegenstehen. Eine Verarbeitung von Klardaten ist nur im Ausnahmefall zulässig, wenn eine Pseudonymisierung aufgrund der Art der benötigten Daten oder der Art der Verarbeitung nicht möglich ist. Die Klardaten und die pseudonymisierten Daten sind zu anonymisieren oder zu löschen, sobald der Zweck es zulässt, längstens jedoch nach einem Jahr seit Beginn der zweckändernden Verarbeitung. Die Einschränkung gilt nicht, wenn Aus-, Fort- oder Weiterzubildende unter der Aufsicht von Fachpersonal unmittelbar an der Erfüllung des Behandlungsvertrages mitwirken. Die Verarbeitung personenbeziehbarer Daten darf nur durch oder unter der Verantwortung von Personen erfolgen, die unmittelbar oder als mitwirkende Person einem Berufsgeheimnis oder einer </w:t>
      </w:r>
      <w:r w:rsidRPr="0043088B">
        <w:rPr>
          <w:rFonts w:eastAsia="Times New Roman" w:cs="Arial"/>
          <w:sz w:val="18"/>
          <w:szCs w:val="18"/>
          <w:lang w:eastAsia="de-DE"/>
        </w:rPr>
        <w:t>vergleichbaren gesetzlichen Verschwiegenheitspflicht unterliegen und sich auf entsprechende Zeugnisverweigerungsrechte und Beschlagnahmeverbote berufen können.</w:t>
      </w:r>
    </w:p>
    <w:p w14:paraId="6778B211" w14:textId="757D8299" w:rsidR="0043088B" w:rsidRPr="0043088B" w:rsidRDefault="0043088B" w:rsidP="005E0BB6">
      <w:pPr>
        <w:pStyle w:val="berschrift4"/>
        <w:shd w:val="clear" w:color="auto" w:fill="FFFFFF"/>
        <w:spacing w:before="100" w:beforeAutospacing="1" w:after="120" w:line="240" w:lineRule="auto"/>
        <w:rPr>
          <w:rFonts w:ascii="Arial" w:hAnsi="Arial" w:cs="Arial"/>
          <w:b/>
          <w:bCs/>
          <w:i w:val="0"/>
          <w:iCs w:val="0"/>
          <w:color w:val="000000"/>
          <w:sz w:val="18"/>
          <w:szCs w:val="18"/>
        </w:rPr>
      </w:pPr>
      <w:r w:rsidRPr="0043088B">
        <w:rPr>
          <w:rFonts w:ascii="Arial" w:hAnsi="Arial" w:cs="Arial"/>
          <w:b/>
          <w:bCs/>
          <w:i w:val="0"/>
          <w:iCs w:val="0"/>
          <w:color w:val="000000"/>
          <w:sz w:val="18"/>
          <w:szCs w:val="18"/>
        </w:rPr>
        <w:t>§ 49 LKHG M-V Löschung und Sperrung von Daten</w:t>
      </w:r>
    </w:p>
    <w:p w14:paraId="5C1581D2" w14:textId="32DE23FC" w:rsidR="0043088B" w:rsidRPr="0043088B" w:rsidRDefault="0043088B" w:rsidP="0043088B">
      <w:pPr>
        <w:pStyle w:val="Listenabsatz"/>
        <w:numPr>
          <w:ilvl w:val="0"/>
          <w:numId w:val="44"/>
        </w:numPr>
        <w:spacing w:after="0" w:line="240" w:lineRule="auto"/>
        <w:ind w:left="426"/>
        <w:rPr>
          <w:sz w:val="18"/>
          <w:szCs w:val="18"/>
        </w:rPr>
      </w:pPr>
      <w:r w:rsidRPr="0043088B">
        <w:rPr>
          <w:sz w:val="18"/>
          <w:szCs w:val="18"/>
        </w:rPr>
        <w:t>Ist eine Speicherung der personenbezogenen Daten von Patientinnen und Patienten für die Zwecke, für die sie rechtmäßig verarbeitet werden, nicht mehr erforderlich, tritt an Stelle der Löschung eine Sperrung der Daten, solange</w:t>
      </w:r>
    </w:p>
    <w:p w14:paraId="7AD2D285" w14:textId="5267AC16" w:rsidR="0043088B" w:rsidRPr="0043088B" w:rsidRDefault="0043088B" w:rsidP="0043088B">
      <w:pPr>
        <w:pStyle w:val="Listenabsatz"/>
        <w:numPr>
          <w:ilvl w:val="0"/>
          <w:numId w:val="45"/>
        </w:numPr>
        <w:spacing w:after="0" w:line="240" w:lineRule="auto"/>
        <w:ind w:left="851"/>
        <w:rPr>
          <w:sz w:val="18"/>
          <w:szCs w:val="18"/>
        </w:rPr>
      </w:pPr>
      <w:r w:rsidRPr="0043088B">
        <w:rPr>
          <w:sz w:val="18"/>
          <w:szCs w:val="18"/>
        </w:rPr>
        <w:t>der Löschung eine durch Rechtsvorschrift oder durch die ärztliche Berufsordnung vorgeschriebene Aufbewahrungsfrist entgegensteht oder</w:t>
      </w:r>
    </w:p>
    <w:p w14:paraId="1966F5D0" w14:textId="3F921C5C" w:rsidR="0043088B" w:rsidRPr="0043088B" w:rsidRDefault="0043088B" w:rsidP="0043088B">
      <w:pPr>
        <w:pStyle w:val="Listenabsatz"/>
        <w:numPr>
          <w:ilvl w:val="0"/>
          <w:numId w:val="45"/>
        </w:numPr>
        <w:spacing w:after="0" w:line="240" w:lineRule="auto"/>
        <w:ind w:left="851"/>
        <w:rPr>
          <w:sz w:val="18"/>
          <w:szCs w:val="18"/>
        </w:rPr>
      </w:pPr>
      <w:r w:rsidRPr="0043088B">
        <w:rPr>
          <w:sz w:val="18"/>
          <w:szCs w:val="18"/>
        </w:rPr>
        <w:t>Grund zu der Annahme besteht, dass durch die Löschung schutzwürdige Belange der Patientinnen und Patienten beeinträchtigt würden.</w:t>
      </w:r>
    </w:p>
    <w:p w14:paraId="1DF0DB52" w14:textId="77777777" w:rsidR="0043088B" w:rsidRPr="0043088B" w:rsidRDefault="0043088B" w:rsidP="0043088B">
      <w:pPr>
        <w:spacing w:after="0" w:line="240" w:lineRule="auto"/>
        <w:ind w:left="426"/>
        <w:rPr>
          <w:sz w:val="18"/>
          <w:szCs w:val="18"/>
        </w:rPr>
      </w:pPr>
      <w:r w:rsidRPr="0043088B">
        <w:rPr>
          <w:sz w:val="18"/>
          <w:szCs w:val="18"/>
        </w:rPr>
        <w:t>Die Daten können anstelle der Löschung anonymisiert werden, wenn sichergestellt ist, dass der Personenbezug in keiner Weise wiederhergestellt werden kann.</w:t>
      </w:r>
    </w:p>
    <w:p w14:paraId="3C1A9974" w14:textId="02564682" w:rsidR="0043088B" w:rsidRPr="0043088B" w:rsidRDefault="0043088B" w:rsidP="0043088B">
      <w:pPr>
        <w:pStyle w:val="Listenabsatz"/>
        <w:numPr>
          <w:ilvl w:val="0"/>
          <w:numId w:val="44"/>
        </w:numPr>
        <w:spacing w:after="0" w:line="240" w:lineRule="auto"/>
        <w:ind w:left="426"/>
        <w:rPr>
          <w:sz w:val="18"/>
          <w:szCs w:val="18"/>
        </w:rPr>
      </w:pPr>
      <w:r w:rsidRPr="0043088B">
        <w:rPr>
          <w:sz w:val="18"/>
          <w:szCs w:val="18"/>
        </w:rPr>
        <w:t>Gesperrte Daten sind gesondert zu speichern oder gesondert vor einem Zugriff zu sichern. Gesperrte Daten dürfen vor Ablauf der Sperrfrist nicht weiterverarbeitet werden. Die Sperrung darf nur aufgehoben werden, wenn</w:t>
      </w:r>
    </w:p>
    <w:p w14:paraId="6B5FAF05" w14:textId="4DBE632C" w:rsidR="0043088B" w:rsidRPr="0043088B" w:rsidRDefault="0043088B" w:rsidP="0043088B">
      <w:pPr>
        <w:pStyle w:val="Listenabsatz"/>
        <w:numPr>
          <w:ilvl w:val="0"/>
          <w:numId w:val="46"/>
        </w:numPr>
        <w:spacing w:after="0" w:line="240" w:lineRule="auto"/>
        <w:ind w:left="851"/>
        <w:rPr>
          <w:sz w:val="18"/>
          <w:szCs w:val="18"/>
        </w:rPr>
      </w:pPr>
      <w:r w:rsidRPr="0043088B">
        <w:rPr>
          <w:sz w:val="18"/>
          <w:szCs w:val="18"/>
        </w:rPr>
        <w:t>die Aufhebung für die Durchführung einer Behandlung,</w:t>
      </w:r>
    </w:p>
    <w:p w14:paraId="79843F27" w14:textId="29B5F17B" w:rsidR="0043088B" w:rsidRPr="0043088B" w:rsidRDefault="0043088B" w:rsidP="0043088B">
      <w:pPr>
        <w:pStyle w:val="Listenabsatz"/>
        <w:numPr>
          <w:ilvl w:val="0"/>
          <w:numId w:val="46"/>
        </w:numPr>
        <w:spacing w:after="0" w:line="240" w:lineRule="auto"/>
        <w:ind w:left="851"/>
        <w:rPr>
          <w:sz w:val="18"/>
          <w:szCs w:val="18"/>
        </w:rPr>
      </w:pPr>
      <w:r w:rsidRPr="0043088B">
        <w:rPr>
          <w:sz w:val="18"/>
          <w:szCs w:val="18"/>
        </w:rPr>
        <w:t>zur Erfüllung der Zwecke aus § 47 erforderlich ist oder</w:t>
      </w:r>
    </w:p>
    <w:p w14:paraId="49FA1638" w14:textId="58306702" w:rsidR="0043088B" w:rsidRPr="0043088B" w:rsidRDefault="0043088B" w:rsidP="0043088B">
      <w:pPr>
        <w:pStyle w:val="Listenabsatz"/>
        <w:numPr>
          <w:ilvl w:val="0"/>
          <w:numId w:val="46"/>
        </w:numPr>
        <w:spacing w:after="0" w:line="240" w:lineRule="auto"/>
        <w:ind w:left="851"/>
        <w:rPr>
          <w:sz w:val="18"/>
          <w:szCs w:val="18"/>
        </w:rPr>
      </w:pPr>
      <w:r w:rsidRPr="0043088B">
        <w:rPr>
          <w:sz w:val="18"/>
          <w:szCs w:val="18"/>
        </w:rPr>
        <w:t>wenn die Patientin oder der Patient einwilligt.</w:t>
      </w:r>
    </w:p>
    <w:p w14:paraId="1A334D32" w14:textId="77777777" w:rsidR="0043088B" w:rsidRPr="0043088B" w:rsidRDefault="0043088B" w:rsidP="0043088B">
      <w:pPr>
        <w:spacing w:after="0" w:line="240" w:lineRule="auto"/>
        <w:ind w:left="426"/>
        <w:rPr>
          <w:sz w:val="18"/>
          <w:szCs w:val="18"/>
        </w:rPr>
      </w:pPr>
      <w:r w:rsidRPr="0043088B">
        <w:rPr>
          <w:sz w:val="18"/>
          <w:szCs w:val="18"/>
        </w:rPr>
        <w:t>Die Aufhebung der Sperrung ist zu begründen und zu protokollieren.</w:t>
      </w:r>
    </w:p>
    <w:p w14:paraId="6247B2E2" w14:textId="3A38961B" w:rsidR="0043088B" w:rsidRPr="0043088B" w:rsidRDefault="0043088B" w:rsidP="0043088B">
      <w:pPr>
        <w:pStyle w:val="Listenabsatz"/>
        <w:numPr>
          <w:ilvl w:val="0"/>
          <w:numId w:val="44"/>
        </w:numPr>
        <w:spacing w:after="0" w:line="240" w:lineRule="auto"/>
        <w:ind w:left="426"/>
        <w:rPr>
          <w:sz w:val="18"/>
          <w:szCs w:val="18"/>
        </w:rPr>
      </w:pPr>
      <w:r w:rsidRPr="0043088B">
        <w:rPr>
          <w:sz w:val="18"/>
          <w:szCs w:val="18"/>
        </w:rPr>
        <w:t>Soweit die personenbezogenen Daten von Patientinnen und Patienten in automatisierten Verfahren mit der Möglichkeit des Direktabrufs gespeichert werden, ist nach Abschluss der Behandlung einschließlich der Abwicklung der damit zusammenhängenden Zahlungsvorgänge, spätestens jedoch ein Jahr nach Abschluss der Behandlung die Möglichkeit des Direktabrufs durch geeignete technische und organisatorische Maßnahmen auf das erforderliche Maß einzuschränken.</w:t>
      </w:r>
    </w:p>
    <w:p w14:paraId="2E885724" w14:textId="2902B223" w:rsidR="006200DD" w:rsidRPr="00F83848" w:rsidRDefault="006200DD" w:rsidP="005E0BB6">
      <w:pPr>
        <w:pStyle w:val="berschrift4"/>
        <w:shd w:val="clear" w:color="auto" w:fill="FFFFFF"/>
        <w:spacing w:before="100" w:beforeAutospacing="1" w:after="120" w:line="240" w:lineRule="auto"/>
        <w:rPr>
          <w:rFonts w:ascii="Arial" w:hAnsi="Arial" w:cs="Arial"/>
          <w:b/>
          <w:bCs/>
          <w:i w:val="0"/>
          <w:iCs w:val="0"/>
          <w:color w:val="000000"/>
          <w:sz w:val="18"/>
          <w:szCs w:val="18"/>
        </w:rPr>
      </w:pPr>
      <w:r w:rsidRPr="00F83848">
        <w:rPr>
          <w:rFonts w:ascii="Arial" w:hAnsi="Arial" w:cs="Arial"/>
          <w:b/>
          <w:bCs/>
          <w:i w:val="0"/>
          <w:iCs w:val="0"/>
          <w:color w:val="000000"/>
          <w:sz w:val="18"/>
          <w:szCs w:val="18"/>
        </w:rPr>
        <w:t>§ 50 LKHG M-V Speicherung und Bereitstellung von personenbezogenen Daten zu Forschungszwecken im eigenen Krankenhaus, Widerspruchsrecht</w:t>
      </w:r>
    </w:p>
    <w:p w14:paraId="3F83C4DD" w14:textId="65CABD8F" w:rsidR="006200DD" w:rsidRPr="00F83848" w:rsidRDefault="006200DD" w:rsidP="0043088B">
      <w:pPr>
        <w:pStyle w:val="StandardWeb"/>
        <w:numPr>
          <w:ilvl w:val="0"/>
          <w:numId w:val="40"/>
        </w:numPr>
        <w:shd w:val="clear" w:color="auto" w:fill="FFFFFF"/>
        <w:spacing w:before="0" w:after="0"/>
        <w:ind w:left="426"/>
        <w:jc w:val="both"/>
        <w:rPr>
          <w:rFonts w:ascii="Arial" w:hAnsi="Arial" w:cs="Arial"/>
          <w:color w:val="000000"/>
          <w:sz w:val="18"/>
          <w:szCs w:val="18"/>
        </w:rPr>
      </w:pPr>
      <w:r w:rsidRPr="00F83848">
        <w:rPr>
          <w:rFonts w:ascii="Arial" w:hAnsi="Arial" w:cs="Arial"/>
          <w:color w:val="000000"/>
          <w:sz w:val="18"/>
          <w:szCs w:val="18"/>
        </w:rPr>
        <w:t>Nach</w:t>
      </w:r>
      <w:r>
        <w:rPr>
          <w:rFonts w:ascii="Arial" w:hAnsi="Arial" w:cs="Arial"/>
          <w:color w:val="000000"/>
          <w:sz w:val="18"/>
          <w:szCs w:val="18"/>
        </w:rPr>
        <w:t xml:space="preserve"> </w:t>
      </w:r>
      <w:r w:rsidRPr="00F83848">
        <w:rPr>
          <w:rFonts w:ascii="Arial" w:hAnsi="Arial" w:cs="Arial"/>
          <w:color w:val="000000"/>
          <w:sz w:val="18"/>
          <w:szCs w:val="18"/>
        </w:rPr>
        <w:t>§ 46 Absatz 1 erhobene personenbezogene Daten von Patientinnen und Patienten dürfen abweichend von Artikel 9 Absatz 1 der Datenschutz-Grundverordnung in dem Krankenhaus, das die Daten erhoben hat, für Forschungszwecke weiterverarbeitet werden. Voraussetzung dafür ist, dass die Patientin oder der Patient schriftlich oder in elektronischer Form in die Datenverarbeitung eingewilligt hat oder dass die für das Krankenhaus zuständige Ethikkommission unter Beteiligung der Datenschutzbeauftragten oder des Datenschutzbeauftragten das öffentliche Interesse an dem jeweiligen Forschungsvorhaben festgestellt hat und mindestens eine der nachfolgenden Bedingungen erfüllt ist:</w:t>
      </w:r>
    </w:p>
    <w:p w14:paraId="2E47EA1C" w14:textId="166AD53A" w:rsidR="006200DD" w:rsidRPr="00F83848" w:rsidRDefault="006200DD" w:rsidP="0043088B">
      <w:pPr>
        <w:pStyle w:val="Listenabsatz"/>
        <w:numPr>
          <w:ilvl w:val="0"/>
          <w:numId w:val="41"/>
        </w:numPr>
        <w:shd w:val="clear" w:color="auto" w:fill="FFFFFF"/>
        <w:spacing w:after="0" w:line="240" w:lineRule="auto"/>
        <w:ind w:left="851"/>
        <w:rPr>
          <w:rFonts w:cs="Arial"/>
          <w:color w:val="000000"/>
          <w:sz w:val="18"/>
          <w:szCs w:val="18"/>
        </w:rPr>
      </w:pPr>
      <w:r w:rsidRPr="00F83848">
        <w:rPr>
          <w:rFonts w:cs="Arial"/>
          <w:color w:val="000000"/>
          <w:sz w:val="18"/>
          <w:szCs w:val="18"/>
        </w:rPr>
        <w:t>die personenbezogenen Daten der Patientinnen und Patienten werden vor deren Bereitstellung anonymisiert,</w:t>
      </w:r>
    </w:p>
    <w:p w14:paraId="7BFA5DDD" w14:textId="3EF97C8E" w:rsidR="006200DD" w:rsidRPr="00F83848" w:rsidRDefault="006200DD" w:rsidP="0043088B">
      <w:pPr>
        <w:pStyle w:val="Listenabsatz"/>
        <w:numPr>
          <w:ilvl w:val="0"/>
          <w:numId w:val="41"/>
        </w:numPr>
        <w:shd w:val="clear" w:color="auto" w:fill="FFFFFF"/>
        <w:spacing w:after="0" w:line="240" w:lineRule="auto"/>
        <w:ind w:left="851"/>
        <w:rPr>
          <w:rFonts w:cs="Arial"/>
          <w:color w:val="000000"/>
          <w:sz w:val="18"/>
          <w:szCs w:val="18"/>
        </w:rPr>
      </w:pPr>
      <w:r w:rsidRPr="00F83848">
        <w:rPr>
          <w:rFonts w:cs="Arial"/>
          <w:color w:val="000000"/>
          <w:sz w:val="18"/>
          <w:szCs w:val="18"/>
        </w:rPr>
        <w:t>die Bereitstellung personenbezogener Daten der Patientinnen und Patienten erfolgt, nachdem eine Treuhandstelle diese pseudonymisiert hat und nur die Treuhandstelle in der Lage ist, sie einer natürlichen Person zuzuordnen,</w:t>
      </w:r>
    </w:p>
    <w:p w14:paraId="621254DE" w14:textId="4E1FB83C" w:rsidR="006200DD" w:rsidRPr="00F83848" w:rsidRDefault="006200DD" w:rsidP="0043088B">
      <w:pPr>
        <w:pStyle w:val="Listenabsatz"/>
        <w:numPr>
          <w:ilvl w:val="0"/>
          <w:numId w:val="41"/>
        </w:numPr>
        <w:shd w:val="clear" w:color="auto" w:fill="FFFFFF"/>
        <w:spacing w:after="0" w:line="240" w:lineRule="auto"/>
        <w:ind w:left="851"/>
        <w:rPr>
          <w:rFonts w:cs="Arial"/>
          <w:color w:val="000000"/>
          <w:sz w:val="18"/>
          <w:szCs w:val="18"/>
        </w:rPr>
      </w:pPr>
      <w:r w:rsidRPr="00F83848">
        <w:rPr>
          <w:rFonts w:cs="Arial"/>
          <w:color w:val="000000"/>
          <w:sz w:val="18"/>
          <w:szCs w:val="18"/>
        </w:rPr>
        <w:t>die Datenverarbeitung erfolgt ausschließlich durch die damit beauftragte Person in einem speziell für das jeweilige Forschungsvorhaben vom Krankenhaus bereitgestellten Datenverarbeitungssystem, das von den für die Behandlungsdaten und Verwaltung genutzten Datenverarbeitungssystemen im Krankenhaus getrennt ist.</w:t>
      </w:r>
    </w:p>
    <w:p w14:paraId="744EA329" w14:textId="721CA6AE" w:rsidR="006200DD" w:rsidRPr="00F83848" w:rsidRDefault="006200DD" w:rsidP="0043088B">
      <w:pPr>
        <w:pStyle w:val="StandardWeb"/>
        <w:numPr>
          <w:ilvl w:val="0"/>
          <w:numId w:val="40"/>
        </w:numPr>
        <w:shd w:val="clear" w:color="auto" w:fill="FFFFFF"/>
        <w:spacing w:before="0" w:after="0"/>
        <w:ind w:left="426"/>
        <w:jc w:val="both"/>
        <w:rPr>
          <w:rFonts w:ascii="Arial" w:hAnsi="Arial" w:cs="Arial"/>
          <w:color w:val="000000"/>
          <w:sz w:val="18"/>
          <w:szCs w:val="18"/>
        </w:rPr>
      </w:pPr>
      <w:r w:rsidRPr="00F83848">
        <w:rPr>
          <w:rFonts w:ascii="Arial" w:hAnsi="Arial" w:cs="Arial"/>
          <w:color w:val="000000"/>
          <w:sz w:val="18"/>
          <w:szCs w:val="18"/>
        </w:rPr>
        <w:t>Um die Bereitstellung der personenbezogenen Daten von Patientinnen und Patienten zu den Zwecken des Absatzes 1 zu ermöglichen, dürfen die im Rahmen des</w:t>
      </w:r>
      <w:r>
        <w:rPr>
          <w:rFonts w:ascii="Arial" w:hAnsi="Arial" w:cs="Arial"/>
          <w:color w:val="000000"/>
          <w:sz w:val="18"/>
          <w:szCs w:val="18"/>
        </w:rPr>
        <w:t xml:space="preserve"> </w:t>
      </w:r>
      <w:r w:rsidRPr="00F83848">
        <w:rPr>
          <w:rFonts w:ascii="Arial" w:hAnsi="Arial" w:cs="Arial"/>
          <w:color w:val="000000"/>
          <w:sz w:val="18"/>
          <w:szCs w:val="18"/>
        </w:rPr>
        <w:t>§ 46 Absatz 1 erhobenen personenbezogenen Daten der Patientinnen und Patienten auch ohne Bezug zu einem bereits konkretisierten Forschungsvorhaben in einem speziell für Forschung vorgesehenen System, das von den für die Behandlung und Verwaltung genutzten Systemen im Krankenhaus getrennt ist, gespeichert, aufbereitet, in standardisierte Formate übertragen oder anonymisiert werden (Forschungsdatensystem). Das Krankenhaus kann durch Vertrag nach Artikel 28 der Datenschutz-Grundverordnung eine andere Stelle mit der Datenverarbeitung nach Satz 1 beauftragen. Die personenbezogenen Daten der Patientinnen und Patienten dürfen in diesem System höchstens für die Dauer von fünf Jahren in einer Form gespeichert werden, die die Identifizierung der Patientinnen und Patienten ermöglicht. Diese Höchstfrist verlängert sich jeweils um weitere fünf Jahre, wenn die Patientinnen und Patienten vor Ablauf der Frist aus Satz 3 erneut auf ihr Widerspruchsrecht nach Absatz 5 Satz 1 hingewiesen werden. Nach Ablauf der Frist sind die Daten zu anonymisieren oder zu löschen.</w:t>
      </w:r>
    </w:p>
    <w:p w14:paraId="07D645EC" w14:textId="41565B0B" w:rsidR="006200DD" w:rsidRPr="00F83848" w:rsidRDefault="006200DD" w:rsidP="0043088B">
      <w:pPr>
        <w:pStyle w:val="StandardWeb"/>
        <w:numPr>
          <w:ilvl w:val="0"/>
          <w:numId w:val="42"/>
        </w:numPr>
        <w:shd w:val="clear" w:color="auto" w:fill="FFFFFF"/>
        <w:spacing w:before="0" w:after="0"/>
        <w:ind w:left="426"/>
        <w:jc w:val="both"/>
        <w:rPr>
          <w:rFonts w:ascii="Arial" w:hAnsi="Arial" w:cs="Arial"/>
          <w:color w:val="000000"/>
          <w:sz w:val="18"/>
          <w:szCs w:val="18"/>
        </w:rPr>
      </w:pPr>
      <w:r w:rsidRPr="00F83848">
        <w:rPr>
          <w:rFonts w:ascii="Arial" w:hAnsi="Arial" w:cs="Arial"/>
          <w:color w:val="000000"/>
          <w:sz w:val="18"/>
          <w:szCs w:val="18"/>
        </w:rPr>
        <w:t>Eine Verarbeitung zu anderen als im öffentlichen Interesse liegenden Forschungszwecken wie sie in Absatz 1, 2 und</w:t>
      </w:r>
      <w:r>
        <w:rPr>
          <w:rFonts w:ascii="Arial" w:hAnsi="Arial" w:cs="Arial"/>
          <w:color w:val="000000"/>
          <w:sz w:val="18"/>
          <w:szCs w:val="18"/>
        </w:rPr>
        <w:t xml:space="preserve"> </w:t>
      </w:r>
      <w:r w:rsidRPr="00F83848">
        <w:rPr>
          <w:rFonts w:ascii="Arial" w:hAnsi="Arial" w:cs="Arial"/>
          <w:color w:val="000000"/>
          <w:sz w:val="18"/>
          <w:szCs w:val="18"/>
        </w:rPr>
        <w:t>§ 51 normiert sind, ist unzulässig.</w:t>
      </w:r>
    </w:p>
    <w:p w14:paraId="4245231C" w14:textId="36D2AFE7" w:rsidR="006200DD" w:rsidRPr="00F83848" w:rsidRDefault="006200DD" w:rsidP="0043088B">
      <w:pPr>
        <w:pStyle w:val="StandardWeb"/>
        <w:numPr>
          <w:ilvl w:val="0"/>
          <w:numId w:val="42"/>
        </w:numPr>
        <w:shd w:val="clear" w:color="auto" w:fill="FFFFFF"/>
        <w:spacing w:before="0" w:after="0"/>
        <w:ind w:left="426"/>
        <w:jc w:val="both"/>
        <w:rPr>
          <w:rFonts w:ascii="Arial" w:hAnsi="Arial" w:cs="Arial"/>
          <w:color w:val="000000"/>
          <w:sz w:val="18"/>
          <w:szCs w:val="18"/>
        </w:rPr>
      </w:pPr>
      <w:r w:rsidRPr="00F83848">
        <w:rPr>
          <w:rFonts w:ascii="Arial" w:hAnsi="Arial" w:cs="Arial"/>
          <w:color w:val="000000"/>
          <w:sz w:val="18"/>
          <w:szCs w:val="18"/>
        </w:rPr>
        <w:t>Das Krankenhaus ist für die Datenverarbeitung nach Absatz 1 und 2 datenschutzrechtlich verantwortlich. Jede Bereitstellung personenbezogener Daten der Patientinnen und Patienten für konkrete Forschungsvorhaben ist zu dokumentieren. Werden personenbezogene Daten für ein konkretes Forschungsvorhaben bereitgestellt, ist dieses in das Verzeichnis von Verarbeitungstätigkeiten aufzunehmen.</w:t>
      </w:r>
    </w:p>
    <w:p w14:paraId="7160C1BC" w14:textId="02ECC05A" w:rsidR="006200DD" w:rsidRPr="00F83848" w:rsidRDefault="006200DD" w:rsidP="0043088B">
      <w:pPr>
        <w:pStyle w:val="StandardWeb"/>
        <w:numPr>
          <w:ilvl w:val="0"/>
          <w:numId w:val="42"/>
        </w:numPr>
        <w:shd w:val="clear" w:color="auto" w:fill="FFFFFF"/>
        <w:spacing w:before="0" w:after="0"/>
        <w:ind w:left="426"/>
        <w:jc w:val="both"/>
        <w:rPr>
          <w:rFonts w:ascii="Arial" w:hAnsi="Arial" w:cs="Arial"/>
          <w:color w:val="000000"/>
          <w:sz w:val="18"/>
          <w:szCs w:val="18"/>
        </w:rPr>
      </w:pPr>
      <w:r w:rsidRPr="00F83848">
        <w:rPr>
          <w:rFonts w:ascii="Arial" w:hAnsi="Arial" w:cs="Arial"/>
          <w:color w:val="000000"/>
          <w:sz w:val="18"/>
          <w:szCs w:val="18"/>
        </w:rPr>
        <w:t>Unbeschadet der Informationspflichten aus Artikel 12 bis 14 der Datenschutz-Grundverordnung und der Betroffenenrechte aus Artikel 15 bis 22 der Datenschutz-Grundverordnung können Patientinnen und Patienten einer Verarbeitung nach Absatz 1 Nummer 2 und 3, Absatz 2 sowie nach</w:t>
      </w:r>
      <w:r>
        <w:rPr>
          <w:rFonts w:ascii="Arial" w:hAnsi="Arial" w:cs="Arial"/>
          <w:color w:val="000000"/>
          <w:sz w:val="18"/>
          <w:szCs w:val="18"/>
        </w:rPr>
        <w:t xml:space="preserve"> </w:t>
      </w:r>
      <w:r w:rsidRPr="00F83848">
        <w:rPr>
          <w:rFonts w:ascii="Arial" w:hAnsi="Arial" w:cs="Arial"/>
          <w:color w:val="000000"/>
          <w:sz w:val="18"/>
          <w:szCs w:val="18"/>
        </w:rPr>
        <w:t xml:space="preserve">§ 51 Absatz 1 Nummer 2 und 3 voraussetzungslos widersprechen. Das Krankenhaus </w:t>
      </w:r>
      <w:r w:rsidRPr="00F83848">
        <w:rPr>
          <w:rFonts w:ascii="Arial" w:hAnsi="Arial" w:cs="Arial"/>
          <w:color w:val="000000"/>
          <w:sz w:val="18"/>
          <w:szCs w:val="18"/>
        </w:rPr>
        <w:lastRenderedPageBreak/>
        <w:t>darf die personenbezogenen Daten der Patientinnen und Patienten ab diesem Zeitpunkt zu den Zwecken des Absatzes 1 Nummer 3 und Absatz 2 und des</w:t>
      </w:r>
      <w:r>
        <w:rPr>
          <w:rFonts w:ascii="Arial" w:hAnsi="Arial" w:cs="Arial"/>
          <w:color w:val="000000"/>
          <w:sz w:val="18"/>
          <w:szCs w:val="18"/>
        </w:rPr>
        <w:t xml:space="preserve"> </w:t>
      </w:r>
      <w:r w:rsidRPr="00F83848">
        <w:rPr>
          <w:rFonts w:ascii="Arial" w:hAnsi="Arial" w:cs="Arial"/>
          <w:color w:val="000000"/>
          <w:sz w:val="18"/>
          <w:szCs w:val="18"/>
        </w:rPr>
        <w:t>§ 51 Absatz 1 Nummer 3 nur in einer Weise verarbeiten, die die Identifizierung der betroffenen Person nicht mehr ermöglicht. Im Falle des § 50 Absatz 1 Nummer 2 und des</w:t>
      </w:r>
      <w:r>
        <w:rPr>
          <w:rFonts w:ascii="Arial" w:hAnsi="Arial" w:cs="Arial"/>
          <w:color w:val="000000"/>
          <w:sz w:val="18"/>
          <w:szCs w:val="18"/>
        </w:rPr>
        <w:t xml:space="preserve"> </w:t>
      </w:r>
      <w:r w:rsidRPr="00F83848">
        <w:rPr>
          <w:rFonts w:ascii="Arial" w:hAnsi="Arial" w:cs="Arial"/>
          <w:color w:val="000000"/>
          <w:sz w:val="18"/>
          <w:szCs w:val="18"/>
        </w:rPr>
        <w:t>§ 51 Absatz 1 Nummer 2 unterrichtet das Krankenhaus die Treuhandstelle über den Widerspruch, welche unverzüglich die Merkmale löscht, die eine Zuordnung der personenbezogenen Daten der Patientinnen und Patienten zu einer natürlichen Person ermöglichen. Hat das Krankenhaus im Einzelfall festgestellt, dass der Widerspruch die Verwirklichung des Forschungszwecks unmöglich macht oder ernsthaft beeinträchtigt, müssen die Merkmale abweichend von Satz 3 nicht gelöscht werden. Die Gründe, die einer Löschung nach Satz 3 entgegenstehen, sind zu dokumentieren. Personenbezogene Daten der Patientinnen und Patienten aus bildgebenden Verfahren, Biomaterialien oder genetischen Daten, die nach Absatz 1 Nummer 2 und 3, Absatz 2 und</w:t>
      </w:r>
      <w:r w:rsidR="00F83848">
        <w:rPr>
          <w:rFonts w:ascii="Arial" w:hAnsi="Arial" w:cs="Arial"/>
          <w:color w:val="000000"/>
          <w:sz w:val="18"/>
          <w:szCs w:val="18"/>
        </w:rPr>
        <w:t xml:space="preserve"> </w:t>
      </w:r>
      <w:r w:rsidR="00F83848" w:rsidRPr="00F83848">
        <w:rPr>
          <w:rFonts w:ascii="Arial" w:hAnsi="Arial" w:cs="Arial"/>
          <w:color w:val="000000"/>
          <w:sz w:val="18"/>
          <w:szCs w:val="18"/>
        </w:rPr>
        <w:t>§ 51</w:t>
      </w:r>
      <w:r w:rsidRPr="00F83848">
        <w:rPr>
          <w:rFonts w:ascii="Arial" w:hAnsi="Arial" w:cs="Arial"/>
          <w:color w:val="000000"/>
          <w:sz w:val="18"/>
          <w:szCs w:val="18"/>
        </w:rPr>
        <w:t> Absatz 1 Nummer 2 und 3 verarbeitet worden sind, sind im Falle eines Widerspruchs zu löschen. Das Krankenhaus darf die personenbezogenen Daten von Patientinnen und Patienten erst nach Ablauf einer Frist von vier Wochen ab dem Zeitpunkt der Kenntnisnahme des Widerspruchsrechts für die Zwecke des Absatzes 1 Nummer 2 und 3 und Absatz 2 sowie des</w:t>
      </w:r>
      <w:r w:rsidR="00F83848">
        <w:rPr>
          <w:rFonts w:ascii="Arial" w:hAnsi="Arial" w:cs="Arial"/>
          <w:color w:val="000000"/>
          <w:sz w:val="18"/>
          <w:szCs w:val="18"/>
        </w:rPr>
        <w:t xml:space="preserve"> </w:t>
      </w:r>
      <w:r w:rsidR="00F83848" w:rsidRPr="00F83848">
        <w:rPr>
          <w:rFonts w:ascii="Arial" w:hAnsi="Arial" w:cs="Arial"/>
          <w:color w:val="000000"/>
          <w:sz w:val="18"/>
          <w:szCs w:val="18"/>
        </w:rPr>
        <w:t>§ 51</w:t>
      </w:r>
      <w:r w:rsidRPr="00F83848">
        <w:rPr>
          <w:rFonts w:ascii="Arial" w:hAnsi="Arial" w:cs="Arial"/>
          <w:color w:val="000000"/>
          <w:sz w:val="18"/>
          <w:szCs w:val="18"/>
        </w:rPr>
        <w:t> Absatz 1 Nummer 2 und 3 verarbeiten.</w:t>
      </w:r>
    </w:p>
    <w:p w14:paraId="27F53DF6" w14:textId="2B79647C" w:rsidR="006200DD" w:rsidRPr="00F83848" w:rsidRDefault="006200DD" w:rsidP="0043088B">
      <w:pPr>
        <w:pStyle w:val="StandardWeb"/>
        <w:numPr>
          <w:ilvl w:val="0"/>
          <w:numId w:val="42"/>
        </w:numPr>
        <w:shd w:val="clear" w:color="auto" w:fill="FFFFFF"/>
        <w:spacing w:before="0" w:after="0"/>
        <w:ind w:left="426"/>
        <w:jc w:val="both"/>
        <w:rPr>
          <w:rFonts w:ascii="Arial" w:hAnsi="Arial" w:cs="Arial"/>
          <w:color w:val="000000"/>
          <w:sz w:val="18"/>
          <w:szCs w:val="18"/>
        </w:rPr>
      </w:pPr>
      <w:r w:rsidRPr="00F83848">
        <w:rPr>
          <w:rFonts w:ascii="Arial" w:hAnsi="Arial" w:cs="Arial"/>
          <w:color w:val="000000"/>
          <w:sz w:val="18"/>
          <w:szCs w:val="18"/>
        </w:rPr>
        <w:t>Über das Widerspruchsrecht nach Absatz 5 sind die Patientinnen und Patienten vor der Erhebung der personenbezogenen Daten, soweit dies aus gesundheitlichen Gründen der betroffenen Person unmöglich ist, unverzüglich nach dem Wegfall dieser Gründe, zu informieren. Das Krankenhaus muss die Kenntnisnahme dieser Information nachweisen können. Um Patientinnen und Patienten mehr Mitwirkungs- und Gestaltungsmöglichkeiten einzuräumen, kann das Krankenhaus zusätzlich zu dem allgemeinen voraussetzungslosen Widerspruchsrecht auch ein gestaffeltes Widerspruchsrecht anbieten. Dieses ermöglicht den Patientinnen und Patienten gezielt einzelnen Verarbeitungen, wie beispielsweise der Übermittlung an Stellen außerhalb des Krankenhauses nach</w:t>
      </w:r>
      <w:r w:rsidR="00F83848">
        <w:rPr>
          <w:rFonts w:ascii="Arial" w:hAnsi="Arial" w:cs="Arial"/>
          <w:color w:val="000000"/>
          <w:sz w:val="18"/>
          <w:szCs w:val="18"/>
        </w:rPr>
        <w:t xml:space="preserve"> </w:t>
      </w:r>
      <w:r w:rsidR="00F83848" w:rsidRPr="00F83848">
        <w:rPr>
          <w:rFonts w:ascii="Arial" w:hAnsi="Arial" w:cs="Arial"/>
          <w:color w:val="000000"/>
          <w:sz w:val="18"/>
          <w:szCs w:val="18"/>
        </w:rPr>
        <w:t>§ 51</w:t>
      </w:r>
      <w:r w:rsidRPr="00F83848">
        <w:rPr>
          <w:rFonts w:ascii="Arial" w:hAnsi="Arial" w:cs="Arial"/>
          <w:color w:val="000000"/>
          <w:sz w:val="18"/>
          <w:szCs w:val="18"/>
        </w:rPr>
        <w:t>, zu widersprechen.</w:t>
      </w:r>
    </w:p>
    <w:p w14:paraId="0656D92B" w14:textId="65591204" w:rsidR="006200DD" w:rsidRPr="00F83848" w:rsidRDefault="006200DD" w:rsidP="0043088B">
      <w:pPr>
        <w:pStyle w:val="StandardWeb"/>
        <w:numPr>
          <w:ilvl w:val="0"/>
          <w:numId w:val="42"/>
        </w:numPr>
        <w:shd w:val="clear" w:color="auto" w:fill="FFFFFF"/>
        <w:spacing w:before="0" w:after="0"/>
        <w:ind w:left="426"/>
        <w:jc w:val="both"/>
        <w:rPr>
          <w:rFonts w:ascii="Arial" w:hAnsi="Arial" w:cs="Arial"/>
          <w:color w:val="000000"/>
          <w:sz w:val="18"/>
          <w:szCs w:val="18"/>
        </w:rPr>
      </w:pPr>
      <w:r w:rsidRPr="00F83848">
        <w:rPr>
          <w:rFonts w:ascii="Arial" w:hAnsi="Arial" w:cs="Arial"/>
          <w:color w:val="000000"/>
          <w:sz w:val="18"/>
          <w:szCs w:val="18"/>
        </w:rPr>
        <w:t>Soweit personenbezogene Daten der Patientinnen und Patienten für konkrete Forschungsvorhaben bereitgestellt werden, sind diese zu anonymisieren, sobald es der Forschungszweck erlaubt. Kann der Forschungszweck auf diese Weise nicht erreicht werden, ist die Verarbeitung mit pseudonymisierten Daten zulässig. Können Patientendaten, insbesondere aus bildgebenden Verfahren, Biomaterialien oder genetische Daten, aus tatsächlichen Gründen weder anonymisiert noch pseudonymisiert werden, müssen angemessene technische und organisatorische Maßnahmen getroffen werden, die die Herstellung eines Personenbezugs durch die Forschenden verhindern, sobald der Forschungszweck es zulässt.</w:t>
      </w:r>
    </w:p>
    <w:p w14:paraId="4CD5EF15" w14:textId="7CDD3530" w:rsidR="006200DD" w:rsidRPr="00F83848" w:rsidRDefault="006200DD" w:rsidP="0043088B">
      <w:pPr>
        <w:pStyle w:val="StandardWeb"/>
        <w:numPr>
          <w:ilvl w:val="0"/>
          <w:numId w:val="42"/>
        </w:numPr>
        <w:shd w:val="clear" w:color="auto" w:fill="FFFFFF"/>
        <w:spacing w:before="0" w:after="0"/>
        <w:ind w:left="426"/>
        <w:jc w:val="both"/>
        <w:rPr>
          <w:rFonts w:ascii="Arial" w:hAnsi="Arial" w:cs="Arial"/>
          <w:color w:val="000000"/>
          <w:sz w:val="18"/>
          <w:szCs w:val="18"/>
        </w:rPr>
      </w:pPr>
      <w:r w:rsidRPr="00F83848">
        <w:rPr>
          <w:rFonts w:ascii="Arial" w:hAnsi="Arial" w:cs="Arial"/>
          <w:color w:val="000000"/>
          <w:sz w:val="18"/>
          <w:szCs w:val="18"/>
        </w:rPr>
        <w:t>Eine Kontaktaufnahme zu Patientinnen und Patienten nach Abschluss der Behandlung ist nur mit ausdrücklicher Einwilligung der Patientinnen und Patienten zulässig. Dies gilt nicht, wenn die Kontaktaufnahme ausschließlich dazu dient, die Patientinnen und Patienten über das voraussetzungslose Widerspruchsrecht nach Absatz 5, Absatz 6 oder der Erfüllung der Zwecke aus</w:t>
      </w:r>
      <w:r w:rsidR="00F83848">
        <w:rPr>
          <w:rFonts w:ascii="Arial" w:hAnsi="Arial" w:cs="Arial"/>
          <w:color w:val="000000"/>
          <w:sz w:val="18"/>
          <w:szCs w:val="18"/>
        </w:rPr>
        <w:t xml:space="preserve"> </w:t>
      </w:r>
      <w:r w:rsidR="00F83848" w:rsidRPr="00F83848">
        <w:rPr>
          <w:rFonts w:ascii="Arial" w:hAnsi="Arial" w:cs="Arial"/>
          <w:color w:val="000000"/>
          <w:sz w:val="18"/>
          <w:szCs w:val="18"/>
        </w:rPr>
        <w:t>§ 46</w:t>
      </w:r>
      <w:r w:rsidRPr="00F83848">
        <w:rPr>
          <w:rFonts w:ascii="Arial" w:hAnsi="Arial" w:cs="Arial"/>
          <w:color w:val="000000"/>
          <w:sz w:val="18"/>
          <w:szCs w:val="18"/>
        </w:rPr>
        <w:t> zu informieren.</w:t>
      </w:r>
    </w:p>
    <w:p w14:paraId="0068B681" w14:textId="3892EB26" w:rsidR="00D364C9" w:rsidRPr="00F83848" w:rsidRDefault="006200DD" w:rsidP="0043088B">
      <w:pPr>
        <w:pStyle w:val="StandardWeb"/>
        <w:numPr>
          <w:ilvl w:val="0"/>
          <w:numId w:val="42"/>
        </w:numPr>
        <w:shd w:val="clear" w:color="auto" w:fill="FFFFFF"/>
        <w:spacing w:before="0" w:after="0"/>
        <w:ind w:left="426"/>
        <w:jc w:val="both"/>
        <w:rPr>
          <w:rFonts w:ascii="Arial" w:hAnsi="Arial" w:cs="Arial"/>
          <w:color w:val="000000"/>
          <w:sz w:val="18"/>
          <w:szCs w:val="18"/>
        </w:rPr>
      </w:pPr>
      <w:r w:rsidRPr="00F83848">
        <w:rPr>
          <w:rFonts w:ascii="Arial" w:hAnsi="Arial" w:cs="Arial"/>
          <w:color w:val="000000"/>
          <w:sz w:val="18"/>
          <w:szCs w:val="18"/>
        </w:rPr>
        <w:t>Die Verarbeitung nach Absatz 1 und 2 ist nur durch Personen zulässig, die unmittelbar oder als mitwirkende Person einem Berufsgeheimnis oder einer vergleichbaren gesetzlichen Verschwiegenheitspflicht unterliegen, sich auf gesetzliche Zeugnisverweigerungsrechte berufen und die Herausgabe der personenbezogenen Daten von Patientinnen und Patienten unter Verweis auf ein gesetzliches Beschlagnahmeverbot oder eine vergleichbare gesetzliche Regelung verweigern können. Satz 1 gilt auch für Personen, die im Rahmen ihrer Tätigkeit Zugriff auf die Systeme nach Absatz 1 Nummer 2 und 3 oder Absatz 2 erhalten.</w:t>
      </w:r>
    </w:p>
    <w:p w14:paraId="4657A58D" w14:textId="35545C61" w:rsidR="008E268A" w:rsidRPr="00261BA0" w:rsidRDefault="008E268A" w:rsidP="0096237B">
      <w:pPr>
        <w:spacing w:before="100" w:beforeAutospacing="1" w:after="120" w:line="240" w:lineRule="auto"/>
        <w:outlineLvl w:val="0"/>
        <w:rPr>
          <w:b/>
          <w:sz w:val="18"/>
        </w:rPr>
      </w:pPr>
      <w:r w:rsidRPr="00261BA0">
        <w:rPr>
          <w:b/>
          <w:sz w:val="18"/>
        </w:rPr>
        <w:t>§</w:t>
      </w:r>
      <w:r w:rsidR="004C5321">
        <w:rPr>
          <w:b/>
          <w:sz w:val="18"/>
        </w:rPr>
        <w:t> </w:t>
      </w:r>
      <w:r w:rsidR="004B085F">
        <w:rPr>
          <w:b/>
          <w:sz w:val="18"/>
        </w:rPr>
        <w:t>55</w:t>
      </w:r>
      <w:r w:rsidR="004C5321">
        <w:rPr>
          <w:b/>
          <w:sz w:val="18"/>
        </w:rPr>
        <w:t> </w:t>
      </w:r>
      <w:r w:rsidRPr="00261BA0">
        <w:rPr>
          <w:b/>
          <w:sz w:val="18"/>
        </w:rPr>
        <w:t>LKHG M</w:t>
      </w:r>
      <w:r w:rsidR="004C5321" w:rsidRPr="00261BA0">
        <w:rPr>
          <w:b/>
          <w:sz w:val="18"/>
        </w:rPr>
        <w:t>-</w:t>
      </w:r>
      <w:r w:rsidRPr="00261BA0">
        <w:rPr>
          <w:b/>
          <w:sz w:val="18"/>
        </w:rPr>
        <w:t>V Datenverarbeitung im Auftrag</w:t>
      </w:r>
    </w:p>
    <w:p w14:paraId="47C9AB4B" w14:textId="79E68B65" w:rsidR="004B085F" w:rsidRDefault="004B085F" w:rsidP="004B085F">
      <w:pPr>
        <w:spacing w:after="0"/>
        <w:rPr>
          <w:rFonts w:cs="Arial"/>
          <w:b/>
          <w:sz w:val="18"/>
          <w:szCs w:val="20"/>
        </w:rPr>
      </w:pPr>
      <w:r w:rsidRPr="004B085F">
        <w:rPr>
          <w:rFonts w:cs="Arial"/>
          <w:sz w:val="18"/>
          <w:szCs w:val="20"/>
        </w:rPr>
        <w:t>Das Krankenhaus darf mit der Verarbeitung personenbezogener Daten einen Auftragsverarbeiter beauftragen, soweit sichergestellt ist, dass die personenbezogenen Daten beim Auftragsverarbeiter, insbesondere hinsichtlich bestehender gesetzlicher Geheimhaltungspflichten, gesetzlicher Zeugnisverweigerungsrechte und Beschlagnahmeverbote, einem Schutzniveau unterliegen, welches einer Datenverarbeitung durch das und im Krankenhaus nach diesem Abschnitt entspricht.</w:t>
      </w:r>
    </w:p>
    <w:p w14:paraId="1BA6DB3B" w14:textId="79A25D76" w:rsidR="008E268A" w:rsidRPr="00261BA0" w:rsidRDefault="008E268A" w:rsidP="0096237B">
      <w:pPr>
        <w:spacing w:before="100" w:beforeAutospacing="1" w:after="120" w:line="240" w:lineRule="auto"/>
        <w:rPr>
          <w:b/>
          <w:sz w:val="18"/>
        </w:rPr>
      </w:pPr>
      <w:r w:rsidRPr="00261BA0">
        <w:rPr>
          <w:b/>
          <w:sz w:val="18"/>
        </w:rPr>
        <w:t>§</w:t>
      </w:r>
      <w:r w:rsidR="004C5321">
        <w:rPr>
          <w:b/>
          <w:sz w:val="18"/>
        </w:rPr>
        <w:t> </w:t>
      </w:r>
      <w:r w:rsidR="004B085F">
        <w:rPr>
          <w:b/>
          <w:sz w:val="18"/>
        </w:rPr>
        <w:t>56</w:t>
      </w:r>
      <w:r w:rsidR="004C5321">
        <w:rPr>
          <w:b/>
          <w:sz w:val="18"/>
        </w:rPr>
        <w:t> </w:t>
      </w:r>
      <w:r w:rsidRPr="00261BA0">
        <w:rPr>
          <w:b/>
          <w:sz w:val="18"/>
        </w:rPr>
        <w:t>LKHG M</w:t>
      </w:r>
      <w:r w:rsidR="004C5321" w:rsidRPr="00261BA0">
        <w:rPr>
          <w:b/>
          <w:sz w:val="18"/>
        </w:rPr>
        <w:t>-</w:t>
      </w:r>
      <w:r w:rsidRPr="00261BA0">
        <w:rPr>
          <w:b/>
          <w:sz w:val="18"/>
        </w:rPr>
        <w:t>V Ordnungswidrigkeiten</w:t>
      </w:r>
    </w:p>
    <w:p w14:paraId="4242510D" w14:textId="26477FFA" w:rsidR="007F56B7" w:rsidRPr="000E4084" w:rsidRDefault="004B085F" w:rsidP="00CF3B87">
      <w:pPr>
        <w:rPr>
          <w:sz w:val="18"/>
        </w:rPr>
      </w:pPr>
      <w:r w:rsidRPr="004B085F">
        <w:rPr>
          <w:rFonts w:cs="Arial"/>
          <w:sz w:val="18"/>
          <w:szCs w:val="20"/>
        </w:rPr>
        <w:t>Das Krankenhaus darf mit der Verarbeitung personenbezogener Daten einen Auftragsverarbeiter beauftragen, soweit sichergestellt ist, dass die personenbezogenen Daten beim Auftragsverarbeiter, insbesondere hinsichtlich bestehender gesetzlicher Geheimhaltungspflichten, gesetzlicher Zeugnisverweigerungsrechte und Beschlagnahmeverbote, einem Schutzniveau unterliegen, welches einer Datenverarbeitung durch das und im Krankenhaus nach diesem Abschnitt entspricht.</w:t>
      </w:r>
    </w:p>
    <w:sectPr w:rsidR="007F56B7" w:rsidRPr="000E4084" w:rsidSect="00261BA0">
      <w:pgSz w:w="11906" w:h="16838"/>
      <w:pgMar w:top="720" w:right="720" w:bottom="720" w:left="720" w:header="107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1E158" w14:textId="77777777" w:rsidR="00C333A1" w:rsidRDefault="00C333A1" w:rsidP="006D2C32">
      <w:pPr>
        <w:spacing w:after="0" w:line="240" w:lineRule="auto"/>
      </w:pPr>
      <w:r>
        <w:separator/>
      </w:r>
    </w:p>
  </w:endnote>
  <w:endnote w:type="continuationSeparator" w:id="0">
    <w:p w14:paraId="3B0EBDA1" w14:textId="77777777" w:rsidR="00C333A1" w:rsidRDefault="00C333A1" w:rsidP="006D2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B14A3" w14:textId="77777777" w:rsidR="005515DD" w:rsidRDefault="005515D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id w:val="672298779"/>
      <w:docPartObj>
        <w:docPartGallery w:val="Page Numbers (Bottom of Page)"/>
        <w:docPartUnique/>
      </w:docPartObj>
    </w:sdtPr>
    <w:sdtEndPr>
      <w:rPr>
        <w:sz w:val="18"/>
      </w:rPr>
    </w:sdtEndPr>
    <w:sdtContent>
      <w:sdt>
        <w:sdtPr>
          <w:rPr>
            <w:szCs w:val="20"/>
          </w:rPr>
          <w:id w:val="860082579"/>
          <w:docPartObj>
            <w:docPartGallery w:val="Page Numbers (Top of Page)"/>
            <w:docPartUnique/>
          </w:docPartObj>
        </w:sdtPr>
        <w:sdtEndPr>
          <w:rPr>
            <w:sz w:val="18"/>
          </w:rPr>
        </w:sdtEndPr>
        <w:sdtContent>
          <w:p w14:paraId="40209602" w14:textId="69015AB4" w:rsidR="008431D4" w:rsidRPr="00E01AB1" w:rsidRDefault="005857F7" w:rsidP="008431D4">
            <w:pPr>
              <w:pStyle w:val="Fuzeile"/>
              <w:rPr>
                <w:szCs w:val="20"/>
              </w:rPr>
            </w:pPr>
            <w:r w:rsidRPr="00E01AB1">
              <w:rPr>
                <w:bCs/>
                <w:sz w:val="18"/>
                <w:szCs w:val="20"/>
              </w:rPr>
              <w:fldChar w:fldCharType="begin"/>
            </w:r>
            <w:r w:rsidRPr="00E01AB1">
              <w:rPr>
                <w:bCs/>
                <w:sz w:val="18"/>
                <w:szCs w:val="20"/>
              </w:rPr>
              <w:instrText xml:space="preserve"> INFO  Comments "Version 2.0"  \* MERGEFORMAT </w:instrText>
            </w:r>
            <w:r w:rsidRPr="00E01AB1">
              <w:rPr>
                <w:bCs/>
                <w:sz w:val="18"/>
                <w:szCs w:val="20"/>
              </w:rPr>
              <w:fldChar w:fldCharType="separate"/>
            </w:r>
            <w:r w:rsidRPr="00E01AB1">
              <w:rPr>
                <w:bCs/>
                <w:sz w:val="18"/>
                <w:szCs w:val="20"/>
              </w:rPr>
              <w:t xml:space="preserve">Version </w:t>
            </w:r>
            <w:r w:rsidRPr="00E01AB1">
              <w:rPr>
                <w:bCs/>
                <w:sz w:val="18"/>
                <w:szCs w:val="20"/>
              </w:rPr>
              <w:fldChar w:fldCharType="end"/>
            </w:r>
            <w:r w:rsidR="00A84141" w:rsidRPr="00E01AB1">
              <w:rPr>
                <w:bCs/>
                <w:sz w:val="18"/>
                <w:szCs w:val="20"/>
              </w:rPr>
              <w:t>4.</w:t>
            </w:r>
            <w:r w:rsidR="00D5589B" w:rsidRPr="00E01AB1">
              <w:rPr>
                <w:bCs/>
                <w:sz w:val="18"/>
                <w:szCs w:val="20"/>
              </w:rPr>
              <w:t>1</w:t>
            </w:r>
            <w:r w:rsidR="008431D4" w:rsidRPr="00E01AB1">
              <w:rPr>
                <w:sz w:val="18"/>
                <w:szCs w:val="20"/>
              </w:rPr>
              <w:tab/>
            </w:r>
            <w:r w:rsidR="008431D4" w:rsidRPr="00E01AB1">
              <w:rPr>
                <w:sz w:val="18"/>
                <w:szCs w:val="20"/>
              </w:rPr>
              <w:tab/>
              <w:t xml:space="preserve">Seite </w:t>
            </w:r>
            <w:r w:rsidR="008431D4" w:rsidRPr="00E01AB1">
              <w:rPr>
                <w:bCs/>
                <w:sz w:val="18"/>
                <w:szCs w:val="20"/>
              </w:rPr>
              <w:fldChar w:fldCharType="begin"/>
            </w:r>
            <w:r w:rsidR="008431D4" w:rsidRPr="00E01AB1">
              <w:rPr>
                <w:bCs/>
                <w:sz w:val="18"/>
                <w:szCs w:val="20"/>
              </w:rPr>
              <w:instrText>PAGE</w:instrText>
            </w:r>
            <w:r w:rsidR="008431D4" w:rsidRPr="00E01AB1">
              <w:rPr>
                <w:bCs/>
                <w:sz w:val="18"/>
                <w:szCs w:val="20"/>
              </w:rPr>
              <w:fldChar w:fldCharType="separate"/>
            </w:r>
            <w:r w:rsidR="00380E5F" w:rsidRPr="00E01AB1">
              <w:rPr>
                <w:bCs/>
                <w:noProof/>
                <w:sz w:val="18"/>
                <w:szCs w:val="20"/>
              </w:rPr>
              <w:t>27</w:t>
            </w:r>
            <w:r w:rsidR="008431D4" w:rsidRPr="00E01AB1">
              <w:rPr>
                <w:bCs/>
                <w:sz w:val="18"/>
                <w:szCs w:val="20"/>
              </w:rPr>
              <w:fldChar w:fldCharType="end"/>
            </w:r>
            <w:r w:rsidR="008431D4" w:rsidRPr="00E01AB1">
              <w:rPr>
                <w:sz w:val="18"/>
                <w:szCs w:val="20"/>
              </w:rPr>
              <w:t xml:space="preserve"> von </w:t>
            </w:r>
            <w:r w:rsidR="008431D4" w:rsidRPr="00E01AB1">
              <w:rPr>
                <w:bCs/>
                <w:sz w:val="18"/>
                <w:szCs w:val="20"/>
              </w:rPr>
              <w:fldChar w:fldCharType="begin"/>
            </w:r>
            <w:r w:rsidR="008431D4" w:rsidRPr="00E01AB1">
              <w:rPr>
                <w:bCs/>
                <w:sz w:val="18"/>
                <w:szCs w:val="20"/>
              </w:rPr>
              <w:instrText>NUMPAGES</w:instrText>
            </w:r>
            <w:r w:rsidR="008431D4" w:rsidRPr="00E01AB1">
              <w:rPr>
                <w:bCs/>
                <w:sz w:val="18"/>
                <w:szCs w:val="20"/>
              </w:rPr>
              <w:fldChar w:fldCharType="separate"/>
            </w:r>
            <w:r w:rsidR="00380E5F" w:rsidRPr="00E01AB1">
              <w:rPr>
                <w:bCs/>
                <w:noProof/>
                <w:sz w:val="18"/>
                <w:szCs w:val="20"/>
              </w:rPr>
              <w:t>28</w:t>
            </w:r>
            <w:r w:rsidR="008431D4" w:rsidRPr="00E01AB1">
              <w:rPr>
                <w:bCs/>
                <w:sz w:val="18"/>
                <w:szCs w:val="20"/>
              </w:rPr>
              <w:fldChar w:fldCharType="end"/>
            </w:r>
          </w:p>
        </w:sdtContent>
      </w:sdt>
    </w:sdtContent>
  </w:sdt>
  <w:p w14:paraId="64C757C8" w14:textId="30FDFCA2" w:rsidR="005515DD" w:rsidRPr="008431D4" w:rsidRDefault="005515DD" w:rsidP="008431D4">
    <w:pPr>
      <w:pStyle w:val="Fuzeile"/>
      <w:rPr>
        <w:bCs/>
        <w:sz w:val="18"/>
        <w:szCs w:val="20"/>
      </w:rPr>
    </w:pPr>
    <w:r w:rsidRPr="00E01AB1">
      <w:rPr>
        <w:sz w:val="18"/>
        <w:szCs w:val="20"/>
      </w:rPr>
      <w:t>Stand: 01.</w:t>
    </w:r>
    <w:r w:rsidR="00F75B28" w:rsidRPr="00E01AB1">
      <w:rPr>
        <w:sz w:val="18"/>
        <w:szCs w:val="20"/>
      </w:rPr>
      <w:t>0</w:t>
    </w:r>
    <w:r w:rsidR="00D5589B" w:rsidRPr="00E01AB1">
      <w:rPr>
        <w:sz w:val="18"/>
        <w:szCs w:val="20"/>
      </w:rPr>
      <w:t>6</w:t>
    </w:r>
    <w:r w:rsidRPr="00E01AB1">
      <w:rPr>
        <w:sz w:val="18"/>
        <w:szCs w:val="20"/>
      </w:rPr>
      <w:t>.202</w:t>
    </w:r>
    <w:r w:rsidR="00F75B28" w:rsidRPr="00E01AB1">
      <w:rPr>
        <w:sz w:val="18"/>
        <w:szCs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44F5E" w14:textId="77777777" w:rsidR="005515DD" w:rsidRDefault="005515D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B92DE" w14:textId="77777777" w:rsidR="00C333A1" w:rsidRDefault="00C333A1" w:rsidP="006D2C32">
      <w:pPr>
        <w:spacing w:after="0" w:line="240" w:lineRule="auto"/>
      </w:pPr>
      <w:r>
        <w:separator/>
      </w:r>
    </w:p>
  </w:footnote>
  <w:footnote w:type="continuationSeparator" w:id="0">
    <w:p w14:paraId="70B1B5D7" w14:textId="77777777" w:rsidR="00C333A1" w:rsidRDefault="00C333A1" w:rsidP="006D2C32">
      <w:pPr>
        <w:spacing w:after="0" w:line="240" w:lineRule="auto"/>
      </w:pPr>
      <w:r>
        <w:continuationSeparator/>
      </w:r>
    </w:p>
  </w:footnote>
  <w:footnote w:id="1">
    <w:p w14:paraId="460230DF" w14:textId="77777777" w:rsidR="008431D4" w:rsidRDefault="008431D4">
      <w:pPr>
        <w:pStyle w:val="Funotentext"/>
      </w:pPr>
      <w:r>
        <w:rPr>
          <w:rStyle w:val="Funotenzeichen"/>
        </w:rPr>
        <w:footnoteRef/>
      </w:r>
      <w:r>
        <w:t xml:space="preserve"> </w:t>
      </w:r>
      <w:r w:rsidRPr="00CE2D8E">
        <w:t>das jeweils gültige Zertifikat (inkl. Nennung des Geltungsbereiches) ist dieser Anlage beizufügen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C3A72" w14:textId="77777777" w:rsidR="005515DD" w:rsidRDefault="005515D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992A" w14:textId="77777777" w:rsidR="008431D4" w:rsidRDefault="008431D4" w:rsidP="008D1A27">
    <w:pPr>
      <w:pStyle w:val="Kopfzeile"/>
    </w:pPr>
    <w:r>
      <w:rPr>
        <w:noProof/>
        <w:lang w:eastAsia="de-DE"/>
      </w:rPr>
      <w:drawing>
        <wp:anchor distT="0" distB="0" distL="114300" distR="114300" simplePos="0" relativeHeight="251659264" behindDoc="0" locked="1" layoutInCell="0" allowOverlap="0" wp14:anchorId="6C85557E" wp14:editId="522DAFF1">
          <wp:simplePos x="0" y="0"/>
          <wp:positionH relativeFrom="page">
            <wp:posOffset>4203700</wp:posOffset>
          </wp:positionH>
          <wp:positionV relativeFrom="page">
            <wp:posOffset>282575</wp:posOffset>
          </wp:positionV>
          <wp:extent cx="2484120" cy="704850"/>
          <wp:effectExtent l="0" t="0" r="0" b="0"/>
          <wp:wrapTopAndBottom/>
          <wp:docPr id="1" name="Grafik 1" descr="bb_logo_uni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b_logo_uni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412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w:drawing>
        <wp:anchor distT="0" distB="0" distL="114300" distR="114300" simplePos="0" relativeHeight="251658240" behindDoc="0" locked="1" layoutInCell="0" allowOverlap="0" wp14:anchorId="3DC3A36B" wp14:editId="156104CF">
          <wp:simplePos x="0" y="0"/>
          <wp:positionH relativeFrom="page">
            <wp:posOffset>909955</wp:posOffset>
          </wp:positionH>
          <wp:positionV relativeFrom="page">
            <wp:posOffset>343535</wp:posOffset>
          </wp:positionV>
          <wp:extent cx="2269490" cy="543560"/>
          <wp:effectExtent l="0" t="0" r="0" b="8890"/>
          <wp:wrapTopAndBottom/>
          <wp:docPr id="2" name="Grafik 2" descr="bb_logo_uni_ro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b_logo_uni_rostoc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9490" cy="5435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04A9B" w14:textId="77777777" w:rsidR="005515DD" w:rsidRDefault="005515D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2D5"/>
    <w:multiLevelType w:val="hybridMultilevel"/>
    <w:tmpl w:val="3CDAC314"/>
    <w:lvl w:ilvl="0" w:tplc="0407000F">
      <w:start w:val="1"/>
      <w:numFmt w:val="decimal"/>
      <w:lvlText w:val="%1."/>
      <w:lvlJc w:val="left"/>
      <w:pPr>
        <w:ind w:left="720" w:hanging="360"/>
      </w:pPr>
      <w:rPr>
        <w:rFonts w:hint="default"/>
      </w:rPr>
    </w:lvl>
    <w:lvl w:ilvl="1" w:tplc="B822947E">
      <w:start w:val="2"/>
      <w:numFmt w:val="bullet"/>
      <w:lvlText w:val="-"/>
      <w:lvlJc w:val="left"/>
      <w:pPr>
        <w:ind w:left="1440" w:hanging="360"/>
      </w:pPr>
      <w:rPr>
        <w:rFonts w:ascii="Cambria" w:eastAsiaTheme="minorHAnsi" w:hAnsi="Cambria" w:cstheme="minorBidi" w:hint="default"/>
      </w:rPr>
    </w:lvl>
    <w:lvl w:ilvl="2" w:tplc="E280DAC2">
      <w:start w:val="1"/>
      <w:numFmt w:val="decimal"/>
      <w:lvlText w:val="%3."/>
      <w:lvlJc w:val="left"/>
      <w:pPr>
        <w:ind w:left="2340" w:hanging="360"/>
      </w:pPr>
      <w:rPr>
        <w:rFonts w:hint="default"/>
      </w:rPr>
    </w:lvl>
    <w:lvl w:ilvl="3" w:tplc="71FAF39E">
      <w:start w:val="1"/>
      <w:numFmt w:val="lowerLetter"/>
      <w:lvlText w:val="%4)"/>
      <w:lvlJc w:val="left"/>
      <w:pPr>
        <w:ind w:left="2880" w:hanging="360"/>
      </w:pPr>
      <w:rPr>
        <w:rFonts w:hint="default"/>
      </w:r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3F3344"/>
    <w:multiLevelType w:val="hybridMultilevel"/>
    <w:tmpl w:val="CC5427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7E3006"/>
    <w:multiLevelType w:val="hybridMultilevel"/>
    <w:tmpl w:val="3A96089A"/>
    <w:lvl w:ilvl="0" w:tplc="1E76E65C">
      <w:start w:val="1"/>
      <w:numFmt w:val="decimal"/>
      <w:lvlText w:val="%1."/>
      <w:lvlJc w:val="left"/>
      <w:pPr>
        <w:ind w:left="720" w:hanging="360"/>
      </w:pPr>
      <w:rPr>
        <w:rFonts w:ascii="Arial" w:hAnsi="Arial"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D64F49"/>
    <w:multiLevelType w:val="hybridMultilevel"/>
    <w:tmpl w:val="AFAA9682"/>
    <w:lvl w:ilvl="0" w:tplc="04070015">
      <w:start w:val="1"/>
      <w:numFmt w:val="decimal"/>
      <w:lvlText w:val="(%1)"/>
      <w:lvlJc w:val="left"/>
      <w:pPr>
        <w:ind w:left="720" w:hanging="360"/>
      </w:pPr>
      <w:rPr>
        <w:rFonts w:hint="default"/>
      </w:rPr>
    </w:lvl>
    <w:lvl w:ilvl="1" w:tplc="B822947E">
      <w:start w:val="2"/>
      <w:numFmt w:val="bullet"/>
      <w:lvlText w:val="-"/>
      <w:lvlJc w:val="left"/>
      <w:pPr>
        <w:ind w:left="1440" w:hanging="360"/>
      </w:pPr>
      <w:rPr>
        <w:rFonts w:ascii="Cambria" w:eastAsiaTheme="minorHAnsi" w:hAnsi="Cambria" w:cstheme="minorBidi"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8751966"/>
    <w:multiLevelType w:val="hybridMultilevel"/>
    <w:tmpl w:val="26760074"/>
    <w:lvl w:ilvl="0" w:tplc="454E47D6">
      <w:start w:val="1"/>
      <w:numFmt w:val="decimal"/>
      <w:lvlText w:val="(%1)"/>
      <w:lvlJc w:val="left"/>
      <w:pPr>
        <w:ind w:left="720" w:hanging="360"/>
      </w:pPr>
      <w:rPr>
        <w:rFonts w:ascii="Arial" w:hAnsi="Arial" w:hint="default"/>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8B240AE"/>
    <w:multiLevelType w:val="hybridMultilevel"/>
    <w:tmpl w:val="212E306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95E1618"/>
    <w:multiLevelType w:val="hybridMultilevel"/>
    <w:tmpl w:val="7C2ACB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B88239F"/>
    <w:multiLevelType w:val="hybridMultilevel"/>
    <w:tmpl w:val="7C10E566"/>
    <w:lvl w:ilvl="0" w:tplc="0CBCF592">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C3D3225"/>
    <w:multiLevelType w:val="hybridMultilevel"/>
    <w:tmpl w:val="F17CAD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C567D1E"/>
    <w:multiLevelType w:val="hybridMultilevel"/>
    <w:tmpl w:val="7FA44CA4"/>
    <w:lvl w:ilvl="0" w:tplc="454E47D6">
      <w:start w:val="1"/>
      <w:numFmt w:val="decimal"/>
      <w:lvlText w:val="(%1)"/>
      <w:lvlJc w:val="left"/>
      <w:pPr>
        <w:ind w:left="720" w:hanging="360"/>
      </w:pPr>
      <w:rPr>
        <w:rFonts w:ascii="Arial" w:hAnsi="Arial" w:hint="default"/>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5737EB2"/>
    <w:multiLevelType w:val="hybridMultilevel"/>
    <w:tmpl w:val="0436E19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F4426B3"/>
    <w:multiLevelType w:val="hybridMultilevel"/>
    <w:tmpl w:val="05C23AA0"/>
    <w:lvl w:ilvl="0" w:tplc="AE58DBF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95B503C"/>
    <w:multiLevelType w:val="hybridMultilevel"/>
    <w:tmpl w:val="9B8A6378"/>
    <w:lvl w:ilvl="0" w:tplc="4358E874">
      <w:start w:val="1"/>
      <w:numFmt w:val="decimal"/>
      <w:lvlText w:val="(%1)"/>
      <w:lvlJc w:val="left"/>
      <w:pPr>
        <w:ind w:left="525" w:hanging="525"/>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36F920AE"/>
    <w:multiLevelType w:val="hybridMultilevel"/>
    <w:tmpl w:val="DB84E0CA"/>
    <w:lvl w:ilvl="0" w:tplc="62C69BC4">
      <w:start w:val="5"/>
      <w:numFmt w:val="decimal"/>
      <w:lvlText w:val="(%1)"/>
      <w:lvlJc w:val="left"/>
      <w:pPr>
        <w:ind w:left="720" w:hanging="360"/>
      </w:pPr>
      <w:rPr>
        <w:rFonts w:ascii="Arial" w:hAnsi="Arial" w:hint="default"/>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84F6CC2"/>
    <w:multiLevelType w:val="hybridMultilevel"/>
    <w:tmpl w:val="A95E0FB8"/>
    <w:lvl w:ilvl="0" w:tplc="04070015">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5" w15:restartNumberingAfterBreak="0">
    <w:nsid w:val="3AFF0AAB"/>
    <w:multiLevelType w:val="hybridMultilevel"/>
    <w:tmpl w:val="4CD4DEC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B057DE5"/>
    <w:multiLevelType w:val="hybridMultilevel"/>
    <w:tmpl w:val="90603A9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763F00"/>
    <w:multiLevelType w:val="hybridMultilevel"/>
    <w:tmpl w:val="BBB0F3F2"/>
    <w:lvl w:ilvl="0" w:tplc="4358E874">
      <w:start w:val="1"/>
      <w:numFmt w:val="decimal"/>
      <w:lvlText w:val="(%1)"/>
      <w:lvlJc w:val="left"/>
      <w:pPr>
        <w:ind w:left="525" w:hanging="525"/>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D14731D"/>
    <w:multiLevelType w:val="hybridMultilevel"/>
    <w:tmpl w:val="5FDABAD6"/>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3D162990"/>
    <w:multiLevelType w:val="hybridMultilevel"/>
    <w:tmpl w:val="7A8243A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D6E70E7"/>
    <w:multiLevelType w:val="hybridMultilevel"/>
    <w:tmpl w:val="35126A9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2A33338"/>
    <w:multiLevelType w:val="hybridMultilevel"/>
    <w:tmpl w:val="0FA45FEC"/>
    <w:lvl w:ilvl="0" w:tplc="4358E874">
      <w:start w:val="1"/>
      <w:numFmt w:val="decimal"/>
      <w:lvlText w:val="(%1)"/>
      <w:lvlJc w:val="left"/>
      <w:pPr>
        <w:ind w:left="525" w:hanging="525"/>
      </w:pPr>
      <w:rPr>
        <w:rFonts w:hint="default"/>
      </w:rPr>
    </w:lvl>
    <w:lvl w:ilvl="1" w:tplc="B822947E">
      <w:start w:val="2"/>
      <w:numFmt w:val="bullet"/>
      <w:lvlText w:val="-"/>
      <w:lvlJc w:val="left"/>
      <w:pPr>
        <w:ind w:left="1080" w:hanging="360"/>
      </w:pPr>
      <w:rPr>
        <w:rFonts w:ascii="Cambria" w:eastAsiaTheme="minorHAnsi" w:hAnsi="Cambria" w:cstheme="minorBidi"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432E70A3"/>
    <w:multiLevelType w:val="hybridMultilevel"/>
    <w:tmpl w:val="62B63E4A"/>
    <w:lvl w:ilvl="0" w:tplc="04070015">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57136DD"/>
    <w:multiLevelType w:val="hybridMultilevel"/>
    <w:tmpl w:val="FE268CF2"/>
    <w:lvl w:ilvl="0" w:tplc="1E76E65C">
      <w:start w:val="1"/>
      <w:numFmt w:val="decimal"/>
      <w:lvlText w:val="%1."/>
      <w:lvlJc w:val="left"/>
      <w:pPr>
        <w:ind w:left="720" w:hanging="360"/>
      </w:pPr>
      <w:rPr>
        <w:rFonts w:ascii="Arial" w:hAnsi="Arial"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73D3965"/>
    <w:multiLevelType w:val="hybridMultilevel"/>
    <w:tmpl w:val="F7E6D9E4"/>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79F52BE"/>
    <w:multiLevelType w:val="hybridMultilevel"/>
    <w:tmpl w:val="B6F693F8"/>
    <w:lvl w:ilvl="0" w:tplc="10E212B6">
      <w:start w:val="3"/>
      <w:numFmt w:val="decimal"/>
      <w:lvlText w:val="(%1)"/>
      <w:lvlJc w:val="left"/>
      <w:pPr>
        <w:ind w:left="360" w:hanging="360"/>
      </w:pPr>
      <w:rPr>
        <w:rFonts w:ascii="Arial" w:hAnsi="Arial" w:hint="default"/>
        <w:i w:val="0"/>
        <w:sz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49993C70"/>
    <w:multiLevelType w:val="hybridMultilevel"/>
    <w:tmpl w:val="9D462D70"/>
    <w:lvl w:ilvl="0" w:tplc="4358E874">
      <w:start w:val="1"/>
      <w:numFmt w:val="decimal"/>
      <w:lvlText w:val="(%1)"/>
      <w:lvlJc w:val="left"/>
      <w:pPr>
        <w:ind w:left="885" w:hanging="52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AE15CAC"/>
    <w:multiLevelType w:val="hybridMultilevel"/>
    <w:tmpl w:val="27F4234A"/>
    <w:lvl w:ilvl="0" w:tplc="F216F98C">
      <w:start w:val="1"/>
      <w:numFmt w:val="decimal"/>
      <w:lvlText w:val="(%1)"/>
      <w:lvlJc w:val="left"/>
      <w:pPr>
        <w:ind w:left="720" w:hanging="360"/>
      </w:pPr>
      <w:rPr>
        <w:rFonts w:ascii="Arial" w:hAnsi="Arial" w:hint="default"/>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B9C645D"/>
    <w:multiLevelType w:val="hybridMultilevel"/>
    <w:tmpl w:val="90D26928"/>
    <w:lvl w:ilvl="0" w:tplc="03DA2E2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CC56E56"/>
    <w:multiLevelType w:val="hybridMultilevel"/>
    <w:tmpl w:val="8A9A9A1E"/>
    <w:lvl w:ilvl="0" w:tplc="81C28B46">
      <w:start w:val="1"/>
      <w:numFmt w:val="decimal"/>
      <w:lvlText w:val="(%1)"/>
      <w:lvlJc w:val="left"/>
      <w:pPr>
        <w:ind w:left="402" w:hanging="390"/>
      </w:pPr>
      <w:rPr>
        <w:rFonts w:hint="default"/>
      </w:rPr>
    </w:lvl>
    <w:lvl w:ilvl="1" w:tplc="04070019" w:tentative="1">
      <w:start w:val="1"/>
      <w:numFmt w:val="lowerLetter"/>
      <w:lvlText w:val="%2."/>
      <w:lvlJc w:val="left"/>
      <w:pPr>
        <w:ind w:left="1092" w:hanging="360"/>
      </w:pPr>
    </w:lvl>
    <w:lvl w:ilvl="2" w:tplc="0407001B" w:tentative="1">
      <w:start w:val="1"/>
      <w:numFmt w:val="lowerRoman"/>
      <w:lvlText w:val="%3."/>
      <w:lvlJc w:val="right"/>
      <w:pPr>
        <w:ind w:left="1812" w:hanging="180"/>
      </w:pPr>
    </w:lvl>
    <w:lvl w:ilvl="3" w:tplc="0407000F" w:tentative="1">
      <w:start w:val="1"/>
      <w:numFmt w:val="decimal"/>
      <w:lvlText w:val="%4."/>
      <w:lvlJc w:val="left"/>
      <w:pPr>
        <w:ind w:left="2532" w:hanging="360"/>
      </w:pPr>
    </w:lvl>
    <w:lvl w:ilvl="4" w:tplc="04070019" w:tentative="1">
      <w:start w:val="1"/>
      <w:numFmt w:val="lowerLetter"/>
      <w:lvlText w:val="%5."/>
      <w:lvlJc w:val="left"/>
      <w:pPr>
        <w:ind w:left="3252" w:hanging="360"/>
      </w:pPr>
    </w:lvl>
    <w:lvl w:ilvl="5" w:tplc="0407001B" w:tentative="1">
      <w:start w:val="1"/>
      <w:numFmt w:val="lowerRoman"/>
      <w:lvlText w:val="%6."/>
      <w:lvlJc w:val="right"/>
      <w:pPr>
        <w:ind w:left="3972" w:hanging="180"/>
      </w:pPr>
    </w:lvl>
    <w:lvl w:ilvl="6" w:tplc="0407000F" w:tentative="1">
      <w:start w:val="1"/>
      <w:numFmt w:val="decimal"/>
      <w:lvlText w:val="%7."/>
      <w:lvlJc w:val="left"/>
      <w:pPr>
        <w:ind w:left="4692" w:hanging="360"/>
      </w:pPr>
    </w:lvl>
    <w:lvl w:ilvl="7" w:tplc="04070019" w:tentative="1">
      <w:start w:val="1"/>
      <w:numFmt w:val="lowerLetter"/>
      <w:lvlText w:val="%8."/>
      <w:lvlJc w:val="left"/>
      <w:pPr>
        <w:ind w:left="5412" w:hanging="360"/>
      </w:pPr>
    </w:lvl>
    <w:lvl w:ilvl="8" w:tplc="0407001B" w:tentative="1">
      <w:start w:val="1"/>
      <w:numFmt w:val="lowerRoman"/>
      <w:lvlText w:val="%9."/>
      <w:lvlJc w:val="right"/>
      <w:pPr>
        <w:ind w:left="6132" w:hanging="180"/>
      </w:pPr>
    </w:lvl>
  </w:abstractNum>
  <w:abstractNum w:abstractNumId="30" w15:restartNumberingAfterBreak="0">
    <w:nsid w:val="51B31101"/>
    <w:multiLevelType w:val="hybridMultilevel"/>
    <w:tmpl w:val="16C2856E"/>
    <w:lvl w:ilvl="0" w:tplc="B822947E">
      <w:start w:val="2"/>
      <w:numFmt w:val="bullet"/>
      <w:lvlText w:val="-"/>
      <w:lvlJc w:val="left"/>
      <w:pPr>
        <w:ind w:left="1605" w:hanging="360"/>
      </w:pPr>
      <w:rPr>
        <w:rFonts w:ascii="Cambria" w:eastAsiaTheme="minorHAnsi" w:hAnsi="Cambria" w:cstheme="minorBidi" w:hint="default"/>
      </w:rPr>
    </w:lvl>
    <w:lvl w:ilvl="1" w:tplc="04070003" w:tentative="1">
      <w:start w:val="1"/>
      <w:numFmt w:val="bullet"/>
      <w:lvlText w:val="o"/>
      <w:lvlJc w:val="left"/>
      <w:pPr>
        <w:ind w:left="2325" w:hanging="360"/>
      </w:pPr>
      <w:rPr>
        <w:rFonts w:ascii="Courier New" w:hAnsi="Courier New" w:cs="Courier New" w:hint="default"/>
      </w:rPr>
    </w:lvl>
    <w:lvl w:ilvl="2" w:tplc="04070005" w:tentative="1">
      <w:start w:val="1"/>
      <w:numFmt w:val="bullet"/>
      <w:lvlText w:val=""/>
      <w:lvlJc w:val="left"/>
      <w:pPr>
        <w:ind w:left="3045" w:hanging="360"/>
      </w:pPr>
      <w:rPr>
        <w:rFonts w:ascii="Wingdings" w:hAnsi="Wingdings" w:hint="default"/>
      </w:rPr>
    </w:lvl>
    <w:lvl w:ilvl="3" w:tplc="04070001" w:tentative="1">
      <w:start w:val="1"/>
      <w:numFmt w:val="bullet"/>
      <w:lvlText w:val=""/>
      <w:lvlJc w:val="left"/>
      <w:pPr>
        <w:ind w:left="3765" w:hanging="360"/>
      </w:pPr>
      <w:rPr>
        <w:rFonts w:ascii="Symbol" w:hAnsi="Symbol" w:hint="default"/>
      </w:rPr>
    </w:lvl>
    <w:lvl w:ilvl="4" w:tplc="04070003" w:tentative="1">
      <w:start w:val="1"/>
      <w:numFmt w:val="bullet"/>
      <w:lvlText w:val="o"/>
      <w:lvlJc w:val="left"/>
      <w:pPr>
        <w:ind w:left="4485" w:hanging="360"/>
      </w:pPr>
      <w:rPr>
        <w:rFonts w:ascii="Courier New" w:hAnsi="Courier New" w:cs="Courier New" w:hint="default"/>
      </w:rPr>
    </w:lvl>
    <w:lvl w:ilvl="5" w:tplc="04070005" w:tentative="1">
      <w:start w:val="1"/>
      <w:numFmt w:val="bullet"/>
      <w:lvlText w:val=""/>
      <w:lvlJc w:val="left"/>
      <w:pPr>
        <w:ind w:left="5205" w:hanging="360"/>
      </w:pPr>
      <w:rPr>
        <w:rFonts w:ascii="Wingdings" w:hAnsi="Wingdings" w:hint="default"/>
      </w:rPr>
    </w:lvl>
    <w:lvl w:ilvl="6" w:tplc="04070001" w:tentative="1">
      <w:start w:val="1"/>
      <w:numFmt w:val="bullet"/>
      <w:lvlText w:val=""/>
      <w:lvlJc w:val="left"/>
      <w:pPr>
        <w:ind w:left="5925" w:hanging="360"/>
      </w:pPr>
      <w:rPr>
        <w:rFonts w:ascii="Symbol" w:hAnsi="Symbol" w:hint="default"/>
      </w:rPr>
    </w:lvl>
    <w:lvl w:ilvl="7" w:tplc="04070003" w:tentative="1">
      <w:start w:val="1"/>
      <w:numFmt w:val="bullet"/>
      <w:lvlText w:val="o"/>
      <w:lvlJc w:val="left"/>
      <w:pPr>
        <w:ind w:left="6645" w:hanging="360"/>
      </w:pPr>
      <w:rPr>
        <w:rFonts w:ascii="Courier New" w:hAnsi="Courier New" w:cs="Courier New" w:hint="default"/>
      </w:rPr>
    </w:lvl>
    <w:lvl w:ilvl="8" w:tplc="04070005" w:tentative="1">
      <w:start w:val="1"/>
      <w:numFmt w:val="bullet"/>
      <w:lvlText w:val=""/>
      <w:lvlJc w:val="left"/>
      <w:pPr>
        <w:ind w:left="7365" w:hanging="360"/>
      </w:pPr>
      <w:rPr>
        <w:rFonts w:ascii="Wingdings" w:hAnsi="Wingdings" w:hint="default"/>
      </w:rPr>
    </w:lvl>
  </w:abstractNum>
  <w:abstractNum w:abstractNumId="31" w15:restartNumberingAfterBreak="0">
    <w:nsid w:val="54A20D2A"/>
    <w:multiLevelType w:val="hybridMultilevel"/>
    <w:tmpl w:val="EFA8BE8E"/>
    <w:lvl w:ilvl="0" w:tplc="63F08954">
      <w:start w:val="1"/>
      <w:numFmt w:val="decimal"/>
      <w:lvlText w:val="(%1)"/>
      <w:lvlJc w:val="left"/>
      <w:pPr>
        <w:ind w:left="720" w:hanging="360"/>
      </w:pPr>
      <w:rPr>
        <w:rFonts w:ascii="Arial" w:hAnsi="Arial" w:hint="default"/>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8C423D3"/>
    <w:multiLevelType w:val="hybridMultilevel"/>
    <w:tmpl w:val="7A8243A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9056491"/>
    <w:multiLevelType w:val="hybridMultilevel"/>
    <w:tmpl w:val="36E8C95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EF0559A"/>
    <w:multiLevelType w:val="hybridMultilevel"/>
    <w:tmpl w:val="9D86BC92"/>
    <w:lvl w:ilvl="0" w:tplc="04070015">
      <w:start w:val="1"/>
      <w:numFmt w:val="decimal"/>
      <w:lvlText w:val="(%1)"/>
      <w:lvlJc w:val="left"/>
      <w:pPr>
        <w:ind w:left="360" w:hanging="360"/>
      </w:pPr>
    </w:lvl>
    <w:lvl w:ilvl="1" w:tplc="0407000F">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35" w15:restartNumberingAfterBreak="0">
    <w:nsid w:val="621F1CF9"/>
    <w:multiLevelType w:val="hybridMultilevel"/>
    <w:tmpl w:val="858EF956"/>
    <w:lvl w:ilvl="0" w:tplc="1E76E65C">
      <w:start w:val="1"/>
      <w:numFmt w:val="decimal"/>
      <w:lvlText w:val="%1."/>
      <w:lvlJc w:val="left"/>
      <w:pPr>
        <w:ind w:left="720" w:hanging="360"/>
      </w:pPr>
      <w:rPr>
        <w:rFonts w:ascii="Arial" w:hAnsi="Arial"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2453AD6"/>
    <w:multiLevelType w:val="multilevel"/>
    <w:tmpl w:val="ABB82890"/>
    <w:lvl w:ilvl="0">
      <w:start w:val="1"/>
      <w:numFmt w:val="none"/>
      <w:lvlText w:val="3a."/>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65A48C6"/>
    <w:multiLevelType w:val="hybridMultilevel"/>
    <w:tmpl w:val="54A004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03C6D34"/>
    <w:multiLevelType w:val="hybridMultilevel"/>
    <w:tmpl w:val="5704926A"/>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9" w15:restartNumberingAfterBreak="0">
    <w:nsid w:val="72B54E06"/>
    <w:multiLevelType w:val="hybridMultilevel"/>
    <w:tmpl w:val="62B63E4A"/>
    <w:lvl w:ilvl="0" w:tplc="04070015">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0" w15:restartNumberingAfterBreak="0">
    <w:nsid w:val="73304F38"/>
    <w:multiLevelType w:val="hybridMultilevel"/>
    <w:tmpl w:val="B07ACB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3C23352"/>
    <w:multiLevelType w:val="hybridMultilevel"/>
    <w:tmpl w:val="29668C76"/>
    <w:lvl w:ilvl="0" w:tplc="43CEA170">
      <w:start w:val="3"/>
      <w:numFmt w:val="decimal"/>
      <w:lvlText w:val="(%1)"/>
      <w:lvlJc w:val="left"/>
      <w:pPr>
        <w:ind w:left="720" w:hanging="360"/>
      </w:pPr>
      <w:rPr>
        <w:rFonts w:ascii="Arial" w:hAnsi="Arial" w:hint="default"/>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3CB7FF2"/>
    <w:multiLevelType w:val="hybridMultilevel"/>
    <w:tmpl w:val="9D86BC92"/>
    <w:lvl w:ilvl="0" w:tplc="04070015">
      <w:start w:val="1"/>
      <w:numFmt w:val="decimal"/>
      <w:lvlText w:val="(%1)"/>
      <w:lvlJc w:val="left"/>
      <w:pPr>
        <w:ind w:left="360" w:hanging="360"/>
      </w:pPr>
    </w:lvl>
    <w:lvl w:ilvl="1" w:tplc="0407000F">
      <w:start w:val="1"/>
      <w:numFmt w:val="decimal"/>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43" w15:restartNumberingAfterBreak="0">
    <w:nsid w:val="74B759EA"/>
    <w:multiLevelType w:val="hybridMultilevel"/>
    <w:tmpl w:val="3D100D4A"/>
    <w:lvl w:ilvl="0" w:tplc="04070015">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44" w15:restartNumberingAfterBreak="0">
    <w:nsid w:val="7C521F9A"/>
    <w:multiLevelType w:val="hybridMultilevel"/>
    <w:tmpl w:val="B9D83DE4"/>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860246123">
    <w:abstractNumId w:val="33"/>
  </w:num>
  <w:num w:numId="2" w16cid:durableId="1601257725">
    <w:abstractNumId w:val="11"/>
  </w:num>
  <w:num w:numId="3" w16cid:durableId="991447219">
    <w:abstractNumId w:val="18"/>
  </w:num>
  <w:num w:numId="4" w16cid:durableId="1994523993">
    <w:abstractNumId w:val="29"/>
  </w:num>
  <w:num w:numId="5" w16cid:durableId="1009337423">
    <w:abstractNumId w:val="44"/>
  </w:num>
  <w:num w:numId="6" w16cid:durableId="2042438697">
    <w:abstractNumId w:val="15"/>
  </w:num>
  <w:num w:numId="7" w16cid:durableId="623737275">
    <w:abstractNumId w:val="10"/>
  </w:num>
  <w:num w:numId="8" w16cid:durableId="564531610">
    <w:abstractNumId w:val="17"/>
  </w:num>
  <w:num w:numId="9" w16cid:durableId="539588037">
    <w:abstractNumId w:val="12"/>
  </w:num>
  <w:num w:numId="10" w16cid:durableId="1230531584">
    <w:abstractNumId w:val="21"/>
  </w:num>
  <w:num w:numId="11" w16cid:durableId="516432387">
    <w:abstractNumId w:val="26"/>
  </w:num>
  <w:num w:numId="12" w16cid:durableId="1195388241">
    <w:abstractNumId w:val="30"/>
  </w:num>
  <w:num w:numId="13" w16cid:durableId="1551990608">
    <w:abstractNumId w:val="16"/>
  </w:num>
  <w:num w:numId="14" w16cid:durableId="34475161">
    <w:abstractNumId w:val="22"/>
  </w:num>
  <w:num w:numId="15" w16cid:durableId="1772386119">
    <w:abstractNumId w:val="3"/>
  </w:num>
  <w:num w:numId="16" w16cid:durableId="620764645">
    <w:abstractNumId w:val="0"/>
  </w:num>
  <w:num w:numId="17" w16cid:durableId="1082339358">
    <w:abstractNumId w:val="39"/>
  </w:num>
  <w:num w:numId="18" w16cid:durableId="730419963">
    <w:abstractNumId w:val="38"/>
  </w:num>
  <w:num w:numId="19" w16cid:durableId="1830902109">
    <w:abstractNumId w:val="24"/>
  </w:num>
  <w:num w:numId="20" w16cid:durableId="1749694168">
    <w:abstractNumId w:val="19"/>
  </w:num>
  <w:num w:numId="21" w16cid:durableId="1002732446">
    <w:abstractNumId w:val="32"/>
  </w:num>
  <w:num w:numId="22" w16cid:durableId="1993364517">
    <w:abstractNumId w:val="5"/>
  </w:num>
  <w:num w:numId="23" w16cid:durableId="1341042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40133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336740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9628269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2886370">
    <w:abstractNumId w:val="8"/>
  </w:num>
  <w:num w:numId="28" w16cid:durableId="304354150">
    <w:abstractNumId w:val="37"/>
  </w:num>
  <w:num w:numId="29" w16cid:durableId="1975484214">
    <w:abstractNumId w:val="1"/>
  </w:num>
  <w:num w:numId="30" w16cid:durableId="1363750598">
    <w:abstractNumId w:val="7"/>
  </w:num>
  <w:num w:numId="31" w16cid:durableId="1102721653">
    <w:abstractNumId w:val="36"/>
  </w:num>
  <w:num w:numId="32" w16cid:durableId="62414263">
    <w:abstractNumId w:val="6"/>
  </w:num>
  <w:num w:numId="33" w16cid:durableId="949356676">
    <w:abstractNumId w:val="40"/>
  </w:num>
  <w:num w:numId="34" w16cid:durableId="1690643718">
    <w:abstractNumId w:val="14"/>
    <w:lvlOverride w:ilvl="0">
      <w:lvl w:ilvl="0" w:tplc="04070015">
        <w:start w:val="1"/>
        <w:numFmt w:val="decimal"/>
        <w:lvlText w:val="(%1)"/>
        <w:lvlJc w:val="left"/>
        <w:pPr>
          <w:ind w:left="360" w:hanging="360"/>
        </w:pPr>
        <w:rPr>
          <w:rFonts w:hint="default"/>
        </w:rPr>
      </w:lvl>
    </w:lvlOverride>
    <w:lvlOverride w:ilvl="1">
      <w:lvl w:ilvl="1" w:tplc="04070019" w:tentative="1">
        <w:start w:val="1"/>
        <w:numFmt w:val="lowerLetter"/>
        <w:lvlText w:val="%2."/>
        <w:lvlJc w:val="left"/>
        <w:pPr>
          <w:ind w:left="1440" w:hanging="360"/>
        </w:pPr>
      </w:lvl>
    </w:lvlOverride>
    <w:lvlOverride w:ilvl="2">
      <w:lvl w:ilvl="2" w:tplc="0407001B"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35" w16cid:durableId="716663786">
    <w:abstractNumId w:val="28"/>
  </w:num>
  <w:num w:numId="36" w16cid:durableId="2043747817">
    <w:abstractNumId w:val="25"/>
  </w:num>
  <w:num w:numId="37" w16cid:durableId="220557067">
    <w:abstractNumId w:val="13"/>
  </w:num>
  <w:num w:numId="38" w16cid:durableId="847721491">
    <w:abstractNumId w:val="4"/>
  </w:num>
  <w:num w:numId="39" w16cid:durableId="1816139891">
    <w:abstractNumId w:val="20"/>
  </w:num>
  <w:num w:numId="40" w16cid:durableId="1082876939">
    <w:abstractNumId w:val="27"/>
  </w:num>
  <w:num w:numId="41" w16cid:durableId="671222152">
    <w:abstractNumId w:val="23"/>
  </w:num>
  <w:num w:numId="42" w16cid:durableId="1946423199">
    <w:abstractNumId w:val="41"/>
  </w:num>
  <w:num w:numId="43" w16cid:durableId="1131363198">
    <w:abstractNumId w:val="9"/>
  </w:num>
  <w:num w:numId="44" w16cid:durableId="144318424">
    <w:abstractNumId w:val="31"/>
  </w:num>
  <w:num w:numId="45" w16cid:durableId="426579772">
    <w:abstractNumId w:val="2"/>
  </w:num>
  <w:num w:numId="46" w16cid:durableId="1672105681">
    <w:abstractNumId w:val="3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spinCount="100000" w:hashValue="nGp6lzOpXZMJe/jJU/XbBTtOYwR+h4YL0JJjmrf9LSk=" w:saltValue="9gl6MwM4eVCnCYPJKd09xw==" w:algorithmName="SHA-25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C32"/>
    <w:rsid w:val="000048A2"/>
    <w:rsid w:val="0000661D"/>
    <w:rsid w:val="000136A7"/>
    <w:rsid w:val="00015549"/>
    <w:rsid w:val="00015E9D"/>
    <w:rsid w:val="00021E1E"/>
    <w:rsid w:val="00035105"/>
    <w:rsid w:val="00042880"/>
    <w:rsid w:val="0004508B"/>
    <w:rsid w:val="0005388A"/>
    <w:rsid w:val="00056C21"/>
    <w:rsid w:val="0006087D"/>
    <w:rsid w:val="00063A94"/>
    <w:rsid w:val="00067A5B"/>
    <w:rsid w:val="00073038"/>
    <w:rsid w:val="000758B0"/>
    <w:rsid w:val="00077726"/>
    <w:rsid w:val="0009462E"/>
    <w:rsid w:val="000A1B8D"/>
    <w:rsid w:val="000A5BE1"/>
    <w:rsid w:val="000A74B1"/>
    <w:rsid w:val="000B0D79"/>
    <w:rsid w:val="000C1834"/>
    <w:rsid w:val="000D2B5B"/>
    <w:rsid w:val="000D317D"/>
    <w:rsid w:val="000D45A5"/>
    <w:rsid w:val="000D46AC"/>
    <w:rsid w:val="000E4084"/>
    <w:rsid w:val="000E58CD"/>
    <w:rsid w:val="000E5A54"/>
    <w:rsid w:val="00102E19"/>
    <w:rsid w:val="001103C4"/>
    <w:rsid w:val="00117DCD"/>
    <w:rsid w:val="00126C2C"/>
    <w:rsid w:val="00131C5A"/>
    <w:rsid w:val="00132559"/>
    <w:rsid w:val="00137F22"/>
    <w:rsid w:val="00141B2B"/>
    <w:rsid w:val="001477A8"/>
    <w:rsid w:val="00150968"/>
    <w:rsid w:val="0015190C"/>
    <w:rsid w:val="00157132"/>
    <w:rsid w:val="001618B0"/>
    <w:rsid w:val="00162940"/>
    <w:rsid w:val="00164C4A"/>
    <w:rsid w:val="0016585D"/>
    <w:rsid w:val="00165F2F"/>
    <w:rsid w:val="00173AD6"/>
    <w:rsid w:val="001800AA"/>
    <w:rsid w:val="00180915"/>
    <w:rsid w:val="001836E4"/>
    <w:rsid w:val="00184EB8"/>
    <w:rsid w:val="001963E5"/>
    <w:rsid w:val="00197293"/>
    <w:rsid w:val="001A1D66"/>
    <w:rsid w:val="001B118E"/>
    <w:rsid w:val="001C0414"/>
    <w:rsid w:val="001C6E99"/>
    <w:rsid w:val="001D34BC"/>
    <w:rsid w:val="001F2F7E"/>
    <w:rsid w:val="00206C52"/>
    <w:rsid w:val="00207AC4"/>
    <w:rsid w:val="00207BF8"/>
    <w:rsid w:val="002106FC"/>
    <w:rsid w:val="00213B66"/>
    <w:rsid w:val="00215D6B"/>
    <w:rsid w:val="0023388C"/>
    <w:rsid w:val="002351EA"/>
    <w:rsid w:val="00240A89"/>
    <w:rsid w:val="00261BA0"/>
    <w:rsid w:val="00263876"/>
    <w:rsid w:val="00266160"/>
    <w:rsid w:val="00275DF9"/>
    <w:rsid w:val="00277FB4"/>
    <w:rsid w:val="00296163"/>
    <w:rsid w:val="002A159C"/>
    <w:rsid w:val="002B4EEE"/>
    <w:rsid w:val="002C43BC"/>
    <w:rsid w:val="002D08B6"/>
    <w:rsid w:val="002E06A6"/>
    <w:rsid w:val="002E3C8C"/>
    <w:rsid w:val="002F30C8"/>
    <w:rsid w:val="002F5382"/>
    <w:rsid w:val="00300A82"/>
    <w:rsid w:val="00331FE9"/>
    <w:rsid w:val="00337F0F"/>
    <w:rsid w:val="00346CA8"/>
    <w:rsid w:val="00350120"/>
    <w:rsid w:val="00356D6F"/>
    <w:rsid w:val="00370D43"/>
    <w:rsid w:val="00373766"/>
    <w:rsid w:val="00374115"/>
    <w:rsid w:val="00380189"/>
    <w:rsid w:val="00380E5F"/>
    <w:rsid w:val="003901F7"/>
    <w:rsid w:val="003946A9"/>
    <w:rsid w:val="003A1375"/>
    <w:rsid w:val="003A36BD"/>
    <w:rsid w:val="003A79CB"/>
    <w:rsid w:val="003B0367"/>
    <w:rsid w:val="003B3EA7"/>
    <w:rsid w:val="003B701E"/>
    <w:rsid w:val="003D25E4"/>
    <w:rsid w:val="003D456A"/>
    <w:rsid w:val="003E1AF5"/>
    <w:rsid w:val="003E2E36"/>
    <w:rsid w:val="003F1BA8"/>
    <w:rsid w:val="003F5150"/>
    <w:rsid w:val="00400DD8"/>
    <w:rsid w:val="004113F5"/>
    <w:rsid w:val="00413ADF"/>
    <w:rsid w:val="0043088B"/>
    <w:rsid w:val="0043349D"/>
    <w:rsid w:val="0043514F"/>
    <w:rsid w:val="00440E92"/>
    <w:rsid w:val="00443780"/>
    <w:rsid w:val="004437F5"/>
    <w:rsid w:val="00443E98"/>
    <w:rsid w:val="00450FB3"/>
    <w:rsid w:val="00452EEC"/>
    <w:rsid w:val="00454E8B"/>
    <w:rsid w:val="00460675"/>
    <w:rsid w:val="00460F82"/>
    <w:rsid w:val="004671F6"/>
    <w:rsid w:val="00471838"/>
    <w:rsid w:val="00474482"/>
    <w:rsid w:val="00475E14"/>
    <w:rsid w:val="004954F4"/>
    <w:rsid w:val="004A3D0A"/>
    <w:rsid w:val="004A45E7"/>
    <w:rsid w:val="004B085F"/>
    <w:rsid w:val="004B45F5"/>
    <w:rsid w:val="004B4FC8"/>
    <w:rsid w:val="004C174B"/>
    <w:rsid w:val="004C1C8F"/>
    <w:rsid w:val="004C5321"/>
    <w:rsid w:val="004D3186"/>
    <w:rsid w:val="004D4C03"/>
    <w:rsid w:val="004E1DA6"/>
    <w:rsid w:val="004E6427"/>
    <w:rsid w:val="004F5952"/>
    <w:rsid w:val="00500542"/>
    <w:rsid w:val="00505C04"/>
    <w:rsid w:val="00511A1C"/>
    <w:rsid w:val="00513125"/>
    <w:rsid w:val="00520C88"/>
    <w:rsid w:val="005276F4"/>
    <w:rsid w:val="005311E7"/>
    <w:rsid w:val="005437A2"/>
    <w:rsid w:val="00544AD0"/>
    <w:rsid w:val="005515DD"/>
    <w:rsid w:val="00555D0A"/>
    <w:rsid w:val="0055604F"/>
    <w:rsid w:val="0055755E"/>
    <w:rsid w:val="00561154"/>
    <w:rsid w:val="0056310E"/>
    <w:rsid w:val="00563C99"/>
    <w:rsid w:val="0057090B"/>
    <w:rsid w:val="005709AC"/>
    <w:rsid w:val="00571244"/>
    <w:rsid w:val="00577FC8"/>
    <w:rsid w:val="00580F2C"/>
    <w:rsid w:val="005825BC"/>
    <w:rsid w:val="005840BF"/>
    <w:rsid w:val="005857F7"/>
    <w:rsid w:val="00587E7C"/>
    <w:rsid w:val="00592DF7"/>
    <w:rsid w:val="005A2D29"/>
    <w:rsid w:val="005A39E3"/>
    <w:rsid w:val="005B7D8A"/>
    <w:rsid w:val="005C0992"/>
    <w:rsid w:val="005C37A7"/>
    <w:rsid w:val="005E0BB6"/>
    <w:rsid w:val="005E13D0"/>
    <w:rsid w:val="005E3BA4"/>
    <w:rsid w:val="005E4E8C"/>
    <w:rsid w:val="005E5F55"/>
    <w:rsid w:val="005E79DC"/>
    <w:rsid w:val="005F2A18"/>
    <w:rsid w:val="00604CC8"/>
    <w:rsid w:val="00606841"/>
    <w:rsid w:val="0061032B"/>
    <w:rsid w:val="0061381A"/>
    <w:rsid w:val="006200DD"/>
    <w:rsid w:val="00622D7B"/>
    <w:rsid w:val="00631D89"/>
    <w:rsid w:val="00634890"/>
    <w:rsid w:val="00643606"/>
    <w:rsid w:val="00647130"/>
    <w:rsid w:val="00652130"/>
    <w:rsid w:val="00660495"/>
    <w:rsid w:val="00667294"/>
    <w:rsid w:val="00671714"/>
    <w:rsid w:val="006821E6"/>
    <w:rsid w:val="00686EB1"/>
    <w:rsid w:val="0069681C"/>
    <w:rsid w:val="006A4986"/>
    <w:rsid w:val="006B21A9"/>
    <w:rsid w:val="006B32D8"/>
    <w:rsid w:val="006B473F"/>
    <w:rsid w:val="006B7FE7"/>
    <w:rsid w:val="006C1283"/>
    <w:rsid w:val="006C44E1"/>
    <w:rsid w:val="006D2C32"/>
    <w:rsid w:val="006D3D29"/>
    <w:rsid w:val="006E717B"/>
    <w:rsid w:val="006E7625"/>
    <w:rsid w:val="00710916"/>
    <w:rsid w:val="00720139"/>
    <w:rsid w:val="00724EE4"/>
    <w:rsid w:val="00742D22"/>
    <w:rsid w:val="00744F5A"/>
    <w:rsid w:val="007539F0"/>
    <w:rsid w:val="00754F42"/>
    <w:rsid w:val="00764F89"/>
    <w:rsid w:val="007735C5"/>
    <w:rsid w:val="007758B6"/>
    <w:rsid w:val="00794B68"/>
    <w:rsid w:val="007A108C"/>
    <w:rsid w:val="007A1A53"/>
    <w:rsid w:val="007C6A25"/>
    <w:rsid w:val="007D08D5"/>
    <w:rsid w:val="007E5A33"/>
    <w:rsid w:val="007F56B7"/>
    <w:rsid w:val="008016A3"/>
    <w:rsid w:val="00801BB7"/>
    <w:rsid w:val="00807852"/>
    <w:rsid w:val="00810A61"/>
    <w:rsid w:val="00822ACD"/>
    <w:rsid w:val="008239C6"/>
    <w:rsid w:val="0082444C"/>
    <w:rsid w:val="00831414"/>
    <w:rsid w:val="00831ADA"/>
    <w:rsid w:val="00837441"/>
    <w:rsid w:val="00841CBA"/>
    <w:rsid w:val="008431D4"/>
    <w:rsid w:val="00854C3E"/>
    <w:rsid w:val="008624B1"/>
    <w:rsid w:val="00864CC7"/>
    <w:rsid w:val="00880154"/>
    <w:rsid w:val="008920AB"/>
    <w:rsid w:val="008949EB"/>
    <w:rsid w:val="008D1439"/>
    <w:rsid w:val="008D1A27"/>
    <w:rsid w:val="008D3B14"/>
    <w:rsid w:val="008D5EE5"/>
    <w:rsid w:val="008E268A"/>
    <w:rsid w:val="008E5F1F"/>
    <w:rsid w:val="008F2567"/>
    <w:rsid w:val="008F2920"/>
    <w:rsid w:val="008F301E"/>
    <w:rsid w:val="008F415A"/>
    <w:rsid w:val="008F62F1"/>
    <w:rsid w:val="008F7A72"/>
    <w:rsid w:val="009062EC"/>
    <w:rsid w:val="009132C3"/>
    <w:rsid w:val="00921750"/>
    <w:rsid w:val="00930A25"/>
    <w:rsid w:val="00940EDD"/>
    <w:rsid w:val="00940F78"/>
    <w:rsid w:val="009438AC"/>
    <w:rsid w:val="009439C6"/>
    <w:rsid w:val="0094578B"/>
    <w:rsid w:val="0095278A"/>
    <w:rsid w:val="00955BD3"/>
    <w:rsid w:val="00956A09"/>
    <w:rsid w:val="0096237B"/>
    <w:rsid w:val="00966BE6"/>
    <w:rsid w:val="009705DC"/>
    <w:rsid w:val="00971463"/>
    <w:rsid w:val="00981AC0"/>
    <w:rsid w:val="00983FBB"/>
    <w:rsid w:val="0098686F"/>
    <w:rsid w:val="00987EC7"/>
    <w:rsid w:val="00997DF4"/>
    <w:rsid w:val="009B2511"/>
    <w:rsid w:val="009C3193"/>
    <w:rsid w:val="009C39E0"/>
    <w:rsid w:val="009C417F"/>
    <w:rsid w:val="009D7AC5"/>
    <w:rsid w:val="009E195A"/>
    <w:rsid w:val="009E6DA6"/>
    <w:rsid w:val="00A001D2"/>
    <w:rsid w:val="00A104F4"/>
    <w:rsid w:val="00A11B8A"/>
    <w:rsid w:val="00A226D3"/>
    <w:rsid w:val="00A5009A"/>
    <w:rsid w:val="00A5056F"/>
    <w:rsid w:val="00A658B0"/>
    <w:rsid w:val="00A67400"/>
    <w:rsid w:val="00A70CF0"/>
    <w:rsid w:val="00A840C0"/>
    <w:rsid w:val="00A84141"/>
    <w:rsid w:val="00A842D5"/>
    <w:rsid w:val="00A9398E"/>
    <w:rsid w:val="00A94CC7"/>
    <w:rsid w:val="00AA5292"/>
    <w:rsid w:val="00AA62F6"/>
    <w:rsid w:val="00AA7456"/>
    <w:rsid w:val="00AB5E41"/>
    <w:rsid w:val="00AC1CE7"/>
    <w:rsid w:val="00AC70EE"/>
    <w:rsid w:val="00AC774B"/>
    <w:rsid w:val="00AD08BA"/>
    <w:rsid w:val="00AD7490"/>
    <w:rsid w:val="00AE28BC"/>
    <w:rsid w:val="00AE4BA2"/>
    <w:rsid w:val="00AF29F9"/>
    <w:rsid w:val="00AF66A7"/>
    <w:rsid w:val="00B121E3"/>
    <w:rsid w:val="00B26DD9"/>
    <w:rsid w:val="00B30EAE"/>
    <w:rsid w:val="00B3205C"/>
    <w:rsid w:val="00B401A9"/>
    <w:rsid w:val="00B422BB"/>
    <w:rsid w:val="00B45544"/>
    <w:rsid w:val="00B51FC8"/>
    <w:rsid w:val="00B602B2"/>
    <w:rsid w:val="00B60423"/>
    <w:rsid w:val="00B67E75"/>
    <w:rsid w:val="00B72367"/>
    <w:rsid w:val="00B7568C"/>
    <w:rsid w:val="00B7687A"/>
    <w:rsid w:val="00B819CF"/>
    <w:rsid w:val="00B83903"/>
    <w:rsid w:val="00B84A7A"/>
    <w:rsid w:val="00B85790"/>
    <w:rsid w:val="00B9095B"/>
    <w:rsid w:val="00BB2C4B"/>
    <w:rsid w:val="00BC343A"/>
    <w:rsid w:val="00BE2187"/>
    <w:rsid w:val="00BE3A7F"/>
    <w:rsid w:val="00BE5A98"/>
    <w:rsid w:val="00BF57DA"/>
    <w:rsid w:val="00BF6FD0"/>
    <w:rsid w:val="00C005D1"/>
    <w:rsid w:val="00C0202D"/>
    <w:rsid w:val="00C07D9C"/>
    <w:rsid w:val="00C109FA"/>
    <w:rsid w:val="00C17B9C"/>
    <w:rsid w:val="00C22B9B"/>
    <w:rsid w:val="00C23912"/>
    <w:rsid w:val="00C252B9"/>
    <w:rsid w:val="00C25B7D"/>
    <w:rsid w:val="00C333A1"/>
    <w:rsid w:val="00C33973"/>
    <w:rsid w:val="00C539C0"/>
    <w:rsid w:val="00C551B1"/>
    <w:rsid w:val="00C5596C"/>
    <w:rsid w:val="00C5733D"/>
    <w:rsid w:val="00C60539"/>
    <w:rsid w:val="00C61870"/>
    <w:rsid w:val="00C637E2"/>
    <w:rsid w:val="00C65E98"/>
    <w:rsid w:val="00C66227"/>
    <w:rsid w:val="00C7215A"/>
    <w:rsid w:val="00C74DE9"/>
    <w:rsid w:val="00C821E1"/>
    <w:rsid w:val="00C96A01"/>
    <w:rsid w:val="00CA3A3A"/>
    <w:rsid w:val="00CA3F3A"/>
    <w:rsid w:val="00CA71EF"/>
    <w:rsid w:val="00CB2B67"/>
    <w:rsid w:val="00CC3855"/>
    <w:rsid w:val="00CD5909"/>
    <w:rsid w:val="00CE2D8E"/>
    <w:rsid w:val="00CE4F7C"/>
    <w:rsid w:val="00CE7B66"/>
    <w:rsid w:val="00CF2D09"/>
    <w:rsid w:val="00CF3B87"/>
    <w:rsid w:val="00CF3DD3"/>
    <w:rsid w:val="00D05671"/>
    <w:rsid w:val="00D05ADF"/>
    <w:rsid w:val="00D10C04"/>
    <w:rsid w:val="00D14FAC"/>
    <w:rsid w:val="00D21C29"/>
    <w:rsid w:val="00D302B0"/>
    <w:rsid w:val="00D31E84"/>
    <w:rsid w:val="00D359ED"/>
    <w:rsid w:val="00D35DDD"/>
    <w:rsid w:val="00D364C9"/>
    <w:rsid w:val="00D4551D"/>
    <w:rsid w:val="00D46058"/>
    <w:rsid w:val="00D5589B"/>
    <w:rsid w:val="00D67BD6"/>
    <w:rsid w:val="00D82284"/>
    <w:rsid w:val="00D85F18"/>
    <w:rsid w:val="00D90A97"/>
    <w:rsid w:val="00D94BDC"/>
    <w:rsid w:val="00DA76B3"/>
    <w:rsid w:val="00DC038B"/>
    <w:rsid w:val="00DD5AE9"/>
    <w:rsid w:val="00DE18B5"/>
    <w:rsid w:val="00DE79E1"/>
    <w:rsid w:val="00DE7A3E"/>
    <w:rsid w:val="00DF0AF9"/>
    <w:rsid w:val="00E01AB1"/>
    <w:rsid w:val="00E070F4"/>
    <w:rsid w:val="00E15188"/>
    <w:rsid w:val="00E15C9E"/>
    <w:rsid w:val="00E20D11"/>
    <w:rsid w:val="00E24A4B"/>
    <w:rsid w:val="00E3397C"/>
    <w:rsid w:val="00E347D9"/>
    <w:rsid w:val="00E40379"/>
    <w:rsid w:val="00E44EC3"/>
    <w:rsid w:val="00E51278"/>
    <w:rsid w:val="00E606FD"/>
    <w:rsid w:val="00E74CB1"/>
    <w:rsid w:val="00E7685F"/>
    <w:rsid w:val="00E86345"/>
    <w:rsid w:val="00E93A05"/>
    <w:rsid w:val="00E93B6A"/>
    <w:rsid w:val="00E96951"/>
    <w:rsid w:val="00EA1E94"/>
    <w:rsid w:val="00EA2773"/>
    <w:rsid w:val="00EA2A5D"/>
    <w:rsid w:val="00EA786B"/>
    <w:rsid w:val="00EC2A86"/>
    <w:rsid w:val="00EC2DCB"/>
    <w:rsid w:val="00ED4AF0"/>
    <w:rsid w:val="00EE02C0"/>
    <w:rsid w:val="00EF0109"/>
    <w:rsid w:val="00EF750D"/>
    <w:rsid w:val="00EF7E45"/>
    <w:rsid w:val="00F01E60"/>
    <w:rsid w:val="00F03A62"/>
    <w:rsid w:val="00F047C3"/>
    <w:rsid w:val="00F04811"/>
    <w:rsid w:val="00F13B70"/>
    <w:rsid w:val="00F15928"/>
    <w:rsid w:val="00F16E6E"/>
    <w:rsid w:val="00F278F6"/>
    <w:rsid w:val="00F307E5"/>
    <w:rsid w:val="00F60864"/>
    <w:rsid w:val="00F7032B"/>
    <w:rsid w:val="00F71BFA"/>
    <w:rsid w:val="00F72332"/>
    <w:rsid w:val="00F75B28"/>
    <w:rsid w:val="00F76420"/>
    <w:rsid w:val="00F77CF5"/>
    <w:rsid w:val="00F83848"/>
    <w:rsid w:val="00F935C0"/>
    <w:rsid w:val="00F9421E"/>
    <w:rsid w:val="00F9474C"/>
    <w:rsid w:val="00F9599E"/>
    <w:rsid w:val="00FA3955"/>
    <w:rsid w:val="00FB00F9"/>
    <w:rsid w:val="00FB32BC"/>
    <w:rsid w:val="00FB69A6"/>
    <w:rsid w:val="00FB757D"/>
    <w:rsid w:val="00FC0855"/>
    <w:rsid w:val="00FD1D18"/>
    <w:rsid w:val="00FE1AD0"/>
    <w:rsid w:val="00FF5A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7CE56"/>
  <w15:docId w15:val="{D7FB4636-D3CA-4BAA-B2FC-BB66CB0A7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51FC8"/>
    <w:pPr>
      <w:jc w:val="both"/>
    </w:pPr>
    <w:rPr>
      <w:rFonts w:ascii="Arial" w:hAnsi="Arial"/>
      <w:sz w:val="20"/>
    </w:rPr>
  </w:style>
  <w:style w:type="paragraph" w:styleId="berschrift1">
    <w:name w:val="heading 1"/>
    <w:basedOn w:val="Standard"/>
    <w:next w:val="Standard"/>
    <w:link w:val="berschrift1Zchn"/>
    <w:uiPriority w:val="9"/>
    <w:qFormat/>
    <w:rsid w:val="00261BA0"/>
    <w:pPr>
      <w:keepNext/>
      <w:keepLines/>
      <w:spacing w:before="480" w:after="0"/>
      <w:jc w:val="left"/>
      <w:outlineLvl w:val="0"/>
    </w:pPr>
    <w:rPr>
      <w:rFonts w:eastAsiaTheme="majorEastAsia" w:cstheme="majorBidi"/>
      <w:b/>
      <w:bCs/>
      <w:sz w:val="24"/>
      <w:szCs w:val="28"/>
    </w:rPr>
  </w:style>
  <w:style w:type="paragraph" w:styleId="berschrift2">
    <w:name w:val="heading 2"/>
    <w:basedOn w:val="Standard"/>
    <w:next w:val="Standard"/>
    <w:link w:val="berschrift2Zchn"/>
    <w:uiPriority w:val="9"/>
    <w:unhideWhenUsed/>
    <w:qFormat/>
    <w:rsid w:val="006D3D29"/>
    <w:pPr>
      <w:keepNext/>
      <w:keepLines/>
      <w:spacing w:before="320" w:after="120"/>
      <w:jc w:val="left"/>
      <w:outlineLvl w:val="1"/>
    </w:pPr>
    <w:rPr>
      <w:rFonts w:eastAsiaTheme="majorEastAsia" w:cstheme="majorBidi"/>
      <w:b/>
      <w:bCs/>
      <w:color w:val="000000" w:themeColor="text1"/>
      <w:sz w:val="24"/>
      <w:szCs w:val="26"/>
    </w:rPr>
  </w:style>
  <w:style w:type="paragraph" w:styleId="berschrift3">
    <w:name w:val="heading 3"/>
    <w:basedOn w:val="Standard"/>
    <w:next w:val="Standard"/>
    <w:link w:val="berschrift3Zchn"/>
    <w:uiPriority w:val="9"/>
    <w:unhideWhenUsed/>
    <w:qFormat/>
    <w:rsid w:val="008E268A"/>
    <w:pPr>
      <w:keepNext/>
      <w:keepLines/>
      <w:spacing w:after="0" w:line="360" w:lineRule="auto"/>
      <w:outlineLvl w:val="2"/>
    </w:pPr>
    <w:rPr>
      <w:rFonts w:eastAsiaTheme="majorEastAsia" w:cstheme="majorBidi"/>
      <w:b/>
      <w:bCs/>
    </w:rPr>
  </w:style>
  <w:style w:type="paragraph" w:styleId="berschrift4">
    <w:name w:val="heading 4"/>
    <w:basedOn w:val="Standard"/>
    <w:next w:val="Standard"/>
    <w:link w:val="berschrift4Zchn"/>
    <w:uiPriority w:val="9"/>
    <w:semiHidden/>
    <w:unhideWhenUsed/>
    <w:qFormat/>
    <w:rsid w:val="006200D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D2C3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D2C32"/>
  </w:style>
  <w:style w:type="paragraph" w:styleId="Fuzeile">
    <w:name w:val="footer"/>
    <w:basedOn w:val="Standard"/>
    <w:link w:val="FuzeileZchn"/>
    <w:uiPriority w:val="99"/>
    <w:unhideWhenUsed/>
    <w:rsid w:val="006D2C3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D2C32"/>
  </w:style>
  <w:style w:type="paragraph" w:styleId="Sprechblasentext">
    <w:name w:val="Balloon Text"/>
    <w:basedOn w:val="Standard"/>
    <w:link w:val="SprechblasentextZchn"/>
    <w:uiPriority w:val="99"/>
    <w:semiHidden/>
    <w:unhideWhenUsed/>
    <w:rsid w:val="006D2C3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D2C32"/>
    <w:rPr>
      <w:rFonts w:ascii="Tahoma" w:hAnsi="Tahoma" w:cs="Tahoma"/>
      <w:sz w:val="16"/>
      <w:szCs w:val="16"/>
    </w:rPr>
  </w:style>
  <w:style w:type="character" w:customStyle="1" w:styleId="berschrift1Zchn">
    <w:name w:val="Überschrift 1 Zchn"/>
    <w:basedOn w:val="Absatz-Standardschriftart"/>
    <w:link w:val="berschrift1"/>
    <w:uiPriority w:val="9"/>
    <w:rsid w:val="00261BA0"/>
    <w:rPr>
      <w:rFonts w:ascii="Arial" w:eastAsiaTheme="majorEastAsia" w:hAnsi="Arial" w:cstheme="majorBidi"/>
      <w:b/>
      <w:bCs/>
      <w:sz w:val="24"/>
      <w:szCs w:val="28"/>
    </w:rPr>
  </w:style>
  <w:style w:type="character" w:customStyle="1" w:styleId="berschrift2Zchn">
    <w:name w:val="Überschrift 2 Zchn"/>
    <w:basedOn w:val="Absatz-Standardschriftart"/>
    <w:link w:val="berschrift2"/>
    <w:uiPriority w:val="9"/>
    <w:rsid w:val="006D3D29"/>
    <w:rPr>
      <w:rFonts w:ascii="Arial" w:eastAsiaTheme="majorEastAsia" w:hAnsi="Arial" w:cstheme="majorBidi"/>
      <w:b/>
      <w:bCs/>
      <w:color w:val="000000" w:themeColor="text1"/>
      <w:sz w:val="24"/>
      <w:szCs w:val="26"/>
    </w:rPr>
  </w:style>
  <w:style w:type="paragraph" w:styleId="Listenabsatz">
    <w:name w:val="List Paragraph"/>
    <w:basedOn w:val="Standard"/>
    <w:uiPriority w:val="34"/>
    <w:qFormat/>
    <w:rsid w:val="006D3D29"/>
    <w:pPr>
      <w:ind w:left="720"/>
      <w:contextualSpacing/>
    </w:pPr>
  </w:style>
  <w:style w:type="character" w:customStyle="1" w:styleId="berschrift3Zchn">
    <w:name w:val="Überschrift 3 Zchn"/>
    <w:basedOn w:val="Absatz-Standardschriftart"/>
    <w:link w:val="berschrift3"/>
    <w:uiPriority w:val="9"/>
    <w:rsid w:val="008E268A"/>
    <w:rPr>
      <w:rFonts w:ascii="Arial" w:eastAsiaTheme="majorEastAsia" w:hAnsi="Arial" w:cstheme="majorBidi"/>
      <w:b/>
      <w:bCs/>
      <w:sz w:val="20"/>
    </w:rPr>
  </w:style>
  <w:style w:type="table" w:styleId="Tabellenraster">
    <w:name w:val="Table Grid"/>
    <w:basedOn w:val="NormaleTabelle"/>
    <w:uiPriority w:val="59"/>
    <w:rsid w:val="00460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ittlereListe1">
    <w:name w:val="Medium List 1"/>
    <w:basedOn w:val="NormaleTabelle"/>
    <w:uiPriority w:val="65"/>
    <w:rsid w:val="00460F8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Kommentarzeichen">
    <w:name w:val="annotation reference"/>
    <w:basedOn w:val="Absatz-Standardschriftart"/>
    <w:uiPriority w:val="99"/>
    <w:semiHidden/>
    <w:unhideWhenUsed/>
    <w:rsid w:val="00E96951"/>
    <w:rPr>
      <w:sz w:val="16"/>
      <w:szCs w:val="16"/>
    </w:rPr>
  </w:style>
  <w:style w:type="paragraph" w:styleId="Kommentartext">
    <w:name w:val="annotation text"/>
    <w:basedOn w:val="Standard"/>
    <w:link w:val="KommentartextZchn"/>
    <w:uiPriority w:val="99"/>
    <w:semiHidden/>
    <w:unhideWhenUsed/>
    <w:rsid w:val="00E96951"/>
    <w:pPr>
      <w:spacing w:line="240" w:lineRule="auto"/>
    </w:pPr>
    <w:rPr>
      <w:szCs w:val="20"/>
    </w:rPr>
  </w:style>
  <w:style w:type="character" w:customStyle="1" w:styleId="KommentartextZchn">
    <w:name w:val="Kommentartext Zchn"/>
    <w:basedOn w:val="Absatz-Standardschriftart"/>
    <w:link w:val="Kommentartext"/>
    <w:uiPriority w:val="99"/>
    <w:semiHidden/>
    <w:rsid w:val="00E96951"/>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E96951"/>
    <w:rPr>
      <w:b/>
      <w:bCs/>
    </w:rPr>
  </w:style>
  <w:style w:type="character" w:customStyle="1" w:styleId="KommentarthemaZchn">
    <w:name w:val="Kommentarthema Zchn"/>
    <w:basedOn w:val="KommentartextZchn"/>
    <w:link w:val="Kommentarthema"/>
    <w:uiPriority w:val="99"/>
    <w:semiHidden/>
    <w:rsid w:val="00E96951"/>
    <w:rPr>
      <w:rFonts w:ascii="Arial" w:hAnsi="Arial"/>
      <w:b/>
      <w:bCs/>
      <w:sz w:val="20"/>
      <w:szCs w:val="20"/>
    </w:rPr>
  </w:style>
  <w:style w:type="paragraph" w:styleId="berarbeitung">
    <w:name w:val="Revision"/>
    <w:hidden/>
    <w:uiPriority w:val="99"/>
    <w:semiHidden/>
    <w:rsid w:val="00F01E60"/>
    <w:pPr>
      <w:spacing w:after="0" w:line="240" w:lineRule="auto"/>
    </w:pPr>
    <w:rPr>
      <w:rFonts w:ascii="Arial" w:hAnsi="Arial"/>
      <w:sz w:val="20"/>
    </w:rPr>
  </w:style>
  <w:style w:type="paragraph" w:styleId="KeinLeerraum">
    <w:name w:val="No Spacing"/>
    <w:uiPriority w:val="1"/>
    <w:qFormat/>
    <w:rsid w:val="004A45E7"/>
    <w:pPr>
      <w:spacing w:after="0" w:line="240" w:lineRule="auto"/>
      <w:jc w:val="both"/>
    </w:pPr>
    <w:rPr>
      <w:rFonts w:ascii="Arial" w:hAnsi="Arial"/>
      <w:sz w:val="20"/>
    </w:rPr>
  </w:style>
  <w:style w:type="paragraph" w:styleId="Funotentext">
    <w:name w:val="footnote text"/>
    <w:basedOn w:val="Standard"/>
    <w:link w:val="FunotentextZchn"/>
    <w:uiPriority w:val="99"/>
    <w:semiHidden/>
    <w:unhideWhenUsed/>
    <w:rsid w:val="00CE2D8E"/>
    <w:pPr>
      <w:spacing w:after="0" w:line="240" w:lineRule="auto"/>
    </w:pPr>
    <w:rPr>
      <w:szCs w:val="20"/>
    </w:rPr>
  </w:style>
  <w:style w:type="character" w:customStyle="1" w:styleId="FunotentextZchn">
    <w:name w:val="Fußnotentext Zchn"/>
    <w:basedOn w:val="Absatz-Standardschriftart"/>
    <w:link w:val="Funotentext"/>
    <w:uiPriority w:val="99"/>
    <w:semiHidden/>
    <w:rsid w:val="00CE2D8E"/>
    <w:rPr>
      <w:rFonts w:ascii="Arial" w:hAnsi="Arial"/>
      <w:sz w:val="20"/>
      <w:szCs w:val="20"/>
    </w:rPr>
  </w:style>
  <w:style w:type="character" w:styleId="Funotenzeichen">
    <w:name w:val="footnote reference"/>
    <w:basedOn w:val="Absatz-Standardschriftart"/>
    <w:uiPriority w:val="99"/>
    <w:semiHidden/>
    <w:unhideWhenUsed/>
    <w:rsid w:val="00CE2D8E"/>
    <w:rPr>
      <w:vertAlign w:val="superscript"/>
    </w:rPr>
  </w:style>
  <w:style w:type="table" w:styleId="MittlereListe1-Akzent2">
    <w:name w:val="Medium List 1 Accent 2"/>
    <w:basedOn w:val="NormaleTabelle"/>
    <w:uiPriority w:val="65"/>
    <w:rsid w:val="00373766"/>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paragraph" w:styleId="StandardWeb">
    <w:name w:val="Normal (Web)"/>
    <w:basedOn w:val="Standard"/>
    <w:uiPriority w:val="99"/>
    <w:rsid w:val="008E268A"/>
    <w:pPr>
      <w:suppressAutoHyphens/>
      <w:spacing w:before="280" w:after="280" w:line="240" w:lineRule="auto"/>
      <w:jc w:val="left"/>
    </w:pPr>
    <w:rPr>
      <w:rFonts w:ascii="Times New Roman" w:eastAsia="Times New Roman" w:hAnsi="Times New Roman" w:cs="Times New Roman"/>
      <w:sz w:val="24"/>
      <w:szCs w:val="24"/>
      <w:lang w:eastAsia="ar-SA"/>
    </w:rPr>
  </w:style>
  <w:style w:type="character" w:customStyle="1" w:styleId="berschrift4Zchn">
    <w:name w:val="Überschrift 4 Zchn"/>
    <w:basedOn w:val="Absatz-Standardschriftart"/>
    <w:link w:val="berschrift4"/>
    <w:uiPriority w:val="9"/>
    <w:semiHidden/>
    <w:rsid w:val="006200DD"/>
    <w:rPr>
      <w:rFonts w:asciiTheme="majorHAnsi" w:eastAsiaTheme="majorEastAsia" w:hAnsiTheme="majorHAnsi" w:cstheme="majorBidi"/>
      <w:i/>
      <w:iCs/>
      <w:color w:val="365F91" w:themeColor="accent1" w:themeShade="BF"/>
      <w:sz w:val="20"/>
    </w:rPr>
  </w:style>
  <w:style w:type="character" w:customStyle="1" w:styleId="h3titel">
    <w:name w:val="h3_titel"/>
    <w:basedOn w:val="Absatz-Standardschriftart"/>
    <w:rsid w:val="006200DD"/>
  </w:style>
  <w:style w:type="character" w:styleId="Hyperlink">
    <w:name w:val="Hyperlink"/>
    <w:basedOn w:val="Absatz-Standardschriftart"/>
    <w:uiPriority w:val="99"/>
    <w:unhideWhenUsed/>
    <w:rsid w:val="006200DD"/>
    <w:rPr>
      <w:color w:val="0000FF"/>
      <w:u w:val="single"/>
    </w:rPr>
  </w:style>
  <w:style w:type="character" w:styleId="NichtaufgelsteErwhnung">
    <w:name w:val="Unresolved Mention"/>
    <w:basedOn w:val="Absatz-Standardschriftart"/>
    <w:uiPriority w:val="99"/>
    <w:semiHidden/>
    <w:unhideWhenUsed/>
    <w:rsid w:val="00F838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706">
      <w:bodyDiv w:val="1"/>
      <w:marLeft w:val="0"/>
      <w:marRight w:val="0"/>
      <w:marTop w:val="0"/>
      <w:marBottom w:val="0"/>
      <w:divBdr>
        <w:top w:val="none" w:sz="0" w:space="0" w:color="auto"/>
        <w:left w:val="none" w:sz="0" w:space="0" w:color="auto"/>
        <w:bottom w:val="none" w:sz="0" w:space="0" w:color="auto"/>
        <w:right w:val="none" w:sz="0" w:space="0" w:color="auto"/>
      </w:divBdr>
    </w:div>
    <w:div w:id="844127137">
      <w:bodyDiv w:val="1"/>
      <w:marLeft w:val="0"/>
      <w:marRight w:val="0"/>
      <w:marTop w:val="0"/>
      <w:marBottom w:val="0"/>
      <w:divBdr>
        <w:top w:val="none" w:sz="0" w:space="0" w:color="auto"/>
        <w:left w:val="none" w:sz="0" w:space="0" w:color="auto"/>
        <w:bottom w:val="none" w:sz="0" w:space="0" w:color="auto"/>
        <w:right w:val="none" w:sz="0" w:space="0" w:color="auto"/>
      </w:divBdr>
    </w:div>
    <w:div w:id="951594055">
      <w:bodyDiv w:val="1"/>
      <w:marLeft w:val="0"/>
      <w:marRight w:val="0"/>
      <w:marTop w:val="0"/>
      <w:marBottom w:val="0"/>
      <w:divBdr>
        <w:top w:val="none" w:sz="0" w:space="0" w:color="auto"/>
        <w:left w:val="none" w:sz="0" w:space="0" w:color="auto"/>
        <w:bottom w:val="none" w:sz="0" w:space="0" w:color="auto"/>
        <w:right w:val="none" w:sz="0" w:space="0" w:color="auto"/>
      </w:divBdr>
    </w:div>
    <w:div w:id="1349067764">
      <w:bodyDiv w:val="1"/>
      <w:marLeft w:val="0"/>
      <w:marRight w:val="0"/>
      <w:marTop w:val="0"/>
      <w:marBottom w:val="0"/>
      <w:divBdr>
        <w:top w:val="none" w:sz="0" w:space="0" w:color="auto"/>
        <w:left w:val="none" w:sz="0" w:space="0" w:color="auto"/>
        <w:bottom w:val="none" w:sz="0" w:space="0" w:color="auto"/>
        <w:right w:val="none" w:sz="0" w:space="0" w:color="auto"/>
      </w:divBdr>
    </w:div>
    <w:div w:id="1352417537">
      <w:bodyDiv w:val="1"/>
      <w:marLeft w:val="0"/>
      <w:marRight w:val="0"/>
      <w:marTop w:val="0"/>
      <w:marBottom w:val="0"/>
      <w:divBdr>
        <w:top w:val="none" w:sz="0" w:space="0" w:color="auto"/>
        <w:left w:val="none" w:sz="0" w:space="0" w:color="auto"/>
        <w:bottom w:val="none" w:sz="0" w:space="0" w:color="auto"/>
        <w:right w:val="none" w:sz="0" w:space="0" w:color="auto"/>
      </w:divBdr>
    </w:div>
    <w:div w:id="1389494740">
      <w:bodyDiv w:val="1"/>
      <w:marLeft w:val="0"/>
      <w:marRight w:val="0"/>
      <w:marTop w:val="0"/>
      <w:marBottom w:val="0"/>
      <w:divBdr>
        <w:top w:val="none" w:sz="0" w:space="0" w:color="auto"/>
        <w:left w:val="none" w:sz="0" w:space="0" w:color="auto"/>
        <w:bottom w:val="none" w:sz="0" w:space="0" w:color="auto"/>
        <w:right w:val="none" w:sz="0" w:space="0" w:color="auto"/>
      </w:divBdr>
    </w:div>
    <w:div w:id="1609199873">
      <w:bodyDiv w:val="1"/>
      <w:marLeft w:val="0"/>
      <w:marRight w:val="0"/>
      <w:marTop w:val="0"/>
      <w:marBottom w:val="0"/>
      <w:divBdr>
        <w:top w:val="none" w:sz="0" w:space="0" w:color="auto"/>
        <w:left w:val="none" w:sz="0" w:space="0" w:color="auto"/>
        <w:bottom w:val="none" w:sz="0" w:space="0" w:color="auto"/>
        <w:right w:val="none" w:sz="0" w:space="0" w:color="auto"/>
      </w:divBdr>
      <w:divsChild>
        <w:div w:id="427896173">
          <w:marLeft w:val="0"/>
          <w:marRight w:val="0"/>
          <w:marTop w:val="0"/>
          <w:marBottom w:val="240"/>
          <w:divBdr>
            <w:top w:val="none" w:sz="0" w:space="0" w:color="auto"/>
            <w:left w:val="none" w:sz="0" w:space="0" w:color="auto"/>
            <w:bottom w:val="none" w:sz="0" w:space="0" w:color="auto"/>
            <w:right w:val="none" w:sz="0" w:space="0" w:color="auto"/>
          </w:divBdr>
          <w:divsChild>
            <w:div w:id="1387530121">
              <w:marLeft w:val="-300"/>
              <w:marRight w:val="0"/>
              <w:marTop w:val="60"/>
              <w:marBottom w:val="0"/>
              <w:divBdr>
                <w:top w:val="none" w:sz="0" w:space="0" w:color="auto"/>
                <w:left w:val="none" w:sz="0" w:space="0" w:color="auto"/>
                <w:bottom w:val="none" w:sz="0" w:space="0" w:color="auto"/>
                <w:right w:val="none" w:sz="0" w:space="0" w:color="auto"/>
              </w:divBdr>
            </w:div>
          </w:divsChild>
        </w:div>
        <w:div w:id="1439451243">
          <w:marLeft w:val="0"/>
          <w:marRight w:val="0"/>
          <w:marTop w:val="180"/>
          <w:marBottom w:val="0"/>
          <w:divBdr>
            <w:top w:val="none" w:sz="0" w:space="0" w:color="auto"/>
            <w:left w:val="none" w:sz="0" w:space="0" w:color="auto"/>
            <w:bottom w:val="none" w:sz="0" w:space="0" w:color="auto"/>
            <w:right w:val="none" w:sz="0" w:space="0" w:color="auto"/>
          </w:divBdr>
        </w:div>
      </w:divsChild>
    </w:div>
    <w:div w:id="1821575465">
      <w:bodyDiv w:val="1"/>
      <w:marLeft w:val="0"/>
      <w:marRight w:val="0"/>
      <w:marTop w:val="0"/>
      <w:marBottom w:val="0"/>
      <w:divBdr>
        <w:top w:val="none" w:sz="0" w:space="0" w:color="auto"/>
        <w:left w:val="none" w:sz="0" w:space="0" w:color="auto"/>
        <w:bottom w:val="none" w:sz="0" w:space="0" w:color="auto"/>
        <w:right w:val="none" w:sz="0" w:space="0" w:color="auto"/>
      </w:divBdr>
    </w:div>
    <w:div w:id="1918440588">
      <w:bodyDiv w:val="1"/>
      <w:marLeft w:val="0"/>
      <w:marRight w:val="0"/>
      <w:marTop w:val="0"/>
      <w:marBottom w:val="0"/>
      <w:divBdr>
        <w:top w:val="none" w:sz="0" w:space="0" w:color="auto"/>
        <w:left w:val="none" w:sz="0" w:space="0" w:color="auto"/>
        <w:bottom w:val="none" w:sz="0" w:space="0" w:color="auto"/>
        <w:right w:val="none" w:sz="0" w:space="0" w:color="auto"/>
      </w:divBdr>
    </w:div>
    <w:div w:id="196260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landesrecht-mv.de/bsmv/document/jlr-%C3%96GDGMVV15P15b/format/xsl?oi=dmpc7wbBqA&amp;sourceP=%7B%22source%22%3A%22Link%22%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landesrecht-mv.de/bsmv/document/jlr-LKHGMV2025pP54/format/xsl?oi=dmpc7wbBqA&amp;sourceP=%7B%22source%22%3A%22Link%22%7D" TargetMode="External"/><Relationship Id="rId2" Type="http://schemas.openxmlformats.org/officeDocument/2006/relationships/numbering" Target="numbering.xml"/><Relationship Id="rId16" Type="http://schemas.openxmlformats.org/officeDocument/2006/relationships/hyperlink" Target="https://www.landesrecht-mv.de/bsmv/document/jlr-LKHGMV2025pP51/format/xsl?oi=dmpc7wbBqA&amp;sourceP=%7B%22source%22%3A%22Link%22%7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landesrecht-mv.de/bsmv/document/jlr-LKHGMV2025pP50/format/xsl?oi=dmpc7wbBqA&amp;sourceP=%7B%22source%22%3A%22Link%22%7D"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landesrecht-mv.de/bsmv/document/jlr-LKHGMV2025pP46/format/xsl?oi=dmpc7wbBqA&amp;sourceP=%7B%22source%22%3A%22Link%22%7D"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72D0C-8AB2-4021-A1E1-246D7F04D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13366</Words>
  <Characters>84212</Characters>
  <Application>Microsoft Office Word</Application>
  <DocSecurity>0</DocSecurity>
  <Lines>701</Lines>
  <Paragraphs>194</Paragraphs>
  <ScaleCrop>false</ScaleCrop>
  <HeadingPairs>
    <vt:vector size="2" baseType="variant">
      <vt:variant>
        <vt:lpstr>Titel</vt:lpstr>
      </vt:variant>
      <vt:variant>
        <vt:i4>1</vt:i4>
      </vt:variant>
    </vt:vector>
  </HeadingPairs>
  <TitlesOfParts>
    <vt:vector size="1" baseType="lpstr">
      <vt:lpstr>Vorlage_Auftragsverarbeitungsvertrag</vt:lpstr>
    </vt:vector>
  </TitlesOfParts>
  <Company>Universitätsmedizin Rostock</Company>
  <LinksUpToDate>false</LinksUpToDate>
  <CharactersWithSpaces>97384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Vorlage_Auftragsverarbeitungsvertrag</dc:title>
  <dc:subject>AVV</dc:subject>
  <dc:creator>Matthias Behr; Erik Teichmann</dc:creator>
  <dc:description>Version 2.0</dc:description>
  <cp:lastModifiedBy>Teichmann, Erik</cp:lastModifiedBy>
  <cp:revision>4</cp:revision>
  <cp:lastPrinted>2018-07-18T13:37:00Z</cp:lastPrinted>
  <dcterms:created xsi:type="dcterms:W3CDTF">2026-05-28T11:42:00Z</dcterms:created>
  <dcterms:modified xsi:type="dcterms:W3CDTF">2026-05-28T11:43:00Z</dcterms:modified>
</cp:coreProperties>
</file>