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2026-016-10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WH Danckelmannstr., Instandsetzung/Umbau der Sanitärbereiche und der Gemeinschaftsküchen, Elektrotechnik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