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18CE" w:rsidRDefault="007D210B" w:rsidP="007D210B">
      <w:pPr>
        <w:spacing w:after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Eigenerklärung Referenzen</w:t>
      </w:r>
    </w:p>
    <w:p w:rsidR="007D210B" w:rsidRDefault="007D210B" w:rsidP="007D210B">
      <w:pPr>
        <w:spacing w:after="0"/>
        <w:jc w:val="center"/>
        <w:rPr>
          <w:rFonts w:ascii="Arial" w:hAnsi="Arial" w:cs="Arial"/>
          <w:b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885"/>
        <w:gridCol w:w="2885"/>
        <w:gridCol w:w="2885"/>
        <w:gridCol w:w="5203"/>
      </w:tblGrid>
      <w:tr w:rsidR="007D210B" w:rsidTr="007D210B">
        <w:tc>
          <w:tcPr>
            <w:tcW w:w="2885" w:type="dxa"/>
          </w:tcPr>
          <w:p w:rsidR="007D210B" w:rsidRDefault="007D210B" w:rsidP="007D210B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Referenzen</w:t>
            </w:r>
          </w:p>
        </w:tc>
        <w:tc>
          <w:tcPr>
            <w:tcW w:w="2885" w:type="dxa"/>
          </w:tcPr>
          <w:p w:rsidR="007D210B" w:rsidRDefault="007D210B" w:rsidP="00E96C57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Auftraggeber</w:t>
            </w:r>
          </w:p>
        </w:tc>
        <w:tc>
          <w:tcPr>
            <w:tcW w:w="2885" w:type="dxa"/>
          </w:tcPr>
          <w:p w:rsidR="007D210B" w:rsidRDefault="007D210B" w:rsidP="00E96C57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Zeitraum der Leistungserbringung</w:t>
            </w:r>
          </w:p>
        </w:tc>
        <w:tc>
          <w:tcPr>
            <w:tcW w:w="5203" w:type="dxa"/>
          </w:tcPr>
          <w:p w:rsidR="007D210B" w:rsidRDefault="007D210B" w:rsidP="00E96C57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kurze Beschreibung der Leistung mit Auftragsvolumen</w:t>
            </w:r>
          </w:p>
        </w:tc>
      </w:tr>
      <w:tr w:rsidR="007D210B" w:rsidTr="00463DE9">
        <w:trPr>
          <w:trHeight w:val="2170"/>
        </w:trPr>
        <w:tc>
          <w:tcPr>
            <w:tcW w:w="2885" w:type="dxa"/>
          </w:tcPr>
          <w:p w:rsidR="007D210B" w:rsidRPr="007D210B" w:rsidRDefault="00463DE9" w:rsidP="00E96C5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Referenz</w:t>
            </w:r>
            <w:r w:rsidR="007D210B">
              <w:rPr>
                <w:rFonts w:ascii="Arial" w:hAnsi="Arial" w:cs="Arial"/>
              </w:rPr>
              <w:t xml:space="preserve"> </w:t>
            </w:r>
            <w:r w:rsidR="00E96C57">
              <w:rPr>
                <w:rFonts w:ascii="Arial" w:hAnsi="Arial" w:cs="Arial"/>
              </w:rPr>
              <w:t>zu vergleichbarer Leistung aus den letzten drei Jahren</w:t>
            </w:r>
          </w:p>
        </w:tc>
        <w:tc>
          <w:tcPr>
            <w:tcW w:w="2885" w:type="dxa"/>
          </w:tcPr>
          <w:p w:rsidR="007D210B" w:rsidRDefault="007D210B" w:rsidP="007D210B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885" w:type="dxa"/>
          </w:tcPr>
          <w:p w:rsidR="007D210B" w:rsidRDefault="007D210B" w:rsidP="007D210B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5203" w:type="dxa"/>
          </w:tcPr>
          <w:p w:rsidR="007D210B" w:rsidRDefault="007D210B" w:rsidP="007D210B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7D210B" w:rsidTr="00463DE9">
        <w:trPr>
          <w:trHeight w:val="2526"/>
        </w:trPr>
        <w:tc>
          <w:tcPr>
            <w:tcW w:w="2885" w:type="dxa"/>
          </w:tcPr>
          <w:p w:rsidR="007D210B" w:rsidRPr="007D210B" w:rsidRDefault="00463DE9" w:rsidP="00E96C5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Referenz</w:t>
            </w:r>
            <w:r w:rsidR="00E96C57">
              <w:rPr>
                <w:rFonts w:ascii="Arial" w:hAnsi="Arial" w:cs="Arial"/>
              </w:rPr>
              <w:t xml:space="preserve"> zu vergleichbarer Leistung aus den letzten drei Jahren</w:t>
            </w:r>
          </w:p>
        </w:tc>
        <w:tc>
          <w:tcPr>
            <w:tcW w:w="2885" w:type="dxa"/>
          </w:tcPr>
          <w:p w:rsidR="007D210B" w:rsidRDefault="007D210B" w:rsidP="007D210B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885" w:type="dxa"/>
          </w:tcPr>
          <w:p w:rsidR="007D210B" w:rsidRDefault="007D210B" w:rsidP="007D210B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5203" w:type="dxa"/>
          </w:tcPr>
          <w:p w:rsidR="007D210B" w:rsidRDefault="007D210B" w:rsidP="007D210B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7D210B" w:rsidTr="00463DE9">
        <w:trPr>
          <w:trHeight w:val="2675"/>
        </w:trPr>
        <w:tc>
          <w:tcPr>
            <w:tcW w:w="2885" w:type="dxa"/>
          </w:tcPr>
          <w:p w:rsidR="007D210B" w:rsidRPr="007D210B" w:rsidRDefault="00463DE9" w:rsidP="00E96C5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Referenz</w:t>
            </w:r>
            <w:bookmarkStart w:id="0" w:name="_GoBack"/>
            <w:bookmarkEnd w:id="0"/>
            <w:r w:rsidR="00E96C57">
              <w:rPr>
                <w:rFonts w:ascii="Arial" w:hAnsi="Arial" w:cs="Arial"/>
              </w:rPr>
              <w:t xml:space="preserve"> zu vergleichbarer Leistung aus den letzten drei Jahren</w:t>
            </w:r>
          </w:p>
        </w:tc>
        <w:tc>
          <w:tcPr>
            <w:tcW w:w="2885" w:type="dxa"/>
          </w:tcPr>
          <w:p w:rsidR="007D210B" w:rsidRDefault="007D210B" w:rsidP="007D210B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885" w:type="dxa"/>
          </w:tcPr>
          <w:p w:rsidR="007D210B" w:rsidRDefault="007D210B" w:rsidP="007D210B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5203" w:type="dxa"/>
          </w:tcPr>
          <w:p w:rsidR="007D210B" w:rsidRDefault="007D210B" w:rsidP="007D210B">
            <w:pPr>
              <w:jc w:val="both"/>
              <w:rPr>
                <w:rFonts w:ascii="Arial" w:hAnsi="Arial" w:cs="Arial"/>
                <w:b/>
              </w:rPr>
            </w:pPr>
          </w:p>
        </w:tc>
      </w:tr>
    </w:tbl>
    <w:p w:rsidR="007D210B" w:rsidRDefault="007D210B" w:rsidP="007D210B">
      <w:pPr>
        <w:spacing w:after="0"/>
        <w:jc w:val="both"/>
        <w:rPr>
          <w:rFonts w:ascii="Arial" w:hAnsi="Arial" w:cs="Arial"/>
          <w:b/>
        </w:rPr>
      </w:pPr>
    </w:p>
    <w:p w:rsidR="00463DE9" w:rsidRPr="00463DE9" w:rsidRDefault="00463DE9" w:rsidP="007D210B">
      <w:pPr>
        <w:spacing w:after="0"/>
        <w:jc w:val="both"/>
        <w:rPr>
          <w:rFonts w:ascii="Arial" w:hAnsi="Arial" w:cs="Arial"/>
        </w:rPr>
      </w:pPr>
      <w:r w:rsidRPr="00463DE9">
        <w:rPr>
          <w:rFonts w:ascii="Arial" w:hAnsi="Arial" w:cs="Arial"/>
        </w:rPr>
        <w:t>Soweit erforderlich sind weitergehende Ausführungen auf einem gesonderten Blatt zu machen</w:t>
      </w:r>
    </w:p>
    <w:sectPr w:rsidR="00463DE9" w:rsidRPr="00463DE9" w:rsidSect="007D210B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7D210B"/>
    <w:rsid w:val="001E18CE"/>
    <w:rsid w:val="00463DE9"/>
    <w:rsid w:val="007D210B"/>
    <w:rsid w:val="00A33B0D"/>
    <w:rsid w:val="00E96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2E972B"/>
  <w15:chartTrackingRefBased/>
  <w15:docId w15:val="{4B3E5374-471A-458A-8CE7-A88623730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unhideWhenUsed/>
    <w:rsid w:val="007D21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</Words>
  <Characters>373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Sabine Senst</dc:creator>
  <cp:keywords/>
  <dc:description/>
  <cp:lastModifiedBy>Dr. Frank Schidlowski</cp:lastModifiedBy>
  <cp:revision>2</cp:revision>
  <dcterms:created xsi:type="dcterms:W3CDTF">2022-04-28T06:03:00Z</dcterms:created>
  <dcterms:modified xsi:type="dcterms:W3CDTF">2022-04-28T14:46:00Z</dcterms:modified>
</cp:coreProperties>
</file>