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9E001" w14:textId="4DDB7F64" w:rsidR="00B900E8" w:rsidRPr="00B900E8" w:rsidRDefault="00B900E8" w:rsidP="00B900E8">
      <w:pPr>
        <w:jc w:val="center"/>
        <w:rPr>
          <w:rFonts w:ascii="DW Noto Sans" w:hAnsi="DW Noto Sans" w:cs="DW Noto Sans"/>
          <w:b/>
          <w:bCs/>
          <w:color w:val="00B0F0"/>
        </w:rPr>
      </w:pPr>
      <w:r w:rsidRPr="00B900E8">
        <w:rPr>
          <w:rFonts w:ascii="DW Noto Sans" w:hAnsi="DW Noto Sans" w:cs="DW Noto Sans"/>
          <w:b/>
          <w:bCs/>
          <w:color w:val="00B0F0"/>
        </w:rPr>
        <w:t>Verpflichtungserklä</w:t>
      </w:r>
      <w:r>
        <w:rPr>
          <w:rFonts w:ascii="DW Noto Sans" w:hAnsi="DW Noto Sans" w:cs="DW Noto Sans"/>
          <w:b/>
          <w:bCs/>
          <w:color w:val="00B0F0"/>
        </w:rPr>
        <w:t>r</w:t>
      </w:r>
      <w:r w:rsidRPr="00B900E8">
        <w:rPr>
          <w:rFonts w:ascii="DW Noto Sans" w:hAnsi="DW Noto Sans" w:cs="DW Noto Sans"/>
          <w:b/>
          <w:bCs/>
          <w:color w:val="00B0F0"/>
        </w:rPr>
        <w:t>ung</w:t>
      </w:r>
    </w:p>
    <w:p w14:paraId="15DD794B" w14:textId="0549EBC9" w:rsidR="00923096" w:rsidRPr="00151ACB" w:rsidRDefault="00923096" w:rsidP="00EB68C1">
      <w:pPr>
        <w:rPr>
          <w:rFonts w:ascii="DW Noto Sans" w:hAnsi="DW Noto Sans" w:cs="DW Noto Sans"/>
        </w:rPr>
      </w:pPr>
    </w:p>
    <w:tbl>
      <w:tblPr>
        <w:tblStyle w:val="Tabellenraster"/>
        <w:tblW w:w="0" w:type="auto"/>
        <w:tblLook w:val="04A0" w:firstRow="1" w:lastRow="0" w:firstColumn="1" w:lastColumn="0" w:noHBand="0" w:noVBand="1"/>
      </w:tblPr>
      <w:tblGrid>
        <w:gridCol w:w="4224"/>
        <w:gridCol w:w="4224"/>
      </w:tblGrid>
      <w:tr w:rsidR="00923096" w14:paraId="0F56A8EC" w14:textId="77777777" w:rsidTr="00E0460D">
        <w:tc>
          <w:tcPr>
            <w:tcW w:w="4224" w:type="dxa"/>
            <w:shd w:val="clear" w:color="auto" w:fill="auto"/>
          </w:tcPr>
          <w:p w14:paraId="4FF4FED6" w14:textId="77777777" w:rsidR="00923096" w:rsidRPr="00E0460D" w:rsidRDefault="00923096" w:rsidP="00EB68C1">
            <w:pPr>
              <w:rPr>
                <w:rFonts w:ascii="DW Noto Sans" w:hAnsi="DW Noto Sans" w:cs="DW Noto Sans"/>
              </w:rPr>
            </w:pPr>
            <w:r w:rsidRPr="00E0460D">
              <w:rPr>
                <w:rFonts w:ascii="DW Noto Sans" w:hAnsi="DW Noto Sans" w:cs="DW Noto Sans"/>
              </w:rPr>
              <w:t xml:space="preserve">Auftragnehmer </w:t>
            </w:r>
          </w:p>
          <w:p w14:paraId="4CAB44A6" w14:textId="302527CA" w:rsidR="00E0460D" w:rsidRPr="00E0460D" w:rsidRDefault="00E0460D" w:rsidP="00EB68C1">
            <w:pPr>
              <w:rPr>
                <w:rFonts w:ascii="DW Noto Sans" w:hAnsi="DW Noto Sans" w:cs="DW Noto Sans"/>
              </w:rPr>
            </w:pPr>
            <w:r w:rsidRPr="00E0460D">
              <w:rPr>
                <w:rFonts w:ascii="DW Noto Sans" w:hAnsi="DW Noto Sans" w:cs="DW Noto Sans"/>
              </w:rPr>
              <w:t>(Firma</w:t>
            </w:r>
          </w:p>
          <w:p w14:paraId="16128F43" w14:textId="1AF280B2" w:rsidR="00E0460D" w:rsidRPr="00E0460D" w:rsidRDefault="00AE0DC3" w:rsidP="00EB68C1">
            <w:pPr>
              <w:rPr>
                <w:rFonts w:ascii="DW Noto Sans" w:hAnsi="DW Noto Sans" w:cs="DW Noto Sans"/>
              </w:rPr>
            </w:pPr>
            <w:r>
              <w:rPr>
                <w:rFonts w:ascii="DW Noto Sans" w:hAnsi="DW Noto Sans" w:cs="DW Noto Sans"/>
              </w:rPr>
              <w:t>mit v</w:t>
            </w:r>
            <w:r w:rsidR="00E0460D" w:rsidRPr="00E0460D">
              <w:rPr>
                <w:rFonts w:ascii="DW Noto Sans" w:hAnsi="DW Noto Sans" w:cs="DW Noto Sans"/>
              </w:rPr>
              <w:t>ollst</w:t>
            </w:r>
            <w:r w:rsidR="001D7093">
              <w:rPr>
                <w:rFonts w:ascii="DW Noto Sans" w:hAnsi="DW Noto Sans" w:cs="DW Noto Sans"/>
              </w:rPr>
              <w:t>ändiger</w:t>
            </w:r>
            <w:r w:rsidR="00E0460D" w:rsidRPr="00E0460D">
              <w:rPr>
                <w:rFonts w:ascii="DW Noto Sans" w:hAnsi="DW Noto Sans" w:cs="DW Noto Sans"/>
              </w:rPr>
              <w:t xml:space="preserve"> Anschrift)</w:t>
            </w:r>
          </w:p>
        </w:tc>
        <w:sdt>
          <w:sdtPr>
            <w:rPr>
              <w:rFonts w:ascii="DW Noto Sans" w:hAnsi="DW Noto Sans" w:cs="DW Noto Sans"/>
              <w:highlight w:val="yellow"/>
            </w:rPr>
            <w:alias w:val="Bitte einfügen"/>
            <w:id w:val="-1207176568"/>
            <w:placeholder>
              <w:docPart w:val="DefaultPlaceholder_-1854013440"/>
            </w:placeholder>
          </w:sdtPr>
          <w:sdtEndPr/>
          <w:sdtContent>
            <w:tc>
              <w:tcPr>
                <w:tcW w:w="4224" w:type="dxa"/>
              </w:tcPr>
              <w:p w14:paraId="16DF85B5" w14:textId="0F7710C4" w:rsidR="00E0460D" w:rsidRDefault="00E0460D" w:rsidP="00EB68C1">
                <w:pPr>
                  <w:rPr>
                    <w:rFonts w:ascii="DW Noto Sans" w:hAnsi="DW Noto Sans" w:cs="DW Noto Sans"/>
                    <w:highlight w:val="yellow"/>
                  </w:rPr>
                </w:pPr>
              </w:p>
              <w:p w14:paraId="610EC98A" w14:textId="2535AAA0" w:rsidR="00923096" w:rsidRDefault="00923096" w:rsidP="00EB68C1">
                <w:pPr>
                  <w:rPr>
                    <w:rFonts w:ascii="DW Noto Sans" w:hAnsi="DW Noto Sans" w:cs="DW Noto Sans"/>
                    <w:highlight w:val="yellow"/>
                  </w:rPr>
                </w:pPr>
              </w:p>
            </w:tc>
          </w:sdtContent>
        </w:sdt>
      </w:tr>
      <w:tr w:rsidR="00E0460D" w14:paraId="4EDDBEAE" w14:textId="77777777" w:rsidTr="00E0460D">
        <w:tc>
          <w:tcPr>
            <w:tcW w:w="4224" w:type="dxa"/>
            <w:shd w:val="clear" w:color="auto" w:fill="auto"/>
          </w:tcPr>
          <w:p w14:paraId="46DB8626" w14:textId="77777777" w:rsidR="00E0460D" w:rsidRPr="00E0460D" w:rsidRDefault="00E0460D" w:rsidP="00EB68C1">
            <w:pPr>
              <w:rPr>
                <w:rFonts w:ascii="DW Noto Sans" w:hAnsi="DW Noto Sans" w:cs="DW Noto Sans"/>
              </w:rPr>
            </w:pPr>
            <w:r w:rsidRPr="00E0460D">
              <w:rPr>
                <w:rFonts w:ascii="DW Noto Sans" w:hAnsi="DW Noto Sans" w:cs="DW Noto Sans"/>
              </w:rPr>
              <w:t>Im Falle von Subunternehmen</w:t>
            </w:r>
          </w:p>
          <w:p w14:paraId="70388658" w14:textId="77777777" w:rsidR="00E0460D" w:rsidRPr="00E0460D" w:rsidRDefault="00E0460D" w:rsidP="00EB68C1">
            <w:pPr>
              <w:rPr>
                <w:rFonts w:ascii="DW Noto Sans" w:hAnsi="DW Noto Sans" w:cs="DW Noto Sans"/>
              </w:rPr>
            </w:pPr>
            <w:r w:rsidRPr="00E0460D">
              <w:rPr>
                <w:rFonts w:ascii="DW Noto Sans" w:hAnsi="DW Noto Sans" w:cs="DW Noto Sans"/>
              </w:rPr>
              <w:t>(Firma</w:t>
            </w:r>
          </w:p>
          <w:p w14:paraId="39497A36" w14:textId="3E03608C" w:rsidR="00E0460D" w:rsidRPr="00E0460D" w:rsidRDefault="00AE0DC3" w:rsidP="00EB68C1">
            <w:pPr>
              <w:rPr>
                <w:rFonts w:ascii="DW Noto Sans" w:hAnsi="DW Noto Sans" w:cs="DW Noto Sans"/>
              </w:rPr>
            </w:pPr>
            <w:r>
              <w:rPr>
                <w:rFonts w:ascii="DW Noto Sans" w:hAnsi="DW Noto Sans" w:cs="DW Noto Sans"/>
              </w:rPr>
              <w:t>mit v</w:t>
            </w:r>
            <w:r w:rsidR="00E0460D" w:rsidRPr="00E0460D">
              <w:rPr>
                <w:rFonts w:ascii="DW Noto Sans" w:hAnsi="DW Noto Sans" w:cs="DW Noto Sans"/>
              </w:rPr>
              <w:t>ollst</w:t>
            </w:r>
            <w:r w:rsidR="001D7093">
              <w:rPr>
                <w:rFonts w:ascii="DW Noto Sans" w:hAnsi="DW Noto Sans" w:cs="DW Noto Sans"/>
              </w:rPr>
              <w:t>ändiger</w:t>
            </w:r>
            <w:r w:rsidR="00E0460D" w:rsidRPr="00E0460D">
              <w:rPr>
                <w:rFonts w:ascii="DW Noto Sans" w:hAnsi="DW Noto Sans" w:cs="DW Noto Sans"/>
              </w:rPr>
              <w:t xml:space="preserve"> Anschrift)</w:t>
            </w:r>
          </w:p>
        </w:tc>
        <w:sdt>
          <w:sdtPr>
            <w:rPr>
              <w:rFonts w:ascii="DW Noto Sans" w:hAnsi="DW Noto Sans" w:cs="DW Noto Sans"/>
              <w:highlight w:val="yellow"/>
            </w:rPr>
            <w:alias w:val="Bitte einfügen"/>
            <w:tag w:val="Bitte einfügen"/>
            <w:id w:val="1922600271"/>
            <w:placeholder>
              <w:docPart w:val="CCCCAE8A4CEA4FD7B1C09B0B01D81BAF"/>
            </w:placeholder>
          </w:sdtPr>
          <w:sdtEndPr/>
          <w:sdtContent>
            <w:tc>
              <w:tcPr>
                <w:tcW w:w="4224" w:type="dxa"/>
              </w:tcPr>
              <w:p w14:paraId="3EBDB547" w14:textId="15F172A4" w:rsidR="00E0460D" w:rsidRDefault="00E0460D" w:rsidP="00E0460D">
                <w:pPr>
                  <w:rPr>
                    <w:rFonts w:ascii="DW Noto Sans" w:hAnsi="DW Noto Sans" w:cs="DW Noto Sans"/>
                    <w:highlight w:val="yellow"/>
                  </w:rPr>
                </w:pPr>
              </w:p>
              <w:p w14:paraId="52E24E2C" w14:textId="0EE035CB" w:rsidR="00E0460D" w:rsidRDefault="00E0460D" w:rsidP="00E0460D">
                <w:pPr>
                  <w:rPr>
                    <w:rFonts w:ascii="DW Noto Sans" w:hAnsi="DW Noto Sans" w:cs="DW Noto Sans"/>
                    <w:highlight w:val="yellow"/>
                  </w:rPr>
                </w:pPr>
              </w:p>
            </w:tc>
          </w:sdtContent>
        </w:sdt>
      </w:tr>
      <w:tr w:rsidR="00923096" w14:paraId="6C6C6018" w14:textId="77777777" w:rsidTr="00E0460D">
        <w:tc>
          <w:tcPr>
            <w:tcW w:w="4224" w:type="dxa"/>
            <w:shd w:val="clear" w:color="auto" w:fill="auto"/>
          </w:tcPr>
          <w:p w14:paraId="0A9B2DE5" w14:textId="5563504B" w:rsidR="00923096" w:rsidRPr="00E0460D" w:rsidRDefault="008D0EF1" w:rsidP="00EB68C1">
            <w:pPr>
              <w:rPr>
                <w:rFonts w:ascii="DW Noto Sans" w:hAnsi="DW Noto Sans" w:cs="DW Noto Sans"/>
              </w:rPr>
            </w:pPr>
            <w:r w:rsidRPr="00E0460D">
              <w:rPr>
                <w:rFonts w:ascii="DW Noto Sans" w:hAnsi="DW Noto Sans" w:cs="DW Noto Sans"/>
              </w:rPr>
              <w:t>Name und Vorname des eingesetzten Mitarbeitenden</w:t>
            </w:r>
            <w:r w:rsidR="00773AC4">
              <w:rPr>
                <w:rFonts w:ascii="DW Noto Sans" w:hAnsi="DW Noto Sans" w:cs="DW Noto Sans"/>
              </w:rPr>
              <w:t xml:space="preserve"> </w:t>
            </w:r>
            <w:r w:rsidR="00E0460D" w:rsidRPr="00E0460D">
              <w:rPr>
                <w:rFonts w:ascii="DW Noto Sans" w:hAnsi="DW Noto Sans" w:cs="DW Noto Sans"/>
              </w:rPr>
              <w:t>/</w:t>
            </w:r>
            <w:r w:rsidR="00773AC4">
              <w:rPr>
                <w:rFonts w:ascii="DW Noto Sans" w:hAnsi="DW Noto Sans" w:cs="DW Noto Sans"/>
              </w:rPr>
              <w:t xml:space="preserve"> </w:t>
            </w:r>
            <w:r w:rsidR="00E0460D" w:rsidRPr="00E0460D">
              <w:rPr>
                <w:rFonts w:ascii="DW Noto Sans" w:hAnsi="DW Noto Sans" w:cs="DW Noto Sans"/>
              </w:rPr>
              <w:t xml:space="preserve">bei Subunternehmen </w:t>
            </w:r>
            <w:r w:rsidR="00773AC4">
              <w:rPr>
                <w:rFonts w:ascii="DW Noto Sans" w:hAnsi="DW Noto Sans" w:cs="DW Noto Sans"/>
              </w:rPr>
              <w:t xml:space="preserve">Name und Vorname </w:t>
            </w:r>
            <w:r w:rsidR="00E0460D" w:rsidRPr="00E0460D">
              <w:rPr>
                <w:rFonts w:ascii="DW Noto Sans" w:hAnsi="DW Noto Sans" w:cs="DW Noto Sans"/>
              </w:rPr>
              <w:t>des vom Subunternehme</w:t>
            </w:r>
            <w:r w:rsidR="00773AC4">
              <w:rPr>
                <w:rFonts w:ascii="DW Noto Sans" w:hAnsi="DW Noto Sans" w:cs="DW Noto Sans"/>
              </w:rPr>
              <w:t>n</w:t>
            </w:r>
            <w:r w:rsidR="00E0460D" w:rsidRPr="00E0460D">
              <w:rPr>
                <w:rFonts w:ascii="DW Noto Sans" w:hAnsi="DW Noto Sans" w:cs="DW Noto Sans"/>
              </w:rPr>
              <w:t xml:space="preserve"> eingesetzten Mitarbeitenden. </w:t>
            </w:r>
          </w:p>
        </w:tc>
        <w:sdt>
          <w:sdtPr>
            <w:rPr>
              <w:rFonts w:ascii="DW Noto Sans" w:hAnsi="DW Noto Sans" w:cs="DW Noto Sans"/>
              <w:highlight w:val="yellow"/>
            </w:rPr>
            <w:alias w:val="Bitte einfügen"/>
            <w:tag w:val="Bitte einfügen"/>
            <w:id w:val="-555856171"/>
            <w:placeholder>
              <w:docPart w:val="AF3E605BEC274ED7B0D16054DA85A591"/>
            </w:placeholder>
          </w:sdtPr>
          <w:sdtEndPr/>
          <w:sdtContent>
            <w:tc>
              <w:tcPr>
                <w:tcW w:w="4224" w:type="dxa"/>
              </w:tcPr>
              <w:p w14:paraId="4BF2D9C1" w14:textId="74EDCED8" w:rsidR="00E0460D" w:rsidRDefault="00E0460D" w:rsidP="00E0460D">
                <w:pPr>
                  <w:rPr>
                    <w:rFonts w:ascii="DW Noto Sans" w:hAnsi="DW Noto Sans" w:cs="DW Noto Sans"/>
                    <w:highlight w:val="yellow"/>
                  </w:rPr>
                </w:pPr>
              </w:p>
              <w:p w14:paraId="7E3C5A97" w14:textId="3E989A6E" w:rsidR="00923096" w:rsidRDefault="00923096" w:rsidP="00E0460D">
                <w:pPr>
                  <w:rPr>
                    <w:rFonts w:ascii="DW Noto Sans" w:hAnsi="DW Noto Sans" w:cs="DW Noto Sans"/>
                    <w:highlight w:val="yellow"/>
                  </w:rPr>
                </w:pPr>
              </w:p>
            </w:tc>
          </w:sdtContent>
        </w:sdt>
      </w:tr>
    </w:tbl>
    <w:p w14:paraId="04753367" w14:textId="77777777" w:rsidR="001D7093" w:rsidRDefault="001D7093" w:rsidP="00EB68C1">
      <w:pPr>
        <w:rPr>
          <w:rFonts w:ascii="DW Noto Sans" w:hAnsi="DW Noto Sans" w:cs="DW Noto Sans"/>
        </w:rPr>
      </w:pPr>
    </w:p>
    <w:p w14:paraId="7B8F26C5" w14:textId="28128568" w:rsidR="00AE0DC3" w:rsidRDefault="00AE0DC3" w:rsidP="00EB68C1">
      <w:pPr>
        <w:rPr>
          <w:rFonts w:ascii="DW Noto Sans" w:hAnsi="DW Noto Sans" w:cs="DW Noto Sans"/>
        </w:rPr>
      </w:pPr>
      <w:r>
        <w:rPr>
          <w:rFonts w:ascii="DW Noto Sans" w:hAnsi="DW Noto Sans" w:cs="DW Noto Sans"/>
        </w:rPr>
        <w:t>gegenüber der Deutschen Welle, Kurt-Schumacher-Str. 3, 53113 Bonn:</w:t>
      </w:r>
    </w:p>
    <w:p w14:paraId="51400239" w14:textId="77777777" w:rsidR="005F225F" w:rsidRDefault="005F225F" w:rsidP="00EB68C1">
      <w:pPr>
        <w:rPr>
          <w:rFonts w:ascii="DW Noto Sans" w:hAnsi="DW Noto Sans" w:cs="DW Noto Sans"/>
        </w:rPr>
      </w:pPr>
    </w:p>
    <w:p w14:paraId="757B3465" w14:textId="16975597" w:rsidR="00AE0DC3" w:rsidRPr="00502F70" w:rsidRDefault="00AE0DC3" w:rsidP="00EB68C1">
      <w:pPr>
        <w:rPr>
          <w:rFonts w:ascii="DW Noto Sans" w:hAnsi="DW Noto Sans" w:cs="DW Noto Sans"/>
          <w:b/>
          <w:bCs/>
          <w:color w:val="00B0F0"/>
        </w:rPr>
      </w:pPr>
      <w:r w:rsidRPr="00502F70">
        <w:rPr>
          <w:rFonts w:ascii="DW Noto Sans" w:hAnsi="DW Noto Sans" w:cs="DW Noto Sans"/>
          <w:b/>
          <w:bCs/>
          <w:color w:val="00B0F0"/>
        </w:rPr>
        <w:t xml:space="preserve">§ 1 </w:t>
      </w:r>
      <w:r w:rsidR="004A35BA" w:rsidRPr="00502F70">
        <w:rPr>
          <w:rFonts w:ascii="DW Noto Sans" w:hAnsi="DW Noto Sans" w:cs="DW Noto Sans"/>
          <w:b/>
          <w:bCs/>
          <w:color w:val="00B0F0"/>
        </w:rPr>
        <w:t>P</w:t>
      </w:r>
      <w:r w:rsidRPr="00502F70">
        <w:rPr>
          <w:rFonts w:ascii="DW Noto Sans" w:hAnsi="DW Noto Sans" w:cs="DW Noto Sans"/>
          <w:b/>
          <w:bCs/>
          <w:color w:val="00B0F0"/>
        </w:rPr>
        <w:t>flicht</w:t>
      </w:r>
      <w:r w:rsidR="004A35BA" w:rsidRPr="00502F70">
        <w:rPr>
          <w:rFonts w:ascii="DW Noto Sans" w:hAnsi="DW Noto Sans" w:cs="DW Noto Sans"/>
          <w:b/>
          <w:bCs/>
          <w:color w:val="00B0F0"/>
        </w:rPr>
        <w:t xml:space="preserve"> zur Geheimhaltung, Vertraulichkeit und </w:t>
      </w:r>
      <w:r w:rsidR="00ED4547">
        <w:rPr>
          <w:rFonts w:ascii="DW Noto Sans" w:hAnsi="DW Noto Sans" w:cs="DW Noto Sans"/>
          <w:b/>
          <w:bCs/>
          <w:color w:val="00B0F0"/>
        </w:rPr>
        <w:t>Wahrung des Datengeheimnisses</w:t>
      </w:r>
    </w:p>
    <w:p w14:paraId="1801CFFF" w14:textId="40A9C209" w:rsidR="00AE0DC3" w:rsidRDefault="00AE0DC3" w:rsidP="005F225F">
      <w:pPr>
        <w:pStyle w:val="Listenabsatz"/>
        <w:numPr>
          <w:ilvl w:val="0"/>
          <w:numId w:val="33"/>
        </w:numPr>
        <w:ind w:left="426"/>
        <w:rPr>
          <w:rFonts w:ascii="DW Noto Sans" w:hAnsi="DW Noto Sans" w:cs="DW Noto Sans"/>
        </w:rPr>
      </w:pPr>
      <w:r>
        <w:rPr>
          <w:rFonts w:ascii="DW Noto Sans" w:hAnsi="DW Noto Sans" w:cs="DW Noto Sans"/>
        </w:rPr>
        <w:t>Der Auftragnehmer verpflichtet sich, die ihm zur Verfügung gestellten oder zugänglich gewordenen Informationen, personenbezogenen Daten, Unterlagen, Materialien und Angaben, die als vertraulich bezeichnet werden, an Dritte weder ganz noch teilweise weiterzugeben noch sonst zur Kenntnis zu bringen oder zur Kenntnis bringen zu lassen. Diese Verpflichtung besteht unabhängig davon, ob die Information in verkörperter oder in unverkörperter Form zugänglich gemacht werden.</w:t>
      </w:r>
    </w:p>
    <w:p w14:paraId="6FE0BCA1" w14:textId="77777777" w:rsidR="005F225F" w:rsidRDefault="005F225F" w:rsidP="009F51CE">
      <w:pPr>
        <w:pStyle w:val="Listenabsatz"/>
        <w:numPr>
          <w:ilvl w:val="0"/>
          <w:numId w:val="0"/>
        </w:numPr>
        <w:ind w:left="426"/>
        <w:rPr>
          <w:rFonts w:ascii="DW Noto Sans" w:hAnsi="DW Noto Sans" w:cs="DW Noto Sans"/>
        </w:rPr>
      </w:pPr>
    </w:p>
    <w:p w14:paraId="37EFBA00" w14:textId="630B4EE9" w:rsidR="005F225F" w:rsidRPr="009F51CE" w:rsidRDefault="00AE0DC3" w:rsidP="005F225F">
      <w:pPr>
        <w:pStyle w:val="Listenabsatz"/>
        <w:numPr>
          <w:ilvl w:val="0"/>
          <w:numId w:val="33"/>
        </w:numPr>
        <w:ind w:left="426"/>
        <w:rPr>
          <w:rFonts w:ascii="DW Noto Sans" w:hAnsi="DW Noto Sans" w:cs="DW Noto Sans"/>
        </w:rPr>
      </w:pPr>
      <w:r>
        <w:rPr>
          <w:rFonts w:ascii="DW Noto Sans" w:hAnsi="DW Noto Sans" w:cs="DW Noto Sans"/>
        </w:rPr>
        <w:t>Unter die Geheimhaltungspflicht fallen neben den als vertraulich bezeichneten Informationen insbesondere solche Informationen, personenbezogenen Daten, Unterlagen, Materialien und Angaben zur Geschäftsstrategie, Geschäftspartnern sowie den in Planung stehenden Projekten der Deutschen Welle.</w:t>
      </w:r>
    </w:p>
    <w:p w14:paraId="38FC08F0" w14:textId="77777777" w:rsidR="005F225F" w:rsidRDefault="005F225F" w:rsidP="005F225F">
      <w:pPr>
        <w:pStyle w:val="Listenabsatz"/>
        <w:numPr>
          <w:ilvl w:val="0"/>
          <w:numId w:val="0"/>
        </w:numPr>
        <w:ind w:left="426"/>
        <w:rPr>
          <w:rFonts w:ascii="DW Noto Sans" w:hAnsi="DW Noto Sans" w:cs="DW Noto Sans"/>
        </w:rPr>
      </w:pPr>
    </w:p>
    <w:p w14:paraId="39A593F5" w14:textId="77777777" w:rsidR="000D7DF7" w:rsidRPr="009F51CE" w:rsidRDefault="000D7DF7" w:rsidP="009F51CE">
      <w:pPr>
        <w:pStyle w:val="Listenabsatz"/>
        <w:numPr>
          <w:ilvl w:val="0"/>
          <w:numId w:val="0"/>
        </w:numPr>
        <w:ind w:left="426"/>
        <w:rPr>
          <w:rFonts w:ascii="DW Noto Sans" w:hAnsi="DW Noto Sans" w:cs="DW Noto Sans"/>
        </w:rPr>
      </w:pPr>
    </w:p>
    <w:p w14:paraId="5C32A386" w14:textId="03560E09" w:rsidR="00AE0DC3" w:rsidRDefault="00533E88" w:rsidP="009F51CE">
      <w:pPr>
        <w:pStyle w:val="Listenabsatz"/>
        <w:numPr>
          <w:ilvl w:val="0"/>
          <w:numId w:val="33"/>
        </w:numPr>
        <w:ind w:left="426"/>
        <w:rPr>
          <w:rFonts w:ascii="DW Noto Sans" w:hAnsi="DW Noto Sans" w:cs="DW Noto Sans"/>
        </w:rPr>
      </w:pPr>
      <w:r>
        <w:rPr>
          <w:rFonts w:ascii="DW Noto Sans" w:hAnsi="DW Noto Sans" w:cs="DW Noto Sans"/>
        </w:rPr>
        <w:t>Der</w:t>
      </w:r>
      <w:r w:rsidR="00AE0DC3">
        <w:rPr>
          <w:rFonts w:ascii="DW Noto Sans" w:hAnsi="DW Noto Sans" w:cs="DW Noto Sans"/>
        </w:rPr>
        <w:t xml:space="preserve"> Auftragnehmer </w:t>
      </w:r>
      <w:r>
        <w:rPr>
          <w:rFonts w:ascii="DW Noto Sans" w:hAnsi="DW Noto Sans" w:cs="DW Noto Sans"/>
        </w:rPr>
        <w:t xml:space="preserve">hat das Datengeheimnis nach § 53 </w:t>
      </w:r>
      <w:r w:rsidR="009177A4">
        <w:rPr>
          <w:rFonts w:ascii="DW Noto Sans" w:hAnsi="DW Noto Sans" w:cs="DW Noto Sans"/>
        </w:rPr>
        <w:t>Bundesdatenschutzgesetz (</w:t>
      </w:r>
      <w:r>
        <w:rPr>
          <w:rFonts w:ascii="DW Noto Sans" w:hAnsi="DW Noto Sans" w:cs="DW Noto Sans"/>
        </w:rPr>
        <w:t>BDSG</w:t>
      </w:r>
      <w:r w:rsidR="009177A4">
        <w:rPr>
          <w:rFonts w:ascii="DW Noto Sans" w:hAnsi="DW Noto Sans" w:cs="DW Noto Sans"/>
        </w:rPr>
        <w:t>)</w:t>
      </w:r>
      <w:r>
        <w:rPr>
          <w:rFonts w:ascii="DW Noto Sans" w:hAnsi="DW Noto Sans" w:cs="DW Noto Sans"/>
        </w:rPr>
        <w:t xml:space="preserve"> zu wahren. Danach ist dem Auftragnehmer untersagt, personenbezogene Daten unbefugt zu verarbeiten. Diese Verpflichtung besteht auch nach der Beendigung der Auftragsbeziehung zur Deutschen Welle fort. Der Auftragnehmer wird darauf hingewiesen, dass Verstöße gegen das Datengeheimnis nach den §§ 42 und 43 BDSG und anderen Strafvorschriften mit Freiheits- oder Geldstrafe geahndet werden können. </w:t>
      </w:r>
      <w:r w:rsidR="006767F9" w:rsidRPr="009F51CE">
        <w:rPr>
          <w:rFonts w:ascii="DW Noto Sans" w:hAnsi="DW Noto Sans" w:cs="DW Noto Sans"/>
        </w:rPr>
        <w:t>Auch Schadensersatzansprüche können bei einer unbefugten Verarbeitung von Daten bestehen (z</w:t>
      </w:r>
      <w:r w:rsidR="006767F9">
        <w:rPr>
          <w:rFonts w:ascii="DW Noto Sans" w:hAnsi="DW Noto Sans" w:cs="DW Noto Sans"/>
        </w:rPr>
        <w:t>.</w:t>
      </w:r>
      <w:r w:rsidR="006767F9" w:rsidRPr="009F51CE">
        <w:rPr>
          <w:rFonts w:ascii="DW Noto Sans" w:hAnsi="DW Noto Sans" w:cs="DW Noto Sans"/>
        </w:rPr>
        <w:t>B</w:t>
      </w:r>
      <w:r w:rsidR="006767F9">
        <w:rPr>
          <w:rFonts w:ascii="DW Noto Sans" w:hAnsi="DW Noto Sans" w:cs="DW Noto Sans"/>
        </w:rPr>
        <w:t>. nach</w:t>
      </w:r>
      <w:r w:rsidR="006767F9" w:rsidRPr="009F51CE">
        <w:rPr>
          <w:rFonts w:ascii="DW Noto Sans" w:hAnsi="DW Noto Sans" w:cs="DW Noto Sans"/>
        </w:rPr>
        <w:t> § </w:t>
      </w:r>
      <w:hyperlink r:id="rId8" w:history="1">
        <w:r w:rsidR="006767F9" w:rsidRPr="009F51CE">
          <w:rPr>
            <w:rFonts w:ascii="DW Noto Sans" w:hAnsi="DW Noto Sans" w:cs="DW Noto Sans"/>
          </w:rPr>
          <w:t>83</w:t>
        </w:r>
      </w:hyperlink>
      <w:r w:rsidR="006767F9" w:rsidRPr="009F51CE">
        <w:rPr>
          <w:rFonts w:ascii="DW Noto Sans" w:hAnsi="DW Noto Sans" w:cs="DW Noto Sans"/>
        </w:rPr>
        <w:t xml:space="preserve"> BDSG). </w:t>
      </w:r>
      <w:r>
        <w:rPr>
          <w:rFonts w:ascii="DW Noto Sans" w:hAnsi="DW Noto Sans" w:cs="DW Noto Sans"/>
        </w:rPr>
        <w:t xml:space="preserve">Abschriften der genannten Vorschriften des BDSG </w:t>
      </w:r>
      <w:r w:rsidRPr="009F51CE">
        <w:rPr>
          <w:rFonts w:ascii="DW Noto Sans" w:hAnsi="DW Noto Sans" w:cs="DW Noto Sans"/>
        </w:rPr>
        <w:t>sind</w:t>
      </w:r>
      <w:r>
        <w:rPr>
          <w:rFonts w:ascii="DW Noto Sans" w:hAnsi="DW Noto Sans" w:cs="DW Noto Sans"/>
        </w:rPr>
        <w:t xml:space="preserve"> beigefügt. </w:t>
      </w:r>
    </w:p>
    <w:p w14:paraId="0A731AFD" w14:textId="77777777" w:rsidR="005F225F" w:rsidRDefault="005F225F" w:rsidP="005F225F">
      <w:pPr>
        <w:rPr>
          <w:rFonts w:ascii="DW Noto Sans" w:hAnsi="DW Noto Sans" w:cs="DW Noto Sans"/>
        </w:rPr>
      </w:pPr>
    </w:p>
    <w:p w14:paraId="5188DB06" w14:textId="6F7584C3" w:rsidR="005F225F" w:rsidRPr="00502F70" w:rsidRDefault="005F225F" w:rsidP="005F225F">
      <w:pPr>
        <w:rPr>
          <w:rFonts w:ascii="DW Noto Sans" w:hAnsi="DW Noto Sans" w:cs="DW Noto Sans"/>
          <w:b/>
          <w:bCs/>
          <w:color w:val="00B0F0"/>
        </w:rPr>
      </w:pPr>
      <w:r w:rsidRPr="00502F70">
        <w:rPr>
          <w:rFonts w:ascii="DW Noto Sans" w:hAnsi="DW Noto Sans" w:cs="DW Noto Sans"/>
          <w:b/>
          <w:bCs/>
          <w:color w:val="00B0F0"/>
        </w:rPr>
        <w:t>§ 2 Weitergabe von Informationen</w:t>
      </w:r>
    </w:p>
    <w:p w14:paraId="3901C95C" w14:textId="24C7A447" w:rsidR="005F225F" w:rsidRDefault="005F225F" w:rsidP="005F225F">
      <w:pPr>
        <w:rPr>
          <w:rFonts w:ascii="DW Noto Sans" w:hAnsi="DW Noto Sans" w:cs="DW Noto Sans"/>
        </w:rPr>
      </w:pPr>
      <w:r>
        <w:rPr>
          <w:rFonts w:ascii="DW Noto Sans" w:hAnsi="DW Noto Sans" w:cs="DW Noto Sans"/>
        </w:rPr>
        <w:t xml:space="preserve">Der Auftragnehmer verpflichtet sich, geheimhaltungsbedürftige Informationen nur an solche Mitarbeitenden </w:t>
      </w:r>
      <w:r w:rsidR="006767F9">
        <w:rPr>
          <w:rFonts w:ascii="DW Noto Sans" w:hAnsi="DW Noto Sans" w:cs="DW Noto Sans"/>
        </w:rPr>
        <w:t>oder Subunternehme</w:t>
      </w:r>
      <w:r w:rsidR="007855F9">
        <w:rPr>
          <w:rFonts w:ascii="DW Noto Sans" w:hAnsi="DW Noto Sans" w:cs="DW Noto Sans"/>
        </w:rPr>
        <w:t>n</w:t>
      </w:r>
      <w:r w:rsidR="006767F9">
        <w:rPr>
          <w:rFonts w:ascii="DW Noto Sans" w:hAnsi="DW Noto Sans" w:cs="DW Noto Sans"/>
        </w:rPr>
        <w:t xml:space="preserve"> </w:t>
      </w:r>
      <w:r>
        <w:rPr>
          <w:rFonts w:ascii="DW Noto Sans" w:hAnsi="DW Noto Sans" w:cs="DW Noto Sans"/>
        </w:rPr>
        <w:t>weiterzugeben, die mit Aufgaben zur Erreichung des Vertragszwecks beschäftigt sind, und dass die Weitergabe zur Erreichung des Vertragszwecks erforderlich ist. Im Übrigen sind die Weitergabe und Übermittlung von geheimhaltungsbedürftigen Informationen untersagt.</w:t>
      </w:r>
    </w:p>
    <w:p w14:paraId="019E0A57" w14:textId="77777777" w:rsidR="00EC218B" w:rsidRPr="009F51CE" w:rsidRDefault="00EC218B" w:rsidP="005F225F">
      <w:pPr>
        <w:rPr>
          <w:rFonts w:ascii="DW Noto Sans" w:hAnsi="DW Noto Sans" w:cs="DW Noto Sans"/>
        </w:rPr>
      </w:pPr>
    </w:p>
    <w:p w14:paraId="24DDC100" w14:textId="77777777" w:rsidR="00EB68C1" w:rsidRPr="00B900E8" w:rsidRDefault="00EB68C1" w:rsidP="00EB68C1">
      <w:pPr>
        <w:rPr>
          <w:rFonts w:ascii="DW Noto Sans" w:hAnsi="DW Noto Sans" w:cs="DW Noto Sans"/>
        </w:rPr>
      </w:pPr>
      <w:r w:rsidRPr="00B900E8">
        <w:rPr>
          <w:rFonts w:ascii="DW Noto Sans" w:hAnsi="DW Noto Sans" w:cs="DW Noto Sans"/>
        </w:rPr>
        <w:t xml:space="preserve">........................................................ </w:t>
      </w:r>
    </w:p>
    <w:p w14:paraId="6A41E740" w14:textId="77777777" w:rsidR="00EB68C1" w:rsidRDefault="00EB68C1" w:rsidP="00EB68C1">
      <w:pPr>
        <w:rPr>
          <w:rFonts w:ascii="DW Noto Sans" w:hAnsi="DW Noto Sans" w:cs="DW Noto Sans"/>
        </w:rPr>
      </w:pPr>
      <w:r w:rsidRPr="00B900E8">
        <w:rPr>
          <w:rFonts w:ascii="DW Noto Sans" w:hAnsi="DW Noto Sans" w:cs="DW Noto Sans"/>
        </w:rPr>
        <w:t xml:space="preserve">(Ort / Datum) </w:t>
      </w:r>
    </w:p>
    <w:p w14:paraId="2D5A0107" w14:textId="77777777" w:rsidR="00EC218B" w:rsidRPr="00B900E8" w:rsidRDefault="00EC218B" w:rsidP="00EB68C1">
      <w:pPr>
        <w:rPr>
          <w:rFonts w:ascii="DW Noto Sans" w:hAnsi="DW Noto Sans" w:cs="DW Noto Sans"/>
        </w:rPr>
      </w:pPr>
    </w:p>
    <w:p w14:paraId="7D5182AC" w14:textId="184180CF" w:rsidR="00EB68C1" w:rsidRPr="00B900E8" w:rsidRDefault="00EB68C1" w:rsidP="00EB68C1">
      <w:pPr>
        <w:rPr>
          <w:rFonts w:ascii="DW Noto Sans" w:hAnsi="DW Noto Sans" w:cs="DW Noto Sans"/>
        </w:rPr>
      </w:pPr>
      <w:r w:rsidRPr="00B900E8">
        <w:rPr>
          <w:rFonts w:ascii="DW Noto Sans" w:hAnsi="DW Noto Sans" w:cs="DW Noto Sans"/>
        </w:rPr>
        <w:t xml:space="preserve">............................................................................................................................ </w:t>
      </w:r>
    </w:p>
    <w:p w14:paraId="76333857" w14:textId="3F4935A1" w:rsidR="00EB68C1" w:rsidRPr="00B900E8" w:rsidRDefault="00EB68C1" w:rsidP="00876414">
      <w:pPr>
        <w:rPr>
          <w:rFonts w:ascii="DW Noto Sans" w:hAnsi="DW Noto Sans" w:cs="DW Noto Sans"/>
        </w:rPr>
      </w:pPr>
      <w:r w:rsidRPr="00B900E8">
        <w:rPr>
          <w:rFonts w:ascii="DW Noto Sans" w:hAnsi="DW Noto Sans" w:cs="DW Noto Sans"/>
        </w:rPr>
        <w:t xml:space="preserve">(Unterschrift des </w:t>
      </w:r>
      <w:r w:rsidR="006767F9">
        <w:rPr>
          <w:rFonts w:ascii="DW Noto Sans" w:hAnsi="DW Noto Sans" w:cs="DW Noto Sans"/>
        </w:rPr>
        <w:t>Auftragnehmers</w:t>
      </w:r>
      <w:r w:rsidRPr="00B900E8">
        <w:rPr>
          <w:rFonts w:ascii="DW Noto Sans" w:hAnsi="DW Noto Sans" w:cs="DW Noto Sans"/>
        </w:rPr>
        <w:t xml:space="preserve">) </w:t>
      </w:r>
    </w:p>
    <w:p w14:paraId="3ABF2BB4" w14:textId="77777777" w:rsidR="000D7DF7" w:rsidRPr="00502F70" w:rsidRDefault="000D7DF7">
      <w:pPr>
        <w:spacing w:after="0" w:line="240" w:lineRule="auto"/>
        <w:rPr>
          <w:rFonts w:ascii="DW Noto Sans" w:hAnsi="DW Noto Sans" w:cs="DW Noto Sans"/>
        </w:rPr>
      </w:pPr>
      <w:r w:rsidRPr="00502F70">
        <w:rPr>
          <w:rFonts w:ascii="DW Noto Sans" w:hAnsi="DW Noto Sans" w:cs="DW Noto Sans"/>
        </w:rPr>
        <w:br w:type="page"/>
      </w:r>
    </w:p>
    <w:p w14:paraId="367D093B" w14:textId="33680F0C" w:rsidR="006767F9" w:rsidRPr="00502F70" w:rsidRDefault="006767F9" w:rsidP="00CC7699">
      <w:pPr>
        <w:spacing w:after="0" w:line="240" w:lineRule="auto"/>
        <w:rPr>
          <w:rFonts w:ascii="DW Noto Sans" w:hAnsi="DW Noto Sans" w:cs="DW Noto Sans"/>
          <w:b/>
          <w:bCs/>
          <w:color w:val="00B0F0"/>
          <w:szCs w:val="22"/>
        </w:rPr>
      </w:pPr>
      <w:r w:rsidRPr="00502F70">
        <w:rPr>
          <w:rFonts w:ascii="DW Noto Sans" w:hAnsi="DW Noto Sans" w:cs="DW Noto Sans"/>
          <w:b/>
          <w:bCs/>
          <w:color w:val="00B0F0"/>
          <w:szCs w:val="22"/>
        </w:rPr>
        <w:lastRenderedPageBreak/>
        <w:t>Bundesdatenschutzgesetz (Auszug)</w:t>
      </w:r>
    </w:p>
    <w:p w14:paraId="020DCD66" w14:textId="77777777" w:rsidR="001042A2" w:rsidRPr="00502F70" w:rsidRDefault="001042A2" w:rsidP="00CC7699">
      <w:pPr>
        <w:spacing w:after="0" w:line="240" w:lineRule="auto"/>
        <w:rPr>
          <w:rFonts w:ascii="DW Noto Sans" w:hAnsi="DW Noto Sans" w:cs="DW Noto Sans"/>
          <w:b/>
          <w:bCs/>
          <w:color w:val="00B0F0"/>
          <w:szCs w:val="22"/>
        </w:rPr>
      </w:pPr>
      <w:r w:rsidRPr="00502F70">
        <w:rPr>
          <w:rFonts w:ascii="DW Noto Sans" w:hAnsi="DW Noto Sans" w:cs="DW Noto Sans"/>
          <w:b/>
          <w:bCs/>
          <w:color w:val="00B0F0"/>
          <w:szCs w:val="22"/>
        </w:rPr>
        <w:t>§ 53 BDSG (Datengeheimnis)</w:t>
      </w:r>
    </w:p>
    <w:p w14:paraId="6E612981" w14:textId="77777777" w:rsidR="00CC7699" w:rsidRDefault="00CC7699" w:rsidP="00CC7699">
      <w:pPr>
        <w:shd w:val="clear" w:color="auto" w:fill="FFFFFF"/>
        <w:spacing w:after="0" w:line="240" w:lineRule="auto"/>
        <w:rPr>
          <w:rFonts w:ascii="DW Noto Sans" w:hAnsi="DW Noto Sans" w:cs="DW Noto Sans"/>
          <w:color w:val="141414"/>
          <w:kern w:val="0"/>
          <w:szCs w:val="22"/>
          <w:lang w:eastAsia="de-DE"/>
        </w:rPr>
      </w:pPr>
      <w:bookmarkStart w:id="0" w:name="Y-100-G-BDSG-P-53"/>
      <w:bookmarkStart w:id="1" w:name="Y-100-G-BDSG-P-53-Sz-1"/>
      <w:bookmarkEnd w:id="0"/>
      <w:bookmarkEnd w:id="1"/>
    </w:p>
    <w:p w14:paraId="668D84BD" w14:textId="5A3CED1C" w:rsidR="001042A2" w:rsidRPr="009F51CE" w:rsidRDefault="001042A2" w:rsidP="00CC7699">
      <w:pPr>
        <w:shd w:val="clear" w:color="auto" w:fill="FFFFFF"/>
        <w:spacing w:after="0" w:line="240" w:lineRule="auto"/>
        <w:rPr>
          <w:rFonts w:ascii="DW Noto Sans" w:hAnsi="DW Noto Sans" w:cs="DW Noto Sans"/>
          <w:color w:val="141414"/>
          <w:kern w:val="0"/>
          <w:szCs w:val="22"/>
          <w:lang w:eastAsia="de-DE"/>
        </w:rPr>
      </w:pPr>
      <w:r w:rsidRPr="009F51CE">
        <w:rPr>
          <w:rFonts w:ascii="DW Noto Sans" w:hAnsi="DW Noto Sans" w:cs="DW Noto Sans"/>
          <w:color w:val="141414"/>
          <w:kern w:val="0"/>
          <w:szCs w:val="22"/>
          <w:lang w:eastAsia="de-DE"/>
        </w:rPr>
        <w:t>Mit Datenverarbeitung befasste Personen dürfen personenbezogene Daten nicht unbefugt verarbeiten (Datengeheimnis). </w:t>
      </w:r>
      <w:bookmarkStart w:id="2" w:name="Y-100-G-BDSG-P-53-Sz-2"/>
      <w:bookmarkEnd w:id="2"/>
      <w:r w:rsidRPr="009F51CE">
        <w:rPr>
          <w:rFonts w:ascii="DW Noto Sans" w:hAnsi="DW Noto Sans" w:cs="DW Noto Sans"/>
          <w:color w:val="141414"/>
          <w:kern w:val="0"/>
          <w:szCs w:val="22"/>
          <w:lang w:eastAsia="de-DE"/>
        </w:rPr>
        <w:t>Sie sind bei der Aufnahme ihrer Tätigkeit auf das Datengeheimnis zu verpflichten. </w:t>
      </w:r>
      <w:bookmarkStart w:id="3" w:name="Y-100-G-BDSG-P-53-Sz-3"/>
      <w:bookmarkEnd w:id="3"/>
      <w:r w:rsidRPr="009F51CE">
        <w:rPr>
          <w:rFonts w:ascii="DW Noto Sans" w:hAnsi="DW Noto Sans" w:cs="DW Noto Sans"/>
          <w:color w:val="141414"/>
          <w:kern w:val="0"/>
          <w:szCs w:val="22"/>
          <w:lang w:eastAsia="de-DE"/>
        </w:rPr>
        <w:t>Das Datengeheimnis besteht auch nach der Beendigung ihrer Tätigkeit fort.</w:t>
      </w:r>
    </w:p>
    <w:p w14:paraId="5B165027" w14:textId="77777777" w:rsidR="001042A2" w:rsidRDefault="001042A2" w:rsidP="00CC7699">
      <w:pPr>
        <w:spacing w:after="0" w:line="240" w:lineRule="auto"/>
        <w:rPr>
          <w:rFonts w:ascii="DW Noto Sans" w:hAnsi="DW Noto Sans" w:cs="DW Noto Sans"/>
          <w:b/>
          <w:bCs/>
          <w:szCs w:val="22"/>
        </w:rPr>
      </w:pPr>
    </w:p>
    <w:p w14:paraId="3D2BA4D2" w14:textId="77777777" w:rsidR="00CC7699" w:rsidRDefault="00CC7699" w:rsidP="00CC7699">
      <w:pPr>
        <w:spacing w:after="0" w:line="240" w:lineRule="auto"/>
        <w:rPr>
          <w:rFonts w:ascii="DW Noto Sans" w:hAnsi="DW Noto Sans" w:cs="DW Noto Sans"/>
          <w:b/>
          <w:bCs/>
          <w:szCs w:val="22"/>
        </w:rPr>
      </w:pPr>
    </w:p>
    <w:p w14:paraId="43301B2B" w14:textId="3A43EE36" w:rsidR="004A35BA" w:rsidRDefault="004A35BA" w:rsidP="00CC7699">
      <w:pPr>
        <w:spacing w:after="0" w:line="240" w:lineRule="auto"/>
        <w:rPr>
          <w:rFonts w:ascii="DW Noto Sans" w:hAnsi="DW Noto Sans" w:cs="DW Noto Sans"/>
          <w:b/>
          <w:bCs/>
          <w:color w:val="00B0F0"/>
          <w:szCs w:val="22"/>
        </w:rPr>
      </w:pPr>
      <w:r w:rsidRPr="00502F70">
        <w:rPr>
          <w:rFonts w:ascii="DW Noto Sans" w:hAnsi="DW Noto Sans" w:cs="DW Noto Sans"/>
          <w:b/>
          <w:bCs/>
          <w:color w:val="00B0F0"/>
          <w:szCs w:val="22"/>
        </w:rPr>
        <w:t>§ 42 BDSG</w:t>
      </w:r>
      <w:r w:rsidR="00F735F3" w:rsidRPr="00502F70">
        <w:rPr>
          <w:rFonts w:ascii="DW Noto Sans" w:hAnsi="DW Noto Sans" w:cs="DW Noto Sans"/>
          <w:b/>
          <w:bCs/>
          <w:color w:val="00B0F0"/>
          <w:szCs w:val="22"/>
        </w:rPr>
        <w:t xml:space="preserve"> (Strafvorschriften)</w:t>
      </w:r>
    </w:p>
    <w:p w14:paraId="27A70912" w14:textId="77777777" w:rsidR="00CC7699" w:rsidRPr="00502F70" w:rsidRDefault="00CC7699" w:rsidP="00CC7699">
      <w:pPr>
        <w:spacing w:after="0" w:line="240" w:lineRule="auto"/>
        <w:rPr>
          <w:rFonts w:ascii="DW Noto Sans" w:hAnsi="DW Noto Sans" w:cs="DW Noto Sans"/>
          <w:b/>
          <w:bCs/>
          <w:color w:val="00B0F0"/>
          <w:szCs w:val="22"/>
        </w:rPr>
      </w:pPr>
    </w:p>
    <w:p w14:paraId="5DFA5F86" w14:textId="4E02B746" w:rsidR="00F735F3" w:rsidRPr="009F51CE" w:rsidRDefault="00F735F3" w:rsidP="00CC7699">
      <w:pPr>
        <w:pStyle w:val="Listenabsatz"/>
        <w:numPr>
          <w:ilvl w:val="0"/>
          <w:numId w:val="42"/>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4" w:name="Y-100-G-BDSG-P-42-X-1"/>
      <w:bookmarkEnd w:id="4"/>
      <w:r w:rsidRPr="009F51CE">
        <w:rPr>
          <w:rFonts w:ascii="DW Noto Sans" w:hAnsi="DW Noto Sans" w:cs="DW Noto Sans"/>
          <w:color w:val="333333"/>
          <w:kern w:val="0"/>
          <w:szCs w:val="22"/>
          <w:lang w:eastAsia="de-DE"/>
        </w:rPr>
        <w:t>Mit Freiheitsstrafe bis zu drei Jahren oder mit Geldstrafe wird bestraft, wer wissentlich nicht allgemein zugängliche personenbezogene Daten einer großen Zahl von Personen, ohne hierzu berechtigt zu sein,</w:t>
      </w:r>
    </w:p>
    <w:p w14:paraId="692F77BC" w14:textId="6DE58A05" w:rsidR="00F735F3" w:rsidRPr="009F51CE" w:rsidRDefault="00F735F3" w:rsidP="00CC7699">
      <w:pPr>
        <w:shd w:val="clear" w:color="auto" w:fill="FFFFFF"/>
        <w:spacing w:after="0" w:line="240" w:lineRule="auto"/>
        <w:ind w:left="426"/>
        <w:rPr>
          <w:rFonts w:ascii="DW Noto Sans" w:hAnsi="DW Noto Sans" w:cs="DW Noto Sans"/>
          <w:color w:val="141414"/>
          <w:kern w:val="0"/>
          <w:szCs w:val="22"/>
          <w:lang w:eastAsia="de-DE"/>
        </w:rPr>
      </w:pPr>
      <w:bookmarkStart w:id="5" w:name="Y-100-G-BDSG-P-42-X-1-N-1"/>
      <w:bookmarkEnd w:id="5"/>
      <w:r w:rsidRPr="009F51CE">
        <w:rPr>
          <w:rFonts w:ascii="DW Noto Sans" w:hAnsi="DW Noto Sans" w:cs="DW Noto Sans"/>
          <w:color w:val="141414"/>
          <w:kern w:val="0"/>
          <w:szCs w:val="22"/>
          <w:lang w:eastAsia="de-DE"/>
        </w:rPr>
        <w:t>1.</w:t>
      </w:r>
      <w:r w:rsidRPr="005F6BA5">
        <w:rPr>
          <w:rFonts w:ascii="DW Noto Sans" w:hAnsi="DW Noto Sans" w:cs="DW Noto Sans"/>
          <w:color w:val="141414"/>
          <w:kern w:val="0"/>
          <w:szCs w:val="22"/>
          <w:lang w:eastAsia="de-DE"/>
        </w:rPr>
        <w:t xml:space="preserve"> </w:t>
      </w:r>
      <w:r w:rsidRPr="009F51CE">
        <w:rPr>
          <w:rFonts w:ascii="DW Noto Sans" w:hAnsi="DW Noto Sans" w:cs="DW Noto Sans"/>
          <w:color w:val="141414"/>
          <w:kern w:val="0"/>
          <w:szCs w:val="22"/>
          <w:lang w:eastAsia="de-DE"/>
        </w:rPr>
        <w:t>einem Dritten übermittelt oder</w:t>
      </w:r>
    </w:p>
    <w:p w14:paraId="5D116241" w14:textId="4117A03C" w:rsidR="00F735F3" w:rsidRPr="009F51CE" w:rsidRDefault="00F735F3" w:rsidP="00CC7699">
      <w:pPr>
        <w:shd w:val="clear" w:color="auto" w:fill="FFFFFF"/>
        <w:spacing w:after="0" w:line="240" w:lineRule="auto"/>
        <w:ind w:left="426"/>
        <w:rPr>
          <w:rFonts w:ascii="DW Noto Sans" w:hAnsi="DW Noto Sans" w:cs="DW Noto Sans"/>
          <w:color w:val="141414"/>
          <w:kern w:val="0"/>
          <w:szCs w:val="22"/>
          <w:lang w:eastAsia="de-DE"/>
        </w:rPr>
      </w:pPr>
      <w:bookmarkStart w:id="6" w:name="Y-100-G-BDSG-P-42-X-1-N-2"/>
      <w:bookmarkEnd w:id="6"/>
      <w:r w:rsidRPr="009F51CE">
        <w:rPr>
          <w:rFonts w:ascii="DW Noto Sans" w:hAnsi="DW Noto Sans" w:cs="DW Noto Sans"/>
          <w:color w:val="141414"/>
          <w:kern w:val="0"/>
          <w:szCs w:val="22"/>
          <w:lang w:eastAsia="de-DE"/>
        </w:rPr>
        <w:t>2.</w:t>
      </w:r>
      <w:r w:rsidRPr="005F6BA5">
        <w:rPr>
          <w:rFonts w:ascii="DW Noto Sans" w:hAnsi="DW Noto Sans" w:cs="DW Noto Sans"/>
          <w:color w:val="141414"/>
          <w:kern w:val="0"/>
          <w:szCs w:val="22"/>
          <w:lang w:eastAsia="de-DE"/>
        </w:rPr>
        <w:t xml:space="preserve"> </w:t>
      </w:r>
      <w:r w:rsidRPr="009F51CE">
        <w:rPr>
          <w:rFonts w:ascii="DW Noto Sans" w:hAnsi="DW Noto Sans" w:cs="DW Noto Sans"/>
          <w:color w:val="141414"/>
          <w:kern w:val="0"/>
          <w:szCs w:val="22"/>
          <w:lang w:eastAsia="de-DE"/>
        </w:rPr>
        <w:t>auf andere Art und Weise zugänglich macht</w:t>
      </w:r>
    </w:p>
    <w:p w14:paraId="7EF33439" w14:textId="77777777" w:rsidR="00F735F3" w:rsidRPr="009F51CE" w:rsidRDefault="00F735F3" w:rsidP="00CC7699">
      <w:pPr>
        <w:shd w:val="clear" w:color="auto" w:fill="FFFFFF"/>
        <w:spacing w:after="0" w:line="240" w:lineRule="auto"/>
        <w:ind w:left="142"/>
        <w:rPr>
          <w:rFonts w:ascii="DW Noto Sans" w:hAnsi="DW Noto Sans" w:cs="DW Noto Sans"/>
          <w:color w:val="141414"/>
          <w:kern w:val="0"/>
          <w:szCs w:val="22"/>
          <w:lang w:eastAsia="de-DE"/>
        </w:rPr>
      </w:pPr>
      <w:r w:rsidRPr="009F51CE">
        <w:rPr>
          <w:rFonts w:ascii="DW Noto Sans" w:hAnsi="DW Noto Sans" w:cs="DW Noto Sans"/>
          <w:color w:val="141414"/>
          <w:kern w:val="0"/>
          <w:szCs w:val="22"/>
          <w:lang w:eastAsia="de-DE"/>
        </w:rPr>
        <w:t>und hierbei gewerbsmäßig handelt.</w:t>
      </w:r>
    </w:p>
    <w:p w14:paraId="112D866D" w14:textId="77777777" w:rsidR="005F6BA5" w:rsidRPr="009F51CE" w:rsidRDefault="005F6BA5" w:rsidP="00CC7699">
      <w:pPr>
        <w:shd w:val="clear" w:color="auto" w:fill="FFFFFF"/>
        <w:spacing w:after="0" w:line="240" w:lineRule="auto"/>
        <w:rPr>
          <w:rFonts w:ascii="DW Noto Sans" w:hAnsi="DW Noto Sans" w:cs="DW Noto Sans"/>
          <w:color w:val="141414"/>
          <w:kern w:val="0"/>
          <w:szCs w:val="22"/>
          <w:lang w:eastAsia="de-DE"/>
        </w:rPr>
      </w:pPr>
    </w:p>
    <w:p w14:paraId="53275C07" w14:textId="511E6232" w:rsidR="00F735F3" w:rsidRPr="009F51CE" w:rsidRDefault="00F735F3" w:rsidP="00CC7699">
      <w:pPr>
        <w:pStyle w:val="Listenabsatz"/>
        <w:numPr>
          <w:ilvl w:val="0"/>
          <w:numId w:val="42"/>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7" w:name="Y-100-G-BDSG-P-42-X-2"/>
      <w:bookmarkEnd w:id="7"/>
      <w:r w:rsidRPr="009F51CE">
        <w:rPr>
          <w:rFonts w:ascii="DW Noto Sans" w:hAnsi="DW Noto Sans" w:cs="DW Noto Sans"/>
          <w:color w:val="333333"/>
          <w:kern w:val="0"/>
          <w:szCs w:val="22"/>
          <w:lang w:eastAsia="de-DE"/>
        </w:rPr>
        <w:t>Mit Freiheitsstrafe bis zu zwei Jahren oder mit Geldstrafe wird bestraft, wer personenbezogene Daten, die nicht allgemein zugänglich sind,</w:t>
      </w:r>
    </w:p>
    <w:p w14:paraId="280252FC" w14:textId="3F690BD9" w:rsidR="00F735F3" w:rsidRPr="009F51CE" w:rsidRDefault="00F735F3" w:rsidP="00CC7699">
      <w:pPr>
        <w:shd w:val="clear" w:color="auto" w:fill="FFFFFF"/>
        <w:spacing w:after="0" w:line="240" w:lineRule="auto"/>
        <w:ind w:left="426"/>
        <w:rPr>
          <w:rFonts w:ascii="DW Noto Sans" w:hAnsi="DW Noto Sans" w:cs="DW Noto Sans"/>
          <w:color w:val="141414"/>
          <w:kern w:val="0"/>
          <w:szCs w:val="22"/>
          <w:lang w:eastAsia="de-DE"/>
        </w:rPr>
      </w:pPr>
      <w:bookmarkStart w:id="8" w:name="Y-100-G-BDSG-P-42-X-2-N-1"/>
      <w:bookmarkEnd w:id="8"/>
      <w:r w:rsidRPr="009F51CE">
        <w:rPr>
          <w:rFonts w:ascii="DW Noto Sans" w:hAnsi="DW Noto Sans" w:cs="DW Noto Sans"/>
          <w:color w:val="141414"/>
          <w:kern w:val="0"/>
          <w:szCs w:val="22"/>
          <w:lang w:eastAsia="de-DE"/>
        </w:rPr>
        <w:t>1.</w:t>
      </w:r>
      <w:r w:rsidRPr="005F6BA5">
        <w:rPr>
          <w:rFonts w:ascii="DW Noto Sans" w:hAnsi="DW Noto Sans" w:cs="DW Noto Sans"/>
          <w:color w:val="141414"/>
          <w:kern w:val="0"/>
          <w:szCs w:val="22"/>
          <w:lang w:eastAsia="de-DE"/>
        </w:rPr>
        <w:t xml:space="preserve"> </w:t>
      </w:r>
      <w:r w:rsidRPr="009F51CE">
        <w:rPr>
          <w:rFonts w:ascii="DW Noto Sans" w:hAnsi="DW Noto Sans" w:cs="DW Noto Sans"/>
          <w:color w:val="141414"/>
          <w:kern w:val="0"/>
          <w:szCs w:val="22"/>
          <w:lang w:eastAsia="de-DE"/>
        </w:rPr>
        <w:t>ohne hierzu berechtigt zu sein, verarbeitet oder</w:t>
      </w:r>
    </w:p>
    <w:p w14:paraId="7C364A3C" w14:textId="77FFC55E" w:rsidR="00F735F3" w:rsidRPr="009F51CE" w:rsidRDefault="00F735F3" w:rsidP="00CC7699">
      <w:pPr>
        <w:shd w:val="clear" w:color="auto" w:fill="FFFFFF"/>
        <w:spacing w:after="0" w:line="240" w:lineRule="auto"/>
        <w:ind w:left="426"/>
        <w:rPr>
          <w:rFonts w:ascii="DW Noto Sans" w:hAnsi="DW Noto Sans" w:cs="DW Noto Sans"/>
          <w:color w:val="141414"/>
          <w:kern w:val="0"/>
          <w:szCs w:val="22"/>
          <w:lang w:eastAsia="de-DE"/>
        </w:rPr>
      </w:pPr>
      <w:bookmarkStart w:id="9" w:name="Y-100-G-BDSG-P-42-X-2-N-2"/>
      <w:bookmarkEnd w:id="9"/>
      <w:r w:rsidRPr="009F51CE">
        <w:rPr>
          <w:rFonts w:ascii="DW Noto Sans" w:hAnsi="DW Noto Sans" w:cs="DW Noto Sans"/>
          <w:color w:val="141414"/>
          <w:kern w:val="0"/>
          <w:szCs w:val="22"/>
          <w:lang w:eastAsia="de-DE"/>
        </w:rPr>
        <w:t>2.</w:t>
      </w:r>
      <w:r w:rsidRPr="005F6BA5">
        <w:rPr>
          <w:rFonts w:ascii="DW Noto Sans" w:hAnsi="DW Noto Sans" w:cs="DW Noto Sans"/>
          <w:color w:val="141414"/>
          <w:kern w:val="0"/>
          <w:szCs w:val="22"/>
          <w:lang w:eastAsia="de-DE"/>
        </w:rPr>
        <w:t xml:space="preserve"> </w:t>
      </w:r>
      <w:r w:rsidRPr="009F51CE">
        <w:rPr>
          <w:rFonts w:ascii="DW Noto Sans" w:hAnsi="DW Noto Sans" w:cs="DW Noto Sans"/>
          <w:color w:val="141414"/>
          <w:kern w:val="0"/>
          <w:szCs w:val="22"/>
          <w:lang w:eastAsia="de-DE"/>
        </w:rPr>
        <w:t>durch unrichtige Angaben erschleicht</w:t>
      </w:r>
    </w:p>
    <w:p w14:paraId="49CAE4F2" w14:textId="77777777" w:rsidR="00F735F3" w:rsidRPr="009F51CE" w:rsidRDefault="00F735F3" w:rsidP="00CC7699">
      <w:pPr>
        <w:shd w:val="clear" w:color="auto" w:fill="FFFFFF"/>
        <w:spacing w:after="0" w:line="240" w:lineRule="auto"/>
        <w:ind w:left="142"/>
        <w:rPr>
          <w:rFonts w:ascii="DW Noto Sans" w:hAnsi="DW Noto Sans" w:cs="DW Noto Sans"/>
          <w:color w:val="141414"/>
          <w:kern w:val="0"/>
          <w:szCs w:val="22"/>
          <w:lang w:eastAsia="de-DE"/>
        </w:rPr>
      </w:pPr>
      <w:r w:rsidRPr="009F51CE">
        <w:rPr>
          <w:rFonts w:ascii="DW Noto Sans" w:hAnsi="DW Noto Sans" w:cs="DW Noto Sans"/>
          <w:color w:val="141414"/>
          <w:kern w:val="0"/>
          <w:szCs w:val="22"/>
          <w:lang w:eastAsia="de-DE"/>
        </w:rPr>
        <w:t>und hierbei gegen Entgelt oder in der Absicht handelt, sich oder einen anderen zu bereichern oder einen anderen zu schädigen.</w:t>
      </w:r>
    </w:p>
    <w:p w14:paraId="4EC38A16" w14:textId="77777777" w:rsidR="005F6BA5" w:rsidRPr="009F51CE" w:rsidRDefault="005F6BA5" w:rsidP="00CC7699">
      <w:pPr>
        <w:shd w:val="clear" w:color="auto" w:fill="FFFFFF"/>
        <w:spacing w:after="0" w:line="240" w:lineRule="auto"/>
        <w:rPr>
          <w:rFonts w:ascii="DW Noto Sans" w:hAnsi="DW Noto Sans" w:cs="DW Noto Sans"/>
          <w:color w:val="141414"/>
          <w:kern w:val="0"/>
          <w:szCs w:val="22"/>
          <w:lang w:eastAsia="de-DE"/>
        </w:rPr>
      </w:pPr>
    </w:p>
    <w:p w14:paraId="07BDE937" w14:textId="4B632265" w:rsidR="00F735F3" w:rsidRPr="009F51CE" w:rsidRDefault="00F735F3" w:rsidP="00CC7699">
      <w:pPr>
        <w:pStyle w:val="Listenabsatz"/>
        <w:numPr>
          <w:ilvl w:val="0"/>
          <w:numId w:val="42"/>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10" w:name="Y-100-G-BDSG-P-42-X-3"/>
      <w:bookmarkStart w:id="11" w:name="Y-100-G-BDSG-P-42-X-3-Sz-1"/>
      <w:bookmarkEnd w:id="10"/>
      <w:bookmarkEnd w:id="11"/>
      <w:r w:rsidRPr="009F51CE">
        <w:rPr>
          <w:rFonts w:ascii="DW Noto Sans" w:hAnsi="DW Noto Sans" w:cs="DW Noto Sans"/>
          <w:color w:val="333333"/>
          <w:kern w:val="0"/>
          <w:szCs w:val="22"/>
          <w:lang w:eastAsia="de-DE"/>
        </w:rPr>
        <w:t>Die Tat wird nur auf Antrag verfolgt.</w:t>
      </w:r>
      <w:bookmarkStart w:id="12" w:name="Y-100-G-BDSG-P-42-X-3-Sz-2"/>
      <w:bookmarkEnd w:id="12"/>
      <w:r w:rsidRPr="005F6BA5">
        <w:rPr>
          <w:rFonts w:ascii="DW Noto Sans" w:hAnsi="DW Noto Sans" w:cs="DW Noto Sans"/>
          <w:color w:val="333333"/>
          <w:kern w:val="0"/>
          <w:szCs w:val="22"/>
          <w:lang w:eastAsia="de-DE"/>
        </w:rPr>
        <w:t xml:space="preserve"> </w:t>
      </w:r>
      <w:r w:rsidRPr="009F51CE">
        <w:rPr>
          <w:rFonts w:ascii="DW Noto Sans" w:hAnsi="DW Noto Sans" w:cs="DW Noto Sans"/>
          <w:color w:val="333333"/>
          <w:kern w:val="0"/>
          <w:szCs w:val="22"/>
          <w:lang w:eastAsia="de-DE"/>
        </w:rPr>
        <w:t>Antragsberechtigt sind die betroffene Person, der Verantwortliche, die oder der Bundesbeauftragte und die Aufsichtsbehörde.</w:t>
      </w:r>
    </w:p>
    <w:p w14:paraId="42EE750E" w14:textId="77777777" w:rsidR="005F6BA5" w:rsidRPr="009F51CE" w:rsidRDefault="005F6BA5" w:rsidP="00CC7699">
      <w:pPr>
        <w:pStyle w:val="Listenabsatz"/>
        <w:numPr>
          <w:ilvl w:val="0"/>
          <w:numId w:val="0"/>
        </w:numPr>
        <w:shd w:val="clear" w:color="auto" w:fill="FFFFFF"/>
        <w:spacing w:after="0" w:line="240" w:lineRule="auto"/>
        <w:ind w:left="426"/>
        <w:textAlignment w:val="baseline"/>
        <w:rPr>
          <w:rFonts w:ascii="DW Noto Sans" w:hAnsi="DW Noto Sans" w:cs="DW Noto Sans"/>
          <w:color w:val="333333"/>
          <w:kern w:val="0"/>
          <w:szCs w:val="22"/>
          <w:lang w:eastAsia="de-DE"/>
        </w:rPr>
      </w:pPr>
    </w:p>
    <w:p w14:paraId="1BA89988" w14:textId="4B48D49D" w:rsidR="00F735F3" w:rsidRPr="009F51CE" w:rsidRDefault="00F735F3" w:rsidP="00CC7699">
      <w:pPr>
        <w:pStyle w:val="Listenabsatz"/>
        <w:numPr>
          <w:ilvl w:val="0"/>
          <w:numId w:val="42"/>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13" w:name="Y-100-G-BDSG-P-42"/>
      <w:bookmarkStart w:id="14" w:name="Y-100-G-BDSG-P-42-X-4"/>
      <w:bookmarkEnd w:id="13"/>
      <w:bookmarkEnd w:id="14"/>
      <w:r w:rsidRPr="009F51CE">
        <w:rPr>
          <w:rFonts w:ascii="DW Noto Sans" w:hAnsi="DW Noto Sans" w:cs="DW Noto Sans"/>
          <w:color w:val="333333"/>
          <w:kern w:val="0"/>
          <w:szCs w:val="22"/>
          <w:lang w:eastAsia="de-DE"/>
        </w:rPr>
        <w:t>Eine Meldung nach Artikel </w:t>
      </w:r>
      <w:hyperlink r:id="rId9" w:history="1">
        <w:r w:rsidRPr="009F51CE">
          <w:rPr>
            <w:rFonts w:ascii="DW Noto Sans" w:hAnsi="DW Noto Sans" w:cs="DW Noto Sans"/>
            <w:color w:val="333333"/>
            <w:kern w:val="0"/>
            <w:szCs w:val="22"/>
            <w:lang w:eastAsia="de-DE"/>
          </w:rPr>
          <w:t>33</w:t>
        </w:r>
      </w:hyperlink>
      <w:r w:rsidRPr="009F51CE">
        <w:rPr>
          <w:rFonts w:ascii="DW Noto Sans" w:hAnsi="DW Noto Sans" w:cs="DW Noto Sans"/>
          <w:color w:val="333333"/>
          <w:kern w:val="0"/>
          <w:szCs w:val="22"/>
          <w:lang w:eastAsia="de-DE"/>
        </w:rPr>
        <w:t> der Verordnung (EU) 2016/679 oder eine Benachrichtigung nach Artikel </w:t>
      </w:r>
      <w:hyperlink r:id="rId10" w:history="1">
        <w:r w:rsidRPr="009F51CE">
          <w:rPr>
            <w:rFonts w:ascii="DW Noto Sans" w:hAnsi="DW Noto Sans" w:cs="DW Noto Sans"/>
            <w:color w:val="333333"/>
            <w:kern w:val="0"/>
            <w:szCs w:val="22"/>
            <w:lang w:eastAsia="de-DE"/>
          </w:rPr>
          <w:t>34</w:t>
        </w:r>
      </w:hyperlink>
      <w:r w:rsidRPr="009F51CE">
        <w:rPr>
          <w:rFonts w:ascii="DW Noto Sans" w:hAnsi="DW Noto Sans" w:cs="DW Noto Sans"/>
          <w:color w:val="333333"/>
          <w:kern w:val="0"/>
          <w:szCs w:val="22"/>
          <w:lang w:eastAsia="de-DE"/>
        </w:rPr>
        <w:t> Absatz </w:t>
      </w:r>
      <w:hyperlink r:id="rId11" w:history="1">
        <w:r w:rsidRPr="009F51CE">
          <w:rPr>
            <w:rFonts w:ascii="DW Noto Sans" w:hAnsi="DW Noto Sans" w:cs="DW Noto Sans"/>
            <w:color w:val="333333"/>
            <w:kern w:val="0"/>
            <w:szCs w:val="22"/>
            <w:lang w:eastAsia="de-DE"/>
          </w:rPr>
          <w:t>1</w:t>
        </w:r>
      </w:hyperlink>
      <w:r w:rsidRPr="009F51CE">
        <w:rPr>
          <w:rFonts w:ascii="DW Noto Sans" w:hAnsi="DW Noto Sans" w:cs="DW Noto Sans"/>
          <w:color w:val="333333"/>
          <w:kern w:val="0"/>
          <w:szCs w:val="22"/>
          <w:lang w:eastAsia="de-DE"/>
        </w:rPr>
        <w:t> der Verordnung (EU) 2016/679 darf in einem Strafverfahren gegen den Meldepflichtigen oder Benachrichtigenden oder seine in § </w:t>
      </w:r>
      <w:hyperlink r:id="rId12" w:history="1">
        <w:r w:rsidRPr="009F51CE">
          <w:rPr>
            <w:rFonts w:ascii="DW Noto Sans" w:hAnsi="DW Noto Sans" w:cs="DW Noto Sans"/>
            <w:color w:val="333333"/>
            <w:kern w:val="0"/>
            <w:szCs w:val="22"/>
            <w:lang w:eastAsia="de-DE"/>
          </w:rPr>
          <w:t>52</w:t>
        </w:r>
      </w:hyperlink>
      <w:r w:rsidRPr="009F51CE">
        <w:rPr>
          <w:rFonts w:ascii="DW Noto Sans" w:hAnsi="DW Noto Sans" w:cs="DW Noto Sans"/>
          <w:color w:val="333333"/>
          <w:kern w:val="0"/>
          <w:szCs w:val="22"/>
          <w:lang w:eastAsia="de-DE"/>
        </w:rPr>
        <w:t> Absatz </w:t>
      </w:r>
      <w:hyperlink r:id="rId13" w:history="1">
        <w:r w:rsidRPr="009F51CE">
          <w:rPr>
            <w:rFonts w:ascii="DW Noto Sans" w:hAnsi="DW Noto Sans" w:cs="DW Noto Sans"/>
            <w:color w:val="333333"/>
            <w:kern w:val="0"/>
            <w:szCs w:val="22"/>
            <w:lang w:eastAsia="de-DE"/>
          </w:rPr>
          <w:t>1</w:t>
        </w:r>
      </w:hyperlink>
      <w:r w:rsidRPr="009F51CE">
        <w:rPr>
          <w:rFonts w:ascii="DW Noto Sans" w:hAnsi="DW Noto Sans" w:cs="DW Noto Sans"/>
          <w:color w:val="333333"/>
          <w:kern w:val="0"/>
          <w:szCs w:val="22"/>
          <w:lang w:eastAsia="de-DE"/>
        </w:rPr>
        <w:t> der Strafprozessordnung bezeichneten Angehörigen nur mit Zustimmung des Meldepflichtigen oder Benachrichtigenden verwendet werden.</w:t>
      </w:r>
    </w:p>
    <w:p w14:paraId="2BFA008B" w14:textId="77777777" w:rsidR="00F735F3" w:rsidRDefault="00F735F3" w:rsidP="00CC7699">
      <w:pPr>
        <w:spacing w:after="0" w:line="240" w:lineRule="auto"/>
        <w:rPr>
          <w:rFonts w:ascii="DW Noto Sans" w:hAnsi="DW Noto Sans" w:cs="DW Noto Sans"/>
          <w:szCs w:val="22"/>
        </w:rPr>
      </w:pPr>
    </w:p>
    <w:p w14:paraId="660FCD8B" w14:textId="77777777" w:rsidR="00CC7699" w:rsidRPr="005F6BA5" w:rsidRDefault="00CC7699" w:rsidP="00CC7699">
      <w:pPr>
        <w:spacing w:after="0" w:line="240" w:lineRule="auto"/>
        <w:rPr>
          <w:rFonts w:ascii="DW Noto Sans" w:hAnsi="DW Noto Sans" w:cs="DW Noto Sans"/>
          <w:szCs w:val="22"/>
        </w:rPr>
      </w:pPr>
    </w:p>
    <w:p w14:paraId="30F882F8" w14:textId="49C9DE30" w:rsidR="00F735F3" w:rsidRDefault="00F735F3" w:rsidP="00CC7699">
      <w:pPr>
        <w:spacing w:after="0" w:line="240" w:lineRule="auto"/>
        <w:rPr>
          <w:rFonts w:ascii="DW Noto Sans" w:hAnsi="DW Noto Sans" w:cs="DW Noto Sans"/>
          <w:b/>
          <w:bCs/>
          <w:color w:val="00B0F0"/>
          <w:szCs w:val="22"/>
        </w:rPr>
      </w:pPr>
      <w:r w:rsidRPr="00502F70">
        <w:rPr>
          <w:rFonts w:ascii="DW Noto Sans" w:hAnsi="DW Noto Sans" w:cs="DW Noto Sans"/>
          <w:b/>
          <w:bCs/>
          <w:color w:val="00B0F0"/>
          <w:szCs w:val="22"/>
        </w:rPr>
        <w:t>§ 43</w:t>
      </w:r>
      <w:r w:rsidR="00502F70">
        <w:rPr>
          <w:rFonts w:ascii="DW Noto Sans" w:hAnsi="DW Noto Sans" w:cs="DW Noto Sans"/>
          <w:b/>
          <w:bCs/>
          <w:color w:val="00B0F0"/>
          <w:szCs w:val="22"/>
        </w:rPr>
        <w:t xml:space="preserve"> </w:t>
      </w:r>
      <w:r w:rsidRPr="00502F70">
        <w:rPr>
          <w:rFonts w:ascii="DW Noto Sans" w:hAnsi="DW Noto Sans" w:cs="DW Noto Sans"/>
          <w:b/>
          <w:bCs/>
          <w:color w:val="00B0F0"/>
          <w:szCs w:val="22"/>
        </w:rPr>
        <w:t>BDSG (Bußgeldvorschriften)</w:t>
      </w:r>
    </w:p>
    <w:p w14:paraId="3757EF7E" w14:textId="77777777" w:rsidR="00CC7699" w:rsidRPr="00502F70" w:rsidRDefault="00CC7699" w:rsidP="00CC7699">
      <w:pPr>
        <w:spacing w:after="0" w:line="240" w:lineRule="auto"/>
        <w:rPr>
          <w:rFonts w:ascii="DW Noto Sans" w:hAnsi="DW Noto Sans" w:cs="DW Noto Sans"/>
          <w:b/>
          <w:bCs/>
          <w:color w:val="00B0F0"/>
          <w:szCs w:val="22"/>
        </w:rPr>
      </w:pPr>
    </w:p>
    <w:p w14:paraId="48C53EAF" w14:textId="4F8593F0" w:rsidR="00F735F3" w:rsidRPr="009F51CE" w:rsidRDefault="00F735F3" w:rsidP="00CC7699">
      <w:pPr>
        <w:pStyle w:val="Listenabsatz"/>
        <w:numPr>
          <w:ilvl w:val="0"/>
          <w:numId w:val="47"/>
        </w:numPr>
        <w:shd w:val="clear" w:color="auto" w:fill="FFFFFF"/>
        <w:spacing w:after="0" w:line="240" w:lineRule="auto"/>
        <w:ind w:left="425"/>
        <w:textAlignment w:val="baseline"/>
        <w:rPr>
          <w:rFonts w:ascii="DW Noto Sans" w:hAnsi="DW Noto Sans" w:cs="DW Noto Sans"/>
          <w:color w:val="333333"/>
          <w:kern w:val="0"/>
          <w:szCs w:val="22"/>
          <w:lang w:eastAsia="de-DE"/>
        </w:rPr>
      </w:pPr>
      <w:bookmarkStart w:id="15" w:name="Y-100-G-BDSG-P-43-X-1"/>
      <w:bookmarkEnd w:id="15"/>
      <w:r w:rsidRPr="009F51CE">
        <w:rPr>
          <w:rFonts w:ascii="DW Noto Sans" w:hAnsi="DW Noto Sans" w:cs="DW Noto Sans"/>
          <w:color w:val="333333"/>
          <w:kern w:val="0"/>
          <w:szCs w:val="22"/>
          <w:lang w:eastAsia="de-DE"/>
        </w:rPr>
        <w:t>Ordnungswidrig handelt, wer vorsätzlich oder fahrlässig</w:t>
      </w:r>
    </w:p>
    <w:p w14:paraId="52028A34" w14:textId="1C88279D" w:rsidR="00F735F3" w:rsidRPr="009F51CE" w:rsidRDefault="00F735F3" w:rsidP="00CC7699">
      <w:pPr>
        <w:shd w:val="clear" w:color="auto" w:fill="FFFFFF"/>
        <w:spacing w:after="0" w:line="240" w:lineRule="auto"/>
        <w:ind w:left="425"/>
        <w:rPr>
          <w:rFonts w:ascii="DW Noto Sans" w:hAnsi="DW Noto Sans" w:cs="DW Noto Sans"/>
          <w:color w:val="141414"/>
          <w:kern w:val="0"/>
          <w:szCs w:val="22"/>
          <w:lang w:eastAsia="de-DE"/>
        </w:rPr>
      </w:pPr>
      <w:bookmarkStart w:id="16" w:name="Y-100-G-BDSG-P-43-X-1-N-1"/>
      <w:bookmarkEnd w:id="16"/>
      <w:r w:rsidRPr="009F51CE">
        <w:rPr>
          <w:rFonts w:ascii="DW Noto Sans" w:hAnsi="DW Noto Sans" w:cs="DW Noto Sans"/>
          <w:color w:val="141414"/>
          <w:kern w:val="0"/>
          <w:szCs w:val="22"/>
          <w:lang w:eastAsia="de-DE"/>
        </w:rPr>
        <w:t>1. entgegen § </w:t>
      </w:r>
      <w:hyperlink r:id="rId14" w:history="1">
        <w:r w:rsidRPr="009F51CE">
          <w:rPr>
            <w:rFonts w:ascii="DW Noto Sans" w:hAnsi="DW Noto Sans" w:cs="DW Noto Sans"/>
            <w:color w:val="141414"/>
            <w:kern w:val="0"/>
            <w:szCs w:val="22"/>
            <w:lang w:eastAsia="de-DE"/>
          </w:rPr>
          <w:t>30</w:t>
        </w:r>
      </w:hyperlink>
      <w:r w:rsidRPr="009F51CE">
        <w:rPr>
          <w:rFonts w:ascii="DW Noto Sans" w:hAnsi="DW Noto Sans" w:cs="DW Noto Sans"/>
          <w:color w:val="141414"/>
          <w:kern w:val="0"/>
          <w:szCs w:val="22"/>
          <w:lang w:eastAsia="de-DE"/>
        </w:rPr>
        <w:t> Absatz </w:t>
      </w:r>
      <w:hyperlink r:id="rId15" w:history="1">
        <w:r w:rsidRPr="009F51CE">
          <w:rPr>
            <w:rFonts w:ascii="DW Noto Sans" w:hAnsi="DW Noto Sans" w:cs="DW Noto Sans"/>
            <w:color w:val="141414"/>
            <w:kern w:val="0"/>
            <w:szCs w:val="22"/>
            <w:lang w:eastAsia="de-DE"/>
          </w:rPr>
          <w:t>1</w:t>
        </w:r>
      </w:hyperlink>
      <w:r w:rsidRPr="009F51CE">
        <w:rPr>
          <w:rFonts w:ascii="DW Noto Sans" w:hAnsi="DW Noto Sans" w:cs="DW Noto Sans"/>
          <w:color w:val="141414"/>
          <w:kern w:val="0"/>
          <w:szCs w:val="22"/>
          <w:lang w:eastAsia="de-DE"/>
        </w:rPr>
        <w:t> ein Auskunftsverlangen nicht richtig behandelt oder</w:t>
      </w:r>
    </w:p>
    <w:p w14:paraId="467CC36F" w14:textId="5A4B3673" w:rsidR="00F735F3" w:rsidRPr="009F51CE" w:rsidRDefault="00F735F3" w:rsidP="00CC7699">
      <w:pPr>
        <w:shd w:val="clear" w:color="auto" w:fill="FFFFFF"/>
        <w:spacing w:after="0" w:line="240" w:lineRule="auto"/>
        <w:ind w:left="425"/>
        <w:rPr>
          <w:rFonts w:ascii="DW Noto Sans" w:hAnsi="DW Noto Sans" w:cs="DW Noto Sans"/>
          <w:color w:val="141414"/>
          <w:kern w:val="0"/>
          <w:szCs w:val="22"/>
          <w:lang w:eastAsia="de-DE"/>
        </w:rPr>
      </w:pPr>
      <w:bookmarkStart w:id="17" w:name="Y-100-G-BDSG-P-43-X-1-N-2"/>
      <w:bookmarkEnd w:id="17"/>
      <w:r w:rsidRPr="009F51CE">
        <w:rPr>
          <w:rFonts w:ascii="DW Noto Sans" w:hAnsi="DW Noto Sans" w:cs="DW Noto Sans"/>
          <w:color w:val="141414"/>
          <w:kern w:val="0"/>
          <w:szCs w:val="22"/>
          <w:lang w:eastAsia="de-DE"/>
        </w:rPr>
        <w:lastRenderedPageBreak/>
        <w:t>2. entgegen § </w:t>
      </w:r>
      <w:hyperlink r:id="rId16" w:history="1">
        <w:r w:rsidRPr="009F51CE">
          <w:rPr>
            <w:rFonts w:ascii="DW Noto Sans" w:hAnsi="DW Noto Sans" w:cs="DW Noto Sans"/>
            <w:color w:val="141414"/>
            <w:kern w:val="0"/>
            <w:szCs w:val="22"/>
            <w:lang w:eastAsia="de-DE"/>
          </w:rPr>
          <w:t>30</w:t>
        </w:r>
      </w:hyperlink>
      <w:r w:rsidRPr="009F51CE">
        <w:rPr>
          <w:rFonts w:ascii="DW Noto Sans" w:hAnsi="DW Noto Sans" w:cs="DW Noto Sans"/>
          <w:color w:val="141414"/>
          <w:kern w:val="0"/>
          <w:szCs w:val="22"/>
          <w:lang w:eastAsia="de-DE"/>
        </w:rPr>
        <w:t> Absatz </w:t>
      </w:r>
      <w:hyperlink r:id="rId17" w:history="1">
        <w:r w:rsidRPr="009F51CE">
          <w:rPr>
            <w:rFonts w:ascii="DW Noto Sans" w:hAnsi="DW Noto Sans" w:cs="DW Noto Sans"/>
            <w:color w:val="141414"/>
            <w:kern w:val="0"/>
            <w:szCs w:val="22"/>
            <w:lang w:eastAsia="de-DE"/>
          </w:rPr>
          <w:t>2</w:t>
        </w:r>
      </w:hyperlink>
      <w:r w:rsidRPr="009F51CE">
        <w:rPr>
          <w:rFonts w:ascii="DW Noto Sans" w:hAnsi="DW Noto Sans" w:cs="DW Noto Sans"/>
          <w:color w:val="141414"/>
          <w:kern w:val="0"/>
          <w:szCs w:val="22"/>
          <w:lang w:eastAsia="de-DE"/>
        </w:rPr>
        <w:t> Satz 1 einen Verbraucher nicht, nicht richtig, nicht vollständig oder nicht rechtzeitig unterrichtet.</w:t>
      </w:r>
    </w:p>
    <w:p w14:paraId="3B624B4C" w14:textId="5C1D5420" w:rsidR="00F735F3" w:rsidRPr="009F51CE" w:rsidRDefault="00F735F3" w:rsidP="00CC7699">
      <w:pPr>
        <w:pStyle w:val="Listenabsatz"/>
        <w:numPr>
          <w:ilvl w:val="0"/>
          <w:numId w:val="47"/>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18" w:name="Y-100-G-BDSG-P-43-X-2"/>
      <w:bookmarkEnd w:id="18"/>
      <w:r w:rsidRPr="009F51CE">
        <w:rPr>
          <w:rFonts w:ascii="DW Noto Sans" w:hAnsi="DW Noto Sans" w:cs="DW Noto Sans"/>
          <w:color w:val="333333"/>
          <w:kern w:val="0"/>
          <w:szCs w:val="22"/>
          <w:lang w:eastAsia="de-DE"/>
        </w:rPr>
        <w:t>Die Ordnungswidrigkeit kann mit einer Geldbuße bis zu fünfzigtausend Euro geahndet werden.</w:t>
      </w:r>
    </w:p>
    <w:p w14:paraId="5AFB0A73" w14:textId="77777777" w:rsidR="005F6BA5" w:rsidRPr="009F51CE" w:rsidRDefault="005F6BA5" w:rsidP="00CC7699">
      <w:pPr>
        <w:pStyle w:val="Listenabsatz"/>
        <w:numPr>
          <w:ilvl w:val="0"/>
          <w:numId w:val="0"/>
        </w:numPr>
        <w:shd w:val="clear" w:color="auto" w:fill="FFFFFF"/>
        <w:spacing w:after="0" w:line="240" w:lineRule="auto"/>
        <w:ind w:left="426"/>
        <w:textAlignment w:val="baseline"/>
        <w:rPr>
          <w:rFonts w:ascii="DW Noto Sans" w:hAnsi="DW Noto Sans" w:cs="DW Noto Sans"/>
          <w:color w:val="333333"/>
          <w:kern w:val="0"/>
          <w:szCs w:val="22"/>
          <w:lang w:eastAsia="de-DE"/>
        </w:rPr>
      </w:pPr>
    </w:p>
    <w:p w14:paraId="44EF7182" w14:textId="14EEA0C8" w:rsidR="00F735F3" w:rsidRPr="009F51CE" w:rsidRDefault="00F735F3" w:rsidP="00CC7699">
      <w:pPr>
        <w:pStyle w:val="Listenabsatz"/>
        <w:numPr>
          <w:ilvl w:val="0"/>
          <w:numId w:val="47"/>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19" w:name="Y-100-G-BDSG-P-43-X-3"/>
      <w:bookmarkEnd w:id="19"/>
      <w:r w:rsidRPr="009F51CE">
        <w:rPr>
          <w:rFonts w:ascii="DW Noto Sans" w:hAnsi="DW Noto Sans" w:cs="DW Noto Sans"/>
          <w:color w:val="333333"/>
          <w:kern w:val="0"/>
          <w:szCs w:val="22"/>
          <w:lang w:eastAsia="de-DE"/>
        </w:rPr>
        <w:t>Gegen Behörden und sonstige öffentliche Stellen im Sinne des § </w:t>
      </w:r>
      <w:hyperlink r:id="rId18" w:history="1">
        <w:r w:rsidRPr="009F51CE">
          <w:rPr>
            <w:rFonts w:ascii="DW Noto Sans" w:hAnsi="DW Noto Sans" w:cs="DW Noto Sans"/>
            <w:color w:val="333333"/>
            <w:kern w:val="0"/>
            <w:szCs w:val="22"/>
            <w:lang w:eastAsia="de-DE"/>
          </w:rPr>
          <w:t>2</w:t>
        </w:r>
      </w:hyperlink>
      <w:r w:rsidRPr="009F51CE">
        <w:rPr>
          <w:rFonts w:ascii="DW Noto Sans" w:hAnsi="DW Noto Sans" w:cs="DW Noto Sans"/>
          <w:color w:val="333333"/>
          <w:kern w:val="0"/>
          <w:szCs w:val="22"/>
          <w:lang w:eastAsia="de-DE"/>
        </w:rPr>
        <w:t> Absatz </w:t>
      </w:r>
      <w:hyperlink r:id="rId19" w:history="1">
        <w:r w:rsidRPr="009F51CE">
          <w:rPr>
            <w:rFonts w:ascii="DW Noto Sans" w:hAnsi="DW Noto Sans" w:cs="DW Noto Sans"/>
            <w:color w:val="333333"/>
            <w:kern w:val="0"/>
            <w:szCs w:val="22"/>
            <w:lang w:eastAsia="de-DE"/>
          </w:rPr>
          <w:t>1</w:t>
        </w:r>
      </w:hyperlink>
      <w:r w:rsidRPr="009F51CE">
        <w:rPr>
          <w:rFonts w:ascii="DW Noto Sans" w:hAnsi="DW Noto Sans" w:cs="DW Noto Sans"/>
          <w:color w:val="333333"/>
          <w:kern w:val="0"/>
          <w:szCs w:val="22"/>
          <w:lang w:eastAsia="de-DE"/>
        </w:rPr>
        <w:t> werden keine Geldbußen verhängt.</w:t>
      </w:r>
    </w:p>
    <w:p w14:paraId="42EAD5CC" w14:textId="77777777" w:rsidR="005F6BA5" w:rsidRPr="009F51CE" w:rsidRDefault="005F6BA5" w:rsidP="00CC7699">
      <w:pPr>
        <w:pStyle w:val="Listenabsatz"/>
        <w:numPr>
          <w:ilvl w:val="0"/>
          <w:numId w:val="0"/>
        </w:numPr>
        <w:spacing w:after="0" w:line="240" w:lineRule="auto"/>
        <w:ind w:left="360"/>
        <w:rPr>
          <w:rFonts w:ascii="DW Noto Sans" w:hAnsi="DW Noto Sans" w:cs="DW Noto Sans"/>
          <w:color w:val="333333"/>
          <w:kern w:val="0"/>
          <w:szCs w:val="22"/>
          <w:lang w:eastAsia="de-DE"/>
        </w:rPr>
      </w:pPr>
    </w:p>
    <w:p w14:paraId="30E26C55" w14:textId="2A857D11" w:rsidR="00F735F3" w:rsidRDefault="00F735F3" w:rsidP="00CC7699">
      <w:pPr>
        <w:pStyle w:val="Listenabsatz"/>
        <w:numPr>
          <w:ilvl w:val="0"/>
          <w:numId w:val="47"/>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20" w:name="Y-100-G-BDSG-P-43"/>
      <w:bookmarkStart w:id="21" w:name="Y-100-G-BDSG-P-43-X-4"/>
      <w:bookmarkEnd w:id="20"/>
      <w:bookmarkEnd w:id="21"/>
      <w:r w:rsidRPr="009F51CE">
        <w:rPr>
          <w:rFonts w:ascii="DW Noto Sans" w:hAnsi="DW Noto Sans" w:cs="DW Noto Sans"/>
          <w:color w:val="333333"/>
          <w:kern w:val="0"/>
          <w:szCs w:val="22"/>
          <w:lang w:eastAsia="de-DE"/>
        </w:rPr>
        <w:t>Eine Meldung nach Artikel </w:t>
      </w:r>
      <w:hyperlink r:id="rId20" w:history="1">
        <w:r w:rsidRPr="009F51CE">
          <w:rPr>
            <w:rFonts w:ascii="DW Noto Sans" w:hAnsi="DW Noto Sans" w:cs="DW Noto Sans"/>
            <w:color w:val="333333"/>
            <w:kern w:val="0"/>
            <w:szCs w:val="22"/>
            <w:lang w:eastAsia="de-DE"/>
          </w:rPr>
          <w:t>33</w:t>
        </w:r>
      </w:hyperlink>
      <w:r w:rsidRPr="009F51CE">
        <w:rPr>
          <w:rFonts w:ascii="DW Noto Sans" w:hAnsi="DW Noto Sans" w:cs="DW Noto Sans"/>
          <w:color w:val="333333"/>
          <w:kern w:val="0"/>
          <w:szCs w:val="22"/>
          <w:lang w:eastAsia="de-DE"/>
        </w:rPr>
        <w:t> der Verordnung (EU) 2016/679 oder eine Benachrichtigung nach Artikel </w:t>
      </w:r>
      <w:hyperlink r:id="rId21" w:history="1">
        <w:r w:rsidRPr="009F51CE">
          <w:rPr>
            <w:rFonts w:ascii="DW Noto Sans" w:hAnsi="DW Noto Sans" w:cs="DW Noto Sans"/>
            <w:color w:val="333333"/>
            <w:kern w:val="0"/>
            <w:szCs w:val="22"/>
            <w:lang w:eastAsia="de-DE"/>
          </w:rPr>
          <w:t>34</w:t>
        </w:r>
      </w:hyperlink>
      <w:r w:rsidRPr="009F51CE">
        <w:rPr>
          <w:rFonts w:ascii="DW Noto Sans" w:hAnsi="DW Noto Sans" w:cs="DW Noto Sans"/>
          <w:color w:val="333333"/>
          <w:kern w:val="0"/>
          <w:szCs w:val="22"/>
          <w:lang w:eastAsia="de-DE"/>
        </w:rPr>
        <w:t> Absatz </w:t>
      </w:r>
      <w:hyperlink r:id="rId22" w:history="1">
        <w:r w:rsidRPr="009F51CE">
          <w:rPr>
            <w:rFonts w:ascii="DW Noto Sans" w:hAnsi="DW Noto Sans" w:cs="DW Noto Sans"/>
            <w:color w:val="333333"/>
            <w:kern w:val="0"/>
            <w:szCs w:val="22"/>
            <w:lang w:eastAsia="de-DE"/>
          </w:rPr>
          <w:t>1</w:t>
        </w:r>
      </w:hyperlink>
      <w:r w:rsidRPr="009F51CE">
        <w:rPr>
          <w:rFonts w:ascii="DW Noto Sans" w:hAnsi="DW Noto Sans" w:cs="DW Noto Sans"/>
          <w:color w:val="333333"/>
          <w:kern w:val="0"/>
          <w:szCs w:val="22"/>
          <w:lang w:eastAsia="de-DE"/>
        </w:rPr>
        <w:t> der Verordnung (EU) 2016/679 darf in einem Verfahren nach dem </w:t>
      </w:r>
      <w:hyperlink r:id="rId23" w:history="1">
        <w:r w:rsidRPr="009F51CE">
          <w:rPr>
            <w:rFonts w:ascii="DW Noto Sans" w:hAnsi="DW Noto Sans" w:cs="DW Noto Sans"/>
            <w:color w:val="333333"/>
            <w:kern w:val="0"/>
            <w:szCs w:val="22"/>
            <w:lang w:eastAsia="de-DE"/>
          </w:rPr>
          <w:t>Gesetz über Ordnungswidrigkeiten</w:t>
        </w:r>
      </w:hyperlink>
      <w:r w:rsidRPr="009F51CE">
        <w:rPr>
          <w:rFonts w:ascii="DW Noto Sans" w:hAnsi="DW Noto Sans" w:cs="DW Noto Sans"/>
          <w:color w:val="333333"/>
          <w:kern w:val="0"/>
          <w:szCs w:val="22"/>
          <w:lang w:eastAsia="de-DE"/>
        </w:rPr>
        <w:t> gegen den Meldepflichtigen oder Benachrichtigenden oder seine in § </w:t>
      </w:r>
      <w:hyperlink r:id="rId24" w:history="1">
        <w:r w:rsidRPr="009F51CE">
          <w:rPr>
            <w:rFonts w:ascii="DW Noto Sans" w:hAnsi="DW Noto Sans" w:cs="DW Noto Sans"/>
            <w:color w:val="333333"/>
            <w:kern w:val="0"/>
            <w:szCs w:val="22"/>
            <w:lang w:eastAsia="de-DE"/>
          </w:rPr>
          <w:t>52</w:t>
        </w:r>
      </w:hyperlink>
      <w:r w:rsidRPr="009F51CE">
        <w:rPr>
          <w:rFonts w:ascii="DW Noto Sans" w:hAnsi="DW Noto Sans" w:cs="DW Noto Sans"/>
          <w:color w:val="333333"/>
          <w:kern w:val="0"/>
          <w:szCs w:val="22"/>
          <w:lang w:eastAsia="de-DE"/>
        </w:rPr>
        <w:t> Absatz </w:t>
      </w:r>
      <w:hyperlink r:id="rId25" w:history="1">
        <w:r w:rsidRPr="009F51CE">
          <w:rPr>
            <w:rFonts w:ascii="DW Noto Sans" w:hAnsi="DW Noto Sans" w:cs="DW Noto Sans"/>
            <w:color w:val="333333"/>
            <w:kern w:val="0"/>
            <w:szCs w:val="22"/>
            <w:lang w:eastAsia="de-DE"/>
          </w:rPr>
          <w:t>1</w:t>
        </w:r>
      </w:hyperlink>
      <w:r w:rsidRPr="009F51CE">
        <w:rPr>
          <w:rFonts w:ascii="DW Noto Sans" w:hAnsi="DW Noto Sans" w:cs="DW Noto Sans"/>
          <w:color w:val="333333"/>
          <w:kern w:val="0"/>
          <w:szCs w:val="22"/>
          <w:lang w:eastAsia="de-DE"/>
        </w:rPr>
        <w:t> der Strafprozessordnung bezeichneten Angehörigen nur mit Zustimmung des Meldepflichtigen oder Benachrichtigenden verwendet werden.</w:t>
      </w:r>
    </w:p>
    <w:p w14:paraId="5F9DB1AA" w14:textId="77777777" w:rsidR="009177A4" w:rsidRDefault="009177A4" w:rsidP="00CC7699">
      <w:pPr>
        <w:shd w:val="clear" w:color="auto" w:fill="FFFFFF"/>
        <w:spacing w:after="0" w:line="240" w:lineRule="auto"/>
        <w:textAlignment w:val="baseline"/>
        <w:rPr>
          <w:rFonts w:ascii="DW Noto Sans" w:hAnsi="DW Noto Sans" w:cs="DW Noto Sans"/>
          <w:color w:val="333333"/>
          <w:kern w:val="0"/>
          <w:szCs w:val="22"/>
          <w:lang w:eastAsia="de-DE"/>
        </w:rPr>
      </w:pPr>
    </w:p>
    <w:p w14:paraId="5827FA08" w14:textId="77777777" w:rsidR="00CC7699" w:rsidRPr="009177A4" w:rsidRDefault="00CC7699" w:rsidP="00CC7699">
      <w:pPr>
        <w:shd w:val="clear" w:color="auto" w:fill="FFFFFF"/>
        <w:spacing w:after="0" w:line="240" w:lineRule="auto"/>
        <w:textAlignment w:val="baseline"/>
        <w:rPr>
          <w:rFonts w:ascii="DW Noto Sans" w:hAnsi="DW Noto Sans" w:cs="DW Noto Sans"/>
          <w:color w:val="333333"/>
          <w:kern w:val="0"/>
          <w:szCs w:val="22"/>
          <w:lang w:eastAsia="de-DE"/>
        </w:rPr>
      </w:pPr>
    </w:p>
    <w:p w14:paraId="447C7E0B" w14:textId="5742DA76" w:rsidR="009177A4" w:rsidRDefault="009177A4" w:rsidP="00CC7699">
      <w:pPr>
        <w:spacing w:after="0" w:line="240" w:lineRule="auto"/>
        <w:rPr>
          <w:rFonts w:ascii="DW Noto Sans" w:hAnsi="DW Noto Sans" w:cs="DW Noto Sans"/>
          <w:b/>
          <w:bCs/>
          <w:color w:val="00B0F0"/>
          <w:szCs w:val="22"/>
        </w:rPr>
      </w:pPr>
      <w:r w:rsidRPr="00502F70">
        <w:rPr>
          <w:rFonts w:ascii="DW Noto Sans" w:hAnsi="DW Noto Sans" w:cs="DW Noto Sans"/>
          <w:b/>
          <w:bCs/>
          <w:color w:val="00B0F0"/>
          <w:szCs w:val="22"/>
        </w:rPr>
        <w:t>§ 83 BDSG (Schadensersatz und Entschädigung)</w:t>
      </w:r>
    </w:p>
    <w:p w14:paraId="45DBB8BD" w14:textId="77777777" w:rsidR="00CC7699" w:rsidRPr="00502F70" w:rsidRDefault="00CC7699" w:rsidP="00CC7699">
      <w:pPr>
        <w:spacing w:after="0" w:line="240" w:lineRule="auto"/>
        <w:rPr>
          <w:rFonts w:ascii="DW Noto Sans" w:hAnsi="DW Noto Sans" w:cs="DW Noto Sans"/>
          <w:b/>
          <w:bCs/>
          <w:color w:val="00B0F0"/>
          <w:szCs w:val="22"/>
        </w:rPr>
      </w:pPr>
    </w:p>
    <w:p w14:paraId="76FC3B6B" w14:textId="705AE799" w:rsidR="009177A4" w:rsidRDefault="009177A4" w:rsidP="00CC7699">
      <w:pPr>
        <w:pStyle w:val="Listenabsatz"/>
        <w:numPr>
          <w:ilvl w:val="0"/>
          <w:numId w:val="83"/>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22" w:name="Y-100-G-BDSG-P-83-X-1"/>
      <w:bookmarkStart w:id="23" w:name="Y-100-G-BDSG-P-83-X-1-Sz-1"/>
      <w:bookmarkEnd w:id="22"/>
      <w:bookmarkEnd w:id="23"/>
      <w:r w:rsidRPr="009177A4">
        <w:rPr>
          <w:rFonts w:ascii="DW Noto Sans" w:hAnsi="DW Noto Sans" w:cs="DW Noto Sans"/>
          <w:color w:val="333333"/>
          <w:kern w:val="0"/>
          <w:szCs w:val="22"/>
          <w:lang w:eastAsia="de-DE"/>
        </w:rPr>
        <w:t>Hat ein Verantwortlicher einer betroffenen Person durch eine Verarbeitung personenbezogener Daten, die nach diesem Gesetz oder nach anderen auf ihre Verarbeitung anwendbaren Vorschriften rechtswidrig war, einen Schaden zugefügt, ist er oder sein Rechtsträger der betroffenen Person zum Schadensersatz verpflichtet.</w:t>
      </w:r>
      <w:bookmarkStart w:id="24" w:name="Y-100-G-BDSG-P-83-X-1-Sz-2"/>
      <w:bookmarkEnd w:id="24"/>
      <w:r w:rsidRPr="009177A4">
        <w:rPr>
          <w:rFonts w:ascii="DW Noto Sans" w:hAnsi="DW Noto Sans" w:cs="DW Noto Sans"/>
          <w:color w:val="333333"/>
          <w:kern w:val="0"/>
          <w:szCs w:val="22"/>
          <w:lang w:eastAsia="de-DE"/>
        </w:rPr>
        <w:t xml:space="preserve"> Die Ersatzpflicht entfällt, soweit bei einer nicht automatisierten Verarbeitung der Schaden nicht auf ein Verschulden des Verantwortlichen zurückzuführen ist.</w:t>
      </w:r>
    </w:p>
    <w:p w14:paraId="702EBAB1" w14:textId="77777777" w:rsidR="00CC7699" w:rsidRDefault="00CC7699" w:rsidP="00CC7699">
      <w:pPr>
        <w:pStyle w:val="Listenabsatz"/>
        <w:numPr>
          <w:ilvl w:val="0"/>
          <w:numId w:val="0"/>
        </w:numPr>
        <w:shd w:val="clear" w:color="auto" w:fill="FFFFFF"/>
        <w:spacing w:after="0" w:line="240" w:lineRule="auto"/>
        <w:ind w:left="426"/>
        <w:textAlignment w:val="baseline"/>
        <w:rPr>
          <w:rFonts w:ascii="DW Noto Sans" w:hAnsi="DW Noto Sans" w:cs="DW Noto Sans"/>
          <w:color w:val="333333"/>
          <w:kern w:val="0"/>
          <w:szCs w:val="22"/>
          <w:lang w:eastAsia="de-DE"/>
        </w:rPr>
      </w:pPr>
    </w:p>
    <w:p w14:paraId="1535D408" w14:textId="6B87747C" w:rsidR="009177A4" w:rsidRDefault="009177A4" w:rsidP="00CC7699">
      <w:pPr>
        <w:pStyle w:val="Listenabsatz"/>
        <w:numPr>
          <w:ilvl w:val="0"/>
          <w:numId w:val="83"/>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25" w:name="Y-100-G-BDSG-P-83-X-2"/>
      <w:bookmarkEnd w:id="25"/>
      <w:r w:rsidRPr="009177A4">
        <w:rPr>
          <w:rFonts w:ascii="DW Noto Sans" w:hAnsi="DW Noto Sans" w:cs="DW Noto Sans"/>
          <w:color w:val="333333"/>
          <w:kern w:val="0"/>
          <w:szCs w:val="22"/>
          <w:lang w:eastAsia="de-DE"/>
        </w:rPr>
        <w:t>Wegen eines Schadens, der nicht Vermögensschaden ist, kann die betroffene Person eine angemessene Entschädigung in Geld verlangen.</w:t>
      </w:r>
    </w:p>
    <w:p w14:paraId="2F620A32" w14:textId="77777777" w:rsidR="00CC7699" w:rsidRPr="00CC7699" w:rsidRDefault="00CC7699" w:rsidP="00CC7699">
      <w:pPr>
        <w:pStyle w:val="Listenabsatz"/>
        <w:numPr>
          <w:ilvl w:val="0"/>
          <w:numId w:val="0"/>
        </w:numPr>
        <w:ind w:left="360"/>
        <w:rPr>
          <w:rFonts w:ascii="DW Noto Sans" w:hAnsi="DW Noto Sans" w:cs="DW Noto Sans"/>
          <w:color w:val="333333"/>
          <w:kern w:val="0"/>
          <w:szCs w:val="22"/>
          <w:lang w:eastAsia="de-DE"/>
        </w:rPr>
      </w:pPr>
    </w:p>
    <w:p w14:paraId="3C439EFA" w14:textId="1F2B6077" w:rsidR="009177A4" w:rsidRDefault="009177A4" w:rsidP="00CC7699">
      <w:pPr>
        <w:pStyle w:val="Listenabsatz"/>
        <w:numPr>
          <w:ilvl w:val="0"/>
          <w:numId w:val="83"/>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26" w:name="Y-100-G-BDSG-P-83-X-3"/>
      <w:bookmarkEnd w:id="26"/>
      <w:r w:rsidRPr="009177A4">
        <w:rPr>
          <w:rFonts w:ascii="DW Noto Sans" w:hAnsi="DW Noto Sans" w:cs="DW Noto Sans"/>
          <w:color w:val="333333"/>
          <w:kern w:val="0"/>
          <w:szCs w:val="22"/>
          <w:lang w:eastAsia="de-DE"/>
        </w:rPr>
        <w:t>Lässt sich bei einer automatisierten Verarbeitung personenbezogener Daten nicht ermitteln, welche von mehreren beteiligten Verantwortlichen den Schaden verursacht hat, so haftet jeder Verantwortliche beziehungsweise sein Rechtsträger.</w:t>
      </w:r>
    </w:p>
    <w:p w14:paraId="2ABD83FB" w14:textId="77777777" w:rsidR="00CC7699" w:rsidRPr="00CC7699" w:rsidRDefault="00CC7699" w:rsidP="00CC7699">
      <w:pPr>
        <w:pStyle w:val="Listenabsatz"/>
        <w:numPr>
          <w:ilvl w:val="0"/>
          <w:numId w:val="0"/>
        </w:numPr>
        <w:ind w:left="360"/>
        <w:rPr>
          <w:rFonts w:ascii="DW Noto Sans" w:hAnsi="DW Noto Sans" w:cs="DW Noto Sans"/>
          <w:color w:val="333333"/>
          <w:kern w:val="0"/>
          <w:szCs w:val="22"/>
          <w:lang w:eastAsia="de-DE"/>
        </w:rPr>
      </w:pPr>
    </w:p>
    <w:p w14:paraId="0C9F1C78" w14:textId="6CD5E337" w:rsidR="009177A4" w:rsidRDefault="009177A4" w:rsidP="00CC7699">
      <w:pPr>
        <w:pStyle w:val="Listenabsatz"/>
        <w:numPr>
          <w:ilvl w:val="0"/>
          <w:numId w:val="83"/>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27" w:name="Y-100-G-BDSG-P-83-X-4"/>
      <w:bookmarkEnd w:id="27"/>
      <w:r w:rsidRPr="009177A4">
        <w:rPr>
          <w:rFonts w:ascii="DW Noto Sans" w:hAnsi="DW Noto Sans" w:cs="DW Noto Sans"/>
          <w:color w:val="333333"/>
          <w:kern w:val="0"/>
          <w:szCs w:val="22"/>
          <w:lang w:eastAsia="de-DE"/>
        </w:rPr>
        <w:t>Hat bei der Entstehung des Schadens ein Verschulden der betroffenen Person mitgewirkt, ist § </w:t>
      </w:r>
      <w:hyperlink r:id="rId26" w:history="1">
        <w:r w:rsidRPr="009177A4">
          <w:rPr>
            <w:rFonts w:ascii="DW Noto Sans" w:hAnsi="DW Noto Sans" w:cs="DW Noto Sans"/>
            <w:color w:val="333333"/>
            <w:kern w:val="0"/>
            <w:szCs w:val="22"/>
            <w:lang w:eastAsia="de-DE"/>
          </w:rPr>
          <w:t>254</w:t>
        </w:r>
      </w:hyperlink>
      <w:r w:rsidRPr="009177A4">
        <w:rPr>
          <w:rFonts w:ascii="DW Noto Sans" w:hAnsi="DW Noto Sans" w:cs="DW Noto Sans"/>
          <w:color w:val="333333"/>
          <w:kern w:val="0"/>
          <w:szCs w:val="22"/>
          <w:lang w:eastAsia="de-DE"/>
        </w:rPr>
        <w:t> des Bürgerlichen Gesetzbuchs entsprechend anzuwenden.</w:t>
      </w:r>
    </w:p>
    <w:p w14:paraId="178969EE" w14:textId="77777777" w:rsidR="00CC7699" w:rsidRPr="00CC7699" w:rsidRDefault="00CC7699" w:rsidP="00CC7699">
      <w:pPr>
        <w:pStyle w:val="Listenabsatz"/>
        <w:numPr>
          <w:ilvl w:val="0"/>
          <w:numId w:val="0"/>
        </w:numPr>
        <w:ind w:left="360"/>
        <w:rPr>
          <w:rFonts w:ascii="DW Noto Sans" w:hAnsi="DW Noto Sans" w:cs="DW Noto Sans"/>
          <w:color w:val="333333"/>
          <w:kern w:val="0"/>
          <w:szCs w:val="22"/>
          <w:lang w:eastAsia="de-DE"/>
        </w:rPr>
      </w:pPr>
    </w:p>
    <w:p w14:paraId="3FED6F88" w14:textId="57078DDD" w:rsidR="00F735F3" w:rsidRPr="00CC7699" w:rsidRDefault="009177A4" w:rsidP="00CC7699">
      <w:pPr>
        <w:pStyle w:val="Listenabsatz"/>
        <w:numPr>
          <w:ilvl w:val="0"/>
          <w:numId w:val="83"/>
        </w:numPr>
        <w:shd w:val="clear" w:color="auto" w:fill="FFFFFF"/>
        <w:spacing w:after="0" w:line="240" w:lineRule="auto"/>
        <w:ind w:left="426"/>
        <w:textAlignment w:val="baseline"/>
        <w:rPr>
          <w:rFonts w:ascii="DW Noto Sans" w:hAnsi="DW Noto Sans" w:cs="DW Noto Sans"/>
          <w:szCs w:val="22"/>
        </w:rPr>
      </w:pPr>
      <w:bookmarkStart w:id="28" w:name="Y-100-G-BDSG-P-83"/>
      <w:bookmarkStart w:id="29" w:name="Y-100-G-BDSG-P-83-X-5"/>
      <w:bookmarkEnd w:id="28"/>
      <w:bookmarkEnd w:id="29"/>
      <w:r w:rsidRPr="00CC7699">
        <w:rPr>
          <w:rFonts w:ascii="DW Noto Sans" w:hAnsi="DW Noto Sans" w:cs="DW Noto Sans"/>
          <w:color w:val="333333"/>
          <w:kern w:val="0"/>
          <w:szCs w:val="22"/>
          <w:lang w:eastAsia="de-DE"/>
        </w:rPr>
        <w:t>Auf die Verjährung finden die für unerlaubte Handlungen geltenden Verjährungsvorschriften des </w:t>
      </w:r>
      <w:hyperlink r:id="rId27" w:history="1">
        <w:r w:rsidRPr="00CC7699">
          <w:rPr>
            <w:rFonts w:ascii="DW Noto Sans" w:hAnsi="DW Noto Sans" w:cs="DW Noto Sans"/>
            <w:color w:val="333333"/>
            <w:kern w:val="0"/>
            <w:szCs w:val="22"/>
            <w:lang w:eastAsia="de-DE"/>
          </w:rPr>
          <w:t>Bürgerlichen Gesetzbuchs</w:t>
        </w:r>
      </w:hyperlink>
      <w:r w:rsidRPr="00CC7699">
        <w:rPr>
          <w:rFonts w:ascii="DW Noto Sans" w:hAnsi="DW Noto Sans" w:cs="DW Noto Sans"/>
          <w:color w:val="333333"/>
          <w:kern w:val="0"/>
          <w:szCs w:val="22"/>
          <w:lang w:eastAsia="de-DE"/>
        </w:rPr>
        <w:t> entsprechende Anwendung.</w:t>
      </w:r>
    </w:p>
    <w:p w14:paraId="22823152" w14:textId="0AD468FF" w:rsidR="00B10830" w:rsidRPr="00CC7699" w:rsidRDefault="00B10830" w:rsidP="00CC7699">
      <w:pPr>
        <w:shd w:val="clear" w:color="auto" w:fill="FFFFFF"/>
        <w:spacing w:after="0" w:line="240" w:lineRule="auto"/>
        <w:ind w:left="66"/>
        <w:textAlignment w:val="baseline"/>
        <w:rPr>
          <w:rFonts w:ascii="DW Noto Sans" w:hAnsi="DW Noto Sans" w:cs="DW Noto Sans"/>
        </w:rPr>
      </w:pPr>
      <w:bookmarkStart w:id="30" w:name="Y-100-G-STGB-P-202A-X-1"/>
      <w:bookmarkStart w:id="31" w:name="Y-100-G-STGB-P-202A"/>
      <w:bookmarkStart w:id="32" w:name="Y-100-G-STGB-P-202A-X-2"/>
      <w:bookmarkStart w:id="33" w:name="Y-100-G-STGB-P-202B"/>
      <w:bookmarkStart w:id="34" w:name="Y-100-G-STGB-P-202C-X-1"/>
      <w:bookmarkStart w:id="35" w:name="Y-100-G-STGB-P-202C-X-1-N-1"/>
      <w:bookmarkStart w:id="36" w:name="Y-100-G-STGB-P-202C-X-1-N-2"/>
      <w:bookmarkStart w:id="37" w:name="Y-100-G-STGB-P-202C"/>
      <w:bookmarkStart w:id="38" w:name="Y-100-G-STGB-P-202C-X-2"/>
      <w:bookmarkStart w:id="39" w:name="Y-100-G-STGB-P-202D-X-1"/>
      <w:bookmarkStart w:id="40" w:name="Y-100-G-STGB-P-202D-X-2"/>
      <w:bookmarkStart w:id="41" w:name="Y-100-G-STGB-P-202D"/>
      <w:bookmarkStart w:id="42" w:name="Y-100-G-STGB-P-202D-X-3"/>
      <w:bookmarkStart w:id="43" w:name="Y-100-G-STGB-P-202D-X-3-Sz-1"/>
      <w:bookmarkStart w:id="44" w:name="Y-100-G-STGB-P-202D-X-3-Sz-2"/>
      <w:bookmarkStart w:id="45" w:name="Y-100-G-STGB-P-202D-X-3-Sz-2-N-1"/>
      <w:bookmarkStart w:id="46" w:name="Y-100-G-STGB-P-202D-X-3-Sz-2-N-2"/>
      <w:bookmarkStart w:id="47" w:name="Y-100-G-STGB-P-203-X-1"/>
      <w:bookmarkStart w:id="48" w:name="Y-100-G-STGB-P-203-X-1-N-1"/>
      <w:bookmarkStart w:id="49" w:name="Y-100-G-STGB-P-203-X-1-N-2"/>
      <w:bookmarkStart w:id="50" w:name="Y-100-G-STGB-P-203-X-1-N-3"/>
      <w:bookmarkStart w:id="51" w:name="Y-100-G-STGB-P-203-X-1-N-3A"/>
      <w:bookmarkStart w:id="52" w:name="Y-100-G-STGB-P-203-X-1-N-4"/>
      <w:bookmarkStart w:id="53" w:name="Y-100-G-STGB-P-203-X-1-N-5"/>
      <w:bookmarkStart w:id="54" w:name="Y-100-G-STGB-P-203-X-1-N-6"/>
      <w:bookmarkStart w:id="55" w:name="Y-100-G-STGB-P-203-X-1-N-7"/>
      <w:bookmarkStart w:id="56" w:name="Y-100-G-STGB-P-203-X-2"/>
      <w:bookmarkStart w:id="57" w:name="Y-100-G-STGB-P-203-X-2-Sz-1"/>
      <w:bookmarkStart w:id="58" w:name="Y-100-G-STGB-P-203-X-2-Sz-1-N-1"/>
      <w:bookmarkStart w:id="59" w:name="Y-100-G-STGB-P-203-X-2-Sz-1-N-2"/>
      <w:bookmarkStart w:id="60" w:name="Y-100-G-STGB-P-203-X-2-Sz-1-N-3"/>
      <w:bookmarkStart w:id="61" w:name="Y-100-G-STGB-P-203-X-2-Sz-1-N-4"/>
      <w:bookmarkStart w:id="62" w:name="Y-100-G-STGB-P-203-X-2-Sz-1-N-5"/>
      <w:bookmarkStart w:id="63" w:name="Y-100-G-STGB-P-203-X-2-Sz-1-N-6"/>
      <w:bookmarkStart w:id="64" w:name="Y-100-G-STGB-P-203-X-2-Sz-2"/>
      <w:bookmarkStart w:id="65" w:name="Y-100-G-STGB-P-203-X-3"/>
      <w:bookmarkStart w:id="66" w:name="Y-100-G-STGB-P-203-X-3-Sz-1"/>
      <w:bookmarkStart w:id="67" w:name="Y-100-G-STGB-P-203-X-3-Sz-2"/>
      <w:bookmarkStart w:id="68" w:name="Y-100-G-STGB-P-203-X-4"/>
      <w:bookmarkStart w:id="69" w:name="Y-100-G-STGB-P-203-X-4-Sz-1"/>
      <w:bookmarkStart w:id="70" w:name="Y-100-G-STGB-P-203-X-4-Sz-2"/>
      <w:bookmarkStart w:id="71" w:name="Y-100-G-STGB-P-203-X-4-Sz-2-N-1"/>
      <w:bookmarkStart w:id="72" w:name="Y-100-G-STGB-P-203-X-4-Sz-2-N-2"/>
      <w:bookmarkStart w:id="73" w:name="Y-100-G-STGB-P-203-X-4-Sz-2-N-3"/>
      <w:bookmarkStart w:id="74" w:name="Y-100-G-STGB-P-203-X-5"/>
      <w:bookmarkStart w:id="75" w:name="Y-100-G-STGB-P-203"/>
      <w:bookmarkStart w:id="76" w:name="Y-100-G-STGB-P-203-X-6"/>
      <w:bookmarkStart w:id="77" w:name="Y-100-G-STGB-P-204-X-1"/>
      <w:bookmarkStart w:id="78" w:name="Y-100-G-STGB-P-204"/>
      <w:bookmarkStart w:id="79" w:name="Y-100-G-STGB-P-204-X-2"/>
      <w:bookmarkStart w:id="80" w:name="Y-100-G-STGB-P-206-X-1"/>
      <w:bookmarkStart w:id="81" w:name="Y-100-G-STGB-P-206-X-2"/>
      <w:bookmarkStart w:id="82" w:name="Y-100-G-STGB-P-206-X-2-N-1"/>
      <w:bookmarkStart w:id="83" w:name="Y-100-G-STGB-P-206-X-2-N-2"/>
      <w:bookmarkStart w:id="84" w:name="Y-100-G-STGB-P-206-X-2-N-3"/>
      <w:bookmarkStart w:id="85" w:name="Y-100-G-STGB-P-206-X-3"/>
      <w:bookmarkStart w:id="86" w:name="Y-100-G-STGB-P-206-X-3-N-1"/>
      <w:bookmarkStart w:id="87" w:name="Y-100-G-STGB-P-206-X-3-N-2"/>
      <w:bookmarkStart w:id="88" w:name="Y-100-G-STGB-P-206-X-3-N-3"/>
      <w:bookmarkStart w:id="89" w:name="Y-100-G-STGB-P-206-X-4"/>
      <w:bookmarkStart w:id="90" w:name="Y-100-G-STGB-P-206"/>
      <w:bookmarkStart w:id="91" w:name="Y-100-G-STGB-P-206-X-5"/>
      <w:bookmarkStart w:id="92" w:name="Y-100-G-STGB-P-206-X-5-Sz-1"/>
      <w:bookmarkStart w:id="93" w:name="Y-100-G-STGB-P-206-X-5-Sz-2"/>
      <w:bookmarkStart w:id="94" w:name="Y-100-G-STGB-P-206-X-5-Sz-3"/>
      <w:bookmarkStart w:id="95" w:name="Y-100-G-STGB-P-303A-X-1"/>
      <w:bookmarkStart w:id="96" w:name="Y-100-G-STGB-P-303A-X-2"/>
      <w:bookmarkStart w:id="97" w:name="Y-100-G-STGB-P-303A"/>
      <w:bookmarkStart w:id="98" w:name="Y-100-G-STGB-P-303A-X-3"/>
      <w:bookmarkStart w:id="99" w:name="Y-100-G-STGB-P-303B-X-1"/>
      <w:bookmarkStart w:id="100" w:name="Y-100-G-STGB-P-303B-X-1-N-1"/>
      <w:bookmarkStart w:id="101" w:name="Y-100-G-STGB-P-303B-X-1-N-2"/>
      <w:bookmarkStart w:id="102" w:name="Y-100-G-STGB-P-303B-X-1-N-3"/>
      <w:bookmarkStart w:id="103" w:name="Y-100-G-STGB-P-303B-X-2"/>
      <w:bookmarkStart w:id="104" w:name="Y-100-G-STGB-P-303B-X-3"/>
      <w:bookmarkStart w:id="105" w:name="Y-100-G-STGB-P-303B-X-4"/>
      <w:bookmarkStart w:id="106" w:name="Y-100-G-STGB-P-303B-X-4-Sz-1"/>
      <w:bookmarkStart w:id="107" w:name="Y-100-G-STGB-P-303B-X-4-Sz-2"/>
      <w:bookmarkStart w:id="108" w:name="Y-100-G-STGB-P-303B-X-4-Sz-2-N-1"/>
      <w:bookmarkStart w:id="109" w:name="Y-100-G-STGB-P-303B-X-4-Sz-2-N-2"/>
      <w:bookmarkStart w:id="110" w:name="Y-100-G-STGB-P-303B-X-4-Sz-2-N-3"/>
      <w:bookmarkStart w:id="111" w:name="Y-100-G-STGB-P-303B"/>
      <w:bookmarkStart w:id="112" w:name="Y-100-G-STGB-P-303B-X-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sectPr w:rsidR="00B10830" w:rsidRPr="00CC7699" w:rsidSect="002837CE">
      <w:headerReference w:type="even" r:id="rId28"/>
      <w:headerReference w:type="default" r:id="rId29"/>
      <w:footerReference w:type="default" r:id="rId30"/>
      <w:headerReference w:type="first" r:id="rId31"/>
      <w:footerReference w:type="first" r:id="rId32"/>
      <w:endnotePr>
        <w:numFmt w:val="decimal"/>
      </w:endnotePr>
      <w:pgSz w:w="11906" w:h="16838" w:code="9"/>
      <w:pgMar w:top="2552" w:right="2030" w:bottom="1701" w:left="1418" w:header="777"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6B4B9" w14:textId="77777777" w:rsidR="00950273" w:rsidRDefault="00950273" w:rsidP="0076713B">
      <w:r>
        <w:continuationSeparator/>
      </w:r>
    </w:p>
  </w:endnote>
  <w:endnote w:type="continuationSeparator" w:id="0">
    <w:p w14:paraId="47E7B845" w14:textId="77777777" w:rsidR="00950273" w:rsidRDefault="00950273" w:rsidP="008C261B">
      <w:r>
        <w:continuationSeparator/>
      </w:r>
    </w:p>
  </w:endnote>
  <w:endnote w:type="continuationNotice" w:id="1">
    <w:p w14:paraId="367D3BAF" w14:textId="77777777" w:rsidR="00950273" w:rsidRDefault="00950273" w:rsidP="00213F42">
      <w:pPr>
        <w:pStyle w:val="Fuzeile"/>
      </w:pPr>
    </w:p>
    <w:p w14:paraId="7D67700D" w14:textId="77777777" w:rsidR="00950273" w:rsidRDefault="00950273" w:rsidP="008C2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W Noto Sans">
    <w:panose1 w:val="020B0502040504020204"/>
    <w:charset w:val="00"/>
    <w:family w:val="swiss"/>
    <w:pitch w:val="variable"/>
    <w:sig w:usb0="E00082FF" w:usb1="4000205F" w:usb2="08000029" w:usb3="00000000" w:csb0="0000019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7EBAB" w14:textId="77777777" w:rsidR="00172C2A" w:rsidRDefault="00172C2A">
    <w:pPr>
      <w:pStyle w:val="Fuzeile"/>
    </w:pPr>
    <w:r>
      <w:tab/>
    </w:r>
    <w:r w:rsidR="00367538">
      <w:rPr>
        <w:rStyle w:val="Seitenzahl"/>
      </w:rPr>
      <w:fldChar w:fldCharType="begin"/>
    </w:r>
    <w:r>
      <w:rPr>
        <w:rStyle w:val="Seitenzahl"/>
      </w:rPr>
      <w:instrText xml:space="preserve"> PAGE </w:instrText>
    </w:r>
    <w:r w:rsidR="00367538">
      <w:rPr>
        <w:rStyle w:val="Seitenzahl"/>
      </w:rPr>
      <w:fldChar w:fldCharType="separate"/>
    </w:r>
    <w:r w:rsidR="00EC7067">
      <w:rPr>
        <w:rStyle w:val="Seitenzahl"/>
        <w:noProof/>
      </w:rPr>
      <w:t>2</w:t>
    </w:r>
    <w:r w:rsidR="00367538">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0B2C" w14:textId="77777777" w:rsidR="00172C2A" w:rsidRDefault="00172C2A">
    <w:pPr>
      <w:pStyle w:val="Fuzeile"/>
    </w:pPr>
    <w:r>
      <w:tab/>
    </w:r>
    <w:r w:rsidR="00367538">
      <w:rPr>
        <w:rStyle w:val="Seitenzahl"/>
      </w:rPr>
      <w:fldChar w:fldCharType="begin"/>
    </w:r>
    <w:r>
      <w:rPr>
        <w:rStyle w:val="Seitenzahl"/>
      </w:rPr>
      <w:instrText xml:space="preserve"> PAGE </w:instrText>
    </w:r>
    <w:r w:rsidR="00367538">
      <w:rPr>
        <w:rStyle w:val="Seitenzahl"/>
      </w:rPr>
      <w:fldChar w:fldCharType="separate"/>
    </w:r>
    <w:r w:rsidR="00604B51">
      <w:rPr>
        <w:rStyle w:val="Seitenzahl"/>
        <w:noProof/>
      </w:rPr>
      <w:t>1</w:t>
    </w:r>
    <w:r w:rsidR="00367538">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9A540" w14:textId="77777777" w:rsidR="00950273" w:rsidRDefault="00950273" w:rsidP="008C261B">
      <w:r>
        <w:separator/>
      </w:r>
    </w:p>
  </w:footnote>
  <w:footnote w:type="continuationSeparator" w:id="0">
    <w:p w14:paraId="08A4A84E" w14:textId="77777777" w:rsidR="00950273" w:rsidRDefault="00950273" w:rsidP="008C261B">
      <w:r>
        <w:continuationSeparator/>
      </w:r>
    </w:p>
    <w:p w14:paraId="2FD96286" w14:textId="77777777" w:rsidR="00950273" w:rsidRDefault="00950273" w:rsidP="008C261B"/>
    <w:p w14:paraId="41A56C45" w14:textId="77777777" w:rsidR="00950273" w:rsidRDefault="00950273" w:rsidP="008C261B"/>
    <w:p w14:paraId="023778C0" w14:textId="77777777" w:rsidR="00950273" w:rsidRDefault="00950273" w:rsidP="008C261B"/>
    <w:p w14:paraId="251FFD86" w14:textId="77777777" w:rsidR="00950273" w:rsidRDefault="00950273" w:rsidP="008C261B"/>
    <w:p w14:paraId="574DB1C2" w14:textId="77777777" w:rsidR="00950273" w:rsidRDefault="00950273" w:rsidP="008C261B"/>
    <w:p w14:paraId="5AA9332C" w14:textId="77777777" w:rsidR="00950273" w:rsidRDefault="00950273" w:rsidP="008C261B"/>
  </w:footnote>
  <w:footnote w:type="continuationNotice" w:id="1">
    <w:p w14:paraId="79E46F6F" w14:textId="77777777" w:rsidR="00950273" w:rsidRDefault="009502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DEA09" w14:textId="07B47265" w:rsidR="00CA0A47" w:rsidRDefault="00CA0A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85794" w14:textId="30953647" w:rsidR="00CA0A47" w:rsidRDefault="00CA0A4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40E19" w14:textId="4D3F1278" w:rsidR="00172C2A" w:rsidRDefault="00604B51">
    <w:pPr>
      <w:pStyle w:val="Kopfzeile"/>
    </w:pPr>
    <w:r>
      <w:rPr>
        <w:noProof/>
        <w:lang w:eastAsia="de-DE"/>
      </w:rPr>
      <w:drawing>
        <wp:anchor distT="0" distB="0" distL="114300" distR="114300" simplePos="0" relativeHeight="251657728" behindDoc="0" locked="1" layoutInCell="0" allowOverlap="0" wp14:anchorId="413B69A0" wp14:editId="1F4FE4D0">
          <wp:simplePos x="0" y="0"/>
          <wp:positionH relativeFrom="page">
            <wp:posOffset>4781550</wp:posOffset>
          </wp:positionH>
          <wp:positionV relativeFrom="page">
            <wp:posOffset>666115</wp:posOffset>
          </wp:positionV>
          <wp:extent cx="1504950" cy="431800"/>
          <wp:effectExtent l="19050" t="0" r="0" b="0"/>
          <wp:wrapNone/>
          <wp:docPr id="1" name="Bild 21" descr="Z:\daten\GRAFIK\_Lisa\DW-RGB-12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Z:\daten\GRAFIK\_Lisa\DW-RGB-12mm.jpg"/>
                  <pic:cNvPicPr>
                    <a:picLocks noChangeAspect="1" noChangeArrowheads="1"/>
                  </pic:cNvPicPr>
                </pic:nvPicPr>
                <pic:blipFill>
                  <a:blip r:embed="rId1" r:link="rId2"/>
                  <a:srcRect/>
                  <a:stretch>
                    <a:fillRect/>
                  </a:stretch>
                </pic:blipFill>
                <pic:spPr bwMode="auto">
                  <a:xfrm>
                    <a:off x="0" y="0"/>
                    <a:ext cx="1504950" cy="4318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B0676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22AB75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23AD92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49E51C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3E7812D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A5346F"/>
    <w:multiLevelType w:val="multilevel"/>
    <w:tmpl w:val="6EE6D32A"/>
    <w:lvl w:ilvl="0">
      <w:start w:val="1"/>
      <w:numFmt w:val="bullet"/>
      <w:lvlText w:val="-"/>
      <w:lvlJc w:val="left"/>
      <w:pPr>
        <w:ind w:left="720" w:hanging="360"/>
      </w:pPr>
      <w:rPr>
        <w:rFonts w:ascii="Georgia" w:hAnsi="Georgia" w:hint="default"/>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FF7B05"/>
    <w:multiLevelType w:val="multilevel"/>
    <w:tmpl w:val="5EB82314"/>
    <w:numStyleLink w:val="FormatvorlageAufgezhltSymbolSymbolLinks063cmHngend0632"/>
  </w:abstractNum>
  <w:abstractNum w:abstractNumId="7" w15:restartNumberingAfterBreak="0">
    <w:nsid w:val="04CB20E2"/>
    <w:multiLevelType w:val="hybridMultilevel"/>
    <w:tmpl w:val="BDBC6038"/>
    <w:lvl w:ilvl="0" w:tplc="460CA5E4">
      <w:start w:val="2"/>
      <w:numFmt w:val="bullet"/>
      <w:lvlText w:val="-"/>
      <w:lvlJc w:val="left"/>
      <w:pPr>
        <w:ind w:left="720" w:hanging="360"/>
      </w:pPr>
      <w:rPr>
        <w:rFonts w:ascii="DW Noto Sans" w:eastAsia="Times New Roman" w:hAnsi="DW Noto Sans" w:cs="DW Noto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BB1B3D"/>
    <w:multiLevelType w:val="hybridMultilevel"/>
    <w:tmpl w:val="313E6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E13D93"/>
    <w:multiLevelType w:val="hybridMultilevel"/>
    <w:tmpl w:val="313E6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074ED2"/>
    <w:multiLevelType w:val="multilevel"/>
    <w:tmpl w:val="30D25AE4"/>
    <w:styleLink w:val="FormatvorlageMitGliederungLinks063cmHngend063cm"/>
    <w:lvl w:ilvl="0">
      <w:start w:val="1"/>
      <w:numFmt w:val="bullet"/>
      <w:lvlText w:val="-"/>
      <w:lvlJc w:val="left"/>
      <w:pPr>
        <w:ind w:left="720" w:hanging="360"/>
      </w:pPr>
      <w:rPr>
        <w:rFonts w:ascii="Georgia" w:hAnsi="Georgia"/>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F64BE5"/>
    <w:multiLevelType w:val="multilevel"/>
    <w:tmpl w:val="BE40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8F33C1"/>
    <w:multiLevelType w:val="hybridMultilevel"/>
    <w:tmpl w:val="26FC1F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1B35B5"/>
    <w:multiLevelType w:val="hybridMultilevel"/>
    <w:tmpl w:val="313E6F3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4343359"/>
    <w:multiLevelType w:val="multilevel"/>
    <w:tmpl w:val="15CA6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7447F0"/>
    <w:multiLevelType w:val="multilevel"/>
    <w:tmpl w:val="083C4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825DE4"/>
    <w:multiLevelType w:val="hybridMultilevel"/>
    <w:tmpl w:val="7584D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6F447DD"/>
    <w:multiLevelType w:val="multilevel"/>
    <w:tmpl w:val="5EB82314"/>
    <w:numStyleLink w:val="FormatvorlageAufgezhltSymbolSymbolLinks063cmHngend0632"/>
  </w:abstractNum>
  <w:abstractNum w:abstractNumId="18" w15:restartNumberingAfterBreak="0">
    <w:nsid w:val="18F93E2C"/>
    <w:multiLevelType w:val="multilevel"/>
    <w:tmpl w:val="9BA0B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12616B"/>
    <w:multiLevelType w:val="multilevel"/>
    <w:tmpl w:val="6EE6D32A"/>
    <w:numStyleLink w:val="Aufgezhlt"/>
  </w:abstractNum>
  <w:abstractNum w:abstractNumId="20" w15:restartNumberingAfterBreak="0">
    <w:nsid w:val="1B703FAA"/>
    <w:multiLevelType w:val="hybridMultilevel"/>
    <w:tmpl w:val="57A2612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1DD07CB6"/>
    <w:multiLevelType w:val="multilevel"/>
    <w:tmpl w:val="62082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13567B"/>
    <w:multiLevelType w:val="multilevel"/>
    <w:tmpl w:val="5EB82314"/>
    <w:numStyleLink w:val="FormatvorlageAufgezhltSymbolSymbolLinks063cmHngend0632"/>
  </w:abstractNum>
  <w:abstractNum w:abstractNumId="23" w15:restartNumberingAfterBreak="0">
    <w:nsid w:val="20853933"/>
    <w:multiLevelType w:val="multilevel"/>
    <w:tmpl w:val="6EE6D32A"/>
    <w:numStyleLink w:val="Aufgezhlt"/>
  </w:abstractNum>
  <w:abstractNum w:abstractNumId="24" w15:restartNumberingAfterBreak="0">
    <w:nsid w:val="233F4EB9"/>
    <w:multiLevelType w:val="multilevel"/>
    <w:tmpl w:val="6430F1F8"/>
    <w:styleLink w:val="FormatvorlageAufgezhltSymbolSymbolLinks063cmHngend0631"/>
    <w:lvl w:ilvl="0">
      <w:start w:val="1"/>
      <w:numFmt w:val="bullet"/>
      <w:lvlText w:val="-"/>
      <w:lvlJc w:val="left"/>
      <w:pPr>
        <w:ind w:left="720" w:hanging="360"/>
      </w:pPr>
      <w:rPr>
        <w:rFonts w:ascii="Georgia" w:hAnsi="Georgia" w:hint="default"/>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
      <w:lvlJc w:val="left"/>
      <w:pPr>
        <w:ind w:left="3600" w:hanging="360"/>
      </w:pPr>
      <w:rPr>
        <w:rFonts w:ascii="Georgia" w:hAnsi="Georgia"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EF4531"/>
    <w:multiLevelType w:val="multilevel"/>
    <w:tmpl w:val="3152A7A0"/>
    <w:lvl w:ilvl="0">
      <w:start w:val="1"/>
      <w:numFmt w:val="decimal"/>
      <w:lvlText w:val="%1."/>
      <w:lvlJc w:val="left"/>
      <w:pPr>
        <w:ind w:left="720" w:hanging="360"/>
      </w:pPr>
      <w:rPr>
        <w:rFonts w:hint="default"/>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
      <w:lvlJc w:val="left"/>
      <w:pPr>
        <w:ind w:left="3600" w:hanging="360"/>
      </w:pPr>
      <w:rPr>
        <w:rFonts w:ascii="Georgia" w:hAnsi="Georgia"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920CD1"/>
    <w:multiLevelType w:val="multilevel"/>
    <w:tmpl w:val="30D25AE4"/>
    <w:styleLink w:val="FormatvorlageAufgezhltSymbolSymbolLinks063cmHngend063"/>
    <w:lvl w:ilvl="0">
      <w:start w:val="1"/>
      <w:numFmt w:val="bullet"/>
      <w:lvlText w:val="-"/>
      <w:lvlJc w:val="left"/>
      <w:pPr>
        <w:ind w:left="720" w:hanging="360"/>
      </w:pPr>
      <w:rPr>
        <w:rFonts w:ascii="Georgia" w:hAnsi="Georgia" w:hint="default"/>
        <w:kern w:val="28"/>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7E2324D"/>
    <w:multiLevelType w:val="hybridMultilevel"/>
    <w:tmpl w:val="3AFA001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A4316E6"/>
    <w:multiLevelType w:val="multilevel"/>
    <w:tmpl w:val="6EE6D32A"/>
    <w:numStyleLink w:val="Aufgezhlt"/>
  </w:abstractNum>
  <w:abstractNum w:abstractNumId="29" w15:restartNumberingAfterBreak="0">
    <w:nsid w:val="2A4D74EC"/>
    <w:multiLevelType w:val="multilevel"/>
    <w:tmpl w:val="5EB82314"/>
    <w:styleLink w:val="FormatvorlageAufgezhltSymbolSymbolLinks063cmHngend0632"/>
    <w:lvl w:ilvl="0">
      <w:start w:val="1"/>
      <w:numFmt w:val="bullet"/>
      <w:lvlText w:val="-"/>
      <w:lvlJc w:val="left"/>
      <w:pPr>
        <w:ind w:left="720" w:hanging="360"/>
      </w:pPr>
      <w:rPr>
        <w:rFonts w:ascii="Georgia" w:hAnsi="Georgia" w:hint="default"/>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F75360"/>
    <w:multiLevelType w:val="multilevel"/>
    <w:tmpl w:val="6EE6D32A"/>
    <w:styleLink w:val="Aufgezhlt"/>
    <w:lvl w:ilvl="0">
      <w:start w:val="1"/>
      <w:numFmt w:val="bullet"/>
      <w:lvlText w:val="-"/>
      <w:lvlJc w:val="left"/>
      <w:pPr>
        <w:ind w:left="720" w:hanging="360"/>
      </w:pPr>
      <w:rPr>
        <w:rFonts w:ascii="Georgia" w:hAnsi="Georgia" w:hint="default"/>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F1624A"/>
    <w:multiLevelType w:val="hybridMultilevel"/>
    <w:tmpl w:val="26FC1F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66F7FCB"/>
    <w:multiLevelType w:val="multilevel"/>
    <w:tmpl w:val="D8E2E5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inherit" w:eastAsia="Times New Roman" w:hAnsi="inherit" w:cs="Segoe U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94B3F63"/>
    <w:multiLevelType w:val="hybridMultilevel"/>
    <w:tmpl w:val="096E38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9B47DE2"/>
    <w:multiLevelType w:val="hybridMultilevel"/>
    <w:tmpl w:val="1884D162"/>
    <w:lvl w:ilvl="0" w:tplc="A2E012FA">
      <w:start w:val="1"/>
      <w:numFmt w:val="bullet"/>
      <w:pStyle w:val="Listenabsatz"/>
      <w:lvlText w:val="-"/>
      <w:lvlJc w:val="left"/>
      <w:pPr>
        <w:ind w:left="360" w:hanging="360"/>
      </w:pPr>
      <w:rPr>
        <w:rFonts w:ascii="Georgia" w:hAnsi="Georgia"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400245BD"/>
    <w:multiLevelType w:val="multilevel"/>
    <w:tmpl w:val="5EE0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BE7638"/>
    <w:multiLevelType w:val="multilevel"/>
    <w:tmpl w:val="416A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714E86"/>
    <w:multiLevelType w:val="multilevel"/>
    <w:tmpl w:val="6EE6D32A"/>
    <w:numStyleLink w:val="Aufgezhlt"/>
  </w:abstractNum>
  <w:abstractNum w:abstractNumId="38" w15:restartNumberingAfterBreak="0">
    <w:nsid w:val="464E4EA3"/>
    <w:multiLevelType w:val="hybridMultilevel"/>
    <w:tmpl w:val="26FC1FF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65B66C1"/>
    <w:multiLevelType w:val="multilevel"/>
    <w:tmpl w:val="7222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BC34EF"/>
    <w:multiLevelType w:val="multilevel"/>
    <w:tmpl w:val="F224D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2825A1"/>
    <w:multiLevelType w:val="multilevel"/>
    <w:tmpl w:val="5EB82314"/>
    <w:lvl w:ilvl="0">
      <w:start w:val="1"/>
      <w:numFmt w:val="bullet"/>
      <w:lvlText w:val="-"/>
      <w:lvlJc w:val="left"/>
      <w:pPr>
        <w:ind w:left="720" w:hanging="360"/>
      </w:pPr>
      <w:rPr>
        <w:rFonts w:ascii="Georgia" w:hAnsi="Georgia" w:hint="default"/>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C22557"/>
    <w:multiLevelType w:val="multilevel"/>
    <w:tmpl w:val="1C16B72A"/>
    <w:lvl w:ilvl="0">
      <w:start w:val="1"/>
      <w:numFmt w:val="bullet"/>
      <w:lvlText w:val=""/>
      <w:lvlJc w:val="left"/>
      <w:pPr>
        <w:ind w:left="720" w:hanging="360"/>
      </w:pPr>
      <w:rPr>
        <w:rFonts w:ascii="Symbol" w:hAnsi="Symbol" w:hint="default"/>
        <w:kern w:val="28"/>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47E21"/>
    <w:multiLevelType w:val="hybridMultilevel"/>
    <w:tmpl w:val="6EE6D32A"/>
    <w:lvl w:ilvl="0" w:tplc="A1D852F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6E734B3"/>
    <w:multiLevelType w:val="multilevel"/>
    <w:tmpl w:val="E93C2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156D19"/>
    <w:multiLevelType w:val="hybridMultilevel"/>
    <w:tmpl w:val="6AA60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0835C8E"/>
    <w:multiLevelType w:val="hybridMultilevel"/>
    <w:tmpl w:val="313E6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7A1DBA"/>
    <w:multiLevelType w:val="hybridMultilevel"/>
    <w:tmpl w:val="313E6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E369CB"/>
    <w:multiLevelType w:val="hybridMultilevel"/>
    <w:tmpl w:val="313E6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78E7807"/>
    <w:multiLevelType w:val="multilevel"/>
    <w:tmpl w:val="6430F1F8"/>
    <w:lvl w:ilvl="0">
      <w:start w:val="1"/>
      <w:numFmt w:val="bullet"/>
      <w:lvlText w:val="-"/>
      <w:lvlJc w:val="left"/>
      <w:pPr>
        <w:ind w:left="720" w:hanging="360"/>
      </w:pPr>
      <w:rPr>
        <w:rFonts w:ascii="Georgia" w:hAnsi="Georgia" w:hint="default"/>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
      <w:lvlJc w:val="left"/>
      <w:pPr>
        <w:ind w:left="3600" w:hanging="360"/>
      </w:pPr>
      <w:rPr>
        <w:rFonts w:ascii="Georgia" w:hAnsi="Georgia"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E66B5C"/>
    <w:multiLevelType w:val="hybridMultilevel"/>
    <w:tmpl w:val="F6108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2655B74"/>
    <w:multiLevelType w:val="hybridMultilevel"/>
    <w:tmpl w:val="5EB823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387520D"/>
    <w:multiLevelType w:val="multilevel"/>
    <w:tmpl w:val="26BC8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AB37AB0"/>
    <w:multiLevelType w:val="multilevel"/>
    <w:tmpl w:val="02608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CB8724F"/>
    <w:multiLevelType w:val="multilevel"/>
    <w:tmpl w:val="5EB82314"/>
    <w:numStyleLink w:val="FormatvorlageAufgezhltSymbolSymbolLinks063cmHngend0632"/>
  </w:abstractNum>
  <w:abstractNum w:abstractNumId="55" w15:restartNumberingAfterBreak="0">
    <w:nsid w:val="7E10759B"/>
    <w:multiLevelType w:val="multilevel"/>
    <w:tmpl w:val="5EB82314"/>
    <w:numStyleLink w:val="FormatvorlageAufgezhltSymbolSymbolLinks063cmHngend0632"/>
  </w:abstractNum>
  <w:abstractNum w:abstractNumId="56" w15:restartNumberingAfterBreak="0">
    <w:nsid w:val="7F1B7084"/>
    <w:multiLevelType w:val="hybridMultilevel"/>
    <w:tmpl w:val="19344D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24358341">
    <w:abstractNumId w:val="26"/>
  </w:num>
  <w:num w:numId="2" w16cid:durableId="138420281">
    <w:abstractNumId w:val="10"/>
  </w:num>
  <w:num w:numId="3" w16cid:durableId="1917662869">
    <w:abstractNumId w:val="24"/>
  </w:num>
  <w:num w:numId="4" w16cid:durableId="2142259460">
    <w:abstractNumId w:val="49"/>
  </w:num>
  <w:num w:numId="5" w16cid:durableId="1549611143">
    <w:abstractNumId w:val="25"/>
  </w:num>
  <w:num w:numId="6" w16cid:durableId="1454472988">
    <w:abstractNumId w:val="16"/>
  </w:num>
  <w:num w:numId="7" w16cid:durableId="1874876513">
    <w:abstractNumId w:val="51"/>
  </w:num>
  <w:num w:numId="8" w16cid:durableId="387846781">
    <w:abstractNumId w:val="34"/>
  </w:num>
  <w:num w:numId="9" w16cid:durableId="1632396762">
    <w:abstractNumId w:val="4"/>
  </w:num>
  <w:num w:numId="10" w16cid:durableId="1596131885">
    <w:abstractNumId w:val="3"/>
  </w:num>
  <w:num w:numId="11" w16cid:durableId="1419905788">
    <w:abstractNumId w:val="2"/>
  </w:num>
  <w:num w:numId="12" w16cid:durableId="1751929247">
    <w:abstractNumId w:val="1"/>
  </w:num>
  <w:num w:numId="13" w16cid:durableId="1531604245">
    <w:abstractNumId w:val="0"/>
  </w:num>
  <w:num w:numId="14" w16cid:durableId="1882396177">
    <w:abstractNumId w:val="29"/>
  </w:num>
  <w:num w:numId="15" w16cid:durableId="581183085">
    <w:abstractNumId w:val="55"/>
  </w:num>
  <w:num w:numId="16" w16cid:durableId="610363436">
    <w:abstractNumId w:val="17"/>
  </w:num>
  <w:num w:numId="17" w16cid:durableId="957418638">
    <w:abstractNumId w:val="22"/>
  </w:num>
  <w:num w:numId="18" w16cid:durableId="1273899551">
    <w:abstractNumId w:val="54"/>
  </w:num>
  <w:num w:numId="19" w16cid:durableId="1674261398">
    <w:abstractNumId w:val="6"/>
  </w:num>
  <w:num w:numId="20" w16cid:durableId="1965185991">
    <w:abstractNumId w:val="41"/>
  </w:num>
  <w:num w:numId="21" w16cid:durableId="382338028">
    <w:abstractNumId w:val="45"/>
  </w:num>
  <w:num w:numId="22" w16cid:durableId="1854567640">
    <w:abstractNumId w:val="50"/>
  </w:num>
  <w:num w:numId="23" w16cid:durableId="1773740129">
    <w:abstractNumId w:val="33"/>
  </w:num>
  <w:num w:numId="24" w16cid:durableId="556816358">
    <w:abstractNumId w:val="43"/>
  </w:num>
  <w:num w:numId="25" w16cid:durableId="109129694">
    <w:abstractNumId w:val="42"/>
  </w:num>
  <w:num w:numId="26" w16cid:durableId="2111965487">
    <w:abstractNumId w:val="30"/>
  </w:num>
  <w:num w:numId="27" w16cid:durableId="978192042">
    <w:abstractNumId w:val="37"/>
  </w:num>
  <w:num w:numId="28" w16cid:durableId="1029259978">
    <w:abstractNumId w:val="23"/>
  </w:num>
  <w:num w:numId="29" w16cid:durableId="989939639">
    <w:abstractNumId w:val="28"/>
  </w:num>
  <w:num w:numId="30" w16cid:durableId="1515996214">
    <w:abstractNumId w:val="19"/>
  </w:num>
  <w:num w:numId="31" w16cid:durableId="47925112">
    <w:abstractNumId w:val="5"/>
  </w:num>
  <w:num w:numId="32" w16cid:durableId="1446191396">
    <w:abstractNumId w:val="7"/>
  </w:num>
  <w:num w:numId="33" w16cid:durableId="215433891">
    <w:abstractNumId w:val="27"/>
  </w:num>
  <w:num w:numId="34" w16cid:durableId="2142192063">
    <w:abstractNumId w:val="34"/>
  </w:num>
  <w:num w:numId="35" w16cid:durableId="327707567">
    <w:abstractNumId w:val="34"/>
  </w:num>
  <w:num w:numId="36" w16cid:durableId="981085271">
    <w:abstractNumId w:val="34"/>
  </w:num>
  <w:num w:numId="37" w16cid:durableId="711727974">
    <w:abstractNumId w:val="32"/>
  </w:num>
  <w:num w:numId="38" w16cid:durableId="936333342">
    <w:abstractNumId w:val="34"/>
  </w:num>
  <w:num w:numId="39" w16cid:durableId="1754743543">
    <w:abstractNumId w:val="34"/>
  </w:num>
  <w:num w:numId="40" w16cid:durableId="1229264372">
    <w:abstractNumId w:val="40"/>
  </w:num>
  <w:num w:numId="41" w16cid:durableId="1202858704">
    <w:abstractNumId w:val="53"/>
  </w:num>
  <w:num w:numId="42" w16cid:durableId="2107921583">
    <w:abstractNumId w:val="56"/>
  </w:num>
  <w:num w:numId="43" w16cid:durableId="879977423">
    <w:abstractNumId w:val="34"/>
  </w:num>
  <w:num w:numId="44" w16cid:durableId="1465809465">
    <w:abstractNumId w:val="34"/>
  </w:num>
  <w:num w:numId="45" w16cid:durableId="272520265">
    <w:abstractNumId w:val="14"/>
  </w:num>
  <w:num w:numId="46" w16cid:durableId="1759473218">
    <w:abstractNumId w:val="34"/>
  </w:num>
  <w:num w:numId="47" w16cid:durableId="343093838">
    <w:abstractNumId w:val="38"/>
  </w:num>
  <w:num w:numId="48" w16cid:durableId="1883709035">
    <w:abstractNumId w:val="34"/>
  </w:num>
  <w:num w:numId="49" w16cid:durableId="152599882">
    <w:abstractNumId w:val="34"/>
  </w:num>
  <w:num w:numId="50" w16cid:durableId="1003315932">
    <w:abstractNumId w:val="21"/>
  </w:num>
  <w:num w:numId="51" w16cid:durableId="1257516812">
    <w:abstractNumId w:val="15"/>
  </w:num>
  <w:num w:numId="52" w16cid:durableId="689994541">
    <w:abstractNumId w:val="44"/>
  </w:num>
  <w:num w:numId="53" w16cid:durableId="1992950311">
    <w:abstractNumId w:val="35"/>
  </w:num>
  <w:num w:numId="54" w16cid:durableId="1954708604">
    <w:abstractNumId w:val="36"/>
  </w:num>
  <w:num w:numId="55" w16cid:durableId="1149395845">
    <w:abstractNumId w:val="34"/>
  </w:num>
  <w:num w:numId="56" w16cid:durableId="160511376">
    <w:abstractNumId w:val="20"/>
  </w:num>
  <w:num w:numId="57" w16cid:durableId="1926111946">
    <w:abstractNumId w:val="34"/>
  </w:num>
  <w:num w:numId="58" w16cid:durableId="2063139403">
    <w:abstractNumId w:val="34"/>
  </w:num>
  <w:num w:numId="59" w16cid:durableId="1226455414">
    <w:abstractNumId w:val="13"/>
  </w:num>
  <w:num w:numId="60" w16cid:durableId="1865559531">
    <w:abstractNumId w:val="34"/>
  </w:num>
  <w:num w:numId="61" w16cid:durableId="1885410387">
    <w:abstractNumId w:val="34"/>
  </w:num>
  <w:num w:numId="62" w16cid:durableId="2048794027">
    <w:abstractNumId w:val="46"/>
  </w:num>
  <w:num w:numId="63" w16cid:durableId="514000835">
    <w:abstractNumId w:val="34"/>
  </w:num>
  <w:num w:numId="64" w16cid:durableId="898633710">
    <w:abstractNumId w:val="34"/>
  </w:num>
  <w:num w:numId="65" w16cid:durableId="1615400628">
    <w:abstractNumId w:val="9"/>
  </w:num>
  <w:num w:numId="66" w16cid:durableId="1999337232">
    <w:abstractNumId w:val="34"/>
  </w:num>
  <w:num w:numId="67" w16cid:durableId="691148726">
    <w:abstractNumId w:val="34"/>
  </w:num>
  <w:num w:numId="68" w16cid:durableId="541482659">
    <w:abstractNumId w:val="34"/>
  </w:num>
  <w:num w:numId="69" w16cid:durableId="692270925">
    <w:abstractNumId w:val="39"/>
  </w:num>
  <w:num w:numId="70" w16cid:durableId="1182931409">
    <w:abstractNumId w:val="18"/>
  </w:num>
  <w:num w:numId="71" w16cid:durableId="686911609">
    <w:abstractNumId w:val="11"/>
  </w:num>
  <w:num w:numId="72" w16cid:durableId="2082288637">
    <w:abstractNumId w:val="52"/>
  </w:num>
  <w:num w:numId="73" w16cid:durableId="547186567">
    <w:abstractNumId w:val="34"/>
  </w:num>
  <w:num w:numId="74" w16cid:durableId="1345666757">
    <w:abstractNumId w:val="48"/>
  </w:num>
  <w:num w:numId="75" w16cid:durableId="565796867">
    <w:abstractNumId w:val="34"/>
  </w:num>
  <w:num w:numId="76" w16cid:durableId="527379451">
    <w:abstractNumId w:val="8"/>
  </w:num>
  <w:num w:numId="77" w16cid:durableId="498547449">
    <w:abstractNumId w:val="34"/>
  </w:num>
  <w:num w:numId="78" w16cid:durableId="816528170">
    <w:abstractNumId w:val="47"/>
  </w:num>
  <w:num w:numId="79" w16cid:durableId="1290471955">
    <w:abstractNumId w:val="34"/>
  </w:num>
  <w:num w:numId="80" w16cid:durableId="693918967">
    <w:abstractNumId w:val="34"/>
  </w:num>
  <w:num w:numId="81" w16cid:durableId="182793320">
    <w:abstractNumId w:val="31"/>
  </w:num>
  <w:num w:numId="82" w16cid:durableId="776288122">
    <w:abstractNumId w:val="34"/>
  </w:num>
  <w:num w:numId="83" w16cid:durableId="530846325">
    <w:abstractNumId w:val="12"/>
  </w:num>
  <w:num w:numId="84" w16cid:durableId="1191987217">
    <w:abstractNumId w:val="3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mvtiPJnhvz4Y6YOIXDCcX6BKWbx85i+ycAzK2O83fhDezK84aI8AFTcz9ErK19hf08q/+382FxwUq+osOdIqw==" w:salt="GjXEzceI7Tz1UXlQm3JlRA=="/>
  <w:defaultTabStop w:val="709"/>
  <w:autoHyphenation/>
  <w:consecutiveHyphenLimit w:val="3"/>
  <w:hyphenationZone w:val="425"/>
  <w:displayHorizontalDrawingGridEvery w:val="0"/>
  <w:displayVerticalDrawingGridEvery w:val="0"/>
  <w:doNotUseMarginsForDrawingGridOrigin/>
  <w:noPunctuationKerning/>
  <w:characterSpacingControl w:val="doNotCompress"/>
  <w:hdrShapeDefaults>
    <o:shapedefaults v:ext="edit" spidmax="2050" stroke="f">
      <v:stroke on="f"/>
      <o:colormru v:ext="edit" colors="#0092d2"/>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LUSLinkSource" w:val="G:\SYSTEM\Ap_symb.doc"/>
    <w:docVar w:name="cbDoc" w:val=" 1"/>
    <w:docVar w:name="cbGoto" w:val=" 2"/>
    <w:docVar w:name="cbIns" w:val=" 2"/>
    <w:docVar w:name="dlbSymBar" w:val="Adress PLUS"/>
    <w:docVar w:name="tbSymPos" w:val=" 2"/>
  </w:docVars>
  <w:rsids>
    <w:rsidRoot w:val="009D6D85"/>
    <w:rsid w:val="000061DC"/>
    <w:rsid w:val="000068BF"/>
    <w:rsid w:val="0001370A"/>
    <w:rsid w:val="00015322"/>
    <w:rsid w:val="00030C7E"/>
    <w:rsid w:val="00034E6C"/>
    <w:rsid w:val="00041B0B"/>
    <w:rsid w:val="00045501"/>
    <w:rsid w:val="00080CF8"/>
    <w:rsid w:val="000A4B04"/>
    <w:rsid w:val="000B24AB"/>
    <w:rsid w:val="000C5B1A"/>
    <w:rsid w:val="000D7DF7"/>
    <w:rsid w:val="000E6C68"/>
    <w:rsid w:val="000F3F01"/>
    <w:rsid w:val="00100108"/>
    <w:rsid w:val="001042A2"/>
    <w:rsid w:val="00106CFB"/>
    <w:rsid w:val="001122D1"/>
    <w:rsid w:val="00114607"/>
    <w:rsid w:val="001220E3"/>
    <w:rsid w:val="00127703"/>
    <w:rsid w:val="0014331F"/>
    <w:rsid w:val="00151ACB"/>
    <w:rsid w:val="00162FCD"/>
    <w:rsid w:val="00166F87"/>
    <w:rsid w:val="00172C2A"/>
    <w:rsid w:val="00177053"/>
    <w:rsid w:val="00177532"/>
    <w:rsid w:val="001869DB"/>
    <w:rsid w:val="001B5353"/>
    <w:rsid w:val="001C0318"/>
    <w:rsid w:val="001C7F80"/>
    <w:rsid w:val="001D7093"/>
    <w:rsid w:val="001E788A"/>
    <w:rsid w:val="001F388E"/>
    <w:rsid w:val="00201B42"/>
    <w:rsid w:val="002021C6"/>
    <w:rsid w:val="00204C0B"/>
    <w:rsid w:val="0020622F"/>
    <w:rsid w:val="00213EFB"/>
    <w:rsid w:val="00213F42"/>
    <w:rsid w:val="00245A55"/>
    <w:rsid w:val="002464CB"/>
    <w:rsid w:val="00263969"/>
    <w:rsid w:val="00272F3F"/>
    <w:rsid w:val="0027358D"/>
    <w:rsid w:val="0027471C"/>
    <w:rsid w:val="002748AE"/>
    <w:rsid w:val="00280A86"/>
    <w:rsid w:val="00283352"/>
    <w:rsid w:val="002837CE"/>
    <w:rsid w:val="00286806"/>
    <w:rsid w:val="002870BA"/>
    <w:rsid w:val="0029564D"/>
    <w:rsid w:val="002B27B4"/>
    <w:rsid w:val="002B6C63"/>
    <w:rsid w:val="002B7706"/>
    <w:rsid w:val="002C359F"/>
    <w:rsid w:val="002F3F11"/>
    <w:rsid w:val="0030196C"/>
    <w:rsid w:val="0031009E"/>
    <w:rsid w:val="00313664"/>
    <w:rsid w:val="00336109"/>
    <w:rsid w:val="00337C23"/>
    <w:rsid w:val="0036226B"/>
    <w:rsid w:val="00364C2B"/>
    <w:rsid w:val="00367538"/>
    <w:rsid w:val="0038226C"/>
    <w:rsid w:val="00396026"/>
    <w:rsid w:val="003A3095"/>
    <w:rsid w:val="003B649B"/>
    <w:rsid w:val="003C7660"/>
    <w:rsid w:val="003E2350"/>
    <w:rsid w:val="003F1778"/>
    <w:rsid w:val="003F3658"/>
    <w:rsid w:val="003F5B47"/>
    <w:rsid w:val="003F689C"/>
    <w:rsid w:val="004022B2"/>
    <w:rsid w:val="00404814"/>
    <w:rsid w:val="00407A38"/>
    <w:rsid w:val="0041164A"/>
    <w:rsid w:val="004130DF"/>
    <w:rsid w:val="00415F02"/>
    <w:rsid w:val="00426C15"/>
    <w:rsid w:val="004310EE"/>
    <w:rsid w:val="00437B07"/>
    <w:rsid w:val="00443320"/>
    <w:rsid w:val="00452684"/>
    <w:rsid w:val="00453648"/>
    <w:rsid w:val="004710EA"/>
    <w:rsid w:val="00482AE6"/>
    <w:rsid w:val="004853CD"/>
    <w:rsid w:val="004874ED"/>
    <w:rsid w:val="004A1F98"/>
    <w:rsid w:val="004A260D"/>
    <w:rsid w:val="004A35BA"/>
    <w:rsid w:val="004B3688"/>
    <w:rsid w:val="004B3A43"/>
    <w:rsid w:val="004E7A1D"/>
    <w:rsid w:val="004F1328"/>
    <w:rsid w:val="004F1E2E"/>
    <w:rsid w:val="00501A91"/>
    <w:rsid w:val="00502F70"/>
    <w:rsid w:val="00510E84"/>
    <w:rsid w:val="00515714"/>
    <w:rsid w:val="0052128D"/>
    <w:rsid w:val="00522E88"/>
    <w:rsid w:val="00530DC3"/>
    <w:rsid w:val="00532EB1"/>
    <w:rsid w:val="00533E88"/>
    <w:rsid w:val="00543559"/>
    <w:rsid w:val="0055624C"/>
    <w:rsid w:val="00563896"/>
    <w:rsid w:val="00584627"/>
    <w:rsid w:val="00584EA8"/>
    <w:rsid w:val="005925C8"/>
    <w:rsid w:val="005A45B2"/>
    <w:rsid w:val="005C2707"/>
    <w:rsid w:val="005D62FC"/>
    <w:rsid w:val="005F225F"/>
    <w:rsid w:val="005F6BA5"/>
    <w:rsid w:val="00604B51"/>
    <w:rsid w:val="0060583A"/>
    <w:rsid w:val="00607D4D"/>
    <w:rsid w:val="006149A3"/>
    <w:rsid w:val="0061681A"/>
    <w:rsid w:val="0061700D"/>
    <w:rsid w:val="00635F3F"/>
    <w:rsid w:val="00636861"/>
    <w:rsid w:val="006767F9"/>
    <w:rsid w:val="0068209D"/>
    <w:rsid w:val="006863FF"/>
    <w:rsid w:val="00687A90"/>
    <w:rsid w:val="0069608C"/>
    <w:rsid w:val="006B25C5"/>
    <w:rsid w:val="006C0E4E"/>
    <w:rsid w:val="006C623A"/>
    <w:rsid w:val="006C6EC0"/>
    <w:rsid w:val="006E3F3A"/>
    <w:rsid w:val="006F0A81"/>
    <w:rsid w:val="00703B39"/>
    <w:rsid w:val="00712AE7"/>
    <w:rsid w:val="0071430C"/>
    <w:rsid w:val="007169E3"/>
    <w:rsid w:val="00720F31"/>
    <w:rsid w:val="00722FDF"/>
    <w:rsid w:val="00725B54"/>
    <w:rsid w:val="0073108F"/>
    <w:rsid w:val="00732E40"/>
    <w:rsid w:val="00737F04"/>
    <w:rsid w:val="0074167F"/>
    <w:rsid w:val="0074472D"/>
    <w:rsid w:val="007572A6"/>
    <w:rsid w:val="0076713B"/>
    <w:rsid w:val="00767AC7"/>
    <w:rsid w:val="00773AC4"/>
    <w:rsid w:val="00773C97"/>
    <w:rsid w:val="00782603"/>
    <w:rsid w:val="007855F9"/>
    <w:rsid w:val="00785A1D"/>
    <w:rsid w:val="00785B02"/>
    <w:rsid w:val="007968A5"/>
    <w:rsid w:val="00797952"/>
    <w:rsid w:val="00797B9C"/>
    <w:rsid w:val="007A225C"/>
    <w:rsid w:val="007A42B6"/>
    <w:rsid w:val="007B741B"/>
    <w:rsid w:val="007E7760"/>
    <w:rsid w:val="007F2686"/>
    <w:rsid w:val="007F7100"/>
    <w:rsid w:val="00807F28"/>
    <w:rsid w:val="00816535"/>
    <w:rsid w:val="00817FE6"/>
    <w:rsid w:val="00820A6D"/>
    <w:rsid w:val="00825AAD"/>
    <w:rsid w:val="00832612"/>
    <w:rsid w:val="0084261F"/>
    <w:rsid w:val="0084531E"/>
    <w:rsid w:val="00845D4F"/>
    <w:rsid w:val="00866B94"/>
    <w:rsid w:val="0087414A"/>
    <w:rsid w:val="00876414"/>
    <w:rsid w:val="008765A4"/>
    <w:rsid w:val="00880E8E"/>
    <w:rsid w:val="0088220B"/>
    <w:rsid w:val="008A5F8D"/>
    <w:rsid w:val="008B02D5"/>
    <w:rsid w:val="008C261B"/>
    <w:rsid w:val="008C34A6"/>
    <w:rsid w:val="008D0EF1"/>
    <w:rsid w:val="008D428D"/>
    <w:rsid w:val="008E2E53"/>
    <w:rsid w:val="008F204E"/>
    <w:rsid w:val="00901142"/>
    <w:rsid w:val="0090317D"/>
    <w:rsid w:val="00905B1E"/>
    <w:rsid w:val="00907DB2"/>
    <w:rsid w:val="00913C0E"/>
    <w:rsid w:val="00914174"/>
    <w:rsid w:val="00914E6F"/>
    <w:rsid w:val="009177A4"/>
    <w:rsid w:val="00922A4E"/>
    <w:rsid w:val="00923096"/>
    <w:rsid w:val="00925E12"/>
    <w:rsid w:val="00934228"/>
    <w:rsid w:val="00935573"/>
    <w:rsid w:val="009408E4"/>
    <w:rsid w:val="00950273"/>
    <w:rsid w:val="0097574C"/>
    <w:rsid w:val="00986C87"/>
    <w:rsid w:val="009B0C2C"/>
    <w:rsid w:val="009B14E9"/>
    <w:rsid w:val="009B6AD2"/>
    <w:rsid w:val="009C5CE3"/>
    <w:rsid w:val="009D6D85"/>
    <w:rsid w:val="009F1330"/>
    <w:rsid w:val="009F1543"/>
    <w:rsid w:val="009F51CE"/>
    <w:rsid w:val="00A03653"/>
    <w:rsid w:val="00A04155"/>
    <w:rsid w:val="00A15077"/>
    <w:rsid w:val="00A24CBB"/>
    <w:rsid w:val="00A37472"/>
    <w:rsid w:val="00A37F0C"/>
    <w:rsid w:val="00A40055"/>
    <w:rsid w:val="00A509E4"/>
    <w:rsid w:val="00A53B5D"/>
    <w:rsid w:val="00A80A2D"/>
    <w:rsid w:val="00A85FB2"/>
    <w:rsid w:val="00A87394"/>
    <w:rsid w:val="00A9785A"/>
    <w:rsid w:val="00AB11D1"/>
    <w:rsid w:val="00AB3FD4"/>
    <w:rsid w:val="00AB77D9"/>
    <w:rsid w:val="00AC34E0"/>
    <w:rsid w:val="00AC3AB3"/>
    <w:rsid w:val="00AE0D06"/>
    <w:rsid w:val="00AE0DC3"/>
    <w:rsid w:val="00AE4E69"/>
    <w:rsid w:val="00AF118C"/>
    <w:rsid w:val="00AF16A8"/>
    <w:rsid w:val="00B10830"/>
    <w:rsid w:val="00B33F62"/>
    <w:rsid w:val="00B412D5"/>
    <w:rsid w:val="00B419F3"/>
    <w:rsid w:val="00B43917"/>
    <w:rsid w:val="00B515C6"/>
    <w:rsid w:val="00B5381E"/>
    <w:rsid w:val="00B560E4"/>
    <w:rsid w:val="00B61A51"/>
    <w:rsid w:val="00B76F49"/>
    <w:rsid w:val="00B80846"/>
    <w:rsid w:val="00B8640D"/>
    <w:rsid w:val="00B900E8"/>
    <w:rsid w:val="00B963DE"/>
    <w:rsid w:val="00BB148A"/>
    <w:rsid w:val="00BD2C1D"/>
    <w:rsid w:val="00BE0966"/>
    <w:rsid w:val="00BE431E"/>
    <w:rsid w:val="00C00CA2"/>
    <w:rsid w:val="00C063E3"/>
    <w:rsid w:val="00C06993"/>
    <w:rsid w:val="00C2091D"/>
    <w:rsid w:val="00C3167E"/>
    <w:rsid w:val="00C40CEE"/>
    <w:rsid w:val="00C411AF"/>
    <w:rsid w:val="00C4591D"/>
    <w:rsid w:val="00C45C10"/>
    <w:rsid w:val="00C7516A"/>
    <w:rsid w:val="00C87319"/>
    <w:rsid w:val="00CA0A47"/>
    <w:rsid w:val="00CC5E74"/>
    <w:rsid w:val="00CC7699"/>
    <w:rsid w:val="00CD71EB"/>
    <w:rsid w:val="00CE18A3"/>
    <w:rsid w:val="00CE789D"/>
    <w:rsid w:val="00D23031"/>
    <w:rsid w:val="00D35C27"/>
    <w:rsid w:val="00D510C1"/>
    <w:rsid w:val="00D5630F"/>
    <w:rsid w:val="00D56C2C"/>
    <w:rsid w:val="00D6580E"/>
    <w:rsid w:val="00D675C5"/>
    <w:rsid w:val="00D70994"/>
    <w:rsid w:val="00DA2FA3"/>
    <w:rsid w:val="00DC016F"/>
    <w:rsid w:val="00DC0DC2"/>
    <w:rsid w:val="00DC22CC"/>
    <w:rsid w:val="00DC6731"/>
    <w:rsid w:val="00DD4FEA"/>
    <w:rsid w:val="00DE5A81"/>
    <w:rsid w:val="00DF76DF"/>
    <w:rsid w:val="00E01A98"/>
    <w:rsid w:val="00E0460D"/>
    <w:rsid w:val="00E07043"/>
    <w:rsid w:val="00E17EBE"/>
    <w:rsid w:val="00E372D1"/>
    <w:rsid w:val="00E40DEE"/>
    <w:rsid w:val="00EA2E63"/>
    <w:rsid w:val="00EA63FD"/>
    <w:rsid w:val="00EB531D"/>
    <w:rsid w:val="00EB68C1"/>
    <w:rsid w:val="00EC218B"/>
    <w:rsid w:val="00EC7067"/>
    <w:rsid w:val="00ED053B"/>
    <w:rsid w:val="00ED4547"/>
    <w:rsid w:val="00ED5328"/>
    <w:rsid w:val="00EE36AD"/>
    <w:rsid w:val="00EF18E9"/>
    <w:rsid w:val="00EF2E40"/>
    <w:rsid w:val="00EF732D"/>
    <w:rsid w:val="00F03145"/>
    <w:rsid w:val="00F16662"/>
    <w:rsid w:val="00F518C0"/>
    <w:rsid w:val="00F55DBA"/>
    <w:rsid w:val="00F616F0"/>
    <w:rsid w:val="00F71DE5"/>
    <w:rsid w:val="00F735F3"/>
    <w:rsid w:val="00FB3788"/>
    <w:rsid w:val="00FB79A1"/>
    <w:rsid w:val="00FC196F"/>
    <w:rsid w:val="00FE4561"/>
    <w:rsid w:val="00FE68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f">
      <v:stroke on="f"/>
      <o:colormru v:ext="edit" colors="#0092d2"/>
    </o:shapedefaults>
    <o:shapelayout v:ext="edit">
      <o:idmap v:ext="edit" data="2"/>
    </o:shapelayout>
  </w:shapeDefaults>
  <w:decimalSymbol w:val=","/>
  <w:listSeparator w:val=";"/>
  <w14:docId w14:val="29B91D39"/>
  <w15:docId w15:val="{0A2D852B-A274-4761-933F-95826A340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F1330"/>
    <w:pPr>
      <w:spacing w:after="200" w:line="288" w:lineRule="auto"/>
    </w:pPr>
    <w:rPr>
      <w:rFonts w:ascii="Georgia" w:hAnsi="Georgia" w:cs="Arial"/>
      <w:kern w:val="28"/>
      <w:sz w:val="22"/>
      <w:szCs w:val="18"/>
      <w:lang w:eastAsia="zh-CN"/>
    </w:rPr>
  </w:style>
  <w:style w:type="paragraph" w:styleId="berschrift1">
    <w:name w:val="heading 1"/>
    <w:basedOn w:val="Standard"/>
    <w:qFormat/>
    <w:rsid w:val="009F1330"/>
    <w:pPr>
      <w:spacing w:before="100" w:line="264" w:lineRule="auto"/>
      <w:contextualSpacing/>
      <w:outlineLvl w:val="0"/>
    </w:pPr>
    <w:rPr>
      <w:b/>
      <w:bCs/>
      <w:color w:val="333333"/>
      <w:sz w:val="30"/>
      <w:szCs w:val="30"/>
      <w:lang w:eastAsia="de-DE"/>
    </w:rPr>
  </w:style>
  <w:style w:type="paragraph" w:styleId="berschrift2">
    <w:name w:val="heading 2"/>
    <w:basedOn w:val="Standard"/>
    <w:link w:val="berschrift2Zchn"/>
    <w:uiPriority w:val="9"/>
    <w:qFormat/>
    <w:rsid w:val="009F1330"/>
    <w:pPr>
      <w:spacing w:before="100" w:line="264" w:lineRule="auto"/>
      <w:contextualSpacing/>
      <w:outlineLvl w:val="1"/>
    </w:pPr>
    <w:rPr>
      <w:b/>
      <w:bCs/>
      <w:iCs/>
      <w:color w:val="333333"/>
      <w:sz w:val="26"/>
      <w:szCs w:val="26"/>
      <w:lang w:eastAsia="de-DE"/>
    </w:rPr>
  </w:style>
  <w:style w:type="paragraph" w:styleId="berschrift3">
    <w:name w:val="heading 3"/>
    <w:basedOn w:val="Standard"/>
    <w:link w:val="berschrift3Zchn"/>
    <w:qFormat/>
    <w:rsid w:val="009F1330"/>
    <w:pPr>
      <w:spacing w:before="100"/>
      <w:contextualSpacing/>
      <w:outlineLvl w:val="2"/>
    </w:pPr>
    <w:rPr>
      <w:b/>
      <w:szCs w:val="22"/>
      <w:lang w:eastAsia="de-DE"/>
    </w:rPr>
  </w:style>
  <w:style w:type="paragraph" w:styleId="berschrift4">
    <w:name w:val="heading 4"/>
    <w:basedOn w:val="Standard"/>
    <w:link w:val="berschrift4Zchn"/>
    <w:qFormat/>
    <w:rsid w:val="009F1330"/>
    <w:pPr>
      <w:spacing w:before="100"/>
      <w:contextualSpacing/>
      <w:outlineLvl w:val="3"/>
    </w:pPr>
    <w:rPr>
      <w:bCs/>
      <w:i/>
      <w:kern w:val="0"/>
      <w:szCs w:val="22"/>
      <w:lang w:eastAsia="de-DE"/>
    </w:rPr>
  </w:style>
  <w:style w:type="paragraph" w:styleId="berschrift5">
    <w:name w:val="heading 5"/>
    <w:basedOn w:val="berschrift4"/>
    <w:next w:val="Standard"/>
    <w:semiHidden/>
    <w:unhideWhenUsed/>
    <w:rsid w:val="00453648"/>
    <w:pPr>
      <w:numPr>
        <w:ilvl w:val="4"/>
      </w:numPr>
      <w:outlineLvl w:val="4"/>
    </w:pPr>
    <w:rPr>
      <w:bCs w:val="0"/>
      <w:iCs/>
      <w:szCs w:val="26"/>
    </w:rPr>
  </w:style>
  <w:style w:type="paragraph" w:styleId="berschrift6">
    <w:name w:val="heading 6"/>
    <w:basedOn w:val="berschrift4"/>
    <w:next w:val="Standard"/>
    <w:semiHidden/>
    <w:unhideWhenUsed/>
    <w:rsid w:val="00453648"/>
    <w:pPr>
      <w:numPr>
        <w:ilvl w:val="5"/>
      </w:numPr>
      <w:outlineLvl w:val="5"/>
    </w:pPr>
    <w:rPr>
      <w:iCs/>
    </w:rPr>
  </w:style>
  <w:style w:type="paragraph" w:styleId="berschrift7">
    <w:name w:val="heading 7"/>
    <w:basedOn w:val="Standard"/>
    <w:next w:val="Standard"/>
    <w:link w:val="berschrift7Zchn"/>
    <w:semiHidden/>
    <w:unhideWhenUsed/>
    <w:qFormat/>
    <w:rsid w:val="009F1330"/>
    <w:pPr>
      <w:keepNext/>
      <w:keepLines/>
      <w:spacing w:before="200" w:after="0"/>
      <w:outlineLvl w:val="6"/>
    </w:pPr>
    <w:rPr>
      <w:rFonts w:cs="Times New Roman"/>
      <w:i/>
      <w:iCs/>
      <w:color w:val="404040"/>
    </w:rPr>
  </w:style>
  <w:style w:type="paragraph" w:styleId="berschrift8">
    <w:name w:val="heading 8"/>
    <w:basedOn w:val="Standard"/>
    <w:next w:val="Standard"/>
    <w:link w:val="berschrift8Zchn"/>
    <w:semiHidden/>
    <w:unhideWhenUsed/>
    <w:qFormat/>
    <w:rsid w:val="009F1330"/>
    <w:pPr>
      <w:keepNext/>
      <w:keepLines/>
      <w:spacing w:before="200" w:after="0"/>
      <w:outlineLvl w:val="7"/>
    </w:pPr>
    <w:rPr>
      <w:rFonts w:cs="Times New Roman"/>
      <w:color w:val="404040"/>
      <w:sz w:val="20"/>
      <w:szCs w:val="20"/>
    </w:rPr>
  </w:style>
  <w:style w:type="paragraph" w:styleId="berschrift9">
    <w:name w:val="heading 9"/>
    <w:basedOn w:val="Standard"/>
    <w:next w:val="Standard"/>
    <w:link w:val="berschrift9Zchn"/>
    <w:semiHidden/>
    <w:unhideWhenUsed/>
    <w:qFormat/>
    <w:rsid w:val="009F1330"/>
    <w:pPr>
      <w:keepNext/>
      <w:keepLines/>
      <w:spacing w:before="200" w:after="0"/>
      <w:outlineLvl w:val="8"/>
    </w:pPr>
    <w:rPr>
      <w:rFonts w:cs="Times New Roman"/>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9F1330"/>
    <w:rPr>
      <w:rFonts w:ascii="Georgia" w:hAnsi="Georgia" w:cs="Arial"/>
      <w:b/>
      <w:kern w:val="28"/>
      <w:sz w:val="22"/>
      <w:szCs w:val="22"/>
    </w:rPr>
  </w:style>
  <w:style w:type="character" w:customStyle="1" w:styleId="berschrift4Zchn">
    <w:name w:val="Überschrift 4 Zchn"/>
    <w:basedOn w:val="Absatz-Standardschriftart"/>
    <w:link w:val="berschrift4"/>
    <w:rsid w:val="009F1330"/>
    <w:rPr>
      <w:rFonts w:ascii="Georgia" w:hAnsi="Georgia" w:cs="Arial"/>
      <w:bCs/>
      <w:i/>
      <w:sz w:val="22"/>
      <w:szCs w:val="22"/>
    </w:rPr>
  </w:style>
  <w:style w:type="paragraph" w:styleId="Kopfzeile">
    <w:name w:val="header"/>
    <w:basedOn w:val="Standard"/>
    <w:rsid w:val="0006552D"/>
    <w:pPr>
      <w:tabs>
        <w:tab w:val="center" w:pos="4253"/>
      </w:tabs>
    </w:pPr>
    <w:rPr>
      <w:sz w:val="16"/>
      <w:szCs w:val="16"/>
    </w:rPr>
  </w:style>
  <w:style w:type="paragraph" w:styleId="Fuzeile">
    <w:name w:val="footer"/>
    <w:basedOn w:val="Standard"/>
    <w:link w:val="FuzeileZchn"/>
    <w:rsid w:val="00C40CEE"/>
    <w:pPr>
      <w:tabs>
        <w:tab w:val="right" w:pos="8460"/>
      </w:tabs>
      <w:spacing w:after="0" w:line="300" w:lineRule="auto"/>
    </w:pPr>
    <w:rPr>
      <w:rFonts w:ascii="Arial" w:hAnsi="Arial"/>
      <w:sz w:val="16"/>
      <w:szCs w:val="16"/>
    </w:rPr>
  </w:style>
  <w:style w:type="character" w:customStyle="1" w:styleId="FuzeileZchn">
    <w:name w:val="Fußzeile Zchn"/>
    <w:basedOn w:val="Absatz-Standardschriftart"/>
    <w:link w:val="Fuzeile"/>
    <w:rsid w:val="00C40CEE"/>
    <w:rPr>
      <w:rFonts w:ascii="Arial" w:hAnsi="Arial" w:cs="Arial"/>
      <w:kern w:val="28"/>
      <w:sz w:val="16"/>
      <w:szCs w:val="16"/>
      <w:lang w:eastAsia="zh-CN"/>
    </w:rPr>
  </w:style>
  <w:style w:type="character" w:styleId="Seitenzahl">
    <w:name w:val="page number"/>
    <w:basedOn w:val="Absatz-Standardschriftart"/>
    <w:rsid w:val="00204C0B"/>
    <w:rPr>
      <w:sz w:val="16"/>
    </w:rPr>
  </w:style>
  <w:style w:type="character" w:styleId="Endnotenzeichen">
    <w:name w:val="endnote reference"/>
    <w:basedOn w:val="Absatz-Standardschriftart"/>
    <w:semiHidden/>
    <w:rsid w:val="00A509E4"/>
    <w:rPr>
      <w:vertAlign w:val="superscript"/>
    </w:rPr>
  </w:style>
  <w:style w:type="character" w:styleId="Funotenzeichen">
    <w:name w:val="footnote reference"/>
    <w:basedOn w:val="Absatz-Standardschriftart"/>
    <w:semiHidden/>
    <w:rsid w:val="00A509E4"/>
    <w:rPr>
      <w:vertAlign w:val="superscript"/>
    </w:rPr>
  </w:style>
  <w:style w:type="paragraph" w:customStyle="1" w:styleId="DWImpressum">
    <w:name w:val="DW_Impressum"/>
    <w:rsid w:val="00522E88"/>
    <w:pPr>
      <w:framePr w:wrap="around" w:hAnchor="text" w:yAlign="bottom"/>
      <w:spacing w:before="300" w:line="288" w:lineRule="auto"/>
      <w:contextualSpacing/>
    </w:pPr>
    <w:rPr>
      <w:rFonts w:ascii="Arial" w:hAnsi="Arial" w:cs="Arial"/>
      <w:kern w:val="28"/>
      <w:sz w:val="18"/>
      <w:szCs w:val="18"/>
      <w:lang w:eastAsia="zh-CN"/>
    </w:rPr>
  </w:style>
  <w:style w:type="character" w:styleId="Hyperlink">
    <w:name w:val="Hyperlink"/>
    <w:basedOn w:val="Absatz-Standardschriftart"/>
    <w:uiPriority w:val="99"/>
    <w:rsid w:val="00530DC3"/>
    <w:rPr>
      <w:color w:val="auto"/>
      <w:u w:val="none"/>
    </w:rPr>
  </w:style>
  <w:style w:type="paragraph" w:styleId="Listenabsatz">
    <w:name w:val="List Paragraph"/>
    <w:basedOn w:val="Standard"/>
    <w:uiPriority w:val="34"/>
    <w:rsid w:val="00D6580E"/>
    <w:pPr>
      <w:numPr>
        <w:numId w:val="8"/>
      </w:numPr>
      <w:contextualSpacing/>
    </w:pPr>
  </w:style>
  <w:style w:type="paragraph" w:styleId="Funotentext">
    <w:name w:val="footnote text"/>
    <w:basedOn w:val="Standard"/>
    <w:link w:val="FunotentextZchn"/>
    <w:semiHidden/>
    <w:rsid w:val="00D35C27"/>
    <w:pPr>
      <w:spacing w:after="0" w:line="300" w:lineRule="auto"/>
    </w:pPr>
    <w:rPr>
      <w:rFonts w:ascii="Arial" w:hAnsi="Arial"/>
      <w:sz w:val="16"/>
      <w:szCs w:val="20"/>
    </w:rPr>
  </w:style>
  <w:style w:type="character" w:customStyle="1" w:styleId="FunotentextZchn">
    <w:name w:val="Fußnotentext Zchn"/>
    <w:basedOn w:val="Absatz-Standardschriftart"/>
    <w:link w:val="Funotentext"/>
    <w:semiHidden/>
    <w:rsid w:val="00D35C27"/>
    <w:rPr>
      <w:rFonts w:ascii="Arial" w:hAnsi="Arial" w:cs="Arial"/>
      <w:kern w:val="28"/>
      <w:sz w:val="16"/>
      <w:lang w:eastAsia="zh-CN"/>
    </w:rPr>
  </w:style>
  <w:style w:type="table" w:styleId="Tabellenraster">
    <w:name w:val="Table Grid"/>
    <w:basedOn w:val="NormaleTabelle"/>
    <w:rsid w:val="00E40DEE"/>
    <w:pPr>
      <w:spacing w:line="288" w:lineRule="auto"/>
      <w:contextualSpacing/>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style>
  <w:style w:type="paragraph" w:styleId="Beschriftung">
    <w:name w:val="caption"/>
    <w:next w:val="Standard"/>
    <w:qFormat/>
    <w:rsid w:val="009F1330"/>
    <w:pPr>
      <w:spacing w:before="100" w:after="300" w:line="300" w:lineRule="auto"/>
      <w:contextualSpacing/>
      <w:jc w:val="right"/>
    </w:pPr>
    <w:rPr>
      <w:rFonts w:ascii="Arial" w:hAnsi="Arial" w:cs="Arial"/>
      <w:bCs/>
      <w:kern w:val="28"/>
      <w:sz w:val="16"/>
      <w:lang w:eastAsia="zh-CN"/>
    </w:rPr>
  </w:style>
  <w:style w:type="paragraph" w:customStyle="1" w:styleId="DWTabelleText">
    <w:name w:val="DW_Tabelle Text"/>
    <w:qFormat/>
    <w:rsid w:val="009F1330"/>
    <w:pPr>
      <w:spacing w:line="288" w:lineRule="auto"/>
      <w:contextualSpacing/>
    </w:pPr>
    <w:rPr>
      <w:rFonts w:ascii="Arial" w:hAnsi="Arial" w:cs="Arial"/>
      <w:kern w:val="28"/>
      <w:sz w:val="18"/>
      <w:szCs w:val="18"/>
      <w:lang w:eastAsia="zh-CN"/>
    </w:rPr>
  </w:style>
  <w:style w:type="character" w:styleId="BesuchterLink">
    <w:name w:val="FollowedHyperlink"/>
    <w:basedOn w:val="Absatz-Standardschriftart"/>
    <w:rsid w:val="00530DC3"/>
    <w:rPr>
      <w:color w:val="auto"/>
      <w:u w:val="none"/>
    </w:rPr>
  </w:style>
  <w:style w:type="table" w:customStyle="1" w:styleId="DWTabellekalt1">
    <w:name w:val="DW_Tabelle kalt 1"/>
    <w:basedOn w:val="NormaleTabelle"/>
    <w:rsid w:val="00E40DEE"/>
    <w:pPr>
      <w:spacing w:line="288" w:lineRule="auto"/>
      <w:contextualSpacing/>
    </w:pPr>
    <w:rPr>
      <w:rFonts w:ascii="Arial" w:hAnsi="Arial"/>
      <w:sz w:val="18"/>
    </w:rPr>
    <w:tblPr>
      <w:tblStyleRowBandSize w:val="1"/>
      <w:tblCellMar>
        <w:top w:w="57" w:type="dxa"/>
        <w:left w:w="57" w:type="dxa"/>
        <w:bottom w:w="57" w:type="dxa"/>
        <w:right w:w="57" w:type="dxa"/>
      </w:tblCellMar>
    </w:tblPr>
    <w:tcPr>
      <w:shd w:val="clear" w:color="auto" w:fill="E0E5E8"/>
    </w:tc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CDD5DB"/>
      </w:tcPr>
    </w:tblStylePr>
  </w:style>
  <w:style w:type="table" w:customStyle="1" w:styleId="DWTabellekalt2">
    <w:name w:val="DW_Tabelle kalt 2"/>
    <w:basedOn w:val="DWTabellekalt1"/>
    <w:rsid w:val="00E40DEE"/>
    <w:tblPr/>
    <w:tcPr>
      <w:shd w:val="clear" w:color="auto" w:fill="E0E5E8"/>
    </w:tcPr>
    <w:tblStylePr w:type="firstRow">
      <w:rPr>
        <w:b/>
      </w:rPr>
      <w:tblPr/>
      <w:tcPr>
        <w:shd w:val="clear" w:color="auto" w:fill="A7B5C0"/>
      </w:tcPr>
    </w:tblStyle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CDD5DB"/>
      </w:tcPr>
    </w:tblStylePr>
  </w:style>
  <w:style w:type="table" w:customStyle="1" w:styleId="DWTabellekalt3">
    <w:name w:val="DW_Tabelle kalt 3"/>
    <w:basedOn w:val="DWTabellekalt2"/>
    <w:rsid w:val="00E40DEE"/>
    <w:tblPr/>
    <w:tcPr>
      <w:shd w:val="clear" w:color="auto" w:fill="E0E5E8"/>
    </w:tcPr>
    <w:tblStylePr w:type="firstRow">
      <w:rPr>
        <w:b/>
      </w:rPr>
      <w:tblPr/>
      <w:tcPr>
        <w:shd w:val="clear" w:color="auto" w:fill="A7B5C0"/>
      </w:tcPr>
    </w:tblStylePr>
    <w:tblStylePr w:type="lastRow">
      <w:rPr>
        <w:b/>
      </w:rPr>
      <w:tblPr/>
      <w:tcPr>
        <w:shd w:val="clear" w:color="auto" w:fill="A7B5C0"/>
      </w:tcPr>
    </w:tblStyle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CDD5DB"/>
      </w:tcPr>
    </w:tblStylePr>
  </w:style>
  <w:style w:type="table" w:customStyle="1" w:styleId="DWTabellekalt4">
    <w:name w:val="DW_Tabelle kalt 4"/>
    <w:basedOn w:val="DWTabellekalt3"/>
    <w:rsid w:val="00E40DEE"/>
    <w:tblPr/>
    <w:tcPr>
      <w:shd w:val="clear" w:color="auto" w:fill="E0E5E8"/>
    </w:tcPr>
    <w:tblStylePr w:type="firstRow">
      <w:rPr>
        <w:b/>
      </w:rPr>
      <w:tblPr/>
      <w:tcPr>
        <w:shd w:val="clear" w:color="auto" w:fill="A7B5C0"/>
      </w:tcPr>
    </w:tblStylePr>
    <w:tblStylePr w:type="lastRow">
      <w:rPr>
        <w:b/>
      </w:rPr>
      <w:tblPr/>
      <w:tcPr>
        <w:shd w:val="clear" w:color="auto" w:fill="A7B5C0"/>
      </w:tcPr>
    </w:tblStylePr>
    <w:tblStylePr w:type="firstCol">
      <w:rPr>
        <w:b w:val="0"/>
      </w:rPr>
      <w:tblPr/>
      <w:tcPr>
        <w:tcBorders>
          <w:top w:val="nil"/>
          <w:left w:val="nil"/>
          <w:bottom w:val="nil"/>
          <w:right w:val="nil"/>
          <w:insideH w:val="nil"/>
          <w:insideV w:val="nil"/>
          <w:tl2br w:val="nil"/>
          <w:tr2bl w:val="nil"/>
        </w:tcBorders>
      </w:tcPr>
    </w:tblStylePr>
    <w:tblStylePr w:type="band2Horz">
      <w:tblPr/>
      <w:tcPr>
        <w:shd w:val="clear" w:color="auto" w:fill="CDD5DB"/>
      </w:tcPr>
    </w:tblStylePr>
  </w:style>
  <w:style w:type="table" w:customStyle="1" w:styleId="DWTabellewarm1">
    <w:name w:val="DW_Tabelle warm 1"/>
    <w:basedOn w:val="DWTabellekalt1"/>
    <w:rsid w:val="00EE66C9"/>
    <w:tblPr/>
    <w:tcPr>
      <w:shd w:val="clear" w:color="auto" w:fill="E6E3E0"/>
    </w:tc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D7D3CD"/>
      </w:tcPr>
    </w:tblStylePr>
  </w:style>
  <w:style w:type="table" w:customStyle="1" w:styleId="DWTabellewarm2">
    <w:name w:val="DW_Tabelle warm 2"/>
    <w:basedOn w:val="DWTabellekalt2"/>
    <w:rsid w:val="00EE66C9"/>
    <w:tblPr/>
    <w:tcPr>
      <w:shd w:val="clear" w:color="auto" w:fill="E6E3E0"/>
    </w:tcPr>
    <w:tblStylePr w:type="firstRow">
      <w:rPr>
        <w:b/>
      </w:rPr>
      <w:tblPr/>
      <w:tcPr>
        <w:shd w:val="clear" w:color="auto" w:fill="B9B2A7"/>
      </w:tcPr>
    </w:tblStyle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D7D3CD"/>
      </w:tcPr>
    </w:tblStylePr>
  </w:style>
  <w:style w:type="table" w:customStyle="1" w:styleId="DWTabellewarm3">
    <w:name w:val="DW_Tabelle warm 3"/>
    <w:basedOn w:val="DWTabellekalt3"/>
    <w:rsid w:val="00EE66C9"/>
    <w:tblPr/>
    <w:tcPr>
      <w:shd w:val="clear" w:color="auto" w:fill="E6E3E0"/>
    </w:tcPr>
    <w:tblStylePr w:type="firstRow">
      <w:rPr>
        <w:b/>
      </w:rPr>
      <w:tblPr/>
      <w:tcPr>
        <w:shd w:val="clear" w:color="auto" w:fill="B9B2A7"/>
      </w:tcPr>
    </w:tblStylePr>
    <w:tblStylePr w:type="lastRow">
      <w:rPr>
        <w:b/>
      </w:rPr>
      <w:tblPr/>
      <w:tcPr>
        <w:shd w:val="clear" w:color="auto" w:fill="B9B2A7"/>
      </w:tcPr>
    </w:tblStyle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D7D3CD"/>
      </w:tcPr>
    </w:tblStylePr>
  </w:style>
  <w:style w:type="table" w:customStyle="1" w:styleId="DWTabellewarm4">
    <w:name w:val="DW_Tabelle warm 4"/>
    <w:basedOn w:val="DWTabellekalt4"/>
    <w:rsid w:val="00EE66C9"/>
    <w:tblPr/>
    <w:tcPr>
      <w:shd w:val="clear" w:color="auto" w:fill="E6E3E0"/>
    </w:tcPr>
    <w:tblStylePr w:type="firstRow">
      <w:rPr>
        <w:b/>
      </w:rPr>
      <w:tblPr/>
      <w:tcPr>
        <w:shd w:val="clear" w:color="auto" w:fill="B9B2A7"/>
      </w:tcPr>
    </w:tblStylePr>
    <w:tblStylePr w:type="lastRow">
      <w:rPr>
        <w:b/>
      </w:rPr>
      <w:tblPr/>
      <w:tcPr>
        <w:shd w:val="clear" w:color="auto" w:fill="B9B2A7"/>
      </w:tcPr>
    </w:tblStylePr>
    <w:tblStylePr w:type="firstCol">
      <w:rPr>
        <w:b w:val="0"/>
      </w:rPr>
      <w:tblPr/>
      <w:tcPr>
        <w:tcBorders>
          <w:top w:val="nil"/>
          <w:left w:val="nil"/>
          <w:bottom w:val="nil"/>
          <w:right w:val="nil"/>
          <w:insideH w:val="nil"/>
          <w:insideV w:val="nil"/>
          <w:tl2br w:val="nil"/>
          <w:tr2bl w:val="nil"/>
        </w:tcBorders>
      </w:tcPr>
    </w:tblStylePr>
    <w:tblStylePr w:type="band2Horz">
      <w:tblPr/>
      <w:tcPr>
        <w:shd w:val="clear" w:color="auto" w:fill="D7D3CD"/>
      </w:tcPr>
    </w:tblStylePr>
  </w:style>
  <w:style w:type="paragraph" w:customStyle="1" w:styleId="DWTabelleZahl">
    <w:name w:val="DW_Tabelle Zahl"/>
    <w:basedOn w:val="DWTabelleText"/>
    <w:qFormat/>
    <w:rsid w:val="009F1330"/>
    <w:pPr>
      <w:jc w:val="right"/>
    </w:pPr>
  </w:style>
  <w:style w:type="paragraph" w:styleId="Dokumentstruktur">
    <w:name w:val="Document Map"/>
    <w:basedOn w:val="Standard"/>
    <w:semiHidden/>
    <w:rsid w:val="003B649B"/>
    <w:pPr>
      <w:shd w:val="clear" w:color="auto" w:fill="000080"/>
    </w:pPr>
    <w:rPr>
      <w:rFonts w:ascii="Tahoma" w:hAnsi="Tahoma" w:cs="Tahoma"/>
      <w:szCs w:val="20"/>
    </w:rPr>
  </w:style>
  <w:style w:type="paragraph" w:customStyle="1" w:styleId="DWDeckblattTitel">
    <w:name w:val="DW_Deckblatt Titel"/>
    <w:rsid w:val="00FE68C9"/>
    <w:pPr>
      <w:framePr w:wrap="notBeside" w:vAnchor="text" w:hAnchor="text" w:y="2836"/>
      <w:spacing w:after="600"/>
      <w:contextualSpacing/>
    </w:pPr>
    <w:rPr>
      <w:rFonts w:ascii="Georgia" w:hAnsi="Georgia" w:cs="Arial"/>
      <w:kern w:val="28"/>
      <w:sz w:val="52"/>
      <w:szCs w:val="19"/>
      <w:lang w:eastAsia="zh-CN"/>
    </w:rPr>
  </w:style>
  <w:style w:type="paragraph" w:customStyle="1" w:styleId="DWDeckblattUnterzeile">
    <w:name w:val="DW_Deckblatt Unterzeile"/>
    <w:basedOn w:val="DWDeckblattTitel"/>
    <w:rsid w:val="00FE68C9"/>
    <w:pPr>
      <w:framePr w:wrap="notBeside"/>
      <w:spacing w:after="0" w:line="300" w:lineRule="auto"/>
      <w:contextualSpacing w:val="0"/>
    </w:pPr>
    <w:rPr>
      <w:sz w:val="32"/>
    </w:rPr>
  </w:style>
  <w:style w:type="paragraph" w:styleId="Verzeichnis2">
    <w:name w:val="toc 2"/>
    <w:aliases w:val="DW_Inhalt 2"/>
    <w:basedOn w:val="Standard"/>
    <w:next w:val="Standard"/>
    <w:autoRedefine/>
    <w:semiHidden/>
    <w:rsid w:val="00DD4FEA"/>
    <w:pPr>
      <w:tabs>
        <w:tab w:val="right" w:leader="underscore" w:pos="8460"/>
      </w:tabs>
      <w:spacing w:after="40"/>
      <w:ind w:left="425"/>
    </w:pPr>
  </w:style>
  <w:style w:type="paragraph" w:styleId="Verzeichnis1">
    <w:name w:val="toc 1"/>
    <w:aliases w:val="DW_Inhalt 1"/>
    <w:basedOn w:val="Standard"/>
    <w:next w:val="Standard"/>
    <w:autoRedefine/>
    <w:semiHidden/>
    <w:rsid w:val="00DD4FEA"/>
    <w:pPr>
      <w:tabs>
        <w:tab w:val="right" w:leader="underscore" w:pos="8460"/>
      </w:tabs>
      <w:spacing w:after="40"/>
    </w:pPr>
  </w:style>
  <w:style w:type="paragraph" w:styleId="Verzeichnis3">
    <w:name w:val="toc 3"/>
    <w:aliases w:val="DW_Inhalt 3"/>
    <w:basedOn w:val="Standard"/>
    <w:next w:val="Standard"/>
    <w:autoRedefine/>
    <w:semiHidden/>
    <w:rsid w:val="00DD4FEA"/>
    <w:pPr>
      <w:tabs>
        <w:tab w:val="right" w:leader="underscore" w:pos="8460"/>
      </w:tabs>
      <w:spacing w:after="40"/>
      <w:ind w:left="851"/>
    </w:pPr>
  </w:style>
  <w:style w:type="character" w:customStyle="1" w:styleId="berschrift2Zchn">
    <w:name w:val="Überschrift 2 Zchn"/>
    <w:basedOn w:val="Absatz-Standardschriftart"/>
    <w:link w:val="berschrift2"/>
    <w:uiPriority w:val="9"/>
    <w:rsid w:val="009F1330"/>
    <w:rPr>
      <w:rFonts w:ascii="Georgia" w:hAnsi="Georgia" w:cs="Arial"/>
      <w:b/>
      <w:bCs/>
      <w:iCs/>
      <w:color w:val="333333"/>
      <w:kern w:val="28"/>
      <w:sz w:val="26"/>
      <w:szCs w:val="26"/>
    </w:rPr>
  </w:style>
  <w:style w:type="paragraph" w:styleId="Endnotentext">
    <w:name w:val="endnote text"/>
    <w:basedOn w:val="Fuzeile"/>
    <w:semiHidden/>
    <w:rsid w:val="00D35C27"/>
    <w:rPr>
      <w:szCs w:val="20"/>
    </w:rPr>
  </w:style>
  <w:style w:type="table" w:styleId="Tabelle3D-Effekt1">
    <w:name w:val="Table 3D effects 1"/>
    <w:basedOn w:val="NormaleTabelle"/>
    <w:rsid w:val="000068BF"/>
    <w:pPr>
      <w:spacing w:after="200" w:line="326"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erschrift7Zchn">
    <w:name w:val="Überschrift 7 Zchn"/>
    <w:basedOn w:val="Absatz-Standardschriftart"/>
    <w:link w:val="berschrift7"/>
    <w:semiHidden/>
    <w:rsid w:val="009F1330"/>
    <w:rPr>
      <w:rFonts w:ascii="Georgia" w:eastAsia="Times New Roman" w:hAnsi="Georgia" w:cs="Times New Roman"/>
      <w:i/>
      <w:iCs/>
      <w:color w:val="404040"/>
      <w:kern w:val="28"/>
      <w:sz w:val="22"/>
      <w:szCs w:val="18"/>
      <w:lang w:eastAsia="zh-CN"/>
    </w:rPr>
  </w:style>
  <w:style w:type="character" w:customStyle="1" w:styleId="berschrift8Zchn">
    <w:name w:val="Überschrift 8 Zchn"/>
    <w:basedOn w:val="Absatz-Standardschriftart"/>
    <w:link w:val="berschrift8"/>
    <w:semiHidden/>
    <w:rsid w:val="009F1330"/>
    <w:rPr>
      <w:rFonts w:ascii="Georgia" w:eastAsia="Times New Roman" w:hAnsi="Georgia" w:cs="Times New Roman"/>
      <w:color w:val="404040"/>
      <w:kern w:val="28"/>
      <w:lang w:eastAsia="zh-CN"/>
    </w:rPr>
  </w:style>
  <w:style w:type="character" w:customStyle="1" w:styleId="berschrift9Zchn">
    <w:name w:val="Überschrift 9 Zchn"/>
    <w:basedOn w:val="Absatz-Standardschriftart"/>
    <w:link w:val="berschrift9"/>
    <w:semiHidden/>
    <w:rsid w:val="009F1330"/>
    <w:rPr>
      <w:rFonts w:ascii="Georgia" w:eastAsia="Times New Roman" w:hAnsi="Georgia" w:cs="Times New Roman"/>
      <w:i/>
      <w:iCs/>
      <w:color w:val="404040"/>
      <w:kern w:val="28"/>
      <w:lang w:eastAsia="zh-CN"/>
    </w:rPr>
  </w:style>
  <w:style w:type="numbering" w:customStyle="1" w:styleId="FormatvorlageAufgezhltSymbolSymbolLinks063cmHngend063">
    <w:name w:val="Formatvorlage Aufgezählt Symbol (Symbol) Links:  063 cm Hängend:  063 ..."/>
    <w:basedOn w:val="KeineListe"/>
    <w:rsid w:val="000A4B04"/>
    <w:pPr>
      <w:numPr>
        <w:numId w:val="1"/>
      </w:numPr>
    </w:pPr>
  </w:style>
  <w:style w:type="numbering" w:customStyle="1" w:styleId="FormatvorlageAufgezhltSymbolSymbolLinks063cmHngend0631">
    <w:name w:val="Formatvorlage Aufgezählt Symbol (Symbol) Links:  063 cm Hängend:  063 ...1"/>
    <w:basedOn w:val="KeineListe"/>
    <w:rsid w:val="00EA2E63"/>
    <w:pPr>
      <w:numPr>
        <w:numId w:val="3"/>
      </w:numPr>
    </w:pPr>
  </w:style>
  <w:style w:type="numbering" w:customStyle="1" w:styleId="FormatvorlageMitGliederungLinks063cmHngend063cm">
    <w:name w:val="Formatvorlage Mit Gliederung Links:  063 cm Hängend:  063 cm"/>
    <w:basedOn w:val="KeineListe"/>
    <w:rsid w:val="00EA2E63"/>
    <w:pPr>
      <w:numPr>
        <w:numId w:val="2"/>
      </w:numPr>
    </w:pPr>
  </w:style>
  <w:style w:type="numbering" w:customStyle="1" w:styleId="FormatvorlageAufgezhltSymbolSymbolLinks063cmHngend0632">
    <w:name w:val="Formatvorlage Aufgezählt Symbol (Symbol) Links:  063 cm Hängend:  063 ...2"/>
    <w:basedOn w:val="KeineListe"/>
    <w:rsid w:val="00D6580E"/>
    <w:pPr>
      <w:numPr>
        <w:numId w:val="14"/>
      </w:numPr>
    </w:pPr>
  </w:style>
  <w:style w:type="numbering" w:customStyle="1" w:styleId="Aufgezhlt">
    <w:name w:val="Aufgezählt"/>
    <w:basedOn w:val="KeineListe"/>
    <w:uiPriority w:val="99"/>
    <w:rsid w:val="009F1330"/>
    <w:pPr>
      <w:numPr>
        <w:numId w:val="26"/>
      </w:numPr>
    </w:pPr>
  </w:style>
  <w:style w:type="character" w:styleId="Platzhaltertext">
    <w:name w:val="Placeholder Text"/>
    <w:basedOn w:val="Absatz-Standardschriftart"/>
    <w:uiPriority w:val="99"/>
    <w:semiHidden/>
    <w:rsid w:val="00E0460D"/>
    <w:rPr>
      <w:color w:val="666666"/>
    </w:rPr>
  </w:style>
  <w:style w:type="character" w:styleId="Kommentarzeichen">
    <w:name w:val="annotation reference"/>
    <w:basedOn w:val="Absatz-Standardschriftart"/>
    <w:rsid w:val="00041B0B"/>
    <w:rPr>
      <w:sz w:val="16"/>
      <w:szCs w:val="16"/>
    </w:rPr>
  </w:style>
  <w:style w:type="paragraph" w:styleId="Kommentartext">
    <w:name w:val="annotation text"/>
    <w:basedOn w:val="Standard"/>
    <w:link w:val="KommentartextZchn"/>
    <w:rsid w:val="00041B0B"/>
    <w:pPr>
      <w:spacing w:line="240" w:lineRule="auto"/>
    </w:pPr>
    <w:rPr>
      <w:sz w:val="20"/>
      <w:szCs w:val="20"/>
    </w:rPr>
  </w:style>
  <w:style w:type="character" w:customStyle="1" w:styleId="KommentartextZchn">
    <w:name w:val="Kommentartext Zchn"/>
    <w:basedOn w:val="Absatz-Standardschriftart"/>
    <w:link w:val="Kommentartext"/>
    <w:rsid w:val="00041B0B"/>
    <w:rPr>
      <w:rFonts w:ascii="Georgia" w:hAnsi="Georgia" w:cs="Arial"/>
      <w:kern w:val="28"/>
      <w:lang w:eastAsia="zh-CN"/>
    </w:rPr>
  </w:style>
  <w:style w:type="paragraph" w:styleId="Kommentarthema">
    <w:name w:val="annotation subject"/>
    <w:basedOn w:val="Kommentartext"/>
    <w:next w:val="Kommentartext"/>
    <w:link w:val="KommentarthemaZchn"/>
    <w:rsid w:val="00041B0B"/>
    <w:rPr>
      <w:b/>
      <w:bCs/>
    </w:rPr>
  </w:style>
  <w:style w:type="character" w:customStyle="1" w:styleId="KommentarthemaZchn">
    <w:name w:val="Kommentarthema Zchn"/>
    <w:basedOn w:val="KommentartextZchn"/>
    <w:link w:val="Kommentarthema"/>
    <w:rsid w:val="00041B0B"/>
    <w:rPr>
      <w:rFonts w:ascii="Georgia" w:hAnsi="Georgia" w:cs="Arial"/>
      <w:b/>
      <w:bCs/>
      <w:kern w:val="28"/>
      <w:lang w:eastAsia="zh-CN"/>
    </w:rPr>
  </w:style>
  <w:style w:type="paragraph" w:styleId="berarbeitung">
    <w:name w:val="Revision"/>
    <w:hidden/>
    <w:uiPriority w:val="99"/>
    <w:semiHidden/>
    <w:rsid w:val="00AE0DC3"/>
    <w:rPr>
      <w:rFonts w:ascii="Georgia" w:hAnsi="Georgia" w:cs="Arial"/>
      <w:kern w:val="28"/>
      <w:sz w:val="22"/>
      <w:szCs w:val="18"/>
      <w:lang w:eastAsia="zh-CN"/>
    </w:rPr>
  </w:style>
  <w:style w:type="character" w:customStyle="1" w:styleId="divbocenteralinknotbeck-btn">
    <w:name w:val="div_bo_center_a_link_not(.beck-btn)"/>
    <w:basedOn w:val="Absatz-Standardschriftart"/>
    <w:rsid w:val="006767F9"/>
    <w:rPr>
      <w:color w:val="BD2826"/>
    </w:rPr>
  </w:style>
  <w:style w:type="character" w:customStyle="1" w:styleId="zit">
    <w:name w:val="zit"/>
    <w:basedOn w:val="Absatz-Standardschriftart"/>
    <w:rsid w:val="006767F9"/>
  </w:style>
  <w:style w:type="character" w:customStyle="1" w:styleId="printcontentemboldon">
    <w:name w:val="printcontent_em_bold_on"/>
    <w:basedOn w:val="Absatz-Standardschriftart"/>
    <w:rsid w:val="006767F9"/>
    <w:rPr>
      <w:b/>
      <w:bCs/>
      <w:i w:val="0"/>
      <w:iCs w:val="0"/>
    </w:rPr>
  </w:style>
  <w:style w:type="paragraph" w:customStyle="1" w:styleId="divbocontentwrapperbocenterp">
    <w:name w:val="div_bo_contentwrapper_bo_center_p"/>
    <w:basedOn w:val="Standard"/>
    <w:rsid w:val="000D7DF7"/>
    <w:pPr>
      <w:spacing w:after="0" w:line="240" w:lineRule="auto"/>
    </w:pPr>
    <w:rPr>
      <w:rFonts w:ascii="Verdana" w:eastAsia="Verdana" w:hAnsi="Verdana" w:cs="Verdana"/>
      <w:color w:val="141414"/>
      <w:kern w:val="0"/>
      <w:sz w:val="18"/>
      <w:lang w:eastAsia="de-DE"/>
    </w:rPr>
  </w:style>
  <w:style w:type="character" w:customStyle="1" w:styleId="paufzlength2spanaufz">
    <w:name w:val="p_aufzlength2_span_aufz"/>
    <w:basedOn w:val="Absatz-Standardschriftart"/>
    <w:rsid w:val="000D7DF7"/>
  </w:style>
  <w:style w:type="character" w:customStyle="1" w:styleId="paragr">
    <w:name w:val="paragr"/>
    <w:basedOn w:val="Absatz-Standardschriftart"/>
    <w:rsid w:val="00F735F3"/>
  </w:style>
  <w:style w:type="paragraph" w:styleId="StandardWeb">
    <w:name w:val="Normal (Web)"/>
    <w:basedOn w:val="Standard"/>
    <w:uiPriority w:val="99"/>
    <w:unhideWhenUsed/>
    <w:rsid w:val="00F735F3"/>
    <w:pPr>
      <w:spacing w:before="100" w:beforeAutospacing="1" w:after="100" w:afterAutospacing="1" w:line="240" w:lineRule="auto"/>
    </w:pPr>
    <w:rPr>
      <w:rFonts w:ascii="Times New Roman" w:hAnsi="Times New Roman" w:cs="Times New Roman"/>
      <w:kern w:val="0"/>
      <w:sz w:val="24"/>
      <w:szCs w:val="24"/>
      <w:lang w:eastAsia="de-DE"/>
    </w:rPr>
  </w:style>
  <w:style w:type="character" w:customStyle="1" w:styleId="absnr">
    <w:name w:val="absnr"/>
    <w:basedOn w:val="Absatz-Standardschriftart"/>
    <w:rsid w:val="00F735F3"/>
  </w:style>
  <w:style w:type="character" w:customStyle="1" w:styleId="satz">
    <w:name w:val="satz"/>
    <w:basedOn w:val="Absatz-Standardschriftart"/>
    <w:rsid w:val="00F735F3"/>
  </w:style>
  <w:style w:type="paragraph" w:customStyle="1" w:styleId="aufz">
    <w:name w:val="aufz"/>
    <w:basedOn w:val="Standard"/>
    <w:rsid w:val="00F735F3"/>
    <w:pPr>
      <w:spacing w:before="100" w:beforeAutospacing="1" w:after="100" w:afterAutospacing="1" w:line="240" w:lineRule="auto"/>
    </w:pPr>
    <w:rPr>
      <w:rFonts w:ascii="Times New Roman" w:hAnsi="Times New Roman" w:cs="Times New Roman"/>
      <w:kern w:val="0"/>
      <w:sz w:val="24"/>
      <w:szCs w:val="24"/>
      <w:lang w:eastAsia="de-DE"/>
    </w:rPr>
  </w:style>
  <w:style w:type="character" w:customStyle="1" w:styleId="aufz1">
    <w:name w:val="aufz1"/>
    <w:basedOn w:val="Absatz-Standardschriftart"/>
    <w:rsid w:val="00F735F3"/>
  </w:style>
  <w:style w:type="character" w:customStyle="1" w:styleId="satznr">
    <w:name w:val="satznr"/>
    <w:basedOn w:val="Absatz-Standardschriftart"/>
    <w:rsid w:val="00F73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3921">
      <w:bodyDiv w:val="1"/>
      <w:marLeft w:val="0"/>
      <w:marRight w:val="0"/>
      <w:marTop w:val="0"/>
      <w:marBottom w:val="0"/>
      <w:divBdr>
        <w:top w:val="none" w:sz="0" w:space="0" w:color="auto"/>
        <w:left w:val="none" w:sz="0" w:space="0" w:color="auto"/>
        <w:bottom w:val="none" w:sz="0" w:space="0" w:color="auto"/>
        <w:right w:val="none" w:sz="0" w:space="0" w:color="auto"/>
      </w:divBdr>
      <w:divsChild>
        <w:div w:id="2000423091">
          <w:marLeft w:val="0"/>
          <w:marRight w:val="0"/>
          <w:marTop w:val="0"/>
          <w:marBottom w:val="0"/>
          <w:divBdr>
            <w:top w:val="none" w:sz="0" w:space="0" w:color="auto"/>
            <w:left w:val="none" w:sz="0" w:space="0" w:color="auto"/>
            <w:bottom w:val="none" w:sz="0" w:space="0" w:color="auto"/>
            <w:right w:val="none" w:sz="0" w:space="0" w:color="auto"/>
          </w:divBdr>
        </w:div>
        <w:div w:id="1484540288">
          <w:marLeft w:val="0"/>
          <w:marRight w:val="0"/>
          <w:marTop w:val="0"/>
          <w:marBottom w:val="0"/>
          <w:divBdr>
            <w:top w:val="none" w:sz="0" w:space="0" w:color="auto"/>
            <w:left w:val="none" w:sz="0" w:space="0" w:color="auto"/>
            <w:bottom w:val="none" w:sz="0" w:space="0" w:color="auto"/>
            <w:right w:val="none" w:sz="0" w:space="0" w:color="auto"/>
          </w:divBdr>
          <w:divsChild>
            <w:div w:id="1160655691">
              <w:marLeft w:val="0"/>
              <w:marRight w:val="0"/>
              <w:marTop w:val="0"/>
              <w:marBottom w:val="0"/>
              <w:divBdr>
                <w:top w:val="none" w:sz="0" w:space="0" w:color="auto"/>
                <w:left w:val="none" w:sz="0" w:space="0" w:color="auto"/>
                <w:bottom w:val="none" w:sz="0" w:space="0" w:color="auto"/>
                <w:right w:val="none" w:sz="0" w:space="0" w:color="auto"/>
              </w:divBdr>
            </w:div>
          </w:divsChild>
        </w:div>
        <w:div w:id="1538811645">
          <w:marLeft w:val="0"/>
          <w:marRight w:val="0"/>
          <w:marTop w:val="0"/>
          <w:marBottom w:val="0"/>
          <w:divBdr>
            <w:top w:val="none" w:sz="0" w:space="0" w:color="auto"/>
            <w:left w:val="none" w:sz="0" w:space="0" w:color="auto"/>
            <w:bottom w:val="none" w:sz="0" w:space="0" w:color="auto"/>
            <w:right w:val="none" w:sz="0" w:space="0" w:color="auto"/>
          </w:divBdr>
          <w:divsChild>
            <w:div w:id="1107693872">
              <w:marLeft w:val="0"/>
              <w:marRight w:val="0"/>
              <w:marTop w:val="0"/>
              <w:marBottom w:val="0"/>
              <w:divBdr>
                <w:top w:val="none" w:sz="0" w:space="0" w:color="auto"/>
                <w:left w:val="none" w:sz="0" w:space="0" w:color="auto"/>
                <w:bottom w:val="none" w:sz="0" w:space="0" w:color="auto"/>
                <w:right w:val="none" w:sz="0" w:space="0" w:color="auto"/>
              </w:divBdr>
            </w:div>
          </w:divsChild>
        </w:div>
        <w:div w:id="814302051">
          <w:marLeft w:val="0"/>
          <w:marRight w:val="0"/>
          <w:marTop w:val="0"/>
          <w:marBottom w:val="0"/>
          <w:divBdr>
            <w:top w:val="none" w:sz="0" w:space="0" w:color="auto"/>
            <w:left w:val="none" w:sz="0" w:space="0" w:color="auto"/>
            <w:bottom w:val="none" w:sz="0" w:space="0" w:color="auto"/>
            <w:right w:val="none" w:sz="0" w:space="0" w:color="auto"/>
          </w:divBdr>
          <w:divsChild>
            <w:div w:id="417409118">
              <w:marLeft w:val="0"/>
              <w:marRight w:val="0"/>
              <w:marTop w:val="0"/>
              <w:marBottom w:val="0"/>
              <w:divBdr>
                <w:top w:val="none" w:sz="0" w:space="0" w:color="auto"/>
                <w:left w:val="none" w:sz="0" w:space="0" w:color="auto"/>
                <w:bottom w:val="none" w:sz="0" w:space="0" w:color="auto"/>
                <w:right w:val="none" w:sz="0" w:space="0" w:color="auto"/>
              </w:divBdr>
            </w:div>
          </w:divsChild>
        </w:div>
        <w:div w:id="550650303">
          <w:marLeft w:val="0"/>
          <w:marRight w:val="0"/>
          <w:marTop w:val="0"/>
          <w:marBottom w:val="0"/>
          <w:divBdr>
            <w:top w:val="none" w:sz="0" w:space="0" w:color="auto"/>
            <w:left w:val="none" w:sz="0" w:space="0" w:color="auto"/>
            <w:bottom w:val="none" w:sz="0" w:space="0" w:color="auto"/>
            <w:right w:val="none" w:sz="0" w:space="0" w:color="auto"/>
          </w:divBdr>
          <w:divsChild>
            <w:div w:id="2045641932">
              <w:marLeft w:val="0"/>
              <w:marRight w:val="0"/>
              <w:marTop w:val="0"/>
              <w:marBottom w:val="0"/>
              <w:divBdr>
                <w:top w:val="none" w:sz="0" w:space="0" w:color="auto"/>
                <w:left w:val="none" w:sz="0" w:space="0" w:color="auto"/>
                <w:bottom w:val="none" w:sz="0" w:space="0" w:color="auto"/>
                <w:right w:val="none" w:sz="0" w:space="0" w:color="auto"/>
              </w:divBdr>
            </w:div>
          </w:divsChild>
        </w:div>
        <w:div w:id="742609536">
          <w:marLeft w:val="0"/>
          <w:marRight w:val="0"/>
          <w:marTop w:val="0"/>
          <w:marBottom w:val="0"/>
          <w:divBdr>
            <w:top w:val="none" w:sz="0" w:space="0" w:color="auto"/>
            <w:left w:val="none" w:sz="0" w:space="0" w:color="auto"/>
            <w:bottom w:val="none" w:sz="0" w:space="0" w:color="auto"/>
            <w:right w:val="none" w:sz="0" w:space="0" w:color="auto"/>
          </w:divBdr>
          <w:divsChild>
            <w:div w:id="1226451068">
              <w:marLeft w:val="0"/>
              <w:marRight w:val="0"/>
              <w:marTop w:val="0"/>
              <w:marBottom w:val="0"/>
              <w:divBdr>
                <w:top w:val="none" w:sz="0" w:space="0" w:color="auto"/>
                <w:left w:val="none" w:sz="0" w:space="0" w:color="auto"/>
                <w:bottom w:val="none" w:sz="0" w:space="0" w:color="auto"/>
                <w:right w:val="none" w:sz="0" w:space="0" w:color="auto"/>
              </w:divBdr>
            </w:div>
          </w:divsChild>
        </w:div>
        <w:div w:id="389808415">
          <w:marLeft w:val="0"/>
          <w:marRight w:val="0"/>
          <w:marTop w:val="0"/>
          <w:marBottom w:val="0"/>
          <w:divBdr>
            <w:top w:val="none" w:sz="0" w:space="0" w:color="auto"/>
            <w:left w:val="none" w:sz="0" w:space="0" w:color="auto"/>
            <w:bottom w:val="none" w:sz="0" w:space="0" w:color="auto"/>
            <w:right w:val="none" w:sz="0" w:space="0" w:color="auto"/>
          </w:divBdr>
          <w:divsChild>
            <w:div w:id="43687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99864">
      <w:bodyDiv w:val="1"/>
      <w:marLeft w:val="0"/>
      <w:marRight w:val="0"/>
      <w:marTop w:val="0"/>
      <w:marBottom w:val="0"/>
      <w:divBdr>
        <w:top w:val="none" w:sz="0" w:space="0" w:color="auto"/>
        <w:left w:val="none" w:sz="0" w:space="0" w:color="auto"/>
        <w:bottom w:val="none" w:sz="0" w:space="0" w:color="auto"/>
        <w:right w:val="none" w:sz="0" w:space="0" w:color="auto"/>
      </w:divBdr>
      <w:divsChild>
        <w:div w:id="2040858667">
          <w:marLeft w:val="0"/>
          <w:marRight w:val="0"/>
          <w:marTop w:val="0"/>
          <w:marBottom w:val="0"/>
          <w:divBdr>
            <w:top w:val="none" w:sz="0" w:space="0" w:color="auto"/>
            <w:left w:val="none" w:sz="0" w:space="0" w:color="auto"/>
            <w:bottom w:val="none" w:sz="0" w:space="0" w:color="auto"/>
            <w:right w:val="none" w:sz="0" w:space="0" w:color="auto"/>
          </w:divBdr>
        </w:div>
        <w:div w:id="460223599">
          <w:marLeft w:val="0"/>
          <w:marRight w:val="0"/>
          <w:marTop w:val="0"/>
          <w:marBottom w:val="0"/>
          <w:divBdr>
            <w:top w:val="none" w:sz="0" w:space="0" w:color="auto"/>
            <w:left w:val="none" w:sz="0" w:space="0" w:color="auto"/>
            <w:bottom w:val="none" w:sz="0" w:space="0" w:color="auto"/>
            <w:right w:val="none" w:sz="0" w:space="0" w:color="auto"/>
          </w:divBdr>
          <w:divsChild>
            <w:div w:id="1832061376">
              <w:marLeft w:val="0"/>
              <w:marRight w:val="0"/>
              <w:marTop w:val="0"/>
              <w:marBottom w:val="0"/>
              <w:divBdr>
                <w:top w:val="none" w:sz="0" w:space="0" w:color="auto"/>
                <w:left w:val="none" w:sz="0" w:space="0" w:color="auto"/>
                <w:bottom w:val="none" w:sz="0" w:space="0" w:color="auto"/>
                <w:right w:val="none" w:sz="0" w:space="0" w:color="auto"/>
              </w:divBdr>
            </w:div>
          </w:divsChild>
        </w:div>
        <w:div w:id="1048531257">
          <w:marLeft w:val="0"/>
          <w:marRight w:val="0"/>
          <w:marTop w:val="0"/>
          <w:marBottom w:val="0"/>
          <w:divBdr>
            <w:top w:val="none" w:sz="0" w:space="0" w:color="auto"/>
            <w:left w:val="none" w:sz="0" w:space="0" w:color="auto"/>
            <w:bottom w:val="none" w:sz="0" w:space="0" w:color="auto"/>
            <w:right w:val="none" w:sz="0" w:space="0" w:color="auto"/>
          </w:divBdr>
          <w:divsChild>
            <w:div w:id="19435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38925">
      <w:bodyDiv w:val="1"/>
      <w:marLeft w:val="0"/>
      <w:marRight w:val="0"/>
      <w:marTop w:val="0"/>
      <w:marBottom w:val="0"/>
      <w:divBdr>
        <w:top w:val="none" w:sz="0" w:space="0" w:color="auto"/>
        <w:left w:val="none" w:sz="0" w:space="0" w:color="auto"/>
        <w:bottom w:val="none" w:sz="0" w:space="0" w:color="auto"/>
        <w:right w:val="none" w:sz="0" w:space="0" w:color="auto"/>
      </w:divBdr>
      <w:divsChild>
        <w:div w:id="43063799">
          <w:marLeft w:val="0"/>
          <w:marRight w:val="0"/>
          <w:marTop w:val="0"/>
          <w:marBottom w:val="0"/>
          <w:divBdr>
            <w:top w:val="none" w:sz="0" w:space="0" w:color="auto"/>
            <w:left w:val="none" w:sz="0" w:space="0" w:color="auto"/>
            <w:bottom w:val="none" w:sz="0" w:space="0" w:color="auto"/>
            <w:right w:val="none" w:sz="0" w:space="0" w:color="auto"/>
          </w:divBdr>
        </w:div>
        <w:div w:id="150367994">
          <w:marLeft w:val="0"/>
          <w:marRight w:val="0"/>
          <w:marTop w:val="0"/>
          <w:marBottom w:val="0"/>
          <w:divBdr>
            <w:top w:val="none" w:sz="0" w:space="0" w:color="auto"/>
            <w:left w:val="none" w:sz="0" w:space="0" w:color="auto"/>
            <w:bottom w:val="none" w:sz="0" w:space="0" w:color="auto"/>
            <w:right w:val="none" w:sz="0" w:space="0" w:color="auto"/>
          </w:divBdr>
          <w:divsChild>
            <w:div w:id="870386352">
              <w:marLeft w:val="0"/>
              <w:marRight w:val="0"/>
              <w:marTop w:val="0"/>
              <w:marBottom w:val="0"/>
              <w:divBdr>
                <w:top w:val="none" w:sz="0" w:space="0" w:color="auto"/>
                <w:left w:val="none" w:sz="0" w:space="0" w:color="auto"/>
                <w:bottom w:val="none" w:sz="0" w:space="0" w:color="auto"/>
                <w:right w:val="none" w:sz="0" w:space="0" w:color="auto"/>
              </w:divBdr>
            </w:div>
          </w:divsChild>
        </w:div>
        <w:div w:id="1097674038">
          <w:marLeft w:val="0"/>
          <w:marRight w:val="0"/>
          <w:marTop w:val="0"/>
          <w:marBottom w:val="0"/>
          <w:divBdr>
            <w:top w:val="none" w:sz="0" w:space="0" w:color="auto"/>
            <w:left w:val="none" w:sz="0" w:space="0" w:color="auto"/>
            <w:bottom w:val="none" w:sz="0" w:space="0" w:color="auto"/>
            <w:right w:val="none" w:sz="0" w:space="0" w:color="auto"/>
          </w:divBdr>
          <w:divsChild>
            <w:div w:id="21948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766479">
      <w:bodyDiv w:val="1"/>
      <w:marLeft w:val="0"/>
      <w:marRight w:val="0"/>
      <w:marTop w:val="0"/>
      <w:marBottom w:val="0"/>
      <w:divBdr>
        <w:top w:val="none" w:sz="0" w:space="0" w:color="auto"/>
        <w:left w:val="none" w:sz="0" w:space="0" w:color="auto"/>
        <w:bottom w:val="none" w:sz="0" w:space="0" w:color="auto"/>
        <w:right w:val="none" w:sz="0" w:space="0" w:color="auto"/>
      </w:divBdr>
      <w:divsChild>
        <w:div w:id="1129590933">
          <w:marLeft w:val="0"/>
          <w:marRight w:val="0"/>
          <w:marTop w:val="0"/>
          <w:marBottom w:val="0"/>
          <w:divBdr>
            <w:top w:val="none" w:sz="0" w:space="0" w:color="auto"/>
            <w:left w:val="none" w:sz="0" w:space="0" w:color="auto"/>
            <w:bottom w:val="none" w:sz="0" w:space="0" w:color="auto"/>
            <w:right w:val="none" w:sz="0" w:space="0" w:color="auto"/>
          </w:divBdr>
        </w:div>
        <w:div w:id="2073655680">
          <w:marLeft w:val="0"/>
          <w:marRight w:val="0"/>
          <w:marTop w:val="0"/>
          <w:marBottom w:val="0"/>
          <w:divBdr>
            <w:top w:val="none" w:sz="0" w:space="0" w:color="auto"/>
            <w:left w:val="none" w:sz="0" w:space="0" w:color="auto"/>
            <w:bottom w:val="none" w:sz="0" w:space="0" w:color="auto"/>
            <w:right w:val="none" w:sz="0" w:space="0" w:color="auto"/>
          </w:divBdr>
          <w:divsChild>
            <w:div w:id="1218664400">
              <w:marLeft w:val="0"/>
              <w:marRight w:val="0"/>
              <w:marTop w:val="0"/>
              <w:marBottom w:val="0"/>
              <w:divBdr>
                <w:top w:val="none" w:sz="0" w:space="0" w:color="auto"/>
                <w:left w:val="none" w:sz="0" w:space="0" w:color="auto"/>
                <w:bottom w:val="none" w:sz="0" w:space="0" w:color="auto"/>
                <w:right w:val="none" w:sz="0" w:space="0" w:color="auto"/>
              </w:divBdr>
            </w:div>
          </w:divsChild>
        </w:div>
        <w:div w:id="377366428">
          <w:marLeft w:val="0"/>
          <w:marRight w:val="0"/>
          <w:marTop w:val="0"/>
          <w:marBottom w:val="0"/>
          <w:divBdr>
            <w:top w:val="none" w:sz="0" w:space="0" w:color="auto"/>
            <w:left w:val="none" w:sz="0" w:space="0" w:color="auto"/>
            <w:bottom w:val="none" w:sz="0" w:space="0" w:color="auto"/>
            <w:right w:val="none" w:sz="0" w:space="0" w:color="auto"/>
          </w:divBdr>
          <w:divsChild>
            <w:div w:id="1266695633">
              <w:marLeft w:val="0"/>
              <w:marRight w:val="0"/>
              <w:marTop w:val="0"/>
              <w:marBottom w:val="0"/>
              <w:divBdr>
                <w:top w:val="none" w:sz="0" w:space="0" w:color="auto"/>
                <w:left w:val="none" w:sz="0" w:space="0" w:color="auto"/>
                <w:bottom w:val="none" w:sz="0" w:space="0" w:color="auto"/>
                <w:right w:val="none" w:sz="0" w:space="0" w:color="auto"/>
              </w:divBdr>
            </w:div>
          </w:divsChild>
        </w:div>
        <w:div w:id="1511721149">
          <w:marLeft w:val="0"/>
          <w:marRight w:val="0"/>
          <w:marTop w:val="0"/>
          <w:marBottom w:val="0"/>
          <w:divBdr>
            <w:top w:val="none" w:sz="0" w:space="0" w:color="auto"/>
            <w:left w:val="none" w:sz="0" w:space="0" w:color="auto"/>
            <w:bottom w:val="none" w:sz="0" w:space="0" w:color="auto"/>
            <w:right w:val="none" w:sz="0" w:space="0" w:color="auto"/>
          </w:divBdr>
          <w:divsChild>
            <w:div w:id="356083635">
              <w:marLeft w:val="0"/>
              <w:marRight w:val="0"/>
              <w:marTop w:val="0"/>
              <w:marBottom w:val="0"/>
              <w:divBdr>
                <w:top w:val="none" w:sz="0" w:space="0" w:color="auto"/>
                <w:left w:val="none" w:sz="0" w:space="0" w:color="auto"/>
                <w:bottom w:val="none" w:sz="0" w:space="0" w:color="auto"/>
                <w:right w:val="none" w:sz="0" w:space="0" w:color="auto"/>
              </w:divBdr>
            </w:div>
          </w:divsChild>
        </w:div>
        <w:div w:id="705443381">
          <w:marLeft w:val="0"/>
          <w:marRight w:val="0"/>
          <w:marTop w:val="0"/>
          <w:marBottom w:val="0"/>
          <w:divBdr>
            <w:top w:val="none" w:sz="0" w:space="0" w:color="auto"/>
            <w:left w:val="none" w:sz="0" w:space="0" w:color="auto"/>
            <w:bottom w:val="none" w:sz="0" w:space="0" w:color="auto"/>
            <w:right w:val="none" w:sz="0" w:space="0" w:color="auto"/>
          </w:divBdr>
          <w:divsChild>
            <w:div w:id="889002811">
              <w:marLeft w:val="0"/>
              <w:marRight w:val="0"/>
              <w:marTop w:val="0"/>
              <w:marBottom w:val="0"/>
              <w:divBdr>
                <w:top w:val="none" w:sz="0" w:space="0" w:color="auto"/>
                <w:left w:val="none" w:sz="0" w:space="0" w:color="auto"/>
                <w:bottom w:val="none" w:sz="0" w:space="0" w:color="auto"/>
                <w:right w:val="none" w:sz="0" w:space="0" w:color="auto"/>
              </w:divBdr>
            </w:div>
          </w:divsChild>
        </w:div>
        <w:div w:id="2097553507">
          <w:marLeft w:val="0"/>
          <w:marRight w:val="0"/>
          <w:marTop w:val="0"/>
          <w:marBottom w:val="0"/>
          <w:divBdr>
            <w:top w:val="none" w:sz="0" w:space="0" w:color="auto"/>
            <w:left w:val="none" w:sz="0" w:space="0" w:color="auto"/>
            <w:bottom w:val="none" w:sz="0" w:space="0" w:color="auto"/>
            <w:right w:val="none" w:sz="0" w:space="0" w:color="auto"/>
          </w:divBdr>
          <w:divsChild>
            <w:div w:id="79595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943149">
      <w:bodyDiv w:val="1"/>
      <w:marLeft w:val="0"/>
      <w:marRight w:val="0"/>
      <w:marTop w:val="0"/>
      <w:marBottom w:val="0"/>
      <w:divBdr>
        <w:top w:val="none" w:sz="0" w:space="0" w:color="auto"/>
        <w:left w:val="none" w:sz="0" w:space="0" w:color="auto"/>
        <w:bottom w:val="none" w:sz="0" w:space="0" w:color="auto"/>
        <w:right w:val="none" w:sz="0" w:space="0" w:color="auto"/>
      </w:divBdr>
      <w:divsChild>
        <w:div w:id="649789995">
          <w:marLeft w:val="0"/>
          <w:marRight w:val="0"/>
          <w:marTop w:val="0"/>
          <w:marBottom w:val="0"/>
          <w:divBdr>
            <w:top w:val="none" w:sz="0" w:space="0" w:color="auto"/>
            <w:left w:val="none" w:sz="0" w:space="0" w:color="auto"/>
            <w:bottom w:val="none" w:sz="0" w:space="0" w:color="auto"/>
            <w:right w:val="none" w:sz="0" w:space="0" w:color="auto"/>
          </w:divBdr>
        </w:div>
        <w:div w:id="1718504393">
          <w:marLeft w:val="0"/>
          <w:marRight w:val="0"/>
          <w:marTop w:val="0"/>
          <w:marBottom w:val="0"/>
          <w:divBdr>
            <w:top w:val="none" w:sz="0" w:space="0" w:color="auto"/>
            <w:left w:val="none" w:sz="0" w:space="0" w:color="auto"/>
            <w:bottom w:val="none" w:sz="0" w:space="0" w:color="auto"/>
            <w:right w:val="none" w:sz="0" w:space="0" w:color="auto"/>
          </w:divBdr>
          <w:divsChild>
            <w:div w:id="655383965">
              <w:marLeft w:val="0"/>
              <w:marRight w:val="0"/>
              <w:marTop w:val="0"/>
              <w:marBottom w:val="0"/>
              <w:divBdr>
                <w:top w:val="none" w:sz="0" w:space="0" w:color="auto"/>
                <w:left w:val="none" w:sz="0" w:space="0" w:color="auto"/>
                <w:bottom w:val="none" w:sz="0" w:space="0" w:color="auto"/>
                <w:right w:val="none" w:sz="0" w:space="0" w:color="auto"/>
              </w:divBdr>
            </w:div>
          </w:divsChild>
        </w:div>
        <w:div w:id="1526091064">
          <w:marLeft w:val="0"/>
          <w:marRight w:val="0"/>
          <w:marTop w:val="0"/>
          <w:marBottom w:val="0"/>
          <w:divBdr>
            <w:top w:val="none" w:sz="0" w:space="0" w:color="auto"/>
            <w:left w:val="none" w:sz="0" w:space="0" w:color="auto"/>
            <w:bottom w:val="none" w:sz="0" w:space="0" w:color="auto"/>
            <w:right w:val="none" w:sz="0" w:space="0" w:color="auto"/>
          </w:divBdr>
          <w:divsChild>
            <w:div w:id="128137416">
              <w:marLeft w:val="0"/>
              <w:marRight w:val="0"/>
              <w:marTop w:val="0"/>
              <w:marBottom w:val="0"/>
              <w:divBdr>
                <w:top w:val="none" w:sz="0" w:space="0" w:color="auto"/>
                <w:left w:val="none" w:sz="0" w:space="0" w:color="auto"/>
                <w:bottom w:val="none" w:sz="0" w:space="0" w:color="auto"/>
                <w:right w:val="none" w:sz="0" w:space="0" w:color="auto"/>
              </w:divBdr>
            </w:div>
          </w:divsChild>
        </w:div>
        <w:div w:id="383262409">
          <w:marLeft w:val="0"/>
          <w:marRight w:val="0"/>
          <w:marTop w:val="0"/>
          <w:marBottom w:val="0"/>
          <w:divBdr>
            <w:top w:val="none" w:sz="0" w:space="0" w:color="auto"/>
            <w:left w:val="none" w:sz="0" w:space="0" w:color="auto"/>
            <w:bottom w:val="none" w:sz="0" w:space="0" w:color="auto"/>
            <w:right w:val="none" w:sz="0" w:space="0" w:color="auto"/>
          </w:divBdr>
          <w:divsChild>
            <w:div w:id="202886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48281">
      <w:bodyDiv w:val="1"/>
      <w:marLeft w:val="0"/>
      <w:marRight w:val="0"/>
      <w:marTop w:val="0"/>
      <w:marBottom w:val="0"/>
      <w:divBdr>
        <w:top w:val="none" w:sz="0" w:space="0" w:color="auto"/>
        <w:left w:val="none" w:sz="0" w:space="0" w:color="auto"/>
        <w:bottom w:val="none" w:sz="0" w:space="0" w:color="auto"/>
        <w:right w:val="none" w:sz="0" w:space="0" w:color="auto"/>
      </w:divBdr>
      <w:divsChild>
        <w:div w:id="832449599">
          <w:marLeft w:val="0"/>
          <w:marRight w:val="0"/>
          <w:marTop w:val="0"/>
          <w:marBottom w:val="0"/>
          <w:divBdr>
            <w:top w:val="none" w:sz="0" w:space="0" w:color="auto"/>
            <w:left w:val="none" w:sz="0" w:space="0" w:color="auto"/>
            <w:bottom w:val="none" w:sz="0" w:space="0" w:color="auto"/>
            <w:right w:val="none" w:sz="0" w:space="0" w:color="auto"/>
          </w:divBdr>
        </w:div>
        <w:div w:id="1631088749">
          <w:marLeft w:val="0"/>
          <w:marRight w:val="0"/>
          <w:marTop w:val="0"/>
          <w:marBottom w:val="0"/>
          <w:divBdr>
            <w:top w:val="none" w:sz="0" w:space="0" w:color="auto"/>
            <w:left w:val="none" w:sz="0" w:space="0" w:color="auto"/>
            <w:bottom w:val="none" w:sz="0" w:space="0" w:color="auto"/>
            <w:right w:val="none" w:sz="0" w:space="0" w:color="auto"/>
          </w:divBdr>
          <w:divsChild>
            <w:div w:id="752357159">
              <w:marLeft w:val="0"/>
              <w:marRight w:val="0"/>
              <w:marTop w:val="0"/>
              <w:marBottom w:val="0"/>
              <w:divBdr>
                <w:top w:val="none" w:sz="0" w:space="0" w:color="auto"/>
                <w:left w:val="none" w:sz="0" w:space="0" w:color="auto"/>
                <w:bottom w:val="none" w:sz="0" w:space="0" w:color="auto"/>
                <w:right w:val="none" w:sz="0" w:space="0" w:color="auto"/>
              </w:divBdr>
            </w:div>
          </w:divsChild>
        </w:div>
        <w:div w:id="9188836">
          <w:marLeft w:val="0"/>
          <w:marRight w:val="0"/>
          <w:marTop w:val="0"/>
          <w:marBottom w:val="0"/>
          <w:divBdr>
            <w:top w:val="none" w:sz="0" w:space="0" w:color="auto"/>
            <w:left w:val="none" w:sz="0" w:space="0" w:color="auto"/>
            <w:bottom w:val="none" w:sz="0" w:space="0" w:color="auto"/>
            <w:right w:val="none" w:sz="0" w:space="0" w:color="auto"/>
          </w:divBdr>
          <w:divsChild>
            <w:div w:id="979463633">
              <w:marLeft w:val="0"/>
              <w:marRight w:val="0"/>
              <w:marTop w:val="0"/>
              <w:marBottom w:val="0"/>
              <w:divBdr>
                <w:top w:val="none" w:sz="0" w:space="0" w:color="auto"/>
                <w:left w:val="none" w:sz="0" w:space="0" w:color="auto"/>
                <w:bottom w:val="none" w:sz="0" w:space="0" w:color="auto"/>
                <w:right w:val="none" w:sz="0" w:space="0" w:color="auto"/>
              </w:divBdr>
            </w:div>
          </w:divsChild>
        </w:div>
        <w:div w:id="2077127050">
          <w:marLeft w:val="0"/>
          <w:marRight w:val="0"/>
          <w:marTop w:val="0"/>
          <w:marBottom w:val="0"/>
          <w:divBdr>
            <w:top w:val="none" w:sz="0" w:space="0" w:color="auto"/>
            <w:left w:val="none" w:sz="0" w:space="0" w:color="auto"/>
            <w:bottom w:val="none" w:sz="0" w:space="0" w:color="auto"/>
            <w:right w:val="none" w:sz="0" w:space="0" w:color="auto"/>
          </w:divBdr>
          <w:divsChild>
            <w:div w:id="72359801">
              <w:marLeft w:val="0"/>
              <w:marRight w:val="0"/>
              <w:marTop w:val="0"/>
              <w:marBottom w:val="0"/>
              <w:divBdr>
                <w:top w:val="none" w:sz="0" w:space="0" w:color="auto"/>
                <w:left w:val="none" w:sz="0" w:space="0" w:color="auto"/>
                <w:bottom w:val="none" w:sz="0" w:space="0" w:color="auto"/>
                <w:right w:val="none" w:sz="0" w:space="0" w:color="auto"/>
              </w:divBdr>
            </w:div>
          </w:divsChild>
        </w:div>
        <w:div w:id="1524171706">
          <w:marLeft w:val="0"/>
          <w:marRight w:val="0"/>
          <w:marTop w:val="0"/>
          <w:marBottom w:val="0"/>
          <w:divBdr>
            <w:top w:val="none" w:sz="0" w:space="0" w:color="auto"/>
            <w:left w:val="none" w:sz="0" w:space="0" w:color="auto"/>
            <w:bottom w:val="none" w:sz="0" w:space="0" w:color="auto"/>
            <w:right w:val="none" w:sz="0" w:space="0" w:color="auto"/>
          </w:divBdr>
          <w:divsChild>
            <w:div w:id="678772202">
              <w:marLeft w:val="0"/>
              <w:marRight w:val="0"/>
              <w:marTop w:val="0"/>
              <w:marBottom w:val="0"/>
              <w:divBdr>
                <w:top w:val="none" w:sz="0" w:space="0" w:color="auto"/>
                <w:left w:val="none" w:sz="0" w:space="0" w:color="auto"/>
                <w:bottom w:val="none" w:sz="0" w:space="0" w:color="auto"/>
                <w:right w:val="none" w:sz="0" w:space="0" w:color="auto"/>
              </w:divBdr>
            </w:div>
          </w:divsChild>
        </w:div>
        <w:div w:id="1144008258">
          <w:marLeft w:val="0"/>
          <w:marRight w:val="0"/>
          <w:marTop w:val="0"/>
          <w:marBottom w:val="0"/>
          <w:divBdr>
            <w:top w:val="none" w:sz="0" w:space="0" w:color="auto"/>
            <w:left w:val="none" w:sz="0" w:space="0" w:color="auto"/>
            <w:bottom w:val="none" w:sz="0" w:space="0" w:color="auto"/>
            <w:right w:val="none" w:sz="0" w:space="0" w:color="auto"/>
          </w:divBdr>
          <w:divsChild>
            <w:div w:id="9956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095850">
      <w:bodyDiv w:val="1"/>
      <w:marLeft w:val="0"/>
      <w:marRight w:val="0"/>
      <w:marTop w:val="0"/>
      <w:marBottom w:val="0"/>
      <w:divBdr>
        <w:top w:val="none" w:sz="0" w:space="0" w:color="auto"/>
        <w:left w:val="none" w:sz="0" w:space="0" w:color="auto"/>
        <w:bottom w:val="none" w:sz="0" w:space="0" w:color="auto"/>
        <w:right w:val="none" w:sz="0" w:space="0" w:color="auto"/>
      </w:divBdr>
      <w:divsChild>
        <w:div w:id="81804356">
          <w:marLeft w:val="0"/>
          <w:marRight w:val="0"/>
          <w:marTop w:val="0"/>
          <w:marBottom w:val="0"/>
          <w:divBdr>
            <w:top w:val="none" w:sz="0" w:space="0" w:color="auto"/>
            <w:left w:val="none" w:sz="0" w:space="0" w:color="auto"/>
            <w:bottom w:val="none" w:sz="0" w:space="0" w:color="auto"/>
            <w:right w:val="none" w:sz="0" w:space="0" w:color="auto"/>
          </w:divBdr>
          <w:divsChild>
            <w:div w:id="1125928474">
              <w:marLeft w:val="0"/>
              <w:marRight w:val="0"/>
              <w:marTop w:val="0"/>
              <w:marBottom w:val="0"/>
              <w:divBdr>
                <w:top w:val="none" w:sz="0" w:space="0" w:color="auto"/>
                <w:left w:val="none" w:sz="0" w:space="0" w:color="auto"/>
                <w:bottom w:val="none" w:sz="0" w:space="0" w:color="auto"/>
                <w:right w:val="none" w:sz="0" w:space="0" w:color="auto"/>
              </w:divBdr>
              <w:divsChild>
                <w:div w:id="1830100535">
                  <w:marLeft w:val="0"/>
                  <w:marRight w:val="0"/>
                  <w:marTop w:val="0"/>
                  <w:marBottom w:val="0"/>
                  <w:divBdr>
                    <w:top w:val="none" w:sz="0" w:space="0" w:color="auto"/>
                    <w:left w:val="none" w:sz="0" w:space="0" w:color="auto"/>
                    <w:bottom w:val="none" w:sz="0" w:space="0" w:color="auto"/>
                    <w:right w:val="none" w:sz="0" w:space="0" w:color="auto"/>
                  </w:divBdr>
                </w:div>
              </w:divsChild>
            </w:div>
            <w:div w:id="1750888593">
              <w:marLeft w:val="150"/>
              <w:marRight w:val="225"/>
              <w:marTop w:val="0"/>
              <w:marBottom w:val="0"/>
              <w:divBdr>
                <w:top w:val="none" w:sz="0" w:space="0" w:color="auto"/>
                <w:left w:val="none" w:sz="0" w:space="0" w:color="auto"/>
                <w:bottom w:val="none" w:sz="0" w:space="0" w:color="auto"/>
                <w:right w:val="none" w:sz="0" w:space="0" w:color="auto"/>
              </w:divBdr>
              <w:divsChild>
                <w:div w:id="1555579364">
                  <w:marLeft w:val="0"/>
                  <w:marRight w:val="0"/>
                  <w:marTop w:val="0"/>
                  <w:marBottom w:val="0"/>
                  <w:divBdr>
                    <w:top w:val="none" w:sz="0" w:space="0" w:color="auto"/>
                    <w:left w:val="none" w:sz="0" w:space="0" w:color="auto"/>
                    <w:bottom w:val="none" w:sz="0" w:space="0" w:color="auto"/>
                    <w:right w:val="none" w:sz="0" w:space="0" w:color="auto"/>
                  </w:divBdr>
                  <w:divsChild>
                    <w:div w:id="94877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84147">
          <w:marLeft w:val="195"/>
          <w:marRight w:val="0"/>
          <w:marTop w:val="0"/>
          <w:marBottom w:val="0"/>
          <w:divBdr>
            <w:top w:val="none" w:sz="0" w:space="0" w:color="auto"/>
            <w:left w:val="none" w:sz="0" w:space="0" w:color="auto"/>
            <w:bottom w:val="none" w:sz="0" w:space="0" w:color="auto"/>
            <w:right w:val="none" w:sz="0" w:space="0" w:color="auto"/>
          </w:divBdr>
          <w:divsChild>
            <w:div w:id="415829594">
              <w:marLeft w:val="0"/>
              <w:marRight w:val="0"/>
              <w:marTop w:val="0"/>
              <w:marBottom w:val="0"/>
              <w:divBdr>
                <w:top w:val="none" w:sz="0" w:space="0" w:color="auto"/>
                <w:left w:val="none" w:sz="0" w:space="0" w:color="auto"/>
                <w:bottom w:val="none" w:sz="0" w:space="0" w:color="auto"/>
                <w:right w:val="none" w:sz="0" w:space="0" w:color="auto"/>
              </w:divBdr>
              <w:divsChild>
                <w:div w:id="1495995651">
                  <w:marLeft w:val="0"/>
                  <w:marRight w:val="0"/>
                  <w:marTop w:val="0"/>
                  <w:marBottom w:val="0"/>
                  <w:divBdr>
                    <w:top w:val="none" w:sz="0" w:space="0" w:color="auto"/>
                    <w:left w:val="none" w:sz="0" w:space="0" w:color="auto"/>
                    <w:bottom w:val="none" w:sz="0" w:space="0" w:color="auto"/>
                    <w:right w:val="none" w:sz="0" w:space="0" w:color="auto"/>
                  </w:divBdr>
                  <w:divsChild>
                    <w:div w:id="249044935">
                      <w:marLeft w:val="0"/>
                      <w:marRight w:val="0"/>
                      <w:marTop w:val="0"/>
                      <w:marBottom w:val="0"/>
                      <w:divBdr>
                        <w:top w:val="none" w:sz="0" w:space="0" w:color="auto"/>
                        <w:left w:val="none" w:sz="0" w:space="0" w:color="auto"/>
                        <w:bottom w:val="none" w:sz="0" w:space="0" w:color="auto"/>
                        <w:right w:val="none" w:sz="0" w:space="0" w:color="auto"/>
                      </w:divBdr>
                    </w:div>
                    <w:div w:id="434831494">
                      <w:marLeft w:val="0"/>
                      <w:marRight w:val="0"/>
                      <w:marTop w:val="0"/>
                      <w:marBottom w:val="0"/>
                      <w:divBdr>
                        <w:top w:val="none" w:sz="0" w:space="0" w:color="auto"/>
                        <w:left w:val="none" w:sz="0" w:space="0" w:color="auto"/>
                        <w:bottom w:val="none" w:sz="0" w:space="0" w:color="auto"/>
                        <w:right w:val="none" w:sz="0" w:space="0" w:color="auto"/>
                      </w:divBdr>
                    </w:div>
                    <w:div w:id="1258094705">
                      <w:marLeft w:val="0"/>
                      <w:marRight w:val="0"/>
                      <w:marTop w:val="0"/>
                      <w:marBottom w:val="0"/>
                      <w:divBdr>
                        <w:top w:val="none" w:sz="0" w:space="0" w:color="auto"/>
                        <w:left w:val="none" w:sz="0" w:space="0" w:color="auto"/>
                        <w:bottom w:val="none" w:sz="0" w:space="0" w:color="auto"/>
                        <w:right w:val="none" w:sz="0" w:space="0" w:color="auto"/>
                      </w:divBdr>
                      <w:divsChild>
                        <w:div w:id="1433356812">
                          <w:marLeft w:val="0"/>
                          <w:marRight w:val="0"/>
                          <w:marTop w:val="0"/>
                          <w:marBottom w:val="0"/>
                          <w:divBdr>
                            <w:top w:val="none" w:sz="0" w:space="0" w:color="auto"/>
                            <w:left w:val="none" w:sz="0" w:space="0" w:color="auto"/>
                            <w:bottom w:val="none" w:sz="0" w:space="0" w:color="auto"/>
                            <w:right w:val="none" w:sz="0" w:space="0" w:color="auto"/>
                          </w:divBdr>
                        </w:div>
                      </w:divsChild>
                    </w:div>
                    <w:div w:id="138692919">
                      <w:marLeft w:val="0"/>
                      <w:marRight w:val="0"/>
                      <w:marTop w:val="0"/>
                      <w:marBottom w:val="0"/>
                      <w:divBdr>
                        <w:top w:val="none" w:sz="0" w:space="0" w:color="auto"/>
                        <w:left w:val="none" w:sz="0" w:space="0" w:color="auto"/>
                        <w:bottom w:val="none" w:sz="0" w:space="0" w:color="auto"/>
                        <w:right w:val="none" w:sz="0" w:space="0" w:color="auto"/>
                      </w:divBdr>
                      <w:divsChild>
                        <w:div w:id="202049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6140083">
      <w:bodyDiv w:val="1"/>
      <w:marLeft w:val="0"/>
      <w:marRight w:val="0"/>
      <w:marTop w:val="0"/>
      <w:marBottom w:val="0"/>
      <w:divBdr>
        <w:top w:val="none" w:sz="0" w:space="0" w:color="auto"/>
        <w:left w:val="none" w:sz="0" w:space="0" w:color="auto"/>
        <w:bottom w:val="none" w:sz="0" w:space="0" w:color="auto"/>
        <w:right w:val="none" w:sz="0" w:space="0" w:color="auto"/>
      </w:divBdr>
      <w:divsChild>
        <w:div w:id="641737532">
          <w:marLeft w:val="0"/>
          <w:marRight w:val="0"/>
          <w:marTop w:val="0"/>
          <w:marBottom w:val="0"/>
          <w:divBdr>
            <w:top w:val="none" w:sz="0" w:space="0" w:color="auto"/>
            <w:left w:val="none" w:sz="0" w:space="0" w:color="auto"/>
            <w:bottom w:val="none" w:sz="0" w:space="0" w:color="auto"/>
            <w:right w:val="none" w:sz="0" w:space="0" w:color="auto"/>
          </w:divBdr>
        </w:div>
        <w:div w:id="1667978986">
          <w:marLeft w:val="0"/>
          <w:marRight w:val="0"/>
          <w:marTop w:val="0"/>
          <w:marBottom w:val="0"/>
          <w:divBdr>
            <w:top w:val="none" w:sz="0" w:space="0" w:color="auto"/>
            <w:left w:val="none" w:sz="0" w:space="0" w:color="auto"/>
            <w:bottom w:val="none" w:sz="0" w:space="0" w:color="auto"/>
            <w:right w:val="none" w:sz="0" w:space="0" w:color="auto"/>
          </w:divBdr>
          <w:divsChild>
            <w:div w:id="1821341377">
              <w:marLeft w:val="0"/>
              <w:marRight w:val="0"/>
              <w:marTop w:val="0"/>
              <w:marBottom w:val="0"/>
              <w:divBdr>
                <w:top w:val="none" w:sz="0" w:space="0" w:color="auto"/>
                <w:left w:val="none" w:sz="0" w:space="0" w:color="auto"/>
                <w:bottom w:val="none" w:sz="0" w:space="0" w:color="auto"/>
                <w:right w:val="none" w:sz="0" w:space="0" w:color="auto"/>
              </w:divBdr>
            </w:div>
          </w:divsChild>
        </w:div>
        <w:div w:id="368147237">
          <w:marLeft w:val="0"/>
          <w:marRight w:val="0"/>
          <w:marTop w:val="0"/>
          <w:marBottom w:val="0"/>
          <w:divBdr>
            <w:top w:val="none" w:sz="0" w:space="0" w:color="auto"/>
            <w:left w:val="none" w:sz="0" w:space="0" w:color="auto"/>
            <w:bottom w:val="none" w:sz="0" w:space="0" w:color="auto"/>
            <w:right w:val="none" w:sz="0" w:space="0" w:color="auto"/>
          </w:divBdr>
          <w:divsChild>
            <w:div w:id="745036630">
              <w:marLeft w:val="0"/>
              <w:marRight w:val="0"/>
              <w:marTop w:val="0"/>
              <w:marBottom w:val="0"/>
              <w:divBdr>
                <w:top w:val="none" w:sz="0" w:space="0" w:color="auto"/>
                <w:left w:val="none" w:sz="0" w:space="0" w:color="auto"/>
                <w:bottom w:val="none" w:sz="0" w:space="0" w:color="auto"/>
                <w:right w:val="none" w:sz="0" w:space="0" w:color="auto"/>
              </w:divBdr>
            </w:div>
          </w:divsChild>
        </w:div>
        <w:div w:id="985090656">
          <w:marLeft w:val="0"/>
          <w:marRight w:val="0"/>
          <w:marTop w:val="0"/>
          <w:marBottom w:val="0"/>
          <w:divBdr>
            <w:top w:val="none" w:sz="0" w:space="0" w:color="auto"/>
            <w:left w:val="none" w:sz="0" w:space="0" w:color="auto"/>
            <w:bottom w:val="none" w:sz="0" w:space="0" w:color="auto"/>
            <w:right w:val="none" w:sz="0" w:space="0" w:color="auto"/>
          </w:divBdr>
          <w:divsChild>
            <w:div w:id="1756123140">
              <w:marLeft w:val="0"/>
              <w:marRight w:val="0"/>
              <w:marTop w:val="0"/>
              <w:marBottom w:val="0"/>
              <w:divBdr>
                <w:top w:val="none" w:sz="0" w:space="0" w:color="auto"/>
                <w:left w:val="none" w:sz="0" w:space="0" w:color="auto"/>
                <w:bottom w:val="none" w:sz="0" w:space="0" w:color="auto"/>
                <w:right w:val="none" w:sz="0" w:space="0" w:color="auto"/>
              </w:divBdr>
            </w:div>
          </w:divsChild>
        </w:div>
        <w:div w:id="1733769682">
          <w:marLeft w:val="0"/>
          <w:marRight w:val="0"/>
          <w:marTop w:val="0"/>
          <w:marBottom w:val="0"/>
          <w:divBdr>
            <w:top w:val="none" w:sz="0" w:space="0" w:color="auto"/>
            <w:left w:val="none" w:sz="0" w:space="0" w:color="auto"/>
            <w:bottom w:val="none" w:sz="0" w:space="0" w:color="auto"/>
            <w:right w:val="none" w:sz="0" w:space="0" w:color="auto"/>
          </w:divBdr>
          <w:divsChild>
            <w:div w:id="185677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71755">
      <w:bodyDiv w:val="1"/>
      <w:marLeft w:val="0"/>
      <w:marRight w:val="0"/>
      <w:marTop w:val="0"/>
      <w:marBottom w:val="0"/>
      <w:divBdr>
        <w:top w:val="none" w:sz="0" w:space="0" w:color="auto"/>
        <w:left w:val="none" w:sz="0" w:space="0" w:color="auto"/>
        <w:bottom w:val="none" w:sz="0" w:space="0" w:color="auto"/>
        <w:right w:val="none" w:sz="0" w:space="0" w:color="auto"/>
      </w:divBdr>
    </w:div>
    <w:div w:id="964964844">
      <w:bodyDiv w:val="1"/>
      <w:marLeft w:val="0"/>
      <w:marRight w:val="0"/>
      <w:marTop w:val="0"/>
      <w:marBottom w:val="0"/>
      <w:divBdr>
        <w:top w:val="none" w:sz="0" w:space="0" w:color="auto"/>
        <w:left w:val="none" w:sz="0" w:space="0" w:color="auto"/>
        <w:bottom w:val="none" w:sz="0" w:space="0" w:color="auto"/>
        <w:right w:val="none" w:sz="0" w:space="0" w:color="auto"/>
      </w:divBdr>
      <w:divsChild>
        <w:div w:id="254704057">
          <w:marLeft w:val="0"/>
          <w:marRight w:val="0"/>
          <w:marTop w:val="0"/>
          <w:marBottom w:val="0"/>
          <w:divBdr>
            <w:top w:val="none" w:sz="0" w:space="0" w:color="auto"/>
            <w:left w:val="none" w:sz="0" w:space="0" w:color="auto"/>
            <w:bottom w:val="none" w:sz="0" w:space="0" w:color="auto"/>
            <w:right w:val="none" w:sz="0" w:space="0" w:color="auto"/>
          </w:divBdr>
        </w:div>
        <w:div w:id="292828949">
          <w:marLeft w:val="0"/>
          <w:marRight w:val="0"/>
          <w:marTop w:val="0"/>
          <w:marBottom w:val="0"/>
          <w:divBdr>
            <w:top w:val="none" w:sz="0" w:space="0" w:color="auto"/>
            <w:left w:val="none" w:sz="0" w:space="0" w:color="auto"/>
            <w:bottom w:val="none" w:sz="0" w:space="0" w:color="auto"/>
            <w:right w:val="none" w:sz="0" w:space="0" w:color="auto"/>
          </w:divBdr>
          <w:divsChild>
            <w:div w:id="173704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932598">
      <w:bodyDiv w:val="1"/>
      <w:marLeft w:val="0"/>
      <w:marRight w:val="0"/>
      <w:marTop w:val="0"/>
      <w:marBottom w:val="0"/>
      <w:divBdr>
        <w:top w:val="none" w:sz="0" w:space="0" w:color="auto"/>
        <w:left w:val="none" w:sz="0" w:space="0" w:color="auto"/>
        <w:bottom w:val="none" w:sz="0" w:space="0" w:color="auto"/>
        <w:right w:val="none" w:sz="0" w:space="0" w:color="auto"/>
      </w:divBdr>
    </w:div>
    <w:div w:id="1168593294">
      <w:bodyDiv w:val="1"/>
      <w:marLeft w:val="0"/>
      <w:marRight w:val="0"/>
      <w:marTop w:val="0"/>
      <w:marBottom w:val="0"/>
      <w:divBdr>
        <w:top w:val="none" w:sz="0" w:space="0" w:color="auto"/>
        <w:left w:val="none" w:sz="0" w:space="0" w:color="auto"/>
        <w:bottom w:val="none" w:sz="0" w:space="0" w:color="auto"/>
        <w:right w:val="none" w:sz="0" w:space="0" w:color="auto"/>
      </w:divBdr>
      <w:divsChild>
        <w:div w:id="1857159968">
          <w:marLeft w:val="0"/>
          <w:marRight w:val="0"/>
          <w:marTop w:val="0"/>
          <w:marBottom w:val="0"/>
          <w:divBdr>
            <w:top w:val="none" w:sz="0" w:space="0" w:color="auto"/>
            <w:left w:val="none" w:sz="0" w:space="0" w:color="auto"/>
            <w:bottom w:val="none" w:sz="0" w:space="0" w:color="auto"/>
            <w:right w:val="none" w:sz="0" w:space="0" w:color="auto"/>
          </w:divBdr>
        </w:div>
        <w:div w:id="995187860">
          <w:marLeft w:val="0"/>
          <w:marRight w:val="0"/>
          <w:marTop w:val="0"/>
          <w:marBottom w:val="0"/>
          <w:divBdr>
            <w:top w:val="none" w:sz="0" w:space="0" w:color="auto"/>
            <w:left w:val="none" w:sz="0" w:space="0" w:color="auto"/>
            <w:bottom w:val="none" w:sz="0" w:space="0" w:color="auto"/>
            <w:right w:val="none" w:sz="0" w:space="0" w:color="auto"/>
          </w:divBdr>
          <w:divsChild>
            <w:div w:id="150543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01340">
      <w:bodyDiv w:val="1"/>
      <w:marLeft w:val="0"/>
      <w:marRight w:val="0"/>
      <w:marTop w:val="0"/>
      <w:marBottom w:val="0"/>
      <w:divBdr>
        <w:top w:val="none" w:sz="0" w:space="0" w:color="auto"/>
        <w:left w:val="none" w:sz="0" w:space="0" w:color="auto"/>
        <w:bottom w:val="none" w:sz="0" w:space="0" w:color="auto"/>
        <w:right w:val="none" w:sz="0" w:space="0" w:color="auto"/>
      </w:divBdr>
      <w:divsChild>
        <w:div w:id="1581790439">
          <w:marLeft w:val="0"/>
          <w:marRight w:val="0"/>
          <w:marTop w:val="0"/>
          <w:marBottom w:val="0"/>
          <w:divBdr>
            <w:top w:val="none" w:sz="0" w:space="0" w:color="auto"/>
            <w:left w:val="none" w:sz="0" w:space="0" w:color="auto"/>
            <w:bottom w:val="none" w:sz="0" w:space="0" w:color="auto"/>
            <w:right w:val="none" w:sz="0" w:space="0" w:color="auto"/>
          </w:divBdr>
        </w:div>
        <w:div w:id="1454255241">
          <w:marLeft w:val="0"/>
          <w:marRight w:val="0"/>
          <w:marTop w:val="0"/>
          <w:marBottom w:val="0"/>
          <w:divBdr>
            <w:top w:val="none" w:sz="0" w:space="0" w:color="auto"/>
            <w:left w:val="none" w:sz="0" w:space="0" w:color="auto"/>
            <w:bottom w:val="none" w:sz="0" w:space="0" w:color="auto"/>
            <w:right w:val="none" w:sz="0" w:space="0" w:color="auto"/>
          </w:divBdr>
          <w:divsChild>
            <w:div w:id="1322778976">
              <w:marLeft w:val="0"/>
              <w:marRight w:val="0"/>
              <w:marTop w:val="0"/>
              <w:marBottom w:val="0"/>
              <w:divBdr>
                <w:top w:val="none" w:sz="0" w:space="0" w:color="auto"/>
                <w:left w:val="none" w:sz="0" w:space="0" w:color="auto"/>
                <w:bottom w:val="none" w:sz="0" w:space="0" w:color="auto"/>
                <w:right w:val="none" w:sz="0" w:space="0" w:color="auto"/>
              </w:divBdr>
            </w:div>
          </w:divsChild>
        </w:div>
        <w:div w:id="1521890803">
          <w:marLeft w:val="0"/>
          <w:marRight w:val="0"/>
          <w:marTop w:val="0"/>
          <w:marBottom w:val="0"/>
          <w:divBdr>
            <w:top w:val="none" w:sz="0" w:space="0" w:color="auto"/>
            <w:left w:val="none" w:sz="0" w:space="0" w:color="auto"/>
            <w:bottom w:val="none" w:sz="0" w:space="0" w:color="auto"/>
            <w:right w:val="none" w:sz="0" w:space="0" w:color="auto"/>
          </w:divBdr>
          <w:divsChild>
            <w:div w:id="67989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162622">
      <w:bodyDiv w:val="1"/>
      <w:marLeft w:val="0"/>
      <w:marRight w:val="0"/>
      <w:marTop w:val="0"/>
      <w:marBottom w:val="0"/>
      <w:divBdr>
        <w:top w:val="none" w:sz="0" w:space="0" w:color="auto"/>
        <w:left w:val="none" w:sz="0" w:space="0" w:color="auto"/>
        <w:bottom w:val="none" w:sz="0" w:space="0" w:color="auto"/>
        <w:right w:val="none" w:sz="0" w:space="0" w:color="auto"/>
      </w:divBdr>
      <w:divsChild>
        <w:div w:id="492183970">
          <w:marLeft w:val="0"/>
          <w:marRight w:val="0"/>
          <w:marTop w:val="0"/>
          <w:marBottom w:val="0"/>
          <w:divBdr>
            <w:top w:val="none" w:sz="0" w:space="0" w:color="auto"/>
            <w:left w:val="none" w:sz="0" w:space="0" w:color="auto"/>
            <w:bottom w:val="none" w:sz="0" w:space="0" w:color="auto"/>
            <w:right w:val="none" w:sz="0" w:space="0" w:color="auto"/>
          </w:divBdr>
        </w:div>
        <w:div w:id="146018841">
          <w:marLeft w:val="0"/>
          <w:marRight w:val="0"/>
          <w:marTop w:val="0"/>
          <w:marBottom w:val="0"/>
          <w:divBdr>
            <w:top w:val="none" w:sz="0" w:space="0" w:color="auto"/>
            <w:left w:val="none" w:sz="0" w:space="0" w:color="auto"/>
            <w:bottom w:val="none" w:sz="0" w:space="0" w:color="auto"/>
            <w:right w:val="none" w:sz="0" w:space="0" w:color="auto"/>
          </w:divBdr>
          <w:divsChild>
            <w:div w:id="1372925809">
              <w:marLeft w:val="0"/>
              <w:marRight w:val="0"/>
              <w:marTop w:val="0"/>
              <w:marBottom w:val="0"/>
              <w:divBdr>
                <w:top w:val="none" w:sz="0" w:space="0" w:color="auto"/>
                <w:left w:val="none" w:sz="0" w:space="0" w:color="auto"/>
                <w:bottom w:val="none" w:sz="0" w:space="0" w:color="auto"/>
                <w:right w:val="none" w:sz="0" w:space="0" w:color="auto"/>
              </w:divBdr>
            </w:div>
          </w:divsChild>
        </w:div>
        <w:div w:id="65348411">
          <w:marLeft w:val="0"/>
          <w:marRight w:val="0"/>
          <w:marTop w:val="0"/>
          <w:marBottom w:val="0"/>
          <w:divBdr>
            <w:top w:val="none" w:sz="0" w:space="0" w:color="auto"/>
            <w:left w:val="none" w:sz="0" w:space="0" w:color="auto"/>
            <w:bottom w:val="none" w:sz="0" w:space="0" w:color="auto"/>
            <w:right w:val="none" w:sz="0" w:space="0" w:color="auto"/>
          </w:divBdr>
          <w:divsChild>
            <w:div w:id="1622685703">
              <w:marLeft w:val="0"/>
              <w:marRight w:val="0"/>
              <w:marTop w:val="0"/>
              <w:marBottom w:val="0"/>
              <w:divBdr>
                <w:top w:val="none" w:sz="0" w:space="0" w:color="auto"/>
                <w:left w:val="none" w:sz="0" w:space="0" w:color="auto"/>
                <w:bottom w:val="none" w:sz="0" w:space="0" w:color="auto"/>
                <w:right w:val="none" w:sz="0" w:space="0" w:color="auto"/>
              </w:divBdr>
            </w:div>
          </w:divsChild>
        </w:div>
        <w:div w:id="1448039949">
          <w:marLeft w:val="0"/>
          <w:marRight w:val="0"/>
          <w:marTop w:val="0"/>
          <w:marBottom w:val="0"/>
          <w:divBdr>
            <w:top w:val="none" w:sz="0" w:space="0" w:color="auto"/>
            <w:left w:val="none" w:sz="0" w:space="0" w:color="auto"/>
            <w:bottom w:val="none" w:sz="0" w:space="0" w:color="auto"/>
            <w:right w:val="none" w:sz="0" w:space="0" w:color="auto"/>
          </w:divBdr>
          <w:divsChild>
            <w:div w:id="24156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02477">
      <w:bodyDiv w:val="1"/>
      <w:marLeft w:val="0"/>
      <w:marRight w:val="0"/>
      <w:marTop w:val="0"/>
      <w:marBottom w:val="0"/>
      <w:divBdr>
        <w:top w:val="none" w:sz="0" w:space="0" w:color="auto"/>
        <w:left w:val="none" w:sz="0" w:space="0" w:color="auto"/>
        <w:bottom w:val="none" w:sz="0" w:space="0" w:color="auto"/>
        <w:right w:val="none" w:sz="0" w:space="0" w:color="auto"/>
      </w:divBdr>
      <w:divsChild>
        <w:div w:id="1462723879">
          <w:marLeft w:val="0"/>
          <w:marRight w:val="0"/>
          <w:marTop w:val="0"/>
          <w:marBottom w:val="0"/>
          <w:divBdr>
            <w:top w:val="none" w:sz="0" w:space="0" w:color="auto"/>
            <w:left w:val="none" w:sz="0" w:space="0" w:color="auto"/>
            <w:bottom w:val="none" w:sz="0" w:space="0" w:color="auto"/>
            <w:right w:val="none" w:sz="0" w:space="0" w:color="auto"/>
          </w:divBdr>
        </w:div>
        <w:div w:id="44525686">
          <w:marLeft w:val="0"/>
          <w:marRight w:val="0"/>
          <w:marTop w:val="0"/>
          <w:marBottom w:val="0"/>
          <w:divBdr>
            <w:top w:val="none" w:sz="0" w:space="0" w:color="auto"/>
            <w:left w:val="none" w:sz="0" w:space="0" w:color="auto"/>
            <w:bottom w:val="none" w:sz="0" w:space="0" w:color="auto"/>
            <w:right w:val="none" w:sz="0" w:space="0" w:color="auto"/>
          </w:divBdr>
          <w:divsChild>
            <w:div w:id="1081873903">
              <w:marLeft w:val="0"/>
              <w:marRight w:val="0"/>
              <w:marTop w:val="0"/>
              <w:marBottom w:val="0"/>
              <w:divBdr>
                <w:top w:val="none" w:sz="0" w:space="0" w:color="auto"/>
                <w:left w:val="none" w:sz="0" w:space="0" w:color="auto"/>
                <w:bottom w:val="none" w:sz="0" w:space="0" w:color="auto"/>
                <w:right w:val="none" w:sz="0" w:space="0" w:color="auto"/>
              </w:divBdr>
            </w:div>
          </w:divsChild>
        </w:div>
        <w:div w:id="943465506">
          <w:marLeft w:val="0"/>
          <w:marRight w:val="0"/>
          <w:marTop w:val="0"/>
          <w:marBottom w:val="0"/>
          <w:divBdr>
            <w:top w:val="none" w:sz="0" w:space="0" w:color="auto"/>
            <w:left w:val="none" w:sz="0" w:space="0" w:color="auto"/>
            <w:bottom w:val="none" w:sz="0" w:space="0" w:color="auto"/>
            <w:right w:val="none" w:sz="0" w:space="0" w:color="auto"/>
          </w:divBdr>
          <w:divsChild>
            <w:div w:id="200439868">
              <w:marLeft w:val="0"/>
              <w:marRight w:val="0"/>
              <w:marTop w:val="0"/>
              <w:marBottom w:val="0"/>
              <w:divBdr>
                <w:top w:val="none" w:sz="0" w:space="0" w:color="auto"/>
                <w:left w:val="none" w:sz="0" w:space="0" w:color="auto"/>
                <w:bottom w:val="none" w:sz="0" w:space="0" w:color="auto"/>
                <w:right w:val="none" w:sz="0" w:space="0" w:color="auto"/>
              </w:divBdr>
            </w:div>
          </w:divsChild>
        </w:div>
        <w:div w:id="717627702">
          <w:marLeft w:val="0"/>
          <w:marRight w:val="0"/>
          <w:marTop w:val="0"/>
          <w:marBottom w:val="0"/>
          <w:divBdr>
            <w:top w:val="none" w:sz="0" w:space="0" w:color="auto"/>
            <w:left w:val="none" w:sz="0" w:space="0" w:color="auto"/>
            <w:bottom w:val="none" w:sz="0" w:space="0" w:color="auto"/>
            <w:right w:val="none" w:sz="0" w:space="0" w:color="auto"/>
          </w:divBdr>
          <w:divsChild>
            <w:div w:id="1164857998">
              <w:marLeft w:val="0"/>
              <w:marRight w:val="0"/>
              <w:marTop w:val="0"/>
              <w:marBottom w:val="0"/>
              <w:divBdr>
                <w:top w:val="none" w:sz="0" w:space="0" w:color="auto"/>
                <w:left w:val="none" w:sz="0" w:space="0" w:color="auto"/>
                <w:bottom w:val="none" w:sz="0" w:space="0" w:color="auto"/>
                <w:right w:val="none" w:sz="0" w:space="0" w:color="auto"/>
              </w:divBdr>
            </w:div>
          </w:divsChild>
        </w:div>
        <w:div w:id="897516551">
          <w:marLeft w:val="0"/>
          <w:marRight w:val="0"/>
          <w:marTop w:val="0"/>
          <w:marBottom w:val="0"/>
          <w:divBdr>
            <w:top w:val="none" w:sz="0" w:space="0" w:color="auto"/>
            <w:left w:val="none" w:sz="0" w:space="0" w:color="auto"/>
            <w:bottom w:val="none" w:sz="0" w:space="0" w:color="auto"/>
            <w:right w:val="none" w:sz="0" w:space="0" w:color="auto"/>
          </w:divBdr>
          <w:divsChild>
            <w:div w:id="926773454">
              <w:marLeft w:val="0"/>
              <w:marRight w:val="0"/>
              <w:marTop w:val="0"/>
              <w:marBottom w:val="0"/>
              <w:divBdr>
                <w:top w:val="none" w:sz="0" w:space="0" w:color="auto"/>
                <w:left w:val="none" w:sz="0" w:space="0" w:color="auto"/>
                <w:bottom w:val="none" w:sz="0" w:space="0" w:color="auto"/>
                <w:right w:val="none" w:sz="0" w:space="0" w:color="auto"/>
              </w:divBdr>
            </w:div>
          </w:divsChild>
        </w:div>
        <w:div w:id="1248231092">
          <w:marLeft w:val="0"/>
          <w:marRight w:val="0"/>
          <w:marTop w:val="0"/>
          <w:marBottom w:val="0"/>
          <w:divBdr>
            <w:top w:val="none" w:sz="0" w:space="0" w:color="auto"/>
            <w:left w:val="none" w:sz="0" w:space="0" w:color="auto"/>
            <w:bottom w:val="none" w:sz="0" w:space="0" w:color="auto"/>
            <w:right w:val="none" w:sz="0" w:space="0" w:color="auto"/>
          </w:divBdr>
          <w:divsChild>
            <w:div w:id="7512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51134">
      <w:bodyDiv w:val="1"/>
      <w:marLeft w:val="0"/>
      <w:marRight w:val="0"/>
      <w:marTop w:val="0"/>
      <w:marBottom w:val="0"/>
      <w:divBdr>
        <w:top w:val="none" w:sz="0" w:space="0" w:color="auto"/>
        <w:left w:val="none" w:sz="0" w:space="0" w:color="auto"/>
        <w:bottom w:val="none" w:sz="0" w:space="0" w:color="auto"/>
        <w:right w:val="none" w:sz="0" w:space="0" w:color="auto"/>
      </w:divBdr>
      <w:divsChild>
        <w:div w:id="1588424198">
          <w:marLeft w:val="0"/>
          <w:marRight w:val="0"/>
          <w:marTop w:val="0"/>
          <w:marBottom w:val="0"/>
          <w:divBdr>
            <w:top w:val="none" w:sz="0" w:space="0" w:color="auto"/>
            <w:left w:val="none" w:sz="0" w:space="0" w:color="auto"/>
            <w:bottom w:val="none" w:sz="0" w:space="0" w:color="auto"/>
            <w:right w:val="none" w:sz="0" w:space="0" w:color="auto"/>
          </w:divBdr>
        </w:div>
        <w:div w:id="1908034274">
          <w:marLeft w:val="0"/>
          <w:marRight w:val="0"/>
          <w:marTop w:val="0"/>
          <w:marBottom w:val="0"/>
          <w:divBdr>
            <w:top w:val="none" w:sz="0" w:space="0" w:color="auto"/>
            <w:left w:val="none" w:sz="0" w:space="0" w:color="auto"/>
            <w:bottom w:val="none" w:sz="0" w:space="0" w:color="auto"/>
            <w:right w:val="none" w:sz="0" w:space="0" w:color="auto"/>
          </w:divBdr>
          <w:divsChild>
            <w:div w:id="1146320734">
              <w:marLeft w:val="0"/>
              <w:marRight w:val="0"/>
              <w:marTop w:val="0"/>
              <w:marBottom w:val="0"/>
              <w:divBdr>
                <w:top w:val="none" w:sz="0" w:space="0" w:color="auto"/>
                <w:left w:val="none" w:sz="0" w:space="0" w:color="auto"/>
                <w:bottom w:val="none" w:sz="0" w:space="0" w:color="auto"/>
                <w:right w:val="none" w:sz="0" w:space="0" w:color="auto"/>
              </w:divBdr>
            </w:div>
          </w:divsChild>
        </w:div>
        <w:div w:id="1292828831">
          <w:marLeft w:val="0"/>
          <w:marRight w:val="0"/>
          <w:marTop w:val="0"/>
          <w:marBottom w:val="0"/>
          <w:divBdr>
            <w:top w:val="none" w:sz="0" w:space="0" w:color="auto"/>
            <w:left w:val="none" w:sz="0" w:space="0" w:color="auto"/>
            <w:bottom w:val="none" w:sz="0" w:space="0" w:color="auto"/>
            <w:right w:val="none" w:sz="0" w:space="0" w:color="auto"/>
          </w:divBdr>
          <w:divsChild>
            <w:div w:id="1322269075">
              <w:marLeft w:val="0"/>
              <w:marRight w:val="0"/>
              <w:marTop w:val="0"/>
              <w:marBottom w:val="0"/>
              <w:divBdr>
                <w:top w:val="none" w:sz="0" w:space="0" w:color="auto"/>
                <w:left w:val="none" w:sz="0" w:space="0" w:color="auto"/>
                <w:bottom w:val="none" w:sz="0" w:space="0" w:color="auto"/>
                <w:right w:val="none" w:sz="0" w:space="0" w:color="auto"/>
              </w:divBdr>
            </w:div>
          </w:divsChild>
        </w:div>
        <w:div w:id="2058360699">
          <w:marLeft w:val="0"/>
          <w:marRight w:val="0"/>
          <w:marTop w:val="0"/>
          <w:marBottom w:val="0"/>
          <w:divBdr>
            <w:top w:val="none" w:sz="0" w:space="0" w:color="auto"/>
            <w:left w:val="none" w:sz="0" w:space="0" w:color="auto"/>
            <w:bottom w:val="none" w:sz="0" w:space="0" w:color="auto"/>
            <w:right w:val="none" w:sz="0" w:space="0" w:color="auto"/>
          </w:divBdr>
          <w:divsChild>
            <w:div w:id="1348367962">
              <w:marLeft w:val="0"/>
              <w:marRight w:val="0"/>
              <w:marTop w:val="0"/>
              <w:marBottom w:val="0"/>
              <w:divBdr>
                <w:top w:val="none" w:sz="0" w:space="0" w:color="auto"/>
                <w:left w:val="none" w:sz="0" w:space="0" w:color="auto"/>
                <w:bottom w:val="none" w:sz="0" w:space="0" w:color="auto"/>
                <w:right w:val="none" w:sz="0" w:space="0" w:color="auto"/>
              </w:divBdr>
            </w:div>
          </w:divsChild>
        </w:div>
        <w:div w:id="1562597195">
          <w:marLeft w:val="0"/>
          <w:marRight w:val="0"/>
          <w:marTop w:val="0"/>
          <w:marBottom w:val="0"/>
          <w:divBdr>
            <w:top w:val="none" w:sz="0" w:space="0" w:color="auto"/>
            <w:left w:val="none" w:sz="0" w:space="0" w:color="auto"/>
            <w:bottom w:val="none" w:sz="0" w:space="0" w:color="auto"/>
            <w:right w:val="none" w:sz="0" w:space="0" w:color="auto"/>
          </w:divBdr>
          <w:divsChild>
            <w:div w:id="169190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BDSG&amp;p=83" TargetMode="External"/><Relationship Id="rId13" Type="http://schemas.openxmlformats.org/officeDocument/2006/relationships/hyperlink" Target="https://beck-online.beck.de/?typ=reference&amp;y=100&amp;g=STPO&amp;p=52&amp;x=1" TargetMode="External"/><Relationship Id="rId18" Type="http://schemas.openxmlformats.org/officeDocument/2006/relationships/hyperlink" Target="https://beck-online.beck.de/?typ=reference&amp;y=100&amp;g=BDSG&amp;p=2" TargetMode="External"/><Relationship Id="rId26" Type="http://schemas.openxmlformats.org/officeDocument/2006/relationships/hyperlink" Target="https://beck-online.beck.de/?typ=reference&amp;y=100&amp;g=BGB&amp;p=254" TargetMode="External"/><Relationship Id="rId3" Type="http://schemas.openxmlformats.org/officeDocument/2006/relationships/styles" Target="styles.xml"/><Relationship Id="rId21" Type="http://schemas.openxmlformats.org/officeDocument/2006/relationships/hyperlink" Target="https://beck-online.beck.de/?typ=reference&amp;y=100&amp;g=EWG_DSGVO&amp;a=34"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beck-online.beck.de/?typ=reference&amp;y=100&amp;g=STPO&amp;p=52" TargetMode="External"/><Relationship Id="rId17" Type="http://schemas.openxmlformats.org/officeDocument/2006/relationships/hyperlink" Target="https://beck-online.beck.de/?typ=reference&amp;y=100&amp;g=BDSG&amp;p=30&amp;x=2" TargetMode="External"/><Relationship Id="rId25" Type="http://schemas.openxmlformats.org/officeDocument/2006/relationships/hyperlink" Target="https://beck-online.beck.de/?typ=reference&amp;y=100&amp;g=STPO&amp;p=52&amp;x=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beck-online.beck.de/?typ=reference&amp;y=100&amp;g=BDSG&amp;p=30" TargetMode="External"/><Relationship Id="rId20" Type="http://schemas.openxmlformats.org/officeDocument/2006/relationships/hyperlink" Target="https://beck-online.beck.de/?typ=reference&amp;y=100&amp;g=EWG_DSGVO&amp;a=3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ck-online.beck.de/?typ=reference&amp;y=100&amp;g=EWG_DSGVO&amp;a=34&amp;x=1" TargetMode="External"/><Relationship Id="rId24" Type="http://schemas.openxmlformats.org/officeDocument/2006/relationships/hyperlink" Target="https://beck-online.beck.de/?typ=reference&amp;y=100&amp;g=STPO&amp;p=52"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eck-online.beck.de/?typ=reference&amp;y=100&amp;g=BDSG&amp;p=30&amp;x=1" TargetMode="External"/><Relationship Id="rId23" Type="http://schemas.openxmlformats.org/officeDocument/2006/relationships/hyperlink" Target="https://beck-online.beck.de/?typ=reference&amp;y=100&amp;g=OWIG" TargetMode="External"/><Relationship Id="rId28" Type="http://schemas.openxmlformats.org/officeDocument/2006/relationships/header" Target="header1.xml"/><Relationship Id="rId10" Type="http://schemas.openxmlformats.org/officeDocument/2006/relationships/hyperlink" Target="https://beck-online.beck.de/?typ=reference&amp;y=100&amp;g=EWG_DSGVO&amp;a=34" TargetMode="External"/><Relationship Id="rId19" Type="http://schemas.openxmlformats.org/officeDocument/2006/relationships/hyperlink" Target="https://beck-online.beck.de/?typ=reference&amp;y=100&amp;g=BDSG&amp;p=2&amp;x=1"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beck-online.beck.de/?typ=reference&amp;y=100&amp;g=EWG_DSGVO&amp;a=33" TargetMode="External"/><Relationship Id="rId14" Type="http://schemas.openxmlformats.org/officeDocument/2006/relationships/hyperlink" Target="https://beck-online.beck.de/?typ=reference&amp;y=100&amp;g=BDSG&amp;p=30" TargetMode="External"/><Relationship Id="rId22" Type="http://schemas.openxmlformats.org/officeDocument/2006/relationships/hyperlink" Target="https://beck-online.beck.de/?typ=reference&amp;y=100&amp;g=EWG_DSGVO&amp;a=34&amp;x=1" TargetMode="External"/><Relationship Id="rId27" Type="http://schemas.openxmlformats.org/officeDocument/2006/relationships/hyperlink" Target="https://beck-online.beck.de/?typ=reference&amp;y=100&amp;g=BGB" TargetMode="External"/><Relationship Id="rId30" Type="http://schemas.openxmlformats.org/officeDocument/2006/relationships/footer" Target="footer1.xml"/><Relationship Id="rId35"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file:///Z:\daten\GRAFIK\_Lisa\DW-RGB-12mm.jpg"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elle.de\netlogon\vorlagen\Allgemein%20DW\DW-Vorlage-allgemein.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C7EB78E5-9D26-4230-AE5F-40DE728209B9}"/>
      </w:docPartPr>
      <w:docPartBody>
        <w:p w:rsidR="00656AAF" w:rsidRDefault="00B33A65">
          <w:r w:rsidRPr="00C46803">
            <w:rPr>
              <w:rStyle w:val="Platzhaltertext"/>
            </w:rPr>
            <w:t>Klicken oder tippen Sie hier, um Text einzugeben.</w:t>
          </w:r>
        </w:p>
      </w:docPartBody>
    </w:docPart>
    <w:docPart>
      <w:docPartPr>
        <w:name w:val="CCCCAE8A4CEA4FD7B1C09B0B01D81BAF"/>
        <w:category>
          <w:name w:val="Allgemein"/>
          <w:gallery w:val="placeholder"/>
        </w:category>
        <w:types>
          <w:type w:val="bbPlcHdr"/>
        </w:types>
        <w:behaviors>
          <w:behavior w:val="content"/>
        </w:behaviors>
        <w:guid w:val="{6E2A5A5C-F826-49B0-A8A8-B7B979279660}"/>
      </w:docPartPr>
      <w:docPartBody>
        <w:p w:rsidR="00656AAF" w:rsidRDefault="00B33A65" w:rsidP="00B33A65">
          <w:pPr>
            <w:pStyle w:val="CCCCAE8A4CEA4FD7B1C09B0B01D81BAF"/>
          </w:pPr>
          <w:r w:rsidRPr="00C46803">
            <w:rPr>
              <w:rStyle w:val="Platzhaltertext"/>
            </w:rPr>
            <w:t>Klicken oder tippen Sie hier, um Text einzugeben.</w:t>
          </w:r>
        </w:p>
      </w:docPartBody>
    </w:docPart>
    <w:docPart>
      <w:docPartPr>
        <w:name w:val="AF3E605BEC274ED7B0D16054DA85A591"/>
        <w:category>
          <w:name w:val="Allgemein"/>
          <w:gallery w:val="placeholder"/>
        </w:category>
        <w:types>
          <w:type w:val="bbPlcHdr"/>
        </w:types>
        <w:behaviors>
          <w:behavior w:val="content"/>
        </w:behaviors>
        <w:guid w:val="{39C5718B-4FD7-4557-A766-B67760B45B69}"/>
      </w:docPartPr>
      <w:docPartBody>
        <w:p w:rsidR="00656AAF" w:rsidRDefault="00B33A65" w:rsidP="00B33A65">
          <w:pPr>
            <w:pStyle w:val="AF3E605BEC274ED7B0D16054DA85A591"/>
          </w:pPr>
          <w:r w:rsidRPr="00C4680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W Noto Sans">
    <w:panose1 w:val="020B0502040504020204"/>
    <w:charset w:val="00"/>
    <w:family w:val="swiss"/>
    <w:pitch w:val="variable"/>
    <w:sig w:usb0="E00082FF" w:usb1="4000205F" w:usb2="08000029" w:usb3="00000000" w:csb0="0000019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A65"/>
    <w:rsid w:val="0014746C"/>
    <w:rsid w:val="003B2E84"/>
    <w:rsid w:val="00656AAF"/>
    <w:rsid w:val="00B33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33A65"/>
    <w:rPr>
      <w:color w:val="666666"/>
    </w:rPr>
  </w:style>
  <w:style w:type="paragraph" w:customStyle="1" w:styleId="CCCCAE8A4CEA4FD7B1C09B0B01D81BAF">
    <w:name w:val="CCCCAE8A4CEA4FD7B1C09B0B01D81BAF"/>
    <w:rsid w:val="00B33A65"/>
  </w:style>
  <w:style w:type="paragraph" w:customStyle="1" w:styleId="AF3E605BEC274ED7B0D16054DA85A591">
    <w:name w:val="AF3E605BEC274ED7B0D16054DA85A591"/>
    <w:rsid w:val="00B33A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AF1DE-3226-4CD9-B032-1D3D8A92DD9E}">
  <ds:schemaRefs>
    <ds:schemaRef ds:uri="http://schemas.openxmlformats.org/officeDocument/2006/bibliography"/>
  </ds:schemaRefs>
</ds:datastoreItem>
</file>

<file path=docMetadata/LabelInfo.xml><?xml version="1.0" encoding="utf-8"?>
<clbl:labelList xmlns:clbl="http://schemas.microsoft.com/office/2020/mipLabelMetadata">
  <clbl:label id="{8a2c307e-0521-474d-811d-e4135bb254bd}" enabled="1" method="Standard" siteId="{2401f820-b2b4-4e78-9c4b-ca13a0d9c13d}" removed="0"/>
</clbl:labelList>
</file>

<file path=docProps/app.xml><?xml version="1.0" encoding="utf-8"?>
<Properties xmlns="http://schemas.openxmlformats.org/officeDocument/2006/extended-properties" xmlns:vt="http://schemas.openxmlformats.org/officeDocument/2006/docPropsVTypes">
  <Template>DW-Vorlage-allgemein.dotm</Template>
  <TotalTime>0</TotalTime>
  <Pages>4</Pages>
  <Words>775</Words>
  <Characters>6997</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DW externe Briefvorlage Design 2012 Version 1.0</vt:lpstr>
    </vt:vector>
  </TitlesOfParts>
  <Manager>Christoph Eich</Manager>
  <Company>Deutsche Welle</Company>
  <LinksUpToDate>false</LinksUpToDate>
  <CharactersWithSpaces>7757</CharactersWithSpaces>
  <SharedDoc>false</SharedDoc>
  <HLinks>
    <vt:vector size="6" baseType="variant">
      <vt:variant>
        <vt:i4>5308512</vt:i4>
      </vt:variant>
      <vt:variant>
        <vt:i4>-1</vt:i4>
      </vt:variant>
      <vt:variant>
        <vt:i4>161793</vt:i4>
      </vt:variant>
      <vt:variant>
        <vt:i4>1</vt:i4>
      </vt:variant>
      <vt:variant>
        <vt:lpwstr>Z:\daten\GRAFIK\_Lisa\DW-RGB-12mm.jpg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 externe Briefvorlage Design 2012 Version 1.0</dc:title>
  <dc:subject>Externe Briefvorlage Deutsche Welle</dc:subject>
  <dc:creator>Schiegriesv an BNLT1071528</dc:creator>
  <cp:keywords>Vorlage, Word</cp:keywords>
  <dc:description>Version basiert auf Normal.dot die die Benutzereingaben in der Registray speichert</dc:description>
  <cp:lastModifiedBy>Anny Exner</cp:lastModifiedBy>
  <cp:revision>9</cp:revision>
  <cp:lastPrinted>2024-02-29T09:46:00Z</cp:lastPrinted>
  <dcterms:created xsi:type="dcterms:W3CDTF">2024-01-08T10:46:00Z</dcterms:created>
  <dcterms:modified xsi:type="dcterms:W3CDTF">2024-03-04T09:52:00Z</dcterms:modified>
  <cp:category>DW Vorlagen</cp:category>
</cp:coreProperties>
</file>