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82848" w14:textId="6B2EBE7D" w:rsidR="00856E08" w:rsidRPr="00856E08" w:rsidRDefault="00856E08" w:rsidP="00856E08">
      <w:pPr>
        <w:pStyle w:val="Textkrper"/>
        <w:spacing w:before="92"/>
        <w:ind w:left="109" w:right="462"/>
        <w:rPr>
          <w:b/>
          <w:bCs/>
        </w:rPr>
      </w:pPr>
      <w:r w:rsidRPr="00856E08">
        <w:rPr>
          <w:b/>
          <w:bCs/>
        </w:rPr>
        <w:t>Information zu Hortgebührenbescheiden</w:t>
      </w:r>
    </w:p>
    <w:p w14:paraId="5AA9A5ED" w14:textId="77777777" w:rsidR="00856E08" w:rsidRDefault="00856E08" w:rsidP="00856E08">
      <w:pPr>
        <w:pStyle w:val="Textkrper"/>
        <w:spacing w:before="92"/>
        <w:ind w:left="109" w:right="462"/>
      </w:pPr>
      <w:r w:rsidRPr="004B5952">
        <w:t>Das Amt für Bildung, Schulen, Sport und Kultur informiert darüber, dass die Hortgebührenbescheide für das Schuljahr</w:t>
      </w:r>
      <w:r>
        <w:t xml:space="preserve"> 2025/26 mit Datum vom 27. November 2025 verschickt worden sind.</w:t>
      </w:r>
    </w:p>
    <w:p w14:paraId="03CB4990" w14:textId="77777777" w:rsidR="001C0F05" w:rsidRDefault="00856E08" w:rsidP="001C0F05">
      <w:pPr>
        <w:pStyle w:val="Textkrper"/>
        <w:spacing w:before="92"/>
        <w:ind w:left="109" w:right="462"/>
      </w:pPr>
      <w:r>
        <w:t xml:space="preserve">Sollten Eltern, deren Kind den Schulhort besucht, </w:t>
      </w:r>
      <w:r w:rsidRPr="00CB4D2D">
        <w:t>bis</w:t>
      </w:r>
      <w:r>
        <w:t xml:space="preserve"> zum</w:t>
      </w:r>
      <w:r w:rsidRPr="00CB4D2D">
        <w:t xml:space="preserve"> </w:t>
      </w:r>
      <w:r>
        <w:t>12</w:t>
      </w:r>
      <w:r w:rsidRPr="00CB4D2D">
        <w:t xml:space="preserve">. </w:t>
      </w:r>
      <w:r>
        <w:t>Dezember</w:t>
      </w:r>
      <w:r w:rsidRPr="00CB4D2D">
        <w:t xml:space="preserve"> keine</w:t>
      </w:r>
      <w:r>
        <w:t xml:space="preserve">n </w:t>
      </w:r>
      <w:r w:rsidRPr="00CB4D2D">
        <w:t xml:space="preserve">Bescheid zugestellt bekommen haben, </w:t>
      </w:r>
      <w:r>
        <w:t xml:space="preserve">werden diese gebeten, sich bitte per E-Mail an </w:t>
      </w:r>
      <w:hyperlink r:id="rId4" w:history="1">
        <w:r w:rsidRPr="00315227">
          <w:rPr>
            <w:rStyle w:val="Hyperlink"/>
            <w:color w:val="auto"/>
            <w:u w:val="none"/>
          </w:rPr>
          <w:t>HortVw@kreis-gth.de</w:t>
        </w:r>
      </w:hyperlink>
      <w:r w:rsidRPr="00315227">
        <w:t xml:space="preserve"> </w:t>
      </w:r>
      <w:r>
        <w:t>oder per Telefon unter 03621 214 669 bzw. -685 zu melden.</w:t>
      </w:r>
    </w:p>
    <w:p w14:paraId="200E7646" w14:textId="3CB5DE79" w:rsidR="00856E08" w:rsidRDefault="001C0F05" w:rsidP="001C0F05">
      <w:pPr>
        <w:pStyle w:val="Textkrper"/>
        <w:spacing w:before="92"/>
        <w:ind w:left="109" w:right="462"/>
      </w:pPr>
      <w:r>
        <w:t xml:space="preserve">Um </w:t>
      </w:r>
      <w:r w:rsidR="00856E08">
        <w:t>Beachtung der abweichenden Abbuchungs- bzw. Überweisungsdaten für das Schuljahr 2025/2026</w:t>
      </w:r>
      <w:r>
        <w:t xml:space="preserve"> wird gebeten</w:t>
      </w:r>
      <w:r w:rsidR="00856E08">
        <w:t>:</w:t>
      </w:r>
    </w:p>
    <w:p w14:paraId="65DC2D79" w14:textId="77777777" w:rsidR="00856E08" w:rsidRDefault="00856E08" w:rsidP="00856E08">
      <w:pPr>
        <w:pStyle w:val="Textkrper"/>
      </w:pPr>
    </w:p>
    <w:tbl>
      <w:tblPr>
        <w:tblStyle w:val="TableNormal"/>
        <w:tblW w:w="0" w:type="auto"/>
        <w:tblInd w:w="1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6"/>
        <w:gridCol w:w="3289"/>
      </w:tblGrid>
      <w:tr w:rsidR="00856E08" w14:paraId="29F698DD" w14:textId="77777777" w:rsidTr="00AB2816">
        <w:trPr>
          <w:trHeight w:val="275"/>
        </w:trPr>
        <w:tc>
          <w:tcPr>
            <w:tcW w:w="3286" w:type="dxa"/>
          </w:tcPr>
          <w:p w14:paraId="4AC97730" w14:textId="77777777" w:rsidR="00856E08" w:rsidRDefault="00856E08" w:rsidP="00AB2816">
            <w:pPr>
              <w:pStyle w:val="TableParagraph"/>
              <w:ind w:right="17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Hortgebühr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für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3289" w:type="dxa"/>
          </w:tcPr>
          <w:p w14:paraId="2DEE4C6C" w14:textId="77777777" w:rsidR="00856E08" w:rsidRDefault="00856E08" w:rsidP="00AB2816">
            <w:pPr>
              <w:pStyle w:val="TableParagraph"/>
              <w:ind w:left="759" w:right="8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Fälligkeit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zum</w:t>
            </w:r>
            <w:proofErr w:type="spellEnd"/>
            <w:r>
              <w:rPr>
                <w:b/>
                <w:sz w:val="24"/>
              </w:rPr>
              <w:t>:</w:t>
            </w:r>
          </w:p>
        </w:tc>
      </w:tr>
      <w:tr w:rsidR="00856E08" w14:paraId="32073C12" w14:textId="77777777" w:rsidTr="00AB2816">
        <w:trPr>
          <w:trHeight w:val="276"/>
        </w:trPr>
        <w:tc>
          <w:tcPr>
            <w:tcW w:w="3286" w:type="dxa"/>
          </w:tcPr>
          <w:p w14:paraId="745310A7" w14:textId="77777777" w:rsidR="00856E08" w:rsidRDefault="00856E08" w:rsidP="00AB2816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12/2025</w:t>
            </w:r>
          </w:p>
        </w:tc>
        <w:tc>
          <w:tcPr>
            <w:tcW w:w="3289" w:type="dxa"/>
          </w:tcPr>
          <w:p w14:paraId="31B2C39D" w14:textId="77777777" w:rsidR="00856E08" w:rsidRDefault="00856E08" w:rsidP="00AB2816">
            <w:pPr>
              <w:pStyle w:val="TableParagraph"/>
              <w:ind w:left="759"/>
              <w:rPr>
                <w:sz w:val="24"/>
              </w:rPr>
            </w:pPr>
            <w:r>
              <w:rPr>
                <w:sz w:val="24"/>
              </w:rPr>
              <w:t>15.12.2025</w:t>
            </w:r>
          </w:p>
        </w:tc>
      </w:tr>
      <w:tr w:rsidR="00856E08" w14:paraId="3A49DE55" w14:textId="77777777" w:rsidTr="00AB2816">
        <w:trPr>
          <w:trHeight w:val="275"/>
        </w:trPr>
        <w:tc>
          <w:tcPr>
            <w:tcW w:w="3286" w:type="dxa"/>
          </w:tcPr>
          <w:p w14:paraId="5A9856CE" w14:textId="77777777" w:rsidR="00856E08" w:rsidRDefault="00856E08" w:rsidP="00AB2816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08/2025, 09/2025, 01/2026</w:t>
            </w:r>
          </w:p>
        </w:tc>
        <w:tc>
          <w:tcPr>
            <w:tcW w:w="3289" w:type="dxa"/>
          </w:tcPr>
          <w:p w14:paraId="2146F5A1" w14:textId="77777777" w:rsidR="00856E08" w:rsidRDefault="00856E08" w:rsidP="00AB2816">
            <w:pPr>
              <w:pStyle w:val="TableParagraph"/>
              <w:ind w:left="759"/>
              <w:rPr>
                <w:sz w:val="24"/>
              </w:rPr>
            </w:pPr>
            <w:r>
              <w:rPr>
                <w:sz w:val="24"/>
              </w:rPr>
              <w:t>15.01.2026</w:t>
            </w:r>
          </w:p>
        </w:tc>
      </w:tr>
      <w:tr w:rsidR="00856E08" w14:paraId="5FD785C5" w14:textId="77777777" w:rsidTr="00AB2816">
        <w:trPr>
          <w:trHeight w:val="275"/>
        </w:trPr>
        <w:tc>
          <w:tcPr>
            <w:tcW w:w="3286" w:type="dxa"/>
          </w:tcPr>
          <w:p w14:paraId="3EE3293D" w14:textId="77777777" w:rsidR="00856E08" w:rsidRDefault="00856E08" w:rsidP="00AB2816">
            <w:pPr>
              <w:pStyle w:val="TableParagraph"/>
              <w:ind w:right="179"/>
              <w:rPr>
                <w:sz w:val="24"/>
              </w:rPr>
            </w:pPr>
            <w:r>
              <w:rPr>
                <w:sz w:val="24"/>
              </w:rPr>
              <w:t>10/2025, 11/2025, 02/2026</w:t>
            </w:r>
          </w:p>
        </w:tc>
        <w:tc>
          <w:tcPr>
            <w:tcW w:w="3289" w:type="dxa"/>
          </w:tcPr>
          <w:p w14:paraId="2BB1D224" w14:textId="77777777" w:rsidR="00856E08" w:rsidRDefault="00856E08" w:rsidP="00AB2816">
            <w:pPr>
              <w:pStyle w:val="TableParagraph"/>
              <w:ind w:left="759"/>
              <w:rPr>
                <w:sz w:val="24"/>
              </w:rPr>
            </w:pPr>
            <w:r>
              <w:rPr>
                <w:sz w:val="24"/>
              </w:rPr>
              <w:t>15.02.2026</w:t>
            </w:r>
          </w:p>
        </w:tc>
      </w:tr>
      <w:tr w:rsidR="00856E08" w14:paraId="6B8657AC" w14:textId="77777777" w:rsidTr="00AB2816">
        <w:trPr>
          <w:trHeight w:val="275"/>
        </w:trPr>
        <w:tc>
          <w:tcPr>
            <w:tcW w:w="3286" w:type="dxa"/>
          </w:tcPr>
          <w:p w14:paraId="6A33B679" w14:textId="77777777" w:rsidR="00856E08" w:rsidRDefault="00856E08" w:rsidP="00AB2816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03/2026</w:t>
            </w:r>
          </w:p>
        </w:tc>
        <w:tc>
          <w:tcPr>
            <w:tcW w:w="3289" w:type="dxa"/>
          </w:tcPr>
          <w:p w14:paraId="5CEC2CFA" w14:textId="77777777" w:rsidR="00856E08" w:rsidRDefault="00856E08" w:rsidP="00AB2816">
            <w:pPr>
              <w:pStyle w:val="TableParagraph"/>
              <w:ind w:left="759"/>
              <w:rPr>
                <w:sz w:val="24"/>
              </w:rPr>
            </w:pPr>
            <w:r>
              <w:rPr>
                <w:sz w:val="24"/>
              </w:rPr>
              <w:t>01.03.2026</w:t>
            </w:r>
          </w:p>
        </w:tc>
      </w:tr>
      <w:tr w:rsidR="00856E08" w14:paraId="5BD0B094" w14:textId="77777777" w:rsidTr="00AB2816">
        <w:trPr>
          <w:trHeight w:val="275"/>
        </w:trPr>
        <w:tc>
          <w:tcPr>
            <w:tcW w:w="3286" w:type="dxa"/>
          </w:tcPr>
          <w:p w14:paraId="1BDE4E0F" w14:textId="77777777" w:rsidR="00856E08" w:rsidRDefault="00856E08" w:rsidP="00AB2816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04/2026</w:t>
            </w:r>
          </w:p>
        </w:tc>
        <w:tc>
          <w:tcPr>
            <w:tcW w:w="3289" w:type="dxa"/>
          </w:tcPr>
          <w:p w14:paraId="3A655091" w14:textId="77777777" w:rsidR="00856E08" w:rsidRDefault="00856E08" w:rsidP="00AB2816">
            <w:pPr>
              <w:pStyle w:val="TableParagraph"/>
              <w:ind w:left="759"/>
              <w:rPr>
                <w:sz w:val="24"/>
              </w:rPr>
            </w:pPr>
            <w:r>
              <w:rPr>
                <w:sz w:val="24"/>
              </w:rPr>
              <w:t>01.04.2026</w:t>
            </w:r>
          </w:p>
        </w:tc>
      </w:tr>
      <w:tr w:rsidR="00856E08" w14:paraId="7D9202F8" w14:textId="77777777" w:rsidTr="00AB2816">
        <w:trPr>
          <w:trHeight w:val="277"/>
        </w:trPr>
        <w:tc>
          <w:tcPr>
            <w:tcW w:w="3286" w:type="dxa"/>
          </w:tcPr>
          <w:p w14:paraId="7012F8CD" w14:textId="77777777" w:rsidR="00856E08" w:rsidRDefault="00856E08" w:rsidP="00AB2816">
            <w:pPr>
              <w:pStyle w:val="TableParagraph"/>
              <w:spacing w:before="2"/>
              <w:ind w:right="178"/>
              <w:rPr>
                <w:sz w:val="24"/>
              </w:rPr>
            </w:pPr>
            <w:r>
              <w:rPr>
                <w:sz w:val="24"/>
              </w:rPr>
              <w:t>05/2026</w:t>
            </w:r>
          </w:p>
        </w:tc>
        <w:tc>
          <w:tcPr>
            <w:tcW w:w="3289" w:type="dxa"/>
          </w:tcPr>
          <w:p w14:paraId="22DFC4EA" w14:textId="77777777" w:rsidR="00856E08" w:rsidRDefault="00856E08" w:rsidP="00AB2816">
            <w:pPr>
              <w:pStyle w:val="TableParagraph"/>
              <w:spacing w:before="2"/>
              <w:ind w:left="759"/>
              <w:rPr>
                <w:sz w:val="24"/>
              </w:rPr>
            </w:pPr>
            <w:r>
              <w:rPr>
                <w:sz w:val="24"/>
              </w:rPr>
              <w:t>01.05.2026</w:t>
            </w:r>
          </w:p>
        </w:tc>
      </w:tr>
      <w:tr w:rsidR="00856E08" w14:paraId="401D9227" w14:textId="77777777" w:rsidTr="00AB2816">
        <w:trPr>
          <w:trHeight w:val="275"/>
        </w:trPr>
        <w:tc>
          <w:tcPr>
            <w:tcW w:w="3286" w:type="dxa"/>
          </w:tcPr>
          <w:p w14:paraId="6588EC9C" w14:textId="77777777" w:rsidR="00856E08" w:rsidRDefault="00856E08" w:rsidP="00AB2816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06/2025</w:t>
            </w:r>
          </w:p>
        </w:tc>
        <w:tc>
          <w:tcPr>
            <w:tcW w:w="3289" w:type="dxa"/>
          </w:tcPr>
          <w:p w14:paraId="50EA1B13" w14:textId="77777777" w:rsidR="00856E08" w:rsidRDefault="00856E08" w:rsidP="00AB2816">
            <w:pPr>
              <w:pStyle w:val="TableParagraph"/>
              <w:ind w:left="759"/>
              <w:rPr>
                <w:sz w:val="24"/>
              </w:rPr>
            </w:pPr>
            <w:r>
              <w:rPr>
                <w:sz w:val="24"/>
              </w:rPr>
              <w:t>01.06.2026</w:t>
            </w:r>
          </w:p>
        </w:tc>
      </w:tr>
    </w:tbl>
    <w:p w14:paraId="497CAB5F" w14:textId="77777777" w:rsidR="00856E08" w:rsidRDefault="00856E08" w:rsidP="00856E08">
      <w:pPr>
        <w:pStyle w:val="Textkrper"/>
      </w:pPr>
    </w:p>
    <w:p w14:paraId="69F6EA9F" w14:textId="65FB8EAB" w:rsidR="00856E08" w:rsidRDefault="00856E08" w:rsidP="001C0F05">
      <w:pPr>
        <w:pStyle w:val="Textkrper"/>
        <w:ind w:left="109"/>
      </w:pPr>
      <w:r>
        <w:t xml:space="preserve">Der </w:t>
      </w:r>
      <w:r w:rsidR="001C0F05">
        <w:t xml:space="preserve">Juli 2026 </w:t>
      </w:r>
      <w:r>
        <w:t>ist gebührenfrei.</w:t>
      </w:r>
      <w:r w:rsidR="001C0F05">
        <w:t xml:space="preserve"> </w:t>
      </w:r>
      <w:r>
        <w:t xml:space="preserve">Weitere Informationen entnehmen Sie bitte dem ausführlichen Elternbrief. </w:t>
      </w:r>
    </w:p>
    <w:p w14:paraId="003FBF76" w14:textId="77777777" w:rsidR="00B522B6" w:rsidRDefault="00B522B6"/>
    <w:sectPr w:rsidR="00B522B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E08"/>
    <w:rsid w:val="001C0F05"/>
    <w:rsid w:val="00287978"/>
    <w:rsid w:val="00315227"/>
    <w:rsid w:val="00856E08"/>
    <w:rsid w:val="00B522B6"/>
    <w:rsid w:val="00D2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ED5F3"/>
  <w15:chartTrackingRefBased/>
  <w15:docId w15:val="{098A30A0-714B-4491-8695-A52DB5BB0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56E0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de-DE" w:bidi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6E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856E08"/>
    <w:rPr>
      <w:sz w:val="24"/>
      <w:szCs w:val="24"/>
    </w:rPr>
  </w:style>
  <w:style w:type="character" w:customStyle="1" w:styleId="TextkrperZchn">
    <w:name w:val="Textkörper Zchn"/>
    <w:basedOn w:val="Absatz-Standardschriftart"/>
    <w:link w:val="Textkrper"/>
    <w:uiPriority w:val="1"/>
    <w:rsid w:val="00856E08"/>
    <w:rPr>
      <w:rFonts w:ascii="Arial" w:eastAsia="Arial" w:hAnsi="Arial" w:cs="Arial"/>
      <w:sz w:val="24"/>
      <w:szCs w:val="24"/>
      <w:lang w:eastAsia="de-DE" w:bidi="de-DE"/>
    </w:rPr>
  </w:style>
  <w:style w:type="paragraph" w:customStyle="1" w:styleId="TableParagraph">
    <w:name w:val="Table Paragraph"/>
    <w:basedOn w:val="Standard"/>
    <w:uiPriority w:val="1"/>
    <w:qFormat/>
    <w:rsid w:val="00856E08"/>
    <w:pPr>
      <w:spacing w:line="255" w:lineRule="exact"/>
      <w:ind w:left="186" w:right="752"/>
      <w:jc w:val="center"/>
    </w:pPr>
  </w:style>
  <w:style w:type="character" w:styleId="Hyperlink">
    <w:name w:val="Hyperlink"/>
    <w:rsid w:val="00856E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ortVw@kreis-gth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Landratsamt Gotha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Jäschke</dc:creator>
  <cp:keywords/>
  <dc:description/>
  <cp:lastModifiedBy>Andrea Jäschke</cp:lastModifiedBy>
  <cp:revision>2</cp:revision>
  <cp:lastPrinted>2025-11-26T06:55:00Z</cp:lastPrinted>
  <dcterms:created xsi:type="dcterms:W3CDTF">2026-07-08T07:34:00Z</dcterms:created>
  <dcterms:modified xsi:type="dcterms:W3CDTF">2026-07-08T07:34:00Z</dcterms:modified>
</cp:coreProperties>
</file>