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8F624" w14:textId="549165FE" w:rsidR="007561FB" w:rsidRPr="00284EE5" w:rsidRDefault="00C414E8" w:rsidP="00F24CB5">
      <w:pPr>
        <w:spacing w:after="0" w:line="240" w:lineRule="auto"/>
        <w:jc w:val="both"/>
        <w:rPr>
          <w:rFonts w:ascii="Arial" w:hAnsi="Arial" w:cs="Arial"/>
          <w:b/>
          <w:color w:val="000000" w:themeColor="text1"/>
          <w:sz w:val="24"/>
          <w:szCs w:val="24"/>
        </w:rPr>
      </w:pPr>
      <w:r>
        <w:rPr>
          <w:rFonts w:ascii="Arial" w:hAnsi="Arial" w:cs="Arial"/>
          <w:b/>
          <w:color w:val="000000" w:themeColor="text1"/>
          <w:sz w:val="24"/>
          <w:szCs w:val="24"/>
        </w:rPr>
        <w:t>V</w:t>
      </w:r>
      <w:r w:rsidR="00B36A92">
        <w:rPr>
          <w:rFonts w:ascii="Arial" w:hAnsi="Arial" w:cs="Arial"/>
          <w:b/>
          <w:color w:val="000000" w:themeColor="text1"/>
          <w:sz w:val="24"/>
          <w:szCs w:val="24"/>
        </w:rPr>
        <w:t>ert</w:t>
      </w:r>
      <w:r w:rsidR="00387E3B">
        <w:rPr>
          <w:rFonts w:ascii="Arial" w:hAnsi="Arial" w:cs="Arial"/>
          <w:b/>
          <w:color w:val="000000" w:themeColor="text1"/>
          <w:sz w:val="24"/>
          <w:szCs w:val="24"/>
        </w:rPr>
        <w:t>r</w:t>
      </w:r>
      <w:r w:rsidR="00B36A92">
        <w:rPr>
          <w:rFonts w:ascii="Arial" w:hAnsi="Arial" w:cs="Arial"/>
          <w:b/>
          <w:color w:val="000000" w:themeColor="text1"/>
          <w:sz w:val="24"/>
          <w:szCs w:val="24"/>
        </w:rPr>
        <w:t>ag</w:t>
      </w:r>
      <w:r w:rsidR="00B93BED" w:rsidRPr="00284EE5">
        <w:rPr>
          <w:rFonts w:ascii="Arial" w:hAnsi="Arial" w:cs="Arial"/>
          <w:b/>
          <w:color w:val="000000" w:themeColor="text1"/>
          <w:sz w:val="24"/>
          <w:szCs w:val="24"/>
        </w:rPr>
        <w:t xml:space="preserve"> für die </w:t>
      </w:r>
      <w:r w:rsidR="00284EE5">
        <w:rPr>
          <w:rFonts w:ascii="Arial" w:hAnsi="Arial" w:cs="Arial"/>
          <w:b/>
          <w:color w:val="000000" w:themeColor="text1"/>
          <w:sz w:val="24"/>
          <w:szCs w:val="24"/>
        </w:rPr>
        <w:t>Mittagsversorgung</w:t>
      </w:r>
      <w:r w:rsidR="00B93BED" w:rsidRPr="00284EE5">
        <w:rPr>
          <w:rFonts w:ascii="Arial" w:hAnsi="Arial" w:cs="Arial"/>
          <w:b/>
          <w:color w:val="000000" w:themeColor="text1"/>
          <w:sz w:val="24"/>
          <w:szCs w:val="24"/>
        </w:rPr>
        <w:t xml:space="preserve"> </w:t>
      </w:r>
      <w:r w:rsidR="00284EE5">
        <w:rPr>
          <w:rFonts w:ascii="Arial" w:hAnsi="Arial" w:cs="Arial"/>
          <w:b/>
          <w:color w:val="000000" w:themeColor="text1"/>
          <w:sz w:val="24"/>
          <w:szCs w:val="24"/>
        </w:rPr>
        <w:t>am staatlichen Spezialgymnasium für Sprachen „</w:t>
      </w:r>
      <w:r w:rsidR="006D7E84" w:rsidRPr="00284EE5">
        <w:rPr>
          <w:rFonts w:ascii="Arial" w:hAnsi="Arial" w:cs="Arial"/>
          <w:b/>
          <w:color w:val="000000" w:themeColor="text1"/>
          <w:sz w:val="24"/>
          <w:szCs w:val="24"/>
        </w:rPr>
        <w:t>Salzmannschule</w:t>
      </w:r>
      <w:r w:rsidR="00284EE5">
        <w:rPr>
          <w:rFonts w:ascii="Arial" w:hAnsi="Arial" w:cs="Arial"/>
          <w:b/>
          <w:color w:val="000000" w:themeColor="text1"/>
          <w:sz w:val="24"/>
          <w:szCs w:val="24"/>
        </w:rPr>
        <w:t>“</w:t>
      </w:r>
      <w:r w:rsidR="00B93BED" w:rsidRPr="00284EE5">
        <w:rPr>
          <w:rFonts w:ascii="Arial" w:hAnsi="Arial" w:cs="Arial"/>
          <w:b/>
          <w:color w:val="000000" w:themeColor="text1"/>
          <w:sz w:val="24"/>
          <w:szCs w:val="24"/>
        </w:rPr>
        <w:t xml:space="preserve"> in </w:t>
      </w:r>
      <w:r w:rsidR="00696D94">
        <w:rPr>
          <w:rFonts w:ascii="Arial" w:hAnsi="Arial" w:cs="Arial"/>
          <w:b/>
          <w:color w:val="000000" w:themeColor="text1"/>
          <w:sz w:val="24"/>
          <w:szCs w:val="24"/>
        </w:rPr>
        <w:t xml:space="preserve">99880 Waltershausen OT </w:t>
      </w:r>
      <w:proofErr w:type="spellStart"/>
      <w:r w:rsidR="00B93BED" w:rsidRPr="00284EE5">
        <w:rPr>
          <w:rFonts w:ascii="Arial" w:hAnsi="Arial" w:cs="Arial"/>
          <w:b/>
          <w:color w:val="000000" w:themeColor="text1"/>
          <w:sz w:val="24"/>
          <w:szCs w:val="24"/>
        </w:rPr>
        <w:t>Schnepfenthal</w:t>
      </w:r>
      <w:proofErr w:type="spellEnd"/>
    </w:p>
    <w:p w14:paraId="5BD025C7" w14:textId="77777777" w:rsidR="00B93BED" w:rsidRPr="00284EE5" w:rsidRDefault="00B93BED" w:rsidP="00F24CB5">
      <w:pPr>
        <w:spacing w:after="0" w:line="240" w:lineRule="auto"/>
        <w:rPr>
          <w:rFonts w:ascii="Arial" w:hAnsi="Arial" w:cs="Arial"/>
          <w:color w:val="FF0000"/>
        </w:rPr>
      </w:pPr>
    </w:p>
    <w:p w14:paraId="13F7AE01" w14:textId="77777777" w:rsidR="007561FB" w:rsidRDefault="007561FB" w:rsidP="00F24CB5">
      <w:pPr>
        <w:spacing w:after="0" w:line="240" w:lineRule="auto"/>
        <w:rPr>
          <w:rFonts w:ascii="Arial" w:eastAsia="Times New Roman" w:hAnsi="Arial" w:cs="Arial"/>
          <w:b/>
          <w:lang w:eastAsia="de-DE"/>
        </w:rPr>
      </w:pPr>
    </w:p>
    <w:p w14:paraId="1A7D38E2" w14:textId="77777777" w:rsidR="00284EE5" w:rsidRDefault="00284EE5" w:rsidP="00F24CB5">
      <w:pPr>
        <w:spacing w:after="0" w:line="240" w:lineRule="auto"/>
        <w:rPr>
          <w:rFonts w:ascii="Arial" w:eastAsia="Times New Roman" w:hAnsi="Arial" w:cs="Arial"/>
          <w:b/>
          <w:lang w:eastAsia="de-DE"/>
        </w:rPr>
      </w:pPr>
    </w:p>
    <w:p w14:paraId="3B060E1B" w14:textId="30843518" w:rsidR="00284EE5" w:rsidRPr="00284EE5" w:rsidRDefault="00284EE5" w:rsidP="00F24CB5">
      <w:pPr>
        <w:spacing w:after="0" w:line="240" w:lineRule="auto"/>
        <w:rPr>
          <w:rFonts w:ascii="Arial" w:eastAsia="Times New Roman" w:hAnsi="Arial" w:cs="Arial"/>
          <w:u w:val="single"/>
          <w:lang w:eastAsia="de-DE"/>
        </w:rPr>
      </w:pPr>
      <w:r w:rsidRPr="00284EE5">
        <w:rPr>
          <w:rFonts w:ascii="Arial" w:eastAsia="Times New Roman" w:hAnsi="Arial" w:cs="Arial"/>
          <w:u w:val="single"/>
          <w:lang w:eastAsia="de-DE"/>
        </w:rPr>
        <w:t xml:space="preserve">Kontaktdaten der ausschreibenden Stelle </w:t>
      </w:r>
    </w:p>
    <w:p w14:paraId="7257E64A" w14:textId="06B80102" w:rsidR="00284EE5" w:rsidRDefault="00284EE5" w:rsidP="00F24CB5">
      <w:pPr>
        <w:spacing w:after="0" w:line="240" w:lineRule="auto"/>
        <w:rPr>
          <w:rFonts w:ascii="Arial" w:eastAsia="Times New Roman" w:hAnsi="Arial" w:cs="Arial"/>
          <w:lang w:eastAsia="de-DE"/>
        </w:rPr>
      </w:pPr>
      <w:r>
        <w:rPr>
          <w:rFonts w:ascii="Arial" w:eastAsia="Times New Roman" w:hAnsi="Arial" w:cs="Arial"/>
          <w:lang w:eastAsia="de-DE"/>
        </w:rPr>
        <w:t>Internate im Landkreis Gotha GmbH</w:t>
      </w:r>
    </w:p>
    <w:p w14:paraId="3CA432D0" w14:textId="15A593A8" w:rsidR="00284EE5" w:rsidRDefault="00284EE5" w:rsidP="00F24CB5">
      <w:pPr>
        <w:spacing w:after="0" w:line="240" w:lineRule="auto"/>
        <w:rPr>
          <w:rFonts w:ascii="Arial" w:eastAsia="Times New Roman" w:hAnsi="Arial" w:cs="Arial"/>
          <w:lang w:eastAsia="de-DE"/>
        </w:rPr>
      </w:pPr>
      <w:r>
        <w:rPr>
          <w:rFonts w:ascii="Arial" w:eastAsia="Times New Roman" w:hAnsi="Arial" w:cs="Arial"/>
          <w:lang w:eastAsia="de-DE"/>
        </w:rPr>
        <w:t>Robert-Koch-Straße 1a</w:t>
      </w:r>
    </w:p>
    <w:p w14:paraId="03957647" w14:textId="4C3850FE" w:rsidR="00284EE5" w:rsidRDefault="00284EE5" w:rsidP="00F24CB5">
      <w:pPr>
        <w:spacing w:after="0" w:line="240" w:lineRule="auto"/>
        <w:rPr>
          <w:rFonts w:ascii="Arial" w:eastAsia="Times New Roman" w:hAnsi="Arial" w:cs="Arial"/>
          <w:lang w:eastAsia="de-DE"/>
        </w:rPr>
      </w:pPr>
      <w:r>
        <w:rPr>
          <w:rFonts w:ascii="Arial" w:eastAsia="Times New Roman" w:hAnsi="Arial" w:cs="Arial"/>
          <w:lang w:eastAsia="de-DE"/>
        </w:rPr>
        <w:t>99880 Waltershausen</w:t>
      </w:r>
    </w:p>
    <w:p w14:paraId="10086A58" w14:textId="77777777" w:rsidR="00284EE5" w:rsidRDefault="00284EE5" w:rsidP="00F24CB5">
      <w:pPr>
        <w:spacing w:after="0" w:line="240" w:lineRule="auto"/>
        <w:rPr>
          <w:rFonts w:ascii="Arial" w:eastAsia="Times New Roman" w:hAnsi="Arial" w:cs="Arial"/>
          <w:b/>
          <w:lang w:eastAsia="de-DE"/>
        </w:rPr>
      </w:pPr>
    </w:p>
    <w:p w14:paraId="49DA1186" w14:textId="5765DFD7" w:rsidR="00082DE2" w:rsidRDefault="00082DE2" w:rsidP="00F24CB5">
      <w:pPr>
        <w:spacing w:after="0" w:line="240" w:lineRule="auto"/>
        <w:rPr>
          <w:rFonts w:ascii="Arial" w:eastAsia="Times New Roman" w:hAnsi="Arial" w:cs="Arial"/>
          <w:b/>
          <w:lang w:eastAsia="de-DE"/>
        </w:rPr>
      </w:pPr>
    </w:p>
    <w:p w14:paraId="4DEFF231" w14:textId="3E810B3A" w:rsidR="005E7AFD" w:rsidRDefault="00CC7D62" w:rsidP="00F24CB5">
      <w:pPr>
        <w:spacing w:after="0" w:line="240" w:lineRule="auto"/>
        <w:jc w:val="center"/>
        <w:rPr>
          <w:rFonts w:ascii="Arial" w:eastAsia="Times New Roman" w:hAnsi="Arial" w:cs="Arial"/>
          <w:b/>
          <w:lang w:eastAsia="de-DE"/>
        </w:rPr>
      </w:pPr>
      <w:r>
        <w:rPr>
          <w:rFonts w:ascii="Arial" w:eastAsia="Times New Roman" w:hAnsi="Arial" w:cs="Arial"/>
          <w:b/>
          <w:lang w:eastAsia="de-DE"/>
        </w:rPr>
        <w:t>Vorwort</w:t>
      </w:r>
    </w:p>
    <w:p w14:paraId="2A8EA132" w14:textId="77777777" w:rsidR="005E7AFD" w:rsidRDefault="005E7AFD" w:rsidP="00F24CB5">
      <w:pPr>
        <w:spacing w:after="0" w:line="240" w:lineRule="auto"/>
        <w:rPr>
          <w:rFonts w:ascii="Arial" w:eastAsia="Times New Roman" w:hAnsi="Arial" w:cs="Arial"/>
          <w:b/>
          <w:lang w:eastAsia="de-DE"/>
        </w:rPr>
      </w:pPr>
    </w:p>
    <w:p w14:paraId="0DDEA6C0" w14:textId="4763D232" w:rsidR="005E7AFD" w:rsidRPr="005E7AFD" w:rsidRDefault="005E7AFD" w:rsidP="00F24CB5">
      <w:pPr>
        <w:spacing w:after="0" w:line="240" w:lineRule="auto"/>
        <w:jc w:val="both"/>
        <w:rPr>
          <w:rFonts w:ascii="Arial" w:eastAsia="Times New Roman" w:hAnsi="Arial" w:cs="Arial"/>
          <w:bCs/>
          <w:lang w:eastAsia="de-DE"/>
        </w:rPr>
      </w:pPr>
      <w:r w:rsidRPr="005E7AFD">
        <w:rPr>
          <w:rFonts w:ascii="Arial" w:eastAsia="Times New Roman" w:hAnsi="Arial" w:cs="Arial"/>
          <w:bCs/>
          <w:lang w:eastAsia="de-DE"/>
        </w:rPr>
        <w:t>Die Mittagsverpflegung ist ein zentraler Teil des schulischen Alltages. Dabei gehört zum</w:t>
      </w:r>
      <w:r>
        <w:rPr>
          <w:rFonts w:ascii="Arial" w:eastAsia="Times New Roman" w:hAnsi="Arial" w:cs="Arial"/>
          <w:bCs/>
          <w:lang w:eastAsia="de-DE"/>
        </w:rPr>
        <w:t xml:space="preserve"> </w:t>
      </w:r>
      <w:r w:rsidRPr="005E7AFD">
        <w:rPr>
          <w:rFonts w:ascii="Arial" w:eastAsia="Times New Roman" w:hAnsi="Arial" w:cs="Arial"/>
          <w:bCs/>
          <w:lang w:eastAsia="de-DE"/>
        </w:rPr>
        <w:t>organisatorischen Rahmen, dass die Mahlzeiten in der Schule hohen Qualitätsstandards an eine</w:t>
      </w:r>
      <w:r>
        <w:rPr>
          <w:rFonts w:ascii="Arial" w:eastAsia="Times New Roman" w:hAnsi="Arial" w:cs="Arial"/>
          <w:bCs/>
          <w:lang w:eastAsia="de-DE"/>
        </w:rPr>
        <w:t xml:space="preserve"> </w:t>
      </w:r>
      <w:r w:rsidRPr="005E7AFD">
        <w:rPr>
          <w:rFonts w:ascii="Arial" w:eastAsia="Times New Roman" w:hAnsi="Arial" w:cs="Arial"/>
          <w:bCs/>
          <w:lang w:eastAsia="de-DE"/>
        </w:rPr>
        <w:t>altersgemäße, gesunde sowie nachhaltige Ernährung entsprechen.</w:t>
      </w:r>
    </w:p>
    <w:p w14:paraId="20AE5E49" w14:textId="77777777" w:rsidR="005E7AFD" w:rsidRDefault="005E7AFD" w:rsidP="00F24CB5">
      <w:pPr>
        <w:spacing w:after="0" w:line="240" w:lineRule="auto"/>
        <w:jc w:val="both"/>
        <w:rPr>
          <w:rFonts w:ascii="Arial" w:eastAsia="Times New Roman" w:hAnsi="Arial" w:cs="Arial"/>
          <w:bCs/>
          <w:lang w:eastAsia="de-DE"/>
        </w:rPr>
      </w:pPr>
    </w:p>
    <w:p w14:paraId="5C9F1276" w14:textId="6609749D" w:rsidR="005E7AFD" w:rsidRPr="005E7AFD" w:rsidRDefault="005E7AFD" w:rsidP="00F24CB5">
      <w:pPr>
        <w:spacing w:after="0" w:line="240" w:lineRule="auto"/>
        <w:jc w:val="both"/>
        <w:rPr>
          <w:rFonts w:ascii="Arial" w:eastAsia="Times New Roman" w:hAnsi="Arial" w:cs="Arial"/>
          <w:bCs/>
          <w:lang w:eastAsia="de-DE"/>
        </w:rPr>
      </w:pPr>
      <w:r w:rsidRPr="005E7AFD">
        <w:rPr>
          <w:rFonts w:ascii="Arial" w:eastAsia="Times New Roman" w:hAnsi="Arial" w:cs="Arial"/>
          <w:bCs/>
          <w:lang w:eastAsia="de-DE"/>
        </w:rPr>
        <w:t xml:space="preserve">Bei der Auswahl, Zubereitung und Lieferung der Mittagsverpflegung sind </w:t>
      </w:r>
      <w:r w:rsidR="005710E6" w:rsidRPr="002B2B78">
        <w:rPr>
          <w:rFonts w:ascii="Arial" w:eastAsia="Times New Roman" w:hAnsi="Arial" w:cs="Arial"/>
          <w:bCs/>
          <w:lang w:eastAsia="de-DE"/>
        </w:rPr>
        <w:t>eben</w:t>
      </w:r>
      <w:r w:rsidRPr="002B2B78">
        <w:rPr>
          <w:rFonts w:ascii="Arial" w:eastAsia="Times New Roman" w:hAnsi="Arial" w:cs="Arial"/>
          <w:bCs/>
          <w:lang w:eastAsia="de-DE"/>
        </w:rPr>
        <w:t>diese</w:t>
      </w:r>
      <w:r w:rsidRPr="005E7AFD">
        <w:rPr>
          <w:rFonts w:ascii="Arial" w:eastAsia="Times New Roman" w:hAnsi="Arial" w:cs="Arial"/>
          <w:bCs/>
          <w:lang w:eastAsia="de-DE"/>
        </w:rPr>
        <w:t xml:space="preserve"> Qualitätsstandards zu</w:t>
      </w:r>
      <w:r>
        <w:rPr>
          <w:rFonts w:ascii="Arial" w:eastAsia="Times New Roman" w:hAnsi="Arial" w:cs="Arial"/>
          <w:bCs/>
          <w:lang w:eastAsia="de-DE"/>
        </w:rPr>
        <w:t xml:space="preserve"> </w:t>
      </w:r>
      <w:r w:rsidRPr="005E7AFD">
        <w:rPr>
          <w:rFonts w:ascii="Arial" w:eastAsia="Times New Roman" w:hAnsi="Arial" w:cs="Arial"/>
          <w:bCs/>
          <w:lang w:eastAsia="de-DE"/>
        </w:rPr>
        <w:t>beachten. Das betrifft sowohl die eingesetzten Produkte als auch die Art und Weise der Verarbeitung.</w:t>
      </w:r>
      <w:r>
        <w:rPr>
          <w:rFonts w:ascii="Arial" w:eastAsia="Times New Roman" w:hAnsi="Arial" w:cs="Arial"/>
          <w:bCs/>
          <w:lang w:eastAsia="de-DE"/>
        </w:rPr>
        <w:t xml:space="preserve"> </w:t>
      </w:r>
      <w:r w:rsidRPr="005E7AFD">
        <w:rPr>
          <w:rFonts w:ascii="Arial" w:eastAsia="Times New Roman" w:hAnsi="Arial" w:cs="Arial"/>
          <w:bCs/>
          <w:lang w:eastAsia="de-DE"/>
        </w:rPr>
        <w:t>Dabei sind neben der Einhaltung ernährungswissenschaftlicher und hygienischer</w:t>
      </w:r>
      <w:r>
        <w:rPr>
          <w:rFonts w:ascii="Arial" w:eastAsia="Times New Roman" w:hAnsi="Arial" w:cs="Arial"/>
          <w:bCs/>
          <w:lang w:eastAsia="de-DE"/>
        </w:rPr>
        <w:t xml:space="preserve"> </w:t>
      </w:r>
      <w:r w:rsidRPr="005E7AFD">
        <w:rPr>
          <w:rFonts w:ascii="Arial" w:eastAsia="Times New Roman" w:hAnsi="Arial" w:cs="Arial"/>
          <w:bCs/>
          <w:lang w:eastAsia="de-DE"/>
        </w:rPr>
        <w:t>Standards auch ökologische Aspekte sowie die Saisonalität der verwendeten Lebensmittel von</w:t>
      </w:r>
      <w:r>
        <w:rPr>
          <w:rFonts w:ascii="Arial" w:eastAsia="Times New Roman" w:hAnsi="Arial" w:cs="Arial"/>
          <w:bCs/>
          <w:lang w:eastAsia="de-DE"/>
        </w:rPr>
        <w:t xml:space="preserve"> </w:t>
      </w:r>
      <w:r w:rsidRPr="005E7AFD">
        <w:rPr>
          <w:rFonts w:ascii="Arial" w:eastAsia="Times New Roman" w:hAnsi="Arial" w:cs="Arial"/>
          <w:bCs/>
          <w:lang w:eastAsia="de-DE"/>
        </w:rPr>
        <w:t>Bedeutung.</w:t>
      </w:r>
    </w:p>
    <w:p w14:paraId="68E4CC4E" w14:textId="77777777" w:rsidR="005E7AFD" w:rsidRDefault="005E7AFD" w:rsidP="00F24CB5">
      <w:pPr>
        <w:spacing w:after="0" w:line="240" w:lineRule="auto"/>
        <w:jc w:val="both"/>
        <w:rPr>
          <w:rFonts w:ascii="Arial" w:eastAsia="Times New Roman" w:hAnsi="Arial" w:cs="Arial"/>
          <w:bCs/>
          <w:lang w:eastAsia="de-DE"/>
        </w:rPr>
      </w:pPr>
    </w:p>
    <w:p w14:paraId="1ACB1E56" w14:textId="3A659BC5" w:rsidR="005E7AFD" w:rsidRPr="005E7AFD" w:rsidRDefault="005E7AFD" w:rsidP="00F24CB5">
      <w:pPr>
        <w:spacing w:after="0" w:line="240" w:lineRule="auto"/>
        <w:jc w:val="both"/>
        <w:rPr>
          <w:rFonts w:ascii="Arial" w:eastAsia="Times New Roman" w:hAnsi="Arial" w:cs="Arial"/>
          <w:bCs/>
          <w:lang w:eastAsia="de-DE"/>
        </w:rPr>
      </w:pPr>
      <w:r w:rsidRPr="005E7AFD">
        <w:rPr>
          <w:rFonts w:ascii="Arial" w:eastAsia="Times New Roman" w:hAnsi="Arial" w:cs="Arial"/>
          <w:bCs/>
          <w:lang w:eastAsia="de-DE"/>
        </w:rPr>
        <w:t xml:space="preserve">Daher nimmt der </w:t>
      </w:r>
      <w:r>
        <w:rPr>
          <w:rFonts w:ascii="Arial" w:eastAsia="Times New Roman" w:hAnsi="Arial" w:cs="Arial"/>
          <w:bCs/>
          <w:lang w:eastAsia="de-DE"/>
        </w:rPr>
        <w:t xml:space="preserve">Auftraggeber </w:t>
      </w:r>
      <w:r w:rsidRPr="005E7AFD">
        <w:rPr>
          <w:rFonts w:ascii="Arial" w:eastAsia="Times New Roman" w:hAnsi="Arial" w:cs="Arial"/>
          <w:bCs/>
          <w:lang w:eastAsia="de-DE"/>
        </w:rPr>
        <w:t>seinen Gestaltungseinfluss im</w:t>
      </w:r>
      <w:r>
        <w:rPr>
          <w:rFonts w:ascii="Arial" w:eastAsia="Times New Roman" w:hAnsi="Arial" w:cs="Arial"/>
          <w:bCs/>
          <w:lang w:eastAsia="de-DE"/>
        </w:rPr>
        <w:t xml:space="preserve"> </w:t>
      </w:r>
      <w:r w:rsidRPr="005E7AFD">
        <w:rPr>
          <w:rFonts w:ascii="Arial" w:eastAsia="Times New Roman" w:hAnsi="Arial" w:cs="Arial"/>
          <w:bCs/>
          <w:lang w:eastAsia="de-DE"/>
        </w:rPr>
        <w:t>Verpflegungsbereich wahr, um so über Qualitätsstandards an eine altersgemäße, gesunde sowie</w:t>
      </w:r>
      <w:r>
        <w:rPr>
          <w:rFonts w:ascii="Arial" w:eastAsia="Times New Roman" w:hAnsi="Arial" w:cs="Arial"/>
          <w:bCs/>
          <w:lang w:eastAsia="de-DE"/>
        </w:rPr>
        <w:t xml:space="preserve"> </w:t>
      </w:r>
      <w:r w:rsidRPr="005E7AFD">
        <w:rPr>
          <w:rFonts w:ascii="Arial" w:eastAsia="Times New Roman" w:hAnsi="Arial" w:cs="Arial"/>
          <w:bCs/>
          <w:lang w:eastAsia="de-DE"/>
        </w:rPr>
        <w:t>nachhaltige Ernährung das Wohl der Kinder sowie deren optimale Entwicklungs- und</w:t>
      </w:r>
      <w:r>
        <w:rPr>
          <w:rFonts w:ascii="Arial" w:eastAsia="Times New Roman" w:hAnsi="Arial" w:cs="Arial"/>
          <w:bCs/>
          <w:lang w:eastAsia="de-DE"/>
        </w:rPr>
        <w:t xml:space="preserve"> </w:t>
      </w:r>
      <w:r w:rsidRPr="005E7AFD">
        <w:rPr>
          <w:rFonts w:ascii="Arial" w:eastAsia="Times New Roman" w:hAnsi="Arial" w:cs="Arial"/>
          <w:bCs/>
          <w:lang w:eastAsia="de-DE"/>
        </w:rPr>
        <w:t>Bildungsmöglichkeiten im schulischen Kontext zu fördern.</w:t>
      </w:r>
    </w:p>
    <w:p w14:paraId="1115A9F5" w14:textId="77777777" w:rsidR="005E7AFD" w:rsidRDefault="005E7AFD" w:rsidP="008A297C">
      <w:pPr>
        <w:spacing w:after="0" w:line="240" w:lineRule="auto"/>
        <w:jc w:val="both"/>
        <w:rPr>
          <w:rFonts w:ascii="Arial" w:eastAsia="Times New Roman" w:hAnsi="Arial" w:cs="Arial"/>
          <w:b/>
          <w:lang w:eastAsia="de-DE"/>
        </w:rPr>
      </w:pPr>
    </w:p>
    <w:p w14:paraId="4D0C5206" w14:textId="77777777" w:rsidR="00284EE5" w:rsidRPr="00284EE5" w:rsidRDefault="00284EE5" w:rsidP="00F24CB5">
      <w:pPr>
        <w:spacing w:after="0" w:line="240" w:lineRule="auto"/>
        <w:rPr>
          <w:rFonts w:ascii="Arial" w:eastAsia="Times New Roman" w:hAnsi="Arial" w:cs="Arial"/>
          <w:b/>
          <w:lang w:eastAsia="de-DE"/>
        </w:rPr>
      </w:pPr>
    </w:p>
    <w:p w14:paraId="57D7B5BA" w14:textId="24457C8D" w:rsidR="00B93BED" w:rsidRDefault="005E7AFD" w:rsidP="008A297C">
      <w:pPr>
        <w:spacing w:after="0" w:line="240" w:lineRule="auto"/>
        <w:jc w:val="center"/>
        <w:rPr>
          <w:rFonts w:ascii="Arial" w:eastAsia="Times New Roman" w:hAnsi="Arial" w:cs="Arial"/>
          <w:b/>
          <w:lang w:eastAsia="de-DE"/>
        </w:rPr>
      </w:pPr>
      <w:r>
        <w:rPr>
          <w:rFonts w:ascii="Arial" w:eastAsia="Times New Roman" w:hAnsi="Arial" w:cs="Arial"/>
          <w:b/>
          <w:lang w:eastAsia="de-DE"/>
        </w:rPr>
        <w:t xml:space="preserve">§ 1 </w:t>
      </w:r>
      <w:r w:rsidR="00B93BED" w:rsidRPr="00284EE5">
        <w:rPr>
          <w:rFonts w:ascii="Arial" w:eastAsia="Times New Roman" w:hAnsi="Arial" w:cs="Arial"/>
          <w:b/>
          <w:lang w:eastAsia="de-DE"/>
        </w:rPr>
        <w:t>Allgemeiner Gegenstand der Leistung</w:t>
      </w:r>
    </w:p>
    <w:p w14:paraId="64245A25" w14:textId="77777777" w:rsidR="00CC7D62" w:rsidRDefault="00CC7D62" w:rsidP="00F24CB5">
      <w:pPr>
        <w:spacing w:after="0" w:line="240" w:lineRule="auto"/>
        <w:jc w:val="both"/>
        <w:rPr>
          <w:rFonts w:ascii="Arial" w:eastAsia="Times New Roman" w:hAnsi="Arial" w:cs="Arial"/>
          <w:bCs/>
          <w:lang w:eastAsia="de-DE"/>
        </w:rPr>
      </w:pPr>
    </w:p>
    <w:p w14:paraId="6C7EEADE" w14:textId="77777777" w:rsidR="00CC7D62" w:rsidRDefault="00284EE5" w:rsidP="00F24CB5">
      <w:pPr>
        <w:pStyle w:val="Listenabsatz"/>
        <w:numPr>
          <w:ilvl w:val="0"/>
          <w:numId w:val="2"/>
        </w:numPr>
        <w:spacing w:after="0" w:line="240" w:lineRule="auto"/>
        <w:jc w:val="both"/>
        <w:rPr>
          <w:rFonts w:eastAsia="Times New Roman" w:cs="Arial"/>
          <w:bCs/>
          <w:lang w:eastAsia="de-DE"/>
        </w:rPr>
      </w:pPr>
      <w:r w:rsidRPr="00CC7D62">
        <w:rPr>
          <w:rFonts w:eastAsia="Times New Roman" w:cs="Arial"/>
          <w:bCs/>
          <w:lang w:eastAsia="de-DE"/>
        </w:rPr>
        <w:t xml:space="preserve">Die Internate im Landkreis Gotha GmbH schreibt im Rahmen eines Dienstleistungsauftrages die Mittagsverpflegung </w:t>
      </w:r>
      <w:r w:rsidRPr="00CC7D62">
        <w:rPr>
          <w:rFonts w:cs="Arial"/>
          <w:bCs/>
          <w:color w:val="000000" w:themeColor="text1"/>
        </w:rPr>
        <w:t xml:space="preserve">am staatlichen Spezialgymnasium für Sprachen „Salzmannschule“ in </w:t>
      </w:r>
      <w:proofErr w:type="spellStart"/>
      <w:r w:rsidRPr="00CC7D62">
        <w:rPr>
          <w:rFonts w:cs="Arial"/>
          <w:bCs/>
          <w:color w:val="000000" w:themeColor="text1"/>
        </w:rPr>
        <w:t>Schnepfenthal</w:t>
      </w:r>
      <w:proofErr w:type="spellEnd"/>
      <w:r w:rsidRPr="00CC7D62">
        <w:rPr>
          <w:rFonts w:eastAsia="Times New Roman" w:cs="Arial"/>
          <w:bCs/>
          <w:lang w:eastAsia="de-DE"/>
        </w:rPr>
        <w:t xml:space="preserve"> aus.</w:t>
      </w:r>
    </w:p>
    <w:p w14:paraId="4CD020BE" w14:textId="77777777" w:rsidR="00CC7D62" w:rsidRDefault="00CC7D62" w:rsidP="00F24CB5">
      <w:pPr>
        <w:pStyle w:val="Listenabsatz"/>
        <w:spacing w:after="0" w:line="240" w:lineRule="auto"/>
        <w:jc w:val="both"/>
        <w:rPr>
          <w:rFonts w:eastAsia="Times New Roman" w:cs="Arial"/>
          <w:bCs/>
          <w:lang w:eastAsia="de-DE"/>
        </w:rPr>
      </w:pPr>
    </w:p>
    <w:p w14:paraId="78582413" w14:textId="541DA01D" w:rsidR="00CC7D62" w:rsidRPr="00CC7D62" w:rsidRDefault="005E7AFD" w:rsidP="00F24CB5">
      <w:pPr>
        <w:pStyle w:val="Listenabsatz"/>
        <w:numPr>
          <w:ilvl w:val="0"/>
          <w:numId w:val="2"/>
        </w:numPr>
        <w:spacing w:after="0" w:line="240" w:lineRule="auto"/>
        <w:jc w:val="both"/>
        <w:rPr>
          <w:rFonts w:eastAsia="Times New Roman" w:cs="Arial"/>
          <w:bCs/>
          <w:lang w:eastAsia="de-DE"/>
        </w:rPr>
      </w:pPr>
      <w:r w:rsidRPr="00CC7D62">
        <w:rPr>
          <w:rFonts w:cs="Arial"/>
          <w:color w:val="000000" w:themeColor="text1"/>
        </w:rPr>
        <w:t>Leistungsgegenstand ist die Versorgung der Schüler</w:t>
      </w:r>
      <w:r w:rsidR="00CC7D62" w:rsidRPr="00CC7D62">
        <w:rPr>
          <w:rFonts w:cs="Arial"/>
          <w:color w:val="000000" w:themeColor="text1"/>
        </w:rPr>
        <w:t>, Mitarbeite</w:t>
      </w:r>
      <w:r w:rsidR="005710E6">
        <w:rPr>
          <w:rFonts w:cs="Arial"/>
          <w:color w:val="000000" w:themeColor="text1"/>
        </w:rPr>
        <w:t xml:space="preserve">r, </w:t>
      </w:r>
      <w:r w:rsidR="00CC7D62" w:rsidRPr="00CC7D62">
        <w:rPr>
          <w:rFonts w:cs="Arial"/>
          <w:color w:val="000000" w:themeColor="text1"/>
        </w:rPr>
        <w:t>Gäste</w:t>
      </w:r>
      <w:r w:rsidR="005710E6">
        <w:rPr>
          <w:rFonts w:cs="Arial"/>
          <w:color w:val="000000" w:themeColor="text1"/>
        </w:rPr>
        <w:t xml:space="preserve"> und weiteren Personen</w:t>
      </w:r>
      <w:r w:rsidRPr="00CC7D62">
        <w:rPr>
          <w:rFonts w:cs="Arial"/>
          <w:color w:val="000000" w:themeColor="text1"/>
        </w:rPr>
        <w:t xml:space="preserve"> mit Mittag</w:t>
      </w:r>
      <w:r w:rsidR="00B36A92">
        <w:rPr>
          <w:rFonts w:cs="Arial"/>
          <w:color w:val="000000" w:themeColor="text1"/>
        </w:rPr>
        <w:t>essen</w:t>
      </w:r>
      <w:r w:rsidRPr="00CC7D62">
        <w:rPr>
          <w:rFonts w:cs="Arial"/>
          <w:color w:val="000000" w:themeColor="text1"/>
        </w:rPr>
        <w:t>. Die Leistung umfasst alle notwendigen Schritte zur Versorgung der Schule, damit sind alle damit verbundenen Vor- und Nachbereitungsleistungen, Lieferung, Ausgabe (inkl. der technischen Versorgung und Ausstattung der Ausgabe)</w:t>
      </w:r>
      <w:r w:rsidR="003E4312">
        <w:rPr>
          <w:rFonts w:cs="Arial"/>
          <w:color w:val="000000" w:themeColor="text1"/>
        </w:rPr>
        <w:t>,</w:t>
      </w:r>
      <w:r w:rsidRPr="00CC7D62">
        <w:rPr>
          <w:rFonts w:cs="Arial"/>
          <w:color w:val="000000" w:themeColor="text1"/>
        </w:rPr>
        <w:t xml:space="preserve"> die Reinigung der genutzten Räume</w:t>
      </w:r>
      <w:r w:rsidR="0068597C">
        <w:rPr>
          <w:rFonts w:cs="Arial"/>
          <w:color w:val="000000" w:themeColor="text1"/>
        </w:rPr>
        <w:t>, des Mobiliars, der technischen Geräte</w:t>
      </w:r>
      <w:r w:rsidRPr="00CC7D62">
        <w:rPr>
          <w:rFonts w:cs="Arial"/>
          <w:color w:val="000000" w:themeColor="text1"/>
        </w:rPr>
        <w:t xml:space="preserve"> und die Entsorgung der anfallenden Speisereste und Abfälle umfasst.</w:t>
      </w:r>
    </w:p>
    <w:p w14:paraId="686CD487" w14:textId="77777777" w:rsidR="00CC7D62" w:rsidRPr="00CC7D62" w:rsidRDefault="00CC7D62" w:rsidP="00F24CB5">
      <w:pPr>
        <w:pStyle w:val="Listenabsatz"/>
        <w:spacing w:line="240" w:lineRule="auto"/>
        <w:rPr>
          <w:rFonts w:cs="Arial"/>
          <w:color w:val="000000" w:themeColor="text1"/>
        </w:rPr>
      </w:pPr>
    </w:p>
    <w:p w14:paraId="09229C07" w14:textId="3C857C20" w:rsidR="003A6BA9" w:rsidRPr="008A297C" w:rsidRDefault="005E7AFD" w:rsidP="00F24CB5">
      <w:pPr>
        <w:pStyle w:val="Listenabsatz"/>
        <w:numPr>
          <w:ilvl w:val="0"/>
          <w:numId w:val="2"/>
        </w:numPr>
        <w:spacing w:after="0" w:line="240" w:lineRule="auto"/>
        <w:jc w:val="both"/>
        <w:rPr>
          <w:rFonts w:eastAsia="Times New Roman" w:cs="Arial"/>
          <w:bCs/>
          <w:lang w:eastAsia="de-DE"/>
        </w:rPr>
      </w:pPr>
      <w:r w:rsidRPr="00CC7D62">
        <w:rPr>
          <w:rFonts w:cs="Arial"/>
          <w:color w:val="000000" w:themeColor="text1"/>
        </w:rPr>
        <w:t>Der angebotene Preis ist nach Zuschlagserteilung ein Festpreis und für alle angebotenen Menüs einheitlich.</w:t>
      </w:r>
      <w:r w:rsidRPr="005E7AFD">
        <w:t xml:space="preserve"> </w:t>
      </w:r>
      <w:r w:rsidRPr="00CC7D62">
        <w:rPr>
          <w:rFonts w:cs="Arial"/>
          <w:color w:val="000000" w:themeColor="text1"/>
        </w:rPr>
        <w:t>Die Möglichkeiten von Preisanpassungen sind gesondert geregelt.</w:t>
      </w:r>
    </w:p>
    <w:p w14:paraId="17F5E134" w14:textId="77777777" w:rsidR="003A6BA9" w:rsidRDefault="003A6BA9" w:rsidP="00F24CB5">
      <w:pPr>
        <w:spacing w:after="0" w:line="240" w:lineRule="auto"/>
        <w:jc w:val="both"/>
        <w:rPr>
          <w:rFonts w:ascii="Arial" w:hAnsi="Arial" w:cs="Arial"/>
          <w:color w:val="000000" w:themeColor="text1"/>
        </w:rPr>
      </w:pPr>
    </w:p>
    <w:p w14:paraId="5CCEDC32" w14:textId="77777777" w:rsidR="005710E6" w:rsidRPr="005E7AFD" w:rsidRDefault="005710E6" w:rsidP="00F24CB5">
      <w:pPr>
        <w:spacing w:after="0" w:line="240" w:lineRule="auto"/>
        <w:jc w:val="both"/>
        <w:rPr>
          <w:rFonts w:ascii="Arial" w:hAnsi="Arial" w:cs="Arial"/>
          <w:color w:val="000000" w:themeColor="text1"/>
        </w:rPr>
      </w:pPr>
    </w:p>
    <w:p w14:paraId="6BDF5B8F" w14:textId="623CED4D" w:rsidR="005E7AFD" w:rsidRDefault="00CC7D62" w:rsidP="00F24CB5">
      <w:pPr>
        <w:spacing w:after="0" w:line="240" w:lineRule="auto"/>
        <w:jc w:val="center"/>
        <w:rPr>
          <w:rFonts w:ascii="Arial" w:hAnsi="Arial" w:cs="Arial"/>
          <w:b/>
          <w:bCs/>
          <w:color w:val="000000" w:themeColor="text1"/>
        </w:rPr>
      </w:pPr>
      <w:r w:rsidRPr="00CC7D62">
        <w:rPr>
          <w:rFonts w:ascii="Arial" w:hAnsi="Arial" w:cs="Arial"/>
          <w:b/>
          <w:bCs/>
          <w:color w:val="000000" w:themeColor="text1"/>
        </w:rPr>
        <w:t>§ 2 Leistungsbeginn, Verpflegungstage, Ferien</w:t>
      </w:r>
    </w:p>
    <w:p w14:paraId="77402DCA" w14:textId="77777777" w:rsidR="00CC7D62" w:rsidRDefault="00CC7D62" w:rsidP="00F24CB5">
      <w:pPr>
        <w:spacing w:after="0" w:line="240" w:lineRule="auto"/>
        <w:jc w:val="both"/>
        <w:rPr>
          <w:rFonts w:ascii="Arial" w:hAnsi="Arial" w:cs="Arial"/>
          <w:b/>
          <w:bCs/>
          <w:color w:val="000000" w:themeColor="text1"/>
        </w:rPr>
      </w:pPr>
    </w:p>
    <w:p w14:paraId="614EA5FA" w14:textId="3C75316D" w:rsidR="00B36A92" w:rsidRDefault="00CC7D62" w:rsidP="00F24CB5">
      <w:pPr>
        <w:pStyle w:val="Listenabsatz"/>
        <w:numPr>
          <w:ilvl w:val="0"/>
          <w:numId w:val="3"/>
        </w:numPr>
        <w:spacing w:after="0" w:line="240" w:lineRule="auto"/>
        <w:jc w:val="both"/>
        <w:rPr>
          <w:rFonts w:cs="Arial"/>
          <w:color w:val="000000" w:themeColor="text1"/>
        </w:rPr>
      </w:pPr>
      <w:r w:rsidRPr="00CC7D62">
        <w:rPr>
          <w:rFonts w:cs="Arial"/>
          <w:color w:val="000000" w:themeColor="text1"/>
        </w:rPr>
        <w:t xml:space="preserve">Zwischen dem </w:t>
      </w:r>
      <w:r>
        <w:rPr>
          <w:rFonts w:cs="Arial"/>
          <w:color w:val="000000" w:themeColor="text1"/>
        </w:rPr>
        <w:t>Auftraggeb</w:t>
      </w:r>
      <w:r w:rsidRPr="00CC7D62">
        <w:rPr>
          <w:rFonts w:cs="Arial"/>
          <w:color w:val="000000" w:themeColor="text1"/>
        </w:rPr>
        <w:t xml:space="preserve">er und dem </w:t>
      </w:r>
      <w:r>
        <w:rPr>
          <w:rFonts w:cs="Arial"/>
          <w:color w:val="000000" w:themeColor="text1"/>
        </w:rPr>
        <w:t>Auftragnehmer</w:t>
      </w:r>
      <w:r w:rsidRPr="00CC7D62">
        <w:rPr>
          <w:rFonts w:cs="Arial"/>
          <w:color w:val="000000" w:themeColor="text1"/>
        </w:rPr>
        <w:t xml:space="preserve"> wird im Falle der Zuschlagserteilung</w:t>
      </w:r>
      <w:r>
        <w:rPr>
          <w:rFonts w:cs="Arial"/>
          <w:color w:val="000000" w:themeColor="text1"/>
        </w:rPr>
        <w:t xml:space="preserve"> </w:t>
      </w:r>
      <w:r w:rsidRPr="00CC7D62">
        <w:rPr>
          <w:rFonts w:cs="Arial"/>
          <w:color w:val="000000" w:themeColor="text1"/>
        </w:rPr>
        <w:t xml:space="preserve">ein Vertrag </w:t>
      </w:r>
      <w:r w:rsidR="00B36A92">
        <w:rPr>
          <w:rFonts w:cs="Arial"/>
          <w:color w:val="000000" w:themeColor="text1"/>
        </w:rPr>
        <w:t>für die Zeit ab 01.0</w:t>
      </w:r>
      <w:r w:rsidR="00D016BF">
        <w:rPr>
          <w:rFonts w:cs="Arial"/>
          <w:color w:val="000000" w:themeColor="text1"/>
        </w:rPr>
        <w:t>2</w:t>
      </w:r>
      <w:r w:rsidR="00B36A92">
        <w:rPr>
          <w:rFonts w:cs="Arial"/>
          <w:color w:val="000000" w:themeColor="text1"/>
        </w:rPr>
        <w:t xml:space="preserve">.2027 bis zum </w:t>
      </w:r>
      <w:r w:rsidR="00D016BF">
        <w:rPr>
          <w:rFonts w:cs="Arial"/>
          <w:color w:val="000000" w:themeColor="text1"/>
        </w:rPr>
        <w:t>31</w:t>
      </w:r>
      <w:r w:rsidR="00703653">
        <w:rPr>
          <w:rFonts w:cs="Arial"/>
          <w:color w:val="000000" w:themeColor="text1"/>
        </w:rPr>
        <w:t>.07.2028</w:t>
      </w:r>
      <w:r w:rsidR="00B36A92">
        <w:rPr>
          <w:rFonts w:cs="Arial"/>
          <w:color w:val="000000" w:themeColor="text1"/>
        </w:rPr>
        <w:t>, mit der Option der Verlängerung</w:t>
      </w:r>
      <w:r w:rsidR="00703653">
        <w:rPr>
          <w:rFonts w:cs="Arial"/>
          <w:color w:val="000000" w:themeColor="text1"/>
        </w:rPr>
        <w:t xml:space="preserve"> für ein weiteres Schuljahr im Freistaat Thüringen geschlossen. </w:t>
      </w:r>
      <w:r w:rsidR="00B36A92">
        <w:rPr>
          <w:rFonts w:cs="Arial"/>
          <w:color w:val="000000" w:themeColor="text1"/>
        </w:rPr>
        <w:t xml:space="preserve"> </w:t>
      </w:r>
    </w:p>
    <w:p w14:paraId="2C14F6E6" w14:textId="77777777" w:rsidR="00CC7D62" w:rsidRPr="00703653" w:rsidRDefault="00CC7D62" w:rsidP="00F24CB5">
      <w:pPr>
        <w:spacing w:after="0" w:line="240" w:lineRule="auto"/>
        <w:jc w:val="both"/>
        <w:rPr>
          <w:rFonts w:ascii="Arial" w:hAnsi="Arial" w:cs="Arial"/>
          <w:color w:val="000000" w:themeColor="text1"/>
        </w:rPr>
      </w:pPr>
    </w:p>
    <w:p w14:paraId="55EE7547" w14:textId="5EAA74A1" w:rsidR="00CC7D62" w:rsidRDefault="00CC7D62" w:rsidP="00F24CB5">
      <w:pPr>
        <w:pStyle w:val="Listenabsatz"/>
        <w:numPr>
          <w:ilvl w:val="0"/>
          <w:numId w:val="3"/>
        </w:numPr>
        <w:spacing w:after="0" w:line="240" w:lineRule="auto"/>
        <w:jc w:val="both"/>
        <w:rPr>
          <w:rFonts w:cs="Arial"/>
          <w:color w:val="000000" w:themeColor="text1"/>
        </w:rPr>
      </w:pPr>
      <w:r w:rsidRPr="00CC7D62">
        <w:rPr>
          <w:rFonts w:cs="Arial"/>
          <w:color w:val="000000" w:themeColor="text1"/>
        </w:rPr>
        <w:t>Die Möglichkeit einer außerordentlichen Kündigung aus sonstigen wichtigen Gründen sowie das Recht auf</w:t>
      </w:r>
      <w:r w:rsidR="00703653">
        <w:rPr>
          <w:rFonts w:cs="Arial"/>
          <w:color w:val="000000" w:themeColor="text1"/>
        </w:rPr>
        <w:t xml:space="preserve"> eine</w:t>
      </w:r>
      <w:r w:rsidRPr="00CC7D62">
        <w:rPr>
          <w:rFonts w:cs="Arial"/>
          <w:color w:val="000000" w:themeColor="text1"/>
        </w:rPr>
        <w:t xml:space="preserve"> fristlose Kündigung aus wichtigem Grund bleiben unberührt</w:t>
      </w:r>
      <w:r>
        <w:rPr>
          <w:rFonts w:cs="Arial"/>
          <w:color w:val="000000" w:themeColor="text1"/>
        </w:rPr>
        <w:t>.</w:t>
      </w:r>
      <w:r w:rsidR="00703653">
        <w:rPr>
          <w:rFonts w:cs="Arial"/>
          <w:color w:val="000000" w:themeColor="text1"/>
        </w:rPr>
        <w:t xml:space="preserve"> Es ergeht ein Verweis auf § 2</w:t>
      </w:r>
      <w:r w:rsidR="008F0F02">
        <w:rPr>
          <w:rFonts w:cs="Arial"/>
          <w:color w:val="000000" w:themeColor="text1"/>
        </w:rPr>
        <w:t>2</w:t>
      </w:r>
      <w:r w:rsidR="00703653">
        <w:rPr>
          <w:rFonts w:cs="Arial"/>
          <w:color w:val="000000" w:themeColor="text1"/>
        </w:rPr>
        <w:t xml:space="preserve"> dieses Vertrages. </w:t>
      </w:r>
    </w:p>
    <w:p w14:paraId="38160261" w14:textId="77777777" w:rsidR="00CC7D62" w:rsidRPr="00CC7D62" w:rsidRDefault="00CC7D62" w:rsidP="00F24CB5">
      <w:pPr>
        <w:pStyle w:val="Listenabsatz"/>
        <w:spacing w:line="240" w:lineRule="auto"/>
        <w:rPr>
          <w:rFonts w:cs="Arial"/>
          <w:color w:val="000000" w:themeColor="text1"/>
        </w:rPr>
      </w:pPr>
    </w:p>
    <w:p w14:paraId="6AE76009" w14:textId="5097555A" w:rsidR="00B93BED" w:rsidRDefault="00CC7D62" w:rsidP="00F24CB5">
      <w:pPr>
        <w:pStyle w:val="Listenabsatz"/>
        <w:numPr>
          <w:ilvl w:val="0"/>
          <w:numId w:val="3"/>
        </w:numPr>
        <w:spacing w:after="0" w:line="240" w:lineRule="auto"/>
        <w:jc w:val="both"/>
        <w:rPr>
          <w:rFonts w:cs="Arial"/>
          <w:color w:val="000000" w:themeColor="text1"/>
        </w:rPr>
      </w:pPr>
      <w:r w:rsidRPr="00CC7D62">
        <w:rPr>
          <w:rFonts w:cs="Arial"/>
          <w:color w:val="000000" w:themeColor="text1"/>
        </w:rPr>
        <w:t>Die tägliche Versorgung der Schule im vertraglich vereinbarten Umfang ist sicher zu stellen. Pro Woche</w:t>
      </w:r>
      <w:r>
        <w:rPr>
          <w:rFonts w:cs="Arial"/>
          <w:color w:val="000000" w:themeColor="text1"/>
        </w:rPr>
        <w:t xml:space="preserve"> </w:t>
      </w:r>
      <w:r w:rsidRPr="00CC7D62">
        <w:rPr>
          <w:rFonts w:cs="Arial"/>
          <w:color w:val="000000" w:themeColor="text1"/>
        </w:rPr>
        <w:t xml:space="preserve">sind grundsätzlich fünf Verpflegungstage (Montag bis Freitag) vorgesehen. </w:t>
      </w:r>
      <w:r w:rsidR="00EC6A6A">
        <w:rPr>
          <w:rFonts w:cs="Arial"/>
          <w:color w:val="000000" w:themeColor="text1"/>
        </w:rPr>
        <w:t xml:space="preserve">Hinzu kommt die Verpflegung an </w:t>
      </w:r>
      <w:r w:rsidR="003C1547">
        <w:rPr>
          <w:rFonts w:cs="Arial"/>
          <w:color w:val="000000" w:themeColor="text1"/>
        </w:rPr>
        <w:t>Wochenenden, an denen das Internat für die Internatsschüler, die nicht nach Hause fahren, geöffnet hat</w:t>
      </w:r>
      <w:r w:rsidR="006A08CF">
        <w:rPr>
          <w:rFonts w:cs="Arial"/>
          <w:color w:val="000000" w:themeColor="text1"/>
        </w:rPr>
        <w:t>.</w:t>
      </w:r>
      <w:r w:rsidR="00EC6A6A">
        <w:rPr>
          <w:rFonts w:cs="Arial"/>
          <w:color w:val="000000" w:themeColor="text1"/>
        </w:rPr>
        <w:t xml:space="preserve">). Pro Schuljahr werden ungefähr </w:t>
      </w:r>
      <w:r w:rsidR="0097144A">
        <w:rPr>
          <w:rFonts w:cs="Arial"/>
          <w:color w:val="000000" w:themeColor="text1"/>
        </w:rPr>
        <w:t>7</w:t>
      </w:r>
      <w:r w:rsidR="00EC6A6A">
        <w:rPr>
          <w:rFonts w:cs="Arial"/>
          <w:color w:val="000000" w:themeColor="text1"/>
        </w:rPr>
        <w:t xml:space="preserve"> bis 10 Belegungswochenenden geplant (Schuljahr 202</w:t>
      </w:r>
      <w:r w:rsidR="0097144A">
        <w:rPr>
          <w:rFonts w:cs="Arial"/>
          <w:color w:val="000000" w:themeColor="text1"/>
        </w:rPr>
        <w:t>6</w:t>
      </w:r>
      <w:r w:rsidR="00EC6A6A">
        <w:rPr>
          <w:rFonts w:cs="Arial"/>
          <w:color w:val="000000" w:themeColor="text1"/>
        </w:rPr>
        <w:t>/202</w:t>
      </w:r>
      <w:r w:rsidR="0097144A">
        <w:rPr>
          <w:rFonts w:cs="Arial"/>
          <w:color w:val="000000" w:themeColor="text1"/>
        </w:rPr>
        <w:t>7</w:t>
      </w:r>
      <w:r w:rsidR="00EC6A6A">
        <w:rPr>
          <w:rFonts w:cs="Arial"/>
          <w:color w:val="000000" w:themeColor="text1"/>
        </w:rPr>
        <w:t xml:space="preserve"> = </w:t>
      </w:r>
      <w:r w:rsidR="0097144A">
        <w:rPr>
          <w:rFonts w:cs="Arial"/>
          <w:color w:val="000000" w:themeColor="text1"/>
        </w:rPr>
        <w:t>7</w:t>
      </w:r>
      <w:r w:rsidR="00EC6A6A">
        <w:rPr>
          <w:rFonts w:cs="Arial"/>
          <w:color w:val="000000" w:themeColor="text1"/>
        </w:rPr>
        <w:t>).</w:t>
      </w:r>
      <w:r w:rsidR="003C1547">
        <w:rPr>
          <w:rFonts w:cs="Arial"/>
          <w:color w:val="000000" w:themeColor="text1"/>
        </w:rPr>
        <w:t xml:space="preserve"> </w:t>
      </w:r>
      <w:r w:rsidR="006A08CF">
        <w:rPr>
          <w:rFonts w:cs="Arial"/>
          <w:color w:val="000000" w:themeColor="text1"/>
        </w:rPr>
        <w:t xml:space="preserve"> In Abhängigkeit der Anmeldezahlen für das Belegungswochenende erfolgt im Vorfeld eine Absprache mit dem Auftraggeber zur Organisation der Verpflegungsausgabe am Wochenende (mindestens Anlieferung der vorbereiteten </w:t>
      </w:r>
      <w:r w:rsidR="006A08CF" w:rsidRPr="006A08CF">
        <w:rPr>
          <w:rFonts w:cs="Arial"/>
          <w:color w:val="000000" w:themeColor="text1"/>
        </w:rPr>
        <w:t>Zutaten</w:t>
      </w:r>
      <w:r w:rsidR="006A08CF">
        <w:rPr>
          <w:rFonts w:cs="Arial"/>
          <w:color w:val="000000" w:themeColor="text1"/>
        </w:rPr>
        <w:t>).</w:t>
      </w:r>
      <w:r w:rsidRPr="00CC7D62">
        <w:rPr>
          <w:rFonts w:cs="Arial"/>
          <w:color w:val="000000" w:themeColor="text1"/>
        </w:rPr>
        <w:t xml:space="preserve"> </w:t>
      </w:r>
    </w:p>
    <w:p w14:paraId="295F8A22" w14:textId="77777777" w:rsidR="00EC6A6A" w:rsidRPr="00EC6A6A" w:rsidRDefault="00EC6A6A" w:rsidP="00F24CB5">
      <w:pPr>
        <w:pStyle w:val="Listenabsatz"/>
        <w:spacing w:line="240" w:lineRule="auto"/>
        <w:rPr>
          <w:rFonts w:cs="Arial"/>
          <w:color w:val="000000" w:themeColor="text1"/>
        </w:rPr>
      </w:pPr>
    </w:p>
    <w:p w14:paraId="22FCA2FC" w14:textId="0BE87C60" w:rsidR="00602439" w:rsidRDefault="00EC6A6A" w:rsidP="00F24CB5">
      <w:pPr>
        <w:pStyle w:val="Listenabsatz"/>
        <w:numPr>
          <w:ilvl w:val="0"/>
          <w:numId w:val="3"/>
        </w:numPr>
        <w:spacing w:after="0" w:line="240" w:lineRule="auto"/>
        <w:jc w:val="both"/>
        <w:rPr>
          <w:rFonts w:cs="Arial"/>
          <w:color w:val="000000" w:themeColor="text1"/>
        </w:rPr>
      </w:pPr>
      <w:r w:rsidRPr="00EC6A6A">
        <w:rPr>
          <w:rFonts w:cs="Arial"/>
          <w:color w:val="000000" w:themeColor="text1"/>
        </w:rPr>
        <w:t xml:space="preserve">An den in Thüringen geltenden gesetzlichen Feiertagen und Ferien </w:t>
      </w:r>
      <w:r w:rsidR="00602439">
        <w:rPr>
          <w:rFonts w:cs="Arial"/>
          <w:color w:val="000000" w:themeColor="text1"/>
        </w:rPr>
        <w:t xml:space="preserve">oder individuell festgelegten unterrichtsfreien Tagen </w:t>
      </w:r>
      <w:r w:rsidRPr="00EC6A6A">
        <w:rPr>
          <w:rFonts w:cs="Arial"/>
          <w:color w:val="000000" w:themeColor="text1"/>
        </w:rPr>
        <w:t>erfolgt grundsätzlich keine</w:t>
      </w:r>
      <w:r w:rsidRPr="00602439">
        <w:rPr>
          <w:rFonts w:cs="Arial"/>
          <w:color w:val="000000" w:themeColor="text1"/>
        </w:rPr>
        <w:t xml:space="preserve"> Verpflegung, es sei denn, dies wird anderweitig geregelt. Ob eine Schülerversorgung während der Ferienzeiten oder an Feiertagen gewährleistet werden muss, </w:t>
      </w:r>
      <w:r w:rsidR="00602439" w:rsidRPr="00602439">
        <w:rPr>
          <w:rFonts w:cs="Arial"/>
          <w:color w:val="000000" w:themeColor="text1"/>
        </w:rPr>
        <w:t xml:space="preserve">wird in Abstimmung mit dem Auftraggeber nach Finalisierung des jeweiligen Schuljahresplans festgelegt. </w:t>
      </w:r>
      <w:r w:rsidRPr="00602439">
        <w:rPr>
          <w:rFonts w:cs="Arial"/>
          <w:color w:val="000000" w:themeColor="text1"/>
        </w:rPr>
        <w:t xml:space="preserve">Eine Übersicht, </w:t>
      </w:r>
      <w:r w:rsidR="00602439" w:rsidRPr="00602439">
        <w:rPr>
          <w:rFonts w:cs="Arial"/>
          <w:color w:val="000000" w:themeColor="text1"/>
        </w:rPr>
        <w:t>an welchen Tagen eine Verpflegung sicherzustellen ist</w:t>
      </w:r>
      <w:r w:rsidR="00602439">
        <w:rPr>
          <w:rFonts w:cs="Arial"/>
          <w:color w:val="000000" w:themeColor="text1"/>
        </w:rPr>
        <w:t xml:space="preserve">, </w:t>
      </w:r>
      <w:r w:rsidRPr="00EC6A6A">
        <w:rPr>
          <w:rFonts w:cs="Arial"/>
          <w:color w:val="000000" w:themeColor="text1"/>
        </w:rPr>
        <w:t xml:space="preserve">stellt der </w:t>
      </w:r>
      <w:r w:rsidR="00602439">
        <w:rPr>
          <w:rFonts w:cs="Arial"/>
          <w:color w:val="000000" w:themeColor="text1"/>
        </w:rPr>
        <w:t>Auftrag</w:t>
      </w:r>
      <w:r w:rsidRPr="00EC6A6A">
        <w:rPr>
          <w:rFonts w:cs="Arial"/>
          <w:color w:val="000000" w:themeColor="text1"/>
        </w:rPr>
        <w:t xml:space="preserve">geber dem </w:t>
      </w:r>
      <w:r w:rsidR="00602439">
        <w:rPr>
          <w:rFonts w:cs="Arial"/>
          <w:color w:val="000000" w:themeColor="text1"/>
        </w:rPr>
        <w:t>Auftrag</w:t>
      </w:r>
      <w:r w:rsidRPr="00EC6A6A">
        <w:rPr>
          <w:rFonts w:cs="Arial"/>
          <w:color w:val="000000" w:themeColor="text1"/>
        </w:rPr>
        <w:t>nehmer schuljahresaktuell zur Verfügung</w:t>
      </w:r>
      <w:r w:rsidR="004C6549">
        <w:rPr>
          <w:rFonts w:cs="Arial"/>
          <w:color w:val="000000" w:themeColor="text1"/>
        </w:rPr>
        <w:t xml:space="preserve">. In Abhängigkeit der </w:t>
      </w:r>
      <w:r w:rsidR="003C1547">
        <w:rPr>
          <w:rFonts w:cs="Arial"/>
          <w:color w:val="000000" w:themeColor="text1"/>
        </w:rPr>
        <w:t>Schülerzahl im Internat</w:t>
      </w:r>
      <w:r w:rsidR="004C6549">
        <w:rPr>
          <w:rFonts w:cs="Arial"/>
          <w:color w:val="000000" w:themeColor="text1"/>
        </w:rPr>
        <w:t xml:space="preserve"> für diese Tage erfolgt im Vorfeld eine Absprache mit dem Auftraggeber zur Organisation der Verpflegungsausgabe (mindestens Anlieferung der vorbereiteten </w:t>
      </w:r>
      <w:r w:rsidR="004C6549" w:rsidRPr="006A08CF">
        <w:rPr>
          <w:rFonts w:cs="Arial"/>
          <w:color w:val="000000" w:themeColor="text1"/>
        </w:rPr>
        <w:t>Zutaten</w:t>
      </w:r>
      <w:r w:rsidR="004C6549">
        <w:rPr>
          <w:rFonts w:cs="Arial"/>
          <w:color w:val="000000" w:themeColor="text1"/>
        </w:rPr>
        <w:t>).</w:t>
      </w:r>
    </w:p>
    <w:p w14:paraId="7C20332F" w14:textId="77777777" w:rsidR="00742B6A" w:rsidRPr="00742B6A" w:rsidRDefault="00742B6A" w:rsidP="00F24CB5">
      <w:pPr>
        <w:pStyle w:val="Listenabsatz"/>
        <w:spacing w:line="240" w:lineRule="auto"/>
        <w:rPr>
          <w:rFonts w:cs="Arial"/>
          <w:color w:val="000000" w:themeColor="text1"/>
        </w:rPr>
      </w:pPr>
    </w:p>
    <w:p w14:paraId="161EC821" w14:textId="3122EADE" w:rsidR="00742B6A" w:rsidRDefault="00742B6A" w:rsidP="00F24CB5">
      <w:pPr>
        <w:pStyle w:val="Listenabsatz"/>
        <w:numPr>
          <w:ilvl w:val="0"/>
          <w:numId w:val="3"/>
        </w:numPr>
        <w:spacing w:after="0" w:line="240" w:lineRule="auto"/>
        <w:jc w:val="both"/>
        <w:rPr>
          <w:rFonts w:cs="Arial"/>
          <w:color w:val="000000" w:themeColor="text1"/>
        </w:rPr>
      </w:pPr>
      <w:r w:rsidRPr="00742B6A">
        <w:rPr>
          <w:rFonts w:cs="Arial"/>
          <w:color w:val="000000" w:themeColor="text1"/>
        </w:rPr>
        <w:t xml:space="preserve">Die Essenbereitstellung </w:t>
      </w:r>
      <w:r>
        <w:rPr>
          <w:rFonts w:cs="Arial"/>
          <w:color w:val="000000" w:themeColor="text1"/>
        </w:rPr>
        <w:t>ist bei</w:t>
      </w:r>
      <w:r w:rsidRPr="00742B6A">
        <w:rPr>
          <w:rFonts w:cs="Arial"/>
          <w:color w:val="000000" w:themeColor="text1"/>
        </w:rPr>
        <w:t xml:space="preserve"> Klassenfahrten,</w:t>
      </w:r>
      <w:r>
        <w:rPr>
          <w:rFonts w:cs="Arial"/>
          <w:color w:val="000000" w:themeColor="text1"/>
        </w:rPr>
        <w:t xml:space="preserve"> </w:t>
      </w:r>
      <w:r w:rsidRPr="00742B6A">
        <w:rPr>
          <w:rFonts w:cs="Arial"/>
          <w:color w:val="000000" w:themeColor="text1"/>
        </w:rPr>
        <w:t>Exkursionen, Sport- oder Kulturveranstaltungen oder ähnlichen Aktivitäten von Schule oder Internat</w:t>
      </w:r>
      <w:r>
        <w:rPr>
          <w:rFonts w:cs="Arial"/>
          <w:color w:val="000000" w:themeColor="text1"/>
        </w:rPr>
        <w:t xml:space="preserve">, wenn eine </w:t>
      </w:r>
      <w:r w:rsidRPr="002B2B78">
        <w:rPr>
          <w:rFonts w:cs="Arial"/>
          <w:color w:val="000000" w:themeColor="text1"/>
        </w:rPr>
        <w:t>Teilnahme an der Essenversorgung nicht möglich ist, über einen Verpflegungsbeutel entsprechend</w:t>
      </w:r>
      <w:r w:rsidRPr="00742B6A">
        <w:rPr>
          <w:rFonts w:cs="Arial"/>
          <w:color w:val="000000" w:themeColor="text1"/>
        </w:rPr>
        <w:t xml:space="preserve"> einer jeweils gesonderten Bestellung durch den Auftraggeber</w:t>
      </w:r>
      <w:r>
        <w:rPr>
          <w:rFonts w:cs="Arial"/>
          <w:color w:val="000000" w:themeColor="text1"/>
        </w:rPr>
        <w:t xml:space="preserve"> sicherzustellen.</w:t>
      </w:r>
      <w:r w:rsidRPr="00742B6A">
        <w:rPr>
          <w:rFonts w:cs="Arial"/>
          <w:color w:val="000000" w:themeColor="text1"/>
        </w:rPr>
        <w:t xml:space="preserve"> </w:t>
      </w:r>
    </w:p>
    <w:p w14:paraId="7473DEE0" w14:textId="77777777" w:rsidR="002B2B78" w:rsidRPr="006D2A7F" w:rsidRDefault="002B2B78" w:rsidP="006D2A7F">
      <w:pPr>
        <w:pStyle w:val="Listenabsatz"/>
        <w:rPr>
          <w:rFonts w:cs="Arial"/>
          <w:color w:val="000000" w:themeColor="text1"/>
        </w:rPr>
      </w:pPr>
    </w:p>
    <w:p w14:paraId="3C07ED5B" w14:textId="70F81443" w:rsidR="00AD202D" w:rsidRDefault="002B2B78" w:rsidP="002B2B78">
      <w:pPr>
        <w:pStyle w:val="Listenabsatz"/>
        <w:numPr>
          <w:ilvl w:val="0"/>
          <w:numId w:val="3"/>
        </w:numPr>
        <w:spacing w:after="0" w:line="240" w:lineRule="auto"/>
        <w:jc w:val="both"/>
        <w:rPr>
          <w:rFonts w:cs="Arial"/>
          <w:color w:val="000000" w:themeColor="text1"/>
        </w:rPr>
      </w:pPr>
      <w:r w:rsidRPr="002B2B78">
        <w:rPr>
          <w:rFonts w:cs="Arial"/>
          <w:color w:val="000000" w:themeColor="text1"/>
        </w:rPr>
        <w:t xml:space="preserve">Im Rahmen schulischer Veranstaltungen, die außerhalb des Schulgeländes </w:t>
      </w:r>
      <w:r>
        <w:rPr>
          <w:rFonts w:cs="Arial"/>
          <w:color w:val="000000" w:themeColor="text1"/>
        </w:rPr>
        <w:t xml:space="preserve">(z.B. Sportfest auf dem Sportplatz) </w:t>
      </w:r>
      <w:r w:rsidRPr="002B2B78">
        <w:rPr>
          <w:rFonts w:cs="Arial"/>
          <w:color w:val="000000" w:themeColor="text1"/>
        </w:rPr>
        <w:t>stattfinden</w:t>
      </w:r>
      <w:r>
        <w:rPr>
          <w:rFonts w:cs="Arial"/>
          <w:color w:val="000000" w:themeColor="text1"/>
        </w:rPr>
        <w:t xml:space="preserve">, </w:t>
      </w:r>
      <w:r w:rsidR="00EC34DA">
        <w:rPr>
          <w:rFonts w:cs="Arial"/>
          <w:color w:val="000000" w:themeColor="text1"/>
        </w:rPr>
        <w:t>ist nach</w:t>
      </w:r>
      <w:r w:rsidRPr="002B2B78">
        <w:rPr>
          <w:rFonts w:cs="Arial"/>
          <w:color w:val="000000" w:themeColor="text1"/>
        </w:rPr>
        <w:t>vorheriger Absprache mit dem Auftraggeber die Verpflegung am jeweiligen Veranstaltungsort sicherzustellen. Art und Umfang der Verpflegung sowie die hierfür erforderlichen organisatorischen und zeitlichen Rahmenbedingungen sind zwischen den Vertragsparteien rechtzeitig vor der jeweiligen Veranstaltung abzustimmen. Dies kann beispielsweise die Bereitstellung eines Grillangebots umfassen.</w:t>
      </w:r>
    </w:p>
    <w:p w14:paraId="47BBC72B" w14:textId="77777777" w:rsidR="002B2B78" w:rsidRPr="006D2A7F" w:rsidRDefault="002B2B78" w:rsidP="006D2A7F">
      <w:pPr>
        <w:spacing w:after="0"/>
        <w:rPr>
          <w:rFonts w:cs="Arial"/>
          <w:color w:val="000000" w:themeColor="text1"/>
        </w:rPr>
      </w:pPr>
    </w:p>
    <w:p w14:paraId="694CF0B9" w14:textId="77777777" w:rsidR="002B2B78" w:rsidRPr="002B2B78" w:rsidRDefault="002B2B78" w:rsidP="002B2B78">
      <w:pPr>
        <w:pStyle w:val="Listenabsatz"/>
        <w:spacing w:after="0" w:line="240" w:lineRule="auto"/>
        <w:ind w:left="360"/>
        <w:jc w:val="both"/>
        <w:rPr>
          <w:rFonts w:cs="Arial"/>
          <w:color w:val="000000" w:themeColor="text1"/>
        </w:rPr>
      </w:pPr>
    </w:p>
    <w:p w14:paraId="1D492ADB" w14:textId="68607AE0" w:rsidR="005047B6" w:rsidRDefault="00AD202D" w:rsidP="005047B6">
      <w:pPr>
        <w:pStyle w:val="Listenabsatz"/>
        <w:numPr>
          <w:ilvl w:val="0"/>
          <w:numId w:val="3"/>
        </w:numPr>
        <w:spacing w:after="0" w:line="240" w:lineRule="auto"/>
        <w:jc w:val="both"/>
        <w:rPr>
          <w:rFonts w:cs="Arial"/>
          <w:color w:val="000000" w:themeColor="text1"/>
        </w:rPr>
      </w:pPr>
      <w:r w:rsidRPr="00AD202D">
        <w:rPr>
          <w:rFonts w:cs="Arial"/>
          <w:color w:val="000000" w:themeColor="text1"/>
        </w:rPr>
        <w:t xml:space="preserve">Alle auftretenden besonderen Versorgungssituationen werden jeweils mindestens </w:t>
      </w:r>
      <w:r>
        <w:rPr>
          <w:rFonts w:cs="Arial"/>
          <w:color w:val="000000" w:themeColor="text1"/>
        </w:rPr>
        <w:t>5</w:t>
      </w:r>
      <w:r w:rsidRPr="00AD202D">
        <w:rPr>
          <w:rFonts w:cs="Arial"/>
          <w:color w:val="000000" w:themeColor="text1"/>
        </w:rPr>
        <w:t xml:space="preserve"> Schultage im Voraus durch den Auftraggeber angezeigt und sind nach erfolgter konkreter Abstimmung im Rahmen dieser Vereinbarung durch den Auftraggeber im Rahmen dieser Vereinbarung zu realisieren.</w:t>
      </w:r>
    </w:p>
    <w:p w14:paraId="0E5CCC1E" w14:textId="77777777" w:rsidR="005047B6" w:rsidRPr="006D2A7F" w:rsidRDefault="005047B6" w:rsidP="005047B6">
      <w:pPr>
        <w:pStyle w:val="Listenabsatz"/>
        <w:spacing w:after="0" w:line="240" w:lineRule="auto"/>
        <w:ind w:left="360"/>
        <w:jc w:val="both"/>
        <w:rPr>
          <w:rFonts w:cs="Arial"/>
          <w:color w:val="000000" w:themeColor="text1"/>
        </w:rPr>
      </w:pPr>
    </w:p>
    <w:p w14:paraId="4CF1B5FC" w14:textId="77777777" w:rsidR="000C240C" w:rsidRPr="00742B6A" w:rsidRDefault="000C240C" w:rsidP="008A297C">
      <w:pPr>
        <w:spacing w:after="0" w:line="240" w:lineRule="auto"/>
        <w:jc w:val="both"/>
        <w:rPr>
          <w:rFonts w:ascii="Arial" w:hAnsi="Arial" w:cs="Arial"/>
          <w:color w:val="000000" w:themeColor="text1"/>
        </w:rPr>
      </w:pPr>
    </w:p>
    <w:p w14:paraId="058B19D9" w14:textId="2E0A21D6" w:rsidR="00EC6A6A" w:rsidRDefault="00B66BB1" w:rsidP="006D2A7F">
      <w:pPr>
        <w:spacing w:after="0" w:line="240" w:lineRule="auto"/>
        <w:jc w:val="center"/>
        <w:rPr>
          <w:rFonts w:ascii="Arial" w:hAnsi="Arial" w:cs="Arial"/>
          <w:b/>
          <w:bCs/>
          <w:color w:val="000000" w:themeColor="text1"/>
        </w:rPr>
      </w:pPr>
      <w:r w:rsidRPr="00B66BB1">
        <w:rPr>
          <w:rFonts w:ascii="Arial" w:hAnsi="Arial" w:cs="Arial"/>
          <w:b/>
          <w:bCs/>
          <w:color w:val="000000" w:themeColor="text1"/>
        </w:rPr>
        <w:t>§ 3 Leistungsumfang</w:t>
      </w:r>
    </w:p>
    <w:p w14:paraId="492624C7" w14:textId="77777777" w:rsidR="00B66BB1" w:rsidRDefault="00B66BB1" w:rsidP="00F24CB5">
      <w:pPr>
        <w:spacing w:after="0" w:line="240" w:lineRule="auto"/>
        <w:jc w:val="both"/>
        <w:rPr>
          <w:rFonts w:ascii="Arial" w:hAnsi="Arial" w:cs="Arial"/>
          <w:b/>
          <w:bCs/>
          <w:color w:val="000000" w:themeColor="text1"/>
        </w:rPr>
      </w:pPr>
    </w:p>
    <w:p w14:paraId="42DA2770" w14:textId="58BF7E89" w:rsidR="00B66BB1" w:rsidRPr="00B66BB1" w:rsidRDefault="00B66BB1" w:rsidP="00F24CB5">
      <w:pPr>
        <w:pStyle w:val="Listenabsatz"/>
        <w:numPr>
          <w:ilvl w:val="0"/>
          <w:numId w:val="5"/>
        </w:numPr>
        <w:spacing w:after="0" w:line="240" w:lineRule="auto"/>
        <w:jc w:val="both"/>
        <w:rPr>
          <w:rFonts w:cs="Arial"/>
          <w:color w:val="000000" w:themeColor="text1"/>
        </w:rPr>
      </w:pPr>
      <w:r w:rsidRPr="00B66BB1">
        <w:rPr>
          <w:rFonts w:cs="Arial"/>
          <w:color w:val="000000" w:themeColor="text1"/>
        </w:rPr>
        <w:t>Der Auftragnehmer übernimmt die Herstellung des Mittagessens entsprechend der definierten</w:t>
      </w:r>
      <w:r>
        <w:rPr>
          <w:rFonts w:cs="Arial"/>
          <w:color w:val="000000" w:themeColor="text1"/>
        </w:rPr>
        <w:t xml:space="preserve"> </w:t>
      </w:r>
      <w:r w:rsidRPr="00B66BB1">
        <w:rPr>
          <w:rFonts w:cs="Arial"/>
          <w:color w:val="000000" w:themeColor="text1"/>
        </w:rPr>
        <w:t>Qualitätsanforderungen dieses Vertrages. Dies erfolgt mit dem in seinem Angebot genannten</w:t>
      </w:r>
      <w:r>
        <w:rPr>
          <w:rFonts w:cs="Arial"/>
          <w:color w:val="000000" w:themeColor="text1"/>
        </w:rPr>
        <w:t xml:space="preserve"> </w:t>
      </w:r>
      <w:r w:rsidRPr="00B66BB1">
        <w:rPr>
          <w:rFonts w:cs="Arial"/>
          <w:color w:val="000000" w:themeColor="text1"/>
        </w:rPr>
        <w:t xml:space="preserve">Verpflegungssystem und abhängig von seinen Angaben im Angebot in eigenen, externen </w:t>
      </w:r>
      <w:r w:rsidRPr="004123AC">
        <w:rPr>
          <w:rFonts w:cs="Arial"/>
          <w:color w:val="000000" w:themeColor="text1"/>
        </w:rPr>
        <w:t>Küchen und/oder vor Ort</w:t>
      </w:r>
      <w:r w:rsidRPr="00B66BB1">
        <w:rPr>
          <w:rFonts w:cs="Arial"/>
          <w:color w:val="000000" w:themeColor="text1"/>
        </w:rPr>
        <w:t xml:space="preserve"> in der Schule. Mit der Angebotsabgabe wird verbindlich festgelegt, mit welchem Verpflegungssystem die Leistung erbracht wird. Hierbei sind vom </w:t>
      </w:r>
      <w:r w:rsidR="006C33DB">
        <w:rPr>
          <w:rFonts w:cs="Arial"/>
          <w:color w:val="000000" w:themeColor="text1"/>
        </w:rPr>
        <w:t>Auftragnehmer</w:t>
      </w:r>
      <w:r w:rsidRPr="00B66BB1">
        <w:rPr>
          <w:rFonts w:cs="Arial"/>
          <w:color w:val="000000" w:themeColor="text1"/>
        </w:rPr>
        <w:t xml:space="preserve"> zwingend die baulichen und technischen Gegebenheiten vor Ort zu beachten. In Abhängigkeit vom gewählten Verpflegungssystem gilt Folgendes:</w:t>
      </w:r>
    </w:p>
    <w:p w14:paraId="668370DC" w14:textId="77777777" w:rsidR="00B66BB1" w:rsidRDefault="00B66BB1" w:rsidP="00F24CB5">
      <w:pPr>
        <w:spacing w:after="0" w:line="240" w:lineRule="auto"/>
        <w:jc w:val="both"/>
        <w:rPr>
          <w:rFonts w:ascii="Arial" w:hAnsi="Arial" w:cs="Arial"/>
          <w:color w:val="000000" w:themeColor="text1"/>
        </w:rPr>
      </w:pPr>
    </w:p>
    <w:p w14:paraId="36CAD1B6" w14:textId="77777777" w:rsidR="00B66BB1" w:rsidRDefault="00B66BB1" w:rsidP="00F24CB5">
      <w:pPr>
        <w:pStyle w:val="Listenabsatz"/>
        <w:numPr>
          <w:ilvl w:val="0"/>
          <w:numId w:val="4"/>
        </w:numPr>
        <w:spacing w:after="0" w:line="240" w:lineRule="auto"/>
        <w:jc w:val="both"/>
        <w:rPr>
          <w:rFonts w:cs="Arial"/>
          <w:color w:val="000000" w:themeColor="text1"/>
        </w:rPr>
      </w:pPr>
      <w:r w:rsidRPr="00B66BB1">
        <w:rPr>
          <w:rFonts w:cs="Arial"/>
          <w:color w:val="000000" w:themeColor="text1"/>
        </w:rPr>
        <w:t xml:space="preserve">Cook &amp; </w:t>
      </w:r>
      <w:proofErr w:type="spellStart"/>
      <w:r w:rsidRPr="00B66BB1">
        <w:rPr>
          <w:rFonts w:cs="Arial"/>
          <w:color w:val="000000" w:themeColor="text1"/>
        </w:rPr>
        <w:t>Chill</w:t>
      </w:r>
      <w:proofErr w:type="spellEnd"/>
      <w:r w:rsidRPr="00B66BB1">
        <w:rPr>
          <w:rFonts w:cs="Arial"/>
          <w:color w:val="000000" w:themeColor="text1"/>
        </w:rPr>
        <w:t xml:space="preserve"> / Freeze</w:t>
      </w:r>
    </w:p>
    <w:p w14:paraId="28EEF00A" w14:textId="27AB6D55" w:rsidR="00B66BB1" w:rsidRDefault="00B66BB1" w:rsidP="00F24CB5">
      <w:pPr>
        <w:pStyle w:val="Listenabsatz"/>
        <w:spacing w:after="0" w:line="240" w:lineRule="auto"/>
        <w:ind w:left="1068"/>
        <w:jc w:val="both"/>
        <w:rPr>
          <w:rFonts w:cs="Arial"/>
          <w:color w:val="000000" w:themeColor="text1"/>
        </w:rPr>
      </w:pPr>
      <w:r w:rsidRPr="00B66BB1">
        <w:rPr>
          <w:rFonts w:cs="Arial"/>
          <w:color w:val="000000" w:themeColor="text1"/>
        </w:rPr>
        <w:t xml:space="preserve">Der </w:t>
      </w:r>
      <w:r>
        <w:rPr>
          <w:rFonts w:cs="Arial"/>
          <w:color w:val="000000" w:themeColor="text1"/>
        </w:rPr>
        <w:t>Auftrag</w:t>
      </w:r>
      <w:r w:rsidRPr="00B66BB1">
        <w:rPr>
          <w:rFonts w:cs="Arial"/>
          <w:color w:val="000000" w:themeColor="text1"/>
        </w:rPr>
        <w:t>nehmer liefert das Essen temperaturentkoppelt an. Dies bedeutet, dass der</w:t>
      </w:r>
      <w:r>
        <w:rPr>
          <w:rFonts w:cs="Arial"/>
          <w:color w:val="000000" w:themeColor="text1"/>
        </w:rPr>
        <w:t xml:space="preserve"> </w:t>
      </w:r>
      <w:r w:rsidRPr="00B66BB1">
        <w:rPr>
          <w:rFonts w:cs="Arial"/>
          <w:color w:val="000000" w:themeColor="text1"/>
        </w:rPr>
        <w:t xml:space="preserve">Garprozess in der Betriebsstätte des </w:t>
      </w:r>
      <w:r>
        <w:rPr>
          <w:rFonts w:cs="Arial"/>
          <w:color w:val="000000" w:themeColor="text1"/>
        </w:rPr>
        <w:t>Auftrag</w:t>
      </w:r>
      <w:r w:rsidRPr="00B66BB1">
        <w:rPr>
          <w:rFonts w:cs="Arial"/>
          <w:color w:val="000000" w:themeColor="text1"/>
        </w:rPr>
        <w:t>nehmers erfolgen muss und die Speisen bzw.</w:t>
      </w:r>
      <w:r>
        <w:rPr>
          <w:rFonts w:cs="Arial"/>
          <w:color w:val="000000" w:themeColor="text1"/>
        </w:rPr>
        <w:t xml:space="preserve"> </w:t>
      </w:r>
      <w:r w:rsidRPr="00B66BB1">
        <w:rPr>
          <w:rFonts w:cs="Arial"/>
          <w:color w:val="000000" w:themeColor="text1"/>
        </w:rPr>
        <w:t xml:space="preserve">Speisekomponenten gekühlt bzw. gefroren angeliefert und vor Ort </w:t>
      </w:r>
      <w:r w:rsidRPr="00B66BB1">
        <w:rPr>
          <w:rFonts w:cs="Arial"/>
          <w:color w:val="000000" w:themeColor="text1"/>
        </w:rPr>
        <w:lastRenderedPageBreak/>
        <w:t>lediglich regeneriert, also vor</w:t>
      </w:r>
      <w:r>
        <w:rPr>
          <w:rFonts w:cs="Arial"/>
          <w:color w:val="000000" w:themeColor="text1"/>
        </w:rPr>
        <w:t xml:space="preserve"> </w:t>
      </w:r>
      <w:r w:rsidRPr="00B66BB1">
        <w:rPr>
          <w:rFonts w:cs="Arial"/>
          <w:color w:val="000000" w:themeColor="text1"/>
        </w:rPr>
        <w:t>Speisenausgabe auf Verzehrtemperatur gebracht werden.</w:t>
      </w:r>
      <w:r w:rsidR="006C33DB">
        <w:rPr>
          <w:rFonts w:cs="Arial"/>
          <w:color w:val="000000" w:themeColor="text1"/>
        </w:rPr>
        <w:t xml:space="preserve"> Die hierfür notwendigen technischen Geräte sind durch den Auftragnehmer zu stellen. </w:t>
      </w:r>
    </w:p>
    <w:p w14:paraId="7F65BA65" w14:textId="77777777" w:rsidR="00B66BB1" w:rsidRDefault="00B66BB1" w:rsidP="00F24CB5">
      <w:pPr>
        <w:spacing w:after="0" w:line="240" w:lineRule="auto"/>
        <w:jc w:val="both"/>
        <w:rPr>
          <w:rFonts w:ascii="Arial" w:hAnsi="Arial" w:cs="Arial"/>
          <w:color w:val="000000" w:themeColor="text1"/>
        </w:rPr>
      </w:pPr>
    </w:p>
    <w:p w14:paraId="1D733810" w14:textId="77777777" w:rsidR="00B66BB1" w:rsidRDefault="00B66BB1" w:rsidP="00F24CB5">
      <w:pPr>
        <w:pStyle w:val="Listenabsatz"/>
        <w:numPr>
          <w:ilvl w:val="0"/>
          <w:numId w:val="4"/>
        </w:numPr>
        <w:spacing w:after="0" w:line="240" w:lineRule="auto"/>
        <w:jc w:val="both"/>
        <w:rPr>
          <w:rFonts w:cs="Arial"/>
          <w:color w:val="000000" w:themeColor="text1"/>
        </w:rPr>
      </w:pPr>
      <w:r w:rsidRPr="00B66BB1">
        <w:rPr>
          <w:rFonts w:cs="Arial"/>
          <w:color w:val="000000" w:themeColor="text1"/>
        </w:rPr>
        <w:t>Cook &amp; Hold</w:t>
      </w:r>
    </w:p>
    <w:p w14:paraId="5C2B0CE2" w14:textId="28C391DF" w:rsidR="006627EA" w:rsidRDefault="00B66BB1" w:rsidP="0095544B">
      <w:pPr>
        <w:pStyle w:val="Listenabsatz"/>
        <w:spacing w:after="0" w:line="240" w:lineRule="auto"/>
        <w:ind w:left="1068"/>
        <w:jc w:val="both"/>
        <w:rPr>
          <w:rFonts w:cs="Arial"/>
          <w:color w:val="000000" w:themeColor="text1"/>
        </w:rPr>
      </w:pPr>
      <w:r w:rsidRPr="00B66BB1">
        <w:rPr>
          <w:rFonts w:cs="Arial"/>
          <w:color w:val="000000" w:themeColor="text1"/>
        </w:rPr>
        <w:t xml:space="preserve">Der </w:t>
      </w:r>
      <w:r>
        <w:rPr>
          <w:rFonts w:cs="Arial"/>
          <w:color w:val="000000" w:themeColor="text1"/>
        </w:rPr>
        <w:t>Auftrag</w:t>
      </w:r>
      <w:r w:rsidRPr="00B66BB1">
        <w:rPr>
          <w:rFonts w:cs="Arial"/>
          <w:color w:val="000000" w:themeColor="text1"/>
        </w:rPr>
        <w:t>nehmer liefert die Speisen bzw. Speisekomponenten, mindestens jedoch das</w:t>
      </w:r>
      <w:r>
        <w:rPr>
          <w:rFonts w:cs="Arial"/>
          <w:color w:val="000000" w:themeColor="text1"/>
        </w:rPr>
        <w:t xml:space="preserve"> </w:t>
      </w:r>
      <w:r w:rsidRPr="00B66BB1">
        <w:rPr>
          <w:rFonts w:cs="Arial"/>
          <w:color w:val="000000" w:themeColor="text1"/>
        </w:rPr>
        <w:t>Hauptgericht, als Warmverpflegung an. Dies bedeutet, dass der Garprozess in der Betriebsstätte</w:t>
      </w:r>
      <w:r>
        <w:rPr>
          <w:rFonts w:cs="Arial"/>
          <w:color w:val="000000" w:themeColor="text1"/>
        </w:rPr>
        <w:t xml:space="preserve"> </w:t>
      </w:r>
      <w:r w:rsidRPr="00B66BB1">
        <w:rPr>
          <w:rFonts w:cs="Arial"/>
          <w:color w:val="000000" w:themeColor="text1"/>
        </w:rPr>
        <w:t xml:space="preserve">des </w:t>
      </w:r>
      <w:r>
        <w:rPr>
          <w:rFonts w:cs="Arial"/>
          <w:color w:val="000000" w:themeColor="text1"/>
        </w:rPr>
        <w:t>Auftrag</w:t>
      </w:r>
      <w:r w:rsidRPr="00B66BB1">
        <w:rPr>
          <w:rFonts w:cs="Arial"/>
          <w:color w:val="000000" w:themeColor="text1"/>
        </w:rPr>
        <w:t>nehmers erfolgen muss und die Speisen in sogenannten Thermo</w:t>
      </w:r>
      <w:r>
        <w:rPr>
          <w:rFonts w:cs="Arial"/>
          <w:color w:val="000000" w:themeColor="text1"/>
        </w:rPr>
        <w:t>behältern</w:t>
      </w:r>
      <w:r w:rsidRPr="00B66BB1">
        <w:rPr>
          <w:rFonts w:cs="Arial"/>
          <w:color w:val="000000" w:themeColor="text1"/>
        </w:rPr>
        <w:t xml:space="preserve"> o. ä.</w:t>
      </w:r>
      <w:r>
        <w:rPr>
          <w:rFonts w:cs="Arial"/>
          <w:color w:val="000000" w:themeColor="text1"/>
        </w:rPr>
        <w:t xml:space="preserve"> </w:t>
      </w:r>
      <w:r w:rsidRPr="00B66BB1">
        <w:rPr>
          <w:rFonts w:cs="Arial"/>
          <w:color w:val="000000" w:themeColor="text1"/>
        </w:rPr>
        <w:t>geliefert werden, so dass diese in Verzehrtemperatur ausgegeben werden können</w:t>
      </w:r>
    </w:p>
    <w:p w14:paraId="382375D0" w14:textId="293FC237" w:rsidR="0095544B" w:rsidRPr="006D2A7F" w:rsidRDefault="0095544B" w:rsidP="006D2A7F">
      <w:pPr>
        <w:spacing w:after="0" w:line="240" w:lineRule="auto"/>
        <w:jc w:val="both"/>
        <w:rPr>
          <w:rFonts w:cs="Arial"/>
          <w:color w:val="000000" w:themeColor="text1"/>
        </w:rPr>
      </w:pPr>
    </w:p>
    <w:p w14:paraId="1CCFDFF3" w14:textId="77777777" w:rsidR="00B66BB1" w:rsidRDefault="00B66BB1" w:rsidP="00F24CB5">
      <w:pPr>
        <w:spacing w:after="0" w:line="240" w:lineRule="auto"/>
        <w:jc w:val="both"/>
        <w:rPr>
          <w:rFonts w:ascii="Arial" w:hAnsi="Arial" w:cs="Arial"/>
          <w:color w:val="000000" w:themeColor="text1"/>
        </w:rPr>
      </w:pPr>
    </w:p>
    <w:p w14:paraId="09545BF5" w14:textId="579EE0C4" w:rsidR="00B66BB1" w:rsidRDefault="00B66BB1" w:rsidP="00F24CB5">
      <w:pPr>
        <w:pStyle w:val="Listenabsatz"/>
        <w:numPr>
          <w:ilvl w:val="0"/>
          <w:numId w:val="5"/>
        </w:numPr>
        <w:spacing w:after="0" w:line="240" w:lineRule="auto"/>
        <w:jc w:val="both"/>
        <w:rPr>
          <w:rFonts w:cs="Arial"/>
          <w:color w:val="000000" w:themeColor="text1"/>
        </w:rPr>
      </w:pPr>
      <w:r w:rsidRPr="00B66BB1">
        <w:rPr>
          <w:rFonts w:cs="Arial"/>
          <w:color w:val="000000" w:themeColor="text1"/>
        </w:rPr>
        <w:t xml:space="preserve">Der </w:t>
      </w:r>
      <w:r>
        <w:rPr>
          <w:rFonts w:cs="Arial"/>
          <w:color w:val="000000" w:themeColor="text1"/>
        </w:rPr>
        <w:t>Auftrag</w:t>
      </w:r>
      <w:r w:rsidRPr="00B66BB1">
        <w:rPr>
          <w:rFonts w:cs="Arial"/>
          <w:color w:val="000000" w:themeColor="text1"/>
        </w:rPr>
        <w:t>nehmer muss unabhängig von der Essenteilnehmerzahl alle notwendigen Arbeiten zur</w:t>
      </w:r>
      <w:r>
        <w:rPr>
          <w:rFonts w:cs="Arial"/>
          <w:color w:val="000000" w:themeColor="text1"/>
        </w:rPr>
        <w:t xml:space="preserve"> </w:t>
      </w:r>
      <w:r w:rsidRPr="00B66BB1">
        <w:rPr>
          <w:rFonts w:cs="Arial"/>
          <w:color w:val="000000" w:themeColor="text1"/>
        </w:rPr>
        <w:t>Essenbereitstellung und -ausgabe mit eigenem Personal übernehmen</w:t>
      </w:r>
      <w:r>
        <w:rPr>
          <w:rFonts w:cs="Arial"/>
          <w:color w:val="000000" w:themeColor="text1"/>
        </w:rPr>
        <w:t>.</w:t>
      </w:r>
      <w:r w:rsidRPr="00B66BB1">
        <w:rPr>
          <w:rFonts w:cs="Arial"/>
          <w:color w:val="000000" w:themeColor="text1"/>
        </w:rPr>
        <w:t xml:space="preserve">  Der </w:t>
      </w:r>
      <w:r>
        <w:rPr>
          <w:rFonts w:cs="Arial"/>
          <w:color w:val="000000" w:themeColor="text1"/>
        </w:rPr>
        <w:t>Auftrag</w:t>
      </w:r>
      <w:r w:rsidRPr="00B66BB1">
        <w:rPr>
          <w:rFonts w:cs="Arial"/>
          <w:color w:val="000000" w:themeColor="text1"/>
        </w:rPr>
        <w:t>nehmer übernimmt daher insbesondere</w:t>
      </w:r>
      <w:r w:rsidR="005710E6">
        <w:rPr>
          <w:rFonts w:cs="Arial"/>
          <w:color w:val="000000" w:themeColor="text1"/>
        </w:rPr>
        <w:t>:</w:t>
      </w:r>
    </w:p>
    <w:p w14:paraId="65F4C46B" w14:textId="77777777" w:rsidR="00B66BB1" w:rsidRDefault="00B66BB1" w:rsidP="00F24CB5">
      <w:pPr>
        <w:spacing w:after="0" w:line="240" w:lineRule="auto"/>
        <w:jc w:val="both"/>
        <w:rPr>
          <w:rFonts w:ascii="Arial" w:hAnsi="Arial" w:cs="Arial"/>
          <w:color w:val="000000" w:themeColor="text1"/>
        </w:rPr>
      </w:pPr>
    </w:p>
    <w:p w14:paraId="0FB93BB6" w14:textId="16D78D77" w:rsidR="00B66BB1" w:rsidRDefault="00B66BB1" w:rsidP="00F24CB5">
      <w:pPr>
        <w:pStyle w:val="Listenabsatz"/>
        <w:numPr>
          <w:ilvl w:val="0"/>
          <w:numId w:val="4"/>
        </w:numPr>
        <w:spacing w:after="0" w:line="240" w:lineRule="auto"/>
        <w:jc w:val="both"/>
        <w:rPr>
          <w:rFonts w:cs="Arial"/>
          <w:color w:val="000000" w:themeColor="text1"/>
        </w:rPr>
      </w:pPr>
      <w:r w:rsidRPr="00B66BB1">
        <w:rPr>
          <w:rFonts w:cs="Arial"/>
          <w:color w:val="000000" w:themeColor="text1"/>
        </w:rPr>
        <w:t>Vorbereitung der Essenausgabe inkl. Bereitstellung von Geschirr, Besteck, Tabletts,</w:t>
      </w:r>
      <w:r>
        <w:rPr>
          <w:rFonts w:cs="Arial"/>
          <w:color w:val="000000" w:themeColor="text1"/>
        </w:rPr>
        <w:t xml:space="preserve"> </w:t>
      </w:r>
      <w:r w:rsidRPr="00B66BB1">
        <w:rPr>
          <w:rFonts w:cs="Arial"/>
          <w:color w:val="000000" w:themeColor="text1"/>
        </w:rPr>
        <w:t xml:space="preserve">Küchenhilfsmitteln, </w:t>
      </w:r>
      <w:r w:rsidR="00212218">
        <w:rPr>
          <w:rFonts w:cs="Arial"/>
          <w:color w:val="000000" w:themeColor="text1"/>
        </w:rPr>
        <w:t xml:space="preserve">technische Geräte, </w:t>
      </w:r>
      <w:r w:rsidRPr="00B66BB1">
        <w:rPr>
          <w:rFonts w:cs="Arial"/>
          <w:color w:val="000000" w:themeColor="text1"/>
        </w:rPr>
        <w:t>etc.</w:t>
      </w:r>
    </w:p>
    <w:p w14:paraId="0283DE44" w14:textId="77777777" w:rsidR="00B66BB1" w:rsidRDefault="00B66BB1" w:rsidP="00F24CB5">
      <w:pPr>
        <w:pStyle w:val="Listenabsatz"/>
        <w:numPr>
          <w:ilvl w:val="0"/>
          <w:numId w:val="4"/>
        </w:numPr>
        <w:spacing w:after="0" w:line="240" w:lineRule="auto"/>
        <w:jc w:val="both"/>
        <w:rPr>
          <w:rFonts w:cs="Arial"/>
          <w:color w:val="000000" w:themeColor="text1"/>
        </w:rPr>
      </w:pPr>
      <w:r w:rsidRPr="00B66BB1">
        <w:rPr>
          <w:rFonts w:cs="Arial"/>
          <w:color w:val="000000" w:themeColor="text1"/>
        </w:rPr>
        <w:t>Übernahme der Lieferchargen sowie Prüfung auf Vollständigkeit gemäß Speiseplan</w:t>
      </w:r>
    </w:p>
    <w:p w14:paraId="519A8697" w14:textId="77777777" w:rsidR="00B66BB1" w:rsidRDefault="00B66BB1" w:rsidP="00F24CB5">
      <w:pPr>
        <w:pStyle w:val="Listenabsatz"/>
        <w:numPr>
          <w:ilvl w:val="0"/>
          <w:numId w:val="4"/>
        </w:numPr>
        <w:spacing w:after="0" w:line="240" w:lineRule="auto"/>
        <w:jc w:val="both"/>
        <w:rPr>
          <w:rFonts w:cs="Arial"/>
          <w:color w:val="000000" w:themeColor="text1"/>
        </w:rPr>
      </w:pPr>
      <w:r>
        <w:rPr>
          <w:rFonts w:cs="Arial"/>
          <w:color w:val="000000" w:themeColor="text1"/>
        </w:rPr>
        <w:t>Ausgabe</w:t>
      </w:r>
      <w:r w:rsidRPr="00B66BB1">
        <w:rPr>
          <w:rFonts w:cs="Arial"/>
          <w:color w:val="000000" w:themeColor="text1"/>
        </w:rPr>
        <w:t xml:space="preserve"> der Speisen</w:t>
      </w:r>
    </w:p>
    <w:p w14:paraId="340880F5" w14:textId="795F21A4" w:rsidR="00B66BB1" w:rsidRDefault="00B66BB1" w:rsidP="00F24CB5">
      <w:pPr>
        <w:pStyle w:val="Listenabsatz"/>
        <w:numPr>
          <w:ilvl w:val="0"/>
          <w:numId w:val="4"/>
        </w:numPr>
        <w:spacing w:after="0" w:line="240" w:lineRule="auto"/>
        <w:jc w:val="both"/>
        <w:rPr>
          <w:rFonts w:cs="Arial"/>
          <w:color w:val="000000" w:themeColor="text1"/>
        </w:rPr>
      </w:pPr>
      <w:r w:rsidRPr="00B66BB1">
        <w:rPr>
          <w:rFonts w:cs="Arial"/>
          <w:color w:val="000000" w:themeColor="text1"/>
        </w:rPr>
        <w:t>Reinigung und Einräumen des Geschirrs und der Besteckteile</w:t>
      </w:r>
    </w:p>
    <w:p w14:paraId="43AFE9E3" w14:textId="7B818EE9" w:rsidR="00B66BB1" w:rsidRPr="00B66BB1" w:rsidRDefault="00B66BB1" w:rsidP="00F24CB5">
      <w:pPr>
        <w:pStyle w:val="Listenabsatz"/>
        <w:numPr>
          <w:ilvl w:val="0"/>
          <w:numId w:val="4"/>
        </w:numPr>
        <w:spacing w:after="0" w:line="240" w:lineRule="auto"/>
        <w:jc w:val="both"/>
        <w:rPr>
          <w:rFonts w:cs="Arial"/>
          <w:color w:val="000000" w:themeColor="text1"/>
        </w:rPr>
      </w:pPr>
      <w:r w:rsidRPr="00B66BB1">
        <w:rPr>
          <w:rFonts w:cs="Arial"/>
          <w:color w:val="000000" w:themeColor="text1"/>
        </w:rPr>
        <w:t>Reinigung der zur Verfügung gestellten Räumlichkeiten</w:t>
      </w:r>
      <w:r w:rsidR="00212218">
        <w:rPr>
          <w:rFonts w:cs="Arial"/>
          <w:color w:val="000000" w:themeColor="text1"/>
        </w:rPr>
        <w:t xml:space="preserve"> und technischen Geräte</w:t>
      </w:r>
      <w:r w:rsidRPr="00B66BB1">
        <w:rPr>
          <w:rFonts w:cs="Arial"/>
          <w:color w:val="000000" w:themeColor="text1"/>
        </w:rPr>
        <w:t>, wie bspw. Küchenräume,</w:t>
      </w:r>
      <w:r>
        <w:rPr>
          <w:rFonts w:cs="Arial"/>
          <w:color w:val="000000" w:themeColor="text1"/>
        </w:rPr>
        <w:t xml:space="preserve"> </w:t>
      </w:r>
      <w:r w:rsidRPr="00B66BB1">
        <w:rPr>
          <w:rFonts w:cs="Arial"/>
          <w:color w:val="000000" w:themeColor="text1"/>
        </w:rPr>
        <w:t>Personaltoiletten, Umkleiden</w:t>
      </w:r>
      <w:r w:rsidR="000C3EFD">
        <w:rPr>
          <w:rFonts w:cs="Arial"/>
          <w:color w:val="000000" w:themeColor="text1"/>
        </w:rPr>
        <w:t xml:space="preserve">, </w:t>
      </w:r>
      <w:r w:rsidR="007E6A0D">
        <w:rPr>
          <w:rFonts w:cs="Arial"/>
          <w:color w:val="000000" w:themeColor="text1"/>
        </w:rPr>
        <w:t>weitere</w:t>
      </w:r>
      <w:r w:rsidR="006C33DB">
        <w:rPr>
          <w:rFonts w:cs="Arial"/>
          <w:color w:val="000000" w:themeColor="text1"/>
        </w:rPr>
        <w:t>n</w:t>
      </w:r>
      <w:r w:rsidR="007E6A0D">
        <w:rPr>
          <w:rFonts w:cs="Arial"/>
          <w:color w:val="000000" w:themeColor="text1"/>
        </w:rPr>
        <w:t xml:space="preserve"> Räume</w:t>
      </w:r>
      <w:r w:rsidR="006C33DB">
        <w:rPr>
          <w:rFonts w:cs="Arial"/>
          <w:color w:val="000000" w:themeColor="text1"/>
        </w:rPr>
        <w:t>n</w:t>
      </w:r>
      <w:r>
        <w:rPr>
          <w:rFonts w:cs="Arial"/>
          <w:color w:val="000000" w:themeColor="text1"/>
        </w:rPr>
        <w:t xml:space="preserve"> </w:t>
      </w:r>
      <w:r w:rsidRPr="00B66BB1">
        <w:rPr>
          <w:rFonts w:cs="Arial"/>
          <w:color w:val="000000" w:themeColor="text1"/>
        </w:rPr>
        <w:t>und des sonstigen Mobiliars wie</w:t>
      </w:r>
      <w:r>
        <w:rPr>
          <w:rFonts w:cs="Arial"/>
          <w:color w:val="000000" w:themeColor="text1"/>
        </w:rPr>
        <w:t xml:space="preserve"> </w:t>
      </w:r>
      <w:r w:rsidRPr="00B66BB1">
        <w:rPr>
          <w:rFonts w:cs="Arial"/>
          <w:color w:val="000000" w:themeColor="text1"/>
        </w:rPr>
        <w:t>bspw. Theken, Aus- und Rückgabebereiche i</w:t>
      </w:r>
      <w:r w:rsidR="000C3EFD">
        <w:rPr>
          <w:rFonts w:cs="Arial"/>
          <w:color w:val="000000" w:themeColor="text1"/>
        </w:rPr>
        <w:t>n Küche und Mensa</w:t>
      </w:r>
    </w:p>
    <w:p w14:paraId="4ABA7E92" w14:textId="46419FF5" w:rsidR="00B66BB1" w:rsidRPr="007E6A0D" w:rsidRDefault="00B66BB1" w:rsidP="00F24CB5">
      <w:pPr>
        <w:pStyle w:val="Listenabsatz"/>
        <w:numPr>
          <w:ilvl w:val="0"/>
          <w:numId w:val="4"/>
        </w:numPr>
        <w:spacing w:after="0" w:line="240" w:lineRule="auto"/>
        <w:jc w:val="both"/>
        <w:rPr>
          <w:rFonts w:cs="Arial"/>
          <w:color w:val="000000" w:themeColor="text1"/>
        </w:rPr>
      </w:pPr>
      <w:r w:rsidRPr="00B66BB1">
        <w:rPr>
          <w:rFonts w:cs="Arial"/>
          <w:color w:val="000000" w:themeColor="text1"/>
        </w:rPr>
        <w:t>mind. einmal jährlich eine Grundreinigung der zur Nutzung überlassenen</w:t>
      </w:r>
      <w:r w:rsidR="007E6A0D">
        <w:rPr>
          <w:rFonts w:cs="Arial"/>
          <w:color w:val="000000" w:themeColor="text1"/>
        </w:rPr>
        <w:t xml:space="preserve"> </w:t>
      </w:r>
      <w:r w:rsidRPr="007E6A0D">
        <w:rPr>
          <w:rFonts w:cs="Arial"/>
          <w:color w:val="000000" w:themeColor="text1"/>
        </w:rPr>
        <w:t>Räumlichkeiten inkl. Fenster (sofern vorhanden)</w:t>
      </w:r>
    </w:p>
    <w:p w14:paraId="79994367" w14:textId="5B60542A" w:rsidR="00B66BB1" w:rsidRPr="007E6A0D" w:rsidRDefault="00B66BB1" w:rsidP="00F24CB5">
      <w:pPr>
        <w:pStyle w:val="Listenabsatz"/>
        <w:numPr>
          <w:ilvl w:val="0"/>
          <w:numId w:val="4"/>
        </w:numPr>
        <w:spacing w:after="0" w:line="240" w:lineRule="auto"/>
        <w:jc w:val="both"/>
        <w:rPr>
          <w:rFonts w:cs="Arial"/>
          <w:color w:val="000000" w:themeColor="text1"/>
        </w:rPr>
      </w:pPr>
      <w:r w:rsidRPr="00B66BB1">
        <w:rPr>
          <w:rFonts w:cs="Arial"/>
          <w:color w:val="000000" w:themeColor="text1"/>
        </w:rPr>
        <w:t>sortenreine Erfassung sowie ordnungsgemäße Verwertung/Entsorgung von biologisch</w:t>
      </w:r>
      <w:r w:rsidR="007E6A0D">
        <w:rPr>
          <w:rFonts w:cs="Arial"/>
          <w:color w:val="000000" w:themeColor="text1"/>
        </w:rPr>
        <w:t xml:space="preserve"> </w:t>
      </w:r>
      <w:r w:rsidRPr="007E6A0D">
        <w:rPr>
          <w:rFonts w:cs="Arial"/>
          <w:color w:val="000000" w:themeColor="text1"/>
        </w:rPr>
        <w:t>abbaubaren Speiseresten, Verpackungs- sowie stoffgleichen Nichtverpackungsmaterialien</w:t>
      </w:r>
    </w:p>
    <w:p w14:paraId="5BBBD59E" w14:textId="6299CB6C" w:rsidR="00B66BB1" w:rsidRDefault="00B66BB1" w:rsidP="00F24CB5">
      <w:pPr>
        <w:pStyle w:val="Listenabsatz"/>
        <w:numPr>
          <w:ilvl w:val="0"/>
          <w:numId w:val="4"/>
        </w:numPr>
        <w:spacing w:after="0" w:line="240" w:lineRule="auto"/>
        <w:jc w:val="both"/>
        <w:rPr>
          <w:rFonts w:cs="Arial"/>
          <w:color w:val="000000" w:themeColor="text1"/>
        </w:rPr>
      </w:pPr>
      <w:r w:rsidRPr="00B66BB1">
        <w:rPr>
          <w:rFonts w:cs="Arial"/>
          <w:color w:val="000000" w:themeColor="text1"/>
        </w:rPr>
        <w:t>Bereitstellung von Geschirr- und Papierhandtüchern sowie weiteren Verbrauchsmaterialien (z. B.</w:t>
      </w:r>
      <w:r w:rsidR="007E6A0D">
        <w:rPr>
          <w:rFonts w:cs="Arial"/>
          <w:color w:val="000000" w:themeColor="text1"/>
        </w:rPr>
        <w:t xml:space="preserve"> </w:t>
      </w:r>
      <w:r w:rsidRPr="007E6A0D">
        <w:rPr>
          <w:rFonts w:cs="Arial"/>
          <w:color w:val="000000" w:themeColor="text1"/>
        </w:rPr>
        <w:t>Reinigungsmittel, Desinfektionsmittel und Seife) und der benötigten Reinigungsgeräte für die</w:t>
      </w:r>
      <w:r w:rsidR="007E6A0D" w:rsidRPr="007E6A0D">
        <w:rPr>
          <w:rFonts w:cs="Arial"/>
          <w:color w:val="000000" w:themeColor="text1"/>
        </w:rPr>
        <w:t xml:space="preserve"> </w:t>
      </w:r>
      <w:r w:rsidRPr="007E6A0D">
        <w:rPr>
          <w:rFonts w:cs="Arial"/>
          <w:color w:val="000000" w:themeColor="text1"/>
        </w:rPr>
        <w:t>zur Nutzung überlassenen Räumlichkeiten sowie zur Reinigung der benannten Möbel und Bereiche</w:t>
      </w:r>
    </w:p>
    <w:p w14:paraId="45B05656" w14:textId="3B06CD4C" w:rsidR="006C33DB" w:rsidRDefault="006C33DB" w:rsidP="00F24CB5">
      <w:pPr>
        <w:pStyle w:val="Listenabsatz"/>
        <w:numPr>
          <w:ilvl w:val="0"/>
          <w:numId w:val="4"/>
        </w:numPr>
        <w:spacing w:after="0" w:line="240" w:lineRule="auto"/>
        <w:jc w:val="both"/>
        <w:rPr>
          <w:rFonts w:cs="Arial"/>
          <w:color w:val="000000" w:themeColor="text1"/>
        </w:rPr>
      </w:pPr>
      <w:r>
        <w:rPr>
          <w:rFonts w:cs="Arial"/>
          <w:color w:val="000000" w:themeColor="text1"/>
        </w:rPr>
        <w:t>Bereitstellung eines Trinkwasserspenders in der Schulmensa (siehe</w:t>
      </w:r>
      <w:r w:rsidR="00FD5D77">
        <w:rPr>
          <w:rFonts w:cs="Arial"/>
          <w:color w:val="000000" w:themeColor="text1"/>
        </w:rPr>
        <w:t xml:space="preserve"> Absatz 12)</w:t>
      </w:r>
    </w:p>
    <w:p w14:paraId="6305FF10" w14:textId="3AF36749" w:rsidR="00845359" w:rsidRPr="00845359" w:rsidRDefault="00845359" w:rsidP="007531A5">
      <w:pPr>
        <w:pStyle w:val="Listenabsatz"/>
        <w:numPr>
          <w:ilvl w:val="0"/>
          <w:numId w:val="4"/>
        </w:numPr>
        <w:spacing w:after="0" w:line="240" w:lineRule="auto"/>
        <w:jc w:val="both"/>
        <w:rPr>
          <w:rFonts w:cs="Arial"/>
          <w:color w:val="000000" w:themeColor="text1"/>
        </w:rPr>
      </w:pPr>
      <w:r>
        <w:rPr>
          <w:rFonts w:cs="Arial"/>
          <w:color w:val="000000" w:themeColor="text1"/>
        </w:rPr>
        <w:t xml:space="preserve">Der Auftragnehmer ist für die zur Leistungserbringung notwendige technische Ausstattung verantwortlich. Vorhandenes und zur Nutzung bereitgestelltes Inventar ist dem </w:t>
      </w:r>
      <w:r w:rsidR="00DE782F">
        <w:rPr>
          <w:rFonts w:cs="Arial"/>
          <w:color w:val="000000" w:themeColor="text1"/>
        </w:rPr>
        <w:t>Nutzungs-/</w:t>
      </w:r>
      <w:r w:rsidR="00BF4C07">
        <w:rPr>
          <w:rFonts w:cs="Arial"/>
          <w:color w:val="000000" w:themeColor="text1"/>
        </w:rPr>
        <w:t xml:space="preserve">Gestattungsvertrag </w:t>
      </w:r>
      <w:r>
        <w:rPr>
          <w:rFonts w:cs="Arial"/>
          <w:color w:val="000000" w:themeColor="text1"/>
        </w:rPr>
        <w:t>zur Schulmensa zu entnehmen.</w:t>
      </w:r>
    </w:p>
    <w:p w14:paraId="15ABFCED" w14:textId="06547F69" w:rsidR="00B66BB1" w:rsidRDefault="00B66BB1" w:rsidP="00F24CB5">
      <w:pPr>
        <w:spacing w:after="0" w:line="240" w:lineRule="auto"/>
        <w:jc w:val="both"/>
        <w:rPr>
          <w:rFonts w:ascii="Arial" w:hAnsi="Arial" w:cs="Arial"/>
          <w:color w:val="000000" w:themeColor="text1"/>
        </w:rPr>
      </w:pPr>
    </w:p>
    <w:p w14:paraId="354B76B9" w14:textId="2CCDA2BA" w:rsidR="007E6A0D" w:rsidRDefault="007E6A0D" w:rsidP="00F24CB5">
      <w:pPr>
        <w:pStyle w:val="Listenabsatz"/>
        <w:numPr>
          <w:ilvl w:val="0"/>
          <w:numId w:val="5"/>
        </w:numPr>
        <w:spacing w:after="0" w:line="240" w:lineRule="auto"/>
        <w:jc w:val="both"/>
        <w:rPr>
          <w:rFonts w:cs="Arial"/>
          <w:color w:val="000000" w:themeColor="text1"/>
        </w:rPr>
      </w:pPr>
      <w:r w:rsidRPr="007E6A0D">
        <w:rPr>
          <w:rFonts w:cs="Arial"/>
          <w:color w:val="000000" w:themeColor="text1"/>
        </w:rPr>
        <w:t>Sind weitere Maßnahmen und Tätigkeiten erforderlich, um Sinn und Zweck der beschafften Leistung</w:t>
      </w:r>
      <w:r>
        <w:rPr>
          <w:rFonts w:cs="Arial"/>
          <w:color w:val="000000" w:themeColor="text1"/>
        </w:rPr>
        <w:t xml:space="preserve"> </w:t>
      </w:r>
      <w:r w:rsidRPr="007E6A0D">
        <w:rPr>
          <w:rFonts w:cs="Arial"/>
          <w:color w:val="000000" w:themeColor="text1"/>
        </w:rPr>
        <w:t>zu erreichen, gehören diese zum Leistungsumfang und sind Teil des angebotenen Preises, auch wenn</w:t>
      </w:r>
      <w:r>
        <w:rPr>
          <w:rFonts w:cs="Arial"/>
          <w:color w:val="000000" w:themeColor="text1"/>
        </w:rPr>
        <w:t xml:space="preserve"> </w:t>
      </w:r>
      <w:r w:rsidRPr="007E6A0D">
        <w:rPr>
          <w:rFonts w:cs="Arial"/>
          <w:color w:val="000000" w:themeColor="text1"/>
        </w:rPr>
        <w:t>sie nicht ausdrücklich genannt sind.</w:t>
      </w:r>
    </w:p>
    <w:p w14:paraId="423916B5" w14:textId="77777777" w:rsidR="007E6A0D" w:rsidRDefault="007E6A0D" w:rsidP="00F24CB5">
      <w:pPr>
        <w:pStyle w:val="Listenabsatz"/>
        <w:spacing w:after="0" w:line="240" w:lineRule="auto"/>
        <w:ind w:left="360"/>
        <w:jc w:val="both"/>
        <w:rPr>
          <w:rFonts w:cs="Arial"/>
          <w:color w:val="000000" w:themeColor="text1"/>
        </w:rPr>
      </w:pPr>
    </w:p>
    <w:p w14:paraId="5F4C81BF" w14:textId="7F0D67AE" w:rsidR="007E6A0D" w:rsidRDefault="007E6A0D" w:rsidP="00F24CB5">
      <w:pPr>
        <w:pStyle w:val="Listenabsatz"/>
        <w:numPr>
          <w:ilvl w:val="0"/>
          <w:numId w:val="5"/>
        </w:numPr>
        <w:spacing w:after="0" w:line="240" w:lineRule="auto"/>
        <w:jc w:val="both"/>
        <w:rPr>
          <w:rFonts w:cs="Arial"/>
          <w:color w:val="000000" w:themeColor="text1"/>
        </w:rPr>
      </w:pPr>
      <w:r w:rsidRPr="007E6A0D">
        <w:rPr>
          <w:rFonts w:cs="Arial"/>
          <w:color w:val="000000" w:themeColor="text1"/>
        </w:rPr>
        <w:t>Die frische Zubereitung von Rohkost, Salaten, Frischobst, Dressings und Desserts vor Ort ist</w:t>
      </w:r>
      <w:r>
        <w:rPr>
          <w:rFonts w:cs="Arial"/>
          <w:color w:val="000000" w:themeColor="text1"/>
        </w:rPr>
        <w:t xml:space="preserve"> </w:t>
      </w:r>
      <w:r w:rsidRPr="007E6A0D">
        <w:rPr>
          <w:rFonts w:cs="Arial"/>
          <w:color w:val="000000" w:themeColor="text1"/>
        </w:rPr>
        <w:t>erlaubt.</w:t>
      </w:r>
    </w:p>
    <w:p w14:paraId="606A6442" w14:textId="77777777" w:rsidR="007E6A0D" w:rsidRPr="007E6A0D" w:rsidRDefault="007E6A0D" w:rsidP="00F24CB5">
      <w:pPr>
        <w:pStyle w:val="Listenabsatz"/>
        <w:spacing w:line="240" w:lineRule="auto"/>
        <w:rPr>
          <w:rFonts w:cs="Arial"/>
          <w:color w:val="000000" w:themeColor="text1"/>
        </w:rPr>
      </w:pPr>
    </w:p>
    <w:p w14:paraId="748D00F3" w14:textId="4CBE84E9" w:rsidR="007E6A0D" w:rsidRDefault="007E6A0D" w:rsidP="00F24CB5">
      <w:pPr>
        <w:pStyle w:val="Listenabsatz"/>
        <w:numPr>
          <w:ilvl w:val="0"/>
          <w:numId w:val="5"/>
        </w:numPr>
        <w:spacing w:after="0" w:line="240" w:lineRule="auto"/>
        <w:jc w:val="both"/>
        <w:rPr>
          <w:rFonts w:cs="Arial"/>
          <w:color w:val="000000" w:themeColor="text1"/>
        </w:rPr>
      </w:pPr>
      <w:r>
        <w:rPr>
          <w:rFonts w:cs="Arial"/>
          <w:color w:val="000000" w:themeColor="text1"/>
        </w:rPr>
        <w:t>D</w:t>
      </w:r>
      <w:r w:rsidRPr="007E6A0D">
        <w:rPr>
          <w:rFonts w:cs="Arial"/>
          <w:color w:val="000000" w:themeColor="text1"/>
        </w:rPr>
        <w:t>ie angegebene Schülerzahl</w:t>
      </w:r>
      <w:r w:rsidR="00D67B5E">
        <w:rPr>
          <w:rFonts w:cs="Arial"/>
          <w:color w:val="000000" w:themeColor="text1"/>
        </w:rPr>
        <w:t>, die</w:t>
      </w:r>
      <w:r w:rsidRPr="007E6A0D">
        <w:rPr>
          <w:rFonts w:cs="Arial"/>
          <w:color w:val="000000" w:themeColor="text1"/>
        </w:rPr>
        <w:t xml:space="preserve"> Anzahl der voraussichtlich täglich zu liefernden</w:t>
      </w:r>
      <w:r>
        <w:rPr>
          <w:rFonts w:cs="Arial"/>
          <w:color w:val="000000" w:themeColor="text1"/>
        </w:rPr>
        <w:t xml:space="preserve"> </w:t>
      </w:r>
      <w:r w:rsidRPr="007E6A0D">
        <w:rPr>
          <w:rFonts w:cs="Arial"/>
          <w:color w:val="000000" w:themeColor="text1"/>
        </w:rPr>
        <w:t xml:space="preserve">Essenportionen </w:t>
      </w:r>
      <w:r w:rsidR="00D67B5E">
        <w:rPr>
          <w:rFonts w:cs="Arial"/>
          <w:color w:val="000000" w:themeColor="text1"/>
        </w:rPr>
        <w:t>und die Anzahl der möglichen Verpflegungstage sind</w:t>
      </w:r>
      <w:r w:rsidRPr="007E6A0D">
        <w:rPr>
          <w:rFonts w:cs="Arial"/>
          <w:color w:val="000000" w:themeColor="text1"/>
        </w:rPr>
        <w:t xml:space="preserve"> prognostizierte Richt-/Erfahrungswert</w:t>
      </w:r>
      <w:r w:rsidR="00D67B5E">
        <w:rPr>
          <w:rFonts w:cs="Arial"/>
          <w:color w:val="000000" w:themeColor="text1"/>
        </w:rPr>
        <w:t>e</w:t>
      </w:r>
      <w:r w:rsidRPr="007E6A0D">
        <w:rPr>
          <w:rFonts w:cs="Arial"/>
          <w:color w:val="000000" w:themeColor="text1"/>
        </w:rPr>
        <w:t xml:space="preserve"> aus der Vergangenheit, </w:t>
      </w:r>
      <w:r w:rsidR="00D67B5E" w:rsidRPr="007E6A0D">
        <w:rPr>
          <w:rFonts w:cs="Arial"/>
          <w:color w:val="000000" w:themeColor="text1"/>
        </w:rPr>
        <w:t>d</w:t>
      </w:r>
      <w:r w:rsidR="00D67B5E">
        <w:rPr>
          <w:rFonts w:cs="Arial"/>
          <w:color w:val="000000" w:themeColor="text1"/>
        </w:rPr>
        <w:t>ie</w:t>
      </w:r>
      <w:r w:rsidR="00D67B5E" w:rsidRPr="007E6A0D">
        <w:rPr>
          <w:rFonts w:cs="Arial"/>
          <w:color w:val="000000" w:themeColor="text1"/>
        </w:rPr>
        <w:t xml:space="preserve"> </w:t>
      </w:r>
      <w:r w:rsidRPr="007E6A0D">
        <w:rPr>
          <w:rFonts w:cs="Arial"/>
          <w:color w:val="000000" w:themeColor="text1"/>
        </w:rPr>
        <w:t>lediglich als</w:t>
      </w:r>
      <w:r>
        <w:rPr>
          <w:rFonts w:cs="Arial"/>
          <w:color w:val="000000" w:themeColor="text1"/>
        </w:rPr>
        <w:t xml:space="preserve"> </w:t>
      </w:r>
      <w:r w:rsidRPr="007E6A0D">
        <w:rPr>
          <w:rFonts w:cs="Arial"/>
          <w:color w:val="000000" w:themeColor="text1"/>
        </w:rPr>
        <w:t>Orientierungswert</w:t>
      </w:r>
      <w:r w:rsidR="00D67B5E">
        <w:rPr>
          <w:rFonts w:cs="Arial"/>
          <w:color w:val="000000" w:themeColor="text1"/>
        </w:rPr>
        <w:t>e</w:t>
      </w:r>
      <w:r w:rsidRPr="007E6A0D">
        <w:rPr>
          <w:rFonts w:cs="Arial"/>
          <w:color w:val="000000" w:themeColor="text1"/>
        </w:rPr>
        <w:t xml:space="preserve"> für die Angebotserstellung dien</w:t>
      </w:r>
      <w:r w:rsidR="00D67B5E">
        <w:rPr>
          <w:rFonts w:cs="Arial"/>
          <w:color w:val="000000" w:themeColor="text1"/>
        </w:rPr>
        <w:t>en</w:t>
      </w:r>
      <w:r w:rsidRPr="007E6A0D">
        <w:rPr>
          <w:rFonts w:cs="Arial"/>
          <w:color w:val="000000" w:themeColor="text1"/>
        </w:rPr>
        <w:t>. Diese Angaben begründen daher weder einen</w:t>
      </w:r>
      <w:r>
        <w:rPr>
          <w:rFonts w:cs="Arial"/>
          <w:color w:val="000000" w:themeColor="text1"/>
        </w:rPr>
        <w:t xml:space="preserve"> </w:t>
      </w:r>
      <w:r w:rsidRPr="007E6A0D">
        <w:rPr>
          <w:rFonts w:cs="Arial"/>
          <w:color w:val="000000" w:themeColor="text1"/>
        </w:rPr>
        <w:t>Anspruch auf eine Abnahme in dieser Höhe noch eine Begrenzung des Umfanges der</w:t>
      </w:r>
      <w:r>
        <w:rPr>
          <w:rFonts w:cs="Arial"/>
          <w:color w:val="000000" w:themeColor="text1"/>
        </w:rPr>
        <w:t xml:space="preserve"> </w:t>
      </w:r>
      <w:r w:rsidRPr="007E6A0D">
        <w:rPr>
          <w:rFonts w:cs="Arial"/>
          <w:color w:val="000000" w:themeColor="text1"/>
        </w:rPr>
        <w:t xml:space="preserve">bereitzustellenden Portionen. Der </w:t>
      </w:r>
      <w:r>
        <w:rPr>
          <w:rFonts w:cs="Arial"/>
          <w:color w:val="000000" w:themeColor="text1"/>
        </w:rPr>
        <w:t>Auftrag</w:t>
      </w:r>
      <w:r w:rsidRPr="007E6A0D">
        <w:rPr>
          <w:rFonts w:cs="Arial"/>
          <w:color w:val="000000" w:themeColor="text1"/>
        </w:rPr>
        <w:t>nehmer hat keinen Anspruch auf die Abnahme einer</w:t>
      </w:r>
      <w:r>
        <w:rPr>
          <w:rFonts w:cs="Arial"/>
          <w:color w:val="000000" w:themeColor="text1"/>
        </w:rPr>
        <w:t xml:space="preserve"> </w:t>
      </w:r>
      <w:r w:rsidRPr="007E6A0D">
        <w:rPr>
          <w:rFonts w:cs="Arial"/>
          <w:color w:val="000000" w:themeColor="text1"/>
        </w:rPr>
        <w:t xml:space="preserve">bestimmten </w:t>
      </w:r>
      <w:r w:rsidRPr="007E6A0D">
        <w:rPr>
          <w:rFonts w:cs="Arial"/>
          <w:color w:val="000000" w:themeColor="text1"/>
        </w:rPr>
        <w:lastRenderedPageBreak/>
        <w:t xml:space="preserve">Anzahl von bestellen Portionen. Es besteht keine Verpflichtung des </w:t>
      </w:r>
      <w:r>
        <w:rPr>
          <w:rFonts w:cs="Arial"/>
          <w:color w:val="000000" w:themeColor="text1"/>
        </w:rPr>
        <w:t>Auftrag</w:t>
      </w:r>
      <w:r w:rsidRPr="007E6A0D">
        <w:rPr>
          <w:rFonts w:cs="Arial"/>
          <w:color w:val="000000" w:themeColor="text1"/>
        </w:rPr>
        <w:t>gebers zur</w:t>
      </w:r>
      <w:r>
        <w:rPr>
          <w:rFonts w:cs="Arial"/>
          <w:color w:val="000000" w:themeColor="text1"/>
        </w:rPr>
        <w:t xml:space="preserve"> </w:t>
      </w:r>
      <w:r w:rsidRPr="007E6A0D">
        <w:rPr>
          <w:rFonts w:cs="Arial"/>
          <w:color w:val="000000" w:themeColor="text1"/>
        </w:rPr>
        <w:t>Abnahme oder Garantie einer bestimmten Anzahl von Portionen.</w:t>
      </w:r>
    </w:p>
    <w:p w14:paraId="55DB55CB" w14:textId="77777777" w:rsidR="007E6A0D" w:rsidRPr="007E6A0D" w:rsidRDefault="007E6A0D" w:rsidP="00F24CB5">
      <w:pPr>
        <w:pStyle w:val="Listenabsatz"/>
        <w:spacing w:line="240" w:lineRule="auto"/>
        <w:rPr>
          <w:rFonts w:cs="Arial"/>
          <w:color w:val="000000" w:themeColor="text1"/>
        </w:rPr>
      </w:pPr>
    </w:p>
    <w:p w14:paraId="5515C93F" w14:textId="1BF07115" w:rsidR="007E6A0D" w:rsidRDefault="007E6A0D" w:rsidP="00F24CB5">
      <w:pPr>
        <w:pStyle w:val="Listenabsatz"/>
        <w:numPr>
          <w:ilvl w:val="0"/>
          <w:numId w:val="5"/>
        </w:numPr>
        <w:spacing w:after="0" w:line="240" w:lineRule="auto"/>
        <w:jc w:val="both"/>
        <w:rPr>
          <w:rFonts w:cs="Arial"/>
          <w:color w:val="000000" w:themeColor="text1"/>
        </w:rPr>
      </w:pPr>
      <w:r w:rsidRPr="007E6A0D">
        <w:rPr>
          <w:rFonts w:cs="Arial"/>
          <w:color w:val="000000" w:themeColor="text1"/>
        </w:rPr>
        <w:t xml:space="preserve">Der </w:t>
      </w:r>
      <w:r>
        <w:rPr>
          <w:rFonts w:cs="Arial"/>
          <w:color w:val="000000" w:themeColor="text1"/>
        </w:rPr>
        <w:t>Auftrag</w:t>
      </w:r>
      <w:r w:rsidRPr="007E6A0D">
        <w:rPr>
          <w:rFonts w:cs="Arial"/>
          <w:color w:val="000000" w:themeColor="text1"/>
        </w:rPr>
        <w:t>nehmer ist während des gesamten Produktionsprozesses über den Transport bis zur</w:t>
      </w:r>
      <w:r>
        <w:rPr>
          <w:rFonts w:cs="Arial"/>
          <w:color w:val="000000" w:themeColor="text1"/>
        </w:rPr>
        <w:t xml:space="preserve"> </w:t>
      </w:r>
      <w:r w:rsidRPr="007E6A0D">
        <w:rPr>
          <w:rFonts w:cs="Arial"/>
          <w:color w:val="000000" w:themeColor="text1"/>
        </w:rPr>
        <w:t>Essenausgabe zur Einhaltung sämtlicher Hygienestandards verpflichtet</w:t>
      </w:r>
      <w:r>
        <w:rPr>
          <w:rFonts w:cs="Arial"/>
          <w:color w:val="000000" w:themeColor="text1"/>
        </w:rPr>
        <w:t>.</w:t>
      </w:r>
    </w:p>
    <w:p w14:paraId="7421765D" w14:textId="77777777" w:rsidR="005710E6" w:rsidRPr="005710E6" w:rsidRDefault="005710E6" w:rsidP="00F24CB5">
      <w:pPr>
        <w:spacing w:after="0" w:line="240" w:lineRule="auto"/>
        <w:jc w:val="both"/>
        <w:rPr>
          <w:rFonts w:ascii="Arial" w:hAnsi="Arial" w:cs="Arial"/>
          <w:color w:val="000000" w:themeColor="text1"/>
        </w:rPr>
      </w:pPr>
    </w:p>
    <w:p w14:paraId="3B9D4211" w14:textId="692A86E5" w:rsidR="007E6A0D" w:rsidRPr="00D22330" w:rsidRDefault="007E6A0D" w:rsidP="00F24CB5">
      <w:pPr>
        <w:pStyle w:val="Listenabsatz"/>
        <w:numPr>
          <w:ilvl w:val="0"/>
          <w:numId w:val="5"/>
        </w:numPr>
        <w:spacing w:after="0" w:line="240" w:lineRule="auto"/>
        <w:jc w:val="both"/>
        <w:rPr>
          <w:rFonts w:cs="Arial"/>
          <w:color w:val="EE0000"/>
        </w:rPr>
      </w:pPr>
      <w:r w:rsidRPr="007E6A0D">
        <w:rPr>
          <w:rFonts w:cs="Arial"/>
          <w:color w:val="000000" w:themeColor="text1"/>
        </w:rPr>
        <w:t xml:space="preserve">Das für die Erbringung der Leistungen erforderliche Personal wird vom </w:t>
      </w:r>
      <w:r>
        <w:rPr>
          <w:rFonts w:cs="Arial"/>
          <w:color w:val="000000" w:themeColor="text1"/>
        </w:rPr>
        <w:t>Auftrag</w:t>
      </w:r>
      <w:r w:rsidRPr="007E6A0D">
        <w:rPr>
          <w:rFonts w:cs="Arial"/>
          <w:color w:val="000000" w:themeColor="text1"/>
        </w:rPr>
        <w:t>nehmer gestellt.</w:t>
      </w:r>
      <w:r>
        <w:rPr>
          <w:rFonts w:cs="Arial"/>
          <w:color w:val="000000" w:themeColor="text1"/>
        </w:rPr>
        <w:t xml:space="preserve"> </w:t>
      </w:r>
      <w:r w:rsidRPr="007E6A0D">
        <w:rPr>
          <w:rFonts w:cs="Arial"/>
          <w:color w:val="000000" w:themeColor="text1"/>
        </w:rPr>
        <w:t>Eine ausreichende Personalstärke, die fachliche Befähigung und die erforderlichen Fortbildungen des</w:t>
      </w:r>
      <w:r>
        <w:rPr>
          <w:rFonts w:cs="Arial"/>
          <w:color w:val="000000" w:themeColor="text1"/>
        </w:rPr>
        <w:t xml:space="preserve"> j</w:t>
      </w:r>
      <w:r w:rsidRPr="007E6A0D">
        <w:rPr>
          <w:rFonts w:cs="Arial"/>
          <w:color w:val="000000" w:themeColor="text1"/>
        </w:rPr>
        <w:t>eweils eingesetzten Personals sind über die gesamte Vertragslaufzeit sicherzustellen.</w:t>
      </w:r>
      <w:r w:rsidR="00D22330">
        <w:rPr>
          <w:rFonts w:cs="Arial"/>
          <w:color w:val="000000" w:themeColor="text1"/>
        </w:rPr>
        <w:t xml:space="preserve"> </w:t>
      </w:r>
    </w:p>
    <w:p w14:paraId="15548F86" w14:textId="77777777" w:rsidR="00BD2477" w:rsidRPr="00D22330" w:rsidRDefault="00BD2477" w:rsidP="00F24CB5">
      <w:pPr>
        <w:pStyle w:val="Listenabsatz"/>
        <w:spacing w:after="0" w:line="240" w:lineRule="auto"/>
        <w:ind w:left="360"/>
        <w:jc w:val="both"/>
        <w:rPr>
          <w:rFonts w:cs="Arial"/>
          <w:color w:val="EE0000"/>
        </w:rPr>
      </w:pPr>
    </w:p>
    <w:p w14:paraId="51195D1C" w14:textId="562FCBE4" w:rsidR="007E6A0D" w:rsidRDefault="007E6A0D" w:rsidP="00F24CB5">
      <w:pPr>
        <w:pStyle w:val="Listenabsatz"/>
        <w:numPr>
          <w:ilvl w:val="0"/>
          <w:numId w:val="5"/>
        </w:numPr>
        <w:spacing w:after="0" w:line="240" w:lineRule="auto"/>
        <w:jc w:val="both"/>
        <w:rPr>
          <w:rFonts w:cs="Arial"/>
          <w:color w:val="000000" w:themeColor="text1"/>
        </w:rPr>
      </w:pPr>
      <w:r w:rsidRPr="007E6A0D">
        <w:rPr>
          <w:rFonts w:cs="Arial"/>
          <w:color w:val="000000" w:themeColor="text1"/>
        </w:rPr>
        <w:t>Unter Einhaltung der vereinbarten Warmhalte-/Kühlzeiten ist die Anzahl der</w:t>
      </w:r>
      <w:r>
        <w:rPr>
          <w:rFonts w:cs="Arial"/>
          <w:color w:val="000000" w:themeColor="text1"/>
        </w:rPr>
        <w:t xml:space="preserve"> </w:t>
      </w:r>
      <w:r w:rsidRPr="007E6A0D">
        <w:rPr>
          <w:rFonts w:cs="Arial"/>
          <w:color w:val="000000" w:themeColor="text1"/>
        </w:rPr>
        <w:t>Anlieferungen auf das unbedingt erforderliche Maß zu beschränken.</w:t>
      </w:r>
    </w:p>
    <w:p w14:paraId="4E2874D8" w14:textId="77777777" w:rsidR="006B6C61" w:rsidRDefault="006B6C61" w:rsidP="00F24CB5">
      <w:pPr>
        <w:pStyle w:val="Listenabsatz"/>
        <w:spacing w:after="0" w:line="240" w:lineRule="auto"/>
        <w:ind w:left="360"/>
        <w:jc w:val="both"/>
        <w:rPr>
          <w:rFonts w:cs="Arial"/>
          <w:color w:val="000000" w:themeColor="text1"/>
        </w:rPr>
      </w:pPr>
    </w:p>
    <w:p w14:paraId="595C383B" w14:textId="77777777" w:rsidR="00FD5D77" w:rsidRDefault="006B6C61" w:rsidP="00F24CB5">
      <w:pPr>
        <w:pStyle w:val="Listenabsatz"/>
        <w:numPr>
          <w:ilvl w:val="0"/>
          <w:numId w:val="5"/>
        </w:numPr>
        <w:spacing w:after="0" w:line="240" w:lineRule="auto"/>
        <w:ind w:left="426" w:hanging="502"/>
        <w:jc w:val="both"/>
        <w:rPr>
          <w:rFonts w:cs="Arial"/>
          <w:color w:val="000000" w:themeColor="text1"/>
        </w:rPr>
      </w:pPr>
      <w:r>
        <w:rPr>
          <w:rFonts w:cs="Arial"/>
          <w:color w:val="000000" w:themeColor="text1"/>
        </w:rPr>
        <w:t xml:space="preserve">Für die Internatsschüler besteht seitens des Auftraggebers die Verpflichtung zur Gewährleistung einer Vollverpflegung, zu der auch das Mittagessen gehört. Für diesen Personenkreis besteht somit gleichermaßen die Verpflichtung zur Teilnahme am Mittagessen. Für alle übrigen Personen erfolgt die Teilnahme mittels einer individuellen Bestellung. </w:t>
      </w:r>
    </w:p>
    <w:p w14:paraId="41E6126A" w14:textId="77777777" w:rsidR="00FD5D77" w:rsidRPr="00FD5D77" w:rsidRDefault="00FD5D77" w:rsidP="00F24CB5">
      <w:pPr>
        <w:pStyle w:val="Listenabsatz"/>
        <w:spacing w:line="240" w:lineRule="auto"/>
        <w:rPr>
          <w:rFonts w:cs="Arial"/>
          <w:color w:val="000000" w:themeColor="text1"/>
        </w:rPr>
      </w:pPr>
    </w:p>
    <w:p w14:paraId="2E72E3B3" w14:textId="78C930A6" w:rsidR="007E1941" w:rsidRPr="00FD5D77" w:rsidRDefault="006B6C61" w:rsidP="00F24CB5">
      <w:pPr>
        <w:pStyle w:val="Listenabsatz"/>
        <w:numPr>
          <w:ilvl w:val="0"/>
          <w:numId w:val="5"/>
        </w:numPr>
        <w:spacing w:after="0" w:line="240" w:lineRule="auto"/>
        <w:ind w:left="426" w:hanging="502"/>
        <w:jc w:val="both"/>
        <w:rPr>
          <w:rFonts w:cs="Arial"/>
          <w:color w:val="000000" w:themeColor="text1"/>
        </w:rPr>
      </w:pPr>
      <w:r w:rsidRPr="00FD5D77">
        <w:rPr>
          <w:rFonts w:cs="Arial"/>
          <w:color w:val="000000" w:themeColor="text1"/>
        </w:rPr>
        <w:t xml:space="preserve">Anzahl der zu versorgenden </w:t>
      </w:r>
      <w:r w:rsidR="005710E6" w:rsidRPr="00FD5D77">
        <w:rPr>
          <w:rFonts w:cs="Arial"/>
          <w:color w:val="000000" w:themeColor="text1"/>
        </w:rPr>
        <w:t xml:space="preserve">täglichen </w:t>
      </w:r>
      <w:r w:rsidRPr="00FD5D77">
        <w:rPr>
          <w:rFonts w:cs="Arial"/>
          <w:color w:val="000000" w:themeColor="text1"/>
        </w:rPr>
        <w:t>Essensteilnehmer</w:t>
      </w:r>
      <w:r w:rsidR="005710E6" w:rsidRPr="00FD5D77">
        <w:rPr>
          <w:rFonts w:cs="Arial"/>
          <w:color w:val="000000" w:themeColor="text1"/>
        </w:rPr>
        <w:t xml:space="preserve"> (unverbindlich)</w:t>
      </w:r>
      <w:r w:rsidRPr="00FD5D77">
        <w:rPr>
          <w:rFonts w:cs="Arial"/>
          <w:color w:val="000000" w:themeColor="text1"/>
        </w:rPr>
        <w:t>:</w:t>
      </w:r>
    </w:p>
    <w:p w14:paraId="6A40A2B6" w14:textId="4400936D" w:rsidR="006B6C61" w:rsidRDefault="006B6C61" w:rsidP="00F24CB5">
      <w:pPr>
        <w:pStyle w:val="Listenabsatz"/>
        <w:numPr>
          <w:ilvl w:val="0"/>
          <w:numId w:val="6"/>
        </w:numPr>
        <w:spacing w:after="0" w:line="240" w:lineRule="auto"/>
        <w:jc w:val="both"/>
        <w:rPr>
          <w:rFonts w:cs="Arial"/>
          <w:color w:val="000000" w:themeColor="text1"/>
        </w:rPr>
      </w:pPr>
      <w:r>
        <w:rPr>
          <w:rFonts w:cs="Arial"/>
          <w:color w:val="000000" w:themeColor="text1"/>
        </w:rPr>
        <w:t>Internatsschüler = ca. 1</w:t>
      </w:r>
      <w:r w:rsidR="00387E3B">
        <w:rPr>
          <w:rFonts w:cs="Arial"/>
          <w:color w:val="000000" w:themeColor="text1"/>
        </w:rPr>
        <w:t>31</w:t>
      </w:r>
      <w:r>
        <w:rPr>
          <w:rFonts w:cs="Arial"/>
          <w:color w:val="000000" w:themeColor="text1"/>
        </w:rPr>
        <w:t xml:space="preserve"> (Stand </w:t>
      </w:r>
      <w:r w:rsidR="00387E3B">
        <w:rPr>
          <w:rFonts w:cs="Arial"/>
          <w:color w:val="000000" w:themeColor="text1"/>
        </w:rPr>
        <w:t>September</w:t>
      </w:r>
      <w:r>
        <w:rPr>
          <w:rFonts w:cs="Arial"/>
          <w:color w:val="000000" w:themeColor="text1"/>
        </w:rPr>
        <w:t xml:space="preserve"> 2026) </w:t>
      </w:r>
    </w:p>
    <w:p w14:paraId="5AD3385F" w14:textId="21B6DE81" w:rsidR="00B93BED" w:rsidRPr="00BD2477" w:rsidRDefault="00D67B5E" w:rsidP="00F24CB5">
      <w:pPr>
        <w:pStyle w:val="Listenabsatz"/>
        <w:numPr>
          <w:ilvl w:val="0"/>
          <w:numId w:val="6"/>
        </w:numPr>
        <w:spacing w:after="0" w:line="240" w:lineRule="auto"/>
        <w:jc w:val="both"/>
        <w:rPr>
          <w:rFonts w:cs="Arial"/>
          <w:color w:val="000000" w:themeColor="text1"/>
        </w:rPr>
      </w:pPr>
      <w:r>
        <w:rPr>
          <w:rFonts w:cs="Arial"/>
          <w:bCs/>
          <w:color w:val="000000" w:themeColor="text1"/>
        </w:rPr>
        <w:t xml:space="preserve">Schätzwert von Essensteilnehmern des Personenkreises: </w:t>
      </w:r>
      <w:r w:rsidR="00B93BED" w:rsidRPr="006B6C61">
        <w:rPr>
          <w:rFonts w:cs="Arial"/>
          <w:bCs/>
          <w:color w:val="000000" w:themeColor="text1"/>
        </w:rPr>
        <w:t>Nicht-Internatsschüler, Erzieher &amp; Lehrkräfte, weiteres Personal</w:t>
      </w:r>
      <w:r w:rsidR="006B6C61" w:rsidRPr="006B6C61">
        <w:rPr>
          <w:rFonts w:cs="Arial"/>
          <w:bCs/>
          <w:color w:val="000000" w:themeColor="text1"/>
        </w:rPr>
        <w:t xml:space="preserve">, </w:t>
      </w:r>
      <w:r w:rsidR="00B93BED" w:rsidRPr="006B6C61">
        <w:rPr>
          <w:rFonts w:cs="Arial"/>
          <w:bCs/>
          <w:color w:val="000000" w:themeColor="text1"/>
        </w:rPr>
        <w:t>Gäste</w:t>
      </w:r>
      <w:r w:rsidR="006B6C61" w:rsidRPr="006B6C61">
        <w:rPr>
          <w:rFonts w:cs="Arial"/>
          <w:bCs/>
          <w:color w:val="000000" w:themeColor="text1"/>
        </w:rPr>
        <w:t xml:space="preserve"> = </w:t>
      </w:r>
      <w:r w:rsidR="00387E3B">
        <w:rPr>
          <w:rFonts w:cs="Arial"/>
          <w:bCs/>
          <w:color w:val="000000" w:themeColor="text1"/>
        </w:rPr>
        <w:t>70</w:t>
      </w:r>
    </w:p>
    <w:p w14:paraId="33324D3A" w14:textId="77777777" w:rsidR="00BD2477" w:rsidRDefault="00BD2477" w:rsidP="00F24CB5">
      <w:pPr>
        <w:spacing w:after="0" w:line="240" w:lineRule="auto"/>
        <w:jc w:val="both"/>
        <w:rPr>
          <w:rFonts w:ascii="Arial" w:hAnsi="Arial" w:cs="Arial"/>
          <w:color w:val="000000" w:themeColor="text1"/>
        </w:rPr>
      </w:pPr>
    </w:p>
    <w:p w14:paraId="7C7CB19F" w14:textId="2003E649" w:rsidR="00BD2477" w:rsidRDefault="00BD2477" w:rsidP="000C0753">
      <w:pPr>
        <w:pStyle w:val="Listenabsatz"/>
        <w:numPr>
          <w:ilvl w:val="0"/>
          <w:numId w:val="5"/>
        </w:numPr>
        <w:spacing w:after="0" w:line="240" w:lineRule="auto"/>
        <w:ind w:left="426" w:hanging="426"/>
        <w:jc w:val="both"/>
        <w:rPr>
          <w:rFonts w:cs="Arial"/>
          <w:color w:val="000000" w:themeColor="text1"/>
        </w:rPr>
      </w:pPr>
      <w:r>
        <w:rPr>
          <w:rFonts w:cs="Arial"/>
          <w:color w:val="000000" w:themeColor="text1"/>
        </w:rPr>
        <w:t xml:space="preserve">Durch den Auftragnehmer ist </w:t>
      </w:r>
      <w:r w:rsidR="005710E6">
        <w:rPr>
          <w:rFonts w:cs="Arial"/>
          <w:color w:val="000000" w:themeColor="text1"/>
        </w:rPr>
        <w:t xml:space="preserve">darüber hinaus </w:t>
      </w:r>
      <w:r>
        <w:rPr>
          <w:rFonts w:cs="Arial"/>
          <w:color w:val="000000" w:themeColor="text1"/>
        </w:rPr>
        <w:t xml:space="preserve">ein Trinkwasserspender </w:t>
      </w:r>
      <w:r w:rsidR="000C3EFD">
        <w:rPr>
          <w:rFonts w:cs="Arial"/>
          <w:color w:val="000000" w:themeColor="text1"/>
        </w:rPr>
        <w:t xml:space="preserve">mit Anschluss an die Trinkwasserleitungen </w:t>
      </w:r>
      <w:r>
        <w:rPr>
          <w:rFonts w:cs="Arial"/>
          <w:color w:val="000000" w:themeColor="text1"/>
        </w:rPr>
        <w:t xml:space="preserve">in der Schulmensa bereitzustellen. </w:t>
      </w:r>
      <w:r w:rsidR="00F84B5C">
        <w:rPr>
          <w:rFonts w:cs="Arial"/>
          <w:color w:val="000000" w:themeColor="text1"/>
        </w:rPr>
        <w:t xml:space="preserve">Ein entsprechender Wasseranschluss ist vorhanden. Die Pflicht zur Einhaltung hygienischer Vorgaben sowie zur Wartung und Instandsetzung </w:t>
      </w:r>
      <w:r w:rsidR="005710E6">
        <w:rPr>
          <w:rFonts w:cs="Arial"/>
          <w:color w:val="000000" w:themeColor="text1"/>
        </w:rPr>
        <w:t xml:space="preserve">des Spenders </w:t>
      </w:r>
      <w:r w:rsidR="00F84B5C">
        <w:rPr>
          <w:rFonts w:cs="Arial"/>
          <w:color w:val="000000" w:themeColor="text1"/>
        </w:rPr>
        <w:t xml:space="preserve">obliegt dem </w:t>
      </w:r>
      <w:r w:rsidR="007B74BE">
        <w:rPr>
          <w:rFonts w:cs="Arial"/>
          <w:color w:val="000000" w:themeColor="text1"/>
        </w:rPr>
        <w:t xml:space="preserve">Auftragnehmer. </w:t>
      </w:r>
    </w:p>
    <w:p w14:paraId="097D7B4F" w14:textId="77777777" w:rsidR="00235050" w:rsidRDefault="00235050" w:rsidP="006D2A7F">
      <w:pPr>
        <w:pStyle w:val="Listenabsatz"/>
        <w:spacing w:after="0" w:line="240" w:lineRule="auto"/>
        <w:ind w:left="567"/>
        <w:jc w:val="both"/>
        <w:rPr>
          <w:rFonts w:cs="Arial"/>
          <w:color w:val="000000" w:themeColor="text1"/>
        </w:rPr>
      </w:pPr>
    </w:p>
    <w:p w14:paraId="2D82D6C9" w14:textId="366C454E" w:rsidR="00235050" w:rsidRPr="008F47D6" w:rsidRDefault="00235050" w:rsidP="000C0753">
      <w:pPr>
        <w:pStyle w:val="Listenabsatz"/>
        <w:numPr>
          <w:ilvl w:val="0"/>
          <w:numId w:val="5"/>
        </w:numPr>
        <w:spacing w:after="0" w:line="240" w:lineRule="auto"/>
        <w:ind w:left="426" w:hanging="426"/>
        <w:jc w:val="both"/>
        <w:rPr>
          <w:rFonts w:cs="Arial"/>
          <w:color w:val="000000" w:themeColor="text1"/>
        </w:rPr>
      </w:pPr>
      <w:r w:rsidRPr="00DF59DE">
        <w:rPr>
          <w:rFonts w:cs="Arial"/>
          <w:color w:val="000000" w:themeColor="text1"/>
        </w:rPr>
        <w:t>Der A</w:t>
      </w:r>
      <w:r w:rsidR="000C0753">
        <w:rPr>
          <w:rFonts w:cs="Arial"/>
          <w:color w:val="000000" w:themeColor="text1"/>
        </w:rPr>
        <w:t>u</w:t>
      </w:r>
      <w:r w:rsidRPr="00DF59DE">
        <w:rPr>
          <w:rFonts w:cs="Arial"/>
          <w:color w:val="000000" w:themeColor="text1"/>
        </w:rPr>
        <w:t xml:space="preserve">ftragnehmer hat die Portionsmengen so zu kalkulieren, dass für Beilagen und sonstige Menükomponenten ein angemessener Nachschlag für die Essensteilnehmenden </w:t>
      </w:r>
      <w:r>
        <w:rPr>
          <w:rFonts w:cs="Arial"/>
          <w:color w:val="000000" w:themeColor="text1"/>
        </w:rPr>
        <w:t xml:space="preserve">ohne zusätzliche Berechnung </w:t>
      </w:r>
      <w:r w:rsidRPr="00DF59DE">
        <w:rPr>
          <w:rFonts w:cs="Arial"/>
          <w:color w:val="000000" w:themeColor="text1"/>
        </w:rPr>
        <w:t xml:space="preserve">möglich ist. </w:t>
      </w:r>
      <w:r>
        <w:rPr>
          <w:rFonts w:cs="Arial"/>
        </w:rPr>
        <w:t xml:space="preserve">Die hierfür erforderlichen Mengen sind bei der Kalkulation des Menüpreises zu berücksichtigen. </w:t>
      </w:r>
      <w:r w:rsidRPr="00DF59DE">
        <w:rPr>
          <w:rFonts w:cs="Arial"/>
          <w:color w:val="000000" w:themeColor="text1"/>
        </w:rPr>
        <w:t>Die Hauptkomponente des jeweiligen Gerichts (z. B. Fleisch-, Fisch- oder vergleichbare Portionen wie Schnitzel) ist hiervon ausgenommen; hierfür ist grundsätzlich eine Portion pro Essensteilnehmer vorzusehen</w:t>
      </w:r>
      <w:r>
        <w:rPr>
          <w:rFonts w:cs="Arial"/>
          <w:color w:val="000000" w:themeColor="text1"/>
        </w:rPr>
        <w:t xml:space="preserve">. </w:t>
      </w:r>
    </w:p>
    <w:p w14:paraId="32CDB2EF" w14:textId="77777777" w:rsidR="00235050" w:rsidRDefault="00235050" w:rsidP="006D2A7F">
      <w:pPr>
        <w:pStyle w:val="Listenabsatz"/>
        <w:spacing w:after="0" w:line="240" w:lineRule="auto"/>
        <w:ind w:left="567"/>
        <w:jc w:val="both"/>
        <w:rPr>
          <w:rFonts w:cs="Arial"/>
          <w:color w:val="000000" w:themeColor="text1"/>
        </w:rPr>
      </w:pPr>
    </w:p>
    <w:p w14:paraId="5BF222B2" w14:textId="77777777" w:rsidR="00B93BED" w:rsidRPr="00F84B5C" w:rsidRDefault="00B93BED" w:rsidP="008A297C">
      <w:pPr>
        <w:spacing w:after="0" w:line="240" w:lineRule="auto"/>
        <w:rPr>
          <w:rFonts w:ascii="Arial" w:hAnsi="Arial" w:cs="Arial"/>
          <w:b/>
          <w:iCs/>
          <w:color w:val="000000" w:themeColor="text1"/>
        </w:rPr>
      </w:pPr>
    </w:p>
    <w:p w14:paraId="6B7C5564" w14:textId="0CD11064" w:rsidR="00B93BED" w:rsidRPr="006B6C61" w:rsidRDefault="006B6C61" w:rsidP="00F24CB5">
      <w:pPr>
        <w:spacing w:before="240" w:after="0" w:line="240" w:lineRule="auto"/>
        <w:jc w:val="center"/>
        <w:rPr>
          <w:rFonts w:ascii="Arial" w:hAnsi="Arial" w:cs="Arial"/>
          <w:b/>
          <w:iCs/>
          <w:color w:val="000000" w:themeColor="text1"/>
        </w:rPr>
      </w:pPr>
      <w:r w:rsidRPr="006B6C61">
        <w:rPr>
          <w:rFonts w:ascii="Arial" w:hAnsi="Arial" w:cs="Arial"/>
          <w:b/>
          <w:iCs/>
          <w:color w:val="000000" w:themeColor="text1"/>
        </w:rPr>
        <w:t xml:space="preserve">§ 4 </w:t>
      </w:r>
      <w:r w:rsidR="00B93BED" w:rsidRPr="006B6C61">
        <w:rPr>
          <w:rFonts w:ascii="Arial" w:hAnsi="Arial" w:cs="Arial"/>
          <w:b/>
          <w:iCs/>
          <w:color w:val="000000" w:themeColor="text1"/>
        </w:rPr>
        <w:t>Essenversorgungszeit</w:t>
      </w:r>
    </w:p>
    <w:p w14:paraId="7D02C047" w14:textId="77777777" w:rsidR="00B93BED" w:rsidRPr="00284EE5" w:rsidRDefault="00B93BED" w:rsidP="00F24CB5">
      <w:pPr>
        <w:spacing w:after="0" w:line="240" w:lineRule="auto"/>
        <w:jc w:val="both"/>
        <w:rPr>
          <w:rFonts w:ascii="Arial" w:hAnsi="Arial" w:cs="Arial"/>
          <w:color w:val="000000" w:themeColor="text1"/>
        </w:rPr>
      </w:pPr>
    </w:p>
    <w:p w14:paraId="426981CA" w14:textId="2AD2E2BC" w:rsidR="00B93BED" w:rsidRDefault="00B93BED" w:rsidP="00F24CB5">
      <w:pPr>
        <w:pStyle w:val="Listenabsatz"/>
        <w:numPr>
          <w:ilvl w:val="0"/>
          <w:numId w:val="7"/>
        </w:numPr>
        <w:spacing w:after="120" w:line="240" w:lineRule="auto"/>
        <w:jc w:val="both"/>
        <w:rPr>
          <w:rFonts w:cs="Arial"/>
          <w:color w:val="000000" w:themeColor="text1"/>
        </w:rPr>
      </w:pPr>
      <w:r w:rsidRPr="006B6C61">
        <w:rPr>
          <w:rFonts w:cs="Arial"/>
          <w:color w:val="000000" w:themeColor="text1"/>
        </w:rPr>
        <w:t xml:space="preserve">Grundlegende Festlegungen zu den Essenzeiten sind in der Internatsordnung sowie der Hausordnung der Salzmannschule </w:t>
      </w:r>
      <w:proofErr w:type="spellStart"/>
      <w:r w:rsidRPr="006B6C61">
        <w:rPr>
          <w:rFonts w:cs="Arial"/>
          <w:color w:val="000000" w:themeColor="text1"/>
        </w:rPr>
        <w:t>Schnepfenthal</w:t>
      </w:r>
      <w:proofErr w:type="spellEnd"/>
      <w:r w:rsidRPr="006B6C61">
        <w:rPr>
          <w:rFonts w:cs="Arial"/>
          <w:color w:val="000000" w:themeColor="text1"/>
        </w:rPr>
        <w:t xml:space="preserve"> geregelt. Diese sind einzuhalten und zu realisieren. </w:t>
      </w:r>
    </w:p>
    <w:p w14:paraId="43CEE493" w14:textId="77777777" w:rsidR="006B6C61" w:rsidRPr="006B6C61" w:rsidRDefault="006B6C61" w:rsidP="00F24CB5">
      <w:pPr>
        <w:pStyle w:val="Listenabsatz"/>
        <w:spacing w:after="120" w:line="240" w:lineRule="auto"/>
        <w:jc w:val="both"/>
        <w:rPr>
          <w:rFonts w:cs="Arial"/>
          <w:color w:val="000000" w:themeColor="text1"/>
        </w:rPr>
      </w:pPr>
    </w:p>
    <w:p w14:paraId="105C8F77" w14:textId="12D98035" w:rsidR="006B6C61" w:rsidRDefault="006B6C61" w:rsidP="0049537A">
      <w:pPr>
        <w:pStyle w:val="Listenabsatz"/>
        <w:numPr>
          <w:ilvl w:val="0"/>
          <w:numId w:val="7"/>
        </w:numPr>
        <w:spacing w:after="0" w:line="240" w:lineRule="auto"/>
        <w:rPr>
          <w:rFonts w:cs="Arial"/>
        </w:rPr>
      </w:pPr>
      <w:r w:rsidRPr="00D22330">
        <w:rPr>
          <w:rFonts w:cs="Arial"/>
        </w:rPr>
        <w:t xml:space="preserve">Die </w:t>
      </w:r>
      <w:r w:rsidR="003B6D38" w:rsidRPr="00D22330">
        <w:rPr>
          <w:rFonts w:cs="Arial"/>
        </w:rPr>
        <w:t>Mittag</w:t>
      </w:r>
      <w:r w:rsidRPr="00D22330">
        <w:rPr>
          <w:rFonts w:cs="Arial"/>
        </w:rPr>
        <w:t xml:space="preserve">sversorgung findet von </w:t>
      </w:r>
      <w:r w:rsidR="003B6D38" w:rsidRPr="00D22330">
        <w:rPr>
          <w:rFonts w:cs="Arial"/>
        </w:rPr>
        <w:t>12:25 Uhr bis 13:20 Uhr</w:t>
      </w:r>
      <w:r w:rsidR="005710E6" w:rsidRPr="00D22330">
        <w:rPr>
          <w:rFonts w:cs="Arial"/>
        </w:rPr>
        <w:t xml:space="preserve"> (Stand März 2026)</w:t>
      </w:r>
      <w:r w:rsidRPr="00D22330">
        <w:rPr>
          <w:rFonts w:cs="Arial"/>
        </w:rPr>
        <w:t xml:space="preserve"> in zwei Durchgängen statt</w:t>
      </w:r>
      <w:r w:rsidR="00D22330">
        <w:rPr>
          <w:rFonts w:cs="Arial"/>
        </w:rPr>
        <w:t>.</w:t>
      </w:r>
    </w:p>
    <w:p w14:paraId="45512841" w14:textId="77777777" w:rsidR="00D22330" w:rsidRPr="00D22330" w:rsidRDefault="00D22330" w:rsidP="00D22330">
      <w:pPr>
        <w:pStyle w:val="Listenabsatz"/>
        <w:rPr>
          <w:rFonts w:cs="Arial"/>
        </w:rPr>
      </w:pPr>
    </w:p>
    <w:p w14:paraId="60E17BA4" w14:textId="77777777" w:rsidR="00D22330" w:rsidRPr="00D22330" w:rsidRDefault="00D22330" w:rsidP="00D22330">
      <w:pPr>
        <w:pStyle w:val="Listenabsatz"/>
        <w:spacing w:after="0" w:line="240" w:lineRule="auto"/>
        <w:ind w:left="360"/>
        <w:rPr>
          <w:rFonts w:cs="Arial"/>
        </w:rPr>
      </w:pPr>
    </w:p>
    <w:p w14:paraId="2AACA7E7" w14:textId="59D67B60" w:rsidR="00A051F2" w:rsidRDefault="003B6D38" w:rsidP="00F24CB5">
      <w:pPr>
        <w:pStyle w:val="Listenabsatz"/>
        <w:numPr>
          <w:ilvl w:val="0"/>
          <w:numId w:val="7"/>
        </w:numPr>
        <w:spacing w:after="0" w:line="240" w:lineRule="auto"/>
        <w:rPr>
          <w:rFonts w:cs="Arial"/>
        </w:rPr>
      </w:pPr>
      <w:r w:rsidRPr="006B6C61">
        <w:rPr>
          <w:rFonts w:cs="Arial"/>
        </w:rPr>
        <w:t>Änderungen aus schul- oder Internatsorganisatorischen Gründen bleiben vorbehalten.</w:t>
      </w:r>
    </w:p>
    <w:p w14:paraId="1447ECD7" w14:textId="77777777" w:rsidR="00A86AB6" w:rsidRPr="00A86AB6" w:rsidRDefault="00A86AB6" w:rsidP="008A297C">
      <w:pPr>
        <w:spacing w:after="0" w:line="240" w:lineRule="auto"/>
        <w:rPr>
          <w:rFonts w:ascii="Arial" w:hAnsi="Arial" w:cs="Arial"/>
        </w:rPr>
      </w:pPr>
    </w:p>
    <w:p w14:paraId="3EF571D8" w14:textId="170F1291" w:rsidR="00742B6A" w:rsidRDefault="00294395" w:rsidP="00F24CB5">
      <w:pPr>
        <w:spacing w:before="240" w:after="0" w:line="240" w:lineRule="auto"/>
        <w:jc w:val="center"/>
        <w:rPr>
          <w:rFonts w:ascii="Arial" w:hAnsi="Arial" w:cs="Arial"/>
          <w:b/>
          <w:bCs/>
        </w:rPr>
      </w:pPr>
      <w:r w:rsidRPr="00294395">
        <w:rPr>
          <w:rFonts w:ascii="Arial" w:hAnsi="Arial" w:cs="Arial"/>
          <w:b/>
          <w:bCs/>
        </w:rPr>
        <w:t xml:space="preserve">§ </w:t>
      </w:r>
      <w:r>
        <w:rPr>
          <w:rFonts w:ascii="Arial" w:hAnsi="Arial" w:cs="Arial"/>
          <w:b/>
          <w:bCs/>
        </w:rPr>
        <w:t xml:space="preserve">5 </w:t>
      </w:r>
      <w:r w:rsidRPr="00294395">
        <w:rPr>
          <w:rFonts w:ascii="Arial" w:hAnsi="Arial" w:cs="Arial"/>
          <w:b/>
          <w:bCs/>
        </w:rPr>
        <w:t>Qualität der Speisen</w:t>
      </w:r>
    </w:p>
    <w:p w14:paraId="64EF7995" w14:textId="77777777" w:rsidR="00294395" w:rsidRDefault="00294395" w:rsidP="00F24CB5">
      <w:pPr>
        <w:spacing w:after="0" w:line="240" w:lineRule="auto"/>
        <w:rPr>
          <w:rFonts w:ascii="Arial" w:hAnsi="Arial" w:cs="Arial"/>
          <w:b/>
          <w:bCs/>
        </w:rPr>
      </w:pPr>
    </w:p>
    <w:p w14:paraId="639F2F6C" w14:textId="094AD08D" w:rsidR="00294395" w:rsidRDefault="00294395" w:rsidP="00F24CB5">
      <w:pPr>
        <w:pStyle w:val="Listenabsatz"/>
        <w:numPr>
          <w:ilvl w:val="0"/>
          <w:numId w:val="8"/>
        </w:numPr>
        <w:spacing w:after="0" w:line="240" w:lineRule="auto"/>
        <w:jc w:val="both"/>
        <w:rPr>
          <w:rFonts w:cs="Arial"/>
        </w:rPr>
      </w:pPr>
      <w:r w:rsidRPr="00294395">
        <w:rPr>
          <w:rFonts w:cs="Arial"/>
        </w:rPr>
        <w:lastRenderedPageBreak/>
        <w:t xml:space="preserve">Die Zusammenstellung der Mahlzeiten muss auf der Basis aktueller ernährungswissenschaftlicher Qualitätsstandards für eine ausgewogene, altersgemäße, vollwertige und gesundheitsfördernde Mittagsmahlzeit und unter Beachtung der Qualitätsstandards für die Verpflegung in Schulen der Deutschen Gesellschaft für Ernährung e.V. (DGE) erfolgen. </w:t>
      </w:r>
    </w:p>
    <w:p w14:paraId="7B813352" w14:textId="7FB6DFA3" w:rsidR="00294395" w:rsidRPr="00294395" w:rsidRDefault="00294395" w:rsidP="00F24CB5">
      <w:pPr>
        <w:spacing w:after="0" w:line="240" w:lineRule="auto"/>
        <w:jc w:val="both"/>
        <w:rPr>
          <w:rFonts w:ascii="Arial" w:hAnsi="Arial" w:cs="Arial"/>
        </w:rPr>
      </w:pPr>
    </w:p>
    <w:p w14:paraId="7696FDC9" w14:textId="51DB3E31" w:rsidR="00294395" w:rsidRPr="003F2DCF" w:rsidRDefault="00294395" w:rsidP="00F24CB5">
      <w:pPr>
        <w:pStyle w:val="Listenabsatz"/>
        <w:numPr>
          <w:ilvl w:val="0"/>
          <w:numId w:val="8"/>
        </w:numPr>
        <w:spacing w:after="0" w:line="240" w:lineRule="auto"/>
        <w:jc w:val="both"/>
        <w:rPr>
          <w:rFonts w:cs="Arial"/>
        </w:rPr>
      </w:pPr>
      <w:r w:rsidRPr="003F2DCF">
        <w:rPr>
          <w:rFonts w:cs="Arial"/>
        </w:rPr>
        <w:t xml:space="preserve">Der Auftragnehmer muss bei der Speisenplanung saisonale Aspekte berücksichtigen. Für die Speisenplanung </w:t>
      </w:r>
      <w:r w:rsidR="00FC118F" w:rsidRPr="003F2DCF">
        <w:rPr>
          <w:rFonts w:cs="Arial"/>
        </w:rPr>
        <w:t xml:space="preserve">ist </w:t>
      </w:r>
      <w:r w:rsidRPr="003F2DCF">
        <w:rPr>
          <w:rFonts w:cs="Arial"/>
        </w:rPr>
        <w:t xml:space="preserve">der den Vergabeunterlagen beigefügte Saisonkalender für Obst und Gemüse des Bundeszentrums für Ernährung </w:t>
      </w:r>
      <w:r w:rsidR="0020066E" w:rsidRPr="003F2DCF">
        <w:rPr>
          <w:rFonts w:cs="Arial"/>
        </w:rPr>
        <w:t xml:space="preserve">zu </w:t>
      </w:r>
      <w:r w:rsidR="00FC118F" w:rsidRPr="003F2DCF">
        <w:rPr>
          <w:rFonts w:cs="Arial"/>
        </w:rPr>
        <w:t>berücksichtig</w:t>
      </w:r>
      <w:r w:rsidR="0020066E" w:rsidRPr="003F2DCF">
        <w:rPr>
          <w:rFonts w:cs="Arial"/>
        </w:rPr>
        <w:t>en.</w:t>
      </w:r>
      <w:r w:rsidRPr="003F2DCF">
        <w:rPr>
          <w:rFonts w:cs="Arial"/>
        </w:rPr>
        <w:t xml:space="preserve"> </w:t>
      </w:r>
    </w:p>
    <w:p w14:paraId="3007448D" w14:textId="77777777" w:rsidR="000C3EFD" w:rsidRPr="000C3EFD" w:rsidRDefault="000C3EFD" w:rsidP="00F24CB5">
      <w:pPr>
        <w:spacing w:after="0" w:line="240" w:lineRule="auto"/>
        <w:jc w:val="both"/>
        <w:rPr>
          <w:rFonts w:ascii="Arial" w:hAnsi="Arial" w:cs="Arial"/>
        </w:rPr>
      </w:pPr>
    </w:p>
    <w:p w14:paraId="5A26894D" w14:textId="3031A5F4" w:rsidR="00294395" w:rsidRDefault="00294395" w:rsidP="00F24CB5">
      <w:pPr>
        <w:pStyle w:val="Listenabsatz"/>
        <w:numPr>
          <w:ilvl w:val="0"/>
          <w:numId w:val="8"/>
        </w:numPr>
        <w:spacing w:after="0" w:line="240" w:lineRule="auto"/>
        <w:jc w:val="both"/>
        <w:rPr>
          <w:rFonts w:cs="Arial"/>
        </w:rPr>
      </w:pPr>
      <w:r w:rsidRPr="00294395">
        <w:rPr>
          <w:rFonts w:cs="Arial"/>
        </w:rPr>
        <w:t xml:space="preserve">Im jeweiligen Angebotsmonat </w:t>
      </w:r>
      <w:r w:rsidR="001775FC">
        <w:rPr>
          <w:rFonts w:cs="Arial"/>
        </w:rPr>
        <w:t xml:space="preserve">sind </w:t>
      </w:r>
      <w:r w:rsidRPr="00294395">
        <w:rPr>
          <w:rFonts w:cs="Arial"/>
        </w:rPr>
        <w:t xml:space="preserve">die Gemüse- und Obstarten </w:t>
      </w:r>
      <w:r w:rsidR="001775FC">
        <w:rPr>
          <w:rFonts w:cs="Arial"/>
        </w:rPr>
        <w:t xml:space="preserve">zu </w:t>
      </w:r>
      <w:r w:rsidRPr="00294395">
        <w:rPr>
          <w:rFonts w:cs="Arial"/>
        </w:rPr>
        <w:t>verwende</w:t>
      </w:r>
      <w:r w:rsidR="001775FC">
        <w:rPr>
          <w:rFonts w:cs="Arial"/>
        </w:rPr>
        <w:t>n</w:t>
      </w:r>
      <w:r w:rsidRPr="00294395">
        <w:rPr>
          <w:rFonts w:cs="Arial"/>
        </w:rPr>
        <w:t xml:space="preserve"> werden,</w:t>
      </w:r>
      <w:r w:rsidR="00CB5303">
        <w:rPr>
          <w:rFonts w:cs="Arial"/>
        </w:rPr>
        <w:t xml:space="preserve"> </w:t>
      </w:r>
      <w:r w:rsidRPr="00CB5303">
        <w:rPr>
          <w:rFonts w:cs="Arial"/>
        </w:rPr>
        <w:t>die im Saisonkalender als Monat mit großem Angebot aus heimischem Anbau gekennzeichnet sind.</w:t>
      </w:r>
    </w:p>
    <w:p w14:paraId="18A23A5E" w14:textId="77777777" w:rsidR="00CB5303" w:rsidRPr="00CB5303" w:rsidRDefault="00CB5303" w:rsidP="00F24CB5">
      <w:pPr>
        <w:spacing w:after="0" w:line="240" w:lineRule="auto"/>
        <w:jc w:val="both"/>
        <w:rPr>
          <w:rFonts w:ascii="Arial" w:hAnsi="Arial" w:cs="Arial"/>
        </w:rPr>
      </w:pPr>
    </w:p>
    <w:p w14:paraId="0244A25D" w14:textId="19246807" w:rsidR="00294395" w:rsidRDefault="00294395" w:rsidP="00F24CB5">
      <w:pPr>
        <w:pStyle w:val="Listenabsatz"/>
        <w:numPr>
          <w:ilvl w:val="0"/>
          <w:numId w:val="8"/>
        </w:numPr>
        <w:spacing w:after="0" w:line="240" w:lineRule="auto"/>
        <w:jc w:val="both"/>
        <w:rPr>
          <w:rFonts w:cs="Arial"/>
        </w:rPr>
      </w:pPr>
      <w:r w:rsidRPr="00294395">
        <w:rPr>
          <w:rFonts w:cs="Arial"/>
        </w:rPr>
        <w:t>Zur Überprüfung der Saisonalität ist die eindeutige Benennung von angebotenem Obst, Gemüse,</w:t>
      </w:r>
      <w:r w:rsidR="00CB5303">
        <w:rPr>
          <w:rFonts w:cs="Arial"/>
        </w:rPr>
        <w:t xml:space="preserve"> </w:t>
      </w:r>
      <w:r w:rsidRPr="00CB5303">
        <w:rPr>
          <w:rFonts w:cs="Arial"/>
        </w:rPr>
        <w:t xml:space="preserve">Rohkost und/oder Salat in den Speiseplänen notwendig. </w:t>
      </w:r>
    </w:p>
    <w:p w14:paraId="137D61C6" w14:textId="77777777" w:rsidR="00CB5303" w:rsidRPr="00CB5303" w:rsidRDefault="00CB5303" w:rsidP="00F24CB5">
      <w:pPr>
        <w:spacing w:after="0" w:line="240" w:lineRule="auto"/>
        <w:jc w:val="both"/>
        <w:rPr>
          <w:rFonts w:ascii="Arial" w:hAnsi="Arial" w:cs="Arial"/>
        </w:rPr>
      </w:pPr>
    </w:p>
    <w:p w14:paraId="54CF00EE" w14:textId="3BFF5325" w:rsidR="00294395" w:rsidRPr="00CB5303" w:rsidRDefault="005F5E53" w:rsidP="00F24CB5">
      <w:pPr>
        <w:pStyle w:val="Listenabsatz"/>
        <w:numPr>
          <w:ilvl w:val="0"/>
          <w:numId w:val="8"/>
        </w:numPr>
        <w:spacing w:after="0" w:line="240" w:lineRule="auto"/>
        <w:jc w:val="both"/>
        <w:rPr>
          <w:rFonts w:cs="Arial"/>
        </w:rPr>
      </w:pPr>
      <w:r>
        <w:rPr>
          <w:rFonts w:cs="Arial"/>
        </w:rPr>
        <w:t xml:space="preserve">Auf Anforderung sind dem Auftraggeber </w:t>
      </w:r>
      <w:r w:rsidR="00294395" w:rsidRPr="00294395">
        <w:rPr>
          <w:rFonts w:cs="Arial"/>
        </w:rPr>
        <w:t xml:space="preserve">Musterspeisepläne für die Monate März und November </w:t>
      </w:r>
      <w:r>
        <w:rPr>
          <w:rFonts w:cs="Arial"/>
        </w:rPr>
        <w:t>vorzulegen</w:t>
      </w:r>
      <w:r w:rsidR="00294395" w:rsidRPr="00294395">
        <w:rPr>
          <w:rFonts w:cs="Arial"/>
        </w:rPr>
        <w:t>. Diese müssen</w:t>
      </w:r>
      <w:r w:rsidR="00CB5303">
        <w:rPr>
          <w:rFonts w:cs="Arial"/>
        </w:rPr>
        <w:t xml:space="preserve"> </w:t>
      </w:r>
      <w:r w:rsidR="00294395" w:rsidRPr="00CB5303">
        <w:rPr>
          <w:rFonts w:cs="Arial"/>
        </w:rPr>
        <w:t>20 aufeinanderfolgende Tage umfassen, ohne Berücksichtigung von möglichen Feier-/Ferientagen</w:t>
      </w:r>
      <w:r w:rsidR="00CB5303">
        <w:rPr>
          <w:rFonts w:cs="Arial"/>
        </w:rPr>
        <w:t xml:space="preserve"> </w:t>
      </w:r>
      <w:r w:rsidR="00294395" w:rsidRPr="00CB5303">
        <w:rPr>
          <w:rFonts w:cs="Arial"/>
        </w:rPr>
        <w:t>sowie weiteren schulfreien Tagen.</w:t>
      </w:r>
    </w:p>
    <w:p w14:paraId="6A2BAB7E" w14:textId="77777777" w:rsidR="000C240C" w:rsidRDefault="000C240C" w:rsidP="008A297C">
      <w:pPr>
        <w:spacing w:after="0" w:line="240" w:lineRule="auto"/>
        <w:jc w:val="both"/>
        <w:rPr>
          <w:rFonts w:ascii="Arial" w:hAnsi="Arial" w:cs="Arial"/>
          <w:b/>
          <w:bCs/>
        </w:rPr>
      </w:pPr>
    </w:p>
    <w:p w14:paraId="0DF1FB93" w14:textId="77777777" w:rsidR="003E4312" w:rsidRDefault="003E4312" w:rsidP="008A297C">
      <w:pPr>
        <w:spacing w:after="0" w:line="240" w:lineRule="auto"/>
        <w:jc w:val="both"/>
        <w:rPr>
          <w:rFonts w:ascii="Arial" w:hAnsi="Arial" w:cs="Arial"/>
          <w:b/>
          <w:bCs/>
        </w:rPr>
      </w:pPr>
    </w:p>
    <w:p w14:paraId="2264ECAE" w14:textId="4381DF0B" w:rsidR="00294395" w:rsidRDefault="00CB5303" w:rsidP="003E4312">
      <w:pPr>
        <w:spacing w:after="0" w:line="240" w:lineRule="auto"/>
        <w:jc w:val="center"/>
        <w:rPr>
          <w:rFonts w:ascii="Arial" w:hAnsi="Arial" w:cs="Arial"/>
          <w:b/>
          <w:bCs/>
          <w:color w:val="000000" w:themeColor="text1"/>
        </w:rPr>
      </w:pPr>
      <w:r>
        <w:rPr>
          <w:rFonts w:ascii="Arial" w:hAnsi="Arial" w:cs="Arial"/>
          <w:b/>
          <w:bCs/>
          <w:color w:val="000000" w:themeColor="text1"/>
        </w:rPr>
        <w:t>§ 6 Speiseplanung</w:t>
      </w:r>
    </w:p>
    <w:p w14:paraId="67EDF609" w14:textId="77777777" w:rsidR="00CB5303" w:rsidRDefault="00CB5303" w:rsidP="00F24CB5">
      <w:pPr>
        <w:spacing w:after="0" w:line="240" w:lineRule="auto"/>
        <w:jc w:val="both"/>
        <w:rPr>
          <w:rFonts w:ascii="Arial" w:hAnsi="Arial" w:cs="Arial"/>
          <w:b/>
          <w:bCs/>
          <w:color w:val="000000" w:themeColor="text1"/>
        </w:rPr>
      </w:pPr>
    </w:p>
    <w:p w14:paraId="5379F146" w14:textId="29AB894E" w:rsidR="00CB5303" w:rsidRDefault="00CB5303" w:rsidP="00F24CB5">
      <w:pPr>
        <w:pStyle w:val="Listenabsatz"/>
        <w:numPr>
          <w:ilvl w:val="0"/>
          <w:numId w:val="9"/>
        </w:numPr>
        <w:spacing w:after="0" w:line="240" w:lineRule="auto"/>
        <w:jc w:val="both"/>
        <w:rPr>
          <w:rFonts w:cs="Arial"/>
          <w:color w:val="000000" w:themeColor="text1"/>
        </w:rPr>
      </w:pPr>
      <w:r w:rsidRPr="00CB5303">
        <w:rPr>
          <w:rFonts w:cs="Arial"/>
          <w:color w:val="000000" w:themeColor="text1"/>
        </w:rPr>
        <w:t>Die Mittagsmahlzeit leistet einen wesentlichen Beitrag zur täglichen Versorgung mit Nährstoffen und</w:t>
      </w:r>
      <w:r>
        <w:rPr>
          <w:rFonts w:cs="Arial"/>
          <w:color w:val="000000" w:themeColor="text1"/>
        </w:rPr>
        <w:t xml:space="preserve"> </w:t>
      </w:r>
      <w:r w:rsidRPr="00CB5303">
        <w:rPr>
          <w:rFonts w:cs="Arial"/>
          <w:color w:val="000000" w:themeColor="text1"/>
        </w:rPr>
        <w:t xml:space="preserve">besteht aus mindestens zwei Gängen </w:t>
      </w:r>
      <w:r w:rsidRPr="003E317C">
        <w:rPr>
          <w:rFonts w:cs="Arial"/>
          <w:color w:val="000000" w:themeColor="text1"/>
        </w:rPr>
        <w:t>(warmes Hauptgericht sowie, ein Salat, Rohkost, Obst oder Dessert).</w:t>
      </w:r>
      <w:r w:rsidRPr="00CB5303">
        <w:rPr>
          <w:rFonts w:cs="Arial"/>
          <w:color w:val="000000" w:themeColor="text1"/>
        </w:rPr>
        <w:t xml:space="preserve"> Das warme Hauptgericht umfasst dabei mindestens eine Sättigungs- und eine</w:t>
      </w:r>
      <w:r>
        <w:rPr>
          <w:rFonts w:cs="Arial"/>
          <w:color w:val="000000" w:themeColor="text1"/>
        </w:rPr>
        <w:t xml:space="preserve"> </w:t>
      </w:r>
      <w:r w:rsidRPr="00CB5303">
        <w:rPr>
          <w:rFonts w:cs="Arial"/>
          <w:color w:val="000000" w:themeColor="text1"/>
        </w:rPr>
        <w:t>Gemüsekomponente. Dabei wird das Angebot von Rohkost, Salat oder gegartem Gemüse als</w:t>
      </w:r>
      <w:r>
        <w:rPr>
          <w:rFonts w:cs="Arial"/>
          <w:color w:val="000000" w:themeColor="text1"/>
        </w:rPr>
        <w:t xml:space="preserve"> </w:t>
      </w:r>
      <w:r w:rsidRPr="00CB5303">
        <w:rPr>
          <w:rFonts w:cs="Arial"/>
          <w:color w:val="000000" w:themeColor="text1"/>
        </w:rPr>
        <w:t>vollwertige Gemüsekomponente gewertet, wenn die Portionsmenge ausreichend ist, um als</w:t>
      </w:r>
      <w:r>
        <w:rPr>
          <w:rFonts w:cs="Arial"/>
          <w:color w:val="000000" w:themeColor="text1"/>
        </w:rPr>
        <w:t xml:space="preserve"> </w:t>
      </w:r>
      <w:r w:rsidRPr="00CB5303">
        <w:rPr>
          <w:rFonts w:cs="Arial"/>
          <w:color w:val="000000" w:themeColor="text1"/>
        </w:rPr>
        <w:t>eigenständige Beilage bewertet zu werden. Sofern Eintöpfe/Suppe angeboten werden, müssen diese</w:t>
      </w:r>
      <w:r>
        <w:rPr>
          <w:rFonts w:cs="Arial"/>
          <w:color w:val="000000" w:themeColor="text1"/>
        </w:rPr>
        <w:t xml:space="preserve"> </w:t>
      </w:r>
      <w:r w:rsidRPr="00CB5303">
        <w:rPr>
          <w:rFonts w:cs="Arial"/>
          <w:color w:val="000000" w:themeColor="text1"/>
        </w:rPr>
        <w:t xml:space="preserve">eine </w:t>
      </w:r>
      <w:r w:rsidRPr="004123AC">
        <w:rPr>
          <w:rFonts w:cs="Arial"/>
          <w:color w:val="000000" w:themeColor="text1"/>
        </w:rPr>
        <w:t xml:space="preserve">Gemüsekomponenten enthalten </w:t>
      </w:r>
      <w:r w:rsidR="003F2DCF" w:rsidRPr="004123AC">
        <w:rPr>
          <w:rFonts w:cs="Arial"/>
          <w:color w:val="000000" w:themeColor="text1"/>
        </w:rPr>
        <w:t>oder</w:t>
      </w:r>
      <w:r w:rsidRPr="004123AC">
        <w:rPr>
          <w:rFonts w:cs="Arial"/>
          <w:color w:val="000000" w:themeColor="text1"/>
        </w:rPr>
        <w:t xml:space="preserve"> sind durch mind. eine Rohkost-/Salatbeilage</w:t>
      </w:r>
      <w:r w:rsidR="003F2DCF" w:rsidRPr="004123AC">
        <w:rPr>
          <w:rFonts w:cs="Arial"/>
          <w:color w:val="000000" w:themeColor="text1"/>
        </w:rPr>
        <w:t xml:space="preserve"> zu ergänzen. Außerdem ist </w:t>
      </w:r>
      <w:proofErr w:type="gramStart"/>
      <w:r w:rsidR="003F2DCF" w:rsidRPr="004123AC">
        <w:rPr>
          <w:rFonts w:cs="Arial"/>
          <w:color w:val="000000" w:themeColor="text1"/>
        </w:rPr>
        <w:t>ein</w:t>
      </w:r>
      <w:r w:rsidRPr="004123AC">
        <w:rPr>
          <w:rFonts w:cs="Arial"/>
          <w:color w:val="000000" w:themeColor="text1"/>
        </w:rPr>
        <w:t>(</w:t>
      </w:r>
      <w:proofErr w:type="gramEnd"/>
      <w:r w:rsidRPr="004123AC">
        <w:rPr>
          <w:rFonts w:cs="Arial"/>
          <w:color w:val="000000" w:themeColor="text1"/>
        </w:rPr>
        <w:t xml:space="preserve">Vollkorn-)Brot/Brötchen </w:t>
      </w:r>
      <w:r w:rsidR="003F2DCF" w:rsidRPr="004123AC">
        <w:rPr>
          <w:rFonts w:cs="Arial"/>
          <w:color w:val="000000" w:themeColor="text1"/>
        </w:rPr>
        <w:t>beizugeben</w:t>
      </w:r>
      <w:r w:rsidRPr="004123AC">
        <w:rPr>
          <w:rFonts w:cs="Arial"/>
          <w:color w:val="000000" w:themeColor="text1"/>
        </w:rPr>
        <w:t>.</w:t>
      </w:r>
    </w:p>
    <w:p w14:paraId="69EA65D7" w14:textId="77777777" w:rsidR="00CB5303" w:rsidRDefault="00CB5303" w:rsidP="00F24CB5">
      <w:pPr>
        <w:pStyle w:val="Listenabsatz"/>
        <w:spacing w:after="0" w:line="240" w:lineRule="auto"/>
        <w:ind w:left="360"/>
        <w:jc w:val="both"/>
        <w:rPr>
          <w:rFonts w:cs="Arial"/>
          <w:color w:val="000000" w:themeColor="text1"/>
        </w:rPr>
      </w:pPr>
    </w:p>
    <w:p w14:paraId="477FB708" w14:textId="083E62D6" w:rsidR="00CB5303" w:rsidRDefault="00CB5303" w:rsidP="00F24CB5">
      <w:pPr>
        <w:pStyle w:val="Listenabsatz"/>
        <w:numPr>
          <w:ilvl w:val="0"/>
          <w:numId w:val="9"/>
        </w:numPr>
        <w:spacing w:after="0" w:line="240" w:lineRule="auto"/>
        <w:jc w:val="both"/>
        <w:rPr>
          <w:rFonts w:cs="Arial"/>
          <w:color w:val="000000" w:themeColor="text1"/>
        </w:rPr>
      </w:pPr>
      <w:r>
        <w:rPr>
          <w:rFonts w:cs="Arial"/>
          <w:color w:val="000000" w:themeColor="text1"/>
        </w:rPr>
        <w:t>D</w:t>
      </w:r>
      <w:r w:rsidRPr="00CB5303">
        <w:rPr>
          <w:rFonts w:cs="Arial"/>
          <w:color w:val="000000" w:themeColor="text1"/>
        </w:rPr>
        <w:t xml:space="preserve">er Speiseplan muss </w:t>
      </w:r>
      <w:r>
        <w:rPr>
          <w:rFonts w:cs="Arial"/>
          <w:color w:val="000000" w:themeColor="text1"/>
        </w:rPr>
        <w:t>in Anlehnung an die</w:t>
      </w:r>
      <w:r w:rsidRPr="00CB5303">
        <w:rPr>
          <w:rFonts w:cs="Arial"/>
          <w:color w:val="000000" w:themeColor="text1"/>
        </w:rPr>
        <w:t xml:space="preserve"> aktuell gültigen Empfehlungen des DGE-Qualitätsstandards </w:t>
      </w:r>
      <w:r>
        <w:rPr>
          <w:rFonts w:cs="Arial"/>
          <w:color w:val="000000" w:themeColor="text1"/>
        </w:rPr>
        <w:t xml:space="preserve">gestaltet sein. </w:t>
      </w:r>
      <w:r w:rsidRPr="00CB5303">
        <w:rPr>
          <w:rFonts w:cs="Arial"/>
          <w:color w:val="000000" w:themeColor="text1"/>
        </w:rPr>
        <w:t>Hierbei beziehen sich die Vorgaben auf das gesamte Angebot, über alle Menülinien</w:t>
      </w:r>
      <w:r>
        <w:rPr>
          <w:rFonts w:cs="Arial"/>
          <w:color w:val="000000" w:themeColor="text1"/>
        </w:rPr>
        <w:t xml:space="preserve"> </w:t>
      </w:r>
      <w:r w:rsidRPr="00CB5303">
        <w:rPr>
          <w:rFonts w:cs="Arial"/>
          <w:color w:val="000000" w:themeColor="text1"/>
        </w:rPr>
        <w:t>hinweg, und ausdrücklich nicht auf einzelne Menülinien.</w:t>
      </w:r>
    </w:p>
    <w:p w14:paraId="1FC24F5A" w14:textId="77777777" w:rsidR="00CB5303" w:rsidRPr="00CB5303" w:rsidRDefault="00CB5303" w:rsidP="00F24CB5">
      <w:pPr>
        <w:pStyle w:val="Listenabsatz"/>
        <w:spacing w:line="240" w:lineRule="auto"/>
        <w:rPr>
          <w:rFonts w:cs="Arial"/>
          <w:color w:val="000000" w:themeColor="text1"/>
        </w:rPr>
      </w:pPr>
    </w:p>
    <w:p w14:paraId="478D2C0E" w14:textId="77777777" w:rsidR="00ED7098" w:rsidRDefault="00953911" w:rsidP="00ED7098">
      <w:pPr>
        <w:pStyle w:val="Listenabsatz"/>
        <w:numPr>
          <w:ilvl w:val="0"/>
          <w:numId w:val="9"/>
        </w:numPr>
        <w:spacing w:after="0" w:line="240" w:lineRule="auto"/>
        <w:jc w:val="both"/>
        <w:rPr>
          <w:rFonts w:cs="Arial"/>
          <w:color w:val="000000" w:themeColor="text1"/>
        </w:rPr>
      </w:pPr>
      <w:r w:rsidRPr="00CB5303">
        <w:rPr>
          <w:rFonts w:cs="Arial"/>
          <w:color w:val="000000" w:themeColor="text1"/>
        </w:rPr>
        <w:t xml:space="preserve">Es sind schultäglich </w:t>
      </w:r>
      <w:r w:rsidR="00BD26D4">
        <w:rPr>
          <w:rFonts w:cs="Arial"/>
          <w:color w:val="000000" w:themeColor="text1"/>
        </w:rPr>
        <w:t xml:space="preserve">mindestens </w:t>
      </w:r>
      <w:r w:rsidR="00CB5303">
        <w:rPr>
          <w:rFonts w:cs="Arial"/>
          <w:color w:val="000000" w:themeColor="text1"/>
        </w:rPr>
        <w:t>3</w:t>
      </w:r>
      <w:r w:rsidRPr="00CB5303">
        <w:rPr>
          <w:rFonts w:cs="Arial"/>
          <w:color w:val="000000" w:themeColor="text1"/>
        </w:rPr>
        <w:t xml:space="preserve"> Wahlmenüs (davon ein ovo-</w:t>
      </w:r>
      <w:proofErr w:type="spellStart"/>
      <w:r w:rsidRPr="00CB5303">
        <w:rPr>
          <w:rFonts w:cs="Arial"/>
          <w:color w:val="000000" w:themeColor="text1"/>
        </w:rPr>
        <w:t>lacto</w:t>
      </w:r>
      <w:proofErr w:type="spellEnd"/>
      <w:r w:rsidRPr="00CB5303">
        <w:rPr>
          <w:rFonts w:cs="Arial"/>
          <w:color w:val="000000" w:themeColor="text1"/>
        </w:rPr>
        <w:t>-vegetabiles Gericht</w:t>
      </w:r>
      <w:r w:rsidR="00CB5303">
        <w:rPr>
          <w:rFonts w:cs="Arial"/>
          <w:color w:val="000000" w:themeColor="text1"/>
        </w:rPr>
        <w:t xml:space="preserve"> und ein Salatteller mit wechselnden Komponenten</w:t>
      </w:r>
      <w:r w:rsidRPr="00CB5303">
        <w:rPr>
          <w:rFonts w:cs="Arial"/>
          <w:color w:val="000000" w:themeColor="text1"/>
        </w:rPr>
        <w:t>)</w:t>
      </w:r>
      <w:r w:rsidR="00A85787">
        <w:rPr>
          <w:rFonts w:cs="Arial"/>
          <w:color w:val="000000" w:themeColor="text1"/>
        </w:rPr>
        <w:t xml:space="preserve"> </w:t>
      </w:r>
      <w:r w:rsidR="00BD26D4">
        <w:rPr>
          <w:rFonts w:cs="Arial"/>
          <w:color w:val="000000" w:themeColor="text1"/>
        </w:rPr>
        <w:t>und ein Trinkwasserspender bereitzustellen</w:t>
      </w:r>
      <w:r w:rsidR="00ED7098">
        <w:rPr>
          <w:rFonts w:cs="Arial"/>
          <w:color w:val="000000" w:themeColor="text1"/>
        </w:rPr>
        <w:t xml:space="preserve">. </w:t>
      </w:r>
    </w:p>
    <w:p w14:paraId="0DDFF080" w14:textId="77777777" w:rsidR="00ED7098" w:rsidRPr="00ED7098" w:rsidRDefault="00ED7098" w:rsidP="00ED7098">
      <w:pPr>
        <w:pStyle w:val="Listenabsatz"/>
        <w:rPr>
          <w:rFonts w:cs="Arial"/>
          <w:color w:val="000000" w:themeColor="text1"/>
        </w:rPr>
      </w:pPr>
    </w:p>
    <w:p w14:paraId="1B5BE88B" w14:textId="1E687F97" w:rsidR="00ED7098" w:rsidRDefault="00953911" w:rsidP="00ED7098">
      <w:pPr>
        <w:pStyle w:val="Listenabsatz"/>
        <w:numPr>
          <w:ilvl w:val="0"/>
          <w:numId w:val="9"/>
        </w:numPr>
        <w:spacing w:after="0" w:line="240" w:lineRule="auto"/>
        <w:jc w:val="both"/>
        <w:rPr>
          <w:rFonts w:cs="Arial"/>
          <w:color w:val="000000" w:themeColor="text1"/>
        </w:rPr>
      </w:pPr>
      <w:r w:rsidRPr="00ED7098">
        <w:rPr>
          <w:rFonts w:cs="Arial"/>
          <w:color w:val="000000" w:themeColor="text1"/>
        </w:rPr>
        <w:t xml:space="preserve">An Internatsunterbringungstagen, die keine Schultage sind (z.B. schulfreie Tage, Feiertage etc. während derer das Internat geöffnet ist) sind </w:t>
      </w:r>
      <w:r w:rsidR="00BD26D4" w:rsidRPr="00ED7098">
        <w:rPr>
          <w:rFonts w:cs="Arial"/>
          <w:color w:val="000000" w:themeColor="text1"/>
        </w:rPr>
        <w:t>mindestens 3 Wahlmenüs (davon ein ovo-</w:t>
      </w:r>
      <w:proofErr w:type="spellStart"/>
      <w:r w:rsidR="00BD26D4" w:rsidRPr="00ED7098">
        <w:rPr>
          <w:rFonts w:cs="Arial"/>
          <w:color w:val="000000" w:themeColor="text1"/>
        </w:rPr>
        <w:t>lacto</w:t>
      </w:r>
      <w:proofErr w:type="spellEnd"/>
      <w:r w:rsidR="00BD26D4" w:rsidRPr="00ED7098">
        <w:rPr>
          <w:rFonts w:cs="Arial"/>
          <w:color w:val="000000" w:themeColor="text1"/>
        </w:rPr>
        <w:t xml:space="preserve">-vegetabiles Gericht und ein Salatteller mit wechselnden Komponenten) anzubieten. </w:t>
      </w:r>
    </w:p>
    <w:p w14:paraId="2FF4DFDC" w14:textId="77777777" w:rsidR="00ED7098" w:rsidRPr="00ED7098" w:rsidRDefault="00ED7098" w:rsidP="00ED7098">
      <w:pPr>
        <w:pStyle w:val="Listenabsatz"/>
        <w:rPr>
          <w:rFonts w:cs="Arial"/>
          <w:color w:val="000000" w:themeColor="text1"/>
        </w:rPr>
      </w:pPr>
    </w:p>
    <w:p w14:paraId="6662522A" w14:textId="1743B3F8" w:rsidR="003B6D38" w:rsidRPr="00ED7098" w:rsidRDefault="00D91D3E" w:rsidP="00ED7098">
      <w:pPr>
        <w:pStyle w:val="Listenabsatz"/>
        <w:numPr>
          <w:ilvl w:val="0"/>
          <w:numId w:val="9"/>
        </w:numPr>
        <w:spacing w:after="0" w:line="240" w:lineRule="auto"/>
        <w:jc w:val="both"/>
        <w:rPr>
          <w:rFonts w:cs="Arial"/>
          <w:color w:val="000000" w:themeColor="text1"/>
        </w:rPr>
      </w:pPr>
      <w:r w:rsidRPr="00ED7098">
        <w:rPr>
          <w:rFonts w:cs="Arial"/>
          <w:color w:val="000000" w:themeColor="text1"/>
        </w:rPr>
        <w:t xml:space="preserve">Der grundsätzliche Menüzyklus beträgt mindestens vier Wochen. Innerhalb dieses Zyklus sind Menüwiederholungen nicht zulässig. Als Wiederholungen zählen auch ähnliche Gerichte, bei denen nur einzelne Komponenten variieren oder anders bezeichnet werden, wie bspw. Schweineschnitzel, Erbsen-Möhren-Gemüse und Salzkartoffeln gegenüber Hähnchenschnitzel, Erbsen-Möhren-Gemüse, Salzkartoffeln. </w:t>
      </w:r>
      <w:r w:rsidR="007E7FED" w:rsidRPr="00ED7098">
        <w:rPr>
          <w:rFonts w:cs="Arial"/>
          <w:color w:val="000000" w:themeColor="text1"/>
        </w:rPr>
        <w:t>Auf Anforderung ist</w:t>
      </w:r>
      <w:r w:rsidRPr="00ED7098">
        <w:rPr>
          <w:rFonts w:cs="Arial"/>
          <w:color w:val="000000" w:themeColor="text1"/>
        </w:rPr>
        <w:t xml:space="preserve"> der Menüzyklus durch den Auftragnehmer zu benennen. Dieser Zyklus ist nachfolgend während der Vertragslaufzeit verbindlich.</w:t>
      </w:r>
    </w:p>
    <w:p w14:paraId="51E1DE5E" w14:textId="77777777" w:rsidR="00D91D3E" w:rsidRPr="00D91D3E" w:rsidRDefault="00D91D3E" w:rsidP="00F24CB5">
      <w:pPr>
        <w:pStyle w:val="Listenabsatz"/>
        <w:spacing w:line="240" w:lineRule="auto"/>
        <w:rPr>
          <w:rFonts w:cs="Arial"/>
          <w:color w:val="000000" w:themeColor="text1"/>
        </w:rPr>
      </w:pPr>
    </w:p>
    <w:p w14:paraId="50AE82EF" w14:textId="29F3960E" w:rsidR="00D91D3E" w:rsidRPr="00D91D3E" w:rsidRDefault="00D91D3E" w:rsidP="00F24CB5">
      <w:pPr>
        <w:pStyle w:val="Listenabsatz"/>
        <w:numPr>
          <w:ilvl w:val="0"/>
          <w:numId w:val="9"/>
        </w:numPr>
        <w:spacing w:after="120" w:line="240" w:lineRule="auto"/>
        <w:jc w:val="both"/>
        <w:rPr>
          <w:rFonts w:cs="Arial"/>
          <w:bCs/>
          <w:color w:val="000000" w:themeColor="text1"/>
        </w:rPr>
      </w:pPr>
      <w:r w:rsidRPr="00D91D3E">
        <w:rPr>
          <w:rFonts w:cs="Arial"/>
          <w:bCs/>
          <w:color w:val="000000" w:themeColor="text1"/>
        </w:rPr>
        <w:lastRenderedPageBreak/>
        <w:t>Der aktuelle Speisenplan ist allen Essenteilnehmern im Vorfeld regelmäßig und mindestens 4 Wochen im Voraus zugänglich zu machen und übersichtlich darzustellen. (</w:t>
      </w:r>
      <w:r w:rsidR="00ED7098">
        <w:rPr>
          <w:rFonts w:cs="Arial"/>
          <w:bCs/>
          <w:color w:val="000000" w:themeColor="text1"/>
        </w:rPr>
        <w:t>m</w:t>
      </w:r>
      <w:r w:rsidRPr="00D91D3E">
        <w:rPr>
          <w:rFonts w:cs="Arial"/>
          <w:bCs/>
          <w:color w:val="000000" w:themeColor="text1"/>
        </w:rPr>
        <w:t xml:space="preserve">indestens „Online“-Verfügbarkeit im Internet)   </w:t>
      </w:r>
    </w:p>
    <w:p w14:paraId="6B3FEDD3" w14:textId="77777777" w:rsidR="00D91D3E" w:rsidRPr="00D91D3E" w:rsidRDefault="00D91D3E" w:rsidP="00F24CB5">
      <w:pPr>
        <w:pStyle w:val="Listenabsatz"/>
        <w:spacing w:line="240" w:lineRule="auto"/>
        <w:rPr>
          <w:rFonts w:cs="Arial"/>
          <w:color w:val="000000" w:themeColor="text1"/>
        </w:rPr>
      </w:pPr>
    </w:p>
    <w:p w14:paraId="4CCCE37C" w14:textId="1A311FAF" w:rsidR="00D91D3E" w:rsidRDefault="00D91D3E" w:rsidP="00F24CB5">
      <w:pPr>
        <w:pStyle w:val="Listenabsatz"/>
        <w:numPr>
          <w:ilvl w:val="0"/>
          <w:numId w:val="9"/>
        </w:numPr>
        <w:spacing w:after="0" w:line="240" w:lineRule="auto"/>
        <w:jc w:val="both"/>
        <w:rPr>
          <w:rFonts w:cs="Arial"/>
          <w:color w:val="000000" w:themeColor="text1"/>
        </w:rPr>
      </w:pPr>
      <w:r>
        <w:rPr>
          <w:rFonts w:cs="Arial"/>
          <w:color w:val="000000" w:themeColor="text1"/>
        </w:rPr>
        <w:t>D</w:t>
      </w:r>
      <w:r w:rsidRPr="00D91D3E">
        <w:rPr>
          <w:rFonts w:cs="Arial"/>
          <w:color w:val="000000" w:themeColor="text1"/>
        </w:rPr>
        <w:t>as Angebot der Sättigungsbeilagen ist über die gesamte Vertragslaufzeit hinweg im Speiseplan</w:t>
      </w:r>
      <w:r>
        <w:rPr>
          <w:rFonts w:cs="Arial"/>
          <w:color w:val="000000" w:themeColor="text1"/>
        </w:rPr>
        <w:t xml:space="preserve"> </w:t>
      </w:r>
      <w:r w:rsidRPr="00D91D3E">
        <w:rPr>
          <w:rFonts w:cs="Arial"/>
          <w:color w:val="000000" w:themeColor="text1"/>
        </w:rPr>
        <w:t>abwechslungsreich zu gestalten. Hierfür kann die gesamte Lebensmittel- und Produktbreite von</w:t>
      </w:r>
      <w:r>
        <w:rPr>
          <w:rFonts w:cs="Arial"/>
          <w:color w:val="000000" w:themeColor="text1"/>
        </w:rPr>
        <w:t xml:space="preserve"> </w:t>
      </w:r>
      <w:r w:rsidRPr="00D91D3E">
        <w:rPr>
          <w:rFonts w:cs="Arial"/>
          <w:color w:val="000000" w:themeColor="text1"/>
        </w:rPr>
        <w:t>Getreide, Getreideprodukten und Kartoffeln verwendet werden. Als abwechslungsreich gilt ein</w:t>
      </w:r>
      <w:r>
        <w:rPr>
          <w:rFonts w:cs="Arial"/>
          <w:color w:val="000000" w:themeColor="text1"/>
        </w:rPr>
        <w:t xml:space="preserve"> </w:t>
      </w:r>
      <w:r w:rsidRPr="00D91D3E">
        <w:rPr>
          <w:rFonts w:cs="Arial"/>
          <w:color w:val="000000" w:themeColor="text1"/>
        </w:rPr>
        <w:t>Speiseplan, wenn die gleichen Sättigungsbeilagen wöchentlich nicht mehr als drei Mal je Menülinie</w:t>
      </w:r>
      <w:r>
        <w:rPr>
          <w:rFonts w:cs="Arial"/>
          <w:color w:val="000000" w:themeColor="text1"/>
        </w:rPr>
        <w:t xml:space="preserve"> </w:t>
      </w:r>
      <w:r w:rsidRPr="00D91D3E">
        <w:rPr>
          <w:rFonts w:cs="Arial"/>
          <w:color w:val="000000" w:themeColor="text1"/>
        </w:rPr>
        <w:t>und maximal an zwei aufeinanderfolgenden Tagen angeboten werden.</w:t>
      </w:r>
    </w:p>
    <w:p w14:paraId="15FBEC81" w14:textId="77777777" w:rsidR="002A66FC" w:rsidRPr="002A66FC" w:rsidRDefault="002A66FC" w:rsidP="00F24CB5">
      <w:pPr>
        <w:pStyle w:val="Listenabsatz"/>
        <w:spacing w:line="240" w:lineRule="auto"/>
        <w:rPr>
          <w:rFonts w:cs="Arial"/>
          <w:color w:val="000000" w:themeColor="text1"/>
        </w:rPr>
      </w:pPr>
    </w:p>
    <w:p w14:paraId="3E37758F" w14:textId="7508CD3B" w:rsidR="00A86AB6" w:rsidRDefault="002A66FC" w:rsidP="00F24CB5">
      <w:pPr>
        <w:pStyle w:val="Listenabsatz"/>
        <w:numPr>
          <w:ilvl w:val="0"/>
          <w:numId w:val="9"/>
        </w:numPr>
        <w:spacing w:after="0" w:line="240" w:lineRule="auto"/>
        <w:jc w:val="both"/>
        <w:rPr>
          <w:rFonts w:cs="Arial"/>
          <w:color w:val="000000" w:themeColor="text1"/>
        </w:rPr>
      </w:pPr>
      <w:r>
        <w:rPr>
          <w:rFonts w:cs="Arial"/>
          <w:color w:val="000000" w:themeColor="text1"/>
        </w:rPr>
        <w:t xml:space="preserve">In Fällen der Bereitstellung von Verpflegungsbeuteln gem. § 2 Abs. 5 müssen diese </w:t>
      </w:r>
      <w:r w:rsidRPr="002A66FC">
        <w:rPr>
          <w:rFonts w:cs="Arial"/>
          <w:color w:val="000000" w:themeColor="text1"/>
        </w:rPr>
        <w:t xml:space="preserve">mit einem die entfallende Mahlzeit annähernd ersetzenden </w:t>
      </w:r>
      <w:r w:rsidRPr="003F2DCF">
        <w:rPr>
          <w:rFonts w:cs="Arial"/>
          <w:color w:val="000000" w:themeColor="text1"/>
        </w:rPr>
        <w:t>Inhalt bereitgestellt</w:t>
      </w:r>
      <w:r>
        <w:rPr>
          <w:rFonts w:cs="Arial"/>
          <w:color w:val="000000" w:themeColor="text1"/>
        </w:rPr>
        <w:t xml:space="preserve"> werden</w:t>
      </w:r>
      <w:r w:rsidRPr="002A66FC">
        <w:rPr>
          <w:rFonts w:cs="Arial"/>
          <w:color w:val="000000" w:themeColor="text1"/>
        </w:rPr>
        <w:t xml:space="preserve">. </w:t>
      </w:r>
      <w:r w:rsidR="004C6853">
        <w:rPr>
          <w:rFonts w:cs="Arial"/>
          <w:color w:val="EE0000"/>
        </w:rPr>
        <w:t xml:space="preserve"> </w:t>
      </w:r>
    </w:p>
    <w:p w14:paraId="34B106C0" w14:textId="77777777" w:rsidR="00A86AB6" w:rsidRDefault="00A86AB6" w:rsidP="008A297C">
      <w:pPr>
        <w:spacing w:after="0" w:line="240" w:lineRule="auto"/>
        <w:jc w:val="both"/>
        <w:rPr>
          <w:rFonts w:ascii="Arial" w:hAnsi="Arial" w:cs="Arial"/>
          <w:color w:val="000000" w:themeColor="text1"/>
        </w:rPr>
      </w:pPr>
    </w:p>
    <w:p w14:paraId="2F3A6BEC" w14:textId="77777777" w:rsidR="003E4312" w:rsidRPr="00A86AB6" w:rsidRDefault="003E4312" w:rsidP="008A297C">
      <w:pPr>
        <w:spacing w:after="0" w:line="240" w:lineRule="auto"/>
        <w:jc w:val="both"/>
        <w:rPr>
          <w:rFonts w:ascii="Arial" w:hAnsi="Arial" w:cs="Arial"/>
          <w:color w:val="000000" w:themeColor="text1"/>
        </w:rPr>
      </w:pPr>
    </w:p>
    <w:p w14:paraId="09A379CE" w14:textId="5FFF8253" w:rsidR="00A87544" w:rsidRDefault="00A87544" w:rsidP="003E4312">
      <w:pPr>
        <w:spacing w:after="0" w:line="240" w:lineRule="auto"/>
        <w:jc w:val="center"/>
        <w:rPr>
          <w:rFonts w:ascii="Arial" w:hAnsi="Arial" w:cs="Arial"/>
          <w:b/>
          <w:bCs/>
          <w:color w:val="000000" w:themeColor="text1"/>
        </w:rPr>
      </w:pPr>
      <w:r w:rsidRPr="00A338E5">
        <w:rPr>
          <w:rFonts w:ascii="Arial" w:hAnsi="Arial" w:cs="Arial"/>
          <w:b/>
          <w:bCs/>
          <w:color w:val="000000" w:themeColor="text1"/>
        </w:rPr>
        <w:t>§ 7 Beschreibung der Speisen</w:t>
      </w:r>
    </w:p>
    <w:p w14:paraId="7A0A56AB" w14:textId="77777777" w:rsidR="00A338E5" w:rsidRPr="00A338E5" w:rsidRDefault="00A338E5" w:rsidP="00F24CB5">
      <w:pPr>
        <w:pStyle w:val="Listenabsatz"/>
        <w:spacing w:line="240" w:lineRule="auto"/>
        <w:ind w:left="360"/>
        <w:jc w:val="both"/>
        <w:rPr>
          <w:rFonts w:cs="Arial"/>
          <w:color w:val="000000" w:themeColor="text1"/>
          <w:highlight w:val="yellow"/>
        </w:rPr>
      </w:pPr>
    </w:p>
    <w:p w14:paraId="7898F29D" w14:textId="463EBF31" w:rsidR="00DD52A5" w:rsidRDefault="00DD52A5" w:rsidP="00F24CB5">
      <w:pPr>
        <w:pStyle w:val="Listenabsatz"/>
        <w:numPr>
          <w:ilvl w:val="0"/>
          <w:numId w:val="10"/>
        </w:numPr>
        <w:spacing w:after="0" w:line="240" w:lineRule="auto"/>
        <w:jc w:val="both"/>
        <w:rPr>
          <w:rFonts w:cs="Arial"/>
          <w:color w:val="000000" w:themeColor="text1"/>
        </w:rPr>
      </w:pPr>
      <w:r>
        <w:rPr>
          <w:rFonts w:cs="Arial"/>
          <w:color w:val="000000" w:themeColor="text1"/>
        </w:rPr>
        <w:t>Das komplette Speisenangebot muss über die gesamte Vertragslaufzeit hinweg mit allen Speisenkomponenten (auch rohes Gemüse/Rohkost/Salat, Frischobst und Dessert) auf dem Speisenplan menübezogen dargestellt werden.</w:t>
      </w:r>
    </w:p>
    <w:p w14:paraId="7039A6FF" w14:textId="77777777" w:rsidR="00DD52A5" w:rsidRPr="00DD52A5" w:rsidRDefault="00DD52A5" w:rsidP="00ED7098">
      <w:pPr>
        <w:spacing w:after="0" w:line="240" w:lineRule="auto"/>
        <w:jc w:val="both"/>
        <w:rPr>
          <w:rFonts w:cs="Arial"/>
          <w:color w:val="000000" w:themeColor="text1"/>
        </w:rPr>
      </w:pPr>
    </w:p>
    <w:p w14:paraId="5F12AA80" w14:textId="5EDA526C" w:rsidR="00A87544" w:rsidRDefault="00A87544" w:rsidP="00F24CB5">
      <w:pPr>
        <w:pStyle w:val="Listenabsatz"/>
        <w:numPr>
          <w:ilvl w:val="0"/>
          <w:numId w:val="10"/>
        </w:numPr>
        <w:spacing w:line="240" w:lineRule="auto"/>
        <w:jc w:val="both"/>
        <w:rPr>
          <w:rFonts w:cs="Arial"/>
          <w:color w:val="000000" w:themeColor="text1"/>
        </w:rPr>
      </w:pPr>
      <w:r w:rsidRPr="00A87544">
        <w:rPr>
          <w:rFonts w:cs="Arial"/>
          <w:color w:val="000000" w:themeColor="text1"/>
        </w:rPr>
        <w:t>Die Speisen auf dem Speiseplan müssen eindeutig bezeichnet werden. Werden Gerichte angeboten,</w:t>
      </w:r>
      <w:r>
        <w:rPr>
          <w:rFonts w:cs="Arial"/>
          <w:color w:val="000000" w:themeColor="text1"/>
        </w:rPr>
        <w:t xml:space="preserve"> </w:t>
      </w:r>
      <w:r w:rsidRPr="00A87544">
        <w:rPr>
          <w:rFonts w:cs="Arial"/>
          <w:color w:val="000000" w:themeColor="text1"/>
        </w:rPr>
        <w:t>die aus zusammengesetzten Speisen bestehen, so sind die drei hauptwertgebenden Bestandteile klar</w:t>
      </w:r>
      <w:r>
        <w:rPr>
          <w:rFonts w:cs="Arial"/>
          <w:color w:val="000000" w:themeColor="text1"/>
        </w:rPr>
        <w:t xml:space="preserve"> </w:t>
      </w:r>
      <w:r w:rsidRPr="00A87544">
        <w:rPr>
          <w:rFonts w:cs="Arial"/>
          <w:color w:val="000000" w:themeColor="text1"/>
        </w:rPr>
        <w:t>zu benennen. Es ist folglich bspw. bei einem Rinder-Gemüse-Gulasch anzugeben, welches Gemüse in</w:t>
      </w:r>
      <w:r>
        <w:rPr>
          <w:rFonts w:cs="Arial"/>
          <w:color w:val="000000" w:themeColor="text1"/>
        </w:rPr>
        <w:t xml:space="preserve"> </w:t>
      </w:r>
      <w:r w:rsidRPr="00A87544">
        <w:rPr>
          <w:rFonts w:cs="Arial"/>
          <w:color w:val="000000" w:themeColor="text1"/>
        </w:rPr>
        <w:t>dem Gericht enthalten ist. Auch wenn die Bezeichnung traditioneller Gerichte (z.B. Leipziger Allerlei</w:t>
      </w:r>
      <w:r>
        <w:rPr>
          <w:rFonts w:cs="Arial"/>
          <w:color w:val="000000" w:themeColor="text1"/>
        </w:rPr>
        <w:t xml:space="preserve"> </w:t>
      </w:r>
      <w:r w:rsidRPr="00A87544">
        <w:rPr>
          <w:rFonts w:cs="Arial"/>
          <w:color w:val="000000" w:themeColor="text1"/>
        </w:rPr>
        <w:t>oder Königsberger Klopse) oder Phantasienamen (z.B. Piratenmenü) verwendet werden, müssen die</w:t>
      </w:r>
      <w:r>
        <w:rPr>
          <w:rFonts w:cs="Arial"/>
          <w:color w:val="000000" w:themeColor="text1"/>
        </w:rPr>
        <w:t xml:space="preserve"> </w:t>
      </w:r>
      <w:r w:rsidRPr="00A87544">
        <w:rPr>
          <w:rFonts w:cs="Arial"/>
          <w:color w:val="000000" w:themeColor="text1"/>
        </w:rPr>
        <w:t>drei hauptwertgebenden Bestandteile des Gerichts ausdrücklich im Speiseplan ausgewiesen werden.</w:t>
      </w:r>
    </w:p>
    <w:p w14:paraId="03989744" w14:textId="77777777" w:rsidR="00A87544" w:rsidRPr="00A87544" w:rsidRDefault="00A87544" w:rsidP="00F24CB5">
      <w:pPr>
        <w:pStyle w:val="Listenabsatz"/>
        <w:spacing w:line="240" w:lineRule="auto"/>
        <w:rPr>
          <w:rFonts w:cs="Arial"/>
          <w:color w:val="000000" w:themeColor="text1"/>
        </w:rPr>
      </w:pPr>
    </w:p>
    <w:p w14:paraId="64E0733E" w14:textId="77777777" w:rsidR="00A87544" w:rsidRDefault="00A87544" w:rsidP="00F24CB5">
      <w:pPr>
        <w:pStyle w:val="Listenabsatz"/>
        <w:numPr>
          <w:ilvl w:val="0"/>
          <w:numId w:val="10"/>
        </w:numPr>
        <w:spacing w:line="240" w:lineRule="auto"/>
        <w:jc w:val="both"/>
        <w:rPr>
          <w:rFonts w:cs="Arial"/>
          <w:color w:val="000000" w:themeColor="text1"/>
        </w:rPr>
      </w:pPr>
      <w:r w:rsidRPr="00A87544">
        <w:rPr>
          <w:rFonts w:cs="Arial"/>
          <w:color w:val="000000" w:themeColor="text1"/>
        </w:rPr>
        <w:t>Die Hauptkomponenten müssen an erster Stelle benannt werden.</w:t>
      </w:r>
    </w:p>
    <w:p w14:paraId="11B2013F" w14:textId="77777777" w:rsidR="00A87544" w:rsidRPr="00A87544" w:rsidRDefault="00A87544" w:rsidP="00F24CB5">
      <w:pPr>
        <w:pStyle w:val="Listenabsatz"/>
        <w:spacing w:line="240" w:lineRule="auto"/>
        <w:rPr>
          <w:rFonts w:cs="Arial"/>
          <w:color w:val="000000" w:themeColor="text1"/>
        </w:rPr>
      </w:pPr>
    </w:p>
    <w:p w14:paraId="3FD1FE5A" w14:textId="77777777" w:rsidR="00A87544" w:rsidRDefault="00A87544" w:rsidP="00F24CB5">
      <w:pPr>
        <w:pStyle w:val="Listenabsatz"/>
        <w:numPr>
          <w:ilvl w:val="0"/>
          <w:numId w:val="10"/>
        </w:numPr>
        <w:spacing w:line="240" w:lineRule="auto"/>
        <w:jc w:val="both"/>
        <w:rPr>
          <w:rFonts w:cs="Arial"/>
          <w:color w:val="000000" w:themeColor="text1"/>
        </w:rPr>
      </w:pPr>
      <w:r w:rsidRPr="00A87544">
        <w:rPr>
          <w:rFonts w:cs="Arial"/>
          <w:color w:val="000000" w:themeColor="text1"/>
        </w:rPr>
        <w:t>Auf dem Speiseplan müssen deutlich sichtbar gekennzeichnet bzw. ausgewiesen werden:</w:t>
      </w:r>
    </w:p>
    <w:p w14:paraId="76178DEC" w14:textId="77777777" w:rsidR="00A87544" w:rsidRPr="00A87544" w:rsidRDefault="00A87544" w:rsidP="00F24CB5">
      <w:pPr>
        <w:pStyle w:val="Listenabsatz"/>
        <w:spacing w:line="240" w:lineRule="auto"/>
        <w:rPr>
          <w:rFonts w:cs="Arial"/>
          <w:color w:val="000000" w:themeColor="text1"/>
        </w:rPr>
      </w:pPr>
    </w:p>
    <w:p w14:paraId="037DD9D2" w14:textId="77777777" w:rsidR="00A87544" w:rsidRDefault="00A87544" w:rsidP="00F24CB5">
      <w:pPr>
        <w:pStyle w:val="Listenabsatz"/>
        <w:numPr>
          <w:ilvl w:val="0"/>
          <w:numId w:val="11"/>
        </w:numPr>
        <w:spacing w:line="240" w:lineRule="auto"/>
        <w:jc w:val="both"/>
        <w:rPr>
          <w:rFonts w:cs="Arial"/>
          <w:color w:val="000000" w:themeColor="text1"/>
        </w:rPr>
      </w:pPr>
      <w:r w:rsidRPr="00A87544">
        <w:rPr>
          <w:rFonts w:cs="Arial"/>
          <w:color w:val="000000" w:themeColor="text1"/>
        </w:rPr>
        <w:t>Fleisch bzw. Fisch und Fleisch- oder Fischbestandteile mit der Tierart, von der sie stammen,</w:t>
      </w:r>
    </w:p>
    <w:p w14:paraId="2AA8A25E" w14:textId="77777777" w:rsidR="00A87544" w:rsidRDefault="00A87544" w:rsidP="00F24CB5">
      <w:pPr>
        <w:pStyle w:val="Listenabsatz"/>
        <w:numPr>
          <w:ilvl w:val="0"/>
          <w:numId w:val="11"/>
        </w:numPr>
        <w:spacing w:line="240" w:lineRule="auto"/>
        <w:jc w:val="both"/>
        <w:rPr>
          <w:rFonts w:cs="Arial"/>
          <w:color w:val="000000" w:themeColor="text1"/>
        </w:rPr>
      </w:pPr>
      <w:r w:rsidRPr="00A87544">
        <w:rPr>
          <w:rFonts w:cs="Arial"/>
          <w:color w:val="000000" w:themeColor="text1"/>
        </w:rPr>
        <w:t>Zutaten, die nach Anhang II der Verordnung EU-1169/2011 zu den häufigsten Verursachern von</w:t>
      </w:r>
      <w:r>
        <w:rPr>
          <w:rFonts w:cs="Arial"/>
          <w:color w:val="000000" w:themeColor="text1"/>
        </w:rPr>
        <w:t xml:space="preserve"> </w:t>
      </w:r>
      <w:r w:rsidRPr="00A87544">
        <w:rPr>
          <w:rFonts w:cs="Arial"/>
          <w:color w:val="000000" w:themeColor="text1"/>
        </w:rPr>
        <w:t>Lebensmittelallergien gehören,</w:t>
      </w:r>
    </w:p>
    <w:p w14:paraId="213E552C" w14:textId="77777777" w:rsidR="00A87544" w:rsidRDefault="00A87544" w:rsidP="00F24CB5">
      <w:pPr>
        <w:pStyle w:val="Listenabsatz"/>
        <w:numPr>
          <w:ilvl w:val="0"/>
          <w:numId w:val="11"/>
        </w:numPr>
        <w:spacing w:line="240" w:lineRule="auto"/>
        <w:jc w:val="both"/>
        <w:rPr>
          <w:rFonts w:cs="Arial"/>
          <w:color w:val="000000" w:themeColor="text1"/>
        </w:rPr>
      </w:pPr>
      <w:r w:rsidRPr="00A87544">
        <w:rPr>
          <w:rFonts w:cs="Arial"/>
          <w:color w:val="000000" w:themeColor="text1"/>
        </w:rPr>
        <w:t>Soßen/Dressings müssen jeweils nach ihrer Art bzw. dem Hauptbestandteil benannt sein.</w:t>
      </w:r>
    </w:p>
    <w:p w14:paraId="1E3A42D1" w14:textId="77777777" w:rsidR="00A87544" w:rsidRDefault="00A87544" w:rsidP="00F24CB5">
      <w:pPr>
        <w:pStyle w:val="Listenabsatz"/>
        <w:spacing w:line="240" w:lineRule="auto"/>
        <w:ind w:left="1080"/>
        <w:jc w:val="both"/>
        <w:rPr>
          <w:rFonts w:cs="Arial"/>
          <w:color w:val="000000" w:themeColor="text1"/>
        </w:rPr>
      </w:pPr>
    </w:p>
    <w:p w14:paraId="33778301" w14:textId="568F3C60" w:rsidR="00A87544" w:rsidRDefault="00A87544" w:rsidP="00F24CB5">
      <w:pPr>
        <w:pStyle w:val="Listenabsatz"/>
        <w:numPr>
          <w:ilvl w:val="0"/>
          <w:numId w:val="10"/>
        </w:numPr>
        <w:spacing w:line="240" w:lineRule="auto"/>
        <w:jc w:val="both"/>
        <w:rPr>
          <w:rFonts w:cs="Arial"/>
          <w:color w:val="000000" w:themeColor="text1"/>
        </w:rPr>
      </w:pPr>
      <w:r w:rsidRPr="00A87544">
        <w:rPr>
          <w:rFonts w:cs="Arial"/>
          <w:color w:val="000000" w:themeColor="text1"/>
        </w:rPr>
        <w:t>Alle gesetzlichen Regelungen zur Kenntlichmachung von Zusatzstoffen, Allergenen und gentechnisch</w:t>
      </w:r>
      <w:r>
        <w:rPr>
          <w:rFonts w:cs="Arial"/>
          <w:color w:val="000000" w:themeColor="text1"/>
        </w:rPr>
        <w:t xml:space="preserve"> </w:t>
      </w:r>
      <w:r w:rsidRPr="00A87544">
        <w:rPr>
          <w:rFonts w:cs="Arial"/>
          <w:color w:val="000000" w:themeColor="text1"/>
        </w:rPr>
        <w:t>veränderten Lebensmitteln sowie Kennzeichnungsvorschriften (Allergene und Zusatzstoffe) sind</w:t>
      </w:r>
      <w:r>
        <w:rPr>
          <w:rFonts w:cs="Arial"/>
          <w:color w:val="000000" w:themeColor="text1"/>
        </w:rPr>
        <w:t xml:space="preserve"> </w:t>
      </w:r>
      <w:r w:rsidRPr="00A87544">
        <w:rPr>
          <w:rFonts w:cs="Arial"/>
          <w:color w:val="000000" w:themeColor="text1"/>
        </w:rPr>
        <w:t>einzuhalten. Dies betrifft insbesondere in der jeweils gültigen Fassung:</w:t>
      </w:r>
    </w:p>
    <w:p w14:paraId="377C7AB7" w14:textId="77777777" w:rsidR="009766D7" w:rsidRPr="00A87544" w:rsidRDefault="009766D7" w:rsidP="00F24CB5">
      <w:pPr>
        <w:pStyle w:val="Listenabsatz"/>
        <w:spacing w:line="240" w:lineRule="auto"/>
        <w:ind w:left="360"/>
        <w:jc w:val="both"/>
        <w:rPr>
          <w:rFonts w:cs="Arial"/>
          <w:color w:val="000000" w:themeColor="text1"/>
        </w:rPr>
      </w:pPr>
    </w:p>
    <w:p w14:paraId="3A683883" w14:textId="77777777" w:rsidR="00A87544" w:rsidRDefault="00A87544" w:rsidP="00F24CB5">
      <w:pPr>
        <w:pStyle w:val="Listenabsatz"/>
        <w:numPr>
          <w:ilvl w:val="0"/>
          <w:numId w:val="12"/>
        </w:numPr>
        <w:spacing w:line="240" w:lineRule="auto"/>
        <w:jc w:val="both"/>
        <w:rPr>
          <w:rFonts w:cs="Arial"/>
          <w:color w:val="000000" w:themeColor="text1"/>
        </w:rPr>
      </w:pPr>
      <w:r w:rsidRPr="00A87544">
        <w:rPr>
          <w:rFonts w:cs="Arial"/>
          <w:color w:val="000000" w:themeColor="text1"/>
        </w:rPr>
        <w:t>Lebensmittelzusatzstoff-Durchführungsverordnung (LMZDV),</w:t>
      </w:r>
    </w:p>
    <w:p w14:paraId="10AD4A5A" w14:textId="77777777" w:rsidR="00A87544" w:rsidRDefault="00A87544" w:rsidP="00F24CB5">
      <w:pPr>
        <w:pStyle w:val="Listenabsatz"/>
        <w:numPr>
          <w:ilvl w:val="0"/>
          <w:numId w:val="12"/>
        </w:numPr>
        <w:spacing w:line="240" w:lineRule="auto"/>
        <w:jc w:val="both"/>
        <w:rPr>
          <w:rFonts w:cs="Arial"/>
          <w:color w:val="000000" w:themeColor="text1"/>
        </w:rPr>
      </w:pPr>
      <w:r w:rsidRPr="00A87544">
        <w:rPr>
          <w:rFonts w:cs="Arial"/>
          <w:color w:val="000000" w:themeColor="text1"/>
        </w:rPr>
        <w:t>Verordnung über Lebensmittelzusatzstoffe (EG) Nr. 1333/2008,</w:t>
      </w:r>
    </w:p>
    <w:p w14:paraId="062A6FA6" w14:textId="77777777" w:rsidR="00A87544" w:rsidRDefault="00A87544" w:rsidP="00F24CB5">
      <w:pPr>
        <w:pStyle w:val="Listenabsatz"/>
        <w:numPr>
          <w:ilvl w:val="0"/>
          <w:numId w:val="12"/>
        </w:numPr>
        <w:spacing w:line="240" w:lineRule="auto"/>
        <w:jc w:val="both"/>
        <w:rPr>
          <w:rFonts w:cs="Arial"/>
          <w:color w:val="000000" w:themeColor="text1"/>
        </w:rPr>
      </w:pPr>
      <w:r w:rsidRPr="00A87544">
        <w:rPr>
          <w:rFonts w:cs="Arial"/>
          <w:color w:val="000000" w:themeColor="text1"/>
        </w:rPr>
        <w:t>Lebensmittelinformationsverordnung VO (EU) 1169/2011 und deren DVO, der Fruchtsaft- und</w:t>
      </w:r>
      <w:r>
        <w:rPr>
          <w:rFonts w:cs="Arial"/>
          <w:color w:val="000000" w:themeColor="text1"/>
        </w:rPr>
        <w:t xml:space="preserve"> </w:t>
      </w:r>
      <w:r w:rsidRPr="00A87544">
        <w:rPr>
          <w:rFonts w:cs="Arial"/>
          <w:color w:val="000000" w:themeColor="text1"/>
        </w:rPr>
        <w:t>Erfrischungsgetränkeverordnung (</w:t>
      </w:r>
      <w:proofErr w:type="spellStart"/>
      <w:r w:rsidRPr="00A87544">
        <w:rPr>
          <w:rFonts w:cs="Arial"/>
          <w:color w:val="000000" w:themeColor="text1"/>
        </w:rPr>
        <w:t>FrErfrischGerV</w:t>
      </w:r>
      <w:proofErr w:type="spellEnd"/>
      <w:r w:rsidRPr="00A87544">
        <w:rPr>
          <w:rFonts w:cs="Arial"/>
          <w:color w:val="000000" w:themeColor="text1"/>
        </w:rPr>
        <w:t>) sowie</w:t>
      </w:r>
    </w:p>
    <w:p w14:paraId="33C53B54" w14:textId="61549D7B" w:rsidR="00A87544" w:rsidRDefault="00A87544" w:rsidP="00F24CB5">
      <w:pPr>
        <w:pStyle w:val="Listenabsatz"/>
        <w:numPr>
          <w:ilvl w:val="0"/>
          <w:numId w:val="12"/>
        </w:numPr>
        <w:spacing w:line="240" w:lineRule="auto"/>
        <w:jc w:val="both"/>
        <w:rPr>
          <w:rFonts w:cs="Arial"/>
          <w:color w:val="000000" w:themeColor="text1"/>
        </w:rPr>
      </w:pPr>
      <w:r w:rsidRPr="00A87544">
        <w:rPr>
          <w:rFonts w:cs="Arial"/>
          <w:color w:val="000000" w:themeColor="text1"/>
        </w:rPr>
        <w:t xml:space="preserve"> Gentechnik-Kennzeichnungs- und Rückverfolgbarkeitsverordnung (EG) Nr. 1829/2003</w:t>
      </w:r>
    </w:p>
    <w:p w14:paraId="5AB9358B" w14:textId="77777777" w:rsidR="009766D7" w:rsidRPr="00A87544" w:rsidRDefault="009766D7" w:rsidP="00F24CB5">
      <w:pPr>
        <w:pStyle w:val="Listenabsatz"/>
        <w:spacing w:line="240" w:lineRule="auto"/>
        <w:ind w:left="1068"/>
        <w:jc w:val="both"/>
        <w:rPr>
          <w:rFonts w:cs="Arial"/>
          <w:color w:val="000000" w:themeColor="text1"/>
        </w:rPr>
      </w:pPr>
    </w:p>
    <w:p w14:paraId="44D65333" w14:textId="7C706B64" w:rsidR="00A87544" w:rsidRDefault="00A87544" w:rsidP="00F24CB5">
      <w:pPr>
        <w:pStyle w:val="Listenabsatz"/>
        <w:numPr>
          <w:ilvl w:val="0"/>
          <w:numId w:val="10"/>
        </w:numPr>
        <w:spacing w:line="240" w:lineRule="auto"/>
        <w:jc w:val="both"/>
        <w:rPr>
          <w:rFonts w:cs="Arial"/>
          <w:color w:val="000000" w:themeColor="text1"/>
        </w:rPr>
      </w:pPr>
      <w:r w:rsidRPr="00A87544">
        <w:rPr>
          <w:rFonts w:cs="Arial"/>
          <w:color w:val="000000" w:themeColor="text1"/>
        </w:rPr>
        <w:lastRenderedPageBreak/>
        <w:t xml:space="preserve">Zur Erläuterung der Kennzeichnung muss der </w:t>
      </w:r>
      <w:r w:rsidR="009766D7">
        <w:rPr>
          <w:rFonts w:cs="Arial"/>
          <w:color w:val="000000" w:themeColor="text1"/>
        </w:rPr>
        <w:t>Auftrag</w:t>
      </w:r>
      <w:r w:rsidRPr="00A87544">
        <w:rPr>
          <w:rFonts w:cs="Arial"/>
          <w:color w:val="000000" w:themeColor="text1"/>
        </w:rPr>
        <w:t>nehmer ein Verzeichnis erstellen, das auf</w:t>
      </w:r>
      <w:r w:rsidR="009766D7">
        <w:rPr>
          <w:rFonts w:cs="Arial"/>
          <w:color w:val="000000" w:themeColor="text1"/>
        </w:rPr>
        <w:t xml:space="preserve"> </w:t>
      </w:r>
      <w:r w:rsidRPr="009766D7">
        <w:rPr>
          <w:rFonts w:cs="Arial"/>
          <w:color w:val="000000" w:themeColor="text1"/>
        </w:rPr>
        <w:t>dem Speiseplan direkt oder als Anhang sowie in de</w:t>
      </w:r>
      <w:r w:rsidR="009766D7">
        <w:rPr>
          <w:rFonts w:cs="Arial"/>
          <w:color w:val="000000" w:themeColor="text1"/>
        </w:rPr>
        <w:t>r Mensa</w:t>
      </w:r>
      <w:r w:rsidRPr="009766D7">
        <w:rPr>
          <w:rFonts w:cs="Arial"/>
          <w:color w:val="000000" w:themeColor="text1"/>
        </w:rPr>
        <w:t xml:space="preserve"> als Aushang oder im Bestellsystem</w:t>
      </w:r>
      <w:r w:rsidR="009766D7">
        <w:rPr>
          <w:rFonts w:cs="Arial"/>
          <w:color w:val="000000" w:themeColor="text1"/>
        </w:rPr>
        <w:t xml:space="preserve"> </w:t>
      </w:r>
      <w:r w:rsidRPr="009766D7">
        <w:rPr>
          <w:rFonts w:cs="Arial"/>
          <w:color w:val="000000" w:themeColor="text1"/>
        </w:rPr>
        <w:t xml:space="preserve">elektronisch eingesehen werden kann. </w:t>
      </w:r>
    </w:p>
    <w:p w14:paraId="2319CBE8" w14:textId="77777777" w:rsidR="009766D7" w:rsidRDefault="009766D7" w:rsidP="00F24CB5">
      <w:pPr>
        <w:pStyle w:val="Listenabsatz"/>
        <w:spacing w:line="240" w:lineRule="auto"/>
        <w:ind w:left="360"/>
        <w:jc w:val="both"/>
        <w:rPr>
          <w:rFonts w:cs="Arial"/>
          <w:color w:val="000000" w:themeColor="text1"/>
        </w:rPr>
      </w:pPr>
    </w:p>
    <w:p w14:paraId="13CFBB53" w14:textId="0541D9A7" w:rsidR="009766D7" w:rsidRDefault="00A87544" w:rsidP="00F24CB5">
      <w:pPr>
        <w:pStyle w:val="Listenabsatz"/>
        <w:numPr>
          <w:ilvl w:val="0"/>
          <w:numId w:val="10"/>
        </w:numPr>
        <w:spacing w:after="0" w:line="240" w:lineRule="auto"/>
        <w:jc w:val="both"/>
        <w:rPr>
          <w:rFonts w:cs="Arial"/>
          <w:color w:val="000000" w:themeColor="text1"/>
        </w:rPr>
      </w:pPr>
      <w:r w:rsidRPr="009766D7">
        <w:rPr>
          <w:rFonts w:cs="Arial"/>
          <w:color w:val="000000" w:themeColor="text1"/>
        </w:rPr>
        <w:t>Die vorstehenden Anforderungen müssen bei mehreren Menülinien durch jede Menülinie erfüllt</w:t>
      </w:r>
      <w:r w:rsidR="009766D7">
        <w:rPr>
          <w:rFonts w:cs="Arial"/>
          <w:color w:val="000000" w:themeColor="text1"/>
        </w:rPr>
        <w:t xml:space="preserve"> </w:t>
      </w:r>
      <w:r w:rsidRPr="009766D7">
        <w:rPr>
          <w:rFonts w:cs="Arial"/>
          <w:color w:val="000000" w:themeColor="text1"/>
        </w:rPr>
        <w:t>werden. Die Darstellung mehrerer Menülinien muss übersichtlich sein, d. h.:</w:t>
      </w:r>
    </w:p>
    <w:p w14:paraId="5D17D6A0" w14:textId="77777777" w:rsidR="009766D7" w:rsidRPr="009766D7" w:rsidRDefault="009766D7" w:rsidP="00F24CB5">
      <w:pPr>
        <w:spacing w:after="0" w:line="240" w:lineRule="auto"/>
        <w:jc w:val="both"/>
        <w:rPr>
          <w:rFonts w:ascii="Arial" w:hAnsi="Arial" w:cs="Arial"/>
          <w:color w:val="000000" w:themeColor="text1"/>
        </w:rPr>
      </w:pPr>
    </w:p>
    <w:p w14:paraId="45CA98AA" w14:textId="77777777" w:rsidR="009766D7" w:rsidRDefault="00A87544" w:rsidP="00F24CB5">
      <w:pPr>
        <w:pStyle w:val="Listenabsatz"/>
        <w:numPr>
          <w:ilvl w:val="0"/>
          <w:numId w:val="13"/>
        </w:numPr>
        <w:spacing w:line="240" w:lineRule="auto"/>
        <w:jc w:val="both"/>
        <w:rPr>
          <w:rFonts w:cs="Arial"/>
          <w:color w:val="000000" w:themeColor="text1"/>
        </w:rPr>
      </w:pPr>
      <w:r w:rsidRPr="009766D7">
        <w:rPr>
          <w:rFonts w:cs="Arial"/>
          <w:color w:val="000000" w:themeColor="text1"/>
        </w:rPr>
        <w:t>es muss klar ersichtlich sein, welche Menüs an welchem Tag angeboten werden,</w:t>
      </w:r>
    </w:p>
    <w:p w14:paraId="0F212D10" w14:textId="77777777" w:rsidR="009766D7" w:rsidRDefault="00A87544" w:rsidP="00F24CB5">
      <w:pPr>
        <w:pStyle w:val="Listenabsatz"/>
        <w:numPr>
          <w:ilvl w:val="0"/>
          <w:numId w:val="13"/>
        </w:numPr>
        <w:spacing w:line="240" w:lineRule="auto"/>
        <w:jc w:val="both"/>
        <w:rPr>
          <w:rFonts w:cs="Arial"/>
          <w:color w:val="000000" w:themeColor="text1"/>
        </w:rPr>
      </w:pPr>
      <w:r w:rsidRPr="009766D7">
        <w:rPr>
          <w:rFonts w:cs="Arial"/>
          <w:color w:val="000000" w:themeColor="text1"/>
        </w:rPr>
        <w:t>die einzelnen Menülinien und Menüs je Tag müssen eindeutig erkennbar und voneinander</w:t>
      </w:r>
      <w:r w:rsidR="009766D7">
        <w:rPr>
          <w:rFonts w:cs="Arial"/>
          <w:color w:val="000000" w:themeColor="text1"/>
        </w:rPr>
        <w:t xml:space="preserve"> </w:t>
      </w:r>
      <w:r w:rsidRPr="009766D7">
        <w:rPr>
          <w:rFonts w:cs="Arial"/>
          <w:color w:val="000000" w:themeColor="text1"/>
        </w:rPr>
        <w:t>unterscheidbar sein,</w:t>
      </w:r>
    </w:p>
    <w:p w14:paraId="3CC10B57" w14:textId="77777777" w:rsidR="009766D7" w:rsidRDefault="00A87544" w:rsidP="00F24CB5">
      <w:pPr>
        <w:pStyle w:val="Listenabsatz"/>
        <w:numPr>
          <w:ilvl w:val="0"/>
          <w:numId w:val="13"/>
        </w:numPr>
        <w:spacing w:line="240" w:lineRule="auto"/>
        <w:jc w:val="both"/>
        <w:rPr>
          <w:rFonts w:cs="Arial"/>
          <w:color w:val="000000" w:themeColor="text1"/>
        </w:rPr>
      </w:pPr>
      <w:r w:rsidRPr="009766D7">
        <w:rPr>
          <w:rFonts w:cs="Arial"/>
          <w:color w:val="000000" w:themeColor="text1"/>
        </w:rPr>
        <w:t>die Allergen- und Zusatzstoffkennzeichnung muss nachvollziehbar eindeutig und mindestens den</w:t>
      </w:r>
      <w:r w:rsidR="009766D7">
        <w:rPr>
          <w:rFonts w:cs="Arial"/>
          <w:color w:val="000000" w:themeColor="text1"/>
        </w:rPr>
        <w:t xml:space="preserve"> </w:t>
      </w:r>
      <w:r w:rsidRPr="009766D7">
        <w:rPr>
          <w:rFonts w:cs="Arial"/>
          <w:color w:val="000000" w:themeColor="text1"/>
        </w:rPr>
        <w:t>einzelnen Speisen, besser den einzelnen Speise-/Menükomponenten, eindeutig zugeordnet sein.</w:t>
      </w:r>
    </w:p>
    <w:p w14:paraId="20D5A617" w14:textId="0D9F7E10" w:rsidR="00D97483" w:rsidRDefault="00A87544" w:rsidP="008A297C">
      <w:pPr>
        <w:pStyle w:val="Listenabsatz"/>
        <w:numPr>
          <w:ilvl w:val="0"/>
          <w:numId w:val="13"/>
        </w:numPr>
        <w:spacing w:after="0" w:line="240" w:lineRule="auto"/>
        <w:jc w:val="both"/>
        <w:rPr>
          <w:rFonts w:cs="Arial"/>
          <w:color w:val="000000" w:themeColor="text1"/>
        </w:rPr>
      </w:pPr>
      <w:r w:rsidRPr="009766D7">
        <w:rPr>
          <w:rFonts w:cs="Arial"/>
          <w:color w:val="000000" w:themeColor="text1"/>
        </w:rPr>
        <w:t>Eine irreführende oder nicht eindeutige Allergen- und Zusatzstoffkennzeichnung ist zu</w:t>
      </w:r>
      <w:r w:rsidR="009766D7">
        <w:rPr>
          <w:rFonts w:cs="Arial"/>
          <w:color w:val="000000" w:themeColor="text1"/>
        </w:rPr>
        <w:t xml:space="preserve"> </w:t>
      </w:r>
      <w:r w:rsidRPr="009766D7">
        <w:rPr>
          <w:rFonts w:cs="Arial"/>
          <w:color w:val="000000" w:themeColor="text1"/>
        </w:rPr>
        <w:t>unterlassen.</w:t>
      </w:r>
    </w:p>
    <w:p w14:paraId="328A56FF" w14:textId="77777777" w:rsidR="008A297C" w:rsidRPr="00F24CB5" w:rsidRDefault="008A297C" w:rsidP="008A297C">
      <w:pPr>
        <w:pStyle w:val="Listenabsatz"/>
        <w:spacing w:after="0" w:line="240" w:lineRule="auto"/>
        <w:ind w:left="1068"/>
        <w:jc w:val="both"/>
        <w:rPr>
          <w:rFonts w:cs="Arial"/>
          <w:color w:val="000000" w:themeColor="text1"/>
        </w:rPr>
      </w:pPr>
    </w:p>
    <w:p w14:paraId="35EEE05C" w14:textId="77777777" w:rsidR="00D97483" w:rsidRPr="00A86AB6" w:rsidRDefault="00D97483" w:rsidP="008A297C">
      <w:pPr>
        <w:spacing w:after="0" w:line="240" w:lineRule="auto"/>
        <w:jc w:val="both"/>
        <w:rPr>
          <w:rFonts w:ascii="Arial" w:hAnsi="Arial" w:cs="Arial"/>
          <w:color w:val="000000" w:themeColor="text1"/>
        </w:rPr>
      </w:pPr>
    </w:p>
    <w:p w14:paraId="1B070B57" w14:textId="27623B18" w:rsidR="00571AC3" w:rsidRDefault="00571AC3" w:rsidP="00F24CB5">
      <w:pPr>
        <w:spacing w:after="0" w:line="240" w:lineRule="auto"/>
        <w:jc w:val="center"/>
        <w:rPr>
          <w:rFonts w:ascii="Arial" w:hAnsi="Arial" w:cs="Arial"/>
          <w:b/>
          <w:bCs/>
          <w:color w:val="000000" w:themeColor="text1"/>
        </w:rPr>
      </w:pPr>
      <w:r w:rsidRPr="00571AC3">
        <w:rPr>
          <w:rFonts w:ascii="Arial" w:hAnsi="Arial" w:cs="Arial"/>
          <w:color w:val="000000" w:themeColor="text1"/>
        </w:rPr>
        <w:t>§</w:t>
      </w:r>
      <w:r w:rsidRPr="00571AC3">
        <w:rPr>
          <w:rFonts w:ascii="Arial" w:hAnsi="Arial" w:cs="Arial"/>
          <w:b/>
          <w:bCs/>
          <w:color w:val="000000" w:themeColor="text1"/>
        </w:rPr>
        <w:t xml:space="preserve"> </w:t>
      </w:r>
      <w:r>
        <w:rPr>
          <w:rFonts w:ascii="Arial" w:hAnsi="Arial" w:cs="Arial"/>
          <w:b/>
          <w:bCs/>
          <w:color w:val="000000" w:themeColor="text1"/>
        </w:rPr>
        <w:t>8</w:t>
      </w:r>
      <w:r w:rsidRPr="00571AC3">
        <w:rPr>
          <w:rFonts w:ascii="Arial" w:hAnsi="Arial" w:cs="Arial"/>
          <w:b/>
          <w:bCs/>
          <w:color w:val="000000" w:themeColor="text1"/>
        </w:rPr>
        <w:t xml:space="preserve"> Speisenherstellung und Sensorik</w:t>
      </w:r>
    </w:p>
    <w:p w14:paraId="54DFBD57" w14:textId="77777777" w:rsidR="00571AC3" w:rsidRPr="00571AC3" w:rsidRDefault="00571AC3" w:rsidP="00F24CB5">
      <w:pPr>
        <w:spacing w:after="0" w:line="240" w:lineRule="auto"/>
        <w:jc w:val="both"/>
        <w:rPr>
          <w:rFonts w:ascii="Arial" w:hAnsi="Arial" w:cs="Arial"/>
          <w:b/>
          <w:bCs/>
          <w:color w:val="000000" w:themeColor="text1"/>
        </w:rPr>
      </w:pPr>
    </w:p>
    <w:p w14:paraId="784ACFEF" w14:textId="1A1779AD" w:rsidR="00571AC3" w:rsidRDefault="00571AC3" w:rsidP="00F24CB5">
      <w:pPr>
        <w:pStyle w:val="Listenabsatz"/>
        <w:numPr>
          <w:ilvl w:val="0"/>
          <w:numId w:val="14"/>
        </w:numPr>
        <w:spacing w:after="0" w:line="240" w:lineRule="auto"/>
        <w:jc w:val="both"/>
        <w:rPr>
          <w:rFonts w:cs="Arial"/>
          <w:color w:val="000000" w:themeColor="text1"/>
        </w:rPr>
      </w:pPr>
      <w:r w:rsidRPr="00571AC3">
        <w:rPr>
          <w:rFonts w:cs="Arial"/>
          <w:color w:val="000000" w:themeColor="text1"/>
        </w:rPr>
        <w:t xml:space="preserve"> Die Zubereitung der Speisen ist an den nachfolgend aufgeführten Anforderungen auszurichten:</w:t>
      </w:r>
    </w:p>
    <w:p w14:paraId="546B3444" w14:textId="77777777" w:rsidR="00571AC3" w:rsidRPr="00571AC3" w:rsidRDefault="00571AC3" w:rsidP="00F24CB5">
      <w:pPr>
        <w:pStyle w:val="Listenabsatz"/>
        <w:spacing w:after="0" w:line="240" w:lineRule="auto"/>
        <w:jc w:val="both"/>
        <w:rPr>
          <w:rFonts w:cs="Arial"/>
          <w:color w:val="000000" w:themeColor="text1"/>
        </w:rPr>
      </w:pPr>
    </w:p>
    <w:p w14:paraId="7EEADAEC" w14:textId="77777777" w:rsidR="00571AC3" w:rsidRDefault="00571AC3" w:rsidP="00F24CB5">
      <w:pPr>
        <w:pStyle w:val="Listenabsatz"/>
        <w:numPr>
          <w:ilvl w:val="0"/>
          <w:numId w:val="15"/>
        </w:numPr>
        <w:spacing w:after="0" w:line="240" w:lineRule="auto"/>
        <w:jc w:val="both"/>
        <w:rPr>
          <w:rFonts w:cs="Arial"/>
          <w:color w:val="000000" w:themeColor="text1"/>
        </w:rPr>
      </w:pPr>
      <w:r w:rsidRPr="00571AC3">
        <w:rPr>
          <w:rFonts w:cs="Arial"/>
          <w:color w:val="000000" w:themeColor="text1"/>
        </w:rPr>
        <w:t>Für die Zubereitung von Gemüse und Kartoffeln sind fettarme und nährstofferhaltende Garmethoden wie Dünsten, Dämpfen oder Grillen anzuwenden</w:t>
      </w:r>
      <w:r>
        <w:rPr>
          <w:rFonts w:cs="Arial"/>
          <w:color w:val="000000" w:themeColor="text1"/>
        </w:rPr>
        <w:t>.</w:t>
      </w:r>
    </w:p>
    <w:p w14:paraId="2AEA0019" w14:textId="77777777" w:rsidR="00571AC3" w:rsidRDefault="00571AC3" w:rsidP="00F24CB5">
      <w:pPr>
        <w:pStyle w:val="Listenabsatz"/>
        <w:numPr>
          <w:ilvl w:val="0"/>
          <w:numId w:val="15"/>
        </w:numPr>
        <w:spacing w:after="0" w:line="240" w:lineRule="auto"/>
        <w:jc w:val="both"/>
        <w:rPr>
          <w:rFonts w:cs="Arial"/>
          <w:color w:val="000000" w:themeColor="text1"/>
        </w:rPr>
      </w:pPr>
      <w:r w:rsidRPr="00571AC3">
        <w:rPr>
          <w:rFonts w:cs="Arial"/>
          <w:color w:val="000000" w:themeColor="text1"/>
        </w:rPr>
        <w:t>Für die Zubereitung von Fleisch und Fisch zählen Dünsten, Braten, Schmoren, Grillen und Niedrigtemperaturverfahren in wenig Fett zu den fettarmen Garmethoden, welche anzuwenden sind.</w:t>
      </w:r>
    </w:p>
    <w:p w14:paraId="30B9A35E" w14:textId="67A09B42" w:rsidR="00571AC3" w:rsidRDefault="00571AC3" w:rsidP="00F24CB5">
      <w:pPr>
        <w:pStyle w:val="Listenabsatz"/>
        <w:numPr>
          <w:ilvl w:val="0"/>
          <w:numId w:val="15"/>
        </w:numPr>
        <w:spacing w:after="0" w:line="240" w:lineRule="auto"/>
        <w:jc w:val="both"/>
        <w:rPr>
          <w:rFonts w:cs="Arial"/>
          <w:color w:val="000000" w:themeColor="text1"/>
        </w:rPr>
      </w:pPr>
      <w:r w:rsidRPr="00571AC3">
        <w:rPr>
          <w:rFonts w:cs="Arial"/>
          <w:color w:val="000000" w:themeColor="text1"/>
        </w:rPr>
        <w:t>Sofern zur Charakteristik der Speise passend sind entsprechende Kräuter, frisch oder tiefgefroren, anderen Würzmitteln vorzuziehen.</w:t>
      </w:r>
    </w:p>
    <w:p w14:paraId="5AA156FB" w14:textId="77777777" w:rsidR="00571AC3" w:rsidRDefault="00571AC3" w:rsidP="00F24CB5">
      <w:pPr>
        <w:pStyle w:val="Listenabsatz"/>
        <w:numPr>
          <w:ilvl w:val="0"/>
          <w:numId w:val="15"/>
        </w:numPr>
        <w:spacing w:after="0" w:line="240" w:lineRule="auto"/>
        <w:jc w:val="both"/>
        <w:rPr>
          <w:rFonts w:cs="Arial"/>
          <w:color w:val="000000" w:themeColor="text1"/>
        </w:rPr>
      </w:pPr>
      <w:r w:rsidRPr="00571AC3">
        <w:rPr>
          <w:rFonts w:cs="Arial"/>
          <w:color w:val="000000" w:themeColor="text1"/>
        </w:rPr>
        <w:t>Jodsalz wird zum Salzen der Speisen sparsam verwendet.</w:t>
      </w:r>
    </w:p>
    <w:p w14:paraId="205AC1EA" w14:textId="77777777" w:rsidR="00571AC3" w:rsidRDefault="00571AC3" w:rsidP="00F24CB5">
      <w:pPr>
        <w:pStyle w:val="Listenabsatz"/>
        <w:numPr>
          <w:ilvl w:val="0"/>
          <w:numId w:val="15"/>
        </w:numPr>
        <w:spacing w:after="0" w:line="240" w:lineRule="auto"/>
        <w:jc w:val="both"/>
        <w:rPr>
          <w:rFonts w:cs="Arial"/>
          <w:color w:val="000000" w:themeColor="text1"/>
        </w:rPr>
      </w:pPr>
      <w:r w:rsidRPr="00571AC3">
        <w:rPr>
          <w:rFonts w:cs="Arial"/>
          <w:color w:val="000000" w:themeColor="text1"/>
        </w:rPr>
        <w:t>Der Einsatz von zugesetztem Zucker erfolgt in Maßen.</w:t>
      </w:r>
    </w:p>
    <w:p w14:paraId="05F81679" w14:textId="173D2901" w:rsidR="00571AC3" w:rsidRDefault="00571AC3" w:rsidP="00F24CB5">
      <w:pPr>
        <w:pStyle w:val="Listenabsatz"/>
        <w:numPr>
          <w:ilvl w:val="0"/>
          <w:numId w:val="15"/>
        </w:numPr>
        <w:spacing w:after="0" w:line="240" w:lineRule="auto"/>
        <w:jc w:val="both"/>
        <w:rPr>
          <w:rFonts w:cs="Arial"/>
          <w:color w:val="000000" w:themeColor="text1"/>
        </w:rPr>
      </w:pPr>
      <w:r w:rsidRPr="00571AC3">
        <w:rPr>
          <w:rFonts w:cs="Arial"/>
          <w:color w:val="000000" w:themeColor="text1"/>
        </w:rPr>
        <w:t>Die Garzeiten werden so lange wie nötig und so kurz wie möglich gehalten.</w:t>
      </w:r>
    </w:p>
    <w:p w14:paraId="7AA91432" w14:textId="77777777" w:rsidR="00571AC3" w:rsidRPr="00571AC3" w:rsidRDefault="00571AC3" w:rsidP="00F24CB5">
      <w:pPr>
        <w:pStyle w:val="Listenabsatz"/>
        <w:spacing w:after="0" w:line="240" w:lineRule="auto"/>
        <w:ind w:left="1068"/>
        <w:jc w:val="both"/>
        <w:rPr>
          <w:rFonts w:cs="Arial"/>
          <w:color w:val="000000" w:themeColor="text1"/>
        </w:rPr>
      </w:pPr>
    </w:p>
    <w:p w14:paraId="428E1C74" w14:textId="77777777" w:rsidR="00571AC3" w:rsidRDefault="00571AC3" w:rsidP="00F24CB5">
      <w:pPr>
        <w:pStyle w:val="Listenabsatz"/>
        <w:numPr>
          <w:ilvl w:val="0"/>
          <w:numId w:val="14"/>
        </w:numPr>
        <w:spacing w:after="0" w:line="240" w:lineRule="auto"/>
        <w:jc w:val="both"/>
        <w:rPr>
          <w:rFonts w:cs="Arial"/>
          <w:color w:val="000000" w:themeColor="text1"/>
        </w:rPr>
      </w:pPr>
      <w:r w:rsidRPr="00571AC3">
        <w:rPr>
          <w:rFonts w:cs="Arial"/>
          <w:color w:val="000000" w:themeColor="text1"/>
        </w:rPr>
        <w:t>Die Anforderungen der Lebensmittelhygiene müssen beachtet werden.</w:t>
      </w:r>
    </w:p>
    <w:p w14:paraId="012A45A1" w14:textId="77777777" w:rsidR="00571AC3" w:rsidRDefault="00571AC3" w:rsidP="00F24CB5">
      <w:pPr>
        <w:pStyle w:val="Listenabsatz"/>
        <w:spacing w:after="0" w:line="240" w:lineRule="auto"/>
        <w:jc w:val="both"/>
        <w:rPr>
          <w:rFonts w:cs="Arial"/>
          <w:color w:val="000000" w:themeColor="text1"/>
        </w:rPr>
      </w:pPr>
    </w:p>
    <w:p w14:paraId="6C58D9EC" w14:textId="2D0575F9" w:rsidR="00D62EA1" w:rsidRDefault="00571AC3" w:rsidP="00F24CB5">
      <w:pPr>
        <w:pStyle w:val="Listenabsatz"/>
        <w:numPr>
          <w:ilvl w:val="0"/>
          <w:numId w:val="14"/>
        </w:numPr>
        <w:spacing w:after="0" w:line="240" w:lineRule="auto"/>
        <w:jc w:val="both"/>
        <w:rPr>
          <w:rFonts w:cs="Arial"/>
          <w:color w:val="000000" w:themeColor="text1"/>
        </w:rPr>
      </w:pPr>
      <w:r w:rsidRPr="00571AC3">
        <w:rPr>
          <w:rFonts w:cs="Arial"/>
          <w:color w:val="000000" w:themeColor="text1"/>
        </w:rPr>
        <w:t>Rohes Gemüse sowie Frischobst müssen frisch zubereitet und verzehrfertig portioniert werden.</w:t>
      </w:r>
    </w:p>
    <w:p w14:paraId="2A25CD64" w14:textId="77777777" w:rsidR="008A297C" w:rsidRPr="008A297C" w:rsidRDefault="008A297C" w:rsidP="008A297C">
      <w:pPr>
        <w:spacing w:after="0" w:line="240" w:lineRule="auto"/>
        <w:jc w:val="both"/>
        <w:rPr>
          <w:rFonts w:cs="Arial"/>
          <w:color w:val="000000" w:themeColor="text1"/>
        </w:rPr>
      </w:pPr>
    </w:p>
    <w:p w14:paraId="458BAD3F" w14:textId="0EDBC52E" w:rsidR="00A86AB6" w:rsidRPr="00A86AB6" w:rsidRDefault="00D97483" w:rsidP="008A297C">
      <w:pPr>
        <w:tabs>
          <w:tab w:val="left" w:pos="3985"/>
        </w:tabs>
        <w:spacing w:after="0" w:line="240" w:lineRule="auto"/>
        <w:jc w:val="both"/>
        <w:rPr>
          <w:rFonts w:ascii="Arial" w:hAnsi="Arial" w:cs="Arial"/>
          <w:color w:val="000000" w:themeColor="text1"/>
        </w:rPr>
      </w:pPr>
      <w:r>
        <w:rPr>
          <w:rFonts w:ascii="Arial" w:hAnsi="Arial" w:cs="Arial"/>
          <w:color w:val="000000" w:themeColor="text1"/>
        </w:rPr>
        <w:tab/>
      </w:r>
    </w:p>
    <w:p w14:paraId="77DF4FB6" w14:textId="08F3E2F7" w:rsidR="00D62EA1" w:rsidRDefault="00D62EA1" w:rsidP="008A297C">
      <w:pPr>
        <w:spacing w:after="0" w:line="240" w:lineRule="auto"/>
        <w:jc w:val="center"/>
        <w:rPr>
          <w:rFonts w:ascii="Arial" w:hAnsi="Arial" w:cs="Arial"/>
          <w:b/>
          <w:bCs/>
          <w:color w:val="000000" w:themeColor="text1"/>
        </w:rPr>
      </w:pPr>
      <w:r w:rsidRPr="00D62EA1">
        <w:rPr>
          <w:rFonts w:ascii="Arial" w:hAnsi="Arial" w:cs="Arial"/>
          <w:b/>
          <w:bCs/>
          <w:color w:val="000000" w:themeColor="text1"/>
        </w:rPr>
        <w:t xml:space="preserve">§ </w:t>
      </w:r>
      <w:r w:rsidR="00A86AB6">
        <w:rPr>
          <w:rFonts w:ascii="Arial" w:hAnsi="Arial" w:cs="Arial"/>
          <w:b/>
          <w:bCs/>
          <w:color w:val="000000" w:themeColor="text1"/>
        </w:rPr>
        <w:t>9</w:t>
      </w:r>
      <w:r w:rsidR="00DF59DE">
        <w:rPr>
          <w:rFonts w:ascii="Arial" w:hAnsi="Arial" w:cs="Arial"/>
          <w:b/>
          <w:bCs/>
          <w:color w:val="000000" w:themeColor="text1"/>
        </w:rPr>
        <w:t xml:space="preserve"> </w:t>
      </w:r>
      <w:r w:rsidRPr="00D62EA1">
        <w:rPr>
          <w:rFonts w:ascii="Arial" w:hAnsi="Arial" w:cs="Arial"/>
          <w:b/>
          <w:bCs/>
          <w:color w:val="000000" w:themeColor="text1"/>
        </w:rPr>
        <w:t>Sonderkostformen</w:t>
      </w:r>
    </w:p>
    <w:p w14:paraId="31A2102B" w14:textId="77777777" w:rsidR="00D62EA1" w:rsidRPr="00D62EA1" w:rsidRDefault="00D62EA1" w:rsidP="00F24CB5">
      <w:pPr>
        <w:spacing w:after="0" w:line="240" w:lineRule="auto"/>
        <w:jc w:val="both"/>
        <w:rPr>
          <w:rFonts w:ascii="Arial" w:hAnsi="Arial" w:cs="Arial"/>
          <w:b/>
          <w:bCs/>
          <w:color w:val="000000" w:themeColor="text1"/>
        </w:rPr>
      </w:pPr>
    </w:p>
    <w:p w14:paraId="6205A4D7" w14:textId="77777777" w:rsidR="00D62EA1" w:rsidRDefault="00D62EA1" w:rsidP="00F24CB5">
      <w:pPr>
        <w:pStyle w:val="Listenabsatz"/>
        <w:numPr>
          <w:ilvl w:val="0"/>
          <w:numId w:val="16"/>
        </w:numPr>
        <w:spacing w:after="0" w:line="240" w:lineRule="auto"/>
        <w:jc w:val="both"/>
        <w:rPr>
          <w:rFonts w:cs="Arial"/>
          <w:color w:val="000000" w:themeColor="text1"/>
        </w:rPr>
      </w:pPr>
      <w:r w:rsidRPr="00D62EA1">
        <w:rPr>
          <w:rFonts w:cs="Arial"/>
          <w:color w:val="000000" w:themeColor="text1"/>
        </w:rPr>
        <w:t>Für Essenteilnehmer, die aus gesundheitlichen Gründen, z.B. aufgrund von Allergien, Lebensmittelunverträglichkeiten oder anderen gesundheitlichen Einschränkungen, nicht uneingeschränkt das reguläre Menüangebot in Anspruch nehmen können, müssen Sonderkostformen angeboten werden.</w:t>
      </w:r>
    </w:p>
    <w:p w14:paraId="2BD0D5F6" w14:textId="77777777" w:rsidR="00D62EA1" w:rsidRDefault="00D62EA1" w:rsidP="00F24CB5">
      <w:pPr>
        <w:pStyle w:val="Listenabsatz"/>
        <w:spacing w:after="0" w:line="240" w:lineRule="auto"/>
        <w:jc w:val="both"/>
        <w:rPr>
          <w:rFonts w:cs="Arial"/>
          <w:color w:val="000000" w:themeColor="text1"/>
        </w:rPr>
      </w:pPr>
    </w:p>
    <w:p w14:paraId="1CB2F13C" w14:textId="059E0FD8" w:rsidR="00D62EA1" w:rsidRDefault="00D62EA1" w:rsidP="00F24CB5">
      <w:pPr>
        <w:pStyle w:val="Listenabsatz"/>
        <w:numPr>
          <w:ilvl w:val="0"/>
          <w:numId w:val="16"/>
        </w:numPr>
        <w:spacing w:after="0" w:line="240" w:lineRule="auto"/>
        <w:jc w:val="both"/>
        <w:rPr>
          <w:rFonts w:cs="Arial"/>
          <w:color w:val="000000" w:themeColor="text1"/>
        </w:rPr>
      </w:pPr>
      <w:r w:rsidRPr="00D62EA1">
        <w:rPr>
          <w:rFonts w:cs="Arial"/>
          <w:color w:val="000000" w:themeColor="text1"/>
        </w:rPr>
        <w:t xml:space="preserve">Der grundsätzliche Menüzyklus beträgt auch für Sonderkostmenüpläne mindestens vier Wochen. </w:t>
      </w:r>
      <w:r w:rsidR="00506A2B">
        <w:rPr>
          <w:rFonts w:cs="Arial"/>
          <w:color w:val="000000" w:themeColor="text1"/>
        </w:rPr>
        <w:t>Alle in diesem Vertrag genannten Anforderungen gelten</w:t>
      </w:r>
      <w:r w:rsidRPr="00D62EA1">
        <w:rPr>
          <w:rFonts w:cs="Arial"/>
          <w:color w:val="000000" w:themeColor="text1"/>
        </w:rPr>
        <w:t xml:space="preserve"> analog </w:t>
      </w:r>
      <w:r w:rsidR="00506A2B">
        <w:rPr>
          <w:rFonts w:cs="Arial"/>
          <w:color w:val="000000" w:themeColor="text1"/>
        </w:rPr>
        <w:t>für die Sonderkost.</w:t>
      </w:r>
    </w:p>
    <w:p w14:paraId="17DD47A4" w14:textId="77777777" w:rsidR="00D62EA1" w:rsidRPr="00D62EA1" w:rsidRDefault="00D62EA1" w:rsidP="00F24CB5">
      <w:pPr>
        <w:pStyle w:val="Listenabsatz"/>
        <w:spacing w:line="240" w:lineRule="auto"/>
        <w:rPr>
          <w:rFonts w:cs="Arial"/>
          <w:color w:val="000000" w:themeColor="text1"/>
        </w:rPr>
      </w:pPr>
    </w:p>
    <w:p w14:paraId="76334FC8" w14:textId="77777777" w:rsidR="00D62EA1" w:rsidRDefault="00D62EA1" w:rsidP="00F24CB5">
      <w:pPr>
        <w:pStyle w:val="Listenabsatz"/>
        <w:numPr>
          <w:ilvl w:val="0"/>
          <w:numId w:val="16"/>
        </w:numPr>
        <w:spacing w:after="0" w:line="240" w:lineRule="auto"/>
        <w:jc w:val="both"/>
        <w:rPr>
          <w:rFonts w:cs="Arial"/>
          <w:color w:val="000000" w:themeColor="text1"/>
        </w:rPr>
      </w:pPr>
      <w:r w:rsidRPr="00D62EA1">
        <w:rPr>
          <w:rFonts w:cs="Arial"/>
          <w:color w:val="000000" w:themeColor="text1"/>
        </w:rPr>
        <w:t>Der Preis für die Sonderkostformen darf nicht von dem des üblichen Essens abweichen.</w:t>
      </w:r>
    </w:p>
    <w:p w14:paraId="2988A138" w14:textId="77777777" w:rsidR="00D62EA1" w:rsidRPr="00D62EA1" w:rsidRDefault="00D62EA1" w:rsidP="00F24CB5">
      <w:pPr>
        <w:pStyle w:val="Listenabsatz"/>
        <w:spacing w:line="240" w:lineRule="auto"/>
        <w:rPr>
          <w:rFonts w:cs="Arial"/>
          <w:color w:val="000000" w:themeColor="text1"/>
        </w:rPr>
      </w:pPr>
    </w:p>
    <w:p w14:paraId="58405EE9" w14:textId="77777777" w:rsidR="00D62EA1" w:rsidRDefault="00D62EA1" w:rsidP="00F24CB5">
      <w:pPr>
        <w:pStyle w:val="Listenabsatz"/>
        <w:numPr>
          <w:ilvl w:val="0"/>
          <w:numId w:val="16"/>
        </w:numPr>
        <w:spacing w:after="0" w:line="240" w:lineRule="auto"/>
        <w:jc w:val="both"/>
        <w:rPr>
          <w:rFonts w:cs="Arial"/>
          <w:color w:val="000000" w:themeColor="text1"/>
        </w:rPr>
      </w:pPr>
      <w:r w:rsidRPr="00D62EA1">
        <w:rPr>
          <w:rFonts w:cs="Arial"/>
          <w:color w:val="000000" w:themeColor="text1"/>
        </w:rPr>
        <w:t>Die Grundlage für die Bereitstellung einer Sonderkost aus gesundheitlichen Gründen sollte ein ärztliches Attest sein.</w:t>
      </w:r>
    </w:p>
    <w:p w14:paraId="3885E8FC" w14:textId="77777777" w:rsidR="00D62EA1" w:rsidRPr="00D62EA1" w:rsidRDefault="00D62EA1" w:rsidP="00F24CB5">
      <w:pPr>
        <w:pStyle w:val="Listenabsatz"/>
        <w:spacing w:line="240" w:lineRule="auto"/>
        <w:rPr>
          <w:rFonts w:cs="Arial"/>
          <w:color w:val="000000" w:themeColor="text1"/>
        </w:rPr>
      </w:pPr>
    </w:p>
    <w:p w14:paraId="05DFEDE4" w14:textId="77777777" w:rsidR="00D62EA1" w:rsidRDefault="00D62EA1" w:rsidP="00F24CB5">
      <w:pPr>
        <w:pStyle w:val="Listenabsatz"/>
        <w:numPr>
          <w:ilvl w:val="0"/>
          <w:numId w:val="16"/>
        </w:numPr>
        <w:spacing w:after="0" w:line="240" w:lineRule="auto"/>
        <w:jc w:val="both"/>
        <w:rPr>
          <w:rFonts w:cs="Arial"/>
          <w:color w:val="000000" w:themeColor="text1"/>
        </w:rPr>
      </w:pPr>
      <w:r w:rsidRPr="00D62EA1">
        <w:rPr>
          <w:rFonts w:cs="Arial"/>
          <w:color w:val="000000" w:themeColor="text1"/>
        </w:rPr>
        <w:t>Für die sieben in Deutschland häufigsten Nahrungsmittelallergene und -unverträglichkeiten Kuhmilch (Laktose), Baumnüsse (Haselnuss, Walnuss), Sojabohne, Hühnerei, Erdnuss, Fisch und Meeresfrüchte, Weizen (Gluten) sowie Fructose ist das Essen als Sonderkost mit vollständigem Verzicht aller Lebensmittel, welche das Allergen enthalten, herzustellen.</w:t>
      </w:r>
    </w:p>
    <w:p w14:paraId="7AB60A7B" w14:textId="77777777" w:rsidR="00D62EA1" w:rsidRPr="00D62EA1" w:rsidRDefault="00D62EA1" w:rsidP="00F24CB5">
      <w:pPr>
        <w:pStyle w:val="Listenabsatz"/>
        <w:spacing w:line="240" w:lineRule="auto"/>
        <w:rPr>
          <w:rFonts w:cs="Arial"/>
          <w:color w:val="000000" w:themeColor="text1"/>
        </w:rPr>
      </w:pPr>
    </w:p>
    <w:p w14:paraId="6FDE53B7" w14:textId="17711B21" w:rsidR="00D62EA1" w:rsidRDefault="00D62EA1" w:rsidP="00F24CB5">
      <w:pPr>
        <w:pStyle w:val="Listenabsatz"/>
        <w:numPr>
          <w:ilvl w:val="0"/>
          <w:numId w:val="16"/>
        </w:numPr>
        <w:spacing w:after="0" w:line="240" w:lineRule="auto"/>
        <w:jc w:val="both"/>
        <w:rPr>
          <w:rFonts w:cs="Arial"/>
          <w:color w:val="000000" w:themeColor="text1"/>
        </w:rPr>
      </w:pPr>
      <w:r w:rsidRPr="00D62EA1">
        <w:rPr>
          <w:rFonts w:cs="Arial"/>
          <w:color w:val="000000" w:themeColor="text1"/>
        </w:rPr>
        <w:t>Grundsätzlich gilt, dass jedes Gericht der Sonderkost nicht dadurch bereitgestellt werden darf, in dem die betreffende Komponente bspw. Milch bei Lebensmittelunverträglichkeit weggelassen wird.</w:t>
      </w:r>
    </w:p>
    <w:p w14:paraId="011D8AFF" w14:textId="77777777" w:rsidR="006156DB" w:rsidRDefault="006156DB" w:rsidP="003E4312">
      <w:pPr>
        <w:spacing w:after="0" w:line="240" w:lineRule="auto"/>
        <w:jc w:val="both"/>
        <w:rPr>
          <w:rFonts w:ascii="Arial" w:hAnsi="Arial" w:cs="Arial"/>
          <w:color w:val="000000" w:themeColor="text1"/>
        </w:rPr>
      </w:pPr>
    </w:p>
    <w:p w14:paraId="3CAE61F8" w14:textId="77777777" w:rsidR="003E4312" w:rsidRPr="006156DB" w:rsidRDefault="003E4312" w:rsidP="003E4312">
      <w:pPr>
        <w:spacing w:after="0" w:line="240" w:lineRule="auto"/>
        <w:jc w:val="both"/>
        <w:rPr>
          <w:rFonts w:ascii="Arial" w:hAnsi="Arial" w:cs="Arial"/>
          <w:color w:val="000000" w:themeColor="text1"/>
        </w:rPr>
      </w:pPr>
    </w:p>
    <w:p w14:paraId="18C11D87" w14:textId="137BF01E" w:rsidR="00D62EA1" w:rsidRDefault="00D62EA1" w:rsidP="003E4312">
      <w:pPr>
        <w:spacing w:after="0" w:line="240" w:lineRule="auto"/>
        <w:jc w:val="center"/>
        <w:rPr>
          <w:rFonts w:ascii="Arial" w:hAnsi="Arial" w:cs="Arial"/>
          <w:b/>
          <w:bCs/>
          <w:color w:val="000000" w:themeColor="text1"/>
        </w:rPr>
      </w:pPr>
      <w:r w:rsidRPr="00D62EA1">
        <w:rPr>
          <w:rFonts w:ascii="Arial" w:hAnsi="Arial" w:cs="Arial"/>
          <w:b/>
          <w:bCs/>
          <w:color w:val="000000" w:themeColor="text1"/>
        </w:rPr>
        <w:t>§ 1</w:t>
      </w:r>
      <w:r w:rsidR="00A86AB6">
        <w:rPr>
          <w:rFonts w:ascii="Arial" w:hAnsi="Arial" w:cs="Arial"/>
          <w:b/>
          <w:bCs/>
          <w:color w:val="000000" w:themeColor="text1"/>
        </w:rPr>
        <w:t>0</w:t>
      </w:r>
      <w:r w:rsidRPr="00D62EA1">
        <w:rPr>
          <w:rFonts w:ascii="Arial" w:hAnsi="Arial" w:cs="Arial"/>
          <w:b/>
          <w:bCs/>
          <w:color w:val="000000" w:themeColor="text1"/>
        </w:rPr>
        <w:t xml:space="preserve"> Speisenausgabe</w:t>
      </w:r>
    </w:p>
    <w:p w14:paraId="238B332D" w14:textId="77777777" w:rsidR="00D62EA1" w:rsidRPr="00D62EA1" w:rsidRDefault="00D62EA1" w:rsidP="00F24CB5">
      <w:pPr>
        <w:spacing w:after="0" w:line="240" w:lineRule="auto"/>
        <w:jc w:val="both"/>
        <w:rPr>
          <w:rFonts w:ascii="Arial" w:hAnsi="Arial" w:cs="Arial"/>
          <w:b/>
          <w:bCs/>
          <w:color w:val="000000" w:themeColor="text1"/>
        </w:rPr>
      </w:pPr>
    </w:p>
    <w:p w14:paraId="3F4E8BDB" w14:textId="55B6F864" w:rsidR="00D62EA1" w:rsidRDefault="00D62EA1" w:rsidP="00F24CB5">
      <w:pPr>
        <w:pStyle w:val="Listenabsatz"/>
        <w:numPr>
          <w:ilvl w:val="0"/>
          <w:numId w:val="17"/>
        </w:numPr>
        <w:spacing w:after="0" w:line="240" w:lineRule="auto"/>
        <w:jc w:val="both"/>
        <w:rPr>
          <w:rFonts w:cs="Arial"/>
          <w:color w:val="000000" w:themeColor="text1"/>
        </w:rPr>
      </w:pPr>
      <w:r w:rsidRPr="00D62EA1">
        <w:rPr>
          <w:rFonts w:cs="Arial"/>
          <w:color w:val="000000" w:themeColor="text1"/>
        </w:rPr>
        <w:t xml:space="preserve">Der </w:t>
      </w:r>
      <w:r>
        <w:rPr>
          <w:rFonts w:cs="Arial"/>
          <w:color w:val="000000" w:themeColor="text1"/>
        </w:rPr>
        <w:t>Auftrag</w:t>
      </w:r>
      <w:r w:rsidRPr="00D62EA1">
        <w:rPr>
          <w:rFonts w:cs="Arial"/>
          <w:color w:val="000000" w:themeColor="text1"/>
        </w:rPr>
        <w:t xml:space="preserve">nehmer muss unabhängig von der Essenteilnehmerzahl alle notwendigen Arbeiten zur Essenbereitstellung und -ausgabe mit eigenem Personal übernehmen. </w:t>
      </w:r>
      <w:r w:rsidR="00ED7098">
        <w:rPr>
          <w:rFonts w:cs="Arial"/>
          <w:color w:val="000000" w:themeColor="text1"/>
        </w:rPr>
        <w:t>Individuelle Absprachen in Sonderfällen, z.B. bei Belegungswochenende</w:t>
      </w:r>
      <w:r w:rsidR="00235050">
        <w:rPr>
          <w:rFonts w:cs="Arial"/>
          <w:color w:val="000000" w:themeColor="text1"/>
        </w:rPr>
        <w:t xml:space="preserve">n, können mit dem Auftraggeber besprochen werden. Die Entscheidung zur Art der Ausgabe obliegt dem Aufraggeber. </w:t>
      </w:r>
    </w:p>
    <w:p w14:paraId="2AA9C258" w14:textId="77777777" w:rsidR="00D62EA1" w:rsidRDefault="00D62EA1" w:rsidP="00F24CB5">
      <w:pPr>
        <w:pStyle w:val="Listenabsatz"/>
        <w:spacing w:after="0" w:line="240" w:lineRule="auto"/>
        <w:jc w:val="both"/>
        <w:rPr>
          <w:rFonts w:cs="Arial"/>
          <w:color w:val="000000" w:themeColor="text1"/>
        </w:rPr>
      </w:pPr>
    </w:p>
    <w:p w14:paraId="40A6A7D0" w14:textId="77777777" w:rsidR="00DF59DE" w:rsidRDefault="00D62EA1" w:rsidP="00F24CB5">
      <w:pPr>
        <w:pStyle w:val="Listenabsatz"/>
        <w:numPr>
          <w:ilvl w:val="0"/>
          <w:numId w:val="17"/>
        </w:numPr>
        <w:spacing w:after="0" w:line="240" w:lineRule="auto"/>
        <w:jc w:val="both"/>
        <w:rPr>
          <w:rFonts w:cs="Arial"/>
          <w:color w:val="000000" w:themeColor="text1"/>
        </w:rPr>
      </w:pPr>
      <w:r w:rsidRPr="00D62EA1">
        <w:rPr>
          <w:rFonts w:cs="Arial"/>
          <w:color w:val="000000" w:themeColor="text1"/>
        </w:rPr>
        <w:t>Die Ausgabe der Speisen erfolgt</w:t>
      </w:r>
      <w:r>
        <w:rPr>
          <w:rFonts w:cs="Arial"/>
          <w:color w:val="000000" w:themeColor="text1"/>
        </w:rPr>
        <w:t xml:space="preserve"> menügebunden, </w:t>
      </w:r>
      <w:r w:rsidRPr="00D62EA1">
        <w:rPr>
          <w:rFonts w:cs="Arial"/>
          <w:color w:val="000000" w:themeColor="text1"/>
        </w:rPr>
        <w:t xml:space="preserve">d.h. </w:t>
      </w:r>
      <w:r>
        <w:rPr>
          <w:rFonts w:cs="Arial"/>
          <w:color w:val="000000" w:themeColor="text1"/>
        </w:rPr>
        <w:t xml:space="preserve">bspw. </w:t>
      </w:r>
      <w:r w:rsidRPr="00D62EA1">
        <w:rPr>
          <w:rFonts w:cs="Arial"/>
          <w:color w:val="000000" w:themeColor="text1"/>
        </w:rPr>
        <w:t>alle Komponenten der Speise werden auf dem Teller angerichtet ausgegeben</w:t>
      </w:r>
      <w:r>
        <w:rPr>
          <w:rFonts w:cs="Arial"/>
          <w:color w:val="000000" w:themeColor="text1"/>
        </w:rPr>
        <w:t xml:space="preserve">. </w:t>
      </w:r>
      <w:r w:rsidRPr="00D62EA1">
        <w:rPr>
          <w:rFonts w:cs="Arial"/>
          <w:color w:val="000000" w:themeColor="text1"/>
        </w:rPr>
        <w:t xml:space="preserve">Mit der Angebotsabgabe wird verbindlich festgelegt, mit welchem Ausgabesystem die Speisenausgabe erfolgt. Dabei sind zwingend die vorhandenen baulichen Gegebenheiten zu berücksichtigen. </w:t>
      </w:r>
    </w:p>
    <w:p w14:paraId="5480AB9B" w14:textId="77777777" w:rsidR="00DF59DE" w:rsidRPr="00DF59DE" w:rsidRDefault="00DF59DE" w:rsidP="00F24CB5">
      <w:pPr>
        <w:pStyle w:val="Listenabsatz"/>
        <w:spacing w:line="240" w:lineRule="auto"/>
        <w:rPr>
          <w:rFonts w:cs="Arial"/>
          <w:color w:val="000000" w:themeColor="text1"/>
        </w:rPr>
      </w:pPr>
    </w:p>
    <w:p w14:paraId="65BF873C" w14:textId="71377FB2" w:rsidR="00824340" w:rsidRPr="008F47D6" w:rsidRDefault="00D62EA1" w:rsidP="007D4291">
      <w:pPr>
        <w:pStyle w:val="Listenabsatz"/>
        <w:numPr>
          <w:ilvl w:val="0"/>
          <w:numId w:val="17"/>
        </w:numPr>
        <w:spacing w:after="0" w:line="240" w:lineRule="auto"/>
        <w:jc w:val="both"/>
        <w:rPr>
          <w:rFonts w:cs="Arial"/>
          <w:color w:val="000000" w:themeColor="text1"/>
        </w:rPr>
      </w:pPr>
      <w:r w:rsidRPr="008F47D6">
        <w:rPr>
          <w:rFonts w:cs="Arial"/>
          <w:color w:val="000000" w:themeColor="text1"/>
        </w:rPr>
        <w:t>Es sind geeignete Hilfsmittel zur Portionierung zur Verfügung zu stellen. Grundsätzlich sind die Portionen in den kalkulierten Mengen auszugeben. Auf expliziten Wunsch des Schülers können Veränderungen berücksichtigt werden.</w:t>
      </w:r>
      <w:r w:rsidR="008F47D6" w:rsidRPr="008F47D6">
        <w:rPr>
          <w:rFonts w:cs="Arial"/>
        </w:rPr>
        <w:t xml:space="preserve"> </w:t>
      </w:r>
    </w:p>
    <w:p w14:paraId="792AD496" w14:textId="77777777" w:rsidR="008F47D6" w:rsidRPr="008F47D6" w:rsidRDefault="008F47D6" w:rsidP="008F47D6">
      <w:pPr>
        <w:spacing w:after="0" w:line="240" w:lineRule="auto"/>
        <w:jc w:val="both"/>
        <w:rPr>
          <w:rFonts w:cs="Arial"/>
          <w:color w:val="000000" w:themeColor="text1"/>
        </w:rPr>
      </w:pPr>
    </w:p>
    <w:p w14:paraId="7CEBBEBB" w14:textId="77777777" w:rsidR="00DF59DE" w:rsidRDefault="00DF59DE" w:rsidP="003E4312">
      <w:pPr>
        <w:spacing w:after="0" w:line="240" w:lineRule="auto"/>
        <w:rPr>
          <w:rFonts w:ascii="Arial" w:hAnsi="Arial" w:cs="Arial"/>
          <w:b/>
          <w:color w:val="000000" w:themeColor="text1"/>
        </w:rPr>
      </w:pPr>
    </w:p>
    <w:p w14:paraId="397D44F2" w14:textId="77777777" w:rsidR="003E4312" w:rsidRPr="00DF59DE" w:rsidRDefault="003E4312" w:rsidP="003E4312">
      <w:pPr>
        <w:spacing w:after="0" w:line="240" w:lineRule="auto"/>
        <w:rPr>
          <w:rFonts w:ascii="Arial" w:hAnsi="Arial" w:cs="Arial"/>
          <w:b/>
          <w:color w:val="000000" w:themeColor="text1"/>
        </w:rPr>
      </w:pPr>
    </w:p>
    <w:p w14:paraId="2B9F971D" w14:textId="40ABFC06" w:rsidR="00DF59DE" w:rsidRPr="00DF59DE" w:rsidRDefault="00DF59DE" w:rsidP="003E4312">
      <w:pPr>
        <w:spacing w:after="0" w:line="240" w:lineRule="auto"/>
        <w:jc w:val="center"/>
        <w:rPr>
          <w:rFonts w:ascii="Arial" w:hAnsi="Arial" w:cs="Arial"/>
          <w:b/>
          <w:color w:val="000000" w:themeColor="text1"/>
        </w:rPr>
      </w:pPr>
      <w:r w:rsidRPr="00DF59DE">
        <w:rPr>
          <w:rFonts w:ascii="Arial" w:hAnsi="Arial" w:cs="Arial"/>
          <w:b/>
          <w:color w:val="000000" w:themeColor="text1"/>
        </w:rPr>
        <w:t>§ 1</w:t>
      </w:r>
      <w:r w:rsidR="006156DB">
        <w:rPr>
          <w:rFonts w:ascii="Arial" w:hAnsi="Arial" w:cs="Arial"/>
          <w:b/>
          <w:color w:val="000000" w:themeColor="text1"/>
        </w:rPr>
        <w:t>1</w:t>
      </w:r>
      <w:r w:rsidRPr="00DF59DE">
        <w:rPr>
          <w:rFonts w:ascii="Arial" w:hAnsi="Arial" w:cs="Arial"/>
          <w:b/>
          <w:color w:val="000000" w:themeColor="text1"/>
        </w:rPr>
        <w:t xml:space="preserve"> Hygiene</w:t>
      </w:r>
    </w:p>
    <w:p w14:paraId="37DC89D3" w14:textId="77777777" w:rsidR="00DF59DE" w:rsidRDefault="00DF59DE" w:rsidP="00F24CB5">
      <w:pPr>
        <w:spacing w:after="0" w:line="240" w:lineRule="auto"/>
        <w:rPr>
          <w:rFonts w:ascii="Arial" w:hAnsi="Arial" w:cs="Arial"/>
          <w:bCs/>
          <w:color w:val="000000" w:themeColor="text1"/>
        </w:rPr>
      </w:pPr>
    </w:p>
    <w:p w14:paraId="723AA773" w14:textId="77777777" w:rsidR="00DF59DE" w:rsidRDefault="00DF59DE" w:rsidP="00F24CB5">
      <w:pPr>
        <w:pStyle w:val="Listenabsatz"/>
        <w:numPr>
          <w:ilvl w:val="0"/>
          <w:numId w:val="18"/>
        </w:numPr>
        <w:spacing w:after="0" w:line="240" w:lineRule="auto"/>
        <w:jc w:val="both"/>
        <w:rPr>
          <w:rFonts w:cs="Arial"/>
          <w:bCs/>
          <w:color w:val="000000" w:themeColor="text1"/>
        </w:rPr>
      </w:pPr>
      <w:r w:rsidRPr="00DF59DE">
        <w:rPr>
          <w:rFonts w:cs="Arial"/>
          <w:bCs/>
          <w:color w:val="000000" w:themeColor="text1"/>
        </w:rPr>
        <w:t xml:space="preserve">Während des gesamten Produktionsprozesses ist der </w:t>
      </w:r>
      <w:r>
        <w:rPr>
          <w:rFonts w:cs="Arial"/>
          <w:bCs/>
          <w:color w:val="000000" w:themeColor="text1"/>
        </w:rPr>
        <w:t>Auftrag</w:t>
      </w:r>
      <w:r w:rsidRPr="00DF59DE">
        <w:rPr>
          <w:rFonts w:cs="Arial"/>
          <w:bCs/>
          <w:color w:val="000000" w:themeColor="text1"/>
        </w:rPr>
        <w:t xml:space="preserve">nehmer zur Einhaltung sämtlicher Hygienestandards verpflichtet und haftet für deren Einhaltung. </w:t>
      </w:r>
    </w:p>
    <w:p w14:paraId="04400B4A" w14:textId="77777777" w:rsidR="00DF59DE" w:rsidRDefault="00DF59DE" w:rsidP="00F24CB5">
      <w:pPr>
        <w:pStyle w:val="Listenabsatz"/>
        <w:spacing w:after="0" w:line="240" w:lineRule="auto"/>
        <w:jc w:val="both"/>
        <w:rPr>
          <w:rFonts w:cs="Arial"/>
          <w:bCs/>
          <w:color w:val="000000" w:themeColor="text1"/>
        </w:rPr>
      </w:pPr>
    </w:p>
    <w:p w14:paraId="0C6F18CD" w14:textId="199F906D" w:rsidR="00DF59DE" w:rsidRPr="00DF59DE" w:rsidRDefault="00DF59DE" w:rsidP="00F24CB5">
      <w:pPr>
        <w:pStyle w:val="Listenabsatz"/>
        <w:numPr>
          <w:ilvl w:val="0"/>
          <w:numId w:val="18"/>
        </w:numPr>
        <w:spacing w:after="0" w:line="240" w:lineRule="auto"/>
        <w:jc w:val="both"/>
        <w:rPr>
          <w:rFonts w:cs="Arial"/>
          <w:color w:val="000000" w:themeColor="text1"/>
        </w:rPr>
      </w:pPr>
      <w:r w:rsidRPr="00DF59DE">
        <w:rPr>
          <w:rFonts w:cs="Arial"/>
          <w:color w:val="000000" w:themeColor="text1"/>
        </w:rPr>
        <w:t>Die DIN 10508 ist zu beachten</w:t>
      </w:r>
      <w:r w:rsidR="00506A2B">
        <w:rPr>
          <w:rFonts w:cs="Arial"/>
          <w:color w:val="000000" w:themeColor="text1"/>
        </w:rPr>
        <w:t>.</w:t>
      </w:r>
      <w:r w:rsidRPr="00DF59DE">
        <w:rPr>
          <w:rFonts w:cs="Arial"/>
          <w:color w:val="000000" w:themeColor="text1"/>
        </w:rPr>
        <w:t xml:space="preserve"> Daher gilt insbesondere, dass eine Warmhaltezeit von 180 Minuten keinesfalls überschritten werden darf. </w:t>
      </w:r>
    </w:p>
    <w:p w14:paraId="1D173A6E" w14:textId="77777777" w:rsidR="00DF59DE" w:rsidRPr="00DF59DE" w:rsidRDefault="00DF59DE" w:rsidP="00F24CB5">
      <w:pPr>
        <w:pStyle w:val="Listenabsatz"/>
        <w:spacing w:line="240" w:lineRule="auto"/>
        <w:jc w:val="both"/>
        <w:rPr>
          <w:rFonts w:cs="Arial"/>
          <w:bCs/>
          <w:color w:val="000000" w:themeColor="text1"/>
        </w:rPr>
      </w:pPr>
    </w:p>
    <w:p w14:paraId="0DDCD476" w14:textId="0CD3B94D" w:rsidR="00DF59DE" w:rsidRPr="00DF59DE" w:rsidRDefault="00DF59DE" w:rsidP="00F24CB5">
      <w:pPr>
        <w:pStyle w:val="Listenabsatz"/>
        <w:numPr>
          <w:ilvl w:val="0"/>
          <w:numId w:val="18"/>
        </w:numPr>
        <w:spacing w:after="0" w:line="240" w:lineRule="auto"/>
        <w:jc w:val="both"/>
        <w:rPr>
          <w:rFonts w:cs="Arial"/>
          <w:color w:val="000000" w:themeColor="text1"/>
        </w:rPr>
      </w:pPr>
      <w:r w:rsidRPr="00DF59DE">
        <w:rPr>
          <w:rFonts w:cs="Arial"/>
          <w:bCs/>
          <w:color w:val="000000" w:themeColor="text1"/>
        </w:rPr>
        <w:t xml:space="preserve">Die Warmhaltezeit umfasst die Zeit zwischen dem Ende des Garprozesses und der Abgabe der Speise an den letzten Essenteilnehmer oder den vollständigen Verzehr der Speise. Das Ende des Garzeitpunktes wird definiert als der Punkt, an dem das Gargut seine Genusstauglichkeit erreicht hat oder an dem keine aktive Temperaturzufuhr zum Erreichen der Genusstauglichkeit mehr notwendig ist. Die Transportzeit erhitzter Speisen ist ausdrücklich kein Garzeitraum, um die Genusstauglichkeit der Speisen herzustellen. Dies bedeutet für die Produktionssysteme folgendes: </w:t>
      </w:r>
    </w:p>
    <w:p w14:paraId="159078EE" w14:textId="77777777" w:rsidR="00DF59DE" w:rsidRPr="00DF59DE" w:rsidRDefault="00DF59DE" w:rsidP="00F24CB5">
      <w:pPr>
        <w:pStyle w:val="Listenabsatz"/>
        <w:spacing w:line="240" w:lineRule="auto"/>
        <w:rPr>
          <w:rFonts w:cs="Arial"/>
          <w:color w:val="000000" w:themeColor="text1"/>
        </w:rPr>
      </w:pPr>
    </w:p>
    <w:p w14:paraId="06FD7430" w14:textId="77777777" w:rsidR="00DF59DE" w:rsidRPr="00DF59DE" w:rsidRDefault="00DF59DE" w:rsidP="00F24CB5">
      <w:pPr>
        <w:pStyle w:val="Listenabsatz"/>
        <w:numPr>
          <w:ilvl w:val="0"/>
          <w:numId w:val="19"/>
        </w:numPr>
        <w:spacing w:after="0" w:line="240" w:lineRule="auto"/>
        <w:jc w:val="both"/>
        <w:rPr>
          <w:rFonts w:cs="Arial"/>
          <w:color w:val="000000" w:themeColor="text1"/>
        </w:rPr>
      </w:pPr>
      <w:r w:rsidRPr="00DF59DE">
        <w:rPr>
          <w:rFonts w:cs="Arial"/>
          <w:color w:val="000000" w:themeColor="text1"/>
        </w:rPr>
        <w:t xml:space="preserve">Cook &amp; </w:t>
      </w:r>
      <w:proofErr w:type="spellStart"/>
      <w:r w:rsidRPr="00DF59DE">
        <w:rPr>
          <w:rFonts w:cs="Arial"/>
          <w:color w:val="000000" w:themeColor="text1"/>
        </w:rPr>
        <w:t>Serve</w:t>
      </w:r>
      <w:proofErr w:type="spellEnd"/>
      <w:r w:rsidRPr="00DF59DE">
        <w:rPr>
          <w:rFonts w:cs="Arial"/>
          <w:color w:val="000000" w:themeColor="text1"/>
        </w:rPr>
        <w:t xml:space="preserve"> (Frischküche) / Cook &amp; Hold (Warmverpflegung)</w:t>
      </w:r>
    </w:p>
    <w:p w14:paraId="445F0551" w14:textId="7674AB4E" w:rsidR="00DF59DE" w:rsidRDefault="00DF59DE" w:rsidP="00F24CB5">
      <w:pPr>
        <w:pStyle w:val="Listenabsatz"/>
        <w:spacing w:after="0" w:line="240" w:lineRule="auto"/>
        <w:ind w:left="1070"/>
        <w:jc w:val="both"/>
        <w:rPr>
          <w:rFonts w:cs="Arial"/>
          <w:color w:val="000000" w:themeColor="text1"/>
        </w:rPr>
      </w:pPr>
      <w:r w:rsidRPr="00DF59DE">
        <w:rPr>
          <w:rFonts w:cs="Arial"/>
          <w:color w:val="000000" w:themeColor="text1"/>
        </w:rPr>
        <w:t>Der Garprozess endet in der Produktionsstätte, spätestens mit der</w:t>
      </w:r>
      <w:r>
        <w:rPr>
          <w:rFonts w:cs="Arial"/>
          <w:color w:val="000000" w:themeColor="text1"/>
        </w:rPr>
        <w:t xml:space="preserve"> </w:t>
      </w:r>
      <w:r w:rsidRPr="00DF59DE">
        <w:rPr>
          <w:rFonts w:cs="Arial"/>
          <w:color w:val="000000" w:themeColor="text1"/>
        </w:rPr>
        <w:t>Kommissionierung/Abfüllung der fertig gestellten Speisen.</w:t>
      </w:r>
    </w:p>
    <w:p w14:paraId="59452BA3" w14:textId="77777777" w:rsidR="00DF59DE" w:rsidRPr="00DF59DE" w:rsidRDefault="00DF59DE" w:rsidP="00F24CB5">
      <w:pPr>
        <w:spacing w:after="0" w:line="240" w:lineRule="auto"/>
        <w:jc w:val="both"/>
        <w:rPr>
          <w:rFonts w:ascii="Arial" w:hAnsi="Arial" w:cs="Arial"/>
          <w:color w:val="000000" w:themeColor="text1"/>
        </w:rPr>
      </w:pPr>
    </w:p>
    <w:p w14:paraId="0C5BD0E4" w14:textId="568B6D72" w:rsidR="00DF59DE" w:rsidRPr="00DF59DE" w:rsidRDefault="00DF59DE" w:rsidP="00F24CB5">
      <w:pPr>
        <w:pStyle w:val="Listenabsatz"/>
        <w:numPr>
          <w:ilvl w:val="0"/>
          <w:numId w:val="19"/>
        </w:numPr>
        <w:spacing w:after="0" w:line="240" w:lineRule="auto"/>
        <w:jc w:val="both"/>
        <w:rPr>
          <w:rFonts w:cs="Arial"/>
          <w:color w:val="000000" w:themeColor="text1"/>
        </w:rPr>
      </w:pPr>
      <w:r w:rsidRPr="00DF59DE">
        <w:rPr>
          <w:rFonts w:cs="Arial"/>
          <w:color w:val="000000" w:themeColor="text1"/>
        </w:rPr>
        <w:t xml:space="preserve">Cook &amp; </w:t>
      </w:r>
      <w:proofErr w:type="spellStart"/>
      <w:r w:rsidRPr="00DF59DE">
        <w:rPr>
          <w:rFonts w:cs="Arial"/>
          <w:color w:val="000000" w:themeColor="text1"/>
        </w:rPr>
        <w:t>Chill</w:t>
      </w:r>
      <w:proofErr w:type="spellEnd"/>
      <w:r w:rsidRPr="00DF59DE">
        <w:rPr>
          <w:rFonts w:cs="Arial"/>
          <w:color w:val="000000" w:themeColor="text1"/>
        </w:rPr>
        <w:t xml:space="preserve"> (</w:t>
      </w:r>
      <w:proofErr w:type="spellStart"/>
      <w:r w:rsidRPr="00DF59DE">
        <w:rPr>
          <w:rFonts w:cs="Arial"/>
          <w:color w:val="000000" w:themeColor="text1"/>
        </w:rPr>
        <w:t>Kühlkost</w:t>
      </w:r>
      <w:proofErr w:type="spellEnd"/>
      <w:r w:rsidRPr="00DF59DE">
        <w:rPr>
          <w:rFonts w:cs="Arial"/>
          <w:color w:val="000000" w:themeColor="text1"/>
        </w:rPr>
        <w:t>) / Cook &amp; Freeze (Tiefkühlkost)</w:t>
      </w:r>
    </w:p>
    <w:p w14:paraId="734768E8" w14:textId="396973D9" w:rsidR="00DF59DE" w:rsidRPr="00DF59DE" w:rsidRDefault="00DF59DE" w:rsidP="00F24CB5">
      <w:pPr>
        <w:pStyle w:val="Listenabsatz"/>
        <w:spacing w:after="0" w:line="240" w:lineRule="auto"/>
        <w:ind w:firstLine="350"/>
        <w:jc w:val="both"/>
        <w:rPr>
          <w:rFonts w:cs="Arial"/>
          <w:color w:val="000000" w:themeColor="text1"/>
        </w:rPr>
      </w:pPr>
      <w:r w:rsidRPr="00DF59DE">
        <w:rPr>
          <w:rFonts w:cs="Arial"/>
          <w:color w:val="000000" w:themeColor="text1"/>
        </w:rPr>
        <w:t>Der Garprozess endet mit Beendigung des Regenerationsprozesses in der Schule.</w:t>
      </w:r>
    </w:p>
    <w:p w14:paraId="71215AA0" w14:textId="77777777" w:rsidR="00DF59DE" w:rsidRPr="00DF59DE" w:rsidRDefault="00DF59DE" w:rsidP="00F24CB5">
      <w:pPr>
        <w:pStyle w:val="Default"/>
        <w:rPr>
          <w:rFonts w:ascii="Arial" w:hAnsi="Arial" w:cs="Arial"/>
        </w:rPr>
      </w:pPr>
    </w:p>
    <w:p w14:paraId="279E9759" w14:textId="6A330CFA" w:rsidR="00DF59DE" w:rsidRDefault="00DF59DE" w:rsidP="00F24CB5">
      <w:pPr>
        <w:pStyle w:val="Default"/>
        <w:numPr>
          <w:ilvl w:val="0"/>
          <w:numId w:val="18"/>
        </w:numPr>
        <w:jc w:val="both"/>
        <w:rPr>
          <w:rFonts w:ascii="Arial" w:hAnsi="Arial" w:cs="Arial"/>
          <w:sz w:val="22"/>
          <w:szCs w:val="22"/>
        </w:rPr>
      </w:pPr>
      <w:r w:rsidRPr="00DF59DE">
        <w:rPr>
          <w:rFonts w:ascii="Arial" w:hAnsi="Arial" w:cs="Arial"/>
          <w:sz w:val="22"/>
          <w:szCs w:val="22"/>
        </w:rPr>
        <w:lastRenderedPageBreak/>
        <w:t>Die Möglichkeit zur Versorgung einer Schule aus einer anderen Schule</w:t>
      </w:r>
      <w:r w:rsidR="009860C2">
        <w:rPr>
          <w:rFonts w:ascii="Arial" w:hAnsi="Arial" w:cs="Arial"/>
          <w:sz w:val="22"/>
          <w:szCs w:val="22"/>
        </w:rPr>
        <w:t xml:space="preserve">, die der Auftragnehmer bedient, </w:t>
      </w:r>
      <w:r w:rsidRPr="00DF59DE">
        <w:rPr>
          <w:rFonts w:ascii="Arial" w:hAnsi="Arial" w:cs="Arial"/>
          <w:sz w:val="22"/>
          <w:szCs w:val="22"/>
        </w:rPr>
        <w:t>mit</w:t>
      </w:r>
      <w:r>
        <w:rPr>
          <w:rFonts w:ascii="Arial" w:hAnsi="Arial" w:cs="Arial"/>
          <w:sz w:val="22"/>
          <w:szCs w:val="22"/>
        </w:rPr>
        <w:t xml:space="preserve"> </w:t>
      </w:r>
      <w:r w:rsidRPr="00DF59DE">
        <w:rPr>
          <w:rFonts w:ascii="Arial" w:hAnsi="Arial" w:cs="Arial"/>
          <w:sz w:val="22"/>
          <w:szCs w:val="22"/>
        </w:rPr>
        <w:t>geeigneter Technik, bspw. Konvektomaten und notwendiger Kühltechnik, zum Zweck der Einhaltung der Warmhaltezeit ist</w:t>
      </w:r>
      <w:r w:rsidR="000149C2">
        <w:rPr>
          <w:rFonts w:ascii="Arial" w:hAnsi="Arial" w:cs="Arial"/>
          <w:sz w:val="22"/>
          <w:szCs w:val="22"/>
        </w:rPr>
        <w:t xml:space="preserve"> </w:t>
      </w:r>
      <w:r w:rsidRPr="00DF59DE">
        <w:rPr>
          <w:rFonts w:ascii="Arial" w:hAnsi="Arial" w:cs="Arial"/>
          <w:sz w:val="22"/>
          <w:szCs w:val="22"/>
        </w:rPr>
        <w:t xml:space="preserve">zulässig. </w:t>
      </w:r>
    </w:p>
    <w:p w14:paraId="7A19F5AB" w14:textId="77777777" w:rsidR="00A974DA" w:rsidRPr="00DF59DE" w:rsidRDefault="00A974DA" w:rsidP="00F24CB5">
      <w:pPr>
        <w:pStyle w:val="Default"/>
        <w:ind w:left="360"/>
        <w:jc w:val="both"/>
        <w:rPr>
          <w:rFonts w:ascii="Arial" w:hAnsi="Arial" w:cs="Arial"/>
          <w:sz w:val="22"/>
          <w:szCs w:val="22"/>
        </w:rPr>
      </w:pPr>
    </w:p>
    <w:p w14:paraId="0A21087A" w14:textId="13CD43C9" w:rsidR="00DF59DE" w:rsidRDefault="00DF59DE" w:rsidP="00F24CB5">
      <w:pPr>
        <w:pStyle w:val="Default"/>
        <w:numPr>
          <w:ilvl w:val="0"/>
          <w:numId w:val="18"/>
        </w:numPr>
        <w:jc w:val="both"/>
        <w:rPr>
          <w:rFonts w:ascii="Arial" w:hAnsi="Arial" w:cs="Arial"/>
          <w:sz w:val="22"/>
          <w:szCs w:val="22"/>
        </w:rPr>
      </w:pPr>
      <w:r w:rsidRPr="00DF59DE">
        <w:rPr>
          <w:rFonts w:ascii="Arial" w:hAnsi="Arial" w:cs="Arial"/>
          <w:sz w:val="22"/>
          <w:szCs w:val="22"/>
        </w:rPr>
        <w:t xml:space="preserve">Die Lager-, Transport- und Ausgabetemperaturen von Kaltgerichten beträgt maximal 10°C. Die Kühl- bzw. Tiefkühlkette muss vom Zeitpunkt der Herstellung über die Lagerung und den Transport bis zum Regenerieren lückenlos eingehalten werden. Die durch die Hygienestandards vorgegebenen Höchstlagerfristen dürfen nicht überschritten werden. </w:t>
      </w:r>
    </w:p>
    <w:p w14:paraId="06B963C3" w14:textId="77777777" w:rsidR="00A974DA" w:rsidRPr="00DF59DE" w:rsidRDefault="00A974DA" w:rsidP="00F24CB5">
      <w:pPr>
        <w:pStyle w:val="Default"/>
        <w:jc w:val="both"/>
        <w:rPr>
          <w:rFonts w:ascii="Arial" w:hAnsi="Arial" w:cs="Arial"/>
          <w:sz w:val="22"/>
          <w:szCs w:val="22"/>
        </w:rPr>
      </w:pPr>
    </w:p>
    <w:p w14:paraId="304EED50" w14:textId="354048A9" w:rsidR="00DF59DE" w:rsidRDefault="00DF59DE" w:rsidP="00F24CB5">
      <w:pPr>
        <w:pStyle w:val="Default"/>
        <w:numPr>
          <w:ilvl w:val="0"/>
          <w:numId w:val="18"/>
        </w:numPr>
        <w:jc w:val="both"/>
        <w:rPr>
          <w:rFonts w:ascii="Arial" w:hAnsi="Arial" w:cs="Arial"/>
          <w:sz w:val="22"/>
          <w:szCs w:val="22"/>
        </w:rPr>
      </w:pPr>
      <w:r w:rsidRPr="00DF59DE">
        <w:rPr>
          <w:rFonts w:ascii="Arial" w:hAnsi="Arial" w:cs="Arial"/>
          <w:sz w:val="22"/>
          <w:szCs w:val="22"/>
        </w:rPr>
        <w:t>Warme Speisen müssen mindestens 60°C erreichen. Da sich in der Praxis ein Sicherheitszuschlag von +5°C bewährt hat</w:t>
      </w:r>
      <w:r w:rsidR="000149C2">
        <w:rPr>
          <w:rFonts w:ascii="Arial" w:hAnsi="Arial" w:cs="Arial"/>
          <w:sz w:val="22"/>
          <w:szCs w:val="22"/>
        </w:rPr>
        <w:t>,</w:t>
      </w:r>
      <w:r w:rsidRPr="00DF59DE">
        <w:rPr>
          <w:rFonts w:ascii="Arial" w:hAnsi="Arial" w:cs="Arial"/>
          <w:sz w:val="22"/>
          <w:szCs w:val="22"/>
        </w:rPr>
        <w:t xml:space="preserve"> muss die Anlieferungstemperatur bei mindestens 65°C liegen. Die notwendigen Mindesttemperaturen vom Zeitpunkt der Herstellung über die Lagerung und den Transport bis zum Zeitpunkt des Servierens müssen lückenlos eingehalten werden. Speisen, die unterhalb von 60°C transportiert oder gelagert werden, dürfen nicht mehr ausgegeben oder erneut erhitzt werden. Diese Speisen dürfen nicht mehr angeboten werden. </w:t>
      </w:r>
    </w:p>
    <w:p w14:paraId="028BE837" w14:textId="77777777" w:rsidR="00A974DA" w:rsidRPr="00DF59DE" w:rsidRDefault="00A974DA" w:rsidP="00F24CB5">
      <w:pPr>
        <w:pStyle w:val="Default"/>
        <w:jc w:val="both"/>
        <w:rPr>
          <w:rFonts w:ascii="Arial" w:hAnsi="Arial" w:cs="Arial"/>
          <w:sz w:val="22"/>
          <w:szCs w:val="22"/>
        </w:rPr>
      </w:pPr>
    </w:p>
    <w:p w14:paraId="5EF2EA5B" w14:textId="75224DE4" w:rsidR="00DF59DE" w:rsidRDefault="00DF59DE" w:rsidP="00F24CB5">
      <w:pPr>
        <w:pStyle w:val="Default"/>
        <w:numPr>
          <w:ilvl w:val="0"/>
          <w:numId w:val="18"/>
        </w:numPr>
        <w:jc w:val="both"/>
        <w:rPr>
          <w:rFonts w:ascii="Arial" w:hAnsi="Arial" w:cs="Arial"/>
          <w:sz w:val="22"/>
          <w:szCs w:val="22"/>
        </w:rPr>
      </w:pPr>
      <w:r w:rsidRPr="00DF59DE">
        <w:rPr>
          <w:rFonts w:ascii="Arial" w:hAnsi="Arial" w:cs="Arial"/>
          <w:sz w:val="22"/>
          <w:szCs w:val="22"/>
        </w:rPr>
        <w:t xml:space="preserve">Zum Nachweis der Höchstlagerfristen bzw. Warmhaltezeiten ist vom </w:t>
      </w:r>
      <w:r w:rsidR="000149C2">
        <w:rPr>
          <w:rFonts w:ascii="Arial" w:hAnsi="Arial" w:cs="Arial"/>
          <w:sz w:val="22"/>
          <w:szCs w:val="22"/>
        </w:rPr>
        <w:t>Auftrag</w:t>
      </w:r>
      <w:r w:rsidRPr="00DF59DE">
        <w:rPr>
          <w:rFonts w:ascii="Arial" w:hAnsi="Arial" w:cs="Arial"/>
          <w:sz w:val="22"/>
          <w:szCs w:val="22"/>
        </w:rPr>
        <w:t>nehmer ein Dokument zu erstellen, aus dem mindestens folgende Angaben zu ersehen sind: Datum der Speisenherstellung, Bezeichnung des Gerichtes und exakter Zeitpunkt der Beendigung des Garprozesses für jede Speisenkomponente. Dieses Dokument ist mindestens sechs Monate nach dem letzten Abrechnungstermin zum Zwecke möglicher Kontrollen aufzubewahren.</w:t>
      </w:r>
    </w:p>
    <w:p w14:paraId="45BFDD3F" w14:textId="77777777" w:rsidR="00A974DA" w:rsidRPr="00DF59DE" w:rsidRDefault="00A974DA" w:rsidP="00F24CB5">
      <w:pPr>
        <w:pStyle w:val="Default"/>
        <w:jc w:val="both"/>
        <w:rPr>
          <w:rFonts w:ascii="Arial" w:hAnsi="Arial" w:cs="Arial"/>
          <w:sz w:val="22"/>
          <w:szCs w:val="22"/>
        </w:rPr>
      </w:pPr>
    </w:p>
    <w:p w14:paraId="28158C29" w14:textId="1B2ED134" w:rsidR="00DF59DE" w:rsidRDefault="00DF59DE" w:rsidP="00F24CB5">
      <w:pPr>
        <w:pStyle w:val="Default"/>
        <w:numPr>
          <w:ilvl w:val="0"/>
          <w:numId w:val="18"/>
        </w:numPr>
        <w:jc w:val="both"/>
        <w:rPr>
          <w:rFonts w:ascii="Arial" w:hAnsi="Arial" w:cs="Arial"/>
          <w:sz w:val="22"/>
          <w:szCs w:val="22"/>
        </w:rPr>
      </w:pPr>
      <w:r w:rsidRPr="00DF59DE">
        <w:rPr>
          <w:rFonts w:ascii="Arial" w:hAnsi="Arial" w:cs="Arial"/>
          <w:sz w:val="22"/>
          <w:szCs w:val="22"/>
        </w:rPr>
        <w:t xml:space="preserve">Es muss während des gesamten Leistungszeitraumes ein </w:t>
      </w:r>
      <w:r w:rsidR="000149C2" w:rsidRPr="000149C2">
        <w:rPr>
          <w:rFonts w:ascii="Arial" w:hAnsi="Arial" w:cs="Arial"/>
          <w:sz w:val="22"/>
          <w:szCs w:val="22"/>
        </w:rPr>
        <w:t>betriebliches Qualitätssicherungs- bzw. Hygienekonzept</w:t>
      </w:r>
      <w:r w:rsidR="000149C2">
        <w:rPr>
          <w:rFonts w:ascii="Arial" w:hAnsi="Arial" w:cs="Arial"/>
          <w:sz w:val="22"/>
          <w:szCs w:val="22"/>
        </w:rPr>
        <w:t xml:space="preserve"> gem. HACCP</w:t>
      </w:r>
      <w:r w:rsidR="000149C2" w:rsidRPr="000149C2">
        <w:rPr>
          <w:rFonts w:ascii="Arial" w:hAnsi="Arial" w:cs="Arial"/>
          <w:sz w:val="22"/>
          <w:szCs w:val="22"/>
        </w:rPr>
        <w:t xml:space="preserve"> vorhanden und umgesetzt sein.</w:t>
      </w:r>
      <w:r w:rsidR="00A974DA">
        <w:rPr>
          <w:rFonts w:ascii="Arial" w:hAnsi="Arial" w:cs="Arial"/>
          <w:sz w:val="22"/>
          <w:szCs w:val="22"/>
        </w:rPr>
        <w:t xml:space="preserve"> Auf Anforderung des Aufraggebers ist dieses Konzept durch den Aufragnehmer vorzulegen. </w:t>
      </w:r>
    </w:p>
    <w:p w14:paraId="7DED9704" w14:textId="77777777" w:rsidR="000149C2" w:rsidRDefault="000149C2" w:rsidP="00F24CB5">
      <w:pPr>
        <w:pStyle w:val="Default"/>
        <w:ind w:left="720"/>
        <w:jc w:val="both"/>
        <w:rPr>
          <w:rFonts w:ascii="Arial" w:hAnsi="Arial" w:cs="Arial"/>
          <w:sz w:val="22"/>
          <w:szCs w:val="22"/>
        </w:rPr>
      </w:pPr>
    </w:p>
    <w:p w14:paraId="0B0075B5" w14:textId="5E284729" w:rsidR="006156DB" w:rsidRPr="006156DB" w:rsidRDefault="000149C2" w:rsidP="00F24CB5">
      <w:pPr>
        <w:pStyle w:val="Default"/>
        <w:numPr>
          <w:ilvl w:val="0"/>
          <w:numId w:val="18"/>
        </w:numPr>
        <w:jc w:val="both"/>
        <w:rPr>
          <w:rFonts w:ascii="Arial" w:hAnsi="Arial" w:cs="Arial"/>
          <w:b/>
          <w:color w:val="000000" w:themeColor="text1"/>
        </w:rPr>
      </w:pPr>
      <w:r w:rsidRPr="000149C2">
        <w:rPr>
          <w:rFonts w:ascii="Arial" w:hAnsi="Arial" w:cs="Arial"/>
          <w:sz w:val="22"/>
          <w:szCs w:val="22"/>
        </w:rPr>
        <w:t>Die gesetzlichen Anforderungen an die Lebensmittelhygiene bleiben unberührt</w:t>
      </w:r>
      <w:r>
        <w:rPr>
          <w:rFonts w:ascii="Arial" w:hAnsi="Arial" w:cs="Arial"/>
          <w:sz w:val="22"/>
          <w:szCs w:val="22"/>
        </w:rPr>
        <w:t xml:space="preserve"> und sind einzuhalten.</w:t>
      </w:r>
    </w:p>
    <w:p w14:paraId="72CEAA5C" w14:textId="77777777" w:rsidR="000C240C" w:rsidRDefault="000C240C" w:rsidP="003E4312">
      <w:pPr>
        <w:tabs>
          <w:tab w:val="left" w:pos="2720"/>
        </w:tabs>
        <w:spacing w:after="0" w:line="240" w:lineRule="auto"/>
        <w:jc w:val="both"/>
        <w:rPr>
          <w:rFonts w:ascii="Arial" w:hAnsi="Arial" w:cs="Arial"/>
          <w:bCs/>
          <w:iCs/>
          <w:color w:val="000000" w:themeColor="text1"/>
          <w:u w:val="single"/>
        </w:rPr>
      </w:pPr>
    </w:p>
    <w:p w14:paraId="6762CF42" w14:textId="77777777" w:rsidR="003E4312" w:rsidRDefault="003E4312" w:rsidP="003E4312">
      <w:pPr>
        <w:tabs>
          <w:tab w:val="left" w:pos="2720"/>
        </w:tabs>
        <w:spacing w:after="0" w:line="240" w:lineRule="auto"/>
        <w:jc w:val="both"/>
        <w:rPr>
          <w:rFonts w:ascii="Arial" w:hAnsi="Arial" w:cs="Arial"/>
          <w:bCs/>
          <w:iCs/>
          <w:color w:val="000000" w:themeColor="text1"/>
          <w:u w:val="single"/>
        </w:rPr>
      </w:pPr>
    </w:p>
    <w:p w14:paraId="465FF94A" w14:textId="3F1F7C4A" w:rsidR="000149C2" w:rsidRDefault="000149C2" w:rsidP="003E4312">
      <w:pPr>
        <w:pStyle w:val="Default"/>
        <w:jc w:val="center"/>
        <w:rPr>
          <w:rFonts w:ascii="Arial" w:hAnsi="Arial" w:cs="Arial"/>
          <w:b/>
          <w:bCs/>
          <w:sz w:val="22"/>
          <w:szCs w:val="22"/>
        </w:rPr>
      </w:pPr>
      <w:r w:rsidRPr="000149C2">
        <w:rPr>
          <w:rFonts w:ascii="Arial" w:hAnsi="Arial" w:cs="Arial"/>
          <w:b/>
          <w:bCs/>
          <w:sz w:val="22"/>
          <w:szCs w:val="22"/>
        </w:rPr>
        <w:t>§ 1</w:t>
      </w:r>
      <w:r w:rsidR="006156DB">
        <w:rPr>
          <w:rFonts w:ascii="Arial" w:hAnsi="Arial" w:cs="Arial"/>
          <w:b/>
          <w:bCs/>
          <w:sz w:val="22"/>
          <w:szCs w:val="22"/>
        </w:rPr>
        <w:t>2</w:t>
      </w:r>
      <w:r w:rsidRPr="000149C2">
        <w:rPr>
          <w:rFonts w:ascii="Arial" w:hAnsi="Arial" w:cs="Arial"/>
          <w:b/>
          <w:bCs/>
          <w:sz w:val="22"/>
          <w:szCs w:val="22"/>
        </w:rPr>
        <w:t xml:space="preserve"> Umgang mit Speiseabfällen sowie Abfallvermeidung und -entsorgung</w:t>
      </w:r>
    </w:p>
    <w:p w14:paraId="7DF3FBD6" w14:textId="77777777" w:rsidR="000149C2" w:rsidRPr="000149C2" w:rsidRDefault="000149C2" w:rsidP="00F24CB5">
      <w:pPr>
        <w:pStyle w:val="Default"/>
        <w:rPr>
          <w:rFonts w:ascii="Arial" w:hAnsi="Arial" w:cs="Arial"/>
          <w:b/>
          <w:bCs/>
          <w:sz w:val="22"/>
          <w:szCs w:val="22"/>
        </w:rPr>
      </w:pPr>
    </w:p>
    <w:p w14:paraId="6AA83A93" w14:textId="4C80ABC3" w:rsidR="000149C2" w:rsidRDefault="000149C2" w:rsidP="00F24CB5">
      <w:pPr>
        <w:pStyle w:val="Default"/>
        <w:numPr>
          <w:ilvl w:val="0"/>
          <w:numId w:val="20"/>
        </w:numPr>
        <w:jc w:val="both"/>
        <w:rPr>
          <w:rFonts w:ascii="Arial" w:hAnsi="Arial" w:cs="Arial"/>
          <w:sz w:val="22"/>
          <w:szCs w:val="22"/>
        </w:rPr>
      </w:pPr>
      <w:r w:rsidRPr="000149C2">
        <w:rPr>
          <w:rFonts w:ascii="Arial" w:hAnsi="Arial" w:cs="Arial"/>
          <w:sz w:val="22"/>
          <w:szCs w:val="22"/>
        </w:rPr>
        <w:t>Beim Umgang mit Speiseabfällen müssen die gesetzlichen Vorgaben</w:t>
      </w:r>
      <w:r>
        <w:rPr>
          <w:rFonts w:ascii="Arial" w:hAnsi="Arial" w:cs="Arial"/>
          <w:sz w:val="22"/>
          <w:szCs w:val="22"/>
        </w:rPr>
        <w:t xml:space="preserve"> </w:t>
      </w:r>
      <w:r w:rsidRPr="000149C2">
        <w:rPr>
          <w:rFonts w:ascii="Arial" w:hAnsi="Arial" w:cs="Arial"/>
          <w:sz w:val="22"/>
          <w:szCs w:val="22"/>
        </w:rPr>
        <w:t>in der jeweils geltenden Fassung beachtet werden</w:t>
      </w:r>
      <w:r>
        <w:rPr>
          <w:rFonts w:ascii="Arial" w:hAnsi="Arial" w:cs="Arial"/>
          <w:sz w:val="22"/>
          <w:szCs w:val="22"/>
        </w:rPr>
        <w:t xml:space="preserve"> und liegen in der Verantwortung </w:t>
      </w:r>
      <w:r w:rsidR="000C3EFD">
        <w:rPr>
          <w:rFonts w:ascii="Arial" w:hAnsi="Arial" w:cs="Arial"/>
          <w:sz w:val="22"/>
          <w:szCs w:val="22"/>
        </w:rPr>
        <w:t>des Auftragnehmers</w:t>
      </w:r>
      <w:r>
        <w:rPr>
          <w:rFonts w:ascii="Arial" w:hAnsi="Arial" w:cs="Arial"/>
          <w:sz w:val="22"/>
          <w:szCs w:val="22"/>
        </w:rPr>
        <w:t>.</w:t>
      </w:r>
      <w:r w:rsidRPr="000149C2">
        <w:rPr>
          <w:rFonts w:ascii="Arial" w:hAnsi="Arial" w:cs="Arial"/>
          <w:sz w:val="22"/>
          <w:szCs w:val="22"/>
        </w:rPr>
        <w:t xml:space="preserve"> Auf die besonderen Pflichten bei der Aufbewahrung, der Kennzeichnung und der Entsorgung sowie der Dokumentation der Entsorgung von Speiseabfällen tierischen Ursprungs wird besonders hingewiesen</w:t>
      </w:r>
      <w:r>
        <w:rPr>
          <w:rFonts w:ascii="Arial" w:hAnsi="Arial" w:cs="Arial"/>
          <w:sz w:val="22"/>
          <w:szCs w:val="22"/>
        </w:rPr>
        <w:t>.</w:t>
      </w:r>
    </w:p>
    <w:p w14:paraId="66818698" w14:textId="77777777" w:rsidR="000149C2" w:rsidRDefault="000149C2" w:rsidP="00F24CB5">
      <w:pPr>
        <w:pStyle w:val="Default"/>
        <w:ind w:left="720"/>
        <w:jc w:val="both"/>
        <w:rPr>
          <w:rFonts w:ascii="Arial" w:hAnsi="Arial" w:cs="Arial"/>
          <w:sz w:val="22"/>
          <w:szCs w:val="22"/>
        </w:rPr>
      </w:pPr>
    </w:p>
    <w:p w14:paraId="10060287" w14:textId="77777777" w:rsidR="000149C2" w:rsidRDefault="000149C2" w:rsidP="00F24CB5">
      <w:pPr>
        <w:pStyle w:val="Default"/>
        <w:numPr>
          <w:ilvl w:val="0"/>
          <w:numId w:val="20"/>
        </w:numPr>
        <w:spacing w:after="178"/>
        <w:jc w:val="both"/>
        <w:rPr>
          <w:rFonts w:ascii="Arial" w:hAnsi="Arial" w:cs="Arial"/>
          <w:sz w:val="22"/>
          <w:szCs w:val="22"/>
        </w:rPr>
      </w:pPr>
      <w:r w:rsidRPr="000149C2">
        <w:rPr>
          <w:rFonts w:ascii="Arial" w:hAnsi="Arial" w:cs="Arial"/>
          <w:sz w:val="22"/>
          <w:szCs w:val="22"/>
        </w:rPr>
        <w:t xml:space="preserve">Zur Abfallvermeidung müssen – vorbehaltlich zwischenzeitlich in Kraft getretener strenger gesetzlicher Regelungen – mindestens folgende Vorgaben eingehalten werden:  </w:t>
      </w:r>
    </w:p>
    <w:p w14:paraId="4BFC590D" w14:textId="401316B2" w:rsidR="000149C2" w:rsidRPr="003F2DCF" w:rsidRDefault="000149C2" w:rsidP="00F24CB5">
      <w:pPr>
        <w:pStyle w:val="Default"/>
        <w:numPr>
          <w:ilvl w:val="0"/>
          <w:numId w:val="19"/>
        </w:numPr>
        <w:jc w:val="both"/>
        <w:rPr>
          <w:rFonts w:ascii="Arial" w:hAnsi="Arial" w:cs="Arial"/>
          <w:sz w:val="22"/>
          <w:szCs w:val="22"/>
        </w:rPr>
      </w:pPr>
      <w:r w:rsidRPr="003F2DCF">
        <w:rPr>
          <w:rFonts w:ascii="Arial" w:hAnsi="Arial" w:cs="Arial"/>
          <w:sz w:val="22"/>
          <w:szCs w:val="22"/>
        </w:rPr>
        <w:t xml:space="preserve">zur Vermeidung von übermäßigem Abfall </w:t>
      </w:r>
      <w:r w:rsidR="00235050" w:rsidRPr="003F2DCF">
        <w:rPr>
          <w:rFonts w:ascii="Arial" w:hAnsi="Arial" w:cs="Arial"/>
          <w:sz w:val="22"/>
          <w:szCs w:val="22"/>
        </w:rPr>
        <w:t xml:space="preserve">sollte </w:t>
      </w:r>
      <w:r w:rsidRPr="003F2DCF">
        <w:rPr>
          <w:rFonts w:ascii="Arial" w:hAnsi="Arial" w:cs="Arial"/>
          <w:sz w:val="22"/>
          <w:szCs w:val="22"/>
        </w:rPr>
        <w:t xml:space="preserve">auf einzelverpackte Lebensmittel (z.B. Joghurt im Becher) verzichtet werden. Entsprechend müssen bei der Warenbeschaffung Mehrweg-Gebinde bevorzugt werden. </w:t>
      </w:r>
    </w:p>
    <w:p w14:paraId="1FCC005A" w14:textId="39BB125E" w:rsidR="000149C2" w:rsidRDefault="000149C2" w:rsidP="00F24CB5">
      <w:pPr>
        <w:pStyle w:val="Default"/>
        <w:numPr>
          <w:ilvl w:val="0"/>
          <w:numId w:val="19"/>
        </w:numPr>
        <w:jc w:val="both"/>
        <w:rPr>
          <w:rFonts w:ascii="Arial" w:hAnsi="Arial" w:cs="Arial"/>
          <w:sz w:val="22"/>
          <w:szCs w:val="22"/>
        </w:rPr>
      </w:pPr>
      <w:r w:rsidRPr="000149C2">
        <w:rPr>
          <w:rFonts w:ascii="Arial" w:hAnsi="Arial" w:cs="Arial"/>
          <w:sz w:val="22"/>
          <w:szCs w:val="22"/>
        </w:rPr>
        <w:t xml:space="preserve">Einweggeschirr sowie -besteck ist unzulässig. </w:t>
      </w:r>
    </w:p>
    <w:p w14:paraId="3AF45C77" w14:textId="77777777" w:rsidR="000149C2" w:rsidRDefault="000149C2" w:rsidP="00F24CB5">
      <w:pPr>
        <w:pStyle w:val="Default"/>
        <w:numPr>
          <w:ilvl w:val="0"/>
          <w:numId w:val="19"/>
        </w:numPr>
        <w:jc w:val="both"/>
        <w:rPr>
          <w:rFonts w:ascii="Arial" w:hAnsi="Arial" w:cs="Arial"/>
          <w:sz w:val="22"/>
          <w:szCs w:val="22"/>
        </w:rPr>
      </w:pPr>
      <w:r w:rsidRPr="000149C2">
        <w:rPr>
          <w:rFonts w:ascii="Arial" w:hAnsi="Arial" w:cs="Arial"/>
          <w:sz w:val="22"/>
          <w:szCs w:val="22"/>
        </w:rPr>
        <w:t xml:space="preserve">Ausgabe des Essens in Alumenü-Schalen sollte vermieden werden. </w:t>
      </w:r>
    </w:p>
    <w:p w14:paraId="119C1BA5" w14:textId="4E5F6F0A" w:rsidR="002C0F23" w:rsidRDefault="000149C2" w:rsidP="00F24CB5">
      <w:pPr>
        <w:pStyle w:val="Default"/>
        <w:numPr>
          <w:ilvl w:val="0"/>
          <w:numId w:val="19"/>
        </w:numPr>
        <w:jc w:val="both"/>
        <w:rPr>
          <w:rFonts w:ascii="Arial" w:hAnsi="Arial" w:cs="Arial"/>
          <w:sz w:val="22"/>
          <w:szCs w:val="22"/>
        </w:rPr>
      </w:pPr>
      <w:r w:rsidRPr="002C0F23">
        <w:rPr>
          <w:rFonts w:ascii="Arial" w:hAnsi="Arial" w:cs="Arial"/>
          <w:sz w:val="22"/>
          <w:szCs w:val="22"/>
        </w:rPr>
        <w:t xml:space="preserve">Der Auftragnehmer muss </w:t>
      </w:r>
      <w:r w:rsidRPr="004C6549">
        <w:rPr>
          <w:rFonts w:ascii="Arial" w:hAnsi="Arial" w:cs="Arial"/>
          <w:sz w:val="22"/>
          <w:szCs w:val="22"/>
        </w:rPr>
        <w:t>täglich</w:t>
      </w:r>
      <w:r w:rsidRPr="002C0F23">
        <w:rPr>
          <w:rFonts w:ascii="Arial" w:hAnsi="Arial" w:cs="Arial"/>
          <w:sz w:val="22"/>
          <w:szCs w:val="22"/>
        </w:rPr>
        <w:t xml:space="preserve"> die anfallenden Essenreste und Küchenabfälle über die entsprechende Abfallbehälter</w:t>
      </w:r>
      <w:r w:rsidR="00235050">
        <w:rPr>
          <w:rFonts w:ascii="Arial" w:hAnsi="Arial" w:cs="Arial"/>
          <w:sz w:val="22"/>
          <w:szCs w:val="22"/>
        </w:rPr>
        <w:t xml:space="preserve"> oder durch Mitnahme</w:t>
      </w:r>
      <w:r w:rsidRPr="002C0F23">
        <w:rPr>
          <w:rFonts w:ascii="Arial" w:hAnsi="Arial" w:cs="Arial"/>
          <w:sz w:val="22"/>
          <w:szCs w:val="22"/>
        </w:rPr>
        <w:t xml:space="preserve"> auf eigene Kosten entsorgen. Werden Essenreste und Küchenabfälle gekühlt gelagert, kann die Entsorgung auch in einem abweichenden Rhythmus erfolgen. Es darf zu keiner Geruchsbelästigung kommen. </w:t>
      </w:r>
    </w:p>
    <w:p w14:paraId="40094836" w14:textId="77777777" w:rsidR="002C0F23" w:rsidRDefault="002C0F23" w:rsidP="00F24CB5">
      <w:pPr>
        <w:pStyle w:val="Default"/>
        <w:ind w:left="1070"/>
        <w:jc w:val="both"/>
        <w:rPr>
          <w:rFonts w:ascii="Arial" w:hAnsi="Arial" w:cs="Arial"/>
          <w:sz w:val="22"/>
          <w:szCs w:val="22"/>
        </w:rPr>
      </w:pPr>
    </w:p>
    <w:p w14:paraId="2705E2DD" w14:textId="4F4E140D" w:rsidR="000149C2" w:rsidRPr="002C0F23" w:rsidRDefault="002C0F23" w:rsidP="00F24CB5">
      <w:pPr>
        <w:pStyle w:val="Default"/>
        <w:numPr>
          <w:ilvl w:val="0"/>
          <w:numId w:val="20"/>
        </w:numPr>
        <w:jc w:val="both"/>
        <w:rPr>
          <w:rFonts w:ascii="Arial" w:hAnsi="Arial" w:cs="Arial"/>
          <w:bCs/>
          <w:iCs/>
          <w:color w:val="000000" w:themeColor="text1"/>
          <w:u w:val="single"/>
        </w:rPr>
      </w:pPr>
      <w:r>
        <w:rPr>
          <w:rFonts w:ascii="Arial" w:hAnsi="Arial" w:cs="Arial"/>
          <w:sz w:val="22"/>
          <w:szCs w:val="22"/>
        </w:rPr>
        <w:lastRenderedPageBreak/>
        <w:t>D</w:t>
      </w:r>
      <w:r w:rsidR="000149C2" w:rsidRPr="002C0F23">
        <w:rPr>
          <w:rFonts w:ascii="Arial" w:hAnsi="Arial" w:cs="Arial"/>
          <w:sz w:val="22"/>
          <w:szCs w:val="22"/>
        </w:rPr>
        <w:t xml:space="preserve">ie gesetzlichen Anforderungen an die Abfallvermeidung bleiben unberührt. </w:t>
      </w:r>
    </w:p>
    <w:p w14:paraId="0EF107AA" w14:textId="77777777" w:rsidR="000C3EFD" w:rsidRDefault="000C3EFD" w:rsidP="00286A12">
      <w:pPr>
        <w:pStyle w:val="Default"/>
        <w:jc w:val="both"/>
        <w:rPr>
          <w:rFonts w:ascii="Arial" w:hAnsi="Arial" w:cs="Arial"/>
          <w:sz w:val="22"/>
          <w:szCs w:val="22"/>
        </w:rPr>
      </w:pPr>
    </w:p>
    <w:p w14:paraId="49AC304C" w14:textId="77777777" w:rsidR="00286A12" w:rsidRDefault="00286A12" w:rsidP="00286A12">
      <w:pPr>
        <w:pStyle w:val="Default"/>
        <w:jc w:val="both"/>
        <w:rPr>
          <w:rFonts w:ascii="Arial" w:hAnsi="Arial" w:cs="Arial"/>
          <w:sz w:val="22"/>
          <w:szCs w:val="22"/>
        </w:rPr>
      </w:pPr>
    </w:p>
    <w:p w14:paraId="23020B33" w14:textId="405F8958" w:rsidR="002C0F23" w:rsidRDefault="002C0F23" w:rsidP="00286A12">
      <w:pPr>
        <w:pStyle w:val="Default"/>
        <w:jc w:val="center"/>
        <w:rPr>
          <w:rFonts w:ascii="Arial" w:hAnsi="Arial" w:cs="Arial"/>
          <w:b/>
          <w:bCs/>
          <w:sz w:val="22"/>
          <w:szCs w:val="22"/>
        </w:rPr>
      </w:pPr>
      <w:r w:rsidRPr="002C0F23">
        <w:rPr>
          <w:rFonts w:ascii="Arial" w:hAnsi="Arial" w:cs="Arial"/>
          <w:b/>
          <w:bCs/>
          <w:sz w:val="22"/>
          <w:szCs w:val="22"/>
        </w:rPr>
        <w:t>§ 1</w:t>
      </w:r>
      <w:r w:rsidR="006156DB">
        <w:rPr>
          <w:rFonts w:ascii="Arial" w:hAnsi="Arial" w:cs="Arial"/>
          <w:b/>
          <w:bCs/>
          <w:sz w:val="22"/>
          <w:szCs w:val="22"/>
        </w:rPr>
        <w:t>3</w:t>
      </w:r>
      <w:r w:rsidRPr="002C0F23">
        <w:rPr>
          <w:rFonts w:ascii="Arial" w:hAnsi="Arial" w:cs="Arial"/>
          <w:b/>
          <w:bCs/>
          <w:sz w:val="22"/>
          <w:szCs w:val="22"/>
        </w:rPr>
        <w:t xml:space="preserve"> Personal und Personalqualifikation</w:t>
      </w:r>
    </w:p>
    <w:p w14:paraId="5C4767E2" w14:textId="77777777" w:rsidR="002C0F23" w:rsidRPr="002C0F23" w:rsidRDefault="002C0F23" w:rsidP="00F24CB5">
      <w:pPr>
        <w:pStyle w:val="Default"/>
        <w:jc w:val="both"/>
        <w:rPr>
          <w:rFonts w:ascii="Arial" w:hAnsi="Arial" w:cs="Arial"/>
          <w:b/>
          <w:bCs/>
          <w:sz w:val="22"/>
          <w:szCs w:val="22"/>
        </w:rPr>
      </w:pPr>
    </w:p>
    <w:p w14:paraId="256A18E1" w14:textId="1BE7F539" w:rsidR="002C0F23" w:rsidRDefault="002C0F23" w:rsidP="00F24CB5">
      <w:pPr>
        <w:pStyle w:val="Default"/>
        <w:numPr>
          <w:ilvl w:val="0"/>
          <w:numId w:val="21"/>
        </w:numPr>
        <w:jc w:val="both"/>
        <w:rPr>
          <w:rFonts w:ascii="Arial" w:hAnsi="Arial" w:cs="Arial"/>
          <w:sz w:val="22"/>
          <w:szCs w:val="22"/>
        </w:rPr>
      </w:pPr>
      <w:r w:rsidRPr="002C0F23">
        <w:rPr>
          <w:rFonts w:ascii="Arial" w:hAnsi="Arial" w:cs="Arial"/>
          <w:sz w:val="22"/>
          <w:szCs w:val="22"/>
        </w:rPr>
        <w:t>Es muss stets genügend Personal vor Ort sein, damit ein reibungsloser Ablauf der Speisenproduktion, -transport und -ausgabe sowie ergänzender Arbeiten (z.B. Abräumen, Reinigen) gewährleistet werden kann. Dem Angebot ist ein</w:t>
      </w:r>
      <w:r w:rsidR="00A974DA">
        <w:rPr>
          <w:rFonts w:ascii="Arial" w:hAnsi="Arial" w:cs="Arial"/>
          <w:sz w:val="22"/>
          <w:szCs w:val="22"/>
        </w:rPr>
        <w:t>e</w:t>
      </w:r>
      <w:r w:rsidRPr="002C0F23">
        <w:rPr>
          <w:rFonts w:ascii="Arial" w:hAnsi="Arial" w:cs="Arial"/>
          <w:sz w:val="22"/>
          <w:szCs w:val="22"/>
        </w:rPr>
        <w:t xml:space="preserve"> Personal</w:t>
      </w:r>
      <w:r w:rsidR="00A974DA">
        <w:rPr>
          <w:rFonts w:ascii="Arial" w:hAnsi="Arial" w:cs="Arial"/>
          <w:sz w:val="22"/>
          <w:szCs w:val="22"/>
        </w:rPr>
        <w:t>planung</w:t>
      </w:r>
      <w:r w:rsidRPr="002C0F23">
        <w:rPr>
          <w:rFonts w:ascii="Arial" w:hAnsi="Arial" w:cs="Arial"/>
          <w:sz w:val="22"/>
          <w:szCs w:val="22"/>
        </w:rPr>
        <w:t xml:space="preserve"> beizufügen, </w:t>
      </w:r>
      <w:r w:rsidR="00A974DA">
        <w:rPr>
          <w:rFonts w:ascii="Arial" w:hAnsi="Arial" w:cs="Arial"/>
          <w:sz w:val="22"/>
          <w:szCs w:val="22"/>
        </w:rPr>
        <w:t>welche</w:t>
      </w:r>
      <w:r w:rsidRPr="002C0F23">
        <w:rPr>
          <w:rFonts w:ascii="Arial" w:hAnsi="Arial" w:cs="Arial"/>
          <w:sz w:val="22"/>
          <w:szCs w:val="22"/>
        </w:rPr>
        <w:t xml:space="preserve"> prägnant</w:t>
      </w:r>
      <w:r w:rsidR="00A974DA">
        <w:rPr>
          <w:rFonts w:ascii="Arial" w:hAnsi="Arial" w:cs="Arial"/>
          <w:sz w:val="22"/>
          <w:szCs w:val="22"/>
        </w:rPr>
        <w:t>e</w:t>
      </w:r>
      <w:r w:rsidRPr="002C0F23">
        <w:rPr>
          <w:rFonts w:ascii="Arial" w:hAnsi="Arial" w:cs="Arial"/>
          <w:sz w:val="22"/>
          <w:szCs w:val="22"/>
        </w:rPr>
        <w:t xml:space="preserve"> Angaben für die Einrichtung (Anzahl Personen sowie geplante Arbeitsstunden</w:t>
      </w:r>
      <w:r>
        <w:rPr>
          <w:rFonts w:ascii="Arial" w:hAnsi="Arial" w:cs="Arial"/>
          <w:sz w:val="22"/>
          <w:szCs w:val="22"/>
        </w:rPr>
        <w:t>)</w:t>
      </w:r>
      <w:r w:rsidR="00A974DA">
        <w:rPr>
          <w:rFonts w:ascii="Arial" w:hAnsi="Arial" w:cs="Arial"/>
          <w:sz w:val="22"/>
          <w:szCs w:val="22"/>
        </w:rPr>
        <w:t xml:space="preserve"> enthält.</w:t>
      </w:r>
    </w:p>
    <w:p w14:paraId="3C91C828" w14:textId="77777777" w:rsidR="00A974DA" w:rsidRDefault="00A974DA" w:rsidP="00F24CB5">
      <w:pPr>
        <w:pStyle w:val="Default"/>
        <w:ind w:left="360"/>
        <w:jc w:val="both"/>
        <w:rPr>
          <w:rFonts w:ascii="Arial" w:hAnsi="Arial" w:cs="Arial"/>
          <w:sz w:val="22"/>
          <w:szCs w:val="22"/>
        </w:rPr>
      </w:pPr>
    </w:p>
    <w:p w14:paraId="2A619BA1" w14:textId="7B0473A5" w:rsidR="002C0F23" w:rsidRDefault="002C0F23" w:rsidP="00F24CB5">
      <w:pPr>
        <w:pStyle w:val="Default"/>
        <w:numPr>
          <w:ilvl w:val="0"/>
          <w:numId w:val="21"/>
        </w:numPr>
        <w:jc w:val="both"/>
        <w:rPr>
          <w:rFonts w:ascii="Arial" w:hAnsi="Arial" w:cs="Arial"/>
          <w:sz w:val="22"/>
          <w:szCs w:val="22"/>
        </w:rPr>
      </w:pPr>
      <w:r w:rsidRPr="002C0F23">
        <w:rPr>
          <w:rFonts w:ascii="Arial" w:hAnsi="Arial" w:cs="Arial"/>
          <w:sz w:val="22"/>
          <w:szCs w:val="22"/>
        </w:rPr>
        <w:t xml:space="preserve">Das gesamte Personal für Speisenproduktion sowie ergänzende Arbeiten (z.B. Abräumen, Reinigen) muss über die dafür jeweils notwendigen Qualifikationen verfügen. Sofern die Aufbereitung von Speisen durch dieses Personal durchgeführt wird, muss eine entsprechende Schulung über die betreffenden Prozesse durchgeführt werden. </w:t>
      </w:r>
    </w:p>
    <w:p w14:paraId="22D41D30" w14:textId="77777777" w:rsidR="00A974DA" w:rsidRDefault="00A974DA" w:rsidP="00F24CB5">
      <w:pPr>
        <w:pStyle w:val="Default"/>
        <w:jc w:val="both"/>
        <w:rPr>
          <w:rFonts w:ascii="Arial" w:hAnsi="Arial" w:cs="Arial"/>
          <w:sz w:val="22"/>
          <w:szCs w:val="22"/>
        </w:rPr>
      </w:pPr>
    </w:p>
    <w:p w14:paraId="4BF82CDF" w14:textId="16084276" w:rsidR="002C0F23" w:rsidRPr="00A974DA" w:rsidRDefault="002C0F23" w:rsidP="00F24CB5">
      <w:pPr>
        <w:pStyle w:val="Default"/>
        <w:numPr>
          <w:ilvl w:val="0"/>
          <w:numId w:val="21"/>
        </w:numPr>
        <w:jc w:val="both"/>
        <w:rPr>
          <w:rFonts w:ascii="Arial" w:hAnsi="Arial" w:cs="Arial"/>
          <w:sz w:val="22"/>
          <w:szCs w:val="22"/>
        </w:rPr>
      </w:pPr>
      <w:r w:rsidRPr="002C0F23">
        <w:rPr>
          <w:rFonts w:ascii="Arial" w:hAnsi="Arial" w:cs="Arial"/>
          <w:sz w:val="22"/>
          <w:szCs w:val="22"/>
        </w:rPr>
        <w:t>Für das gesamte in Absatz 2 bezeichnete Personal m</w:t>
      </w:r>
      <w:r w:rsidR="000946AB">
        <w:rPr>
          <w:rFonts w:ascii="Arial" w:hAnsi="Arial" w:cs="Arial"/>
          <w:sz w:val="22"/>
          <w:szCs w:val="22"/>
        </w:rPr>
        <w:t>uss</w:t>
      </w:r>
      <w:r w:rsidRPr="002C0F23">
        <w:rPr>
          <w:rFonts w:ascii="Arial" w:hAnsi="Arial" w:cs="Arial"/>
          <w:sz w:val="22"/>
          <w:szCs w:val="22"/>
        </w:rPr>
        <w:t xml:space="preserve"> zum Leistungsbeginn und jederzeit auf Verlangen des Auftraggebers </w:t>
      </w:r>
      <w:r w:rsidR="00A974DA">
        <w:rPr>
          <w:rFonts w:ascii="Arial" w:hAnsi="Arial" w:cs="Arial"/>
          <w:sz w:val="22"/>
          <w:szCs w:val="22"/>
        </w:rPr>
        <w:t>eine schriftliche Bestätigung über erfolgte</w:t>
      </w:r>
      <w:r w:rsidR="000946AB">
        <w:rPr>
          <w:rFonts w:ascii="Arial" w:hAnsi="Arial" w:cs="Arial"/>
          <w:sz w:val="22"/>
          <w:szCs w:val="22"/>
        </w:rPr>
        <w:t xml:space="preserve"> Belehrungen und Unterweisungen</w:t>
      </w:r>
      <w:r w:rsidRPr="00A974DA">
        <w:rPr>
          <w:rFonts w:ascii="Arial" w:hAnsi="Arial" w:cs="Arial"/>
          <w:sz w:val="22"/>
          <w:szCs w:val="22"/>
        </w:rPr>
        <w:t xml:space="preserve"> beigebracht werden. Dies insbesondere</w:t>
      </w:r>
      <w:r w:rsidR="000946AB">
        <w:rPr>
          <w:rFonts w:ascii="Arial" w:hAnsi="Arial" w:cs="Arial"/>
          <w:sz w:val="22"/>
          <w:szCs w:val="22"/>
        </w:rPr>
        <w:t xml:space="preserve"> für</w:t>
      </w:r>
      <w:r w:rsidRPr="00A974DA">
        <w:rPr>
          <w:rFonts w:ascii="Arial" w:hAnsi="Arial" w:cs="Arial"/>
          <w:sz w:val="22"/>
          <w:szCs w:val="22"/>
        </w:rPr>
        <w:t>:</w:t>
      </w:r>
    </w:p>
    <w:p w14:paraId="0419BE75" w14:textId="77777777" w:rsidR="00A974DA" w:rsidRDefault="00A974DA" w:rsidP="00F24CB5">
      <w:pPr>
        <w:pStyle w:val="Default"/>
        <w:jc w:val="both"/>
        <w:rPr>
          <w:rFonts w:ascii="Arial" w:hAnsi="Arial" w:cs="Arial"/>
          <w:sz w:val="22"/>
          <w:szCs w:val="22"/>
        </w:rPr>
      </w:pPr>
    </w:p>
    <w:p w14:paraId="29CFE80F" w14:textId="77777777" w:rsidR="002C0F23" w:rsidRDefault="002C0F23" w:rsidP="00F24CB5">
      <w:pPr>
        <w:pStyle w:val="Default"/>
        <w:numPr>
          <w:ilvl w:val="0"/>
          <w:numId w:val="22"/>
        </w:numPr>
        <w:spacing w:after="70"/>
        <w:jc w:val="both"/>
        <w:rPr>
          <w:rFonts w:ascii="Arial" w:hAnsi="Arial" w:cs="Arial"/>
          <w:sz w:val="22"/>
          <w:szCs w:val="22"/>
        </w:rPr>
      </w:pPr>
      <w:r w:rsidRPr="002C0F23">
        <w:rPr>
          <w:rFonts w:ascii="Arial" w:hAnsi="Arial" w:cs="Arial"/>
          <w:sz w:val="22"/>
          <w:szCs w:val="22"/>
        </w:rPr>
        <w:t xml:space="preserve">Belehrung nach dem Infektionsschutzgesetz, </w:t>
      </w:r>
    </w:p>
    <w:p w14:paraId="213C13DC" w14:textId="77777777" w:rsidR="002C0F23" w:rsidRDefault="002C0F23" w:rsidP="00F24CB5">
      <w:pPr>
        <w:pStyle w:val="Default"/>
        <w:numPr>
          <w:ilvl w:val="0"/>
          <w:numId w:val="22"/>
        </w:numPr>
        <w:spacing w:after="70"/>
        <w:jc w:val="both"/>
        <w:rPr>
          <w:rFonts w:ascii="Arial" w:hAnsi="Arial" w:cs="Arial"/>
          <w:sz w:val="22"/>
          <w:szCs w:val="22"/>
        </w:rPr>
      </w:pPr>
      <w:r w:rsidRPr="002C0F23">
        <w:rPr>
          <w:rFonts w:ascii="Arial" w:hAnsi="Arial" w:cs="Arial"/>
          <w:sz w:val="22"/>
          <w:szCs w:val="22"/>
        </w:rPr>
        <w:t xml:space="preserve">Betriebliches Qualitätssicherungs- bzw. Hygienekonzept nach HACCP, </w:t>
      </w:r>
    </w:p>
    <w:p w14:paraId="007582CC" w14:textId="77777777" w:rsidR="002C0F23" w:rsidRDefault="002C0F23" w:rsidP="00F24CB5">
      <w:pPr>
        <w:pStyle w:val="Default"/>
        <w:numPr>
          <w:ilvl w:val="0"/>
          <w:numId w:val="22"/>
        </w:numPr>
        <w:spacing w:after="70"/>
        <w:jc w:val="both"/>
        <w:rPr>
          <w:rFonts w:ascii="Arial" w:hAnsi="Arial" w:cs="Arial"/>
          <w:sz w:val="22"/>
          <w:szCs w:val="22"/>
        </w:rPr>
      </w:pPr>
      <w:r w:rsidRPr="002C0F23">
        <w:rPr>
          <w:rFonts w:ascii="Arial" w:hAnsi="Arial" w:cs="Arial"/>
          <w:sz w:val="22"/>
          <w:szCs w:val="22"/>
        </w:rPr>
        <w:t xml:space="preserve">Impf- oder Immunitätsnachweis gegen Masern </w:t>
      </w:r>
    </w:p>
    <w:p w14:paraId="32A150F5" w14:textId="7FE95F96" w:rsidR="002C0F23" w:rsidRDefault="002C0F23" w:rsidP="00F24CB5">
      <w:pPr>
        <w:pStyle w:val="Default"/>
        <w:numPr>
          <w:ilvl w:val="0"/>
          <w:numId w:val="22"/>
        </w:numPr>
        <w:jc w:val="both"/>
        <w:rPr>
          <w:rFonts w:ascii="Arial" w:hAnsi="Arial" w:cs="Arial"/>
          <w:sz w:val="22"/>
          <w:szCs w:val="22"/>
        </w:rPr>
      </w:pPr>
      <w:r w:rsidRPr="002C0F23">
        <w:rPr>
          <w:rFonts w:ascii="Arial" w:hAnsi="Arial" w:cs="Arial"/>
          <w:sz w:val="22"/>
          <w:szCs w:val="22"/>
        </w:rPr>
        <w:t xml:space="preserve">Erweitertes Führungszeugnis gemäß § 30a BZRG, ausschließlich für das Personal, das in den Einrichtungen vor Ort eingesetzt wird </w:t>
      </w:r>
    </w:p>
    <w:p w14:paraId="551DEC11" w14:textId="77777777" w:rsidR="002C0F23" w:rsidRPr="002C0F23" w:rsidRDefault="002C0F23" w:rsidP="00F24CB5">
      <w:pPr>
        <w:pStyle w:val="Default"/>
        <w:ind w:left="720"/>
        <w:jc w:val="both"/>
        <w:rPr>
          <w:rFonts w:ascii="Arial" w:hAnsi="Arial" w:cs="Arial"/>
          <w:sz w:val="22"/>
          <w:szCs w:val="22"/>
        </w:rPr>
      </w:pPr>
    </w:p>
    <w:p w14:paraId="1128EB0D" w14:textId="3C753B7D" w:rsidR="002C0F23" w:rsidRDefault="002C0F23" w:rsidP="00F24CB5">
      <w:pPr>
        <w:pStyle w:val="Default"/>
        <w:numPr>
          <w:ilvl w:val="0"/>
          <w:numId w:val="21"/>
        </w:numPr>
        <w:jc w:val="both"/>
        <w:rPr>
          <w:rFonts w:ascii="Arial" w:hAnsi="Arial" w:cs="Arial"/>
          <w:sz w:val="22"/>
          <w:szCs w:val="22"/>
        </w:rPr>
      </w:pPr>
      <w:r w:rsidRPr="002C0F23">
        <w:rPr>
          <w:rFonts w:ascii="Arial" w:hAnsi="Arial" w:cs="Arial"/>
          <w:sz w:val="22"/>
          <w:szCs w:val="22"/>
        </w:rPr>
        <w:t>In der Speisenausgabe</w:t>
      </w:r>
      <w:r w:rsidR="00F96752">
        <w:rPr>
          <w:rFonts w:ascii="Arial" w:hAnsi="Arial" w:cs="Arial"/>
          <w:sz w:val="22"/>
          <w:szCs w:val="22"/>
        </w:rPr>
        <w:t xml:space="preserve"> sollte</w:t>
      </w:r>
      <w:r w:rsidR="00EA024B">
        <w:rPr>
          <w:rFonts w:ascii="Arial" w:hAnsi="Arial" w:cs="Arial"/>
          <w:sz w:val="22"/>
          <w:szCs w:val="22"/>
        </w:rPr>
        <w:t>, sofern möglich,</w:t>
      </w:r>
      <w:r w:rsidR="00F96752">
        <w:rPr>
          <w:rFonts w:ascii="Arial" w:hAnsi="Arial" w:cs="Arial"/>
          <w:sz w:val="22"/>
          <w:szCs w:val="22"/>
        </w:rPr>
        <w:t xml:space="preserve"> ein</w:t>
      </w:r>
      <w:r w:rsidRPr="002C0F23">
        <w:rPr>
          <w:rFonts w:ascii="Arial" w:hAnsi="Arial" w:cs="Arial"/>
          <w:sz w:val="22"/>
          <w:szCs w:val="22"/>
        </w:rPr>
        <w:t xml:space="preserve"> häufiger Personalwechsel, bspw. monatlich wechselnde Ausgabekräfte, </w:t>
      </w:r>
      <w:r w:rsidR="00F96752">
        <w:rPr>
          <w:rFonts w:ascii="Arial" w:hAnsi="Arial" w:cs="Arial"/>
          <w:sz w:val="22"/>
          <w:szCs w:val="22"/>
        </w:rPr>
        <w:t>vermieden werden.</w:t>
      </w:r>
      <w:r w:rsidRPr="002C0F23">
        <w:rPr>
          <w:rFonts w:ascii="Arial" w:hAnsi="Arial" w:cs="Arial"/>
          <w:sz w:val="22"/>
          <w:szCs w:val="22"/>
        </w:rPr>
        <w:t xml:space="preserve"> Sollte ein Personalwechsel dennoch notwendig sein, ist der Auftraggeber darüber in Kenntnis zu setzen. Auf Verlangen des Auftraggebers ist das Personal auszuwechseln, wenn es zu schwerwiegenden Fehlverhalten, insbesondere gegenüber den Schülern oder weiteren Essensteilnehmer kommt. Im Falle eines Personalausfalles, bspw. durch Krankheit, ist </w:t>
      </w:r>
      <w:proofErr w:type="gramStart"/>
      <w:r w:rsidRPr="002C0F23">
        <w:rPr>
          <w:rFonts w:ascii="Arial" w:hAnsi="Arial" w:cs="Arial"/>
          <w:sz w:val="22"/>
          <w:szCs w:val="22"/>
        </w:rPr>
        <w:t>entsprechend geeignetes Personal</w:t>
      </w:r>
      <w:proofErr w:type="gramEnd"/>
      <w:r w:rsidRPr="002C0F23">
        <w:rPr>
          <w:rFonts w:ascii="Arial" w:hAnsi="Arial" w:cs="Arial"/>
          <w:sz w:val="22"/>
          <w:szCs w:val="22"/>
        </w:rPr>
        <w:t xml:space="preserve"> als Vertretung zur Verfügung zu stellen</w:t>
      </w:r>
      <w:r>
        <w:rPr>
          <w:rFonts w:ascii="Arial" w:hAnsi="Arial" w:cs="Arial"/>
          <w:sz w:val="22"/>
          <w:szCs w:val="22"/>
        </w:rPr>
        <w:t>.</w:t>
      </w:r>
    </w:p>
    <w:p w14:paraId="5B3D53D0" w14:textId="77777777" w:rsidR="00C86548" w:rsidRDefault="00C86548" w:rsidP="00F24CB5">
      <w:pPr>
        <w:pStyle w:val="Default"/>
        <w:ind w:left="720"/>
        <w:jc w:val="both"/>
        <w:rPr>
          <w:rFonts w:ascii="Arial" w:hAnsi="Arial" w:cs="Arial"/>
          <w:sz w:val="22"/>
          <w:szCs w:val="22"/>
        </w:rPr>
      </w:pPr>
    </w:p>
    <w:p w14:paraId="05831AC9" w14:textId="77777777" w:rsidR="00C86548" w:rsidRDefault="002C0F23" w:rsidP="00F24CB5">
      <w:pPr>
        <w:pStyle w:val="Default"/>
        <w:numPr>
          <w:ilvl w:val="0"/>
          <w:numId w:val="21"/>
        </w:numPr>
        <w:jc w:val="both"/>
        <w:rPr>
          <w:rFonts w:ascii="Arial" w:hAnsi="Arial" w:cs="Arial"/>
          <w:sz w:val="22"/>
          <w:szCs w:val="22"/>
        </w:rPr>
      </w:pPr>
      <w:r w:rsidRPr="00C86548">
        <w:rPr>
          <w:rFonts w:ascii="Arial" w:hAnsi="Arial" w:cs="Arial"/>
          <w:sz w:val="22"/>
          <w:szCs w:val="22"/>
        </w:rPr>
        <w:t xml:space="preserve">Die Leitung des (Produktions-)Küchenbereiches muss unabhängig vom Verpflegungssystem durch eine verantwortliche Person übernommen werden. Es muss ein fester Ansprechpartner für den Auftraggeber benannt sein. Diese Person muss über eine einschlägige berufsfachliche Qualifikation wie bspw. Koch oder Küchenmeister verfügen. </w:t>
      </w:r>
    </w:p>
    <w:p w14:paraId="5B8CC2D6" w14:textId="77777777" w:rsidR="00C86548" w:rsidRDefault="00C86548" w:rsidP="00F24CB5">
      <w:pPr>
        <w:pStyle w:val="Default"/>
        <w:jc w:val="both"/>
        <w:rPr>
          <w:rFonts w:ascii="Arial" w:hAnsi="Arial" w:cs="Arial"/>
          <w:sz w:val="22"/>
          <w:szCs w:val="22"/>
        </w:rPr>
      </w:pPr>
    </w:p>
    <w:p w14:paraId="74324898" w14:textId="7270784D" w:rsidR="00D97483" w:rsidRPr="00F24CB5" w:rsidRDefault="002C0F23" w:rsidP="00F24CB5">
      <w:pPr>
        <w:pStyle w:val="Default"/>
        <w:numPr>
          <w:ilvl w:val="0"/>
          <w:numId w:val="21"/>
        </w:numPr>
        <w:jc w:val="both"/>
        <w:rPr>
          <w:rFonts w:ascii="Arial" w:hAnsi="Arial" w:cs="Arial"/>
          <w:sz w:val="22"/>
          <w:szCs w:val="22"/>
        </w:rPr>
      </w:pPr>
      <w:r w:rsidRPr="00C86548">
        <w:rPr>
          <w:rFonts w:ascii="Arial" w:hAnsi="Arial" w:cs="Arial"/>
          <w:sz w:val="22"/>
          <w:szCs w:val="22"/>
        </w:rPr>
        <w:t xml:space="preserve">Auf die gesetzliche Verpflichtung zur Zahlung von Tarif- und Mindestlöhnen, z. B. aus dem Mindestlohngesetz in der jeweils geltenden Fassung, wird ausdrücklich hingewiesen. </w:t>
      </w:r>
    </w:p>
    <w:p w14:paraId="55AB3DA0" w14:textId="77777777" w:rsidR="00D97483" w:rsidRDefault="00D97483" w:rsidP="003E4312">
      <w:pPr>
        <w:pStyle w:val="Default"/>
        <w:jc w:val="both"/>
        <w:rPr>
          <w:rFonts w:ascii="Arial" w:hAnsi="Arial" w:cs="Arial"/>
          <w:bCs/>
          <w:iCs/>
          <w:color w:val="000000" w:themeColor="text1"/>
          <w:sz w:val="22"/>
          <w:szCs w:val="22"/>
          <w:u w:val="single"/>
        </w:rPr>
      </w:pPr>
    </w:p>
    <w:p w14:paraId="4FEA4975" w14:textId="77777777" w:rsidR="003E4312" w:rsidRPr="002C0F23" w:rsidRDefault="003E4312" w:rsidP="003E4312">
      <w:pPr>
        <w:pStyle w:val="Default"/>
        <w:jc w:val="both"/>
        <w:rPr>
          <w:rFonts w:ascii="Arial" w:hAnsi="Arial" w:cs="Arial"/>
          <w:bCs/>
          <w:iCs/>
          <w:color w:val="000000" w:themeColor="text1"/>
          <w:sz w:val="22"/>
          <w:szCs w:val="22"/>
          <w:u w:val="single"/>
        </w:rPr>
      </w:pPr>
    </w:p>
    <w:p w14:paraId="41AE5400" w14:textId="3D7ABF4D" w:rsidR="007056C6" w:rsidRDefault="007056C6" w:rsidP="003E4312">
      <w:pPr>
        <w:pStyle w:val="Default"/>
        <w:jc w:val="center"/>
        <w:rPr>
          <w:rFonts w:ascii="Arial" w:hAnsi="Arial" w:cs="Arial"/>
          <w:b/>
          <w:bCs/>
          <w:sz w:val="22"/>
          <w:szCs w:val="22"/>
        </w:rPr>
      </w:pPr>
      <w:r>
        <w:rPr>
          <w:rFonts w:ascii="Arial" w:hAnsi="Arial" w:cs="Arial"/>
          <w:b/>
          <w:bCs/>
          <w:sz w:val="22"/>
          <w:szCs w:val="22"/>
        </w:rPr>
        <w:t xml:space="preserve">§ </w:t>
      </w:r>
      <w:r w:rsidRPr="007056C6">
        <w:rPr>
          <w:rFonts w:ascii="Arial" w:hAnsi="Arial" w:cs="Arial"/>
          <w:b/>
          <w:bCs/>
          <w:sz w:val="22"/>
          <w:szCs w:val="22"/>
        </w:rPr>
        <w:t>1</w:t>
      </w:r>
      <w:r w:rsidR="006156DB">
        <w:rPr>
          <w:rFonts w:ascii="Arial" w:hAnsi="Arial" w:cs="Arial"/>
          <w:b/>
          <w:bCs/>
          <w:sz w:val="22"/>
          <w:szCs w:val="22"/>
        </w:rPr>
        <w:t>4</w:t>
      </w:r>
      <w:r w:rsidRPr="007056C6">
        <w:rPr>
          <w:rFonts w:ascii="Arial" w:hAnsi="Arial" w:cs="Arial"/>
          <w:b/>
          <w:bCs/>
          <w:sz w:val="22"/>
          <w:szCs w:val="22"/>
        </w:rPr>
        <w:t xml:space="preserve"> Abrechnung und Preis</w:t>
      </w:r>
    </w:p>
    <w:p w14:paraId="38E51596" w14:textId="77777777" w:rsidR="007056C6" w:rsidRDefault="007056C6" w:rsidP="00F24CB5">
      <w:pPr>
        <w:pStyle w:val="Default"/>
        <w:rPr>
          <w:rFonts w:ascii="Arial" w:hAnsi="Arial" w:cs="Arial"/>
          <w:b/>
          <w:bCs/>
          <w:sz w:val="22"/>
          <w:szCs w:val="22"/>
        </w:rPr>
      </w:pPr>
    </w:p>
    <w:p w14:paraId="3534B5F4" w14:textId="4852267F" w:rsidR="007056C6" w:rsidRDefault="007056C6" w:rsidP="00F24CB5">
      <w:pPr>
        <w:pStyle w:val="Default"/>
        <w:numPr>
          <w:ilvl w:val="0"/>
          <w:numId w:val="23"/>
        </w:numPr>
        <w:jc w:val="both"/>
        <w:rPr>
          <w:rFonts w:ascii="Arial" w:hAnsi="Arial" w:cs="Arial"/>
          <w:sz w:val="22"/>
          <w:szCs w:val="22"/>
        </w:rPr>
      </w:pPr>
      <w:r w:rsidRPr="007056C6">
        <w:rPr>
          <w:rFonts w:ascii="Arial" w:hAnsi="Arial" w:cs="Arial"/>
          <w:sz w:val="22"/>
          <w:szCs w:val="22"/>
        </w:rPr>
        <w:t>Der Auftragnehmer bietet den Essenteilnehmern</w:t>
      </w:r>
      <w:r>
        <w:rPr>
          <w:rFonts w:ascii="Arial" w:hAnsi="Arial" w:cs="Arial"/>
          <w:sz w:val="22"/>
          <w:szCs w:val="22"/>
        </w:rPr>
        <w:t xml:space="preserve"> mit Ausnahme der Internatsschüler </w:t>
      </w:r>
      <w:r w:rsidRPr="007056C6">
        <w:rPr>
          <w:rFonts w:ascii="Arial" w:hAnsi="Arial" w:cs="Arial"/>
          <w:sz w:val="22"/>
          <w:szCs w:val="22"/>
        </w:rPr>
        <w:t xml:space="preserve">die Essenversorgung auf Basis eines privatrechtlichen Vertrages an, der dem </w:t>
      </w:r>
      <w:r>
        <w:rPr>
          <w:rFonts w:ascii="Arial" w:hAnsi="Arial" w:cs="Arial"/>
          <w:sz w:val="22"/>
          <w:szCs w:val="22"/>
        </w:rPr>
        <w:t xml:space="preserve">hier </w:t>
      </w:r>
      <w:r w:rsidRPr="007056C6">
        <w:rPr>
          <w:rFonts w:ascii="Arial" w:hAnsi="Arial" w:cs="Arial"/>
          <w:sz w:val="22"/>
          <w:szCs w:val="22"/>
        </w:rPr>
        <w:t>geschlossenen Vertrag nicht entgegenstehen darf und rechnet ihnen gegenüber direkt ab.</w:t>
      </w:r>
      <w:r w:rsidR="00AD36A6">
        <w:rPr>
          <w:rFonts w:ascii="Arial" w:hAnsi="Arial" w:cs="Arial"/>
          <w:sz w:val="22"/>
          <w:szCs w:val="22"/>
        </w:rPr>
        <w:t xml:space="preserve"> </w:t>
      </w:r>
      <w:r w:rsidR="00BF4C07" w:rsidRPr="00BF4C07">
        <w:rPr>
          <w:rFonts w:ascii="Arial" w:hAnsi="Arial" w:cs="Arial"/>
          <w:sz w:val="22"/>
          <w:szCs w:val="22"/>
        </w:rPr>
        <w:t>Sofern rechtliche Hinderungsgründe gegen die Abrechnung des Essenspreises für übrige Essensteilnehmer in voller Höhe sprechen, ist eine Teilung des Rechnungsbetrages sowie eine getrennte Rechnungslegung notwendig</w:t>
      </w:r>
      <w:r w:rsidR="00BF4C07">
        <w:rPr>
          <w:rFonts w:ascii="Arial" w:hAnsi="Arial" w:cs="Arial"/>
          <w:sz w:val="22"/>
          <w:szCs w:val="22"/>
        </w:rPr>
        <w:t xml:space="preserve">. Der auf den Auftraggeber entfallende Teil des Rechnungsbetrages wird diesem in der Regel bis zum 5. Werktag des Folgemonats in Rechnung gestellt. </w:t>
      </w:r>
      <w:r w:rsidRPr="007056C6">
        <w:rPr>
          <w:rFonts w:ascii="Arial" w:hAnsi="Arial" w:cs="Arial"/>
          <w:sz w:val="22"/>
          <w:szCs w:val="22"/>
        </w:rPr>
        <w:t xml:space="preserve">Der Auftraggeber vermittelt hierzu bei Schuleintritt potenzieller </w:t>
      </w:r>
      <w:r w:rsidRPr="007056C6">
        <w:rPr>
          <w:rFonts w:ascii="Arial" w:hAnsi="Arial" w:cs="Arial"/>
          <w:sz w:val="22"/>
          <w:szCs w:val="22"/>
        </w:rPr>
        <w:lastRenderedPageBreak/>
        <w:t xml:space="preserve">Essenteilnehmer unverbindlich den Erstkontakt zum Auftragnehmer. Die Modalitäten zum Bestellsystem und zum Zahlungsverkehr werden direkt zwischen den Sorgeberechtigten oder dem volljährigen Schüler und dem </w:t>
      </w:r>
      <w:r w:rsidR="00280BA6">
        <w:rPr>
          <w:rFonts w:ascii="Arial" w:hAnsi="Arial" w:cs="Arial"/>
          <w:sz w:val="22"/>
          <w:szCs w:val="22"/>
        </w:rPr>
        <w:t>Auftragnehmer</w:t>
      </w:r>
      <w:r w:rsidRPr="007056C6">
        <w:rPr>
          <w:rFonts w:ascii="Arial" w:hAnsi="Arial" w:cs="Arial"/>
          <w:sz w:val="22"/>
          <w:szCs w:val="22"/>
        </w:rPr>
        <w:t xml:space="preserve"> vereinbart</w:t>
      </w:r>
      <w:r w:rsidR="00E81943">
        <w:rPr>
          <w:rFonts w:ascii="Arial" w:hAnsi="Arial" w:cs="Arial"/>
          <w:sz w:val="22"/>
          <w:szCs w:val="22"/>
        </w:rPr>
        <w:t xml:space="preserve">. </w:t>
      </w:r>
      <w:r w:rsidRPr="00E81943">
        <w:rPr>
          <w:rFonts w:ascii="Arial" w:hAnsi="Arial" w:cs="Arial"/>
          <w:sz w:val="22"/>
          <w:szCs w:val="22"/>
        </w:rPr>
        <w:t xml:space="preserve">Die für die Herausgabe an die Essenteilnehmer vorgesehenen Dokumente, das vorgesehene Verfahren sowie entsprechende Termine und Fristen sind mit dem Auftraggeber rechtzeitig abzustimmen. </w:t>
      </w:r>
    </w:p>
    <w:p w14:paraId="64FD7A8A" w14:textId="77777777" w:rsidR="00E81943" w:rsidRDefault="00E81943" w:rsidP="00F24CB5">
      <w:pPr>
        <w:pStyle w:val="Default"/>
        <w:ind w:left="720"/>
        <w:jc w:val="both"/>
        <w:rPr>
          <w:rFonts w:ascii="Arial" w:hAnsi="Arial" w:cs="Arial"/>
          <w:sz w:val="22"/>
          <w:szCs w:val="22"/>
        </w:rPr>
      </w:pPr>
    </w:p>
    <w:p w14:paraId="1B6B1384" w14:textId="58B884F4" w:rsidR="00E81943" w:rsidRDefault="007056C6" w:rsidP="00F24CB5">
      <w:pPr>
        <w:pStyle w:val="Listenabsatz"/>
        <w:numPr>
          <w:ilvl w:val="0"/>
          <w:numId w:val="23"/>
        </w:numPr>
        <w:spacing w:after="0" w:line="240" w:lineRule="auto"/>
        <w:jc w:val="both"/>
        <w:rPr>
          <w:rFonts w:cs="Arial"/>
          <w:color w:val="000000"/>
        </w:rPr>
      </w:pPr>
      <w:r w:rsidRPr="00280BA6">
        <w:rPr>
          <w:rFonts w:cs="Arial"/>
        </w:rPr>
        <w:t xml:space="preserve">Der Auftragnehmer rechnet bezüglich der </w:t>
      </w:r>
      <w:r w:rsidR="00E81943" w:rsidRPr="00280BA6">
        <w:rPr>
          <w:rFonts w:cs="Arial"/>
        </w:rPr>
        <w:t>Internatsschüler</w:t>
      </w:r>
      <w:r w:rsidRPr="00280BA6">
        <w:rPr>
          <w:rFonts w:cs="Arial"/>
        </w:rPr>
        <w:t xml:space="preserve"> monatlich direkt gegenüber dem Auftraggeber ab. Rechnungsanlagen müssen einen differenzierten Nachweis der Kostenzusammensetzung für jeden einzelnen Schüler, unterteilt nach Jahrgangs- und Klassenzugehörigkeit ermöglichen und zur Rechnungskontrolle geeignet sein.</w:t>
      </w:r>
      <w:r w:rsidR="00280BA6" w:rsidRPr="00280BA6">
        <w:rPr>
          <w:rFonts w:cs="Arial"/>
        </w:rPr>
        <w:t xml:space="preserve"> </w:t>
      </w:r>
      <w:r w:rsidR="00280BA6" w:rsidRPr="00280BA6">
        <w:rPr>
          <w:rFonts w:cs="Arial"/>
          <w:color w:val="000000"/>
        </w:rPr>
        <w:t>Die Rechnungslegung für die Internatsschüler erfolgt in der Regel bis zum 5. Werktag des Folgemonats an den Auftraggeber. Die Rechnungen sind nach ordnungsgemäßem Zugang innerhalb von 10 Werktagen durch den Auftraggeber zu begleichen.</w:t>
      </w:r>
    </w:p>
    <w:p w14:paraId="2F6D4E81" w14:textId="77777777" w:rsidR="00280BA6" w:rsidRPr="00280BA6" w:rsidRDefault="00280BA6" w:rsidP="00F24CB5">
      <w:pPr>
        <w:spacing w:after="0" w:line="240" w:lineRule="auto"/>
        <w:jc w:val="both"/>
        <w:rPr>
          <w:rFonts w:ascii="Arial" w:hAnsi="Arial" w:cs="Arial"/>
          <w:color w:val="000000"/>
        </w:rPr>
      </w:pPr>
    </w:p>
    <w:p w14:paraId="382600E6" w14:textId="2CB3A766" w:rsidR="00E81943" w:rsidRDefault="007056C6" w:rsidP="00F24CB5">
      <w:pPr>
        <w:pStyle w:val="Default"/>
        <w:numPr>
          <w:ilvl w:val="0"/>
          <w:numId w:val="23"/>
        </w:numPr>
        <w:jc w:val="both"/>
        <w:rPr>
          <w:rFonts w:ascii="Arial" w:hAnsi="Arial" w:cs="Arial"/>
          <w:sz w:val="22"/>
          <w:szCs w:val="22"/>
        </w:rPr>
      </w:pPr>
      <w:r w:rsidRPr="00E81943">
        <w:rPr>
          <w:rFonts w:ascii="Arial" w:hAnsi="Arial" w:cs="Arial"/>
          <w:sz w:val="22"/>
          <w:szCs w:val="22"/>
        </w:rPr>
        <w:t xml:space="preserve">Für die Herstellung, Lieferung und Ausgabe eines Mittagessens – einschließlich aller zusätzlich geschuldeten Leistungen – gilt der Preis, der sich aus dem Angebot des </w:t>
      </w:r>
      <w:r w:rsidR="00E81943" w:rsidRPr="00E81943">
        <w:rPr>
          <w:rFonts w:ascii="Arial" w:hAnsi="Arial" w:cs="Arial"/>
          <w:sz w:val="22"/>
          <w:szCs w:val="22"/>
        </w:rPr>
        <w:t>Auftrag</w:t>
      </w:r>
      <w:r w:rsidRPr="00E81943">
        <w:rPr>
          <w:rFonts w:ascii="Arial" w:hAnsi="Arial" w:cs="Arial"/>
          <w:sz w:val="22"/>
          <w:szCs w:val="22"/>
        </w:rPr>
        <w:t>nehmers ergibt. Der Essenpreis umfasst sämtliche Serviceleistungen, bspw. Reinigung des Geschirrs</w:t>
      </w:r>
      <w:r w:rsidR="00280BA6">
        <w:rPr>
          <w:rFonts w:ascii="Arial" w:hAnsi="Arial" w:cs="Arial"/>
          <w:sz w:val="22"/>
          <w:szCs w:val="22"/>
        </w:rPr>
        <w:t xml:space="preserve">, </w:t>
      </w:r>
      <w:r w:rsidRPr="00E81943">
        <w:rPr>
          <w:rFonts w:ascii="Arial" w:hAnsi="Arial" w:cs="Arial"/>
          <w:sz w:val="22"/>
          <w:szCs w:val="22"/>
        </w:rPr>
        <w:t>Entsorgung der Essenreste</w:t>
      </w:r>
      <w:r w:rsidR="00280BA6">
        <w:rPr>
          <w:rFonts w:ascii="Arial" w:hAnsi="Arial" w:cs="Arial"/>
          <w:sz w:val="22"/>
          <w:szCs w:val="22"/>
        </w:rPr>
        <w:t xml:space="preserve">, </w:t>
      </w:r>
      <w:r w:rsidRPr="00E81943">
        <w:rPr>
          <w:rFonts w:ascii="Arial" w:hAnsi="Arial" w:cs="Arial"/>
          <w:sz w:val="22"/>
          <w:szCs w:val="22"/>
        </w:rPr>
        <w:t xml:space="preserve">die Bereitstellung und Pflege eines elektronischen Bestell- und Abrechnungssystems. Die Erhebung weiterer Entgelte neben dem Essenpreis ist nicht zulässig. </w:t>
      </w:r>
    </w:p>
    <w:p w14:paraId="40F78DF8" w14:textId="77777777" w:rsidR="00E81943" w:rsidRDefault="00E81943" w:rsidP="00F24CB5">
      <w:pPr>
        <w:pStyle w:val="Default"/>
        <w:jc w:val="both"/>
        <w:rPr>
          <w:rFonts w:ascii="Arial" w:hAnsi="Arial" w:cs="Arial"/>
          <w:sz w:val="22"/>
          <w:szCs w:val="22"/>
        </w:rPr>
      </w:pPr>
    </w:p>
    <w:p w14:paraId="0BCFCD7C" w14:textId="434C90EB" w:rsidR="00E81943" w:rsidRDefault="007056C6" w:rsidP="00F24CB5">
      <w:pPr>
        <w:pStyle w:val="Default"/>
        <w:numPr>
          <w:ilvl w:val="0"/>
          <w:numId w:val="23"/>
        </w:numPr>
        <w:jc w:val="both"/>
        <w:rPr>
          <w:rFonts w:ascii="Arial" w:hAnsi="Arial" w:cs="Arial"/>
          <w:sz w:val="22"/>
          <w:szCs w:val="22"/>
        </w:rPr>
      </w:pPr>
      <w:r w:rsidRPr="00E81943">
        <w:rPr>
          <w:rFonts w:ascii="Arial" w:hAnsi="Arial" w:cs="Arial"/>
          <w:sz w:val="22"/>
          <w:szCs w:val="22"/>
        </w:rPr>
        <w:t xml:space="preserve">Erfolgt der Zahlungseingang des Zahlungspflichtigen nicht innerhalb von vier Wochen nach Übersendung der Rechnung, ist der </w:t>
      </w:r>
      <w:r w:rsidR="00E81943">
        <w:rPr>
          <w:rFonts w:ascii="Arial" w:hAnsi="Arial" w:cs="Arial"/>
          <w:sz w:val="22"/>
          <w:szCs w:val="22"/>
        </w:rPr>
        <w:t>Auftrag</w:t>
      </w:r>
      <w:r w:rsidRPr="00E81943">
        <w:rPr>
          <w:rFonts w:ascii="Arial" w:hAnsi="Arial" w:cs="Arial"/>
          <w:sz w:val="22"/>
          <w:szCs w:val="22"/>
        </w:rPr>
        <w:t xml:space="preserve">nehmer berechtigt, nach zweimaliger schriftlicher Mahnung die Versorgung mit einer Frist von zwei Wochen einzustellen. Der Zahlungsverpflichtete wird bereits mit jeder Mahnung über den drohenden Ausschluss und sodann nochmals mindestens fünf Werktage vor einem drohenden Ausschluss von der Mittagsverpflegung informiert. Die erste Mahnung erfolgt nach Ablauf von vier Wochen nach Übersendung der Rechnung. Die zweite Mahnung erfolgt zwei Wochen nach der ersten Mahnung, sofern noch kein Zahlungseingang gebucht wurde. </w:t>
      </w:r>
    </w:p>
    <w:p w14:paraId="6C054035" w14:textId="77777777" w:rsidR="00E81943" w:rsidRPr="00E81943" w:rsidRDefault="00E81943" w:rsidP="00F24CB5">
      <w:pPr>
        <w:pStyle w:val="Default"/>
        <w:jc w:val="both"/>
        <w:rPr>
          <w:rFonts w:ascii="Arial" w:hAnsi="Arial" w:cs="Arial"/>
          <w:sz w:val="22"/>
          <w:szCs w:val="22"/>
        </w:rPr>
      </w:pPr>
    </w:p>
    <w:p w14:paraId="24ACBFB8" w14:textId="7F9656AF" w:rsidR="00280BA6" w:rsidRDefault="007056C6" w:rsidP="00F24CB5">
      <w:pPr>
        <w:pStyle w:val="Default"/>
        <w:numPr>
          <w:ilvl w:val="0"/>
          <w:numId w:val="23"/>
        </w:numPr>
        <w:jc w:val="both"/>
        <w:rPr>
          <w:rFonts w:ascii="Arial" w:hAnsi="Arial" w:cs="Arial"/>
          <w:sz w:val="22"/>
          <w:szCs w:val="22"/>
        </w:rPr>
      </w:pPr>
      <w:r w:rsidRPr="00E81943">
        <w:rPr>
          <w:rFonts w:ascii="Arial" w:hAnsi="Arial" w:cs="Arial"/>
          <w:sz w:val="22"/>
          <w:szCs w:val="22"/>
        </w:rPr>
        <w:t xml:space="preserve">Der angebotene Preis </w:t>
      </w:r>
      <w:r w:rsidR="00280BA6">
        <w:rPr>
          <w:rFonts w:ascii="Arial" w:hAnsi="Arial" w:cs="Arial"/>
          <w:sz w:val="22"/>
          <w:szCs w:val="22"/>
        </w:rPr>
        <w:t>wird als Nettopreis zzgl. des jeweils geltenden Mehrwertsteuer vereinbart.</w:t>
      </w:r>
    </w:p>
    <w:p w14:paraId="7D6FC89E" w14:textId="77777777" w:rsidR="00E81943" w:rsidRPr="00E81943" w:rsidRDefault="00E81943" w:rsidP="00F24CB5">
      <w:pPr>
        <w:pStyle w:val="Default"/>
        <w:jc w:val="both"/>
        <w:rPr>
          <w:rFonts w:ascii="Arial" w:hAnsi="Arial" w:cs="Arial"/>
          <w:sz w:val="22"/>
          <w:szCs w:val="22"/>
        </w:rPr>
      </w:pPr>
    </w:p>
    <w:p w14:paraId="637B106C" w14:textId="3BB93D69" w:rsidR="000149C2" w:rsidRPr="00E81943" w:rsidRDefault="00E81943" w:rsidP="00F24CB5">
      <w:pPr>
        <w:pStyle w:val="Default"/>
        <w:numPr>
          <w:ilvl w:val="0"/>
          <w:numId w:val="23"/>
        </w:numPr>
        <w:tabs>
          <w:tab w:val="left" w:pos="2720"/>
        </w:tabs>
        <w:jc w:val="both"/>
        <w:rPr>
          <w:rFonts w:ascii="Arial" w:hAnsi="Arial" w:cs="Arial"/>
          <w:bCs/>
          <w:iCs/>
          <w:color w:val="000000" w:themeColor="text1"/>
          <w:sz w:val="22"/>
          <w:szCs w:val="22"/>
          <w:u w:val="single"/>
        </w:rPr>
      </w:pPr>
      <w:r w:rsidRPr="00E81943">
        <w:rPr>
          <w:rFonts w:ascii="Arial" w:hAnsi="Arial" w:cs="Arial"/>
          <w:sz w:val="22"/>
          <w:szCs w:val="22"/>
        </w:rPr>
        <w:t xml:space="preserve">Bezüglich der Anpassung des </w:t>
      </w:r>
      <w:r w:rsidR="007056C6" w:rsidRPr="00E81943">
        <w:rPr>
          <w:rFonts w:ascii="Arial" w:hAnsi="Arial" w:cs="Arial"/>
          <w:sz w:val="22"/>
          <w:szCs w:val="22"/>
        </w:rPr>
        <w:t xml:space="preserve">Preises </w:t>
      </w:r>
      <w:r w:rsidRPr="00E81943">
        <w:rPr>
          <w:rFonts w:ascii="Arial" w:hAnsi="Arial" w:cs="Arial"/>
          <w:sz w:val="22"/>
          <w:szCs w:val="22"/>
        </w:rPr>
        <w:t xml:space="preserve">wird auf </w:t>
      </w:r>
      <w:r w:rsidRPr="00C05782">
        <w:rPr>
          <w:rFonts w:ascii="Arial" w:hAnsi="Arial" w:cs="Arial"/>
          <w:sz w:val="22"/>
          <w:szCs w:val="22"/>
        </w:rPr>
        <w:t xml:space="preserve">§ </w:t>
      </w:r>
      <w:r w:rsidR="00C05782" w:rsidRPr="00C05782">
        <w:rPr>
          <w:rFonts w:ascii="Arial" w:hAnsi="Arial" w:cs="Arial"/>
          <w:sz w:val="22"/>
          <w:szCs w:val="22"/>
        </w:rPr>
        <w:t>1</w:t>
      </w:r>
      <w:r w:rsidR="006E0481">
        <w:rPr>
          <w:rFonts w:ascii="Arial" w:hAnsi="Arial" w:cs="Arial"/>
          <w:sz w:val="22"/>
          <w:szCs w:val="22"/>
        </w:rPr>
        <w:t>5</w:t>
      </w:r>
      <w:r w:rsidRPr="00C05782">
        <w:rPr>
          <w:rFonts w:ascii="Arial" w:hAnsi="Arial" w:cs="Arial"/>
          <w:sz w:val="22"/>
          <w:szCs w:val="22"/>
        </w:rPr>
        <w:t xml:space="preserve"> verwiesen</w:t>
      </w:r>
      <w:r w:rsidRPr="00E81943">
        <w:rPr>
          <w:rFonts w:ascii="Arial" w:hAnsi="Arial" w:cs="Arial"/>
          <w:sz w:val="22"/>
          <w:szCs w:val="22"/>
        </w:rPr>
        <w:t>.</w:t>
      </w:r>
    </w:p>
    <w:p w14:paraId="3F1A6CBF" w14:textId="77777777" w:rsidR="00E81943" w:rsidRPr="00E81943" w:rsidRDefault="00E81943" w:rsidP="00F24CB5">
      <w:pPr>
        <w:pStyle w:val="Default"/>
        <w:rPr>
          <w:rFonts w:ascii="Arial" w:hAnsi="Arial" w:cs="Arial"/>
        </w:rPr>
      </w:pPr>
    </w:p>
    <w:p w14:paraId="361E32B9" w14:textId="2AB6F8FA" w:rsidR="00DF59DE" w:rsidRPr="00ED303B" w:rsidRDefault="00E81943" w:rsidP="00F24CB5">
      <w:pPr>
        <w:pStyle w:val="Default"/>
        <w:numPr>
          <w:ilvl w:val="0"/>
          <w:numId w:val="23"/>
        </w:numPr>
        <w:jc w:val="both"/>
        <w:rPr>
          <w:rFonts w:ascii="Arial" w:hAnsi="Arial" w:cs="Arial"/>
          <w:sz w:val="22"/>
          <w:szCs w:val="22"/>
        </w:rPr>
      </w:pPr>
      <w:r w:rsidRPr="00E81943">
        <w:rPr>
          <w:rFonts w:ascii="Arial" w:hAnsi="Arial" w:cs="Arial"/>
          <w:sz w:val="22"/>
          <w:szCs w:val="22"/>
        </w:rPr>
        <w:t xml:space="preserve">Die Abrechnung des Essens nach dem Bildungs- und Teilhabepaket ist für Anspruchsberechtigte auf Antrag möglich. Die Abrechnung mit der zuständigen Behörde ist vom </w:t>
      </w:r>
      <w:r>
        <w:rPr>
          <w:rFonts w:ascii="Arial" w:hAnsi="Arial" w:cs="Arial"/>
          <w:sz w:val="22"/>
          <w:szCs w:val="22"/>
        </w:rPr>
        <w:t>Auftrag</w:t>
      </w:r>
      <w:r w:rsidRPr="00E81943">
        <w:rPr>
          <w:rFonts w:ascii="Arial" w:hAnsi="Arial" w:cs="Arial"/>
          <w:sz w:val="22"/>
          <w:szCs w:val="22"/>
        </w:rPr>
        <w:t xml:space="preserve">nehmer in eigener Verantwortung durchzuführen. </w:t>
      </w:r>
    </w:p>
    <w:p w14:paraId="4E1C98C2" w14:textId="77777777" w:rsidR="00ED303B" w:rsidRDefault="00ED303B" w:rsidP="003E4312">
      <w:pPr>
        <w:spacing w:after="0" w:line="240" w:lineRule="auto"/>
        <w:jc w:val="both"/>
        <w:rPr>
          <w:rFonts w:ascii="Arial" w:hAnsi="Arial" w:cs="Arial"/>
          <w:bCs/>
          <w:iCs/>
          <w:color w:val="000000" w:themeColor="text1"/>
          <w:u w:val="single"/>
        </w:rPr>
      </w:pPr>
    </w:p>
    <w:p w14:paraId="701FFC05" w14:textId="77777777" w:rsidR="003E4312" w:rsidRPr="007056C6" w:rsidRDefault="003E4312" w:rsidP="003E4312">
      <w:pPr>
        <w:spacing w:after="0" w:line="240" w:lineRule="auto"/>
        <w:jc w:val="both"/>
        <w:rPr>
          <w:rFonts w:ascii="Arial" w:hAnsi="Arial" w:cs="Arial"/>
          <w:bCs/>
          <w:iCs/>
          <w:color w:val="000000" w:themeColor="text1"/>
          <w:u w:val="single"/>
        </w:rPr>
      </w:pPr>
    </w:p>
    <w:p w14:paraId="160F1D98" w14:textId="6CF9BE99" w:rsidR="00DF59DE" w:rsidRDefault="00D86757" w:rsidP="003E4312">
      <w:pPr>
        <w:spacing w:after="0" w:line="240" w:lineRule="auto"/>
        <w:jc w:val="center"/>
        <w:rPr>
          <w:rFonts w:ascii="Arial" w:hAnsi="Arial" w:cs="Arial"/>
          <w:b/>
          <w:bCs/>
          <w:color w:val="000000" w:themeColor="text1"/>
        </w:rPr>
      </w:pPr>
      <w:r w:rsidRPr="00D86757">
        <w:rPr>
          <w:rFonts w:ascii="Arial" w:hAnsi="Arial" w:cs="Arial"/>
          <w:b/>
          <w:bCs/>
          <w:color w:val="000000" w:themeColor="text1"/>
        </w:rPr>
        <w:t>§ 1</w:t>
      </w:r>
      <w:r w:rsidR="00067350">
        <w:rPr>
          <w:rFonts w:ascii="Arial" w:hAnsi="Arial" w:cs="Arial"/>
          <w:b/>
          <w:bCs/>
          <w:color w:val="000000" w:themeColor="text1"/>
        </w:rPr>
        <w:t>5</w:t>
      </w:r>
      <w:r w:rsidRPr="00D86757">
        <w:rPr>
          <w:rFonts w:ascii="Arial" w:hAnsi="Arial" w:cs="Arial"/>
          <w:b/>
          <w:bCs/>
          <w:color w:val="000000" w:themeColor="text1"/>
        </w:rPr>
        <w:t xml:space="preserve"> Preisanpassung</w:t>
      </w:r>
      <w:r>
        <w:rPr>
          <w:rFonts w:ascii="Arial" w:hAnsi="Arial" w:cs="Arial"/>
          <w:b/>
          <w:bCs/>
          <w:color w:val="000000" w:themeColor="text1"/>
        </w:rPr>
        <w:t>en</w:t>
      </w:r>
    </w:p>
    <w:p w14:paraId="6784AFDA" w14:textId="78555190" w:rsidR="00D86757" w:rsidRPr="00D86757" w:rsidRDefault="00D86757" w:rsidP="00F24CB5">
      <w:pPr>
        <w:spacing w:after="0" w:line="240" w:lineRule="auto"/>
        <w:jc w:val="both"/>
        <w:rPr>
          <w:rFonts w:ascii="Arial" w:hAnsi="Arial" w:cs="Arial"/>
          <w:color w:val="000000" w:themeColor="text1"/>
        </w:rPr>
      </w:pPr>
    </w:p>
    <w:p w14:paraId="5263844A" w14:textId="77777777" w:rsidR="00D86757" w:rsidRDefault="00D86757" w:rsidP="00F24CB5">
      <w:pPr>
        <w:pStyle w:val="Listenabsatz"/>
        <w:numPr>
          <w:ilvl w:val="0"/>
          <w:numId w:val="24"/>
        </w:numPr>
        <w:spacing w:after="0" w:line="240" w:lineRule="auto"/>
        <w:jc w:val="both"/>
        <w:rPr>
          <w:rFonts w:cs="Arial"/>
          <w:color w:val="000000" w:themeColor="text1"/>
        </w:rPr>
      </w:pPr>
      <w:r w:rsidRPr="00D86757">
        <w:rPr>
          <w:rFonts w:cs="Arial"/>
          <w:color w:val="000000" w:themeColor="text1"/>
        </w:rPr>
        <w:t xml:space="preserve">Preisanpassungen erfordern zu ihrem Wirksamwerden einen schriftlichen, ausführlich begründeten Antrag des Auftragnehmers, sowie die schriftliche Zustimmung des Auftraggebers. </w:t>
      </w:r>
    </w:p>
    <w:p w14:paraId="27D47F11" w14:textId="77777777" w:rsidR="00D86757" w:rsidRDefault="00D86757" w:rsidP="00F24CB5">
      <w:pPr>
        <w:pStyle w:val="Listenabsatz"/>
        <w:spacing w:after="0" w:line="240" w:lineRule="auto"/>
        <w:jc w:val="both"/>
        <w:rPr>
          <w:rFonts w:cs="Arial"/>
          <w:color w:val="000000" w:themeColor="text1"/>
        </w:rPr>
      </w:pPr>
    </w:p>
    <w:p w14:paraId="7DAAE8CD" w14:textId="78EEC4AC" w:rsidR="00465216" w:rsidRPr="005C5755" w:rsidRDefault="00D86757" w:rsidP="00F24CB5">
      <w:pPr>
        <w:pStyle w:val="Listenabsatz"/>
        <w:numPr>
          <w:ilvl w:val="0"/>
          <w:numId w:val="24"/>
        </w:numPr>
        <w:spacing w:after="0" w:line="240" w:lineRule="auto"/>
        <w:jc w:val="both"/>
        <w:rPr>
          <w:rFonts w:cs="Arial"/>
          <w:color w:val="000000" w:themeColor="text1"/>
        </w:rPr>
      </w:pPr>
      <w:r w:rsidRPr="00D86757">
        <w:rPr>
          <w:rFonts w:cs="Arial"/>
          <w:color w:val="000000" w:themeColor="text1"/>
        </w:rPr>
        <w:t xml:space="preserve">Der Antrag ist spätestens 20 Wochen vor dem letzten Schultag des laufenden Schuljahres (d.h. dem Beginn der Sommerferien) </w:t>
      </w:r>
      <w:r>
        <w:rPr>
          <w:rFonts w:cs="Arial"/>
          <w:color w:val="000000" w:themeColor="text1"/>
        </w:rPr>
        <w:t>oder 20 Wochen vor dem Ende eines</w:t>
      </w:r>
      <w:r w:rsidR="00E0674C">
        <w:rPr>
          <w:rFonts w:cs="Arial"/>
          <w:color w:val="000000" w:themeColor="text1"/>
        </w:rPr>
        <w:t xml:space="preserve"> Schulhalbjahres</w:t>
      </w:r>
      <w:r>
        <w:rPr>
          <w:rFonts w:cs="Arial"/>
          <w:color w:val="000000" w:themeColor="text1"/>
        </w:rPr>
        <w:t xml:space="preserve"> </w:t>
      </w:r>
      <w:r w:rsidRPr="00D86757">
        <w:rPr>
          <w:rFonts w:cs="Arial"/>
          <w:color w:val="000000" w:themeColor="text1"/>
        </w:rPr>
        <w:t xml:space="preserve">für eine Umsetzung zu Beginn des folgenden Schuljahres </w:t>
      </w:r>
      <w:r>
        <w:rPr>
          <w:rFonts w:cs="Arial"/>
          <w:color w:val="000000" w:themeColor="text1"/>
        </w:rPr>
        <w:t xml:space="preserve">bzw. </w:t>
      </w:r>
      <w:r w:rsidR="00E0674C">
        <w:rPr>
          <w:rFonts w:cs="Arial"/>
          <w:color w:val="000000" w:themeColor="text1"/>
        </w:rPr>
        <w:t>Schulhalbjahres</w:t>
      </w:r>
      <w:r>
        <w:rPr>
          <w:rFonts w:cs="Arial"/>
          <w:color w:val="000000" w:themeColor="text1"/>
        </w:rPr>
        <w:t xml:space="preserve"> </w:t>
      </w:r>
      <w:r w:rsidRPr="00D86757">
        <w:rPr>
          <w:rFonts w:cs="Arial"/>
          <w:color w:val="000000" w:themeColor="text1"/>
        </w:rPr>
        <w:t>einzureichen.</w:t>
      </w:r>
      <w:r w:rsidR="00A37A98">
        <w:rPr>
          <w:rFonts w:cs="Arial"/>
          <w:color w:val="000000" w:themeColor="text1"/>
        </w:rPr>
        <w:t xml:space="preserve"> </w:t>
      </w:r>
    </w:p>
    <w:p w14:paraId="02DEAA75" w14:textId="77777777" w:rsidR="00A37A98" w:rsidRPr="00A37A98" w:rsidRDefault="00A37A98" w:rsidP="00F24CB5">
      <w:pPr>
        <w:spacing w:after="0" w:line="240" w:lineRule="auto"/>
        <w:jc w:val="both"/>
        <w:rPr>
          <w:rFonts w:ascii="Arial" w:hAnsi="Arial" w:cs="Arial"/>
          <w:color w:val="000000" w:themeColor="text1"/>
        </w:rPr>
      </w:pPr>
    </w:p>
    <w:p w14:paraId="4632938A" w14:textId="415B2AED" w:rsidR="00465216" w:rsidRPr="00067350" w:rsidRDefault="00A37A98" w:rsidP="00F24CB5">
      <w:pPr>
        <w:pStyle w:val="Default"/>
        <w:numPr>
          <w:ilvl w:val="0"/>
          <w:numId w:val="24"/>
        </w:numPr>
        <w:jc w:val="both"/>
        <w:rPr>
          <w:rFonts w:ascii="Arial" w:hAnsi="Arial" w:cs="Arial"/>
          <w:sz w:val="22"/>
          <w:szCs w:val="22"/>
        </w:rPr>
      </w:pPr>
      <w:r>
        <w:rPr>
          <w:rFonts w:ascii="Arial" w:hAnsi="Arial" w:cs="Arial"/>
          <w:sz w:val="22"/>
          <w:szCs w:val="22"/>
        </w:rPr>
        <w:t>Ausgenommen von Abs. 2 sind</w:t>
      </w:r>
      <w:r w:rsidRPr="00A37A98">
        <w:rPr>
          <w:rFonts w:ascii="Arial" w:hAnsi="Arial" w:cs="Arial"/>
          <w:sz w:val="22"/>
          <w:szCs w:val="22"/>
        </w:rPr>
        <w:t xml:space="preserve"> Preisanpassung</w:t>
      </w:r>
      <w:r>
        <w:rPr>
          <w:rFonts w:ascii="Arial" w:hAnsi="Arial" w:cs="Arial"/>
          <w:sz w:val="22"/>
          <w:szCs w:val="22"/>
        </w:rPr>
        <w:t>en</w:t>
      </w:r>
      <w:r w:rsidRPr="00A37A98">
        <w:rPr>
          <w:rFonts w:ascii="Arial" w:hAnsi="Arial" w:cs="Arial"/>
          <w:sz w:val="22"/>
          <w:szCs w:val="22"/>
        </w:rPr>
        <w:t xml:space="preserve"> </w:t>
      </w:r>
      <w:r>
        <w:rPr>
          <w:rFonts w:ascii="Arial" w:hAnsi="Arial" w:cs="Arial"/>
          <w:sz w:val="22"/>
          <w:szCs w:val="22"/>
        </w:rPr>
        <w:t>aufgrund der</w:t>
      </w:r>
      <w:r w:rsidRPr="00A37A98">
        <w:rPr>
          <w:rFonts w:ascii="Arial" w:hAnsi="Arial" w:cs="Arial"/>
          <w:sz w:val="22"/>
          <w:szCs w:val="22"/>
        </w:rPr>
        <w:t xml:space="preserve"> Änderung des Umsatzsteuersatzes</w:t>
      </w:r>
      <w:r>
        <w:rPr>
          <w:rFonts w:ascii="Arial" w:hAnsi="Arial" w:cs="Arial"/>
          <w:sz w:val="22"/>
          <w:szCs w:val="22"/>
        </w:rPr>
        <w:t xml:space="preserve">. </w:t>
      </w:r>
      <w:r w:rsidRPr="00A37A98">
        <w:rPr>
          <w:rFonts w:ascii="Arial" w:hAnsi="Arial" w:cs="Arial"/>
          <w:sz w:val="22"/>
          <w:szCs w:val="22"/>
        </w:rPr>
        <w:t xml:space="preserve">Als Grundlage für eine Preisanpassung, die sich entsprechend auf Änderungen des Umsatzsteuergesetzes begründet, ist der für die Bruttopreisberechnung verwendete Mehrwertsteuersatz auf dem </w:t>
      </w:r>
      <w:r>
        <w:rPr>
          <w:rFonts w:ascii="Arial" w:hAnsi="Arial" w:cs="Arial"/>
          <w:sz w:val="22"/>
          <w:szCs w:val="22"/>
        </w:rPr>
        <w:t xml:space="preserve">Preisblatt </w:t>
      </w:r>
      <w:r w:rsidRPr="00A37A98">
        <w:rPr>
          <w:rFonts w:ascii="Arial" w:hAnsi="Arial" w:cs="Arial"/>
          <w:sz w:val="22"/>
          <w:szCs w:val="22"/>
        </w:rPr>
        <w:t xml:space="preserve">anzugeben. Die Preisanpassung </w:t>
      </w:r>
      <w:r w:rsidRPr="00A37A98">
        <w:rPr>
          <w:rFonts w:ascii="Arial" w:hAnsi="Arial" w:cs="Arial"/>
          <w:sz w:val="22"/>
          <w:szCs w:val="22"/>
        </w:rPr>
        <w:lastRenderedPageBreak/>
        <w:t>wegen Änderungen des Umsatzsteuersatzes darf frühestens mit in Kraft treten der Änderung des Mehrwertsteuersatzes vorgenommen werden.</w:t>
      </w:r>
    </w:p>
    <w:p w14:paraId="14CC3001" w14:textId="77777777" w:rsidR="00B43EBA" w:rsidRDefault="00B43EBA" w:rsidP="003E4312">
      <w:pPr>
        <w:spacing w:after="0" w:line="240" w:lineRule="auto"/>
        <w:jc w:val="both"/>
        <w:rPr>
          <w:rFonts w:ascii="Arial" w:hAnsi="Arial" w:cs="Arial"/>
        </w:rPr>
      </w:pPr>
    </w:p>
    <w:p w14:paraId="09C9FFA8" w14:textId="77777777" w:rsidR="003E4312" w:rsidRPr="00DF59DE" w:rsidRDefault="003E4312" w:rsidP="003E4312">
      <w:pPr>
        <w:spacing w:after="0" w:line="240" w:lineRule="auto"/>
        <w:jc w:val="both"/>
        <w:rPr>
          <w:rFonts w:ascii="Arial" w:hAnsi="Arial" w:cs="Arial"/>
        </w:rPr>
      </w:pPr>
    </w:p>
    <w:p w14:paraId="0455634A" w14:textId="6C7785CE" w:rsidR="00A85015" w:rsidRPr="00A37A98" w:rsidRDefault="00A37A98" w:rsidP="003E4312">
      <w:pPr>
        <w:spacing w:after="0" w:line="240" w:lineRule="auto"/>
        <w:jc w:val="center"/>
        <w:rPr>
          <w:rFonts w:ascii="Arial" w:hAnsi="Arial" w:cs="Arial"/>
          <w:b/>
          <w:bCs/>
          <w:iCs/>
          <w:color w:val="000000" w:themeColor="text1"/>
        </w:rPr>
      </w:pPr>
      <w:r w:rsidRPr="00A37A98">
        <w:rPr>
          <w:rFonts w:ascii="Arial" w:hAnsi="Arial" w:cs="Arial"/>
          <w:b/>
          <w:bCs/>
          <w:iCs/>
          <w:color w:val="000000" w:themeColor="text1"/>
        </w:rPr>
        <w:t>§ 1</w:t>
      </w:r>
      <w:r w:rsidR="00067350">
        <w:rPr>
          <w:rFonts w:ascii="Arial" w:hAnsi="Arial" w:cs="Arial"/>
          <w:b/>
          <w:bCs/>
          <w:iCs/>
          <w:color w:val="000000" w:themeColor="text1"/>
        </w:rPr>
        <w:t>6</w:t>
      </w:r>
      <w:r w:rsidRPr="00A37A98">
        <w:rPr>
          <w:rFonts w:ascii="Arial" w:hAnsi="Arial" w:cs="Arial"/>
          <w:b/>
          <w:bCs/>
          <w:iCs/>
          <w:color w:val="000000" w:themeColor="text1"/>
        </w:rPr>
        <w:t xml:space="preserve"> Bestellsystem</w:t>
      </w:r>
    </w:p>
    <w:p w14:paraId="36B4852B" w14:textId="77777777" w:rsidR="00A37A98" w:rsidRDefault="00A37A98" w:rsidP="00F24CB5">
      <w:pPr>
        <w:spacing w:after="0" w:line="240" w:lineRule="auto"/>
        <w:jc w:val="both"/>
        <w:rPr>
          <w:rFonts w:ascii="Arial" w:hAnsi="Arial" w:cs="Arial"/>
          <w:bCs/>
          <w:iCs/>
          <w:u w:val="single"/>
        </w:rPr>
      </w:pPr>
    </w:p>
    <w:p w14:paraId="1B6D555A" w14:textId="7AFBEBEC" w:rsidR="00A37A98" w:rsidRPr="00A37A98" w:rsidRDefault="00A85015" w:rsidP="00F24CB5">
      <w:pPr>
        <w:pStyle w:val="Listenabsatz"/>
        <w:numPr>
          <w:ilvl w:val="0"/>
          <w:numId w:val="25"/>
        </w:numPr>
        <w:spacing w:after="0" w:line="240" w:lineRule="auto"/>
        <w:jc w:val="both"/>
        <w:rPr>
          <w:rFonts w:cs="Arial"/>
          <w:color w:val="000000" w:themeColor="text1"/>
        </w:rPr>
      </w:pPr>
      <w:r w:rsidRPr="00A37A98">
        <w:rPr>
          <w:rFonts w:cs="Arial"/>
          <w:color w:val="000000" w:themeColor="text1"/>
        </w:rPr>
        <w:t>Der Auftragnehmer stellt für die Bestellabwicklung sowie die Zugangskontrolle zur Essenversorgung ein elektronisches Bestellsystem sowie ein transpondergestütztes Abruf- und Informationssystem für die Essenausgabe der Mensa zur Verfügung.</w:t>
      </w:r>
      <w:r w:rsidR="003826AE">
        <w:rPr>
          <w:rFonts w:cs="Arial"/>
          <w:color w:val="000000" w:themeColor="text1"/>
        </w:rPr>
        <w:t xml:space="preserve"> Das vorgenannte Abruf- und Informationssystem ist nicht direkt an der Ausgabetheke, sondern an einem anderen mit dem Auftraggeber abgestimmten Ort zu </w:t>
      </w:r>
      <w:r w:rsidR="00067350">
        <w:rPr>
          <w:rFonts w:cs="Arial"/>
          <w:color w:val="000000" w:themeColor="text1"/>
        </w:rPr>
        <w:t>platzieren</w:t>
      </w:r>
      <w:r w:rsidR="003826AE">
        <w:rPr>
          <w:rFonts w:cs="Arial"/>
          <w:color w:val="000000" w:themeColor="text1"/>
        </w:rPr>
        <w:t>.</w:t>
      </w:r>
      <w:r w:rsidR="00A37A98">
        <w:rPr>
          <w:rFonts w:cs="Arial"/>
          <w:color w:val="000000" w:themeColor="text1"/>
        </w:rPr>
        <w:t xml:space="preserve"> </w:t>
      </w:r>
      <w:r w:rsidR="00A37A98" w:rsidRPr="00A37A98">
        <w:rPr>
          <w:rFonts w:cs="Arial"/>
          <w:color w:val="000000" w:themeColor="text1"/>
        </w:rPr>
        <w:t xml:space="preserve">Der Bestellvorgang und die Erkennung des bestellten Menüs je Schüler sind zeitgemäß und modern zu gestalten. Es sind Systeme beispielsweise mit Magnetchips, </w:t>
      </w:r>
      <w:r w:rsidR="00E0674C">
        <w:rPr>
          <w:rFonts w:cs="Arial"/>
          <w:color w:val="000000" w:themeColor="text1"/>
        </w:rPr>
        <w:t>Chipkarten</w:t>
      </w:r>
      <w:r w:rsidR="00A37A98" w:rsidRPr="00A37A98">
        <w:rPr>
          <w:rFonts w:cs="Arial"/>
          <w:color w:val="000000" w:themeColor="text1"/>
        </w:rPr>
        <w:t xml:space="preserve">, Barcodekarten oder vergleichbaren Identifikationsmethoden zu verwenden. Ein Bestell- und Abrechnungssystem mit Essenmarken ist </w:t>
      </w:r>
      <w:r w:rsidR="00A37A98">
        <w:rPr>
          <w:rFonts w:cs="Arial"/>
          <w:color w:val="000000" w:themeColor="text1"/>
        </w:rPr>
        <w:t>nicht</w:t>
      </w:r>
      <w:r w:rsidR="00A37A98" w:rsidRPr="00A37A98">
        <w:rPr>
          <w:rFonts w:cs="Arial"/>
          <w:color w:val="000000" w:themeColor="text1"/>
        </w:rPr>
        <w:t xml:space="preserve"> zulässig</w:t>
      </w:r>
      <w:r w:rsidR="00A37A98">
        <w:rPr>
          <w:rFonts w:cs="Arial"/>
          <w:color w:val="000000" w:themeColor="text1"/>
        </w:rPr>
        <w:t>.</w:t>
      </w:r>
      <w:r w:rsidR="00A37A98" w:rsidRPr="00A37A98">
        <w:rPr>
          <w:rFonts w:cs="Arial"/>
          <w:color w:val="000000" w:themeColor="text1"/>
        </w:rPr>
        <w:t xml:space="preserve"> </w:t>
      </w:r>
    </w:p>
    <w:p w14:paraId="0482FD50" w14:textId="77777777" w:rsidR="00A37A98" w:rsidRPr="00A37A98" w:rsidRDefault="00A37A98" w:rsidP="00F24CB5">
      <w:pPr>
        <w:pStyle w:val="Listenabsatz"/>
        <w:spacing w:after="0" w:line="240" w:lineRule="auto"/>
        <w:jc w:val="both"/>
        <w:rPr>
          <w:rFonts w:cs="Arial"/>
          <w:color w:val="000000" w:themeColor="text1"/>
        </w:rPr>
      </w:pPr>
    </w:p>
    <w:p w14:paraId="1047A644" w14:textId="77777777" w:rsidR="00A37A98" w:rsidRDefault="00A85015" w:rsidP="00F24CB5">
      <w:pPr>
        <w:pStyle w:val="Listenabsatz"/>
        <w:numPr>
          <w:ilvl w:val="0"/>
          <w:numId w:val="25"/>
        </w:numPr>
        <w:spacing w:after="0" w:line="240" w:lineRule="auto"/>
        <w:jc w:val="both"/>
        <w:rPr>
          <w:rFonts w:cs="Arial"/>
          <w:color w:val="000000" w:themeColor="text1"/>
        </w:rPr>
      </w:pPr>
      <w:r w:rsidRPr="00A37A98">
        <w:rPr>
          <w:rFonts w:cs="Arial"/>
          <w:color w:val="000000" w:themeColor="text1"/>
        </w:rPr>
        <w:t xml:space="preserve">Für die Bestellabwicklung ist dabei mindestens ein internetbasiertes „Online-Bestellsystem" zur Verfügung zu stellen. </w:t>
      </w:r>
      <w:r w:rsidR="00A37A98" w:rsidRPr="00A37A98">
        <w:rPr>
          <w:rFonts w:cs="Arial"/>
          <w:color w:val="000000" w:themeColor="text1"/>
        </w:rPr>
        <w:t>Das Bestell- und Abrechnungssystem muss folgende Mindestfunktionen aufweisen:</w:t>
      </w:r>
    </w:p>
    <w:p w14:paraId="14FB871A" w14:textId="77777777" w:rsidR="003826AE" w:rsidRPr="003826AE" w:rsidRDefault="003826AE" w:rsidP="00F24CB5">
      <w:pPr>
        <w:spacing w:after="0" w:line="240" w:lineRule="auto"/>
        <w:jc w:val="both"/>
        <w:rPr>
          <w:rFonts w:ascii="Arial" w:hAnsi="Arial" w:cs="Arial"/>
          <w:color w:val="000000" w:themeColor="text1"/>
        </w:rPr>
      </w:pPr>
    </w:p>
    <w:p w14:paraId="6933AD23" w14:textId="77777777" w:rsidR="00A37A98" w:rsidRDefault="00A37A98" w:rsidP="00F24CB5">
      <w:pPr>
        <w:pStyle w:val="Listenabsatz"/>
        <w:numPr>
          <w:ilvl w:val="0"/>
          <w:numId w:val="26"/>
        </w:numPr>
        <w:spacing w:after="0" w:line="240" w:lineRule="auto"/>
        <w:jc w:val="both"/>
        <w:rPr>
          <w:rFonts w:cs="Arial"/>
          <w:color w:val="000000" w:themeColor="text1"/>
        </w:rPr>
      </w:pPr>
      <w:r w:rsidRPr="00A37A98">
        <w:rPr>
          <w:rFonts w:cs="Arial"/>
          <w:color w:val="000000" w:themeColor="text1"/>
        </w:rPr>
        <w:t>Bestellung und Abbestellung von Essen pro Tag.</w:t>
      </w:r>
    </w:p>
    <w:p w14:paraId="680F7C64" w14:textId="77777777" w:rsidR="003826AE" w:rsidRDefault="00A37A98" w:rsidP="00F24CB5">
      <w:pPr>
        <w:pStyle w:val="Listenabsatz"/>
        <w:numPr>
          <w:ilvl w:val="0"/>
          <w:numId w:val="26"/>
        </w:numPr>
        <w:spacing w:after="0" w:line="240" w:lineRule="auto"/>
        <w:jc w:val="both"/>
        <w:rPr>
          <w:rFonts w:cs="Arial"/>
          <w:color w:val="000000" w:themeColor="text1"/>
        </w:rPr>
      </w:pPr>
      <w:r w:rsidRPr="00A37A98">
        <w:rPr>
          <w:rFonts w:cs="Arial"/>
          <w:color w:val="000000" w:themeColor="text1"/>
        </w:rPr>
        <w:t>Bestellung und Abbestellung von Essen nach Menülinie.</w:t>
      </w:r>
    </w:p>
    <w:p w14:paraId="3530976F" w14:textId="77777777" w:rsidR="003826AE" w:rsidRDefault="00A37A98" w:rsidP="00F24CB5">
      <w:pPr>
        <w:pStyle w:val="Listenabsatz"/>
        <w:numPr>
          <w:ilvl w:val="0"/>
          <w:numId w:val="26"/>
        </w:numPr>
        <w:spacing w:after="0" w:line="240" w:lineRule="auto"/>
        <w:jc w:val="both"/>
        <w:rPr>
          <w:rFonts w:cs="Arial"/>
          <w:color w:val="000000" w:themeColor="text1"/>
        </w:rPr>
      </w:pPr>
      <w:r w:rsidRPr="003826AE">
        <w:rPr>
          <w:rFonts w:cs="Arial"/>
          <w:color w:val="000000" w:themeColor="text1"/>
        </w:rPr>
        <w:t>Berücksichtigung besonderer Speisebedarfe und Unverträglichkeiten (z. B. Allergien).</w:t>
      </w:r>
    </w:p>
    <w:p w14:paraId="599E1D81" w14:textId="26375E7D" w:rsidR="00A37A98" w:rsidRDefault="00A37A98" w:rsidP="00F24CB5">
      <w:pPr>
        <w:pStyle w:val="Listenabsatz"/>
        <w:numPr>
          <w:ilvl w:val="0"/>
          <w:numId w:val="26"/>
        </w:numPr>
        <w:spacing w:after="0" w:line="240" w:lineRule="auto"/>
        <w:jc w:val="both"/>
        <w:rPr>
          <w:rFonts w:cs="Arial"/>
          <w:color w:val="000000" w:themeColor="text1"/>
        </w:rPr>
      </w:pPr>
      <w:r w:rsidRPr="003826AE">
        <w:rPr>
          <w:rFonts w:cs="Arial"/>
          <w:color w:val="000000" w:themeColor="text1"/>
        </w:rPr>
        <w:t>Überprüfbare Abrechnung der bestellten Essen.</w:t>
      </w:r>
    </w:p>
    <w:p w14:paraId="209C1A64" w14:textId="77777777" w:rsidR="003826AE" w:rsidRPr="003826AE" w:rsidRDefault="003826AE" w:rsidP="00F24CB5">
      <w:pPr>
        <w:pStyle w:val="Listenabsatz"/>
        <w:spacing w:after="0" w:line="240" w:lineRule="auto"/>
        <w:ind w:left="1080"/>
        <w:jc w:val="both"/>
        <w:rPr>
          <w:rFonts w:cs="Arial"/>
          <w:color w:val="000000" w:themeColor="text1"/>
        </w:rPr>
      </w:pPr>
    </w:p>
    <w:p w14:paraId="0D7B66D0" w14:textId="78398C9C" w:rsidR="003826AE" w:rsidRDefault="003826AE" w:rsidP="00F24CB5">
      <w:pPr>
        <w:pStyle w:val="Listenabsatz"/>
        <w:numPr>
          <w:ilvl w:val="0"/>
          <w:numId w:val="25"/>
        </w:numPr>
        <w:spacing w:after="0" w:line="240" w:lineRule="auto"/>
        <w:jc w:val="both"/>
        <w:rPr>
          <w:rFonts w:cs="Arial"/>
          <w:color w:val="000000" w:themeColor="text1"/>
        </w:rPr>
      </w:pPr>
      <w:r w:rsidRPr="003826AE">
        <w:rPr>
          <w:rFonts w:cs="Arial"/>
          <w:color w:val="000000" w:themeColor="text1"/>
        </w:rPr>
        <w:t xml:space="preserve">Der </w:t>
      </w:r>
      <w:r>
        <w:rPr>
          <w:rFonts w:cs="Arial"/>
          <w:color w:val="000000" w:themeColor="text1"/>
        </w:rPr>
        <w:t>Auftrag</w:t>
      </w:r>
      <w:r w:rsidRPr="003826AE">
        <w:rPr>
          <w:rFonts w:cs="Arial"/>
          <w:color w:val="000000" w:themeColor="text1"/>
        </w:rPr>
        <w:t xml:space="preserve">nehmer muss die notwendigen technischen und organisatorischen Maßnahmen für die Beachtung der Anforderungen an den Datenschutz und die Datensicherheit treffen. </w:t>
      </w:r>
      <w:r>
        <w:rPr>
          <w:rFonts w:cs="Arial"/>
          <w:color w:val="000000" w:themeColor="text1"/>
        </w:rPr>
        <w:t>A</w:t>
      </w:r>
      <w:r w:rsidRPr="003826AE">
        <w:rPr>
          <w:rFonts w:cs="Arial"/>
          <w:color w:val="000000" w:themeColor="text1"/>
        </w:rPr>
        <w:t xml:space="preserve">uf die gegenüber den </w:t>
      </w:r>
      <w:r>
        <w:rPr>
          <w:rFonts w:cs="Arial"/>
          <w:color w:val="000000" w:themeColor="text1"/>
        </w:rPr>
        <w:t>Essensteilnehmern bestehenden</w:t>
      </w:r>
      <w:r w:rsidRPr="003826AE">
        <w:rPr>
          <w:rFonts w:cs="Arial"/>
          <w:color w:val="000000" w:themeColor="text1"/>
        </w:rPr>
        <w:t xml:space="preserve"> datenschutzrechtlichen Verpflichtungen wird ausdrücklich</w:t>
      </w:r>
      <w:r w:rsidR="005C5755">
        <w:rPr>
          <w:rFonts w:cs="Arial"/>
          <w:color w:val="000000" w:themeColor="text1"/>
        </w:rPr>
        <w:t xml:space="preserve"> hingewiesen.</w:t>
      </w:r>
      <w:r w:rsidRPr="003826AE">
        <w:rPr>
          <w:rFonts w:cs="Arial"/>
          <w:color w:val="000000" w:themeColor="text1"/>
        </w:rPr>
        <w:t xml:space="preserve"> </w:t>
      </w:r>
    </w:p>
    <w:p w14:paraId="48E197F1" w14:textId="77777777" w:rsidR="003826AE" w:rsidRDefault="003826AE" w:rsidP="00F24CB5">
      <w:pPr>
        <w:pStyle w:val="Listenabsatz"/>
        <w:spacing w:after="0" w:line="240" w:lineRule="auto"/>
        <w:jc w:val="both"/>
        <w:rPr>
          <w:rFonts w:cs="Arial"/>
          <w:color w:val="000000" w:themeColor="text1"/>
        </w:rPr>
      </w:pPr>
    </w:p>
    <w:p w14:paraId="2DA32997" w14:textId="2D7054DD" w:rsidR="003826AE" w:rsidRDefault="003826AE" w:rsidP="00F24CB5">
      <w:pPr>
        <w:pStyle w:val="Listenabsatz"/>
        <w:numPr>
          <w:ilvl w:val="0"/>
          <w:numId w:val="25"/>
        </w:numPr>
        <w:spacing w:after="0" w:line="240" w:lineRule="auto"/>
        <w:jc w:val="both"/>
        <w:rPr>
          <w:rFonts w:cs="Arial"/>
          <w:color w:val="000000" w:themeColor="text1"/>
        </w:rPr>
      </w:pPr>
      <w:r w:rsidRPr="003826AE">
        <w:rPr>
          <w:rFonts w:cs="Arial"/>
          <w:color w:val="000000" w:themeColor="text1"/>
        </w:rPr>
        <w:t xml:space="preserve">Der </w:t>
      </w:r>
      <w:r>
        <w:rPr>
          <w:rFonts w:cs="Arial"/>
          <w:color w:val="000000" w:themeColor="text1"/>
        </w:rPr>
        <w:t>Auftrag</w:t>
      </w:r>
      <w:r w:rsidRPr="003826AE">
        <w:rPr>
          <w:rFonts w:cs="Arial"/>
          <w:color w:val="000000" w:themeColor="text1"/>
        </w:rPr>
        <w:t>nehmer haftet für die Funktionsfähigkeit des Bestell- und Abrechnungssystems sowie für die Beachtung der Anforderungen an den Datenschutz und die Datensicherheit. Die Bereitstellung des Bestell- und Abrechnungssystems sowie dessen regelmäßige Pflege sind durch die Essenpreise abgegolten.</w:t>
      </w:r>
    </w:p>
    <w:p w14:paraId="1A36DBFB" w14:textId="77777777" w:rsidR="003826AE" w:rsidRDefault="003826AE" w:rsidP="00F24CB5">
      <w:pPr>
        <w:pStyle w:val="Listenabsatz"/>
        <w:spacing w:after="0" w:line="240" w:lineRule="auto"/>
        <w:jc w:val="both"/>
        <w:rPr>
          <w:rFonts w:cs="Arial"/>
          <w:color w:val="000000" w:themeColor="text1"/>
        </w:rPr>
      </w:pPr>
    </w:p>
    <w:p w14:paraId="494E2A98" w14:textId="760BB919" w:rsidR="00D76AF9" w:rsidRDefault="00A85015" w:rsidP="005C3F1A">
      <w:pPr>
        <w:pStyle w:val="Listenabsatz"/>
        <w:numPr>
          <w:ilvl w:val="0"/>
          <w:numId w:val="25"/>
        </w:numPr>
        <w:spacing w:after="0" w:line="240" w:lineRule="auto"/>
        <w:jc w:val="both"/>
        <w:rPr>
          <w:rFonts w:cs="Arial"/>
          <w:color w:val="000000" w:themeColor="text1"/>
        </w:rPr>
      </w:pPr>
      <w:r w:rsidRPr="00485955">
        <w:rPr>
          <w:rFonts w:cs="Arial"/>
          <w:color w:val="000000" w:themeColor="text1"/>
        </w:rPr>
        <w:t xml:space="preserve">Für den Auftraggeber richtet der Auftragnehmer einen „Internatsverwaltungszugang“ zu dieser Bestelldatenbank ein, der einen dokumentierten Zugriff ermöglicht. Dieser Zugang muss hierfür mindestens Sortier- und Anzeigemöglichkeiten nach den Daten: Name, Vorname, Jahrgang ermöglichen. </w:t>
      </w:r>
    </w:p>
    <w:p w14:paraId="6E5331BD" w14:textId="77777777" w:rsidR="00485955" w:rsidRPr="00485955" w:rsidRDefault="00485955" w:rsidP="00485955">
      <w:pPr>
        <w:pStyle w:val="Listenabsatz"/>
        <w:rPr>
          <w:rFonts w:cs="Arial"/>
          <w:color w:val="000000" w:themeColor="text1"/>
        </w:rPr>
      </w:pPr>
    </w:p>
    <w:p w14:paraId="479305D2" w14:textId="77777777" w:rsidR="00485955" w:rsidRPr="00485955" w:rsidRDefault="00485955" w:rsidP="00485955">
      <w:pPr>
        <w:pStyle w:val="Listenabsatz"/>
        <w:spacing w:after="0" w:line="240" w:lineRule="auto"/>
        <w:ind w:left="360"/>
        <w:jc w:val="both"/>
        <w:rPr>
          <w:rFonts w:cs="Arial"/>
          <w:color w:val="000000" w:themeColor="text1"/>
        </w:rPr>
      </w:pPr>
    </w:p>
    <w:p w14:paraId="5F83407F" w14:textId="7F99B0F9" w:rsidR="00D76AF9" w:rsidRPr="003826AE" w:rsidRDefault="00D76AF9" w:rsidP="00F24CB5">
      <w:pPr>
        <w:pStyle w:val="Listenabsatz"/>
        <w:numPr>
          <w:ilvl w:val="0"/>
          <w:numId w:val="25"/>
        </w:numPr>
        <w:spacing w:after="0" w:line="240" w:lineRule="auto"/>
        <w:jc w:val="both"/>
        <w:rPr>
          <w:rFonts w:cs="Arial"/>
          <w:color w:val="000000" w:themeColor="text1"/>
        </w:rPr>
      </w:pPr>
      <w:r>
        <w:rPr>
          <w:rFonts w:cs="Arial"/>
          <w:color w:val="000000" w:themeColor="text1"/>
        </w:rPr>
        <w:t>Der Auftragnehmer stellt dem A</w:t>
      </w:r>
      <w:r w:rsidR="005C5755">
        <w:rPr>
          <w:rFonts w:cs="Arial"/>
          <w:color w:val="000000" w:themeColor="text1"/>
        </w:rPr>
        <w:t>uftraggeber</w:t>
      </w:r>
      <w:r>
        <w:rPr>
          <w:rFonts w:cs="Arial"/>
          <w:color w:val="000000" w:themeColor="text1"/>
        </w:rPr>
        <w:t xml:space="preserve"> versorgungstäglich eine Bestell-/Ausgabeliste zur Verfügung und gestattet es dem Auftraggeber festgestellte Übertragungsfehler zu melden und bis spätestens 11:00 Uhr desselben Tages zu korrigieren. </w:t>
      </w:r>
    </w:p>
    <w:p w14:paraId="3B796F0D" w14:textId="77777777" w:rsidR="00A37A98" w:rsidRDefault="00A37A98" w:rsidP="00F24CB5">
      <w:pPr>
        <w:pStyle w:val="Listenabsatz"/>
        <w:spacing w:after="0" w:line="240" w:lineRule="auto"/>
        <w:jc w:val="both"/>
        <w:rPr>
          <w:rFonts w:cs="Arial"/>
          <w:color w:val="000000" w:themeColor="text1"/>
        </w:rPr>
      </w:pPr>
    </w:p>
    <w:p w14:paraId="7B9BBBEF" w14:textId="77777777" w:rsidR="003826AE" w:rsidRDefault="00A85015" w:rsidP="00F24CB5">
      <w:pPr>
        <w:pStyle w:val="Listenabsatz"/>
        <w:numPr>
          <w:ilvl w:val="0"/>
          <w:numId w:val="25"/>
        </w:numPr>
        <w:spacing w:after="0" w:line="240" w:lineRule="auto"/>
        <w:jc w:val="both"/>
        <w:rPr>
          <w:rFonts w:cs="Arial"/>
          <w:color w:val="000000" w:themeColor="text1"/>
        </w:rPr>
      </w:pPr>
      <w:r w:rsidRPr="003826AE">
        <w:rPr>
          <w:rFonts w:cs="Arial"/>
          <w:color w:val="000000" w:themeColor="text1"/>
        </w:rPr>
        <w:t xml:space="preserve">Der Auftragnehmer stellt sicher, dass versorgungstäglich eine Datenbankaktualisierung </w:t>
      </w:r>
      <w:r w:rsidR="003826AE" w:rsidRPr="003826AE">
        <w:rPr>
          <w:rFonts w:cs="Arial"/>
          <w:color w:val="000000" w:themeColor="text1"/>
        </w:rPr>
        <w:t xml:space="preserve">unmittelbar vor Beginn der Mittagessensversorgung </w:t>
      </w:r>
      <w:r w:rsidRPr="003826AE">
        <w:rPr>
          <w:rFonts w:cs="Arial"/>
          <w:color w:val="000000" w:themeColor="text1"/>
        </w:rPr>
        <w:t xml:space="preserve">(z.B. zur taggenauen Einpflege erfolgter der Ab- und Umbestellungen), der abgegeben Bestellungen auf dem transpondergestützten Abruf- und Informationssystem der Mensa erfolgt. </w:t>
      </w:r>
    </w:p>
    <w:p w14:paraId="2085B64A" w14:textId="77777777" w:rsidR="003826AE" w:rsidRPr="003826AE" w:rsidRDefault="003826AE" w:rsidP="00F24CB5">
      <w:pPr>
        <w:pStyle w:val="Listenabsatz"/>
        <w:spacing w:line="240" w:lineRule="auto"/>
        <w:rPr>
          <w:rFonts w:cs="Arial"/>
          <w:color w:val="000000" w:themeColor="text1"/>
        </w:rPr>
      </w:pPr>
    </w:p>
    <w:p w14:paraId="1E7730B3" w14:textId="4AD89CBF" w:rsidR="003826AE" w:rsidRDefault="00A85015" w:rsidP="00F24CB5">
      <w:pPr>
        <w:pStyle w:val="Listenabsatz"/>
        <w:numPr>
          <w:ilvl w:val="0"/>
          <w:numId w:val="25"/>
        </w:numPr>
        <w:spacing w:after="0" w:line="240" w:lineRule="auto"/>
        <w:jc w:val="both"/>
        <w:rPr>
          <w:rFonts w:cs="Arial"/>
          <w:color w:val="000000" w:themeColor="text1"/>
        </w:rPr>
      </w:pPr>
      <w:r w:rsidRPr="003826AE">
        <w:rPr>
          <w:rFonts w:cs="Arial"/>
          <w:color w:val="000000" w:themeColor="text1"/>
        </w:rPr>
        <w:t>Der Auftragnehmer ermöglicht es allen von de</w:t>
      </w:r>
      <w:r w:rsidR="00275D17" w:rsidRPr="003826AE">
        <w:rPr>
          <w:rFonts w:cs="Arial"/>
          <w:color w:val="000000" w:themeColor="text1"/>
        </w:rPr>
        <w:t>m</w:t>
      </w:r>
      <w:r w:rsidRPr="003826AE">
        <w:rPr>
          <w:rFonts w:cs="Arial"/>
          <w:color w:val="000000" w:themeColor="text1"/>
        </w:rPr>
        <w:t xml:space="preserve"> geschlossenen Vertrag erfassten Essenteilnehmern über ein Internet-Online-Portal ihre persönliche Essenbestellung bis mindestens 5 Werktage vor </w:t>
      </w:r>
      <w:r w:rsidR="004C6549">
        <w:rPr>
          <w:rFonts w:cs="Arial"/>
          <w:color w:val="000000" w:themeColor="text1"/>
        </w:rPr>
        <w:t xml:space="preserve">dem Verpflegungstag </w:t>
      </w:r>
      <w:r w:rsidRPr="003826AE">
        <w:rPr>
          <w:rFonts w:cs="Arial"/>
          <w:color w:val="000000" w:themeColor="text1"/>
        </w:rPr>
        <w:t xml:space="preserve">selbstständig, durch Einwahl über einen </w:t>
      </w:r>
      <w:r w:rsidRPr="003826AE">
        <w:rPr>
          <w:rFonts w:cs="Arial"/>
          <w:color w:val="000000" w:themeColor="text1"/>
        </w:rPr>
        <w:lastRenderedPageBreak/>
        <w:t>Benutzername</w:t>
      </w:r>
      <w:r w:rsidR="00A95732" w:rsidRPr="004C6549">
        <w:rPr>
          <w:rFonts w:cs="Arial"/>
          <w:color w:val="000000" w:themeColor="text1"/>
        </w:rPr>
        <w:t>n</w:t>
      </w:r>
      <w:r w:rsidRPr="003826AE">
        <w:rPr>
          <w:rFonts w:cs="Arial"/>
          <w:color w:val="000000" w:themeColor="text1"/>
        </w:rPr>
        <w:t xml:space="preserve"> (z.B. Kundennummer), zusammen mit einem persönlichen zugeordneten Passwort (z.B. Geheimzahl/PIN) abzugeben beziehungsweise zu verändern</w:t>
      </w:r>
      <w:r w:rsidR="005C5755">
        <w:rPr>
          <w:rFonts w:cs="Arial"/>
          <w:color w:val="000000" w:themeColor="text1"/>
        </w:rPr>
        <w:t>.</w:t>
      </w:r>
    </w:p>
    <w:p w14:paraId="5D940497" w14:textId="77777777" w:rsidR="003826AE" w:rsidRPr="003826AE" w:rsidRDefault="003826AE" w:rsidP="00F24CB5">
      <w:pPr>
        <w:pStyle w:val="Listenabsatz"/>
        <w:spacing w:line="240" w:lineRule="auto"/>
        <w:rPr>
          <w:rFonts w:cs="Arial"/>
          <w:color w:val="000000" w:themeColor="text1"/>
        </w:rPr>
      </w:pPr>
    </w:p>
    <w:p w14:paraId="106A1459" w14:textId="75302457" w:rsidR="00A85015" w:rsidRPr="003826AE" w:rsidRDefault="00A85015" w:rsidP="00F24CB5">
      <w:pPr>
        <w:pStyle w:val="Listenabsatz"/>
        <w:numPr>
          <w:ilvl w:val="0"/>
          <w:numId w:val="25"/>
        </w:numPr>
        <w:spacing w:after="0" w:line="240" w:lineRule="auto"/>
        <w:jc w:val="both"/>
        <w:rPr>
          <w:rFonts w:cs="Arial"/>
          <w:color w:val="000000" w:themeColor="text1"/>
        </w:rPr>
      </w:pPr>
      <w:r w:rsidRPr="003826AE">
        <w:rPr>
          <w:rFonts w:cs="Arial"/>
          <w:color w:val="000000" w:themeColor="text1"/>
        </w:rPr>
        <w:t>Die Bestellmöglichkeiten sind nach der Art der Essenteilnehmer zu kategorisieren und wie folgt differenziert zu ermöglichen:</w:t>
      </w:r>
    </w:p>
    <w:p w14:paraId="509B524E" w14:textId="77777777" w:rsidR="00A85015" w:rsidRPr="003826AE" w:rsidRDefault="00A85015" w:rsidP="00F24CB5">
      <w:pPr>
        <w:spacing w:after="0" w:line="240" w:lineRule="auto"/>
        <w:ind w:left="360"/>
        <w:jc w:val="both"/>
        <w:rPr>
          <w:rFonts w:ascii="Arial" w:hAnsi="Arial" w:cs="Arial"/>
          <w:iCs/>
          <w:u w:val="single"/>
        </w:rPr>
      </w:pPr>
    </w:p>
    <w:p w14:paraId="1F82D5E2" w14:textId="77777777" w:rsidR="003826AE" w:rsidRPr="003826AE" w:rsidRDefault="00A85015" w:rsidP="00F24CB5">
      <w:pPr>
        <w:pStyle w:val="Listenabsatz"/>
        <w:numPr>
          <w:ilvl w:val="0"/>
          <w:numId w:val="27"/>
        </w:numPr>
        <w:spacing w:after="0" w:line="240" w:lineRule="auto"/>
        <w:jc w:val="both"/>
        <w:rPr>
          <w:rFonts w:cs="Arial"/>
          <w:bCs/>
          <w:iCs/>
          <w:u w:val="single"/>
        </w:rPr>
      </w:pPr>
      <w:r w:rsidRPr="003826AE">
        <w:rPr>
          <w:rFonts w:cs="Arial"/>
          <w:bCs/>
          <w:iCs/>
          <w:u w:val="single"/>
        </w:rPr>
        <w:t xml:space="preserve">Internatsschüler der Klassenstufen 5 bis </w:t>
      </w:r>
      <w:r w:rsidR="003826AE" w:rsidRPr="003826AE">
        <w:rPr>
          <w:rFonts w:cs="Arial"/>
          <w:bCs/>
          <w:iCs/>
          <w:u w:val="single"/>
        </w:rPr>
        <w:t>12</w:t>
      </w:r>
      <w:r w:rsidRPr="003826AE">
        <w:rPr>
          <w:rFonts w:cs="Arial"/>
          <w:bCs/>
          <w:iCs/>
          <w:u w:val="single"/>
        </w:rPr>
        <w:t xml:space="preserve"> </w:t>
      </w:r>
    </w:p>
    <w:p w14:paraId="028277B5" w14:textId="62317C85" w:rsidR="00A85015" w:rsidRPr="003826AE" w:rsidRDefault="00A85015" w:rsidP="00F24CB5">
      <w:pPr>
        <w:pStyle w:val="Listenabsatz"/>
        <w:spacing w:after="0" w:line="240" w:lineRule="auto"/>
        <w:ind w:left="1427"/>
        <w:jc w:val="both"/>
        <w:rPr>
          <w:rFonts w:cs="Arial"/>
          <w:bCs/>
          <w:i/>
        </w:rPr>
      </w:pPr>
      <w:r w:rsidRPr="003826AE">
        <w:rPr>
          <w:rFonts w:cs="Arial"/>
          <w:bCs/>
        </w:rPr>
        <w:t xml:space="preserve">Dabei ist eine generelle, automatische Vorauswahl eines nicht </w:t>
      </w:r>
      <w:r w:rsidRPr="003826AE">
        <w:rPr>
          <w:rFonts w:cs="Arial"/>
          <w:color w:val="000000" w:themeColor="text1"/>
        </w:rPr>
        <w:t>ovo-</w:t>
      </w:r>
      <w:proofErr w:type="spellStart"/>
      <w:r w:rsidRPr="003826AE">
        <w:rPr>
          <w:rFonts w:cs="Arial"/>
          <w:color w:val="000000" w:themeColor="text1"/>
        </w:rPr>
        <w:t>lacto</w:t>
      </w:r>
      <w:proofErr w:type="spellEnd"/>
      <w:r w:rsidRPr="003826AE">
        <w:rPr>
          <w:rFonts w:cs="Arial"/>
          <w:color w:val="000000" w:themeColor="text1"/>
        </w:rPr>
        <w:t xml:space="preserve">-vegetabilen </w:t>
      </w:r>
      <w:r w:rsidRPr="003826AE">
        <w:rPr>
          <w:rFonts w:cs="Arial"/>
          <w:bCs/>
        </w:rPr>
        <w:t xml:space="preserve">Standardmenüs für alle Schultage voreinzustellen, die durch den Essenteilnehmer geändert, aber nicht abbestellt werden kann.  </w:t>
      </w:r>
    </w:p>
    <w:p w14:paraId="48F2F2AE" w14:textId="63414F3E" w:rsidR="00A85015" w:rsidRPr="00284EE5" w:rsidRDefault="00A85015" w:rsidP="00F24CB5">
      <w:pPr>
        <w:spacing w:after="0" w:line="240" w:lineRule="auto"/>
        <w:jc w:val="both"/>
        <w:rPr>
          <w:rFonts w:ascii="Arial" w:hAnsi="Arial" w:cs="Arial"/>
          <w:bCs/>
        </w:rPr>
      </w:pPr>
      <w:r w:rsidRPr="00284EE5">
        <w:rPr>
          <w:rFonts w:ascii="Arial" w:hAnsi="Arial" w:cs="Arial"/>
          <w:bCs/>
        </w:rPr>
        <w:t xml:space="preserve"> </w:t>
      </w:r>
    </w:p>
    <w:p w14:paraId="320BB9ED" w14:textId="77777777" w:rsidR="003826AE" w:rsidRPr="003826AE" w:rsidRDefault="00A85015" w:rsidP="00F24CB5">
      <w:pPr>
        <w:pStyle w:val="Listenabsatz"/>
        <w:numPr>
          <w:ilvl w:val="0"/>
          <w:numId w:val="27"/>
        </w:numPr>
        <w:spacing w:after="0" w:line="240" w:lineRule="auto"/>
        <w:jc w:val="both"/>
        <w:rPr>
          <w:rFonts w:cs="Arial"/>
          <w:bCs/>
          <w:u w:val="single"/>
        </w:rPr>
      </w:pPr>
      <w:r w:rsidRPr="003826AE">
        <w:rPr>
          <w:rFonts w:cs="Arial"/>
          <w:bCs/>
          <w:u w:val="single"/>
        </w:rPr>
        <w:t>alle Nicht-Internatsschüler, Erzieher &amp; Lehrkräfte, weiteres Personal</w:t>
      </w:r>
      <w:r w:rsidR="003826AE" w:rsidRPr="003826AE">
        <w:rPr>
          <w:rFonts w:cs="Arial"/>
          <w:bCs/>
          <w:u w:val="single"/>
        </w:rPr>
        <w:t>, Gäste</w:t>
      </w:r>
    </w:p>
    <w:p w14:paraId="553B5652" w14:textId="32C7B230" w:rsidR="00A85015" w:rsidRDefault="00A85015" w:rsidP="00F24CB5">
      <w:pPr>
        <w:pStyle w:val="Listenabsatz"/>
        <w:spacing w:after="0" w:line="240" w:lineRule="auto"/>
        <w:ind w:left="1427"/>
        <w:jc w:val="both"/>
        <w:rPr>
          <w:rFonts w:cs="Arial"/>
          <w:bCs/>
        </w:rPr>
      </w:pPr>
      <w:r w:rsidRPr="003826AE">
        <w:rPr>
          <w:rFonts w:cs="Arial"/>
          <w:bCs/>
        </w:rPr>
        <w:t xml:space="preserve">Kann durch den Essenteilnehmer bis zum Fristablauf bestellt, abbestellt und geändert werden. </w:t>
      </w:r>
    </w:p>
    <w:p w14:paraId="708EE007" w14:textId="77777777" w:rsidR="00B43EBA" w:rsidRDefault="00B43EBA" w:rsidP="00F24CB5">
      <w:pPr>
        <w:spacing w:after="0" w:line="240" w:lineRule="auto"/>
        <w:jc w:val="both"/>
        <w:rPr>
          <w:rFonts w:ascii="Arial" w:hAnsi="Arial" w:cs="Arial"/>
          <w:bCs/>
        </w:rPr>
      </w:pPr>
    </w:p>
    <w:p w14:paraId="1E36DDAC" w14:textId="6F6C8E8B" w:rsidR="00B43EBA" w:rsidRPr="00485955" w:rsidRDefault="00B43EBA" w:rsidP="0095544B">
      <w:pPr>
        <w:pStyle w:val="Listenabsatz"/>
        <w:numPr>
          <w:ilvl w:val="0"/>
          <w:numId w:val="25"/>
        </w:numPr>
        <w:spacing w:after="0" w:line="240" w:lineRule="auto"/>
        <w:ind w:left="426" w:hanging="426"/>
        <w:jc w:val="both"/>
        <w:rPr>
          <w:rFonts w:cs="Arial"/>
          <w:bCs/>
          <w:color w:val="EE0000"/>
        </w:rPr>
      </w:pPr>
      <w:r w:rsidRPr="00B43EBA">
        <w:rPr>
          <w:rFonts w:cs="Arial"/>
          <w:bCs/>
        </w:rPr>
        <w:t xml:space="preserve">Der Auftragnehmer ermöglicht dem Auftraggeber für die Berücksichtigung kurzfristiger Änderungen (z.B. wegen Krankheit oder anderer besonderer Vorkommnisse) eine versorgungstaggenaue Zu- &amp; Abbestellung, für jeden einzelnen </w:t>
      </w:r>
      <w:r w:rsidR="00911070">
        <w:rPr>
          <w:rFonts w:cs="Arial"/>
          <w:bCs/>
        </w:rPr>
        <w:t xml:space="preserve">internen </w:t>
      </w:r>
      <w:r w:rsidRPr="00B43EBA">
        <w:rPr>
          <w:rFonts w:cs="Arial"/>
          <w:bCs/>
        </w:rPr>
        <w:t xml:space="preserve">Essenteilnehmer. </w:t>
      </w:r>
      <w:r w:rsidRPr="00845170">
        <w:rPr>
          <w:rFonts w:cs="Arial"/>
          <w:bCs/>
        </w:rPr>
        <w:t xml:space="preserve">Dies </w:t>
      </w:r>
      <w:r w:rsidR="00845170">
        <w:rPr>
          <w:rFonts w:cs="Arial"/>
          <w:bCs/>
        </w:rPr>
        <w:t xml:space="preserve">kann </w:t>
      </w:r>
      <w:r w:rsidRPr="00845170">
        <w:rPr>
          <w:rFonts w:cs="Arial"/>
          <w:bCs/>
        </w:rPr>
        <w:t>täglich, bis mindestens 8:00 Uhr über einen zwischen Auftraggeber und Auftragnehmer vereinbarten Kommunikationsweg (z.B. Excel-Tabelle, etc.)</w:t>
      </w:r>
      <w:r w:rsidR="00845170">
        <w:rPr>
          <w:rFonts w:cs="Arial"/>
          <w:bCs/>
        </w:rPr>
        <w:t xml:space="preserve"> erfolgen</w:t>
      </w:r>
      <w:r w:rsidRPr="00845170">
        <w:rPr>
          <w:rFonts w:cs="Arial"/>
          <w:bCs/>
        </w:rPr>
        <w:t>.</w:t>
      </w:r>
      <w:r w:rsidR="00845170">
        <w:rPr>
          <w:rFonts w:cs="Arial"/>
          <w:bCs/>
        </w:rPr>
        <w:t xml:space="preserve"> Die vom Auftragnehmer übermittelten Daten sind durch den Auftraggeber systemseitig einzupflegen.</w:t>
      </w:r>
    </w:p>
    <w:p w14:paraId="384E306F" w14:textId="77777777" w:rsidR="000B2F3F" w:rsidRPr="00485955" w:rsidRDefault="000B2F3F" w:rsidP="00F24CB5">
      <w:pPr>
        <w:pStyle w:val="Listenabsatz"/>
        <w:spacing w:after="0" w:line="240" w:lineRule="auto"/>
        <w:jc w:val="both"/>
        <w:rPr>
          <w:rFonts w:cs="Arial"/>
          <w:bCs/>
          <w:color w:val="EE0000"/>
        </w:rPr>
      </w:pPr>
    </w:p>
    <w:p w14:paraId="4BFCFA0C" w14:textId="3238CC51" w:rsidR="005D3DAE" w:rsidRPr="00485955" w:rsidRDefault="00A85015" w:rsidP="005D3DAE">
      <w:pPr>
        <w:pStyle w:val="Listenabsatz"/>
        <w:numPr>
          <w:ilvl w:val="0"/>
          <w:numId w:val="25"/>
        </w:numPr>
        <w:spacing w:after="0" w:line="240" w:lineRule="auto"/>
        <w:ind w:left="426" w:hanging="426"/>
        <w:jc w:val="both"/>
        <w:rPr>
          <w:rFonts w:cs="Arial"/>
          <w:bCs/>
          <w:color w:val="EE0000"/>
        </w:rPr>
      </w:pPr>
      <w:r w:rsidRPr="00B43EBA">
        <w:rPr>
          <w:rFonts w:cs="Arial"/>
          <w:color w:val="000000" w:themeColor="text1"/>
        </w:rPr>
        <w:t xml:space="preserve">Änderungen wegen geplanter Schul- und Internatsveranstaltungen (z.B. Abmeldung wegen Projekt oder Klassenfahrt) sind dem Auftraggeber </w:t>
      </w:r>
      <w:r w:rsidR="005D3DAE">
        <w:rPr>
          <w:rFonts w:cs="Arial"/>
          <w:color w:val="000000" w:themeColor="text1"/>
        </w:rPr>
        <w:t>mittels des zwischen Auftragnehmer und Auftraggeber vereinbarten Kommunikationsweg</w:t>
      </w:r>
      <w:r w:rsidR="003C2295">
        <w:rPr>
          <w:rFonts w:cs="Arial"/>
          <w:color w:val="000000" w:themeColor="text1"/>
        </w:rPr>
        <w:t>es</w:t>
      </w:r>
      <w:r w:rsidR="005D3DAE">
        <w:rPr>
          <w:rFonts w:cs="Arial"/>
          <w:color w:val="000000" w:themeColor="text1"/>
        </w:rPr>
        <w:t xml:space="preserve"> </w:t>
      </w:r>
      <w:r w:rsidRPr="00B43EBA">
        <w:rPr>
          <w:rFonts w:cs="Arial"/>
          <w:color w:val="000000" w:themeColor="text1"/>
        </w:rPr>
        <w:t xml:space="preserve">bis zu </w:t>
      </w:r>
      <w:r w:rsidR="00BD6586">
        <w:rPr>
          <w:rFonts w:cs="Arial"/>
          <w:color w:val="000000" w:themeColor="text1"/>
        </w:rPr>
        <w:t xml:space="preserve">5 </w:t>
      </w:r>
      <w:r w:rsidRPr="00B43EBA">
        <w:rPr>
          <w:rFonts w:cs="Arial"/>
          <w:color w:val="000000" w:themeColor="text1"/>
        </w:rPr>
        <w:t>Werktage vor dem jeweiligen Termin zu ermöglichen.</w:t>
      </w:r>
      <w:r w:rsidR="005D3DAE">
        <w:rPr>
          <w:rFonts w:cs="Arial"/>
          <w:color w:val="000000" w:themeColor="text1"/>
        </w:rPr>
        <w:t xml:space="preserve"> </w:t>
      </w:r>
      <w:r w:rsidR="005D3DAE">
        <w:rPr>
          <w:rFonts w:cs="Arial"/>
          <w:bCs/>
        </w:rPr>
        <w:t>Die vom Auftragnehmer übermittelten Daten sind durch den Auftraggeber systemseitig einzupflegen.</w:t>
      </w:r>
    </w:p>
    <w:p w14:paraId="53CF5A70" w14:textId="43118F34" w:rsidR="00A85015" w:rsidRPr="005D3DAE" w:rsidRDefault="00A85015" w:rsidP="003C2295">
      <w:pPr>
        <w:spacing w:after="0" w:line="240" w:lineRule="auto"/>
        <w:jc w:val="both"/>
        <w:rPr>
          <w:rFonts w:cs="Arial"/>
          <w:bCs/>
        </w:rPr>
      </w:pPr>
    </w:p>
    <w:p w14:paraId="30C92C8D" w14:textId="77777777" w:rsidR="00B43EBA" w:rsidRPr="00B43EBA" w:rsidRDefault="00B43EBA" w:rsidP="00F24CB5">
      <w:pPr>
        <w:pStyle w:val="Listenabsatz"/>
        <w:spacing w:line="240" w:lineRule="auto"/>
        <w:rPr>
          <w:rFonts w:cs="Arial"/>
          <w:bCs/>
        </w:rPr>
      </w:pPr>
    </w:p>
    <w:p w14:paraId="18426D4D" w14:textId="3677BF35" w:rsidR="003E4312" w:rsidRDefault="00B43EBA" w:rsidP="003E4312">
      <w:pPr>
        <w:pStyle w:val="Listenabsatz"/>
        <w:numPr>
          <w:ilvl w:val="0"/>
          <w:numId w:val="25"/>
        </w:numPr>
        <w:spacing w:after="0" w:line="240" w:lineRule="auto"/>
        <w:ind w:left="426" w:hanging="426"/>
        <w:jc w:val="both"/>
        <w:rPr>
          <w:rFonts w:cs="Arial"/>
          <w:bCs/>
        </w:rPr>
      </w:pPr>
      <w:r w:rsidRPr="00B43EBA">
        <w:rPr>
          <w:rFonts w:cs="Arial"/>
          <w:bCs/>
        </w:rPr>
        <w:t xml:space="preserve">Der Auftragnehmer ermöglicht den Nicht-Internatsschülern, Erziehern und Lehrkräften, weiteres Personal, Gästen eine </w:t>
      </w:r>
      <w:r w:rsidR="00911070">
        <w:rPr>
          <w:rFonts w:cs="Arial"/>
          <w:bCs/>
        </w:rPr>
        <w:t xml:space="preserve">eigenständige </w:t>
      </w:r>
      <w:r w:rsidRPr="004C6549">
        <w:rPr>
          <w:rFonts w:cs="Arial"/>
          <w:bCs/>
        </w:rPr>
        <w:t xml:space="preserve">versorgungstaggenaue </w:t>
      </w:r>
      <w:r w:rsidRPr="00B43EBA">
        <w:rPr>
          <w:rFonts w:cs="Arial"/>
          <w:bCs/>
        </w:rPr>
        <w:t>Abbestellung bis mindestens 08:00 Uhr auf mindestens 2 Kommunikationswegen (</w:t>
      </w:r>
      <w:r w:rsidR="005C5755">
        <w:rPr>
          <w:rFonts w:cs="Arial"/>
          <w:bCs/>
        </w:rPr>
        <w:t xml:space="preserve">z.B. </w:t>
      </w:r>
      <w:r w:rsidRPr="00B43EBA">
        <w:rPr>
          <w:rFonts w:cs="Arial"/>
          <w:bCs/>
        </w:rPr>
        <w:t>Telefon &amp; E-Mail).</w:t>
      </w:r>
    </w:p>
    <w:p w14:paraId="58A6501E" w14:textId="77777777" w:rsidR="005D3DAE" w:rsidRDefault="005D3DAE" w:rsidP="005D3DAE">
      <w:pPr>
        <w:pStyle w:val="Listenabsatz"/>
        <w:spacing w:after="0" w:line="240" w:lineRule="auto"/>
        <w:ind w:left="426"/>
        <w:jc w:val="both"/>
        <w:rPr>
          <w:rFonts w:cs="Arial"/>
          <w:bCs/>
        </w:rPr>
      </w:pPr>
    </w:p>
    <w:p w14:paraId="16B9485C" w14:textId="77777777" w:rsidR="005D3DAE" w:rsidRPr="00845170" w:rsidRDefault="005D3DAE" w:rsidP="005D3DAE">
      <w:pPr>
        <w:pStyle w:val="Listenabsatz"/>
        <w:spacing w:after="0" w:line="240" w:lineRule="auto"/>
        <w:ind w:left="426"/>
        <w:jc w:val="both"/>
        <w:rPr>
          <w:rFonts w:cs="Arial"/>
          <w:bCs/>
        </w:rPr>
      </w:pPr>
    </w:p>
    <w:p w14:paraId="1030482B" w14:textId="0CBA6878" w:rsidR="00853560" w:rsidRDefault="00526E8A" w:rsidP="003E4312">
      <w:pPr>
        <w:spacing w:after="0" w:line="240" w:lineRule="auto"/>
        <w:jc w:val="center"/>
        <w:rPr>
          <w:rFonts w:ascii="Arial" w:hAnsi="Arial" w:cs="Arial"/>
          <w:b/>
          <w:color w:val="000000" w:themeColor="text1"/>
        </w:rPr>
      </w:pPr>
      <w:r>
        <w:rPr>
          <w:rFonts w:ascii="Arial" w:hAnsi="Arial" w:cs="Arial"/>
          <w:b/>
          <w:color w:val="000000" w:themeColor="text1"/>
        </w:rPr>
        <w:t>§ 1</w:t>
      </w:r>
      <w:r w:rsidR="00067350">
        <w:rPr>
          <w:rFonts w:ascii="Arial" w:hAnsi="Arial" w:cs="Arial"/>
          <w:b/>
          <w:color w:val="000000" w:themeColor="text1"/>
        </w:rPr>
        <w:t>7</w:t>
      </w:r>
      <w:r>
        <w:rPr>
          <w:rFonts w:ascii="Arial" w:hAnsi="Arial" w:cs="Arial"/>
          <w:b/>
          <w:color w:val="000000" w:themeColor="text1"/>
        </w:rPr>
        <w:t xml:space="preserve"> </w:t>
      </w:r>
      <w:r w:rsidR="00853560" w:rsidRPr="00284EE5">
        <w:rPr>
          <w:rFonts w:ascii="Arial" w:hAnsi="Arial" w:cs="Arial"/>
          <w:b/>
          <w:color w:val="000000" w:themeColor="text1"/>
        </w:rPr>
        <w:t>Datenverarbeitung</w:t>
      </w:r>
    </w:p>
    <w:p w14:paraId="46A85FC2" w14:textId="77777777" w:rsidR="00D76AF9" w:rsidRPr="00284EE5" w:rsidRDefault="00D76AF9" w:rsidP="00F24CB5">
      <w:pPr>
        <w:spacing w:after="0" w:line="240" w:lineRule="auto"/>
        <w:jc w:val="both"/>
        <w:rPr>
          <w:rFonts w:ascii="Arial" w:hAnsi="Arial" w:cs="Arial"/>
          <w:b/>
          <w:color w:val="000000" w:themeColor="text1"/>
        </w:rPr>
      </w:pPr>
    </w:p>
    <w:p w14:paraId="272494A1" w14:textId="535DCC94" w:rsidR="00853560" w:rsidRPr="00526E8A" w:rsidRDefault="00853560" w:rsidP="00F24CB5">
      <w:pPr>
        <w:pStyle w:val="Listenabsatz"/>
        <w:numPr>
          <w:ilvl w:val="0"/>
          <w:numId w:val="28"/>
        </w:numPr>
        <w:spacing w:after="120" w:line="240" w:lineRule="auto"/>
        <w:jc w:val="both"/>
        <w:rPr>
          <w:rFonts w:cs="Arial"/>
          <w:color w:val="000000" w:themeColor="text1"/>
        </w:rPr>
      </w:pPr>
      <w:r w:rsidRPr="00526E8A">
        <w:rPr>
          <w:rFonts w:cs="Arial"/>
          <w:color w:val="000000" w:themeColor="text1"/>
        </w:rPr>
        <w:t xml:space="preserve">Der Auftraggeber liefert dem Auftragnehmer bei Eintritt folgende Daten aller </w:t>
      </w:r>
      <w:r w:rsidR="00526E8A" w:rsidRPr="00526E8A">
        <w:rPr>
          <w:rFonts w:cs="Arial"/>
          <w:color w:val="000000" w:themeColor="text1"/>
        </w:rPr>
        <w:t>Internatsschüler</w:t>
      </w:r>
      <w:r w:rsidRPr="00526E8A">
        <w:rPr>
          <w:rFonts w:cs="Arial"/>
          <w:color w:val="000000" w:themeColor="text1"/>
        </w:rPr>
        <w:t>:</w:t>
      </w:r>
    </w:p>
    <w:p w14:paraId="4166A095" w14:textId="77777777" w:rsidR="00853560" w:rsidRPr="00284EE5" w:rsidRDefault="00853560" w:rsidP="00F24CB5">
      <w:pPr>
        <w:numPr>
          <w:ilvl w:val="0"/>
          <w:numId w:val="1"/>
        </w:numPr>
        <w:spacing w:after="0" w:line="240" w:lineRule="auto"/>
        <w:jc w:val="both"/>
        <w:rPr>
          <w:rFonts w:ascii="Arial" w:hAnsi="Arial" w:cs="Arial"/>
          <w:color w:val="000000" w:themeColor="text1"/>
        </w:rPr>
      </w:pPr>
      <w:r w:rsidRPr="00284EE5">
        <w:rPr>
          <w:rFonts w:ascii="Arial" w:hAnsi="Arial" w:cs="Arial"/>
          <w:color w:val="000000" w:themeColor="text1"/>
        </w:rPr>
        <w:t>Name</w:t>
      </w:r>
    </w:p>
    <w:p w14:paraId="192B4188" w14:textId="77777777" w:rsidR="00853560" w:rsidRDefault="00853560" w:rsidP="00F24CB5">
      <w:pPr>
        <w:numPr>
          <w:ilvl w:val="0"/>
          <w:numId w:val="1"/>
        </w:numPr>
        <w:spacing w:after="0" w:line="240" w:lineRule="auto"/>
        <w:jc w:val="both"/>
        <w:rPr>
          <w:rFonts w:ascii="Arial" w:hAnsi="Arial" w:cs="Arial"/>
          <w:color w:val="000000" w:themeColor="text1"/>
        </w:rPr>
      </w:pPr>
      <w:r w:rsidRPr="00284EE5">
        <w:rPr>
          <w:rFonts w:ascii="Arial" w:hAnsi="Arial" w:cs="Arial"/>
          <w:color w:val="000000" w:themeColor="text1"/>
        </w:rPr>
        <w:t>Vorname</w:t>
      </w:r>
    </w:p>
    <w:p w14:paraId="72F99F6A" w14:textId="12B66612" w:rsidR="00526E8A" w:rsidRPr="00284EE5" w:rsidRDefault="00526E8A" w:rsidP="00F24CB5">
      <w:pPr>
        <w:numPr>
          <w:ilvl w:val="0"/>
          <w:numId w:val="1"/>
        </w:numPr>
        <w:spacing w:after="0" w:line="240" w:lineRule="auto"/>
        <w:jc w:val="both"/>
        <w:rPr>
          <w:rFonts w:ascii="Arial" w:hAnsi="Arial" w:cs="Arial"/>
          <w:color w:val="000000" w:themeColor="text1"/>
        </w:rPr>
      </w:pPr>
      <w:r>
        <w:rPr>
          <w:rFonts w:ascii="Arial" w:hAnsi="Arial" w:cs="Arial"/>
          <w:color w:val="000000" w:themeColor="text1"/>
        </w:rPr>
        <w:t>Geburtsdatum</w:t>
      </w:r>
    </w:p>
    <w:p w14:paraId="2B7DCA3C" w14:textId="77777777" w:rsidR="00853560" w:rsidRPr="00284EE5" w:rsidRDefault="00853560" w:rsidP="00F24CB5">
      <w:pPr>
        <w:numPr>
          <w:ilvl w:val="0"/>
          <w:numId w:val="1"/>
        </w:numPr>
        <w:spacing w:after="0" w:line="240" w:lineRule="auto"/>
        <w:jc w:val="both"/>
        <w:rPr>
          <w:rFonts w:ascii="Arial" w:hAnsi="Arial" w:cs="Arial"/>
          <w:color w:val="000000" w:themeColor="text1"/>
        </w:rPr>
      </w:pPr>
      <w:r w:rsidRPr="00284EE5">
        <w:rPr>
          <w:rFonts w:ascii="Arial" w:hAnsi="Arial" w:cs="Arial"/>
          <w:color w:val="000000" w:themeColor="text1"/>
        </w:rPr>
        <w:t xml:space="preserve">Jahrgang </w:t>
      </w:r>
      <w:r w:rsidRPr="00284EE5">
        <w:rPr>
          <w:rFonts w:ascii="Arial" w:hAnsi="Arial" w:cs="Arial"/>
          <w:i/>
          <w:color w:val="000000" w:themeColor="text1"/>
        </w:rPr>
        <w:t>(entspricht Klassenstufe)</w:t>
      </w:r>
    </w:p>
    <w:p w14:paraId="13C432BF" w14:textId="77777777" w:rsidR="00853560" w:rsidRPr="00284EE5" w:rsidRDefault="00853560" w:rsidP="00F24CB5">
      <w:pPr>
        <w:numPr>
          <w:ilvl w:val="0"/>
          <w:numId w:val="1"/>
        </w:numPr>
        <w:spacing w:after="0" w:line="240" w:lineRule="auto"/>
        <w:jc w:val="both"/>
        <w:rPr>
          <w:rFonts w:ascii="Arial" w:hAnsi="Arial" w:cs="Arial"/>
          <w:color w:val="000000" w:themeColor="text1"/>
        </w:rPr>
      </w:pPr>
      <w:r w:rsidRPr="00284EE5">
        <w:rPr>
          <w:rFonts w:ascii="Arial" w:hAnsi="Arial" w:cs="Arial"/>
          <w:color w:val="000000" w:themeColor="text1"/>
        </w:rPr>
        <w:t xml:space="preserve">Zusatz zum Jahrgang </w:t>
      </w:r>
      <w:r w:rsidRPr="00284EE5">
        <w:rPr>
          <w:rFonts w:ascii="Arial" w:hAnsi="Arial" w:cs="Arial"/>
          <w:i/>
          <w:color w:val="000000" w:themeColor="text1"/>
        </w:rPr>
        <w:t>(Nr. der Klasse / des Kurses)</w:t>
      </w:r>
    </w:p>
    <w:p w14:paraId="68DB7FC8" w14:textId="2AFF8B0F" w:rsidR="00853560" w:rsidRPr="00284EE5" w:rsidRDefault="00853560" w:rsidP="00F24CB5">
      <w:pPr>
        <w:numPr>
          <w:ilvl w:val="0"/>
          <w:numId w:val="1"/>
        </w:numPr>
        <w:spacing w:after="0" w:line="240" w:lineRule="auto"/>
        <w:jc w:val="both"/>
        <w:rPr>
          <w:rFonts w:ascii="Arial" w:hAnsi="Arial" w:cs="Arial"/>
          <w:color w:val="000000" w:themeColor="text1"/>
        </w:rPr>
      </w:pPr>
      <w:r w:rsidRPr="00284EE5">
        <w:rPr>
          <w:rFonts w:ascii="Arial" w:hAnsi="Arial" w:cs="Arial"/>
          <w:color w:val="000000" w:themeColor="text1"/>
        </w:rPr>
        <w:t>E-Mailadresse - soweit angegeben</w:t>
      </w:r>
      <w:r w:rsidR="00BD6586">
        <w:rPr>
          <w:rFonts w:ascii="Arial" w:hAnsi="Arial" w:cs="Arial"/>
          <w:color w:val="000000" w:themeColor="text1"/>
        </w:rPr>
        <w:t>.</w:t>
      </w:r>
    </w:p>
    <w:p w14:paraId="47C216EA" w14:textId="77777777" w:rsidR="00853560" w:rsidRPr="00284EE5" w:rsidRDefault="00853560" w:rsidP="00F24CB5">
      <w:pPr>
        <w:spacing w:after="0" w:line="240" w:lineRule="auto"/>
        <w:ind w:left="240"/>
        <w:jc w:val="both"/>
        <w:rPr>
          <w:rFonts w:ascii="Arial" w:hAnsi="Arial" w:cs="Arial"/>
          <w:color w:val="808080" w:themeColor="background1" w:themeShade="80"/>
        </w:rPr>
      </w:pPr>
    </w:p>
    <w:p w14:paraId="2DA29AEB" w14:textId="0A1FC5B0" w:rsidR="00853560" w:rsidRPr="00E0674C" w:rsidRDefault="00853560" w:rsidP="00E0674C">
      <w:pPr>
        <w:pStyle w:val="Listenabsatz"/>
        <w:numPr>
          <w:ilvl w:val="0"/>
          <w:numId w:val="28"/>
        </w:numPr>
        <w:spacing w:after="0" w:line="240" w:lineRule="auto"/>
        <w:jc w:val="both"/>
        <w:rPr>
          <w:rFonts w:cs="Arial"/>
          <w:color w:val="000000" w:themeColor="text1"/>
        </w:rPr>
      </w:pPr>
      <w:r w:rsidRPr="00526E8A">
        <w:rPr>
          <w:rFonts w:cs="Arial"/>
          <w:color w:val="000000" w:themeColor="text1"/>
        </w:rPr>
        <w:t>Der Auftragnehmer verpflichtet sich zur Übernahme und Weiterverarbeitung dieser Daten unter Berücksicht</w:t>
      </w:r>
      <w:r w:rsidRPr="00E0674C">
        <w:rPr>
          <w:rFonts w:cs="Arial"/>
          <w:color w:val="000000" w:themeColor="text1"/>
        </w:rPr>
        <w:t xml:space="preserve">igung aller gesetzlichen, datenschutzrechtlichen Bestimmungen. </w:t>
      </w:r>
    </w:p>
    <w:p w14:paraId="369365C6" w14:textId="65FC820C" w:rsidR="003E4312" w:rsidRDefault="003E4312" w:rsidP="00E0674C">
      <w:pPr>
        <w:tabs>
          <w:tab w:val="left" w:pos="5720"/>
        </w:tabs>
        <w:spacing w:after="0" w:line="240" w:lineRule="auto"/>
        <w:jc w:val="both"/>
        <w:rPr>
          <w:rFonts w:ascii="Arial" w:hAnsi="Arial" w:cs="Arial"/>
          <w:color w:val="000000" w:themeColor="text1"/>
        </w:rPr>
      </w:pPr>
    </w:p>
    <w:p w14:paraId="4C844379" w14:textId="77777777" w:rsidR="00E0674C" w:rsidRPr="00067350" w:rsidRDefault="00E0674C" w:rsidP="00E0674C">
      <w:pPr>
        <w:tabs>
          <w:tab w:val="left" w:pos="5720"/>
        </w:tabs>
        <w:spacing w:after="0" w:line="240" w:lineRule="auto"/>
        <w:jc w:val="both"/>
        <w:rPr>
          <w:rFonts w:ascii="Arial" w:hAnsi="Arial" w:cs="Arial"/>
          <w:color w:val="000000" w:themeColor="text1"/>
        </w:rPr>
      </w:pPr>
    </w:p>
    <w:p w14:paraId="75A946BC" w14:textId="018A683F" w:rsidR="00853560" w:rsidRDefault="00526E8A" w:rsidP="00E0674C">
      <w:pPr>
        <w:spacing w:after="0" w:line="240" w:lineRule="auto"/>
        <w:jc w:val="center"/>
        <w:rPr>
          <w:rFonts w:ascii="Arial" w:hAnsi="Arial" w:cs="Arial"/>
          <w:b/>
          <w:color w:val="000000" w:themeColor="text1"/>
        </w:rPr>
      </w:pPr>
      <w:r>
        <w:rPr>
          <w:rFonts w:ascii="Arial" w:hAnsi="Arial" w:cs="Arial"/>
          <w:b/>
          <w:color w:val="000000" w:themeColor="text1"/>
        </w:rPr>
        <w:t>§ 1</w:t>
      </w:r>
      <w:r w:rsidR="00067350">
        <w:rPr>
          <w:rFonts w:ascii="Arial" w:hAnsi="Arial" w:cs="Arial"/>
          <w:b/>
          <w:color w:val="000000" w:themeColor="text1"/>
        </w:rPr>
        <w:t>8</w:t>
      </w:r>
      <w:r>
        <w:rPr>
          <w:rFonts w:ascii="Arial" w:hAnsi="Arial" w:cs="Arial"/>
          <w:b/>
          <w:color w:val="000000" w:themeColor="text1"/>
        </w:rPr>
        <w:t xml:space="preserve"> </w:t>
      </w:r>
      <w:r w:rsidR="00853560" w:rsidRPr="00284EE5">
        <w:rPr>
          <w:rFonts w:ascii="Arial" w:hAnsi="Arial" w:cs="Arial"/>
          <w:b/>
          <w:color w:val="000000" w:themeColor="text1"/>
        </w:rPr>
        <w:t>Nutzungsgestattung, Instandhaltung und Instandsetzung, Betriebskosten, Zugang zum Objekt</w:t>
      </w:r>
    </w:p>
    <w:p w14:paraId="136659BF" w14:textId="77777777" w:rsidR="000C3EFD" w:rsidRDefault="000C3EFD" w:rsidP="00F24CB5">
      <w:pPr>
        <w:spacing w:after="120" w:line="240" w:lineRule="auto"/>
        <w:jc w:val="both"/>
        <w:rPr>
          <w:rFonts w:ascii="Arial" w:hAnsi="Arial" w:cs="Arial"/>
          <w:b/>
          <w:color w:val="000000" w:themeColor="text1"/>
        </w:rPr>
      </w:pPr>
    </w:p>
    <w:p w14:paraId="485177D2" w14:textId="497FFDB5" w:rsidR="00853560" w:rsidRDefault="00853560" w:rsidP="00F24CB5">
      <w:pPr>
        <w:spacing w:after="0" w:line="240" w:lineRule="auto"/>
        <w:jc w:val="both"/>
        <w:rPr>
          <w:rFonts w:ascii="Arial" w:hAnsi="Arial" w:cs="Arial"/>
          <w:color w:val="000000" w:themeColor="text1"/>
        </w:rPr>
      </w:pPr>
      <w:r w:rsidRPr="00284EE5">
        <w:rPr>
          <w:rFonts w:ascii="Arial" w:hAnsi="Arial" w:cs="Arial"/>
          <w:color w:val="000000" w:themeColor="text1"/>
        </w:rPr>
        <w:lastRenderedPageBreak/>
        <w:t>Für die Essenvorbereitung und Ausgabe steht in der „Reithalle“ / Mensa der Schule eine Küche mit Nebenr</w:t>
      </w:r>
      <w:r w:rsidR="00526E8A">
        <w:rPr>
          <w:rFonts w:ascii="Arial" w:hAnsi="Arial" w:cs="Arial"/>
          <w:color w:val="000000" w:themeColor="text1"/>
        </w:rPr>
        <w:t>ä</w:t>
      </w:r>
      <w:r w:rsidRPr="00284EE5">
        <w:rPr>
          <w:rFonts w:ascii="Arial" w:hAnsi="Arial" w:cs="Arial"/>
          <w:color w:val="000000" w:themeColor="text1"/>
        </w:rPr>
        <w:t>um</w:t>
      </w:r>
      <w:r w:rsidR="00526E8A">
        <w:rPr>
          <w:rFonts w:ascii="Arial" w:hAnsi="Arial" w:cs="Arial"/>
          <w:color w:val="000000" w:themeColor="text1"/>
        </w:rPr>
        <w:t>en</w:t>
      </w:r>
      <w:r w:rsidRPr="00284EE5">
        <w:rPr>
          <w:rFonts w:ascii="Arial" w:hAnsi="Arial" w:cs="Arial"/>
          <w:color w:val="000000" w:themeColor="text1"/>
        </w:rPr>
        <w:t xml:space="preserve"> zur Verfügung. Um diese nutzen zu können, ist ein erfolgreicher Nutzungsvertragsabschluss zwischen der Schule (staatliches Spezialgymnasium für Sprachen - Salzmannschule </w:t>
      </w:r>
      <w:proofErr w:type="spellStart"/>
      <w:r w:rsidRPr="00284EE5">
        <w:rPr>
          <w:rFonts w:ascii="Arial" w:hAnsi="Arial" w:cs="Arial"/>
          <w:color w:val="000000" w:themeColor="text1"/>
        </w:rPr>
        <w:t>Schnepfenthal</w:t>
      </w:r>
      <w:proofErr w:type="spellEnd"/>
      <w:r w:rsidRPr="00284EE5">
        <w:rPr>
          <w:rFonts w:ascii="Arial" w:hAnsi="Arial" w:cs="Arial"/>
          <w:color w:val="000000" w:themeColor="text1"/>
        </w:rPr>
        <w:t xml:space="preserve">) und dem Auftragnehmer obligatorisch. Der </w:t>
      </w:r>
      <w:r w:rsidR="00DE782F">
        <w:rPr>
          <w:rFonts w:ascii="Arial" w:hAnsi="Arial" w:cs="Arial"/>
          <w:color w:val="000000" w:themeColor="text1"/>
        </w:rPr>
        <w:t>Nutzungs-/</w:t>
      </w:r>
      <w:r w:rsidR="00911070">
        <w:rPr>
          <w:rFonts w:ascii="Arial" w:hAnsi="Arial" w:cs="Arial"/>
          <w:color w:val="000000" w:themeColor="text1"/>
        </w:rPr>
        <w:t>Gestattungsvertrag</w:t>
      </w:r>
      <w:r w:rsidR="00911070" w:rsidRPr="00284EE5">
        <w:rPr>
          <w:rFonts w:ascii="Arial" w:hAnsi="Arial" w:cs="Arial"/>
          <w:color w:val="000000" w:themeColor="text1"/>
        </w:rPr>
        <w:t xml:space="preserve"> </w:t>
      </w:r>
      <w:r w:rsidRPr="00284EE5">
        <w:rPr>
          <w:rFonts w:ascii="Arial" w:hAnsi="Arial" w:cs="Arial"/>
          <w:color w:val="000000" w:themeColor="text1"/>
        </w:rPr>
        <w:t xml:space="preserve">ist </w:t>
      </w:r>
      <w:r w:rsidR="00526E8A">
        <w:rPr>
          <w:rFonts w:ascii="Arial" w:hAnsi="Arial" w:cs="Arial"/>
          <w:color w:val="000000" w:themeColor="text1"/>
        </w:rPr>
        <w:t>Bestandt</w:t>
      </w:r>
      <w:r w:rsidRPr="00284EE5">
        <w:rPr>
          <w:rFonts w:ascii="Arial" w:hAnsi="Arial" w:cs="Arial"/>
          <w:color w:val="000000" w:themeColor="text1"/>
        </w:rPr>
        <w:t xml:space="preserve">eil des Vertrages und nur in Verbindung mit diesem gültig. </w:t>
      </w:r>
    </w:p>
    <w:p w14:paraId="77FA4C28" w14:textId="77777777" w:rsidR="003E4312" w:rsidRDefault="003E4312" w:rsidP="00F24CB5">
      <w:pPr>
        <w:spacing w:after="0" w:line="240" w:lineRule="auto"/>
        <w:jc w:val="both"/>
        <w:rPr>
          <w:rFonts w:ascii="Arial" w:hAnsi="Arial" w:cs="Arial"/>
          <w:color w:val="000000" w:themeColor="text1"/>
        </w:rPr>
      </w:pPr>
    </w:p>
    <w:p w14:paraId="0946CF8A" w14:textId="77777777" w:rsidR="00911070" w:rsidRPr="00F24CB5" w:rsidRDefault="00911070" w:rsidP="00F24CB5">
      <w:pPr>
        <w:spacing w:after="0" w:line="240" w:lineRule="auto"/>
        <w:jc w:val="both"/>
        <w:rPr>
          <w:rFonts w:ascii="Arial" w:hAnsi="Arial" w:cs="Arial"/>
          <w:color w:val="000000" w:themeColor="text1"/>
        </w:rPr>
      </w:pPr>
    </w:p>
    <w:p w14:paraId="4C890BE9" w14:textId="21CB583E" w:rsidR="00526E8A" w:rsidRDefault="00526E8A" w:rsidP="003E4312">
      <w:pPr>
        <w:spacing w:after="0" w:line="240" w:lineRule="auto"/>
        <w:jc w:val="center"/>
        <w:rPr>
          <w:rFonts w:ascii="Arial" w:hAnsi="Arial" w:cs="Arial"/>
          <w:b/>
          <w:bCs/>
          <w:color w:val="000000" w:themeColor="text1"/>
        </w:rPr>
      </w:pPr>
      <w:r w:rsidRPr="00526E8A">
        <w:rPr>
          <w:rFonts w:ascii="Arial" w:hAnsi="Arial" w:cs="Arial"/>
          <w:b/>
          <w:bCs/>
          <w:color w:val="000000" w:themeColor="text1"/>
        </w:rPr>
        <w:t xml:space="preserve">§ </w:t>
      </w:r>
      <w:r w:rsidR="00067350">
        <w:rPr>
          <w:rFonts w:ascii="Arial" w:hAnsi="Arial" w:cs="Arial"/>
          <w:b/>
          <w:bCs/>
          <w:color w:val="000000" w:themeColor="text1"/>
        </w:rPr>
        <w:t>19</w:t>
      </w:r>
      <w:r w:rsidRPr="00526E8A">
        <w:rPr>
          <w:rFonts w:ascii="Arial" w:hAnsi="Arial" w:cs="Arial"/>
          <w:b/>
          <w:bCs/>
          <w:color w:val="000000" w:themeColor="text1"/>
        </w:rPr>
        <w:t xml:space="preserve"> Qualitätssicherungs-Konzept</w:t>
      </w:r>
      <w:r>
        <w:rPr>
          <w:rFonts w:ascii="Arial" w:hAnsi="Arial" w:cs="Arial"/>
          <w:b/>
          <w:bCs/>
          <w:color w:val="000000" w:themeColor="text1"/>
        </w:rPr>
        <w:t xml:space="preserve">, </w:t>
      </w:r>
      <w:r w:rsidRPr="00526E8A">
        <w:rPr>
          <w:rFonts w:ascii="Arial" w:hAnsi="Arial" w:cs="Arial"/>
          <w:b/>
          <w:bCs/>
          <w:color w:val="000000" w:themeColor="text1"/>
        </w:rPr>
        <w:t>Feedback</w:t>
      </w:r>
      <w:r>
        <w:rPr>
          <w:rFonts w:ascii="Arial" w:hAnsi="Arial" w:cs="Arial"/>
          <w:b/>
          <w:bCs/>
          <w:color w:val="000000" w:themeColor="text1"/>
        </w:rPr>
        <w:t xml:space="preserve"> und Zusammenarbeit</w:t>
      </w:r>
    </w:p>
    <w:p w14:paraId="109A951C" w14:textId="77777777" w:rsidR="00526E8A" w:rsidRPr="00526E8A" w:rsidRDefault="00526E8A" w:rsidP="00F24CB5">
      <w:pPr>
        <w:spacing w:after="0" w:line="240" w:lineRule="auto"/>
        <w:jc w:val="both"/>
        <w:rPr>
          <w:rFonts w:ascii="Arial" w:hAnsi="Arial" w:cs="Arial"/>
          <w:b/>
          <w:bCs/>
          <w:color w:val="000000" w:themeColor="text1"/>
        </w:rPr>
      </w:pPr>
    </w:p>
    <w:p w14:paraId="409AD983" w14:textId="1F66E36B" w:rsidR="00526E8A" w:rsidRDefault="00526E8A" w:rsidP="00F24CB5">
      <w:pPr>
        <w:pStyle w:val="Listenabsatz"/>
        <w:numPr>
          <w:ilvl w:val="0"/>
          <w:numId w:val="29"/>
        </w:numPr>
        <w:spacing w:after="0" w:line="240" w:lineRule="auto"/>
        <w:jc w:val="both"/>
        <w:rPr>
          <w:rFonts w:cs="Arial"/>
          <w:color w:val="000000" w:themeColor="text1"/>
        </w:rPr>
      </w:pPr>
      <w:r w:rsidRPr="00526E8A">
        <w:rPr>
          <w:rFonts w:cs="Arial"/>
          <w:color w:val="000000" w:themeColor="text1"/>
        </w:rPr>
        <w:t xml:space="preserve">Mit dem Angebot muss ein nachvollziehbares, selbsterklärendes, aussagekräftiges Konzept zur Qualitätssicherung eingereicht werden, dass </w:t>
      </w:r>
      <w:r w:rsidR="005C5755">
        <w:rPr>
          <w:rFonts w:cs="Arial"/>
          <w:color w:val="000000" w:themeColor="text1"/>
        </w:rPr>
        <w:t>mindestens</w:t>
      </w:r>
      <w:r w:rsidRPr="00526E8A">
        <w:rPr>
          <w:rFonts w:cs="Arial"/>
          <w:color w:val="000000" w:themeColor="text1"/>
        </w:rPr>
        <w:t xml:space="preserve"> eine DIN A4 Seite umfasst. In dem Konzept sind Maßnahmen der Qualitätssicherung wie beispielsweise zu Befragungen zur Zufriedenheit, zum Feedback, zum Umgang mit Beschwerden und zur Zusammenarbeit mit der jeweiligen Einrichtung darzustellen.</w:t>
      </w:r>
    </w:p>
    <w:p w14:paraId="0F393841" w14:textId="77777777" w:rsidR="00526E8A" w:rsidRDefault="00526E8A" w:rsidP="00F24CB5">
      <w:pPr>
        <w:pStyle w:val="Listenabsatz"/>
        <w:spacing w:after="0" w:line="240" w:lineRule="auto"/>
        <w:jc w:val="both"/>
        <w:rPr>
          <w:rFonts w:cs="Arial"/>
          <w:color w:val="000000" w:themeColor="text1"/>
        </w:rPr>
      </w:pPr>
    </w:p>
    <w:p w14:paraId="1649C79C" w14:textId="6056E5CB" w:rsidR="00526E8A" w:rsidRDefault="00526E8A" w:rsidP="00F24CB5">
      <w:pPr>
        <w:pStyle w:val="Listenabsatz"/>
        <w:numPr>
          <w:ilvl w:val="0"/>
          <w:numId w:val="29"/>
        </w:numPr>
        <w:spacing w:after="0" w:line="240" w:lineRule="auto"/>
        <w:jc w:val="both"/>
        <w:rPr>
          <w:rFonts w:cs="Arial"/>
          <w:color w:val="000000" w:themeColor="text1"/>
        </w:rPr>
      </w:pPr>
      <w:r w:rsidRPr="00526E8A">
        <w:rPr>
          <w:rFonts w:cs="Arial"/>
          <w:color w:val="000000" w:themeColor="text1"/>
        </w:rPr>
        <w:t>Es ist sicherzustellen, dass für alle Verpflegungsteilnehmer die Möglichkeit besteht, Feedback zu dem Essen</w:t>
      </w:r>
      <w:r>
        <w:rPr>
          <w:rFonts w:cs="Arial"/>
          <w:color w:val="000000" w:themeColor="text1"/>
        </w:rPr>
        <w:t xml:space="preserve"> in elektronischer oder Papierform</w:t>
      </w:r>
      <w:r w:rsidRPr="00526E8A">
        <w:rPr>
          <w:rFonts w:cs="Arial"/>
          <w:color w:val="000000" w:themeColor="text1"/>
        </w:rPr>
        <w:t xml:space="preserve"> zu geben. </w:t>
      </w:r>
    </w:p>
    <w:p w14:paraId="277B721B" w14:textId="77777777" w:rsidR="00526E8A" w:rsidRPr="00526E8A" w:rsidRDefault="00526E8A" w:rsidP="00F24CB5">
      <w:pPr>
        <w:pStyle w:val="Listenabsatz"/>
        <w:spacing w:line="240" w:lineRule="auto"/>
        <w:rPr>
          <w:rFonts w:cs="Arial"/>
          <w:color w:val="000000" w:themeColor="text1"/>
        </w:rPr>
      </w:pPr>
    </w:p>
    <w:p w14:paraId="72E9DF13" w14:textId="0CB1F096" w:rsidR="00526E8A" w:rsidRDefault="00526E8A" w:rsidP="00F24CB5">
      <w:pPr>
        <w:pStyle w:val="Listenabsatz"/>
        <w:numPr>
          <w:ilvl w:val="0"/>
          <w:numId w:val="29"/>
        </w:numPr>
        <w:spacing w:after="0" w:line="240" w:lineRule="auto"/>
        <w:jc w:val="both"/>
        <w:rPr>
          <w:rFonts w:cs="Arial"/>
          <w:color w:val="000000" w:themeColor="text1"/>
        </w:rPr>
      </w:pPr>
      <w:r>
        <w:rPr>
          <w:rFonts w:cs="Arial"/>
          <w:color w:val="000000" w:themeColor="text1"/>
        </w:rPr>
        <w:t>Der Auftragnehmer ist zur Teilnahme an den regelmäßig stattfindenden Küchenkommissionen (ca. alle 2 – 3 Monate) mit einem Vertreter verpflichtet.</w:t>
      </w:r>
    </w:p>
    <w:p w14:paraId="7BF6DB2A" w14:textId="77777777" w:rsidR="004B7479" w:rsidRPr="004B7479" w:rsidRDefault="004B7479" w:rsidP="00F24CB5">
      <w:pPr>
        <w:pStyle w:val="Listenabsatz"/>
        <w:spacing w:line="240" w:lineRule="auto"/>
        <w:rPr>
          <w:rFonts w:cs="Arial"/>
          <w:color w:val="000000" w:themeColor="text1"/>
        </w:rPr>
      </w:pPr>
    </w:p>
    <w:p w14:paraId="1E714F2B" w14:textId="3286D1AA" w:rsidR="004B7479" w:rsidRDefault="004B7479" w:rsidP="00F24CB5">
      <w:pPr>
        <w:pStyle w:val="Listenabsatz"/>
        <w:numPr>
          <w:ilvl w:val="0"/>
          <w:numId w:val="29"/>
        </w:numPr>
        <w:spacing w:after="0" w:line="240" w:lineRule="auto"/>
        <w:jc w:val="both"/>
        <w:rPr>
          <w:rFonts w:cs="Arial"/>
          <w:color w:val="000000" w:themeColor="text1"/>
        </w:rPr>
      </w:pPr>
      <w:r w:rsidRPr="004B7479">
        <w:rPr>
          <w:rFonts w:cs="Arial"/>
          <w:color w:val="000000" w:themeColor="text1"/>
        </w:rPr>
        <w:t xml:space="preserve">Bei Bedarf finden Gespräche zwischen dem </w:t>
      </w:r>
      <w:r>
        <w:rPr>
          <w:rFonts w:cs="Arial"/>
          <w:color w:val="000000" w:themeColor="text1"/>
        </w:rPr>
        <w:t>Auftrag</w:t>
      </w:r>
      <w:r w:rsidRPr="004B7479">
        <w:rPr>
          <w:rFonts w:cs="Arial"/>
          <w:color w:val="000000" w:themeColor="text1"/>
        </w:rPr>
        <w:t xml:space="preserve">geber und dem </w:t>
      </w:r>
      <w:r>
        <w:rPr>
          <w:rFonts w:cs="Arial"/>
          <w:color w:val="000000" w:themeColor="text1"/>
        </w:rPr>
        <w:t>Auftrag</w:t>
      </w:r>
      <w:r w:rsidRPr="004B7479">
        <w:rPr>
          <w:rFonts w:cs="Arial"/>
          <w:color w:val="000000" w:themeColor="text1"/>
        </w:rPr>
        <w:t>nehmer statt, in denen bspw. die Themen Speiseplangestaltung, Qualität der Speisen und Kundenzufriedenheit behandelt werden.</w:t>
      </w:r>
    </w:p>
    <w:p w14:paraId="111FDD15" w14:textId="77777777" w:rsidR="00526E8A" w:rsidRPr="00526E8A" w:rsidRDefault="00526E8A" w:rsidP="00F24CB5">
      <w:pPr>
        <w:pStyle w:val="Listenabsatz"/>
        <w:spacing w:line="240" w:lineRule="auto"/>
        <w:rPr>
          <w:rFonts w:cs="Arial"/>
          <w:color w:val="000000" w:themeColor="text1"/>
        </w:rPr>
      </w:pPr>
    </w:p>
    <w:p w14:paraId="273122F5" w14:textId="4D6A2B05" w:rsidR="004B7479" w:rsidRDefault="00526E8A" w:rsidP="00F24CB5">
      <w:pPr>
        <w:pStyle w:val="Listenabsatz"/>
        <w:numPr>
          <w:ilvl w:val="0"/>
          <w:numId w:val="29"/>
        </w:numPr>
        <w:spacing w:after="0" w:line="240" w:lineRule="auto"/>
        <w:jc w:val="both"/>
        <w:rPr>
          <w:rFonts w:cs="Arial"/>
          <w:color w:val="000000" w:themeColor="text1"/>
        </w:rPr>
      </w:pPr>
      <w:r w:rsidRPr="00526E8A">
        <w:rPr>
          <w:rFonts w:cs="Arial"/>
          <w:color w:val="000000" w:themeColor="text1"/>
        </w:rPr>
        <w:t xml:space="preserve">Der </w:t>
      </w:r>
      <w:r>
        <w:rPr>
          <w:rFonts w:cs="Arial"/>
          <w:color w:val="000000" w:themeColor="text1"/>
        </w:rPr>
        <w:t>Auftrag</w:t>
      </w:r>
      <w:r w:rsidRPr="00526E8A">
        <w:rPr>
          <w:rFonts w:cs="Arial"/>
          <w:color w:val="000000" w:themeColor="text1"/>
        </w:rPr>
        <w:t xml:space="preserve">nehmer muss Anregungen des </w:t>
      </w:r>
      <w:r>
        <w:rPr>
          <w:rFonts w:cs="Arial"/>
          <w:color w:val="000000" w:themeColor="text1"/>
        </w:rPr>
        <w:t>Auftrag</w:t>
      </w:r>
      <w:r w:rsidRPr="00526E8A">
        <w:rPr>
          <w:rFonts w:cs="Arial"/>
          <w:color w:val="000000" w:themeColor="text1"/>
        </w:rPr>
        <w:t>gebers</w:t>
      </w:r>
      <w:r>
        <w:rPr>
          <w:rFonts w:cs="Arial"/>
          <w:color w:val="000000" w:themeColor="text1"/>
        </w:rPr>
        <w:t xml:space="preserve"> </w:t>
      </w:r>
      <w:r w:rsidRPr="00526E8A">
        <w:rPr>
          <w:rFonts w:cs="Arial"/>
          <w:color w:val="000000" w:themeColor="text1"/>
        </w:rPr>
        <w:t xml:space="preserve">und der Verpflegungsteilnehmer angemessen berücksichtigen. </w:t>
      </w:r>
    </w:p>
    <w:p w14:paraId="353D3BCE" w14:textId="77777777" w:rsidR="004B7479" w:rsidRPr="004B7479" w:rsidRDefault="004B7479" w:rsidP="00F24CB5">
      <w:pPr>
        <w:spacing w:after="0" w:line="240" w:lineRule="auto"/>
        <w:jc w:val="both"/>
        <w:rPr>
          <w:rFonts w:ascii="Arial" w:hAnsi="Arial" w:cs="Arial"/>
          <w:color w:val="000000" w:themeColor="text1"/>
        </w:rPr>
      </w:pPr>
    </w:p>
    <w:p w14:paraId="37214E2C" w14:textId="24AF60AD" w:rsidR="004B7479" w:rsidRPr="004B7479" w:rsidRDefault="004B7479" w:rsidP="00F24CB5">
      <w:pPr>
        <w:pStyle w:val="Default"/>
        <w:numPr>
          <w:ilvl w:val="0"/>
          <w:numId w:val="29"/>
        </w:numPr>
        <w:jc w:val="both"/>
        <w:rPr>
          <w:rFonts w:ascii="Arial" w:hAnsi="Arial" w:cs="Arial"/>
          <w:sz w:val="22"/>
          <w:szCs w:val="22"/>
        </w:rPr>
      </w:pPr>
      <w:r w:rsidRPr="004B7479">
        <w:rPr>
          <w:rFonts w:ascii="Arial" w:hAnsi="Arial" w:cs="Arial"/>
          <w:sz w:val="22"/>
          <w:szCs w:val="22"/>
        </w:rPr>
        <w:t xml:space="preserve">Der Auftragnehmer muss per E-Mail, Telefon und/oder anderem elektronischen Kommunikationsmedium an Werk-/Schultagen erreichbar sein. Der Auftragnehmer stellt sicher, dass die genannten Kontaktdaten funktionsfähig sind. Im Fall technischer Störungen oder eines Wechsels der E-Mail-Adresse </w:t>
      </w:r>
      <w:r w:rsidRPr="004B7479">
        <w:rPr>
          <w:rFonts w:ascii="Arial" w:hAnsi="Arial" w:cs="Arial"/>
          <w:color w:val="auto"/>
          <w:sz w:val="22"/>
          <w:szCs w:val="22"/>
        </w:rPr>
        <w:t xml:space="preserve">oder der Telefonnummer wird er dem Auftraggeber und den zuständigen Mitarbeitern der Schule unverzüglich alternative Kommunikationswege mitteilen. </w:t>
      </w:r>
    </w:p>
    <w:p w14:paraId="1C6DB8A4" w14:textId="77777777" w:rsidR="004B7479" w:rsidRPr="004B7479" w:rsidRDefault="004B7479" w:rsidP="00F24CB5">
      <w:pPr>
        <w:pStyle w:val="Default"/>
        <w:jc w:val="both"/>
        <w:rPr>
          <w:rFonts w:ascii="Arial" w:hAnsi="Arial" w:cs="Arial"/>
          <w:sz w:val="22"/>
          <w:szCs w:val="22"/>
        </w:rPr>
      </w:pPr>
    </w:p>
    <w:p w14:paraId="148C84FD" w14:textId="374240A3" w:rsidR="00526E8A" w:rsidRDefault="005C5755" w:rsidP="00F24CB5">
      <w:pPr>
        <w:pStyle w:val="Default"/>
        <w:numPr>
          <w:ilvl w:val="0"/>
          <w:numId w:val="29"/>
        </w:numPr>
        <w:rPr>
          <w:rFonts w:ascii="Arial" w:hAnsi="Arial" w:cs="Arial"/>
          <w:color w:val="auto"/>
          <w:sz w:val="22"/>
          <w:szCs w:val="22"/>
        </w:rPr>
      </w:pPr>
      <w:r>
        <w:rPr>
          <w:rFonts w:ascii="Arial" w:hAnsi="Arial" w:cs="Arial"/>
          <w:color w:val="auto"/>
          <w:sz w:val="22"/>
          <w:szCs w:val="22"/>
        </w:rPr>
        <w:t xml:space="preserve">Der </w:t>
      </w:r>
      <w:r w:rsidR="004B7479" w:rsidRPr="004B7479">
        <w:rPr>
          <w:rFonts w:ascii="Arial" w:hAnsi="Arial" w:cs="Arial"/>
          <w:color w:val="auto"/>
          <w:sz w:val="22"/>
          <w:szCs w:val="22"/>
        </w:rPr>
        <w:t>Auftraggeber benennt ebenfalls einen Ansprechpartner</w:t>
      </w:r>
      <w:r>
        <w:rPr>
          <w:rFonts w:ascii="Arial" w:hAnsi="Arial" w:cs="Arial"/>
          <w:color w:val="auto"/>
          <w:sz w:val="22"/>
          <w:szCs w:val="22"/>
        </w:rPr>
        <w:t xml:space="preserve"> und einen Stellvertreter. </w:t>
      </w:r>
    </w:p>
    <w:p w14:paraId="11FCF6DC" w14:textId="484DC342" w:rsidR="00E0674C" w:rsidRDefault="003A6BA9" w:rsidP="003E4312">
      <w:pPr>
        <w:tabs>
          <w:tab w:val="left" w:pos="3307"/>
        </w:tabs>
        <w:spacing w:after="0" w:line="240" w:lineRule="auto"/>
        <w:rPr>
          <w:rFonts w:ascii="Arial" w:hAnsi="Arial" w:cs="Arial"/>
        </w:rPr>
      </w:pPr>
      <w:r w:rsidRPr="00067350">
        <w:rPr>
          <w:rFonts w:ascii="Arial" w:hAnsi="Arial" w:cs="Arial"/>
        </w:rPr>
        <w:tab/>
      </w:r>
    </w:p>
    <w:p w14:paraId="1B1E22CA" w14:textId="77777777" w:rsidR="005D3DAE" w:rsidRPr="00067350" w:rsidRDefault="005D3DAE" w:rsidP="003E4312">
      <w:pPr>
        <w:tabs>
          <w:tab w:val="left" w:pos="3307"/>
        </w:tabs>
        <w:spacing w:after="0" w:line="240" w:lineRule="auto"/>
        <w:rPr>
          <w:rFonts w:ascii="Arial" w:hAnsi="Arial" w:cs="Arial"/>
        </w:rPr>
      </w:pPr>
    </w:p>
    <w:p w14:paraId="20BD2CB7" w14:textId="0141CE14" w:rsidR="004B7479" w:rsidRDefault="004B7479" w:rsidP="003E4312">
      <w:pPr>
        <w:pStyle w:val="Default"/>
        <w:jc w:val="center"/>
        <w:rPr>
          <w:rFonts w:ascii="Arial" w:hAnsi="Arial" w:cs="Arial"/>
          <w:b/>
          <w:bCs/>
          <w:color w:val="auto"/>
          <w:sz w:val="22"/>
          <w:szCs w:val="22"/>
        </w:rPr>
      </w:pPr>
      <w:r w:rsidRPr="004B7479">
        <w:rPr>
          <w:rFonts w:ascii="Arial" w:hAnsi="Arial" w:cs="Arial"/>
          <w:b/>
          <w:bCs/>
          <w:color w:val="auto"/>
          <w:sz w:val="22"/>
          <w:szCs w:val="22"/>
        </w:rPr>
        <w:t>§ 2</w:t>
      </w:r>
      <w:r w:rsidR="00067350">
        <w:rPr>
          <w:rFonts w:ascii="Arial" w:hAnsi="Arial" w:cs="Arial"/>
          <w:b/>
          <w:bCs/>
          <w:color w:val="auto"/>
          <w:sz w:val="22"/>
          <w:szCs w:val="22"/>
        </w:rPr>
        <w:t>0</w:t>
      </w:r>
      <w:r w:rsidRPr="004B7479">
        <w:rPr>
          <w:rFonts w:ascii="Arial" w:hAnsi="Arial" w:cs="Arial"/>
          <w:b/>
          <w:bCs/>
          <w:color w:val="auto"/>
          <w:sz w:val="22"/>
          <w:szCs w:val="22"/>
        </w:rPr>
        <w:t xml:space="preserve"> Qualitätskontrollen und Weiterleitungsverpflichtungen</w:t>
      </w:r>
    </w:p>
    <w:p w14:paraId="4B113A52" w14:textId="77777777" w:rsidR="004B7479" w:rsidRPr="004B7479" w:rsidRDefault="004B7479" w:rsidP="00F24CB5">
      <w:pPr>
        <w:pStyle w:val="Default"/>
        <w:rPr>
          <w:rFonts w:ascii="Arial" w:hAnsi="Arial" w:cs="Arial"/>
          <w:b/>
          <w:bCs/>
          <w:color w:val="auto"/>
          <w:sz w:val="22"/>
          <w:szCs w:val="22"/>
        </w:rPr>
      </w:pPr>
    </w:p>
    <w:p w14:paraId="1469343C" w14:textId="6B73D398" w:rsidR="004B7479" w:rsidRPr="004B7479" w:rsidRDefault="004B7479" w:rsidP="00F24CB5">
      <w:pPr>
        <w:pStyle w:val="Default"/>
        <w:numPr>
          <w:ilvl w:val="0"/>
          <w:numId w:val="30"/>
        </w:numPr>
        <w:spacing w:after="178"/>
        <w:jc w:val="both"/>
        <w:rPr>
          <w:rFonts w:ascii="Arial" w:hAnsi="Arial" w:cs="Arial"/>
          <w:color w:val="auto"/>
          <w:sz w:val="22"/>
          <w:szCs w:val="22"/>
        </w:rPr>
      </w:pPr>
      <w:r w:rsidRPr="004B7479">
        <w:rPr>
          <w:rFonts w:ascii="Arial" w:hAnsi="Arial" w:cs="Arial"/>
          <w:color w:val="auto"/>
          <w:sz w:val="22"/>
          <w:szCs w:val="22"/>
        </w:rPr>
        <w:t xml:space="preserve">Der </w:t>
      </w:r>
      <w:r>
        <w:rPr>
          <w:rFonts w:ascii="Arial" w:hAnsi="Arial" w:cs="Arial"/>
          <w:color w:val="auto"/>
          <w:sz w:val="22"/>
          <w:szCs w:val="22"/>
        </w:rPr>
        <w:t>Auftrag</w:t>
      </w:r>
      <w:r w:rsidRPr="004B7479">
        <w:rPr>
          <w:rFonts w:ascii="Arial" w:hAnsi="Arial" w:cs="Arial"/>
          <w:color w:val="auto"/>
          <w:sz w:val="22"/>
          <w:szCs w:val="22"/>
        </w:rPr>
        <w:t>nehmer verpflichtet sich:</w:t>
      </w:r>
    </w:p>
    <w:p w14:paraId="6B881855" w14:textId="77777777" w:rsidR="004B7479" w:rsidRDefault="004B7479" w:rsidP="00F24CB5">
      <w:pPr>
        <w:pStyle w:val="Default"/>
        <w:numPr>
          <w:ilvl w:val="0"/>
          <w:numId w:val="27"/>
        </w:numPr>
        <w:spacing w:after="178"/>
        <w:jc w:val="both"/>
        <w:rPr>
          <w:rFonts w:ascii="Arial" w:hAnsi="Arial" w:cs="Arial"/>
          <w:color w:val="auto"/>
          <w:sz w:val="22"/>
          <w:szCs w:val="22"/>
        </w:rPr>
      </w:pPr>
      <w:r w:rsidRPr="004B7479">
        <w:rPr>
          <w:rFonts w:ascii="Arial" w:hAnsi="Arial" w:cs="Arial"/>
          <w:color w:val="auto"/>
          <w:sz w:val="22"/>
          <w:szCs w:val="22"/>
        </w:rPr>
        <w:t xml:space="preserve">den </w:t>
      </w:r>
      <w:r>
        <w:rPr>
          <w:rFonts w:ascii="Arial" w:hAnsi="Arial" w:cs="Arial"/>
          <w:color w:val="auto"/>
          <w:sz w:val="22"/>
          <w:szCs w:val="22"/>
        </w:rPr>
        <w:t>Auftrag</w:t>
      </w:r>
      <w:r w:rsidRPr="004B7479">
        <w:rPr>
          <w:rFonts w:ascii="Arial" w:hAnsi="Arial" w:cs="Arial"/>
          <w:color w:val="auto"/>
          <w:sz w:val="22"/>
          <w:szCs w:val="22"/>
        </w:rPr>
        <w:t>geber unverzüglich zu unterrichten, falls er nicht mehr im Besitz einer gültigen Gewerbeerlaubnis ist,</w:t>
      </w:r>
    </w:p>
    <w:p w14:paraId="0031F220" w14:textId="77777777" w:rsidR="004B7479" w:rsidRDefault="004B7479" w:rsidP="00F24CB5">
      <w:pPr>
        <w:pStyle w:val="Default"/>
        <w:numPr>
          <w:ilvl w:val="0"/>
          <w:numId w:val="27"/>
        </w:numPr>
        <w:spacing w:after="178"/>
        <w:jc w:val="both"/>
        <w:rPr>
          <w:rFonts w:ascii="Arial" w:hAnsi="Arial" w:cs="Arial"/>
          <w:color w:val="auto"/>
          <w:sz w:val="22"/>
          <w:szCs w:val="22"/>
        </w:rPr>
      </w:pPr>
      <w:r w:rsidRPr="004B7479">
        <w:rPr>
          <w:rFonts w:ascii="Arial" w:hAnsi="Arial" w:cs="Arial"/>
          <w:color w:val="auto"/>
          <w:sz w:val="22"/>
          <w:szCs w:val="22"/>
        </w:rPr>
        <w:t xml:space="preserve">bei Havarien oder anderen Störungen </w:t>
      </w:r>
      <w:r>
        <w:rPr>
          <w:rFonts w:ascii="Arial" w:hAnsi="Arial" w:cs="Arial"/>
          <w:color w:val="auto"/>
          <w:sz w:val="22"/>
          <w:szCs w:val="22"/>
        </w:rPr>
        <w:t>den Auftraggeber</w:t>
      </w:r>
      <w:r w:rsidRPr="004B7479">
        <w:rPr>
          <w:rFonts w:ascii="Arial" w:hAnsi="Arial" w:cs="Arial"/>
          <w:color w:val="auto"/>
          <w:sz w:val="22"/>
          <w:szCs w:val="22"/>
        </w:rPr>
        <w:t xml:space="preserve"> zu informieren und Ersatzlösungen anzubieten</w:t>
      </w:r>
      <w:r>
        <w:rPr>
          <w:rFonts w:ascii="Arial" w:hAnsi="Arial" w:cs="Arial"/>
          <w:color w:val="auto"/>
          <w:sz w:val="22"/>
          <w:szCs w:val="22"/>
        </w:rPr>
        <w:t>,</w:t>
      </w:r>
    </w:p>
    <w:p w14:paraId="20E75BCA" w14:textId="77777777" w:rsidR="004B7479" w:rsidRDefault="004B7479" w:rsidP="00F24CB5">
      <w:pPr>
        <w:pStyle w:val="Default"/>
        <w:numPr>
          <w:ilvl w:val="0"/>
          <w:numId w:val="27"/>
        </w:numPr>
        <w:spacing w:after="178"/>
        <w:jc w:val="both"/>
        <w:rPr>
          <w:rFonts w:ascii="Arial" w:hAnsi="Arial" w:cs="Arial"/>
          <w:color w:val="auto"/>
          <w:sz w:val="22"/>
          <w:szCs w:val="22"/>
        </w:rPr>
      </w:pPr>
      <w:r w:rsidRPr="004B7479">
        <w:rPr>
          <w:rFonts w:ascii="Arial" w:hAnsi="Arial" w:cs="Arial"/>
          <w:color w:val="auto"/>
          <w:sz w:val="22"/>
          <w:szCs w:val="22"/>
        </w:rPr>
        <w:t xml:space="preserve">die Kontrollberichte des Veterinär- und Lebensmittelüberwachungsamtes an den </w:t>
      </w:r>
      <w:r>
        <w:rPr>
          <w:rFonts w:ascii="Arial" w:hAnsi="Arial" w:cs="Arial"/>
          <w:color w:val="auto"/>
          <w:sz w:val="22"/>
          <w:szCs w:val="22"/>
        </w:rPr>
        <w:t>Auftrag</w:t>
      </w:r>
      <w:r w:rsidRPr="004B7479">
        <w:rPr>
          <w:rFonts w:ascii="Arial" w:hAnsi="Arial" w:cs="Arial"/>
          <w:color w:val="auto"/>
          <w:sz w:val="22"/>
          <w:szCs w:val="22"/>
        </w:rPr>
        <w:t>geber zu übermitteln,</w:t>
      </w:r>
    </w:p>
    <w:p w14:paraId="14B4C9B5" w14:textId="77777777" w:rsidR="004B7479" w:rsidRDefault="004B7479" w:rsidP="00F24CB5">
      <w:pPr>
        <w:pStyle w:val="Default"/>
        <w:numPr>
          <w:ilvl w:val="0"/>
          <w:numId w:val="27"/>
        </w:numPr>
        <w:spacing w:after="178"/>
        <w:jc w:val="both"/>
        <w:rPr>
          <w:rFonts w:ascii="Arial" w:hAnsi="Arial" w:cs="Arial"/>
          <w:color w:val="auto"/>
          <w:sz w:val="22"/>
          <w:szCs w:val="22"/>
        </w:rPr>
      </w:pPr>
      <w:r w:rsidRPr="004B7479">
        <w:rPr>
          <w:rFonts w:ascii="Arial" w:hAnsi="Arial" w:cs="Arial"/>
          <w:color w:val="auto"/>
          <w:sz w:val="22"/>
          <w:szCs w:val="22"/>
        </w:rPr>
        <w:t xml:space="preserve">die Einhaltung der Warmhaltezeiten, die Verwendung von saisonalen Lebensmitteln inkl. Belege, sowie die Ergebnisse von Bewertungen auf Verlangen des Auftraggebers nachzuweisen. Dem Nachweis sind die dazugehörigen Belege beizufügen, aus denen sowohl die Bezugsquelle, die Menge als auch das </w:t>
      </w:r>
      <w:r w:rsidRPr="004B7479">
        <w:rPr>
          <w:rFonts w:ascii="Arial" w:hAnsi="Arial" w:cs="Arial"/>
          <w:color w:val="auto"/>
          <w:sz w:val="22"/>
          <w:szCs w:val="22"/>
        </w:rPr>
        <w:lastRenderedPageBreak/>
        <w:t>Lebensmittel klar und deutlich – für den jeweiligen Abrechnungsmonat – erkennbar sind.</w:t>
      </w:r>
    </w:p>
    <w:p w14:paraId="5080311F" w14:textId="77777777" w:rsidR="004B7479" w:rsidRDefault="004B7479" w:rsidP="00F24CB5">
      <w:pPr>
        <w:pStyle w:val="Default"/>
        <w:numPr>
          <w:ilvl w:val="0"/>
          <w:numId w:val="27"/>
        </w:numPr>
        <w:spacing w:after="178"/>
        <w:jc w:val="both"/>
        <w:rPr>
          <w:rFonts w:ascii="Arial" w:hAnsi="Arial" w:cs="Arial"/>
          <w:color w:val="auto"/>
          <w:sz w:val="22"/>
          <w:szCs w:val="22"/>
        </w:rPr>
      </w:pPr>
      <w:r w:rsidRPr="004B7479">
        <w:rPr>
          <w:rFonts w:ascii="Arial" w:hAnsi="Arial" w:cs="Arial"/>
          <w:color w:val="auto"/>
          <w:sz w:val="22"/>
          <w:szCs w:val="22"/>
        </w:rPr>
        <w:t xml:space="preserve">Der </w:t>
      </w:r>
      <w:r>
        <w:rPr>
          <w:rFonts w:ascii="Arial" w:hAnsi="Arial" w:cs="Arial"/>
          <w:color w:val="auto"/>
          <w:sz w:val="22"/>
          <w:szCs w:val="22"/>
        </w:rPr>
        <w:t>Auftrag</w:t>
      </w:r>
      <w:r w:rsidRPr="004B7479">
        <w:rPr>
          <w:rFonts w:ascii="Arial" w:hAnsi="Arial" w:cs="Arial"/>
          <w:color w:val="auto"/>
          <w:sz w:val="22"/>
          <w:szCs w:val="22"/>
        </w:rPr>
        <w:t xml:space="preserve">nehmer muss dem </w:t>
      </w:r>
      <w:r>
        <w:rPr>
          <w:rFonts w:ascii="Arial" w:hAnsi="Arial" w:cs="Arial"/>
          <w:color w:val="auto"/>
          <w:sz w:val="22"/>
          <w:szCs w:val="22"/>
        </w:rPr>
        <w:t>Auftrag</w:t>
      </w:r>
      <w:r w:rsidRPr="004B7479">
        <w:rPr>
          <w:rFonts w:ascii="Arial" w:hAnsi="Arial" w:cs="Arial"/>
          <w:color w:val="auto"/>
          <w:sz w:val="22"/>
          <w:szCs w:val="22"/>
        </w:rPr>
        <w:t>geber oder von diesem beauftragten Dritten zu den üblichen Geschäftszeiten, auch unangekündigt, die Möglichkeit geben, stichprobenhaft</w:t>
      </w:r>
      <w:r>
        <w:rPr>
          <w:rFonts w:ascii="Arial" w:hAnsi="Arial" w:cs="Arial"/>
          <w:color w:val="auto"/>
          <w:sz w:val="22"/>
          <w:szCs w:val="22"/>
        </w:rPr>
        <w:t xml:space="preserve">, </w:t>
      </w:r>
      <w:r w:rsidRPr="004B7479">
        <w:rPr>
          <w:rFonts w:ascii="Arial" w:hAnsi="Arial" w:cs="Arial"/>
          <w:color w:val="auto"/>
          <w:sz w:val="22"/>
          <w:szCs w:val="22"/>
        </w:rPr>
        <w:t>bei konkreten Anhaltspunkten für Vertragsverletzungen</w:t>
      </w:r>
      <w:r>
        <w:rPr>
          <w:rFonts w:ascii="Arial" w:hAnsi="Arial" w:cs="Arial"/>
          <w:color w:val="auto"/>
          <w:sz w:val="22"/>
          <w:szCs w:val="22"/>
        </w:rPr>
        <w:t xml:space="preserve">, </w:t>
      </w:r>
      <w:r w:rsidRPr="004B7479">
        <w:rPr>
          <w:rFonts w:ascii="Arial" w:hAnsi="Arial" w:cs="Arial"/>
          <w:color w:val="auto"/>
          <w:sz w:val="22"/>
          <w:szCs w:val="22"/>
        </w:rPr>
        <w:t>insbesondere durch Inaugenscheinnahme und Probenentnahme sowie durch Sichtung betrieblicher Dokumente, insbesondere Rechnungen, Lieferscheine, Rezepturen, im Produktionsbetrieb die Einhaltung der Leistungsanforderung zu überprüfen.</w:t>
      </w:r>
    </w:p>
    <w:p w14:paraId="4C796ED5" w14:textId="2F56BA08" w:rsidR="004B7479" w:rsidRDefault="004B7479" w:rsidP="00F24CB5">
      <w:pPr>
        <w:pStyle w:val="Default"/>
        <w:numPr>
          <w:ilvl w:val="0"/>
          <w:numId w:val="27"/>
        </w:numPr>
        <w:spacing w:after="178"/>
        <w:jc w:val="both"/>
        <w:rPr>
          <w:rFonts w:ascii="Arial" w:hAnsi="Arial" w:cs="Arial"/>
          <w:color w:val="auto"/>
          <w:sz w:val="22"/>
          <w:szCs w:val="22"/>
        </w:rPr>
      </w:pPr>
      <w:r w:rsidRPr="004B7479">
        <w:rPr>
          <w:rFonts w:ascii="Arial" w:hAnsi="Arial" w:cs="Arial"/>
          <w:color w:val="auto"/>
          <w:sz w:val="22"/>
          <w:szCs w:val="22"/>
        </w:rPr>
        <w:t xml:space="preserve">Der </w:t>
      </w:r>
      <w:r w:rsidR="005C5755">
        <w:rPr>
          <w:rFonts w:ascii="Arial" w:hAnsi="Arial" w:cs="Arial"/>
          <w:color w:val="auto"/>
          <w:sz w:val="22"/>
          <w:szCs w:val="22"/>
        </w:rPr>
        <w:t>Auftragnehmer</w:t>
      </w:r>
      <w:r w:rsidRPr="004B7479">
        <w:rPr>
          <w:rFonts w:ascii="Arial" w:hAnsi="Arial" w:cs="Arial"/>
          <w:color w:val="auto"/>
          <w:sz w:val="22"/>
          <w:szCs w:val="22"/>
        </w:rPr>
        <w:t xml:space="preserve"> räumt dem </w:t>
      </w:r>
      <w:r w:rsidR="005C5755">
        <w:rPr>
          <w:rFonts w:ascii="Arial" w:hAnsi="Arial" w:cs="Arial"/>
          <w:color w:val="auto"/>
          <w:sz w:val="22"/>
          <w:szCs w:val="22"/>
        </w:rPr>
        <w:t>Auftraggeber</w:t>
      </w:r>
      <w:r w:rsidRPr="004B7479">
        <w:rPr>
          <w:rFonts w:ascii="Arial" w:hAnsi="Arial" w:cs="Arial"/>
          <w:color w:val="auto"/>
          <w:sz w:val="22"/>
          <w:szCs w:val="22"/>
        </w:rPr>
        <w:t xml:space="preserve"> oder dem von ihm beauftragten Dritten – bei konkreten Anhaltspunkten für Vertragsverletzungen – zum vorgenannten Zweck der Überprüfung der Einhaltung der Leistungsanforderungen insbesondere die nachfolgenden Befugnisse ein:</w:t>
      </w:r>
    </w:p>
    <w:p w14:paraId="638DE60B" w14:textId="77777777" w:rsidR="00DA18D8" w:rsidRDefault="004B7479" w:rsidP="00F24CB5">
      <w:pPr>
        <w:pStyle w:val="Default"/>
        <w:numPr>
          <w:ilvl w:val="0"/>
          <w:numId w:val="31"/>
        </w:numPr>
        <w:spacing w:after="178"/>
        <w:jc w:val="both"/>
        <w:rPr>
          <w:rFonts w:ascii="Arial" w:hAnsi="Arial" w:cs="Arial"/>
          <w:color w:val="auto"/>
          <w:sz w:val="22"/>
          <w:szCs w:val="22"/>
        </w:rPr>
      </w:pPr>
      <w:r w:rsidRPr="004B7479">
        <w:rPr>
          <w:rFonts w:ascii="Arial" w:hAnsi="Arial" w:cs="Arial"/>
          <w:color w:val="auto"/>
          <w:sz w:val="22"/>
          <w:szCs w:val="22"/>
        </w:rPr>
        <w:t>zu den üblichen Geschäftszeiten Grundstücke, Betriebsräume und Transportmittel sowie die dazugehörigen Geschäftsräume, in oder auf denen zum Zweck der Leistungserbringung Erzeugnisse hergestellt, behandelt gelagert oder transportiert werden sowie die dazugehörigen Geschäftsräume zu betreten,</w:t>
      </w:r>
    </w:p>
    <w:p w14:paraId="25C4691D" w14:textId="77777777" w:rsidR="00DA18D8" w:rsidRDefault="004B7479" w:rsidP="00F24CB5">
      <w:pPr>
        <w:pStyle w:val="Default"/>
        <w:numPr>
          <w:ilvl w:val="0"/>
          <w:numId w:val="31"/>
        </w:numPr>
        <w:spacing w:after="178"/>
        <w:jc w:val="both"/>
        <w:rPr>
          <w:rFonts w:ascii="Arial" w:hAnsi="Arial" w:cs="Arial"/>
          <w:color w:val="auto"/>
          <w:sz w:val="22"/>
          <w:szCs w:val="22"/>
        </w:rPr>
      </w:pPr>
      <w:r w:rsidRPr="00DA18D8">
        <w:rPr>
          <w:rFonts w:ascii="Arial" w:hAnsi="Arial" w:cs="Arial"/>
          <w:color w:val="auto"/>
          <w:sz w:val="22"/>
          <w:szCs w:val="22"/>
        </w:rPr>
        <w:t>alle geschäftlichen Schrift- und Datenträger, insbesondere Aufzeichnungen, soweit gesetzlich erforderlich, in anonymisierter Form, Frachtbriefe, Herstellungsbeschreibungen und Unterlagen über die im Rahmen der Leistungserbringung bei der Herstellung verwendeten Stoffe einzusehen und hieraus Abschriften, Auszüge, Ausdrucke oder Kopien, auch von Datenträgern, anzufertigen oder Ausdrucke von elektronisch gespeicherten Daten zu verlangen sowie</w:t>
      </w:r>
    </w:p>
    <w:p w14:paraId="0C9D2336" w14:textId="77777777" w:rsidR="00DA18D8" w:rsidRDefault="004B7479" w:rsidP="00F24CB5">
      <w:pPr>
        <w:pStyle w:val="Default"/>
        <w:numPr>
          <w:ilvl w:val="0"/>
          <w:numId w:val="31"/>
        </w:numPr>
        <w:spacing w:after="178"/>
        <w:jc w:val="both"/>
        <w:rPr>
          <w:rFonts w:ascii="Arial" w:hAnsi="Arial" w:cs="Arial"/>
          <w:color w:val="auto"/>
          <w:sz w:val="22"/>
          <w:szCs w:val="22"/>
        </w:rPr>
      </w:pPr>
      <w:r w:rsidRPr="00DA18D8">
        <w:rPr>
          <w:rFonts w:ascii="Arial" w:hAnsi="Arial" w:cs="Arial"/>
          <w:color w:val="auto"/>
          <w:sz w:val="22"/>
          <w:szCs w:val="22"/>
        </w:rPr>
        <w:t xml:space="preserve"> im Rahmen der Leistungserbringung eingesetzte Mittel, Einrichtungen, Geräte und Behältnisse zur Beförderung von Erzeugnissen zu besichtigen (insbesondere Thermo</w:t>
      </w:r>
      <w:r w:rsidR="00DA18D8">
        <w:rPr>
          <w:rFonts w:ascii="Arial" w:hAnsi="Arial" w:cs="Arial"/>
          <w:color w:val="auto"/>
          <w:sz w:val="22"/>
          <w:szCs w:val="22"/>
        </w:rPr>
        <w:t>behälter</w:t>
      </w:r>
      <w:r w:rsidRPr="00DA18D8">
        <w:rPr>
          <w:rFonts w:ascii="Arial" w:hAnsi="Arial" w:cs="Arial"/>
          <w:color w:val="auto"/>
          <w:sz w:val="22"/>
          <w:szCs w:val="22"/>
        </w:rPr>
        <w:t>) und davon Bildaufnahmen anzufertigen,</w:t>
      </w:r>
    </w:p>
    <w:p w14:paraId="1AB53F9F" w14:textId="77777777" w:rsidR="00DA18D8" w:rsidRDefault="004B7479" w:rsidP="00F24CB5">
      <w:pPr>
        <w:pStyle w:val="Default"/>
        <w:numPr>
          <w:ilvl w:val="0"/>
          <w:numId w:val="31"/>
        </w:numPr>
        <w:spacing w:after="178"/>
        <w:jc w:val="both"/>
        <w:rPr>
          <w:rFonts w:ascii="Arial" w:hAnsi="Arial" w:cs="Arial"/>
          <w:color w:val="auto"/>
          <w:sz w:val="22"/>
          <w:szCs w:val="22"/>
        </w:rPr>
      </w:pPr>
      <w:r w:rsidRPr="00DA18D8">
        <w:rPr>
          <w:rFonts w:ascii="Arial" w:hAnsi="Arial" w:cs="Arial"/>
          <w:color w:val="auto"/>
          <w:sz w:val="22"/>
          <w:szCs w:val="22"/>
        </w:rPr>
        <w:t>alle zur Kontrolle erforderlichen Auskünfte zu verlangen, insbesondere solche über die Herstellung, das Behandeln sowie die Lagerung der zur Verarbeitung gelangenden Stoffe und deren Herkunft und das Inverkehrbringen,</w:t>
      </w:r>
    </w:p>
    <w:p w14:paraId="0F273618" w14:textId="188AAA55" w:rsidR="004B7479" w:rsidRDefault="004B7479" w:rsidP="00F24CB5">
      <w:pPr>
        <w:pStyle w:val="Default"/>
        <w:numPr>
          <w:ilvl w:val="0"/>
          <w:numId w:val="31"/>
        </w:numPr>
        <w:jc w:val="both"/>
        <w:rPr>
          <w:rFonts w:ascii="Arial" w:hAnsi="Arial" w:cs="Arial"/>
          <w:color w:val="auto"/>
          <w:sz w:val="22"/>
          <w:szCs w:val="22"/>
        </w:rPr>
      </w:pPr>
      <w:r w:rsidRPr="00DA18D8">
        <w:rPr>
          <w:rFonts w:ascii="Arial" w:hAnsi="Arial" w:cs="Arial"/>
          <w:color w:val="auto"/>
          <w:sz w:val="22"/>
          <w:szCs w:val="22"/>
        </w:rPr>
        <w:t xml:space="preserve"> Proben nach seiner Auswahl zum Zweck der Untersuchung zu </w:t>
      </w:r>
      <w:proofErr w:type="spellStart"/>
      <w:r w:rsidRPr="00DA18D8">
        <w:rPr>
          <w:rFonts w:ascii="Arial" w:hAnsi="Arial" w:cs="Arial"/>
          <w:color w:val="auto"/>
          <w:sz w:val="22"/>
          <w:szCs w:val="22"/>
        </w:rPr>
        <w:t>fordern</w:t>
      </w:r>
      <w:proofErr w:type="spellEnd"/>
      <w:r w:rsidRPr="00DA18D8">
        <w:rPr>
          <w:rFonts w:ascii="Arial" w:hAnsi="Arial" w:cs="Arial"/>
          <w:color w:val="auto"/>
          <w:sz w:val="22"/>
          <w:szCs w:val="22"/>
        </w:rPr>
        <w:t xml:space="preserve"> oder zu entnehmen. Für Proben wird keine Entschädigung gezahlt.</w:t>
      </w:r>
    </w:p>
    <w:p w14:paraId="49A4F4F5" w14:textId="77777777" w:rsidR="00DA18D8" w:rsidRPr="00DA18D8" w:rsidRDefault="00DA18D8" w:rsidP="00F24CB5">
      <w:pPr>
        <w:pStyle w:val="Default"/>
        <w:ind w:left="1790"/>
        <w:jc w:val="both"/>
        <w:rPr>
          <w:rFonts w:ascii="Arial" w:hAnsi="Arial" w:cs="Arial"/>
          <w:color w:val="auto"/>
          <w:sz w:val="22"/>
          <w:szCs w:val="22"/>
        </w:rPr>
      </w:pPr>
    </w:p>
    <w:p w14:paraId="44133BE9" w14:textId="33E7D627" w:rsidR="00067350" w:rsidRDefault="004B7479" w:rsidP="00F24CB5">
      <w:pPr>
        <w:pStyle w:val="Default"/>
        <w:numPr>
          <w:ilvl w:val="0"/>
          <w:numId w:val="30"/>
        </w:numPr>
        <w:jc w:val="both"/>
        <w:rPr>
          <w:rFonts w:ascii="Arial" w:hAnsi="Arial" w:cs="Arial"/>
          <w:color w:val="auto"/>
          <w:sz w:val="22"/>
          <w:szCs w:val="22"/>
        </w:rPr>
      </w:pPr>
      <w:r w:rsidRPr="004B7479">
        <w:rPr>
          <w:rFonts w:ascii="Arial" w:hAnsi="Arial" w:cs="Arial"/>
          <w:color w:val="auto"/>
          <w:sz w:val="22"/>
          <w:szCs w:val="22"/>
        </w:rPr>
        <w:t xml:space="preserve">Der </w:t>
      </w:r>
      <w:r w:rsidR="00DA18D8">
        <w:rPr>
          <w:rFonts w:ascii="Arial" w:hAnsi="Arial" w:cs="Arial"/>
          <w:color w:val="auto"/>
          <w:sz w:val="22"/>
          <w:szCs w:val="22"/>
        </w:rPr>
        <w:t>Auftrag</w:t>
      </w:r>
      <w:r w:rsidRPr="004B7479">
        <w:rPr>
          <w:rFonts w:ascii="Arial" w:hAnsi="Arial" w:cs="Arial"/>
          <w:color w:val="auto"/>
          <w:sz w:val="22"/>
          <w:szCs w:val="22"/>
        </w:rPr>
        <w:t xml:space="preserve">nehmer ist verpflichtet, den </w:t>
      </w:r>
      <w:r w:rsidR="00DA18D8">
        <w:rPr>
          <w:rFonts w:ascii="Arial" w:hAnsi="Arial" w:cs="Arial"/>
          <w:color w:val="auto"/>
          <w:sz w:val="22"/>
          <w:szCs w:val="22"/>
        </w:rPr>
        <w:t>Auftrag</w:t>
      </w:r>
      <w:r w:rsidRPr="004B7479">
        <w:rPr>
          <w:rFonts w:ascii="Arial" w:hAnsi="Arial" w:cs="Arial"/>
          <w:color w:val="auto"/>
          <w:sz w:val="22"/>
          <w:szCs w:val="22"/>
        </w:rPr>
        <w:t xml:space="preserve">geber oder den von diesem beauftragten Dritten bei der Kontrolle zu unterstützen und insbesondere auf Verlangen die Räume und Geräte zu bezeichnen, Räume und Behältnisse zu öffnen, die Entnahme von Proben zu ermöglichen sowie unverzüglich die geforderten Auskünfte zu erteilen. Der </w:t>
      </w:r>
      <w:r w:rsidR="00DA18D8">
        <w:rPr>
          <w:rFonts w:ascii="Arial" w:hAnsi="Arial" w:cs="Arial"/>
          <w:color w:val="auto"/>
          <w:sz w:val="22"/>
          <w:szCs w:val="22"/>
        </w:rPr>
        <w:t>Auftrag</w:t>
      </w:r>
      <w:r w:rsidRPr="004B7479">
        <w:rPr>
          <w:rFonts w:ascii="Arial" w:hAnsi="Arial" w:cs="Arial"/>
          <w:color w:val="auto"/>
          <w:sz w:val="22"/>
          <w:szCs w:val="22"/>
        </w:rPr>
        <w:t>nehmer bzw. dessen Beauftragte, haben das Recht, bei den Kontrollen anwesend zu sein.</w:t>
      </w:r>
    </w:p>
    <w:p w14:paraId="600F6331" w14:textId="77777777" w:rsidR="00067350" w:rsidRDefault="00067350" w:rsidP="003E4312">
      <w:pPr>
        <w:pStyle w:val="Default"/>
        <w:ind w:left="360"/>
        <w:jc w:val="both"/>
        <w:rPr>
          <w:rFonts w:ascii="Arial" w:hAnsi="Arial" w:cs="Arial"/>
          <w:color w:val="auto"/>
          <w:sz w:val="22"/>
          <w:szCs w:val="22"/>
        </w:rPr>
      </w:pPr>
    </w:p>
    <w:p w14:paraId="114CA724" w14:textId="77777777" w:rsidR="003E4312" w:rsidRPr="00067350" w:rsidRDefault="003E4312" w:rsidP="003E4312">
      <w:pPr>
        <w:pStyle w:val="Default"/>
        <w:ind w:left="360"/>
        <w:jc w:val="both"/>
        <w:rPr>
          <w:rFonts w:ascii="Arial" w:hAnsi="Arial" w:cs="Arial"/>
          <w:color w:val="auto"/>
          <w:sz w:val="22"/>
          <w:szCs w:val="22"/>
        </w:rPr>
      </w:pPr>
    </w:p>
    <w:p w14:paraId="71DE65DA" w14:textId="456954E1" w:rsidR="00DA18D8" w:rsidRDefault="00DA18D8" w:rsidP="003E4312">
      <w:pPr>
        <w:pStyle w:val="Default"/>
        <w:jc w:val="center"/>
        <w:rPr>
          <w:rFonts w:ascii="Arial" w:hAnsi="Arial" w:cs="Arial"/>
          <w:b/>
          <w:bCs/>
          <w:color w:val="auto"/>
          <w:sz w:val="22"/>
          <w:szCs w:val="22"/>
        </w:rPr>
      </w:pPr>
      <w:r w:rsidRPr="00DA18D8">
        <w:rPr>
          <w:rFonts w:ascii="Arial" w:hAnsi="Arial" w:cs="Arial"/>
          <w:b/>
          <w:bCs/>
          <w:color w:val="auto"/>
          <w:sz w:val="22"/>
          <w:szCs w:val="22"/>
        </w:rPr>
        <w:t>§ 2</w:t>
      </w:r>
      <w:r w:rsidR="00067350">
        <w:rPr>
          <w:rFonts w:ascii="Arial" w:hAnsi="Arial" w:cs="Arial"/>
          <w:b/>
          <w:bCs/>
          <w:color w:val="auto"/>
          <w:sz w:val="22"/>
          <w:szCs w:val="22"/>
        </w:rPr>
        <w:t>1</w:t>
      </w:r>
      <w:r w:rsidRPr="00DA18D8">
        <w:rPr>
          <w:rFonts w:ascii="Arial" w:hAnsi="Arial" w:cs="Arial"/>
          <w:b/>
          <w:bCs/>
          <w:color w:val="auto"/>
          <w:sz w:val="22"/>
          <w:szCs w:val="22"/>
        </w:rPr>
        <w:t xml:space="preserve"> Vertragsstrafe</w:t>
      </w:r>
    </w:p>
    <w:p w14:paraId="5F4EEADA" w14:textId="77777777" w:rsidR="00DA18D8" w:rsidRPr="00DA18D8" w:rsidRDefault="00DA18D8" w:rsidP="00F24CB5">
      <w:pPr>
        <w:pStyle w:val="Default"/>
        <w:rPr>
          <w:rFonts w:ascii="Arial" w:hAnsi="Arial" w:cs="Arial"/>
          <w:b/>
          <w:bCs/>
          <w:color w:val="auto"/>
          <w:sz w:val="22"/>
          <w:szCs w:val="22"/>
        </w:rPr>
      </w:pPr>
    </w:p>
    <w:p w14:paraId="657291B4" w14:textId="77777777" w:rsidR="00DA18D8" w:rsidRDefault="00DA18D8" w:rsidP="00F24CB5">
      <w:pPr>
        <w:pStyle w:val="Default"/>
        <w:numPr>
          <w:ilvl w:val="0"/>
          <w:numId w:val="32"/>
        </w:numPr>
        <w:spacing w:after="178"/>
        <w:jc w:val="both"/>
        <w:rPr>
          <w:rFonts w:ascii="Arial" w:hAnsi="Arial" w:cs="Arial"/>
          <w:color w:val="auto"/>
          <w:sz w:val="22"/>
          <w:szCs w:val="22"/>
        </w:rPr>
      </w:pPr>
      <w:r w:rsidRPr="00DA18D8">
        <w:rPr>
          <w:rFonts w:ascii="Arial" w:hAnsi="Arial" w:cs="Arial"/>
          <w:color w:val="auto"/>
          <w:sz w:val="22"/>
          <w:szCs w:val="22"/>
        </w:rPr>
        <w:t xml:space="preserve">Um die Einhaltung der Verpflichtungen des </w:t>
      </w:r>
      <w:r>
        <w:rPr>
          <w:rFonts w:ascii="Arial" w:hAnsi="Arial" w:cs="Arial"/>
          <w:color w:val="auto"/>
          <w:sz w:val="22"/>
          <w:szCs w:val="22"/>
        </w:rPr>
        <w:t>Auftrag</w:t>
      </w:r>
      <w:r w:rsidRPr="00DA18D8">
        <w:rPr>
          <w:rFonts w:ascii="Arial" w:hAnsi="Arial" w:cs="Arial"/>
          <w:color w:val="auto"/>
          <w:sz w:val="22"/>
          <w:szCs w:val="22"/>
        </w:rPr>
        <w:t xml:space="preserve">nehmers sicher zu stellen, vereinbaren der </w:t>
      </w:r>
      <w:r>
        <w:rPr>
          <w:rFonts w:ascii="Arial" w:hAnsi="Arial" w:cs="Arial"/>
          <w:color w:val="auto"/>
          <w:sz w:val="22"/>
          <w:szCs w:val="22"/>
        </w:rPr>
        <w:t>Auftrag</w:t>
      </w:r>
      <w:r w:rsidRPr="00DA18D8">
        <w:rPr>
          <w:rFonts w:ascii="Arial" w:hAnsi="Arial" w:cs="Arial"/>
          <w:color w:val="auto"/>
          <w:sz w:val="22"/>
          <w:szCs w:val="22"/>
        </w:rPr>
        <w:t xml:space="preserve">geber und der </w:t>
      </w:r>
      <w:r>
        <w:rPr>
          <w:rFonts w:ascii="Arial" w:hAnsi="Arial" w:cs="Arial"/>
          <w:color w:val="auto"/>
          <w:sz w:val="22"/>
          <w:szCs w:val="22"/>
        </w:rPr>
        <w:t>Auftrag</w:t>
      </w:r>
      <w:r w:rsidRPr="00DA18D8">
        <w:rPr>
          <w:rFonts w:ascii="Arial" w:hAnsi="Arial" w:cs="Arial"/>
          <w:color w:val="auto"/>
          <w:sz w:val="22"/>
          <w:szCs w:val="22"/>
        </w:rPr>
        <w:t>nehmer für jeden Verstoß gegen die i</w:t>
      </w:r>
      <w:r>
        <w:rPr>
          <w:rFonts w:ascii="Arial" w:hAnsi="Arial" w:cs="Arial"/>
          <w:color w:val="auto"/>
          <w:sz w:val="22"/>
          <w:szCs w:val="22"/>
        </w:rPr>
        <w:t xml:space="preserve">m Vertrag </w:t>
      </w:r>
      <w:r w:rsidRPr="00DA18D8">
        <w:rPr>
          <w:rFonts w:ascii="Arial" w:hAnsi="Arial" w:cs="Arial"/>
          <w:color w:val="auto"/>
          <w:sz w:val="22"/>
          <w:szCs w:val="22"/>
        </w:rPr>
        <w:t xml:space="preserve">genannten Verpflichtungen eine Vertragsstrafe in Höhe von 0,2 v.H. des </w:t>
      </w:r>
      <w:r>
        <w:rPr>
          <w:rFonts w:ascii="Arial" w:hAnsi="Arial" w:cs="Arial"/>
          <w:color w:val="auto"/>
          <w:sz w:val="22"/>
          <w:szCs w:val="22"/>
        </w:rPr>
        <w:t>Auftrags</w:t>
      </w:r>
      <w:r w:rsidRPr="00DA18D8">
        <w:rPr>
          <w:rFonts w:ascii="Arial" w:hAnsi="Arial" w:cs="Arial"/>
          <w:color w:val="auto"/>
          <w:sz w:val="22"/>
          <w:szCs w:val="22"/>
        </w:rPr>
        <w:t xml:space="preserve">wertes. Bei mehreren Verstößen darf eine Gesamtstrafsumme in Höhe von 5 v.H. des </w:t>
      </w:r>
      <w:r>
        <w:rPr>
          <w:rFonts w:ascii="Arial" w:hAnsi="Arial" w:cs="Arial"/>
          <w:color w:val="auto"/>
          <w:sz w:val="22"/>
          <w:szCs w:val="22"/>
        </w:rPr>
        <w:t>Auftrags</w:t>
      </w:r>
      <w:r w:rsidRPr="00DA18D8">
        <w:rPr>
          <w:rFonts w:ascii="Arial" w:hAnsi="Arial" w:cs="Arial"/>
          <w:color w:val="auto"/>
          <w:sz w:val="22"/>
          <w:szCs w:val="22"/>
        </w:rPr>
        <w:t>wertes nicht überschreiten.</w:t>
      </w:r>
    </w:p>
    <w:p w14:paraId="5DBDC8F2" w14:textId="701EFE5C" w:rsidR="00DA18D8" w:rsidRDefault="00DA18D8" w:rsidP="00F24CB5">
      <w:pPr>
        <w:pStyle w:val="Default"/>
        <w:numPr>
          <w:ilvl w:val="0"/>
          <w:numId w:val="32"/>
        </w:numPr>
        <w:spacing w:after="178"/>
        <w:jc w:val="both"/>
        <w:rPr>
          <w:rFonts w:ascii="Arial" w:hAnsi="Arial" w:cs="Arial"/>
          <w:color w:val="auto"/>
          <w:sz w:val="22"/>
          <w:szCs w:val="22"/>
        </w:rPr>
      </w:pPr>
      <w:r w:rsidRPr="00DA18D8">
        <w:rPr>
          <w:rFonts w:ascii="Arial" w:hAnsi="Arial" w:cs="Arial"/>
          <w:color w:val="auto"/>
          <w:sz w:val="22"/>
          <w:szCs w:val="22"/>
        </w:rPr>
        <w:lastRenderedPageBreak/>
        <w:t xml:space="preserve">Der zugrundeliegende </w:t>
      </w:r>
      <w:r>
        <w:rPr>
          <w:rFonts w:ascii="Arial" w:hAnsi="Arial" w:cs="Arial"/>
          <w:color w:val="auto"/>
          <w:sz w:val="22"/>
          <w:szCs w:val="22"/>
        </w:rPr>
        <w:t>Auftrags</w:t>
      </w:r>
      <w:r w:rsidRPr="00DA18D8">
        <w:rPr>
          <w:rFonts w:ascii="Arial" w:hAnsi="Arial" w:cs="Arial"/>
          <w:color w:val="auto"/>
          <w:sz w:val="22"/>
          <w:szCs w:val="22"/>
        </w:rPr>
        <w:t xml:space="preserve">wert bemisst sich nach dem Gesamtumsatz ohne Umsatzsteuer (netto), den der </w:t>
      </w:r>
      <w:r>
        <w:rPr>
          <w:rFonts w:ascii="Arial" w:hAnsi="Arial" w:cs="Arial"/>
          <w:color w:val="auto"/>
          <w:sz w:val="22"/>
          <w:szCs w:val="22"/>
        </w:rPr>
        <w:t>Auftrag</w:t>
      </w:r>
      <w:r w:rsidRPr="00DA18D8">
        <w:rPr>
          <w:rFonts w:ascii="Arial" w:hAnsi="Arial" w:cs="Arial"/>
          <w:color w:val="auto"/>
          <w:sz w:val="22"/>
          <w:szCs w:val="22"/>
        </w:rPr>
        <w:t>nehmer in der zu dem Zeitpunkt des Verstoßes gültigen Vertragslaufzeit unter Berücksichtigung etwaiger zwischenzeitlich erfolgter Preisänderungen erzielt</w:t>
      </w:r>
      <w:r>
        <w:rPr>
          <w:rFonts w:ascii="Arial" w:hAnsi="Arial" w:cs="Arial"/>
          <w:color w:val="auto"/>
          <w:sz w:val="22"/>
          <w:szCs w:val="22"/>
        </w:rPr>
        <w:t xml:space="preserve">. </w:t>
      </w:r>
      <w:r w:rsidRPr="00DA18D8">
        <w:rPr>
          <w:rFonts w:ascii="Arial" w:hAnsi="Arial" w:cs="Arial"/>
          <w:color w:val="auto"/>
          <w:sz w:val="22"/>
          <w:szCs w:val="22"/>
        </w:rPr>
        <w:t>Folglich gilt für einen Verstoß vor der ersten Vertragsverlängerung oder Preisänderung der Gesamtumsatz ohne mögliche Vertragsverlängerungen oder Preisänderungen als Grundlage für die Berechnung der Vertragsstrafe. Für Verstöße innerhalb einer Vertragsverlängerung oder nach Preisanpassungen wird der Wert des Verlängerungszeitraumes oder der Preisänderung addiert.</w:t>
      </w:r>
    </w:p>
    <w:p w14:paraId="642124B3" w14:textId="4F8D8BC2" w:rsidR="005C5755" w:rsidRPr="00067350" w:rsidRDefault="00DA18D8" w:rsidP="00F24CB5">
      <w:pPr>
        <w:pStyle w:val="Default"/>
        <w:numPr>
          <w:ilvl w:val="0"/>
          <w:numId w:val="32"/>
        </w:numPr>
        <w:jc w:val="both"/>
        <w:rPr>
          <w:rFonts w:ascii="Arial" w:hAnsi="Arial" w:cs="Arial"/>
          <w:color w:val="auto"/>
          <w:sz w:val="22"/>
          <w:szCs w:val="22"/>
        </w:rPr>
      </w:pPr>
      <w:r w:rsidRPr="00DA18D8">
        <w:rPr>
          <w:rFonts w:ascii="Arial" w:hAnsi="Arial" w:cs="Arial"/>
          <w:color w:val="auto"/>
          <w:sz w:val="22"/>
          <w:szCs w:val="22"/>
        </w:rPr>
        <w:t xml:space="preserve">Der </w:t>
      </w:r>
      <w:r>
        <w:rPr>
          <w:rFonts w:ascii="Arial" w:hAnsi="Arial" w:cs="Arial"/>
          <w:color w:val="auto"/>
          <w:sz w:val="22"/>
          <w:szCs w:val="22"/>
        </w:rPr>
        <w:t>Auftrag</w:t>
      </w:r>
      <w:r w:rsidRPr="00DA18D8">
        <w:rPr>
          <w:rFonts w:ascii="Arial" w:hAnsi="Arial" w:cs="Arial"/>
          <w:color w:val="auto"/>
          <w:sz w:val="22"/>
          <w:szCs w:val="22"/>
        </w:rPr>
        <w:t>nehmer ist zur Zahlung einer Vertragsstrafe nach Satz 1 auch für den Fall verpflichtet, dass der Verstoß durch einen von ihm eingesetzten Nachunternehmer oder einen von diesem eingesetzten Nach-Nachunternehmer begangen wird.</w:t>
      </w:r>
    </w:p>
    <w:p w14:paraId="76D452EC" w14:textId="77777777" w:rsidR="00DA18D8" w:rsidRDefault="00DA18D8" w:rsidP="003E4312">
      <w:pPr>
        <w:pStyle w:val="Default"/>
        <w:rPr>
          <w:rFonts w:ascii="Arial" w:hAnsi="Arial" w:cs="Arial"/>
          <w:sz w:val="22"/>
          <w:szCs w:val="22"/>
        </w:rPr>
      </w:pPr>
    </w:p>
    <w:p w14:paraId="25CDF690" w14:textId="77777777" w:rsidR="003E4312" w:rsidRDefault="003E4312" w:rsidP="003E4312">
      <w:pPr>
        <w:pStyle w:val="Default"/>
        <w:rPr>
          <w:rFonts w:ascii="Arial" w:hAnsi="Arial" w:cs="Arial"/>
          <w:sz w:val="22"/>
          <w:szCs w:val="22"/>
        </w:rPr>
      </w:pPr>
    </w:p>
    <w:p w14:paraId="729245FF" w14:textId="5C539D26" w:rsidR="00DA18D8" w:rsidRPr="00DA18D8" w:rsidRDefault="00DA18D8" w:rsidP="003E4312">
      <w:pPr>
        <w:pStyle w:val="Default"/>
        <w:jc w:val="center"/>
        <w:rPr>
          <w:rFonts w:ascii="Arial" w:hAnsi="Arial" w:cs="Arial"/>
          <w:b/>
          <w:bCs/>
          <w:sz w:val="22"/>
          <w:szCs w:val="22"/>
        </w:rPr>
      </w:pPr>
      <w:r w:rsidRPr="00DA18D8">
        <w:rPr>
          <w:rFonts w:ascii="Arial" w:hAnsi="Arial" w:cs="Arial"/>
          <w:b/>
          <w:bCs/>
          <w:sz w:val="22"/>
          <w:szCs w:val="22"/>
        </w:rPr>
        <w:t>§ 2</w:t>
      </w:r>
      <w:r w:rsidR="00067350">
        <w:rPr>
          <w:rFonts w:ascii="Arial" w:hAnsi="Arial" w:cs="Arial"/>
          <w:b/>
          <w:bCs/>
          <w:sz w:val="22"/>
          <w:szCs w:val="22"/>
        </w:rPr>
        <w:t>2</w:t>
      </w:r>
      <w:r w:rsidRPr="00DA18D8">
        <w:rPr>
          <w:rFonts w:ascii="Arial" w:hAnsi="Arial" w:cs="Arial"/>
          <w:b/>
          <w:bCs/>
          <w:sz w:val="22"/>
          <w:szCs w:val="22"/>
        </w:rPr>
        <w:t xml:space="preserve"> Kündigung aus wichtigem Grund</w:t>
      </w:r>
    </w:p>
    <w:p w14:paraId="7F235F1A" w14:textId="77777777" w:rsidR="00DA18D8" w:rsidRDefault="00DA18D8" w:rsidP="003C2295">
      <w:pPr>
        <w:pStyle w:val="Default"/>
        <w:jc w:val="both"/>
        <w:rPr>
          <w:rFonts w:ascii="Arial" w:hAnsi="Arial" w:cs="Arial"/>
          <w:sz w:val="22"/>
          <w:szCs w:val="22"/>
        </w:rPr>
      </w:pPr>
    </w:p>
    <w:p w14:paraId="709444F4" w14:textId="680BCFBF" w:rsidR="00DA18D8" w:rsidRPr="00DA18D8" w:rsidRDefault="00DA18D8" w:rsidP="00F24CB5">
      <w:pPr>
        <w:pStyle w:val="Default"/>
        <w:numPr>
          <w:ilvl w:val="0"/>
          <w:numId w:val="33"/>
        </w:numPr>
        <w:spacing w:after="178"/>
        <w:jc w:val="both"/>
        <w:rPr>
          <w:rFonts w:ascii="Arial" w:hAnsi="Arial" w:cs="Arial"/>
          <w:sz w:val="22"/>
          <w:szCs w:val="22"/>
        </w:rPr>
      </w:pPr>
      <w:r w:rsidRPr="00DA18D8">
        <w:rPr>
          <w:rFonts w:ascii="Arial" w:hAnsi="Arial" w:cs="Arial"/>
          <w:sz w:val="22"/>
          <w:szCs w:val="22"/>
        </w:rPr>
        <w:t xml:space="preserve">Der </w:t>
      </w:r>
      <w:r>
        <w:rPr>
          <w:rFonts w:ascii="Arial" w:hAnsi="Arial" w:cs="Arial"/>
          <w:sz w:val="22"/>
          <w:szCs w:val="22"/>
        </w:rPr>
        <w:t>Auftrag</w:t>
      </w:r>
      <w:r w:rsidRPr="00DA18D8">
        <w:rPr>
          <w:rFonts w:ascii="Arial" w:hAnsi="Arial" w:cs="Arial"/>
          <w:sz w:val="22"/>
          <w:szCs w:val="22"/>
        </w:rPr>
        <w:t xml:space="preserve">geber behält sich ausdrücklich das Recht der fristlosen Kündigung gemäß </w:t>
      </w:r>
      <w:r w:rsidRPr="00DA18D8">
        <w:rPr>
          <w:rFonts w:ascii="Arial" w:hAnsi="Arial" w:cs="Arial"/>
          <w:color w:val="auto"/>
          <w:sz w:val="22"/>
          <w:szCs w:val="22"/>
        </w:rPr>
        <w:t xml:space="preserve">§ 314 BGB aus </w:t>
      </w:r>
      <w:r w:rsidRPr="00DA18D8">
        <w:rPr>
          <w:rFonts w:ascii="Arial" w:hAnsi="Arial" w:cs="Arial"/>
          <w:sz w:val="22"/>
          <w:szCs w:val="22"/>
        </w:rPr>
        <w:t xml:space="preserve">wichtigem Grund vor, wenn die Speisenzubereitung, -lieferung und -ausgabe nicht vertragsgemäß erfolgt bzw. – auch nach zweifacher Mängelanzeige – wiederholt gravierende Mängel auftreten. </w:t>
      </w:r>
    </w:p>
    <w:p w14:paraId="032629DF" w14:textId="52F3250F" w:rsidR="00DA18D8" w:rsidRPr="00DA18D8" w:rsidRDefault="00DA18D8" w:rsidP="00F24CB5">
      <w:pPr>
        <w:pStyle w:val="Default"/>
        <w:numPr>
          <w:ilvl w:val="0"/>
          <w:numId w:val="33"/>
        </w:numPr>
        <w:jc w:val="both"/>
        <w:rPr>
          <w:rFonts w:ascii="Arial" w:hAnsi="Arial" w:cs="Arial"/>
          <w:sz w:val="22"/>
          <w:szCs w:val="22"/>
        </w:rPr>
      </w:pPr>
      <w:r w:rsidRPr="00DA18D8">
        <w:rPr>
          <w:rFonts w:ascii="Arial" w:hAnsi="Arial" w:cs="Arial"/>
          <w:sz w:val="22"/>
          <w:szCs w:val="22"/>
        </w:rPr>
        <w:t xml:space="preserve">Ein wichtiger Grund liegt insbesondere vor, wenn: </w:t>
      </w:r>
    </w:p>
    <w:p w14:paraId="0059CCFB" w14:textId="77777777" w:rsidR="005E686E" w:rsidRDefault="00DA18D8" w:rsidP="00F24CB5">
      <w:pPr>
        <w:pStyle w:val="Default"/>
        <w:numPr>
          <w:ilvl w:val="0"/>
          <w:numId w:val="34"/>
        </w:numPr>
        <w:jc w:val="both"/>
        <w:rPr>
          <w:rFonts w:ascii="Arial" w:hAnsi="Arial" w:cs="Arial"/>
          <w:sz w:val="22"/>
          <w:szCs w:val="22"/>
        </w:rPr>
      </w:pPr>
      <w:r w:rsidRPr="00DA18D8">
        <w:rPr>
          <w:rFonts w:ascii="Arial" w:hAnsi="Arial" w:cs="Arial"/>
          <w:sz w:val="22"/>
          <w:szCs w:val="22"/>
        </w:rPr>
        <w:t xml:space="preserve">einer der Vertragspartner trotz schriftlicher Abmahnung </w:t>
      </w:r>
    </w:p>
    <w:p w14:paraId="71029E0E" w14:textId="77777777" w:rsidR="005E686E" w:rsidRDefault="005E686E" w:rsidP="00F24CB5">
      <w:pPr>
        <w:pStyle w:val="Default"/>
        <w:ind w:left="1080"/>
        <w:jc w:val="both"/>
        <w:rPr>
          <w:rFonts w:ascii="Arial" w:hAnsi="Arial" w:cs="Arial"/>
          <w:sz w:val="22"/>
          <w:szCs w:val="22"/>
        </w:rPr>
      </w:pPr>
    </w:p>
    <w:p w14:paraId="51C66D69" w14:textId="77777777" w:rsidR="005E686E" w:rsidRDefault="00DA18D8" w:rsidP="00F24CB5">
      <w:pPr>
        <w:pStyle w:val="Default"/>
        <w:numPr>
          <w:ilvl w:val="0"/>
          <w:numId w:val="35"/>
        </w:numPr>
        <w:jc w:val="both"/>
        <w:rPr>
          <w:rFonts w:ascii="Arial" w:hAnsi="Arial" w:cs="Arial"/>
          <w:sz w:val="22"/>
          <w:szCs w:val="22"/>
        </w:rPr>
      </w:pPr>
      <w:r w:rsidRPr="00DA18D8">
        <w:rPr>
          <w:rFonts w:ascii="Arial" w:hAnsi="Arial" w:cs="Arial"/>
          <w:sz w:val="22"/>
          <w:szCs w:val="22"/>
        </w:rPr>
        <w:t xml:space="preserve">ihm obliegende Verpflichtungen aus den vorgenannten Paragraphen auch nach zweifacher Mängelanzeige weiterhin wiederholt verletzt, </w:t>
      </w:r>
    </w:p>
    <w:p w14:paraId="2EC40D2A" w14:textId="2AC6A823" w:rsidR="005E686E" w:rsidRDefault="00DA18D8" w:rsidP="00F24CB5">
      <w:pPr>
        <w:pStyle w:val="Default"/>
        <w:numPr>
          <w:ilvl w:val="0"/>
          <w:numId w:val="35"/>
        </w:numPr>
        <w:jc w:val="both"/>
        <w:rPr>
          <w:rFonts w:ascii="Arial" w:hAnsi="Arial" w:cs="Arial"/>
          <w:sz w:val="22"/>
          <w:szCs w:val="22"/>
        </w:rPr>
      </w:pPr>
      <w:r w:rsidRPr="005E686E">
        <w:rPr>
          <w:rFonts w:ascii="Arial" w:hAnsi="Arial" w:cs="Arial"/>
          <w:sz w:val="22"/>
          <w:szCs w:val="22"/>
        </w:rPr>
        <w:t>die geschuldete Leistung zur Versorgung der Einrichtung mit einem warmen Mittagessen entsprechend den vorgenannten Anforderungen auch nach zweifacher Mängelanzeige weiterhin wiederholt nicht vollständig, nicht rechtzeitig oder in schlechter Qualität erbringt</w:t>
      </w:r>
      <w:r w:rsidR="005E686E">
        <w:rPr>
          <w:rFonts w:ascii="Arial" w:hAnsi="Arial" w:cs="Arial"/>
          <w:sz w:val="22"/>
          <w:szCs w:val="22"/>
        </w:rPr>
        <w:t xml:space="preserve"> (erhebliche Schlechtleistung),</w:t>
      </w:r>
    </w:p>
    <w:p w14:paraId="13D556B5" w14:textId="47554EFD" w:rsidR="00DA18D8" w:rsidRDefault="00DA18D8" w:rsidP="00F24CB5">
      <w:pPr>
        <w:pStyle w:val="Default"/>
        <w:numPr>
          <w:ilvl w:val="0"/>
          <w:numId w:val="35"/>
        </w:numPr>
        <w:jc w:val="both"/>
        <w:rPr>
          <w:rFonts w:ascii="Arial" w:hAnsi="Arial" w:cs="Arial"/>
          <w:sz w:val="22"/>
          <w:szCs w:val="22"/>
        </w:rPr>
      </w:pPr>
      <w:r w:rsidRPr="005E686E">
        <w:rPr>
          <w:rFonts w:ascii="Arial" w:hAnsi="Arial" w:cs="Arial"/>
          <w:sz w:val="22"/>
          <w:szCs w:val="22"/>
        </w:rPr>
        <w:t xml:space="preserve">in sonstiger Weise gegen wesentliche Vertragspflichten verstößt; </w:t>
      </w:r>
    </w:p>
    <w:p w14:paraId="39AD63AB" w14:textId="77777777" w:rsidR="005E686E" w:rsidRPr="005E686E" w:rsidRDefault="005E686E" w:rsidP="00F24CB5">
      <w:pPr>
        <w:pStyle w:val="Default"/>
        <w:ind w:left="1800"/>
        <w:jc w:val="both"/>
        <w:rPr>
          <w:rFonts w:ascii="Arial" w:hAnsi="Arial" w:cs="Arial"/>
          <w:sz w:val="22"/>
          <w:szCs w:val="22"/>
        </w:rPr>
      </w:pPr>
    </w:p>
    <w:p w14:paraId="1F95ED35" w14:textId="77777777" w:rsidR="005E686E" w:rsidRDefault="00DA18D8" w:rsidP="00F24CB5">
      <w:pPr>
        <w:pStyle w:val="Default"/>
        <w:numPr>
          <w:ilvl w:val="0"/>
          <w:numId w:val="34"/>
        </w:numPr>
        <w:spacing w:after="70"/>
        <w:jc w:val="both"/>
        <w:rPr>
          <w:rFonts w:ascii="Arial" w:hAnsi="Arial" w:cs="Arial"/>
          <w:sz w:val="22"/>
          <w:szCs w:val="22"/>
        </w:rPr>
      </w:pPr>
      <w:r w:rsidRPr="00DA18D8">
        <w:rPr>
          <w:rFonts w:ascii="Arial" w:hAnsi="Arial" w:cs="Arial"/>
          <w:sz w:val="22"/>
          <w:szCs w:val="22"/>
        </w:rPr>
        <w:t xml:space="preserve">ein Insolvenzverfahren eröffnet oder mangels Masse abgelehnt wird; </w:t>
      </w:r>
    </w:p>
    <w:p w14:paraId="3497144D" w14:textId="23F7C9C7" w:rsidR="005E686E" w:rsidRPr="005E686E" w:rsidRDefault="00DA18D8" w:rsidP="00F24CB5">
      <w:pPr>
        <w:pStyle w:val="Default"/>
        <w:numPr>
          <w:ilvl w:val="0"/>
          <w:numId w:val="34"/>
        </w:numPr>
        <w:spacing w:after="70"/>
        <w:jc w:val="both"/>
        <w:rPr>
          <w:rFonts w:ascii="Arial" w:hAnsi="Arial" w:cs="Arial"/>
          <w:color w:val="auto"/>
          <w:sz w:val="22"/>
          <w:szCs w:val="22"/>
        </w:rPr>
      </w:pPr>
      <w:r w:rsidRPr="005E686E">
        <w:rPr>
          <w:rFonts w:ascii="Arial" w:hAnsi="Arial" w:cs="Arial"/>
          <w:sz w:val="22"/>
          <w:szCs w:val="22"/>
        </w:rPr>
        <w:t xml:space="preserve">dem </w:t>
      </w:r>
      <w:r w:rsidR="00286A12">
        <w:rPr>
          <w:rFonts w:ascii="Arial" w:hAnsi="Arial" w:cs="Arial"/>
          <w:sz w:val="22"/>
          <w:szCs w:val="22"/>
        </w:rPr>
        <w:t>Auftragnehmer</w:t>
      </w:r>
      <w:r w:rsidR="00286A12" w:rsidRPr="005E686E">
        <w:rPr>
          <w:rFonts w:ascii="Arial" w:hAnsi="Arial" w:cs="Arial"/>
          <w:sz w:val="22"/>
          <w:szCs w:val="22"/>
        </w:rPr>
        <w:t xml:space="preserve"> </w:t>
      </w:r>
      <w:r w:rsidRPr="005E686E">
        <w:rPr>
          <w:rFonts w:ascii="Arial" w:hAnsi="Arial" w:cs="Arial"/>
          <w:sz w:val="22"/>
          <w:szCs w:val="22"/>
        </w:rPr>
        <w:t xml:space="preserve">das Gewerbe nachvollziehbar untersagt wurde bzw. der </w:t>
      </w:r>
      <w:r w:rsidR="00286A12">
        <w:rPr>
          <w:rFonts w:ascii="Arial" w:hAnsi="Arial" w:cs="Arial"/>
          <w:sz w:val="22"/>
          <w:szCs w:val="22"/>
        </w:rPr>
        <w:t>Auftragnehmer</w:t>
      </w:r>
      <w:r w:rsidR="00286A12" w:rsidRPr="005E686E">
        <w:rPr>
          <w:rFonts w:ascii="Arial" w:hAnsi="Arial" w:cs="Arial"/>
          <w:sz w:val="22"/>
          <w:szCs w:val="22"/>
        </w:rPr>
        <w:t xml:space="preserve"> </w:t>
      </w:r>
      <w:r w:rsidRPr="005E686E">
        <w:rPr>
          <w:rFonts w:ascii="Arial" w:hAnsi="Arial" w:cs="Arial"/>
          <w:sz w:val="22"/>
          <w:szCs w:val="22"/>
        </w:rPr>
        <w:t xml:space="preserve">nicht mehr im Besitz einer für die Tätigkeit erforderlichen </w:t>
      </w:r>
      <w:r w:rsidRPr="005E686E">
        <w:rPr>
          <w:rFonts w:ascii="Arial" w:hAnsi="Arial" w:cs="Arial"/>
          <w:color w:val="auto"/>
          <w:sz w:val="22"/>
          <w:szCs w:val="22"/>
        </w:rPr>
        <w:t xml:space="preserve">Zulassung nach Lebensmittelrecht ist; </w:t>
      </w:r>
    </w:p>
    <w:p w14:paraId="4964C9BA" w14:textId="77777777" w:rsidR="005E686E" w:rsidRDefault="00DA18D8" w:rsidP="00F24CB5">
      <w:pPr>
        <w:pStyle w:val="Default"/>
        <w:numPr>
          <w:ilvl w:val="0"/>
          <w:numId w:val="34"/>
        </w:numPr>
        <w:spacing w:after="70"/>
        <w:jc w:val="both"/>
        <w:rPr>
          <w:rFonts w:ascii="Arial" w:hAnsi="Arial" w:cs="Arial"/>
          <w:color w:val="auto"/>
          <w:sz w:val="22"/>
          <w:szCs w:val="22"/>
        </w:rPr>
      </w:pPr>
      <w:r w:rsidRPr="005E686E">
        <w:rPr>
          <w:rFonts w:ascii="Arial" w:hAnsi="Arial" w:cs="Arial"/>
          <w:color w:val="auto"/>
          <w:sz w:val="22"/>
          <w:szCs w:val="22"/>
        </w:rPr>
        <w:t xml:space="preserve">Geschenke oder andere Vorteile im Sinne der §§ 331ff StGB und § 16 Gesetz gegen den unlauteren Wettbewerb angeboten, versprochen oder gewährt werden; </w:t>
      </w:r>
    </w:p>
    <w:p w14:paraId="28AB2232" w14:textId="69464F80" w:rsidR="00DA18D8" w:rsidRPr="005E686E" w:rsidRDefault="00DA18D8" w:rsidP="00F24CB5">
      <w:pPr>
        <w:pStyle w:val="Default"/>
        <w:numPr>
          <w:ilvl w:val="0"/>
          <w:numId w:val="34"/>
        </w:numPr>
        <w:jc w:val="both"/>
        <w:rPr>
          <w:rFonts w:ascii="Arial" w:hAnsi="Arial" w:cs="Arial"/>
          <w:color w:val="auto"/>
          <w:sz w:val="22"/>
          <w:szCs w:val="22"/>
        </w:rPr>
      </w:pPr>
      <w:r w:rsidRPr="005E686E">
        <w:rPr>
          <w:rFonts w:ascii="Arial" w:hAnsi="Arial" w:cs="Arial"/>
          <w:sz w:val="22"/>
          <w:szCs w:val="22"/>
        </w:rPr>
        <w:t xml:space="preserve">Die Vorschriften des Gesetzes gegen Wettbewerbsbeschränkungen oder des Vertrages zur Arbeitsweise der Europäischen Union verletzt wurden. </w:t>
      </w:r>
    </w:p>
    <w:p w14:paraId="2A1599B2" w14:textId="77777777" w:rsidR="005E686E" w:rsidRPr="005E686E" w:rsidRDefault="005E686E" w:rsidP="00F24CB5">
      <w:pPr>
        <w:pStyle w:val="Default"/>
        <w:ind w:left="1080"/>
        <w:jc w:val="both"/>
        <w:rPr>
          <w:rFonts w:ascii="Arial" w:hAnsi="Arial" w:cs="Arial"/>
          <w:color w:val="auto"/>
          <w:sz w:val="22"/>
          <w:szCs w:val="22"/>
        </w:rPr>
      </w:pPr>
    </w:p>
    <w:p w14:paraId="484BA75D" w14:textId="49F2C893" w:rsidR="00DA18D8" w:rsidRPr="00DA18D8" w:rsidRDefault="00DA18D8" w:rsidP="003C2295">
      <w:pPr>
        <w:pStyle w:val="Default"/>
        <w:numPr>
          <w:ilvl w:val="0"/>
          <w:numId w:val="33"/>
        </w:numPr>
        <w:spacing w:after="120"/>
        <w:jc w:val="both"/>
        <w:rPr>
          <w:rFonts w:ascii="Arial" w:hAnsi="Arial" w:cs="Arial"/>
          <w:sz w:val="22"/>
          <w:szCs w:val="22"/>
        </w:rPr>
      </w:pPr>
      <w:r w:rsidRPr="00DA18D8">
        <w:rPr>
          <w:rFonts w:ascii="Arial" w:hAnsi="Arial" w:cs="Arial"/>
          <w:sz w:val="22"/>
          <w:szCs w:val="22"/>
        </w:rPr>
        <w:t xml:space="preserve"> Eine erhebliche Schlechtleistung kann insbesondere sein: </w:t>
      </w:r>
    </w:p>
    <w:p w14:paraId="19252244" w14:textId="77777777" w:rsidR="005E686E" w:rsidRDefault="00DA18D8" w:rsidP="00F24CB5">
      <w:pPr>
        <w:pStyle w:val="Default"/>
        <w:numPr>
          <w:ilvl w:val="0"/>
          <w:numId w:val="36"/>
        </w:numPr>
        <w:spacing w:after="70"/>
        <w:jc w:val="both"/>
        <w:rPr>
          <w:rFonts w:ascii="Arial" w:hAnsi="Arial" w:cs="Arial"/>
          <w:sz w:val="22"/>
          <w:szCs w:val="22"/>
        </w:rPr>
      </w:pPr>
      <w:r w:rsidRPr="00DA18D8">
        <w:rPr>
          <w:rFonts w:ascii="Arial" w:hAnsi="Arial" w:cs="Arial"/>
          <w:sz w:val="22"/>
          <w:szCs w:val="22"/>
        </w:rPr>
        <w:t xml:space="preserve">Fremdkörper im Essen, </w:t>
      </w:r>
    </w:p>
    <w:p w14:paraId="4D94A1AF" w14:textId="77777777" w:rsidR="005E686E" w:rsidRDefault="00DA18D8" w:rsidP="00F24CB5">
      <w:pPr>
        <w:pStyle w:val="Default"/>
        <w:numPr>
          <w:ilvl w:val="0"/>
          <w:numId w:val="36"/>
        </w:numPr>
        <w:spacing w:after="70"/>
        <w:jc w:val="both"/>
        <w:rPr>
          <w:rFonts w:ascii="Arial" w:hAnsi="Arial" w:cs="Arial"/>
          <w:sz w:val="22"/>
          <w:szCs w:val="22"/>
        </w:rPr>
      </w:pPr>
      <w:r w:rsidRPr="005E686E">
        <w:rPr>
          <w:rFonts w:ascii="Arial" w:hAnsi="Arial" w:cs="Arial"/>
          <w:sz w:val="22"/>
          <w:szCs w:val="22"/>
        </w:rPr>
        <w:t xml:space="preserve">verbranntes, verkochtes, nicht durchgegartes, mit zu vermeidenden Allergenen versetztes, versalzenes, übermäßig gewürztes und/oder sonst für die Altersgruppe ungeeignetes Essen </w:t>
      </w:r>
    </w:p>
    <w:p w14:paraId="04BEB7E3" w14:textId="77777777" w:rsidR="005E686E" w:rsidRDefault="00DA18D8" w:rsidP="00F24CB5">
      <w:pPr>
        <w:pStyle w:val="Default"/>
        <w:numPr>
          <w:ilvl w:val="0"/>
          <w:numId w:val="36"/>
        </w:numPr>
        <w:spacing w:after="70"/>
        <w:jc w:val="both"/>
        <w:rPr>
          <w:rFonts w:ascii="Arial" w:hAnsi="Arial" w:cs="Arial"/>
          <w:sz w:val="22"/>
          <w:szCs w:val="22"/>
        </w:rPr>
      </w:pPr>
      <w:r w:rsidRPr="005E686E">
        <w:rPr>
          <w:rFonts w:ascii="Arial" w:hAnsi="Arial" w:cs="Arial"/>
          <w:sz w:val="22"/>
          <w:szCs w:val="22"/>
        </w:rPr>
        <w:t>Nichteinhalten der Mindest- und Höchsttemperaturen, Aufbewahrungs- und Warmhaltezeiten</w:t>
      </w:r>
      <w:r w:rsidR="005E686E">
        <w:rPr>
          <w:rFonts w:ascii="Arial" w:hAnsi="Arial" w:cs="Arial"/>
          <w:sz w:val="22"/>
          <w:szCs w:val="22"/>
        </w:rPr>
        <w:t>,</w:t>
      </w:r>
      <w:r w:rsidRPr="005E686E">
        <w:rPr>
          <w:rFonts w:ascii="Arial" w:hAnsi="Arial" w:cs="Arial"/>
          <w:sz w:val="22"/>
          <w:szCs w:val="22"/>
        </w:rPr>
        <w:t xml:space="preserve"> </w:t>
      </w:r>
    </w:p>
    <w:p w14:paraId="241D822E" w14:textId="77777777" w:rsidR="005E686E" w:rsidRDefault="00DA18D8" w:rsidP="00F24CB5">
      <w:pPr>
        <w:pStyle w:val="Default"/>
        <w:numPr>
          <w:ilvl w:val="0"/>
          <w:numId w:val="36"/>
        </w:numPr>
        <w:spacing w:after="70"/>
        <w:jc w:val="both"/>
        <w:rPr>
          <w:rFonts w:ascii="Arial" w:hAnsi="Arial" w:cs="Arial"/>
          <w:sz w:val="22"/>
          <w:szCs w:val="22"/>
        </w:rPr>
      </w:pPr>
      <w:r w:rsidRPr="005E686E">
        <w:rPr>
          <w:rFonts w:ascii="Arial" w:hAnsi="Arial" w:cs="Arial"/>
          <w:sz w:val="22"/>
          <w:szCs w:val="22"/>
        </w:rPr>
        <w:t>erhebliche Verspätung der Ausgabezeiten</w:t>
      </w:r>
      <w:r w:rsidR="005E686E">
        <w:rPr>
          <w:rFonts w:ascii="Arial" w:hAnsi="Arial" w:cs="Arial"/>
          <w:sz w:val="22"/>
          <w:szCs w:val="22"/>
        </w:rPr>
        <w:t>.</w:t>
      </w:r>
    </w:p>
    <w:p w14:paraId="771D5F36" w14:textId="60DD47EF" w:rsidR="00DA18D8" w:rsidRPr="005E686E" w:rsidRDefault="00DA18D8" w:rsidP="00F24CB5">
      <w:pPr>
        <w:pStyle w:val="Default"/>
        <w:spacing w:after="70"/>
        <w:ind w:left="1440"/>
        <w:jc w:val="both"/>
        <w:rPr>
          <w:rFonts w:ascii="Arial" w:hAnsi="Arial" w:cs="Arial"/>
          <w:sz w:val="22"/>
          <w:szCs w:val="22"/>
        </w:rPr>
      </w:pPr>
      <w:r w:rsidRPr="005E686E">
        <w:rPr>
          <w:rFonts w:ascii="Arial" w:hAnsi="Arial" w:cs="Arial"/>
          <w:sz w:val="22"/>
          <w:szCs w:val="22"/>
        </w:rPr>
        <w:t xml:space="preserve"> </w:t>
      </w:r>
    </w:p>
    <w:p w14:paraId="3CDAA469" w14:textId="431B4D86" w:rsidR="00DA18D8" w:rsidRDefault="00DA18D8" w:rsidP="00F24CB5">
      <w:pPr>
        <w:pStyle w:val="Default"/>
        <w:numPr>
          <w:ilvl w:val="0"/>
          <w:numId w:val="33"/>
        </w:numPr>
        <w:jc w:val="both"/>
        <w:rPr>
          <w:rFonts w:ascii="Arial" w:hAnsi="Arial" w:cs="Arial"/>
          <w:sz w:val="22"/>
          <w:szCs w:val="22"/>
        </w:rPr>
      </w:pPr>
      <w:r w:rsidRPr="00DA18D8">
        <w:rPr>
          <w:rFonts w:ascii="Arial" w:hAnsi="Arial" w:cs="Arial"/>
          <w:sz w:val="22"/>
          <w:szCs w:val="22"/>
        </w:rPr>
        <w:t xml:space="preserve">Die Aufzählungen sind nicht abschließend. </w:t>
      </w:r>
    </w:p>
    <w:p w14:paraId="6A31B5B7" w14:textId="77777777" w:rsidR="005E686E" w:rsidRPr="00DA18D8" w:rsidRDefault="005E686E" w:rsidP="00F24CB5">
      <w:pPr>
        <w:pStyle w:val="Default"/>
        <w:ind w:left="720"/>
        <w:jc w:val="both"/>
        <w:rPr>
          <w:rFonts w:ascii="Arial" w:hAnsi="Arial" w:cs="Arial"/>
          <w:sz w:val="22"/>
          <w:szCs w:val="22"/>
        </w:rPr>
      </w:pPr>
    </w:p>
    <w:p w14:paraId="2AE22B7C" w14:textId="5B6E72DA" w:rsidR="00DA18D8" w:rsidRDefault="00DA18D8" w:rsidP="00F24CB5">
      <w:pPr>
        <w:pStyle w:val="Default"/>
        <w:numPr>
          <w:ilvl w:val="0"/>
          <w:numId w:val="33"/>
        </w:numPr>
        <w:jc w:val="both"/>
        <w:rPr>
          <w:rFonts w:ascii="Arial" w:hAnsi="Arial" w:cs="Arial"/>
          <w:sz w:val="22"/>
          <w:szCs w:val="22"/>
        </w:rPr>
      </w:pPr>
      <w:r w:rsidRPr="00DA18D8">
        <w:rPr>
          <w:rFonts w:ascii="Arial" w:hAnsi="Arial" w:cs="Arial"/>
          <w:sz w:val="22"/>
          <w:szCs w:val="22"/>
        </w:rPr>
        <w:lastRenderedPageBreak/>
        <w:t xml:space="preserve">Essenausgabe gilt als verspätet, wenn die Ausgabezeit der Schule nicht eingehalten wird. Als erheblich verspätet gilt die Ausgabezeit, wenn sie mehr als 15 Minuten nach der vorgegebenen Uhrzeit erfolgt. </w:t>
      </w:r>
    </w:p>
    <w:p w14:paraId="7CFAADCD" w14:textId="77777777" w:rsidR="005E686E" w:rsidRPr="00DA18D8" w:rsidRDefault="005E686E" w:rsidP="00F24CB5">
      <w:pPr>
        <w:pStyle w:val="Default"/>
        <w:jc w:val="both"/>
        <w:rPr>
          <w:rFonts w:ascii="Arial" w:hAnsi="Arial" w:cs="Arial"/>
          <w:sz w:val="22"/>
          <w:szCs w:val="22"/>
        </w:rPr>
      </w:pPr>
    </w:p>
    <w:p w14:paraId="4363F909" w14:textId="718C11D6" w:rsidR="00C15827" w:rsidRDefault="00DA18D8" w:rsidP="005D3DAE">
      <w:pPr>
        <w:pStyle w:val="Default"/>
        <w:numPr>
          <w:ilvl w:val="0"/>
          <w:numId w:val="33"/>
        </w:numPr>
        <w:jc w:val="both"/>
        <w:rPr>
          <w:rFonts w:ascii="Arial" w:hAnsi="Arial" w:cs="Arial"/>
          <w:sz w:val="22"/>
          <w:szCs w:val="22"/>
        </w:rPr>
      </w:pPr>
      <w:r w:rsidRPr="00DA18D8">
        <w:rPr>
          <w:rFonts w:ascii="Arial" w:hAnsi="Arial" w:cs="Arial"/>
          <w:sz w:val="22"/>
          <w:szCs w:val="22"/>
        </w:rPr>
        <w:t>Schadenersatzansprüche bleiben unberührt, es sei</w:t>
      </w:r>
      <w:r w:rsidR="005E686E" w:rsidRPr="005E686E">
        <w:rPr>
          <w:rFonts w:ascii="Arial" w:hAnsi="Arial" w:cs="Arial"/>
          <w:sz w:val="22"/>
          <w:szCs w:val="22"/>
        </w:rPr>
        <w:t xml:space="preserve"> denn der wichtige Grund ist von der Partei, die den wichtigen Grund gesetzt hat, nicht zu vertreten.</w:t>
      </w:r>
    </w:p>
    <w:p w14:paraId="16D51BE6" w14:textId="77777777" w:rsidR="005D3DAE" w:rsidRPr="005D3DAE" w:rsidRDefault="005D3DAE" w:rsidP="005D3DAE">
      <w:pPr>
        <w:pStyle w:val="Default"/>
        <w:jc w:val="both"/>
        <w:rPr>
          <w:rFonts w:ascii="Arial" w:hAnsi="Arial" w:cs="Arial"/>
          <w:sz w:val="22"/>
          <w:szCs w:val="22"/>
        </w:rPr>
      </w:pPr>
    </w:p>
    <w:p w14:paraId="233F0307" w14:textId="6B7E904B" w:rsidR="00C15827" w:rsidRDefault="00C15827" w:rsidP="00F24CB5">
      <w:pPr>
        <w:pStyle w:val="Default"/>
        <w:numPr>
          <w:ilvl w:val="0"/>
          <w:numId w:val="33"/>
        </w:numPr>
        <w:jc w:val="both"/>
        <w:rPr>
          <w:rFonts w:ascii="Arial" w:hAnsi="Arial" w:cs="Arial"/>
          <w:sz w:val="22"/>
          <w:szCs w:val="22"/>
        </w:rPr>
      </w:pPr>
      <w:r w:rsidRPr="00C15827">
        <w:rPr>
          <w:rFonts w:ascii="Arial" w:hAnsi="Arial" w:cs="Arial"/>
          <w:sz w:val="22"/>
          <w:szCs w:val="22"/>
        </w:rPr>
        <w:t xml:space="preserve">Sollte eine für die Fortführung der vertraglich vereinbarten Mittagessenversorgung erforderliche gesetzliche Regelung nicht erlassen, aufgehoben oder geändert werden und dadurch die rechtmäßige Fortführung der Dienstleistung ganz oder teilweise unmöglich oder unzumutbar werden, ist </w:t>
      </w:r>
      <w:r>
        <w:rPr>
          <w:rFonts w:ascii="Arial" w:hAnsi="Arial" w:cs="Arial"/>
          <w:sz w:val="22"/>
          <w:szCs w:val="22"/>
        </w:rPr>
        <w:t>der Auftraggeber</w:t>
      </w:r>
      <w:r w:rsidRPr="00C15827">
        <w:rPr>
          <w:rFonts w:ascii="Arial" w:hAnsi="Arial" w:cs="Arial"/>
          <w:sz w:val="22"/>
          <w:szCs w:val="22"/>
        </w:rPr>
        <w:t xml:space="preserve"> berechtigt, den Vertrag aus wichtigem Grund außerordentlich mit einer Frist von vier Wochen zum Monatsende zu kündigen. Das Kündigungsrecht besteht auch dann, wenn die erforderliche gesetzliche Regelung nicht rechtzeitig vor Beginn des jeweiligen Leistungszeitraums geschaffen oder verlängert wird. </w:t>
      </w:r>
    </w:p>
    <w:p w14:paraId="42FC93F8" w14:textId="77777777" w:rsidR="003E4312" w:rsidRDefault="003E4312" w:rsidP="003E4312">
      <w:pPr>
        <w:pStyle w:val="Listenabsatz"/>
        <w:spacing w:after="0"/>
        <w:rPr>
          <w:rFonts w:cs="Arial"/>
        </w:rPr>
      </w:pPr>
    </w:p>
    <w:p w14:paraId="5E10BBAC" w14:textId="77777777" w:rsidR="003E4312" w:rsidRPr="00F24CB5" w:rsidRDefault="003E4312" w:rsidP="003E4312">
      <w:pPr>
        <w:pStyle w:val="Default"/>
        <w:ind w:left="360"/>
        <w:jc w:val="both"/>
        <w:rPr>
          <w:rFonts w:ascii="Arial" w:hAnsi="Arial" w:cs="Arial"/>
          <w:sz w:val="22"/>
          <w:szCs w:val="22"/>
        </w:rPr>
      </w:pPr>
    </w:p>
    <w:p w14:paraId="533E3FE7" w14:textId="417B8CED" w:rsidR="00387D90" w:rsidRDefault="00387D90" w:rsidP="003E4312">
      <w:pPr>
        <w:pStyle w:val="Default"/>
        <w:jc w:val="center"/>
        <w:rPr>
          <w:rFonts w:ascii="Arial" w:hAnsi="Arial" w:cs="Arial"/>
          <w:b/>
          <w:bCs/>
          <w:color w:val="auto"/>
          <w:sz w:val="22"/>
          <w:szCs w:val="22"/>
        </w:rPr>
      </w:pPr>
      <w:r w:rsidRPr="00387D90">
        <w:rPr>
          <w:rFonts w:ascii="Arial" w:hAnsi="Arial" w:cs="Arial"/>
          <w:b/>
          <w:bCs/>
          <w:color w:val="auto"/>
          <w:sz w:val="22"/>
          <w:szCs w:val="22"/>
        </w:rPr>
        <w:t>§ 2</w:t>
      </w:r>
      <w:r w:rsidR="00067350">
        <w:rPr>
          <w:rFonts w:ascii="Arial" w:hAnsi="Arial" w:cs="Arial"/>
          <w:b/>
          <w:bCs/>
          <w:color w:val="auto"/>
          <w:sz w:val="22"/>
          <w:szCs w:val="22"/>
        </w:rPr>
        <w:t>3</w:t>
      </w:r>
      <w:r w:rsidRPr="00387D90">
        <w:rPr>
          <w:rFonts w:ascii="Arial" w:hAnsi="Arial" w:cs="Arial"/>
          <w:b/>
          <w:bCs/>
          <w:color w:val="auto"/>
          <w:sz w:val="22"/>
          <w:szCs w:val="22"/>
        </w:rPr>
        <w:t xml:space="preserve"> Ersatz</w:t>
      </w:r>
      <w:r w:rsidR="009D7230">
        <w:rPr>
          <w:rFonts w:ascii="Arial" w:hAnsi="Arial" w:cs="Arial"/>
          <w:b/>
          <w:bCs/>
          <w:color w:val="auto"/>
          <w:sz w:val="22"/>
          <w:szCs w:val="22"/>
        </w:rPr>
        <w:t>leistung</w:t>
      </w:r>
    </w:p>
    <w:p w14:paraId="5FEDC5C1" w14:textId="77777777" w:rsidR="00387D90" w:rsidRPr="00387D90" w:rsidRDefault="00387D90" w:rsidP="00F24CB5">
      <w:pPr>
        <w:pStyle w:val="Default"/>
        <w:rPr>
          <w:rFonts w:ascii="Arial" w:hAnsi="Arial" w:cs="Arial"/>
          <w:b/>
          <w:bCs/>
          <w:color w:val="auto"/>
          <w:sz w:val="22"/>
          <w:szCs w:val="22"/>
        </w:rPr>
      </w:pPr>
    </w:p>
    <w:p w14:paraId="07359B59" w14:textId="7274C6F0" w:rsidR="00387D90" w:rsidRDefault="00387D90" w:rsidP="002E371B">
      <w:pPr>
        <w:pStyle w:val="Default"/>
        <w:numPr>
          <w:ilvl w:val="0"/>
          <w:numId w:val="37"/>
        </w:numPr>
        <w:spacing w:after="120"/>
        <w:rPr>
          <w:rFonts w:ascii="Arial" w:hAnsi="Arial" w:cs="Arial"/>
          <w:color w:val="auto"/>
          <w:sz w:val="22"/>
          <w:szCs w:val="22"/>
        </w:rPr>
      </w:pPr>
      <w:r w:rsidRPr="00387D90">
        <w:rPr>
          <w:rFonts w:ascii="Arial" w:hAnsi="Arial" w:cs="Arial"/>
          <w:color w:val="auto"/>
          <w:sz w:val="22"/>
          <w:szCs w:val="22"/>
        </w:rPr>
        <w:t>In Fällen</w:t>
      </w:r>
    </w:p>
    <w:p w14:paraId="5718C5CC" w14:textId="10E19AEE" w:rsidR="00387D90" w:rsidRPr="00387D90" w:rsidRDefault="00387D90" w:rsidP="00F24CB5">
      <w:pPr>
        <w:pStyle w:val="Default"/>
        <w:numPr>
          <w:ilvl w:val="0"/>
          <w:numId w:val="38"/>
        </w:numPr>
        <w:spacing w:after="178"/>
        <w:rPr>
          <w:rFonts w:ascii="Arial" w:hAnsi="Arial" w:cs="Arial"/>
          <w:color w:val="auto"/>
          <w:sz w:val="22"/>
          <w:szCs w:val="22"/>
        </w:rPr>
      </w:pPr>
      <w:r w:rsidRPr="00387D90">
        <w:rPr>
          <w:rFonts w:ascii="Arial" w:hAnsi="Arial" w:cs="Arial"/>
          <w:color w:val="auto"/>
          <w:sz w:val="22"/>
          <w:szCs w:val="22"/>
        </w:rPr>
        <w:t>teilweiser/vollständiger Nichtleistung, erheblicher Schlechtleistung bis zum Abschluss der Untersuchung des Fundes</w:t>
      </w:r>
    </w:p>
    <w:p w14:paraId="6C68FC6C" w14:textId="77777777" w:rsidR="00387D90" w:rsidRPr="00387D90" w:rsidRDefault="00387D90" w:rsidP="00F24CB5">
      <w:pPr>
        <w:pStyle w:val="Default"/>
        <w:spacing w:after="178"/>
        <w:ind w:firstLine="708"/>
        <w:rPr>
          <w:rFonts w:ascii="Arial" w:hAnsi="Arial" w:cs="Arial"/>
          <w:color w:val="auto"/>
          <w:sz w:val="22"/>
          <w:szCs w:val="22"/>
        </w:rPr>
      </w:pPr>
      <w:r w:rsidRPr="00387D90">
        <w:rPr>
          <w:rFonts w:ascii="Arial" w:hAnsi="Arial" w:cs="Arial"/>
          <w:color w:val="auto"/>
          <w:sz w:val="22"/>
          <w:szCs w:val="22"/>
        </w:rPr>
        <w:t>oder</w:t>
      </w:r>
    </w:p>
    <w:p w14:paraId="12A8A8DC" w14:textId="1089DBD8" w:rsidR="00387D90" w:rsidRPr="00387D90" w:rsidRDefault="00387D90" w:rsidP="00F24CB5">
      <w:pPr>
        <w:pStyle w:val="Default"/>
        <w:numPr>
          <w:ilvl w:val="0"/>
          <w:numId w:val="38"/>
        </w:numPr>
        <w:spacing w:after="178"/>
        <w:rPr>
          <w:rFonts w:ascii="Arial" w:hAnsi="Arial" w:cs="Arial"/>
          <w:color w:val="auto"/>
          <w:sz w:val="22"/>
          <w:szCs w:val="22"/>
        </w:rPr>
      </w:pPr>
      <w:r w:rsidRPr="00387D90">
        <w:rPr>
          <w:rFonts w:ascii="Arial" w:hAnsi="Arial" w:cs="Arial"/>
          <w:color w:val="auto"/>
          <w:sz w:val="22"/>
          <w:szCs w:val="22"/>
        </w:rPr>
        <w:t xml:space="preserve">erheblich verspäteter Leistung </w:t>
      </w:r>
    </w:p>
    <w:p w14:paraId="6B62A981" w14:textId="42DE15BB" w:rsidR="00387D90" w:rsidRDefault="00387D90" w:rsidP="00F24CB5">
      <w:pPr>
        <w:pStyle w:val="Default"/>
        <w:ind w:firstLine="360"/>
        <w:rPr>
          <w:rFonts w:ascii="Arial" w:hAnsi="Arial" w:cs="Arial"/>
          <w:color w:val="auto"/>
          <w:sz w:val="22"/>
          <w:szCs w:val="22"/>
        </w:rPr>
      </w:pPr>
      <w:r w:rsidRPr="00387D90">
        <w:rPr>
          <w:rFonts w:ascii="Arial" w:hAnsi="Arial" w:cs="Arial"/>
          <w:color w:val="auto"/>
          <w:sz w:val="22"/>
          <w:szCs w:val="22"/>
        </w:rPr>
        <w:t xml:space="preserve">ist der </w:t>
      </w:r>
      <w:r>
        <w:rPr>
          <w:rFonts w:ascii="Arial" w:hAnsi="Arial" w:cs="Arial"/>
          <w:color w:val="auto"/>
          <w:sz w:val="22"/>
          <w:szCs w:val="22"/>
        </w:rPr>
        <w:t>Auftrag</w:t>
      </w:r>
      <w:r w:rsidRPr="00387D90">
        <w:rPr>
          <w:rFonts w:ascii="Arial" w:hAnsi="Arial" w:cs="Arial"/>
          <w:color w:val="auto"/>
          <w:sz w:val="22"/>
          <w:szCs w:val="22"/>
        </w:rPr>
        <w:t xml:space="preserve">geber berechtigt, auf Kosten des </w:t>
      </w:r>
      <w:r>
        <w:rPr>
          <w:rFonts w:ascii="Arial" w:hAnsi="Arial" w:cs="Arial"/>
          <w:color w:val="auto"/>
          <w:sz w:val="22"/>
          <w:szCs w:val="22"/>
        </w:rPr>
        <w:t>Auftrag</w:t>
      </w:r>
      <w:r w:rsidRPr="00387D90">
        <w:rPr>
          <w:rFonts w:ascii="Arial" w:hAnsi="Arial" w:cs="Arial"/>
          <w:color w:val="auto"/>
          <w:sz w:val="22"/>
          <w:szCs w:val="22"/>
        </w:rPr>
        <w:t>nehmers Ersatz zu beschaffen.</w:t>
      </w:r>
    </w:p>
    <w:p w14:paraId="45C5251D" w14:textId="77777777" w:rsidR="00387D90" w:rsidRPr="00387D90" w:rsidRDefault="00387D90" w:rsidP="00F24CB5">
      <w:pPr>
        <w:pStyle w:val="Default"/>
        <w:ind w:firstLine="708"/>
        <w:rPr>
          <w:rFonts w:ascii="Arial" w:hAnsi="Arial" w:cs="Arial"/>
          <w:color w:val="auto"/>
          <w:sz w:val="22"/>
          <w:szCs w:val="22"/>
        </w:rPr>
      </w:pPr>
    </w:p>
    <w:p w14:paraId="488A870C" w14:textId="49A162E6" w:rsidR="00067350" w:rsidRDefault="00387D90" w:rsidP="00F24CB5">
      <w:pPr>
        <w:pStyle w:val="Default"/>
        <w:numPr>
          <w:ilvl w:val="0"/>
          <w:numId w:val="37"/>
        </w:numPr>
        <w:rPr>
          <w:rFonts w:ascii="Arial" w:hAnsi="Arial" w:cs="Arial"/>
          <w:color w:val="auto"/>
          <w:sz w:val="22"/>
          <w:szCs w:val="22"/>
        </w:rPr>
      </w:pPr>
      <w:r w:rsidRPr="00387D90">
        <w:rPr>
          <w:rFonts w:ascii="Arial" w:hAnsi="Arial" w:cs="Arial"/>
          <w:color w:val="auto"/>
          <w:sz w:val="22"/>
          <w:szCs w:val="22"/>
        </w:rPr>
        <w:t xml:space="preserve">Weitergehende Schadenersatzansprüche des </w:t>
      </w:r>
      <w:r>
        <w:rPr>
          <w:rFonts w:ascii="Arial" w:hAnsi="Arial" w:cs="Arial"/>
          <w:color w:val="auto"/>
          <w:sz w:val="22"/>
          <w:szCs w:val="22"/>
        </w:rPr>
        <w:t>Auftrag</w:t>
      </w:r>
      <w:r w:rsidRPr="00387D90">
        <w:rPr>
          <w:rFonts w:ascii="Arial" w:hAnsi="Arial" w:cs="Arial"/>
          <w:color w:val="auto"/>
          <w:sz w:val="22"/>
          <w:szCs w:val="22"/>
        </w:rPr>
        <w:t>gebers und das Recht zur Kündigung aus wichtigem Grund bleiben unberührt.</w:t>
      </w:r>
    </w:p>
    <w:p w14:paraId="4F5BE1A7" w14:textId="77777777" w:rsidR="00D97483" w:rsidRDefault="00D97483" w:rsidP="003E4312">
      <w:pPr>
        <w:pStyle w:val="Default"/>
        <w:rPr>
          <w:rFonts w:ascii="Arial" w:hAnsi="Arial" w:cs="Arial"/>
          <w:color w:val="auto"/>
          <w:sz w:val="22"/>
          <w:szCs w:val="22"/>
        </w:rPr>
      </w:pPr>
    </w:p>
    <w:p w14:paraId="5FE6E47B" w14:textId="77777777" w:rsidR="00845170" w:rsidRDefault="00845170" w:rsidP="003E4312">
      <w:pPr>
        <w:pStyle w:val="Default"/>
        <w:rPr>
          <w:rFonts w:ascii="Arial" w:hAnsi="Arial" w:cs="Arial"/>
          <w:color w:val="auto"/>
          <w:sz w:val="22"/>
          <w:szCs w:val="22"/>
        </w:rPr>
      </w:pPr>
    </w:p>
    <w:p w14:paraId="55DE7954" w14:textId="77777777" w:rsidR="00845170" w:rsidRDefault="00845170" w:rsidP="003E4312">
      <w:pPr>
        <w:pStyle w:val="Default"/>
        <w:rPr>
          <w:rFonts w:ascii="Arial" w:hAnsi="Arial" w:cs="Arial"/>
          <w:color w:val="auto"/>
          <w:sz w:val="22"/>
          <w:szCs w:val="22"/>
        </w:rPr>
      </w:pPr>
    </w:p>
    <w:p w14:paraId="21ED53C6" w14:textId="77777777" w:rsidR="00845170" w:rsidRDefault="00845170" w:rsidP="003E4312">
      <w:pPr>
        <w:pStyle w:val="Default"/>
        <w:rPr>
          <w:rFonts w:ascii="Arial" w:hAnsi="Arial" w:cs="Arial"/>
          <w:color w:val="auto"/>
          <w:sz w:val="22"/>
          <w:szCs w:val="22"/>
        </w:rPr>
      </w:pPr>
    </w:p>
    <w:p w14:paraId="550F11DE" w14:textId="77777777" w:rsidR="00845170" w:rsidRDefault="00845170" w:rsidP="003E4312">
      <w:pPr>
        <w:pStyle w:val="Default"/>
        <w:rPr>
          <w:rFonts w:ascii="Arial" w:hAnsi="Arial" w:cs="Arial"/>
          <w:color w:val="auto"/>
          <w:sz w:val="22"/>
          <w:szCs w:val="22"/>
        </w:rPr>
      </w:pPr>
    </w:p>
    <w:p w14:paraId="2E4E57E0" w14:textId="77777777" w:rsidR="003E4312" w:rsidRPr="00D97483" w:rsidRDefault="003E4312" w:rsidP="003E4312">
      <w:pPr>
        <w:pStyle w:val="Default"/>
        <w:rPr>
          <w:rFonts w:ascii="Arial" w:hAnsi="Arial" w:cs="Arial"/>
          <w:color w:val="auto"/>
          <w:sz w:val="22"/>
          <w:szCs w:val="22"/>
        </w:rPr>
      </w:pPr>
    </w:p>
    <w:p w14:paraId="76E29D17" w14:textId="2B9AFAA8" w:rsidR="00387D90" w:rsidRDefault="00387D90" w:rsidP="003E4312">
      <w:pPr>
        <w:spacing w:after="0" w:line="240" w:lineRule="auto"/>
        <w:jc w:val="center"/>
        <w:rPr>
          <w:rFonts w:ascii="Arial" w:hAnsi="Arial" w:cs="Arial"/>
          <w:b/>
          <w:bCs/>
        </w:rPr>
      </w:pPr>
      <w:r w:rsidRPr="00387D90">
        <w:rPr>
          <w:rFonts w:ascii="Arial" w:hAnsi="Arial" w:cs="Arial"/>
          <w:b/>
          <w:bCs/>
        </w:rPr>
        <w:t>§ 2</w:t>
      </w:r>
      <w:r w:rsidR="00067350">
        <w:rPr>
          <w:rFonts w:ascii="Arial" w:hAnsi="Arial" w:cs="Arial"/>
          <w:b/>
          <w:bCs/>
        </w:rPr>
        <w:t>4</w:t>
      </w:r>
      <w:r w:rsidRPr="00387D90">
        <w:rPr>
          <w:rFonts w:ascii="Arial" w:hAnsi="Arial" w:cs="Arial"/>
          <w:b/>
          <w:bCs/>
        </w:rPr>
        <w:t xml:space="preserve"> Haftung</w:t>
      </w:r>
    </w:p>
    <w:p w14:paraId="544E45D5" w14:textId="77777777" w:rsidR="00387D90" w:rsidRPr="00387D90" w:rsidRDefault="00387D90" w:rsidP="00F24CB5">
      <w:pPr>
        <w:spacing w:after="0" w:line="240" w:lineRule="auto"/>
        <w:jc w:val="both"/>
        <w:rPr>
          <w:rFonts w:ascii="Arial" w:hAnsi="Arial" w:cs="Arial"/>
          <w:b/>
          <w:bCs/>
        </w:rPr>
      </w:pPr>
    </w:p>
    <w:p w14:paraId="6EB16D2B" w14:textId="4CAC19CB" w:rsidR="00387D90" w:rsidRDefault="00387D90" w:rsidP="00F24CB5">
      <w:pPr>
        <w:pStyle w:val="Listenabsatz"/>
        <w:numPr>
          <w:ilvl w:val="0"/>
          <w:numId w:val="39"/>
        </w:numPr>
        <w:spacing w:after="0" w:line="240" w:lineRule="auto"/>
        <w:jc w:val="both"/>
        <w:rPr>
          <w:rFonts w:cs="Arial"/>
        </w:rPr>
      </w:pPr>
      <w:r w:rsidRPr="00387D90">
        <w:rPr>
          <w:rFonts w:cs="Arial"/>
        </w:rPr>
        <w:t>Der Auftragnehmer haftet gegenüber dem Auftraggeber für Schäden (Personen-, Sach-, Vermögensschäden), die durch ihn selbst, sein Personal oder durch sonstige Dritte, die in seinem Interesse die Schule aufsuchen, schuldhaft verursacht werden.</w:t>
      </w:r>
    </w:p>
    <w:p w14:paraId="088667FE" w14:textId="77777777" w:rsidR="00C9638C" w:rsidRDefault="00C9638C" w:rsidP="00F24CB5">
      <w:pPr>
        <w:pStyle w:val="Listenabsatz"/>
        <w:spacing w:after="0" w:line="240" w:lineRule="auto"/>
        <w:jc w:val="both"/>
        <w:rPr>
          <w:rFonts w:cs="Arial"/>
        </w:rPr>
      </w:pPr>
    </w:p>
    <w:p w14:paraId="27B60787" w14:textId="09EA640A" w:rsidR="00387D90" w:rsidRDefault="00387D90" w:rsidP="00F24CB5">
      <w:pPr>
        <w:pStyle w:val="Listenabsatz"/>
        <w:numPr>
          <w:ilvl w:val="0"/>
          <w:numId w:val="39"/>
        </w:numPr>
        <w:spacing w:after="0" w:line="240" w:lineRule="auto"/>
        <w:jc w:val="both"/>
        <w:rPr>
          <w:rFonts w:cs="Arial"/>
        </w:rPr>
      </w:pPr>
      <w:r w:rsidRPr="00C9638C">
        <w:rPr>
          <w:rFonts w:cs="Arial"/>
        </w:rPr>
        <w:t xml:space="preserve">Wird der </w:t>
      </w:r>
      <w:r w:rsidR="00C9638C">
        <w:rPr>
          <w:rFonts w:cs="Arial"/>
        </w:rPr>
        <w:t>Auftrag</w:t>
      </w:r>
      <w:r w:rsidRPr="00C9638C">
        <w:rPr>
          <w:rFonts w:cs="Arial"/>
        </w:rPr>
        <w:t xml:space="preserve">geber von Dritten (d. h. insbesondere von den Kindern der Schulen, deren Eltern oder Krankenversicherungen) wegen Schäden, die aufgrund einer erheblichen Schlechtleistung oder in sonstiger Weise entstehen, in Anspruch genommen, so stellt der </w:t>
      </w:r>
      <w:r w:rsidR="00C9638C">
        <w:rPr>
          <w:rFonts w:cs="Arial"/>
        </w:rPr>
        <w:t>Auftrag</w:t>
      </w:r>
      <w:r w:rsidRPr="00C9638C">
        <w:rPr>
          <w:rFonts w:cs="Arial"/>
        </w:rPr>
        <w:t xml:space="preserve">nehmer den </w:t>
      </w:r>
      <w:r w:rsidR="00C9638C">
        <w:rPr>
          <w:rFonts w:cs="Arial"/>
        </w:rPr>
        <w:t>Auftrag</w:t>
      </w:r>
      <w:r w:rsidRPr="00C9638C">
        <w:rPr>
          <w:rFonts w:cs="Arial"/>
        </w:rPr>
        <w:t>geber von diesen Schadenersatzansprüchen frei.</w:t>
      </w:r>
    </w:p>
    <w:p w14:paraId="4B305617" w14:textId="77777777" w:rsidR="00C9638C" w:rsidRPr="00C9638C" w:rsidRDefault="00C9638C" w:rsidP="00F24CB5">
      <w:pPr>
        <w:pStyle w:val="Listenabsatz"/>
        <w:spacing w:line="240" w:lineRule="auto"/>
        <w:rPr>
          <w:rFonts w:cs="Arial"/>
        </w:rPr>
      </w:pPr>
    </w:p>
    <w:p w14:paraId="0D4B9818" w14:textId="38B7D644" w:rsidR="00387D90" w:rsidRDefault="00387D90" w:rsidP="00F24CB5">
      <w:pPr>
        <w:pStyle w:val="Listenabsatz"/>
        <w:numPr>
          <w:ilvl w:val="0"/>
          <w:numId w:val="39"/>
        </w:numPr>
        <w:spacing w:after="0" w:line="240" w:lineRule="auto"/>
        <w:jc w:val="both"/>
        <w:rPr>
          <w:rFonts w:cs="Arial"/>
        </w:rPr>
      </w:pPr>
      <w:r w:rsidRPr="00C9638C">
        <w:rPr>
          <w:rFonts w:cs="Arial"/>
        </w:rPr>
        <w:t xml:space="preserve">Der </w:t>
      </w:r>
      <w:r w:rsidR="00C9638C">
        <w:rPr>
          <w:rFonts w:cs="Arial"/>
        </w:rPr>
        <w:t>Auftrag</w:t>
      </w:r>
      <w:r w:rsidRPr="00C9638C">
        <w:rPr>
          <w:rFonts w:cs="Arial"/>
        </w:rPr>
        <w:t>nehmer trägt die Risiken für sein Eigentum und weitere Arbeitsmittel sowie Geräte, die durch Beschädigung und Diebstahl entstehen, selbst.</w:t>
      </w:r>
    </w:p>
    <w:p w14:paraId="1004F604" w14:textId="77777777" w:rsidR="00C9638C" w:rsidRPr="00C9638C" w:rsidRDefault="00C9638C" w:rsidP="00F24CB5">
      <w:pPr>
        <w:pStyle w:val="Listenabsatz"/>
        <w:spacing w:line="240" w:lineRule="auto"/>
        <w:rPr>
          <w:rFonts w:cs="Arial"/>
        </w:rPr>
      </w:pPr>
    </w:p>
    <w:p w14:paraId="67A9EC99" w14:textId="49056C4D" w:rsidR="005C5755" w:rsidRDefault="00387D90" w:rsidP="00F24CB5">
      <w:pPr>
        <w:pStyle w:val="Listenabsatz"/>
        <w:numPr>
          <w:ilvl w:val="0"/>
          <w:numId w:val="39"/>
        </w:numPr>
        <w:spacing w:after="0" w:line="240" w:lineRule="auto"/>
        <w:jc w:val="both"/>
        <w:rPr>
          <w:rFonts w:cs="Arial"/>
        </w:rPr>
      </w:pPr>
      <w:r w:rsidRPr="00C9638C">
        <w:rPr>
          <w:rFonts w:cs="Arial"/>
        </w:rPr>
        <w:t xml:space="preserve">Zur Regulierung von Schäden muss der </w:t>
      </w:r>
      <w:r w:rsidR="00C9638C">
        <w:rPr>
          <w:rFonts w:cs="Arial"/>
        </w:rPr>
        <w:t>Auftrag</w:t>
      </w:r>
      <w:r w:rsidRPr="00C9638C">
        <w:rPr>
          <w:rFonts w:cs="Arial"/>
        </w:rPr>
        <w:t xml:space="preserve">nehmer bei Leistungsbeginn und während des gesamten Leistungszeitraums über eine Betriebshaftpflichtversicherung verfügen. Die Versicherung </w:t>
      </w:r>
      <w:r w:rsidR="005C5755">
        <w:rPr>
          <w:rFonts w:cs="Arial"/>
        </w:rPr>
        <w:t>sowie dazugehörige Verlängerungen sind</w:t>
      </w:r>
      <w:r w:rsidRPr="00C9638C">
        <w:rPr>
          <w:rFonts w:cs="Arial"/>
        </w:rPr>
        <w:t xml:space="preserve"> dem </w:t>
      </w:r>
      <w:r w:rsidR="00C9638C">
        <w:rPr>
          <w:rFonts w:cs="Arial"/>
        </w:rPr>
        <w:t>Auftrag</w:t>
      </w:r>
      <w:r w:rsidRPr="00C9638C">
        <w:rPr>
          <w:rFonts w:cs="Arial"/>
        </w:rPr>
        <w:t>geber vor Leistungsbeginn nachzuweisen.</w:t>
      </w:r>
      <w:r w:rsidR="005C5755">
        <w:rPr>
          <w:rFonts w:cs="Arial"/>
        </w:rPr>
        <w:t xml:space="preserve"> </w:t>
      </w:r>
    </w:p>
    <w:p w14:paraId="7018976B" w14:textId="77777777" w:rsidR="00067350" w:rsidRDefault="00067350" w:rsidP="003E4312">
      <w:pPr>
        <w:spacing w:after="0" w:line="240" w:lineRule="auto"/>
        <w:jc w:val="both"/>
        <w:rPr>
          <w:rFonts w:ascii="Arial" w:hAnsi="Arial" w:cs="Arial"/>
        </w:rPr>
      </w:pPr>
    </w:p>
    <w:p w14:paraId="5383588A" w14:textId="77777777" w:rsidR="003E4312" w:rsidRPr="00067350" w:rsidRDefault="003E4312" w:rsidP="003E4312">
      <w:pPr>
        <w:spacing w:after="0" w:line="240" w:lineRule="auto"/>
        <w:jc w:val="both"/>
        <w:rPr>
          <w:rFonts w:ascii="Arial" w:hAnsi="Arial" w:cs="Arial"/>
        </w:rPr>
      </w:pPr>
    </w:p>
    <w:p w14:paraId="39E7CA21" w14:textId="278C3622" w:rsidR="00C9638C" w:rsidRDefault="00C9638C" w:rsidP="003E4312">
      <w:pPr>
        <w:spacing w:after="0" w:line="240" w:lineRule="auto"/>
        <w:jc w:val="center"/>
        <w:rPr>
          <w:rFonts w:ascii="Arial" w:hAnsi="Arial" w:cs="Arial"/>
          <w:b/>
          <w:bCs/>
          <w:color w:val="000000" w:themeColor="text1"/>
        </w:rPr>
      </w:pPr>
      <w:r w:rsidRPr="00C9638C">
        <w:rPr>
          <w:rFonts w:ascii="Arial" w:hAnsi="Arial" w:cs="Arial"/>
          <w:b/>
          <w:bCs/>
          <w:color w:val="000000" w:themeColor="text1"/>
        </w:rPr>
        <w:lastRenderedPageBreak/>
        <w:t xml:space="preserve">§ </w:t>
      </w:r>
      <w:r w:rsidR="003A6BA9">
        <w:rPr>
          <w:rFonts w:ascii="Arial" w:hAnsi="Arial" w:cs="Arial"/>
          <w:b/>
          <w:bCs/>
          <w:color w:val="000000" w:themeColor="text1"/>
        </w:rPr>
        <w:t>2</w:t>
      </w:r>
      <w:r w:rsidR="00067350">
        <w:rPr>
          <w:rFonts w:ascii="Arial" w:hAnsi="Arial" w:cs="Arial"/>
          <w:b/>
          <w:bCs/>
          <w:color w:val="000000" w:themeColor="text1"/>
        </w:rPr>
        <w:t>5</w:t>
      </w:r>
      <w:r w:rsidRPr="00C9638C">
        <w:rPr>
          <w:rFonts w:ascii="Arial" w:hAnsi="Arial" w:cs="Arial"/>
          <w:b/>
          <w:bCs/>
          <w:color w:val="000000" w:themeColor="text1"/>
        </w:rPr>
        <w:tab/>
        <w:t>Gerichtsstandvereinbarung</w:t>
      </w:r>
    </w:p>
    <w:p w14:paraId="7C1BC0F6" w14:textId="77777777" w:rsidR="00C9638C" w:rsidRPr="00C9638C" w:rsidRDefault="00C9638C" w:rsidP="00F24CB5">
      <w:pPr>
        <w:spacing w:after="0" w:line="240" w:lineRule="auto"/>
        <w:jc w:val="both"/>
        <w:rPr>
          <w:rFonts w:ascii="Arial" w:hAnsi="Arial" w:cs="Arial"/>
          <w:b/>
          <w:bCs/>
          <w:color w:val="000000" w:themeColor="text1"/>
        </w:rPr>
      </w:pPr>
    </w:p>
    <w:p w14:paraId="45257889" w14:textId="4D246F60" w:rsidR="005C5755" w:rsidRDefault="00C9638C" w:rsidP="00F24CB5">
      <w:pPr>
        <w:spacing w:after="0" w:line="240" w:lineRule="auto"/>
        <w:jc w:val="both"/>
        <w:rPr>
          <w:rFonts w:ascii="Arial" w:hAnsi="Arial" w:cs="Arial"/>
          <w:color w:val="000000" w:themeColor="text1"/>
        </w:rPr>
      </w:pPr>
      <w:r w:rsidRPr="00C9638C">
        <w:rPr>
          <w:rFonts w:ascii="Arial" w:hAnsi="Arial" w:cs="Arial"/>
          <w:color w:val="000000" w:themeColor="text1"/>
        </w:rPr>
        <w:t xml:space="preserve">Der Vertrag unterliegt ausschließlich deutschem Recht. Für alle Vertragspartner gilt Gotha als Gerichtsstand vereinbart. </w:t>
      </w:r>
    </w:p>
    <w:p w14:paraId="4DF15E30" w14:textId="77777777" w:rsidR="005C5755" w:rsidRDefault="005C5755" w:rsidP="003E4312">
      <w:pPr>
        <w:spacing w:after="0" w:line="240" w:lineRule="auto"/>
        <w:jc w:val="both"/>
        <w:rPr>
          <w:rFonts w:ascii="Arial" w:hAnsi="Arial" w:cs="Arial"/>
          <w:color w:val="000000" w:themeColor="text1"/>
        </w:rPr>
      </w:pPr>
    </w:p>
    <w:p w14:paraId="4B73AEC7" w14:textId="77777777" w:rsidR="003E4312" w:rsidRPr="00C9638C" w:rsidRDefault="003E4312" w:rsidP="003E4312">
      <w:pPr>
        <w:spacing w:after="0" w:line="240" w:lineRule="auto"/>
        <w:jc w:val="both"/>
        <w:rPr>
          <w:rFonts w:ascii="Arial" w:hAnsi="Arial" w:cs="Arial"/>
          <w:color w:val="000000" w:themeColor="text1"/>
        </w:rPr>
      </w:pPr>
    </w:p>
    <w:p w14:paraId="3EE7FFCD" w14:textId="2509E26E" w:rsidR="00C9638C" w:rsidRDefault="00C9638C" w:rsidP="003E4312">
      <w:pPr>
        <w:spacing w:after="0" w:line="240" w:lineRule="auto"/>
        <w:jc w:val="center"/>
        <w:rPr>
          <w:rFonts w:ascii="Arial" w:hAnsi="Arial" w:cs="Arial"/>
          <w:b/>
          <w:bCs/>
          <w:color w:val="000000" w:themeColor="text1"/>
        </w:rPr>
      </w:pPr>
      <w:r w:rsidRPr="00C9638C">
        <w:rPr>
          <w:rFonts w:ascii="Arial" w:hAnsi="Arial" w:cs="Arial"/>
          <w:b/>
          <w:bCs/>
          <w:color w:val="000000" w:themeColor="text1"/>
        </w:rPr>
        <w:t xml:space="preserve">§ </w:t>
      </w:r>
      <w:r w:rsidR="003A6BA9">
        <w:rPr>
          <w:rFonts w:ascii="Arial" w:hAnsi="Arial" w:cs="Arial"/>
          <w:b/>
          <w:bCs/>
          <w:color w:val="000000" w:themeColor="text1"/>
        </w:rPr>
        <w:t>2</w:t>
      </w:r>
      <w:r w:rsidR="00067350">
        <w:rPr>
          <w:rFonts w:ascii="Arial" w:hAnsi="Arial" w:cs="Arial"/>
          <w:b/>
          <w:bCs/>
          <w:color w:val="000000" w:themeColor="text1"/>
        </w:rPr>
        <w:t>6</w:t>
      </w:r>
      <w:r w:rsidRPr="00C9638C">
        <w:rPr>
          <w:rFonts w:ascii="Arial" w:hAnsi="Arial" w:cs="Arial"/>
          <w:b/>
          <w:bCs/>
          <w:color w:val="000000" w:themeColor="text1"/>
        </w:rPr>
        <w:tab/>
        <w:t>Schlussbestimmungen – Salvatorische Klausel</w:t>
      </w:r>
    </w:p>
    <w:p w14:paraId="7031DA4E" w14:textId="77777777" w:rsidR="00C9638C" w:rsidRPr="00C9638C" w:rsidRDefault="00C9638C" w:rsidP="00F24CB5">
      <w:pPr>
        <w:spacing w:after="0" w:line="240" w:lineRule="auto"/>
        <w:jc w:val="both"/>
        <w:rPr>
          <w:rFonts w:ascii="Arial" w:hAnsi="Arial" w:cs="Arial"/>
          <w:b/>
          <w:bCs/>
          <w:color w:val="000000" w:themeColor="text1"/>
        </w:rPr>
      </w:pPr>
    </w:p>
    <w:p w14:paraId="78EDDCDC" w14:textId="77777777" w:rsidR="00C9638C" w:rsidRDefault="00C9638C" w:rsidP="00F24CB5">
      <w:pPr>
        <w:pStyle w:val="Listenabsatz"/>
        <w:numPr>
          <w:ilvl w:val="0"/>
          <w:numId w:val="40"/>
        </w:numPr>
        <w:spacing w:after="120" w:line="240" w:lineRule="auto"/>
        <w:jc w:val="both"/>
        <w:rPr>
          <w:rFonts w:cs="Arial"/>
          <w:color w:val="000000" w:themeColor="text1"/>
        </w:rPr>
      </w:pPr>
      <w:r w:rsidRPr="00C9638C">
        <w:rPr>
          <w:rFonts w:cs="Arial"/>
          <w:color w:val="000000" w:themeColor="text1"/>
        </w:rPr>
        <w:t>Zur besseren Lesbarkeit wird in diesem Vertrag das generische Maskulinum verwendet. Die verwendeten Personenbezeichnungen beziehen sich – sofern nicht anders kenntlich gemacht – auf alle Geschlechter.</w:t>
      </w:r>
    </w:p>
    <w:p w14:paraId="7C5E586D" w14:textId="77777777" w:rsidR="00C9638C" w:rsidRDefault="00C9638C" w:rsidP="00F24CB5">
      <w:pPr>
        <w:pStyle w:val="Listenabsatz"/>
        <w:spacing w:after="120" w:line="240" w:lineRule="auto"/>
        <w:jc w:val="both"/>
        <w:rPr>
          <w:rFonts w:cs="Arial"/>
          <w:color w:val="000000" w:themeColor="text1"/>
        </w:rPr>
      </w:pPr>
    </w:p>
    <w:p w14:paraId="69092FA3" w14:textId="77777777" w:rsidR="00C9638C" w:rsidRDefault="00C9638C" w:rsidP="00F24CB5">
      <w:pPr>
        <w:pStyle w:val="Listenabsatz"/>
        <w:numPr>
          <w:ilvl w:val="0"/>
          <w:numId w:val="40"/>
        </w:numPr>
        <w:spacing w:after="120" w:line="240" w:lineRule="auto"/>
        <w:jc w:val="both"/>
        <w:rPr>
          <w:rFonts w:cs="Arial"/>
          <w:color w:val="000000" w:themeColor="text1"/>
        </w:rPr>
      </w:pPr>
      <w:r w:rsidRPr="00C9638C">
        <w:rPr>
          <w:rFonts w:cs="Arial"/>
          <w:color w:val="000000" w:themeColor="text1"/>
        </w:rPr>
        <w:t>Änderungen des Vertrages bedürfen zu ihrer Wirksamkeit der Schriftform, mündliche Nebenabreden wurden nicht getroffen.</w:t>
      </w:r>
    </w:p>
    <w:p w14:paraId="20757D0C" w14:textId="77777777" w:rsidR="00C9638C" w:rsidRPr="00C9638C" w:rsidRDefault="00C9638C" w:rsidP="00F24CB5">
      <w:pPr>
        <w:pStyle w:val="Listenabsatz"/>
        <w:spacing w:line="240" w:lineRule="auto"/>
        <w:rPr>
          <w:rFonts w:cs="Arial"/>
          <w:color w:val="000000" w:themeColor="text1"/>
        </w:rPr>
      </w:pPr>
    </w:p>
    <w:p w14:paraId="51B87179" w14:textId="4186B592" w:rsidR="00F24CB5" w:rsidRPr="00845170" w:rsidRDefault="00C9638C" w:rsidP="00F24CB5">
      <w:pPr>
        <w:pStyle w:val="Listenabsatz"/>
        <w:numPr>
          <w:ilvl w:val="0"/>
          <w:numId w:val="40"/>
        </w:numPr>
        <w:spacing w:after="120" w:line="240" w:lineRule="auto"/>
        <w:jc w:val="both"/>
        <w:rPr>
          <w:rFonts w:cs="Arial"/>
          <w:color w:val="000000" w:themeColor="text1"/>
        </w:rPr>
      </w:pPr>
      <w:r w:rsidRPr="00C9638C">
        <w:rPr>
          <w:rFonts w:cs="Arial"/>
          <w:color w:val="000000" w:themeColor="text1"/>
        </w:rPr>
        <w:t>Sollte eine Bestimmung dieses Vertrages ganz oder teilweise unwirksam oder undurchführbar sein oder werden, so bleibt dadurch die Rechtswirksamkeit der übrigen Bestimmungen dieser dieses Vertrages unberührt. An die Stelle der unwirksamen oder undurchführbaren Bestimmung soll eine wirksame und durchführbare Regelung treten, deren Wirkungen der wirtschaftlichen Zielsetzung der ursprünglichen Bestimmung am nächsten kommen. Dies gilt ebenso im Fall einer Regelungslücke.</w:t>
      </w:r>
    </w:p>
    <w:p w14:paraId="0D3E31DF" w14:textId="5F5B3CE6" w:rsidR="00C9638C" w:rsidRDefault="00C9638C" w:rsidP="00F24CB5">
      <w:pPr>
        <w:spacing w:after="120" w:line="240" w:lineRule="auto"/>
        <w:jc w:val="both"/>
        <w:rPr>
          <w:rFonts w:ascii="Arial" w:hAnsi="Arial" w:cs="Arial"/>
          <w:color w:val="000000" w:themeColor="text1"/>
        </w:rPr>
      </w:pPr>
    </w:p>
    <w:p w14:paraId="4A3C22A3" w14:textId="658892EE" w:rsidR="00821E3D" w:rsidRDefault="00821E3D" w:rsidP="00F24CB5">
      <w:pPr>
        <w:spacing w:after="120" w:line="240" w:lineRule="auto"/>
        <w:jc w:val="both"/>
        <w:rPr>
          <w:rFonts w:ascii="Arial" w:hAnsi="Arial" w:cs="Arial"/>
          <w:color w:val="000000" w:themeColor="text1"/>
        </w:rPr>
      </w:pPr>
      <w:r>
        <w:rPr>
          <w:rFonts w:ascii="Arial" w:hAnsi="Arial" w:cs="Arial"/>
          <w:color w:val="000000" w:themeColor="text1"/>
        </w:rPr>
        <w:t>…………………………………………</w:t>
      </w:r>
    </w:p>
    <w:p w14:paraId="43799A97" w14:textId="2BE613AA" w:rsidR="00821E3D" w:rsidRDefault="00821E3D" w:rsidP="00F24CB5">
      <w:pPr>
        <w:spacing w:after="120" w:line="240" w:lineRule="auto"/>
        <w:jc w:val="both"/>
        <w:rPr>
          <w:rFonts w:ascii="Arial" w:hAnsi="Arial" w:cs="Arial"/>
          <w:color w:val="000000" w:themeColor="text1"/>
        </w:rPr>
      </w:pPr>
      <w:r>
        <w:rPr>
          <w:rFonts w:ascii="Arial" w:hAnsi="Arial" w:cs="Arial"/>
          <w:color w:val="000000" w:themeColor="text1"/>
        </w:rPr>
        <w:t>Ort, Datum</w:t>
      </w:r>
    </w:p>
    <w:p w14:paraId="348D1908" w14:textId="77777777" w:rsidR="00F24CB5" w:rsidRDefault="00F24CB5" w:rsidP="00F24CB5">
      <w:pPr>
        <w:spacing w:after="120" w:line="240" w:lineRule="auto"/>
        <w:jc w:val="both"/>
        <w:rPr>
          <w:rFonts w:ascii="Arial" w:hAnsi="Arial" w:cs="Arial"/>
          <w:color w:val="000000" w:themeColor="text1"/>
        </w:rPr>
      </w:pPr>
    </w:p>
    <w:p w14:paraId="3411C383" w14:textId="2886586D" w:rsidR="00821E3D" w:rsidRDefault="00821E3D" w:rsidP="00F24CB5">
      <w:pPr>
        <w:spacing w:after="120" w:line="240" w:lineRule="auto"/>
        <w:jc w:val="both"/>
        <w:rPr>
          <w:rFonts w:ascii="Arial" w:hAnsi="Arial" w:cs="Arial"/>
          <w:color w:val="000000" w:themeColor="text1"/>
        </w:rPr>
      </w:pPr>
    </w:p>
    <w:p w14:paraId="44FB0D49" w14:textId="6E39927E" w:rsidR="00821E3D" w:rsidRDefault="00821E3D" w:rsidP="00F24CB5">
      <w:pPr>
        <w:spacing w:after="120" w:line="240" w:lineRule="auto"/>
        <w:jc w:val="both"/>
        <w:rPr>
          <w:rFonts w:ascii="Arial" w:hAnsi="Arial" w:cs="Arial"/>
          <w:color w:val="000000" w:themeColor="text1"/>
        </w:rPr>
      </w:pPr>
    </w:p>
    <w:p w14:paraId="31B5D7F9" w14:textId="2B7C4961" w:rsidR="00821E3D" w:rsidRDefault="00821E3D" w:rsidP="00F24CB5">
      <w:pPr>
        <w:spacing w:after="120" w:line="240" w:lineRule="auto"/>
        <w:jc w:val="both"/>
        <w:rPr>
          <w:rFonts w:ascii="Arial" w:hAnsi="Arial" w:cs="Arial"/>
          <w:color w:val="000000" w:themeColor="text1"/>
        </w:rPr>
      </w:pPr>
      <w:r>
        <w:rPr>
          <w:rFonts w:ascii="Arial" w:hAnsi="Arial" w:cs="Arial"/>
          <w:color w:val="000000" w:themeColor="text1"/>
        </w:rPr>
        <w:t>…………………………………………</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w:t>
      </w:r>
    </w:p>
    <w:p w14:paraId="5A17E84D" w14:textId="0E0B3775" w:rsidR="00821E3D" w:rsidRPr="00284EE5" w:rsidRDefault="00821E3D" w:rsidP="00F24CB5">
      <w:pPr>
        <w:spacing w:after="120" w:line="240" w:lineRule="auto"/>
        <w:jc w:val="both"/>
        <w:rPr>
          <w:rFonts w:ascii="Arial" w:hAnsi="Arial" w:cs="Arial"/>
          <w:color w:val="000000" w:themeColor="text1"/>
        </w:rPr>
      </w:pPr>
      <w:r>
        <w:rPr>
          <w:rFonts w:ascii="Arial" w:hAnsi="Arial" w:cs="Arial"/>
          <w:color w:val="000000" w:themeColor="text1"/>
        </w:rPr>
        <w:t>Unterschrift Auftraggeber</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Unterschrift Auftragnehmer</w:t>
      </w:r>
    </w:p>
    <w:sectPr w:rsidR="00821E3D" w:rsidRPr="00284EE5" w:rsidSect="00D97483">
      <w:headerReference w:type="default" r:id="rId8"/>
      <w:footerReference w:type="default" r:id="rId9"/>
      <w:pgSz w:w="11906" w:h="16838" w:code="9"/>
      <w:pgMar w:top="1534" w:right="1417" w:bottom="1134" w:left="1417" w:header="567"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524D5" w14:textId="77777777" w:rsidR="006F556C" w:rsidRDefault="006F556C" w:rsidP="000D687D">
      <w:pPr>
        <w:spacing w:after="0" w:line="240" w:lineRule="auto"/>
      </w:pPr>
      <w:r>
        <w:separator/>
      </w:r>
    </w:p>
  </w:endnote>
  <w:endnote w:type="continuationSeparator" w:id="0">
    <w:p w14:paraId="42E9B5F4" w14:textId="77777777" w:rsidR="006F556C" w:rsidRDefault="006F556C" w:rsidP="000D6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828987573"/>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14:paraId="4D20FC8D" w14:textId="68CC5DBE" w:rsidR="002544B0" w:rsidRPr="002544B0" w:rsidRDefault="002544B0">
            <w:pPr>
              <w:pStyle w:val="Fuzeile"/>
              <w:jc w:val="right"/>
              <w:rPr>
                <w:sz w:val="16"/>
                <w:szCs w:val="16"/>
              </w:rPr>
            </w:pPr>
            <w:r w:rsidRPr="002544B0">
              <w:rPr>
                <w:sz w:val="16"/>
                <w:szCs w:val="16"/>
              </w:rPr>
              <w:t xml:space="preserve">Seite </w:t>
            </w:r>
            <w:r w:rsidRPr="002544B0">
              <w:rPr>
                <w:bCs/>
                <w:sz w:val="16"/>
                <w:szCs w:val="16"/>
              </w:rPr>
              <w:fldChar w:fldCharType="begin"/>
            </w:r>
            <w:r w:rsidRPr="002544B0">
              <w:rPr>
                <w:bCs/>
                <w:sz w:val="16"/>
                <w:szCs w:val="16"/>
              </w:rPr>
              <w:instrText>PAGE</w:instrText>
            </w:r>
            <w:r w:rsidRPr="002544B0">
              <w:rPr>
                <w:bCs/>
                <w:sz w:val="16"/>
                <w:szCs w:val="16"/>
              </w:rPr>
              <w:fldChar w:fldCharType="separate"/>
            </w:r>
            <w:r w:rsidR="007B01BF">
              <w:rPr>
                <w:bCs/>
                <w:noProof/>
                <w:sz w:val="16"/>
                <w:szCs w:val="16"/>
              </w:rPr>
              <w:t>18</w:t>
            </w:r>
            <w:r w:rsidRPr="002544B0">
              <w:rPr>
                <w:bCs/>
                <w:sz w:val="16"/>
                <w:szCs w:val="16"/>
              </w:rPr>
              <w:fldChar w:fldCharType="end"/>
            </w:r>
            <w:r w:rsidRPr="002544B0">
              <w:rPr>
                <w:sz w:val="16"/>
                <w:szCs w:val="16"/>
              </w:rPr>
              <w:t xml:space="preserve"> von </w:t>
            </w:r>
            <w:r w:rsidRPr="002544B0">
              <w:rPr>
                <w:bCs/>
                <w:sz w:val="16"/>
                <w:szCs w:val="16"/>
              </w:rPr>
              <w:fldChar w:fldCharType="begin"/>
            </w:r>
            <w:r w:rsidRPr="002544B0">
              <w:rPr>
                <w:bCs/>
                <w:sz w:val="16"/>
                <w:szCs w:val="16"/>
              </w:rPr>
              <w:instrText>NUMPAGES</w:instrText>
            </w:r>
            <w:r w:rsidRPr="002544B0">
              <w:rPr>
                <w:bCs/>
                <w:sz w:val="16"/>
                <w:szCs w:val="16"/>
              </w:rPr>
              <w:fldChar w:fldCharType="separate"/>
            </w:r>
            <w:r w:rsidR="007B01BF">
              <w:rPr>
                <w:bCs/>
                <w:noProof/>
                <w:sz w:val="16"/>
                <w:szCs w:val="16"/>
              </w:rPr>
              <w:t>18</w:t>
            </w:r>
            <w:r w:rsidRPr="002544B0">
              <w:rPr>
                <w:bCs/>
                <w:sz w:val="16"/>
                <w:szCs w:val="16"/>
              </w:rPr>
              <w:fldChar w:fldCharType="end"/>
            </w:r>
          </w:p>
        </w:sdtContent>
      </w:sdt>
    </w:sdtContent>
  </w:sdt>
  <w:p w14:paraId="05858292" w14:textId="77777777" w:rsidR="002544B0" w:rsidRDefault="002544B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44761" w14:textId="77777777" w:rsidR="006F556C" w:rsidRDefault="006F556C" w:rsidP="000D687D">
      <w:pPr>
        <w:spacing w:after="0" w:line="240" w:lineRule="auto"/>
      </w:pPr>
      <w:r>
        <w:separator/>
      </w:r>
    </w:p>
  </w:footnote>
  <w:footnote w:type="continuationSeparator" w:id="0">
    <w:p w14:paraId="21C3C521" w14:textId="77777777" w:rsidR="006F556C" w:rsidRDefault="006F556C" w:rsidP="000D6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D17F8" w14:textId="73B30B00" w:rsidR="00A86AB6" w:rsidRPr="00287BF8" w:rsidRDefault="00A86AB6" w:rsidP="00A86AB6">
    <w:pPr>
      <w:pStyle w:val="Kopfzeile"/>
      <w:rPr>
        <w:rFonts w:ascii="Arial" w:hAnsi="Arial" w:cs="Arial"/>
        <w:sz w:val="18"/>
        <w:szCs w:val="18"/>
      </w:rPr>
    </w:pPr>
    <w:r w:rsidRPr="00287BF8">
      <w:rPr>
        <w:rFonts w:ascii="Arial" w:hAnsi="Arial" w:cs="Arial"/>
        <w:sz w:val="18"/>
        <w:szCs w:val="18"/>
      </w:rPr>
      <w:t>Mittagsverpflegung für das staatliche Spezialgymnasium für Sprachen "Salzmannschule"</w:t>
    </w:r>
  </w:p>
  <w:p w14:paraId="709D66CC" w14:textId="7C1BD1BA" w:rsidR="00A86AB6" w:rsidRPr="00287BF8" w:rsidRDefault="00A86AB6" w:rsidP="00A86AB6">
    <w:pPr>
      <w:pStyle w:val="Kopfzeile"/>
      <w:rPr>
        <w:rFonts w:ascii="Arial" w:hAnsi="Arial" w:cs="Arial"/>
        <w:sz w:val="18"/>
        <w:szCs w:val="18"/>
      </w:rPr>
    </w:pPr>
    <w:r w:rsidRPr="00287BF8">
      <w:rPr>
        <w:rFonts w:ascii="Arial" w:hAnsi="Arial" w:cs="Arial"/>
        <w:sz w:val="18"/>
        <w:szCs w:val="18"/>
      </w:rPr>
      <w:t xml:space="preserve">Vergabenummer: </w:t>
    </w:r>
    <w:r w:rsidR="00CE2ACC" w:rsidRPr="00CE2ACC">
      <w:rPr>
        <w:rFonts w:ascii="Arial" w:hAnsi="Arial" w:cs="Arial"/>
        <w:sz w:val="18"/>
        <w:szCs w:val="18"/>
      </w:rPr>
      <w:t>LRAGTH-2026-09-21/0071</w:t>
    </w:r>
  </w:p>
  <w:p w14:paraId="2F330FC2" w14:textId="77777777" w:rsidR="00A86AB6" w:rsidRDefault="00A86AB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3DB2"/>
    <w:multiLevelType w:val="hybridMultilevel"/>
    <w:tmpl w:val="13E0BCEA"/>
    <w:lvl w:ilvl="0" w:tplc="0407000B">
      <w:start w:val="1"/>
      <w:numFmt w:val="bullet"/>
      <w:lvlText w:val=""/>
      <w:lvlJc w:val="left"/>
      <w:pPr>
        <w:ind w:left="1800" w:hanging="360"/>
      </w:pPr>
      <w:rPr>
        <w:rFonts w:ascii="Wingdings" w:hAnsi="Wingdings"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 w15:restartNumberingAfterBreak="0">
    <w:nsid w:val="02B16A67"/>
    <w:multiLevelType w:val="hybridMultilevel"/>
    <w:tmpl w:val="845A01D2"/>
    <w:lvl w:ilvl="0" w:tplc="C0E83B58">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30C150F"/>
    <w:multiLevelType w:val="hybridMultilevel"/>
    <w:tmpl w:val="131C6EB2"/>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55008E5"/>
    <w:multiLevelType w:val="hybridMultilevel"/>
    <w:tmpl w:val="07C4540A"/>
    <w:lvl w:ilvl="0" w:tplc="A1ACF5B4">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71D1E81"/>
    <w:multiLevelType w:val="hybridMultilevel"/>
    <w:tmpl w:val="CCFEC2F4"/>
    <w:lvl w:ilvl="0" w:tplc="C0E83B58">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09D2685F"/>
    <w:multiLevelType w:val="hybridMultilevel"/>
    <w:tmpl w:val="92346200"/>
    <w:lvl w:ilvl="0" w:tplc="A73ACEBE">
      <w:numFmt w:val="bullet"/>
      <w:lvlText w:val="-"/>
      <w:lvlJc w:val="left"/>
      <w:pPr>
        <w:ind w:left="1070" w:hanging="360"/>
      </w:pPr>
      <w:rPr>
        <w:rFonts w:ascii="Arial" w:eastAsia="Times New Roman" w:hAnsi="Arial" w:cs="Arial" w:hint="default"/>
      </w:rPr>
    </w:lvl>
    <w:lvl w:ilvl="1" w:tplc="04070003" w:tentative="1">
      <w:start w:val="1"/>
      <w:numFmt w:val="bullet"/>
      <w:lvlText w:val="o"/>
      <w:lvlJc w:val="left"/>
      <w:pPr>
        <w:ind w:left="1320" w:hanging="360"/>
      </w:pPr>
      <w:rPr>
        <w:rFonts w:ascii="Courier New" w:hAnsi="Courier New" w:cs="Courier New" w:hint="default"/>
      </w:rPr>
    </w:lvl>
    <w:lvl w:ilvl="2" w:tplc="04070005" w:tentative="1">
      <w:start w:val="1"/>
      <w:numFmt w:val="bullet"/>
      <w:lvlText w:val=""/>
      <w:lvlJc w:val="left"/>
      <w:pPr>
        <w:ind w:left="2040" w:hanging="360"/>
      </w:pPr>
      <w:rPr>
        <w:rFonts w:ascii="Wingdings" w:hAnsi="Wingdings" w:hint="default"/>
      </w:rPr>
    </w:lvl>
    <w:lvl w:ilvl="3" w:tplc="04070001" w:tentative="1">
      <w:start w:val="1"/>
      <w:numFmt w:val="bullet"/>
      <w:lvlText w:val=""/>
      <w:lvlJc w:val="left"/>
      <w:pPr>
        <w:ind w:left="2760" w:hanging="360"/>
      </w:pPr>
      <w:rPr>
        <w:rFonts w:ascii="Symbol" w:hAnsi="Symbol" w:hint="default"/>
      </w:rPr>
    </w:lvl>
    <w:lvl w:ilvl="4" w:tplc="04070003" w:tentative="1">
      <w:start w:val="1"/>
      <w:numFmt w:val="bullet"/>
      <w:lvlText w:val="o"/>
      <w:lvlJc w:val="left"/>
      <w:pPr>
        <w:ind w:left="3480" w:hanging="360"/>
      </w:pPr>
      <w:rPr>
        <w:rFonts w:ascii="Courier New" w:hAnsi="Courier New" w:cs="Courier New" w:hint="default"/>
      </w:rPr>
    </w:lvl>
    <w:lvl w:ilvl="5" w:tplc="04070005" w:tentative="1">
      <w:start w:val="1"/>
      <w:numFmt w:val="bullet"/>
      <w:lvlText w:val=""/>
      <w:lvlJc w:val="left"/>
      <w:pPr>
        <w:ind w:left="4200" w:hanging="360"/>
      </w:pPr>
      <w:rPr>
        <w:rFonts w:ascii="Wingdings" w:hAnsi="Wingdings" w:hint="default"/>
      </w:rPr>
    </w:lvl>
    <w:lvl w:ilvl="6" w:tplc="04070001" w:tentative="1">
      <w:start w:val="1"/>
      <w:numFmt w:val="bullet"/>
      <w:lvlText w:val=""/>
      <w:lvlJc w:val="left"/>
      <w:pPr>
        <w:ind w:left="4920" w:hanging="360"/>
      </w:pPr>
      <w:rPr>
        <w:rFonts w:ascii="Symbol" w:hAnsi="Symbol" w:hint="default"/>
      </w:rPr>
    </w:lvl>
    <w:lvl w:ilvl="7" w:tplc="04070003" w:tentative="1">
      <w:start w:val="1"/>
      <w:numFmt w:val="bullet"/>
      <w:lvlText w:val="o"/>
      <w:lvlJc w:val="left"/>
      <w:pPr>
        <w:ind w:left="5640" w:hanging="360"/>
      </w:pPr>
      <w:rPr>
        <w:rFonts w:ascii="Courier New" w:hAnsi="Courier New" w:cs="Courier New" w:hint="default"/>
      </w:rPr>
    </w:lvl>
    <w:lvl w:ilvl="8" w:tplc="04070005" w:tentative="1">
      <w:start w:val="1"/>
      <w:numFmt w:val="bullet"/>
      <w:lvlText w:val=""/>
      <w:lvlJc w:val="left"/>
      <w:pPr>
        <w:ind w:left="6360" w:hanging="360"/>
      </w:pPr>
      <w:rPr>
        <w:rFonts w:ascii="Wingdings" w:hAnsi="Wingdings" w:hint="default"/>
      </w:rPr>
    </w:lvl>
  </w:abstractNum>
  <w:abstractNum w:abstractNumId="6" w15:restartNumberingAfterBreak="0">
    <w:nsid w:val="0C832167"/>
    <w:multiLevelType w:val="hybridMultilevel"/>
    <w:tmpl w:val="01069FA2"/>
    <w:lvl w:ilvl="0" w:tplc="A1ACF5B4">
      <w:start w:val="1"/>
      <w:numFmt w:val="decimal"/>
      <w:lvlText w:val="(%1)"/>
      <w:lvlJc w:val="left"/>
      <w:pPr>
        <w:ind w:left="360" w:hanging="360"/>
      </w:pPr>
      <w:rPr>
        <w:rFonts w:hint="default"/>
      </w:rPr>
    </w:lvl>
    <w:lvl w:ilvl="1" w:tplc="04070019" w:tentative="1">
      <w:start w:val="1"/>
      <w:numFmt w:val="lowerLetter"/>
      <w:lvlText w:val="%2."/>
      <w:lvlJc w:val="left"/>
      <w:pPr>
        <w:ind w:left="1156" w:hanging="360"/>
      </w:pPr>
    </w:lvl>
    <w:lvl w:ilvl="2" w:tplc="0407001B" w:tentative="1">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abstractNum w:abstractNumId="7" w15:restartNumberingAfterBreak="0">
    <w:nsid w:val="0DF638CE"/>
    <w:multiLevelType w:val="hybridMultilevel"/>
    <w:tmpl w:val="45E6D58A"/>
    <w:lvl w:ilvl="0" w:tplc="C0E83B58">
      <w:start w:val="1"/>
      <w:numFmt w:val="bullet"/>
      <w:lvlText w:val=""/>
      <w:lvlJc w:val="left"/>
      <w:pPr>
        <w:ind w:left="1070" w:hanging="360"/>
      </w:pPr>
      <w:rPr>
        <w:rFonts w:ascii="Symbol" w:hAnsi="Symbol" w:hint="default"/>
      </w:rPr>
    </w:lvl>
    <w:lvl w:ilvl="1" w:tplc="04070003" w:tentative="1">
      <w:start w:val="1"/>
      <w:numFmt w:val="bullet"/>
      <w:lvlText w:val="o"/>
      <w:lvlJc w:val="left"/>
      <w:pPr>
        <w:ind w:left="2147" w:hanging="360"/>
      </w:pPr>
      <w:rPr>
        <w:rFonts w:ascii="Courier New" w:hAnsi="Courier New" w:cs="Courier New" w:hint="default"/>
      </w:rPr>
    </w:lvl>
    <w:lvl w:ilvl="2" w:tplc="04070005" w:tentative="1">
      <w:start w:val="1"/>
      <w:numFmt w:val="bullet"/>
      <w:lvlText w:val=""/>
      <w:lvlJc w:val="left"/>
      <w:pPr>
        <w:ind w:left="2867" w:hanging="360"/>
      </w:pPr>
      <w:rPr>
        <w:rFonts w:ascii="Wingdings" w:hAnsi="Wingdings" w:hint="default"/>
      </w:rPr>
    </w:lvl>
    <w:lvl w:ilvl="3" w:tplc="04070001" w:tentative="1">
      <w:start w:val="1"/>
      <w:numFmt w:val="bullet"/>
      <w:lvlText w:val=""/>
      <w:lvlJc w:val="left"/>
      <w:pPr>
        <w:ind w:left="3587" w:hanging="360"/>
      </w:pPr>
      <w:rPr>
        <w:rFonts w:ascii="Symbol" w:hAnsi="Symbol" w:hint="default"/>
      </w:rPr>
    </w:lvl>
    <w:lvl w:ilvl="4" w:tplc="04070003" w:tentative="1">
      <w:start w:val="1"/>
      <w:numFmt w:val="bullet"/>
      <w:lvlText w:val="o"/>
      <w:lvlJc w:val="left"/>
      <w:pPr>
        <w:ind w:left="4307" w:hanging="360"/>
      </w:pPr>
      <w:rPr>
        <w:rFonts w:ascii="Courier New" w:hAnsi="Courier New" w:cs="Courier New" w:hint="default"/>
      </w:rPr>
    </w:lvl>
    <w:lvl w:ilvl="5" w:tplc="04070005" w:tentative="1">
      <w:start w:val="1"/>
      <w:numFmt w:val="bullet"/>
      <w:lvlText w:val=""/>
      <w:lvlJc w:val="left"/>
      <w:pPr>
        <w:ind w:left="5027" w:hanging="360"/>
      </w:pPr>
      <w:rPr>
        <w:rFonts w:ascii="Wingdings" w:hAnsi="Wingdings" w:hint="default"/>
      </w:rPr>
    </w:lvl>
    <w:lvl w:ilvl="6" w:tplc="04070001" w:tentative="1">
      <w:start w:val="1"/>
      <w:numFmt w:val="bullet"/>
      <w:lvlText w:val=""/>
      <w:lvlJc w:val="left"/>
      <w:pPr>
        <w:ind w:left="5747" w:hanging="360"/>
      </w:pPr>
      <w:rPr>
        <w:rFonts w:ascii="Symbol" w:hAnsi="Symbol" w:hint="default"/>
      </w:rPr>
    </w:lvl>
    <w:lvl w:ilvl="7" w:tplc="04070003" w:tentative="1">
      <w:start w:val="1"/>
      <w:numFmt w:val="bullet"/>
      <w:lvlText w:val="o"/>
      <w:lvlJc w:val="left"/>
      <w:pPr>
        <w:ind w:left="6467" w:hanging="360"/>
      </w:pPr>
      <w:rPr>
        <w:rFonts w:ascii="Courier New" w:hAnsi="Courier New" w:cs="Courier New" w:hint="default"/>
      </w:rPr>
    </w:lvl>
    <w:lvl w:ilvl="8" w:tplc="04070005" w:tentative="1">
      <w:start w:val="1"/>
      <w:numFmt w:val="bullet"/>
      <w:lvlText w:val=""/>
      <w:lvlJc w:val="left"/>
      <w:pPr>
        <w:ind w:left="7187" w:hanging="360"/>
      </w:pPr>
      <w:rPr>
        <w:rFonts w:ascii="Wingdings" w:hAnsi="Wingdings" w:hint="default"/>
      </w:rPr>
    </w:lvl>
  </w:abstractNum>
  <w:abstractNum w:abstractNumId="8" w15:restartNumberingAfterBreak="0">
    <w:nsid w:val="0E853CC9"/>
    <w:multiLevelType w:val="hybridMultilevel"/>
    <w:tmpl w:val="6A32683A"/>
    <w:lvl w:ilvl="0" w:tplc="C0E83B58">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183676BE"/>
    <w:multiLevelType w:val="hybridMultilevel"/>
    <w:tmpl w:val="30A2FF0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19976254"/>
    <w:multiLevelType w:val="hybridMultilevel"/>
    <w:tmpl w:val="75E4244E"/>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1976E9"/>
    <w:multiLevelType w:val="hybridMultilevel"/>
    <w:tmpl w:val="4F0CCF7C"/>
    <w:lvl w:ilvl="0" w:tplc="C0E83B5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25852B09"/>
    <w:multiLevelType w:val="hybridMultilevel"/>
    <w:tmpl w:val="BF92F3DE"/>
    <w:lvl w:ilvl="0" w:tplc="A1ACF5B4">
      <w:start w:val="1"/>
      <w:numFmt w:val="decimal"/>
      <w:lvlText w:val="(%1)"/>
      <w:lvlJc w:val="left"/>
      <w:pPr>
        <w:ind w:left="360" w:hanging="360"/>
      </w:pPr>
      <w:rPr>
        <w:rFonts w:hint="default"/>
        <w:color w:val="auto"/>
        <w:u w:val="none"/>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13" w15:restartNumberingAfterBreak="0">
    <w:nsid w:val="2ABA6C17"/>
    <w:multiLevelType w:val="hybridMultilevel"/>
    <w:tmpl w:val="DFFEAF84"/>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2E256AC0"/>
    <w:multiLevelType w:val="hybridMultilevel"/>
    <w:tmpl w:val="9ADC7E34"/>
    <w:lvl w:ilvl="0" w:tplc="EE2EF8F6">
      <w:start w:val="1"/>
      <w:numFmt w:val="decimal"/>
      <w:lvlText w:val="(%1)"/>
      <w:lvlJc w:val="left"/>
      <w:pPr>
        <w:ind w:left="360" w:hanging="360"/>
      </w:pPr>
      <w:rPr>
        <w:rFonts w:hint="default"/>
        <w:b w:val="0"/>
        <w:b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2E95536E"/>
    <w:multiLevelType w:val="hybridMultilevel"/>
    <w:tmpl w:val="E090AC2E"/>
    <w:lvl w:ilvl="0" w:tplc="C0E83B58">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6" w15:restartNumberingAfterBreak="0">
    <w:nsid w:val="2EB20D5C"/>
    <w:multiLevelType w:val="hybridMultilevel"/>
    <w:tmpl w:val="B6AEC4B6"/>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2F2C730D"/>
    <w:multiLevelType w:val="hybridMultilevel"/>
    <w:tmpl w:val="AF2CA2F8"/>
    <w:lvl w:ilvl="0" w:tplc="DE88892A">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4654F7B"/>
    <w:multiLevelType w:val="hybridMultilevel"/>
    <w:tmpl w:val="B9C4263E"/>
    <w:lvl w:ilvl="0" w:tplc="A1ACF5B4">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37FA3D11"/>
    <w:multiLevelType w:val="hybridMultilevel"/>
    <w:tmpl w:val="8764A024"/>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BED38D5"/>
    <w:multiLevelType w:val="hybridMultilevel"/>
    <w:tmpl w:val="D362E2F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1" w15:restartNumberingAfterBreak="0">
    <w:nsid w:val="40745902"/>
    <w:multiLevelType w:val="hybridMultilevel"/>
    <w:tmpl w:val="E78C7022"/>
    <w:lvl w:ilvl="0" w:tplc="0407000B">
      <w:start w:val="1"/>
      <w:numFmt w:val="bullet"/>
      <w:lvlText w:val=""/>
      <w:lvlJc w:val="left"/>
      <w:pPr>
        <w:ind w:left="1790" w:hanging="360"/>
      </w:pPr>
      <w:rPr>
        <w:rFonts w:ascii="Wingdings" w:hAnsi="Wingdings" w:hint="default"/>
      </w:rPr>
    </w:lvl>
    <w:lvl w:ilvl="1" w:tplc="04070003" w:tentative="1">
      <w:start w:val="1"/>
      <w:numFmt w:val="bullet"/>
      <w:lvlText w:val="o"/>
      <w:lvlJc w:val="left"/>
      <w:pPr>
        <w:ind w:left="2510" w:hanging="360"/>
      </w:pPr>
      <w:rPr>
        <w:rFonts w:ascii="Courier New" w:hAnsi="Courier New" w:cs="Courier New" w:hint="default"/>
      </w:rPr>
    </w:lvl>
    <w:lvl w:ilvl="2" w:tplc="04070005" w:tentative="1">
      <w:start w:val="1"/>
      <w:numFmt w:val="bullet"/>
      <w:lvlText w:val=""/>
      <w:lvlJc w:val="left"/>
      <w:pPr>
        <w:ind w:left="3230" w:hanging="360"/>
      </w:pPr>
      <w:rPr>
        <w:rFonts w:ascii="Wingdings" w:hAnsi="Wingdings" w:hint="default"/>
      </w:rPr>
    </w:lvl>
    <w:lvl w:ilvl="3" w:tplc="04070001" w:tentative="1">
      <w:start w:val="1"/>
      <w:numFmt w:val="bullet"/>
      <w:lvlText w:val=""/>
      <w:lvlJc w:val="left"/>
      <w:pPr>
        <w:ind w:left="3950" w:hanging="360"/>
      </w:pPr>
      <w:rPr>
        <w:rFonts w:ascii="Symbol" w:hAnsi="Symbol" w:hint="default"/>
      </w:rPr>
    </w:lvl>
    <w:lvl w:ilvl="4" w:tplc="04070003" w:tentative="1">
      <w:start w:val="1"/>
      <w:numFmt w:val="bullet"/>
      <w:lvlText w:val="o"/>
      <w:lvlJc w:val="left"/>
      <w:pPr>
        <w:ind w:left="4670" w:hanging="360"/>
      </w:pPr>
      <w:rPr>
        <w:rFonts w:ascii="Courier New" w:hAnsi="Courier New" w:cs="Courier New" w:hint="default"/>
      </w:rPr>
    </w:lvl>
    <w:lvl w:ilvl="5" w:tplc="04070005" w:tentative="1">
      <w:start w:val="1"/>
      <w:numFmt w:val="bullet"/>
      <w:lvlText w:val=""/>
      <w:lvlJc w:val="left"/>
      <w:pPr>
        <w:ind w:left="5390" w:hanging="360"/>
      </w:pPr>
      <w:rPr>
        <w:rFonts w:ascii="Wingdings" w:hAnsi="Wingdings" w:hint="default"/>
      </w:rPr>
    </w:lvl>
    <w:lvl w:ilvl="6" w:tplc="04070001" w:tentative="1">
      <w:start w:val="1"/>
      <w:numFmt w:val="bullet"/>
      <w:lvlText w:val=""/>
      <w:lvlJc w:val="left"/>
      <w:pPr>
        <w:ind w:left="6110" w:hanging="360"/>
      </w:pPr>
      <w:rPr>
        <w:rFonts w:ascii="Symbol" w:hAnsi="Symbol" w:hint="default"/>
      </w:rPr>
    </w:lvl>
    <w:lvl w:ilvl="7" w:tplc="04070003" w:tentative="1">
      <w:start w:val="1"/>
      <w:numFmt w:val="bullet"/>
      <w:lvlText w:val="o"/>
      <w:lvlJc w:val="left"/>
      <w:pPr>
        <w:ind w:left="6830" w:hanging="360"/>
      </w:pPr>
      <w:rPr>
        <w:rFonts w:ascii="Courier New" w:hAnsi="Courier New" w:cs="Courier New" w:hint="default"/>
      </w:rPr>
    </w:lvl>
    <w:lvl w:ilvl="8" w:tplc="04070005" w:tentative="1">
      <w:start w:val="1"/>
      <w:numFmt w:val="bullet"/>
      <w:lvlText w:val=""/>
      <w:lvlJc w:val="left"/>
      <w:pPr>
        <w:ind w:left="7550" w:hanging="360"/>
      </w:pPr>
      <w:rPr>
        <w:rFonts w:ascii="Wingdings" w:hAnsi="Wingdings" w:hint="default"/>
      </w:rPr>
    </w:lvl>
  </w:abstractNum>
  <w:abstractNum w:abstractNumId="22" w15:restartNumberingAfterBreak="0">
    <w:nsid w:val="464D2EC0"/>
    <w:multiLevelType w:val="hybridMultilevel"/>
    <w:tmpl w:val="568002AE"/>
    <w:lvl w:ilvl="0" w:tplc="4238ED38">
      <w:start w:val="1"/>
      <w:numFmt w:val="decimal"/>
      <w:lvlText w:val="(%1)"/>
      <w:lvlJc w:val="left"/>
      <w:pPr>
        <w:ind w:left="360" w:hanging="360"/>
      </w:pPr>
      <w:rPr>
        <w:rFonts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4A015895"/>
    <w:multiLevelType w:val="hybridMultilevel"/>
    <w:tmpl w:val="3E664414"/>
    <w:lvl w:ilvl="0" w:tplc="04070001">
      <w:start w:val="1"/>
      <w:numFmt w:val="bullet"/>
      <w:lvlText w:val=""/>
      <w:lvlJc w:val="left"/>
      <w:pPr>
        <w:ind w:left="1070" w:hanging="360"/>
      </w:pPr>
      <w:rPr>
        <w:rFonts w:ascii="Symbol" w:hAnsi="Symbol" w:hint="default"/>
      </w:rPr>
    </w:lvl>
    <w:lvl w:ilvl="1" w:tplc="04070003" w:tentative="1">
      <w:start w:val="1"/>
      <w:numFmt w:val="bullet"/>
      <w:lvlText w:val="o"/>
      <w:lvlJc w:val="left"/>
      <w:pPr>
        <w:ind w:left="2215" w:hanging="360"/>
      </w:pPr>
      <w:rPr>
        <w:rFonts w:ascii="Courier New" w:hAnsi="Courier New" w:cs="Courier New" w:hint="default"/>
      </w:rPr>
    </w:lvl>
    <w:lvl w:ilvl="2" w:tplc="04070005" w:tentative="1">
      <w:start w:val="1"/>
      <w:numFmt w:val="bullet"/>
      <w:lvlText w:val=""/>
      <w:lvlJc w:val="left"/>
      <w:pPr>
        <w:ind w:left="2935" w:hanging="360"/>
      </w:pPr>
      <w:rPr>
        <w:rFonts w:ascii="Wingdings" w:hAnsi="Wingdings" w:hint="default"/>
      </w:rPr>
    </w:lvl>
    <w:lvl w:ilvl="3" w:tplc="04070001" w:tentative="1">
      <w:start w:val="1"/>
      <w:numFmt w:val="bullet"/>
      <w:lvlText w:val=""/>
      <w:lvlJc w:val="left"/>
      <w:pPr>
        <w:ind w:left="3655" w:hanging="360"/>
      </w:pPr>
      <w:rPr>
        <w:rFonts w:ascii="Symbol" w:hAnsi="Symbol" w:hint="default"/>
      </w:rPr>
    </w:lvl>
    <w:lvl w:ilvl="4" w:tplc="04070003" w:tentative="1">
      <w:start w:val="1"/>
      <w:numFmt w:val="bullet"/>
      <w:lvlText w:val="o"/>
      <w:lvlJc w:val="left"/>
      <w:pPr>
        <w:ind w:left="4375" w:hanging="360"/>
      </w:pPr>
      <w:rPr>
        <w:rFonts w:ascii="Courier New" w:hAnsi="Courier New" w:cs="Courier New" w:hint="default"/>
      </w:rPr>
    </w:lvl>
    <w:lvl w:ilvl="5" w:tplc="04070005" w:tentative="1">
      <w:start w:val="1"/>
      <w:numFmt w:val="bullet"/>
      <w:lvlText w:val=""/>
      <w:lvlJc w:val="left"/>
      <w:pPr>
        <w:ind w:left="5095" w:hanging="360"/>
      </w:pPr>
      <w:rPr>
        <w:rFonts w:ascii="Wingdings" w:hAnsi="Wingdings" w:hint="default"/>
      </w:rPr>
    </w:lvl>
    <w:lvl w:ilvl="6" w:tplc="04070001" w:tentative="1">
      <w:start w:val="1"/>
      <w:numFmt w:val="bullet"/>
      <w:lvlText w:val=""/>
      <w:lvlJc w:val="left"/>
      <w:pPr>
        <w:ind w:left="5815" w:hanging="360"/>
      </w:pPr>
      <w:rPr>
        <w:rFonts w:ascii="Symbol" w:hAnsi="Symbol" w:hint="default"/>
      </w:rPr>
    </w:lvl>
    <w:lvl w:ilvl="7" w:tplc="04070003" w:tentative="1">
      <w:start w:val="1"/>
      <w:numFmt w:val="bullet"/>
      <w:lvlText w:val="o"/>
      <w:lvlJc w:val="left"/>
      <w:pPr>
        <w:ind w:left="6535" w:hanging="360"/>
      </w:pPr>
      <w:rPr>
        <w:rFonts w:ascii="Courier New" w:hAnsi="Courier New" w:cs="Courier New" w:hint="default"/>
      </w:rPr>
    </w:lvl>
    <w:lvl w:ilvl="8" w:tplc="04070005" w:tentative="1">
      <w:start w:val="1"/>
      <w:numFmt w:val="bullet"/>
      <w:lvlText w:val=""/>
      <w:lvlJc w:val="left"/>
      <w:pPr>
        <w:ind w:left="7255" w:hanging="360"/>
      </w:pPr>
      <w:rPr>
        <w:rFonts w:ascii="Wingdings" w:hAnsi="Wingdings" w:hint="default"/>
      </w:rPr>
    </w:lvl>
  </w:abstractNum>
  <w:abstractNum w:abstractNumId="24" w15:restartNumberingAfterBreak="0">
    <w:nsid w:val="4AEA294E"/>
    <w:multiLevelType w:val="hybridMultilevel"/>
    <w:tmpl w:val="96FCDF30"/>
    <w:lvl w:ilvl="0" w:tplc="A1ACF5B4">
      <w:start w:val="1"/>
      <w:numFmt w:val="decimal"/>
      <w:lvlText w:val="(%1)"/>
      <w:lvlJc w:val="left"/>
      <w:pPr>
        <w:ind w:left="360" w:hanging="360"/>
      </w:pPr>
      <w:rPr>
        <w:rFonts w:hint="default"/>
        <w:color w:val="auto"/>
        <w:u w:val="no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4BF66E7B"/>
    <w:multiLevelType w:val="hybridMultilevel"/>
    <w:tmpl w:val="B144FB72"/>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4D364660"/>
    <w:multiLevelType w:val="hybridMultilevel"/>
    <w:tmpl w:val="ACE69358"/>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4FDB4AE1"/>
    <w:multiLevelType w:val="hybridMultilevel"/>
    <w:tmpl w:val="E0B88B98"/>
    <w:lvl w:ilvl="0" w:tplc="C0E83B58">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8" w15:restartNumberingAfterBreak="0">
    <w:nsid w:val="50836E94"/>
    <w:multiLevelType w:val="hybridMultilevel"/>
    <w:tmpl w:val="C02E5138"/>
    <w:lvl w:ilvl="0" w:tplc="A1ACF5B4">
      <w:start w:val="1"/>
      <w:numFmt w:val="decimal"/>
      <w:lvlText w:val="(%1)"/>
      <w:lvlJc w:val="left"/>
      <w:pPr>
        <w:ind w:left="360" w:hanging="360"/>
      </w:pPr>
      <w:rPr>
        <w:rFonts w:hint="default"/>
        <w:color w:val="auto"/>
        <w:u w:val="no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50E0702E"/>
    <w:multiLevelType w:val="hybridMultilevel"/>
    <w:tmpl w:val="2F122FDA"/>
    <w:lvl w:ilvl="0" w:tplc="C0E83B58">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0" w15:restartNumberingAfterBreak="0">
    <w:nsid w:val="52A249BB"/>
    <w:multiLevelType w:val="hybridMultilevel"/>
    <w:tmpl w:val="E7787A1A"/>
    <w:lvl w:ilvl="0" w:tplc="B970A940">
      <w:start w:val="1"/>
      <w:numFmt w:val="decimal"/>
      <w:lvlText w:val="(%1)"/>
      <w:lvlJc w:val="left"/>
      <w:pPr>
        <w:ind w:left="360" w:hanging="360"/>
      </w:pPr>
      <w:rPr>
        <w:rFonts w:hint="default"/>
        <w:b w:val="0"/>
        <w:bCs w:val="0"/>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558A506B"/>
    <w:multiLevelType w:val="hybridMultilevel"/>
    <w:tmpl w:val="C2AA6584"/>
    <w:lvl w:ilvl="0" w:tplc="C0E83B58">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2" w15:restartNumberingAfterBreak="0">
    <w:nsid w:val="63463B29"/>
    <w:multiLevelType w:val="hybridMultilevel"/>
    <w:tmpl w:val="99D034D2"/>
    <w:lvl w:ilvl="0" w:tplc="C0E83B58">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3" w15:restartNumberingAfterBreak="0">
    <w:nsid w:val="66FB7AFE"/>
    <w:multiLevelType w:val="hybridMultilevel"/>
    <w:tmpl w:val="7F488220"/>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67BE2D4B"/>
    <w:multiLevelType w:val="hybridMultilevel"/>
    <w:tmpl w:val="27AEB1EC"/>
    <w:lvl w:ilvl="0" w:tplc="18F6E0A6">
      <w:start w:val="1"/>
      <w:numFmt w:val="decimal"/>
      <w:lvlText w:val="(%1)"/>
      <w:lvlJc w:val="left"/>
      <w:pPr>
        <w:ind w:left="360" w:hanging="360"/>
      </w:pPr>
      <w:rPr>
        <w:rFonts w:hint="default"/>
        <w:b w:val="0"/>
        <w:b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6B916874"/>
    <w:multiLevelType w:val="hybridMultilevel"/>
    <w:tmpl w:val="76D089E0"/>
    <w:lvl w:ilvl="0" w:tplc="C0E83B58">
      <w:start w:val="1"/>
      <w:numFmt w:val="bullet"/>
      <w:lvlText w:val=""/>
      <w:lvlJc w:val="left"/>
      <w:pPr>
        <w:ind w:left="1070" w:hanging="360"/>
      </w:pPr>
      <w:rPr>
        <w:rFonts w:ascii="Symbol" w:hAnsi="Symbol" w:hint="default"/>
      </w:rPr>
    </w:lvl>
    <w:lvl w:ilvl="1" w:tplc="04070003" w:tentative="1">
      <w:start w:val="1"/>
      <w:numFmt w:val="bullet"/>
      <w:lvlText w:val="o"/>
      <w:lvlJc w:val="left"/>
      <w:pPr>
        <w:ind w:left="1790" w:hanging="360"/>
      </w:pPr>
      <w:rPr>
        <w:rFonts w:ascii="Courier New" w:hAnsi="Courier New" w:cs="Courier New" w:hint="default"/>
      </w:rPr>
    </w:lvl>
    <w:lvl w:ilvl="2" w:tplc="04070005" w:tentative="1">
      <w:start w:val="1"/>
      <w:numFmt w:val="bullet"/>
      <w:lvlText w:val=""/>
      <w:lvlJc w:val="left"/>
      <w:pPr>
        <w:ind w:left="2510" w:hanging="360"/>
      </w:pPr>
      <w:rPr>
        <w:rFonts w:ascii="Wingdings" w:hAnsi="Wingdings" w:hint="default"/>
      </w:rPr>
    </w:lvl>
    <w:lvl w:ilvl="3" w:tplc="04070001" w:tentative="1">
      <w:start w:val="1"/>
      <w:numFmt w:val="bullet"/>
      <w:lvlText w:val=""/>
      <w:lvlJc w:val="left"/>
      <w:pPr>
        <w:ind w:left="3230" w:hanging="360"/>
      </w:pPr>
      <w:rPr>
        <w:rFonts w:ascii="Symbol" w:hAnsi="Symbol" w:hint="default"/>
      </w:rPr>
    </w:lvl>
    <w:lvl w:ilvl="4" w:tplc="04070003" w:tentative="1">
      <w:start w:val="1"/>
      <w:numFmt w:val="bullet"/>
      <w:lvlText w:val="o"/>
      <w:lvlJc w:val="left"/>
      <w:pPr>
        <w:ind w:left="3950" w:hanging="360"/>
      </w:pPr>
      <w:rPr>
        <w:rFonts w:ascii="Courier New" w:hAnsi="Courier New" w:cs="Courier New" w:hint="default"/>
      </w:rPr>
    </w:lvl>
    <w:lvl w:ilvl="5" w:tplc="04070005" w:tentative="1">
      <w:start w:val="1"/>
      <w:numFmt w:val="bullet"/>
      <w:lvlText w:val=""/>
      <w:lvlJc w:val="left"/>
      <w:pPr>
        <w:ind w:left="4670" w:hanging="360"/>
      </w:pPr>
      <w:rPr>
        <w:rFonts w:ascii="Wingdings" w:hAnsi="Wingdings" w:hint="default"/>
      </w:rPr>
    </w:lvl>
    <w:lvl w:ilvl="6" w:tplc="04070001" w:tentative="1">
      <w:start w:val="1"/>
      <w:numFmt w:val="bullet"/>
      <w:lvlText w:val=""/>
      <w:lvlJc w:val="left"/>
      <w:pPr>
        <w:ind w:left="5390" w:hanging="360"/>
      </w:pPr>
      <w:rPr>
        <w:rFonts w:ascii="Symbol" w:hAnsi="Symbol" w:hint="default"/>
      </w:rPr>
    </w:lvl>
    <w:lvl w:ilvl="7" w:tplc="04070003" w:tentative="1">
      <w:start w:val="1"/>
      <w:numFmt w:val="bullet"/>
      <w:lvlText w:val="o"/>
      <w:lvlJc w:val="left"/>
      <w:pPr>
        <w:ind w:left="6110" w:hanging="360"/>
      </w:pPr>
      <w:rPr>
        <w:rFonts w:ascii="Courier New" w:hAnsi="Courier New" w:cs="Courier New" w:hint="default"/>
      </w:rPr>
    </w:lvl>
    <w:lvl w:ilvl="8" w:tplc="04070005" w:tentative="1">
      <w:start w:val="1"/>
      <w:numFmt w:val="bullet"/>
      <w:lvlText w:val=""/>
      <w:lvlJc w:val="left"/>
      <w:pPr>
        <w:ind w:left="6830" w:hanging="360"/>
      </w:pPr>
      <w:rPr>
        <w:rFonts w:ascii="Wingdings" w:hAnsi="Wingdings" w:hint="default"/>
      </w:rPr>
    </w:lvl>
  </w:abstractNum>
  <w:abstractNum w:abstractNumId="36" w15:restartNumberingAfterBreak="0">
    <w:nsid w:val="6FE16A7B"/>
    <w:multiLevelType w:val="hybridMultilevel"/>
    <w:tmpl w:val="C242EB8E"/>
    <w:lvl w:ilvl="0" w:tplc="A1ACF5B4">
      <w:start w:val="1"/>
      <w:numFmt w:val="decimal"/>
      <w:lvlText w:val="(%1)"/>
      <w:lvlJc w:val="left"/>
      <w:pPr>
        <w:ind w:left="360" w:hanging="360"/>
      </w:pPr>
      <w:rPr>
        <w:rFonts w:hint="default"/>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37" w15:restartNumberingAfterBreak="0">
    <w:nsid w:val="78A653EE"/>
    <w:multiLevelType w:val="hybridMultilevel"/>
    <w:tmpl w:val="CA129046"/>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79742D15"/>
    <w:multiLevelType w:val="hybridMultilevel"/>
    <w:tmpl w:val="BF546A3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9" w15:restartNumberingAfterBreak="0">
    <w:nsid w:val="7A1602AF"/>
    <w:multiLevelType w:val="hybridMultilevel"/>
    <w:tmpl w:val="D9960C08"/>
    <w:lvl w:ilvl="0" w:tplc="DE88892A">
      <w:start w:val="1"/>
      <w:numFmt w:val="decimal"/>
      <w:lvlText w:val="(%1)"/>
      <w:lvlJc w:val="left"/>
      <w:pPr>
        <w:ind w:left="360" w:hanging="360"/>
      </w:pPr>
      <w:rPr>
        <w:rFonts w:hint="default"/>
        <w:color w:val="auto"/>
        <w:u w:val="no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0" w15:restartNumberingAfterBreak="0">
    <w:nsid w:val="7A304583"/>
    <w:multiLevelType w:val="hybridMultilevel"/>
    <w:tmpl w:val="DFEE651A"/>
    <w:lvl w:ilvl="0" w:tplc="073CC128">
      <w:start w:val="1"/>
      <w:numFmt w:val="decimal"/>
      <w:lvlText w:val="(%1)"/>
      <w:lvlJc w:val="left"/>
      <w:pPr>
        <w:ind w:left="360" w:hanging="360"/>
      </w:pPr>
      <w:rPr>
        <w:b w:val="0"/>
        <w:bC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5"/>
  </w:num>
  <w:num w:numId="2">
    <w:abstractNumId w:val="38"/>
  </w:num>
  <w:num w:numId="3">
    <w:abstractNumId w:val="9"/>
  </w:num>
  <w:num w:numId="4">
    <w:abstractNumId w:val="20"/>
  </w:num>
  <w:num w:numId="5">
    <w:abstractNumId w:val="22"/>
  </w:num>
  <w:num w:numId="6">
    <w:abstractNumId w:val="23"/>
  </w:num>
  <w:num w:numId="7">
    <w:abstractNumId w:val="26"/>
  </w:num>
  <w:num w:numId="8">
    <w:abstractNumId w:val="33"/>
  </w:num>
  <w:num w:numId="9">
    <w:abstractNumId w:val="14"/>
  </w:num>
  <w:num w:numId="10">
    <w:abstractNumId w:val="30"/>
  </w:num>
  <w:num w:numId="11">
    <w:abstractNumId w:val="4"/>
  </w:num>
  <w:num w:numId="12">
    <w:abstractNumId w:val="32"/>
  </w:num>
  <w:num w:numId="13">
    <w:abstractNumId w:val="15"/>
  </w:num>
  <w:num w:numId="14">
    <w:abstractNumId w:val="37"/>
  </w:num>
  <w:num w:numId="15">
    <w:abstractNumId w:val="8"/>
  </w:num>
  <w:num w:numId="16">
    <w:abstractNumId w:val="16"/>
  </w:num>
  <w:num w:numId="17">
    <w:abstractNumId w:val="2"/>
  </w:num>
  <w:num w:numId="18">
    <w:abstractNumId w:val="40"/>
  </w:num>
  <w:num w:numId="19">
    <w:abstractNumId w:val="35"/>
  </w:num>
  <w:num w:numId="20">
    <w:abstractNumId w:val="25"/>
  </w:num>
  <w:num w:numId="21">
    <w:abstractNumId w:val="19"/>
  </w:num>
  <w:num w:numId="22">
    <w:abstractNumId w:val="31"/>
  </w:num>
  <w:num w:numId="23">
    <w:abstractNumId w:val="10"/>
  </w:num>
  <w:num w:numId="24">
    <w:abstractNumId w:val="34"/>
  </w:num>
  <w:num w:numId="25">
    <w:abstractNumId w:val="39"/>
  </w:num>
  <w:num w:numId="26">
    <w:abstractNumId w:val="1"/>
  </w:num>
  <w:num w:numId="27">
    <w:abstractNumId w:val="7"/>
  </w:num>
  <w:num w:numId="28">
    <w:abstractNumId w:val="17"/>
  </w:num>
  <w:num w:numId="29">
    <w:abstractNumId w:val="28"/>
  </w:num>
  <w:num w:numId="30">
    <w:abstractNumId w:val="24"/>
  </w:num>
  <w:num w:numId="31">
    <w:abstractNumId w:val="21"/>
  </w:num>
  <w:num w:numId="32">
    <w:abstractNumId w:val="3"/>
  </w:num>
  <w:num w:numId="33">
    <w:abstractNumId w:val="36"/>
  </w:num>
  <w:num w:numId="34">
    <w:abstractNumId w:val="27"/>
  </w:num>
  <w:num w:numId="35">
    <w:abstractNumId w:val="0"/>
  </w:num>
  <w:num w:numId="36">
    <w:abstractNumId w:val="11"/>
  </w:num>
  <w:num w:numId="37">
    <w:abstractNumId w:val="12"/>
  </w:num>
  <w:num w:numId="38">
    <w:abstractNumId w:val="29"/>
  </w:num>
  <w:num w:numId="39">
    <w:abstractNumId w:val="6"/>
  </w:num>
  <w:num w:numId="40">
    <w:abstractNumId w:val="18"/>
  </w:num>
  <w:num w:numId="41">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BE5"/>
    <w:rsid w:val="000149C2"/>
    <w:rsid w:val="0002326F"/>
    <w:rsid w:val="00025255"/>
    <w:rsid w:val="00067350"/>
    <w:rsid w:val="00067C88"/>
    <w:rsid w:val="00077426"/>
    <w:rsid w:val="00082DE2"/>
    <w:rsid w:val="000936B0"/>
    <w:rsid w:val="000946AB"/>
    <w:rsid w:val="00096FCB"/>
    <w:rsid w:val="00097CC6"/>
    <w:rsid w:val="000A7863"/>
    <w:rsid w:val="000B1DE3"/>
    <w:rsid w:val="000B2F3F"/>
    <w:rsid w:val="000C0753"/>
    <w:rsid w:val="000C240C"/>
    <w:rsid w:val="000C3691"/>
    <w:rsid w:val="000C3EFD"/>
    <w:rsid w:val="000D1983"/>
    <w:rsid w:val="000D435B"/>
    <w:rsid w:val="000D4484"/>
    <w:rsid w:val="000D687D"/>
    <w:rsid w:val="000F7AAC"/>
    <w:rsid w:val="00106232"/>
    <w:rsid w:val="00110484"/>
    <w:rsid w:val="0012012B"/>
    <w:rsid w:val="00121CD4"/>
    <w:rsid w:val="00123D7C"/>
    <w:rsid w:val="001273A3"/>
    <w:rsid w:val="0013302A"/>
    <w:rsid w:val="00142D7C"/>
    <w:rsid w:val="001526B9"/>
    <w:rsid w:val="00154AEB"/>
    <w:rsid w:val="00164A56"/>
    <w:rsid w:val="00164AFB"/>
    <w:rsid w:val="001775FC"/>
    <w:rsid w:val="00197852"/>
    <w:rsid w:val="001A2EA1"/>
    <w:rsid w:val="001B2AD0"/>
    <w:rsid w:val="001B465B"/>
    <w:rsid w:val="001C1819"/>
    <w:rsid w:val="001C454D"/>
    <w:rsid w:val="001D22DF"/>
    <w:rsid w:val="001F0044"/>
    <w:rsid w:val="0020066E"/>
    <w:rsid w:val="0020613C"/>
    <w:rsid w:val="002076B0"/>
    <w:rsid w:val="00212218"/>
    <w:rsid w:val="0021368D"/>
    <w:rsid w:val="00221077"/>
    <w:rsid w:val="00235050"/>
    <w:rsid w:val="00235F1E"/>
    <w:rsid w:val="002404A0"/>
    <w:rsid w:val="00252726"/>
    <w:rsid w:val="002544B0"/>
    <w:rsid w:val="00275D17"/>
    <w:rsid w:val="00280BA6"/>
    <w:rsid w:val="0028103C"/>
    <w:rsid w:val="002810AE"/>
    <w:rsid w:val="00283D30"/>
    <w:rsid w:val="00284EE5"/>
    <w:rsid w:val="00286A12"/>
    <w:rsid w:val="002940E6"/>
    <w:rsid w:val="00294395"/>
    <w:rsid w:val="002A0A92"/>
    <w:rsid w:val="002A66FC"/>
    <w:rsid w:val="002B032B"/>
    <w:rsid w:val="002B0A1F"/>
    <w:rsid w:val="002B2B78"/>
    <w:rsid w:val="002B39C3"/>
    <w:rsid w:val="002C0F23"/>
    <w:rsid w:val="002C482B"/>
    <w:rsid w:val="002D3C4F"/>
    <w:rsid w:val="002D5051"/>
    <w:rsid w:val="002D78F3"/>
    <w:rsid w:val="002E371B"/>
    <w:rsid w:val="002E7A47"/>
    <w:rsid w:val="002E7BE0"/>
    <w:rsid w:val="002F19AD"/>
    <w:rsid w:val="003038DB"/>
    <w:rsid w:val="00310956"/>
    <w:rsid w:val="0031612E"/>
    <w:rsid w:val="00317418"/>
    <w:rsid w:val="00324F96"/>
    <w:rsid w:val="003314E9"/>
    <w:rsid w:val="00346E06"/>
    <w:rsid w:val="00351376"/>
    <w:rsid w:val="00352130"/>
    <w:rsid w:val="00355EFC"/>
    <w:rsid w:val="00357168"/>
    <w:rsid w:val="00375EF8"/>
    <w:rsid w:val="003824A6"/>
    <w:rsid w:val="00382579"/>
    <w:rsid w:val="003826AE"/>
    <w:rsid w:val="00387D90"/>
    <w:rsid w:val="00387E3B"/>
    <w:rsid w:val="00397F69"/>
    <w:rsid w:val="003A3485"/>
    <w:rsid w:val="003A6BA9"/>
    <w:rsid w:val="003B57D2"/>
    <w:rsid w:val="003B6D38"/>
    <w:rsid w:val="003C1547"/>
    <w:rsid w:val="003C19FF"/>
    <w:rsid w:val="003C2295"/>
    <w:rsid w:val="003C4168"/>
    <w:rsid w:val="003C64A9"/>
    <w:rsid w:val="003C7843"/>
    <w:rsid w:val="003D17E0"/>
    <w:rsid w:val="003D4A25"/>
    <w:rsid w:val="003E317C"/>
    <w:rsid w:val="003E4312"/>
    <w:rsid w:val="003F257C"/>
    <w:rsid w:val="003F2DCF"/>
    <w:rsid w:val="00401619"/>
    <w:rsid w:val="004039A4"/>
    <w:rsid w:val="004070B3"/>
    <w:rsid w:val="004123AC"/>
    <w:rsid w:val="0041702F"/>
    <w:rsid w:val="004326E7"/>
    <w:rsid w:val="004351EB"/>
    <w:rsid w:val="00457157"/>
    <w:rsid w:val="004631EE"/>
    <w:rsid w:val="00465216"/>
    <w:rsid w:val="00472CD2"/>
    <w:rsid w:val="00485955"/>
    <w:rsid w:val="00485CD7"/>
    <w:rsid w:val="004936D5"/>
    <w:rsid w:val="004968E5"/>
    <w:rsid w:val="004A2115"/>
    <w:rsid w:val="004B7479"/>
    <w:rsid w:val="004C5FDE"/>
    <w:rsid w:val="004C6549"/>
    <w:rsid w:val="004C6853"/>
    <w:rsid w:val="004D4E50"/>
    <w:rsid w:val="004D5473"/>
    <w:rsid w:val="004F4482"/>
    <w:rsid w:val="00501498"/>
    <w:rsid w:val="00502669"/>
    <w:rsid w:val="005047B6"/>
    <w:rsid w:val="0050663C"/>
    <w:rsid w:val="00506A2B"/>
    <w:rsid w:val="00516042"/>
    <w:rsid w:val="00517CEC"/>
    <w:rsid w:val="00526E8A"/>
    <w:rsid w:val="0053768F"/>
    <w:rsid w:val="00557DCE"/>
    <w:rsid w:val="00560C58"/>
    <w:rsid w:val="0056390E"/>
    <w:rsid w:val="005710E6"/>
    <w:rsid w:val="00571AC3"/>
    <w:rsid w:val="0057334E"/>
    <w:rsid w:val="00576272"/>
    <w:rsid w:val="005765AB"/>
    <w:rsid w:val="00577459"/>
    <w:rsid w:val="00584DA7"/>
    <w:rsid w:val="005B178D"/>
    <w:rsid w:val="005C4C25"/>
    <w:rsid w:val="005C5755"/>
    <w:rsid w:val="005D2EDD"/>
    <w:rsid w:val="005D3DAE"/>
    <w:rsid w:val="005E686E"/>
    <w:rsid w:val="005E7AFD"/>
    <w:rsid w:val="005F06BC"/>
    <w:rsid w:val="005F5E53"/>
    <w:rsid w:val="00602439"/>
    <w:rsid w:val="00613616"/>
    <w:rsid w:val="006156DB"/>
    <w:rsid w:val="0062602B"/>
    <w:rsid w:val="006422B1"/>
    <w:rsid w:val="00646FF9"/>
    <w:rsid w:val="00647606"/>
    <w:rsid w:val="00652DE3"/>
    <w:rsid w:val="00653A71"/>
    <w:rsid w:val="006608FB"/>
    <w:rsid w:val="00661EAA"/>
    <w:rsid w:val="006627EA"/>
    <w:rsid w:val="00664EC9"/>
    <w:rsid w:val="00666A7A"/>
    <w:rsid w:val="00680F3D"/>
    <w:rsid w:val="00684498"/>
    <w:rsid w:val="006848B9"/>
    <w:rsid w:val="0068597C"/>
    <w:rsid w:val="00686410"/>
    <w:rsid w:val="00695A25"/>
    <w:rsid w:val="00696D94"/>
    <w:rsid w:val="006A0424"/>
    <w:rsid w:val="006A08CF"/>
    <w:rsid w:val="006A5A27"/>
    <w:rsid w:val="006A67E5"/>
    <w:rsid w:val="006B15F1"/>
    <w:rsid w:val="006B6630"/>
    <w:rsid w:val="006B6C61"/>
    <w:rsid w:val="006C33DB"/>
    <w:rsid w:val="006C5B87"/>
    <w:rsid w:val="006D172E"/>
    <w:rsid w:val="006D1B91"/>
    <w:rsid w:val="006D2A7F"/>
    <w:rsid w:val="006D7E84"/>
    <w:rsid w:val="006E0407"/>
    <w:rsid w:val="006E0481"/>
    <w:rsid w:val="006F556C"/>
    <w:rsid w:val="006F5EF5"/>
    <w:rsid w:val="00703653"/>
    <w:rsid w:val="007056C6"/>
    <w:rsid w:val="00727C3B"/>
    <w:rsid w:val="00731C95"/>
    <w:rsid w:val="00742B6A"/>
    <w:rsid w:val="0074598C"/>
    <w:rsid w:val="00747FE8"/>
    <w:rsid w:val="00751740"/>
    <w:rsid w:val="007531A5"/>
    <w:rsid w:val="007561FB"/>
    <w:rsid w:val="007609B4"/>
    <w:rsid w:val="00766A2F"/>
    <w:rsid w:val="00771C07"/>
    <w:rsid w:val="007755DC"/>
    <w:rsid w:val="007876C6"/>
    <w:rsid w:val="007A07D7"/>
    <w:rsid w:val="007A0B0C"/>
    <w:rsid w:val="007B01BF"/>
    <w:rsid w:val="007B088C"/>
    <w:rsid w:val="007B74BE"/>
    <w:rsid w:val="007C395D"/>
    <w:rsid w:val="007C4688"/>
    <w:rsid w:val="007D0E70"/>
    <w:rsid w:val="007D220E"/>
    <w:rsid w:val="007D41F8"/>
    <w:rsid w:val="007E1941"/>
    <w:rsid w:val="007E6A0D"/>
    <w:rsid w:val="007E7FED"/>
    <w:rsid w:val="0081584D"/>
    <w:rsid w:val="00821E3D"/>
    <w:rsid w:val="0082357F"/>
    <w:rsid w:val="00824340"/>
    <w:rsid w:val="00835892"/>
    <w:rsid w:val="00837A8E"/>
    <w:rsid w:val="00843048"/>
    <w:rsid w:val="00845170"/>
    <w:rsid w:val="00845359"/>
    <w:rsid w:val="008532BD"/>
    <w:rsid w:val="00853560"/>
    <w:rsid w:val="00853BE4"/>
    <w:rsid w:val="00864AFE"/>
    <w:rsid w:val="00874551"/>
    <w:rsid w:val="00882614"/>
    <w:rsid w:val="00883841"/>
    <w:rsid w:val="0089258C"/>
    <w:rsid w:val="008937F0"/>
    <w:rsid w:val="00895B66"/>
    <w:rsid w:val="00896ECF"/>
    <w:rsid w:val="00897B5E"/>
    <w:rsid w:val="008A068A"/>
    <w:rsid w:val="008A297C"/>
    <w:rsid w:val="008A52B9"/>
    <w:rsid w:val="008C5F08"/>
    <w:rsid w:val="008D0E47"/>
    <w:rsid w:val="008E24D9"/>
    <w:rsid w:val="008E3ACF"/>
    <w:rsid w:val="008E5D04"/>
    <w:rsid w:val="008F0F02"/>
    <w:rsid w:val="008F47D6"/>
    <w:rsid w:val="008F6093"/>
    <w:rsid w:val="008F7A10"/>
    <w:rsid w:val="00902B72"/>
    <w:rsid w:val="00911070"/>
    <w:rsid w:val="00915BA4"/>
    <w:rsid w:val="00916512"/>
    <w:rsid w:val="00933B27"/>
    <w:rsid w:val="009459E1"/>
    <w:rsid w:val="009463A5"/>
    <w:rsid w:val="00953911"/>
    <w:rsid w:val="00953EE5"/>
    <w:rsid w:val="0095544B"/>
    <w:rsid w:val="0097144A"/>
    <w:rsid w:val="009766D7"/>
    <w:rsid w:val="009847E3"/>
    <w:rsid w:val="009860C2"/>
    <w:rsid w:val="00991BAD"/>
    <w:rsid w:val="009A078A"/>
    <w:rsid w:val="009B092F"/>
    <w:rsid w:val="009B0DEA"/>
    <w:rsid w:val="009C5FC7"/>
    <w:rsid w:val="009C72E3"/>
    <w:rsid w:val="009D011C"/>
    <w:rsid w:val="009D61E7"/>
    <w:rsid w:val="009D71FA"/>
    <w:rsid w:val="009D7230"/>
    <w:rsid w:val="009E0D16"/>
    <w:rsid w:val="009E4850"/>
    <w:rsid w:val="009F1CFF"/>
    <w:rsid w:val="00A03872"/>
    <w:rsid w:val="00A051F2"/>
    <w:rsid w:val="00A05703"/>
    <w:rsid w:val="00A07878"/>
    <w:rsid w:val="00A10004"/>
    <w:rsid w:val="00A10B2B"/>
    <w:rsid w:val="00A113C5"/>
    <w:rsid w:val="00A172FF"/>
    <w:rsid w:val="00A20F16"/>
    <w:rsid w:val="00A213FA"/>
    <w:rsid w:val="00A2697D"/>
    <w:rsid w:val="00A2718B"/>
    <w:rsid w:val="00A338E5"/>
    <w:rsid w:val="00A37A98"/>
    <w:rsid w:val="00A548C6"/>
    <w:rsid w:val="00A5627D"/>
    <w:rsid w:val="00A62650"/>
    <w:rsid w:val="00A652D9"/>
    <w:rsid w:val="00A85015"/>
    <w:rsid w:val="00A85787"/>
    <w:rsid w:val="00A86AB6"/>
    <w:rsid w:val="00A87544"/>
    <w:rsid w:val="00A90974"/>
    <w:rsid w:val="00A9370D"/>
    <w:rsid w:val="00A95732"/>
    <w:rsid w:val="00A974DA"/>
    <w:rsid w:val="00AB0207"/>
    <w:rsid w:val="00AC0315"/>
    <w:rsid w:val="00AD202D"/>
    <w:rsid w:val="00AD36A6"/>
    <w:rsid w:val="00AE2B3E"/>
    <w:rsid w:val="00AF0363"/>
    <w:rsid w:val="00AF3763"/>
    <w:rsid w:val="00B12CD2"/>
    <w:rsid w:val="00B170F0"/>
    <w:rsid w:val="00B17749"/>
    <w:rsid w:val="00B36A92"/>
    <w:rsid w:val="00B411A4"/>
    <w:rsid w:val="00B43EBA"/>
    <w:rsid w:val="00B6155D"/>
    <w:rsid w:val="00B66BB1"/>
    <w:rsid w:val="00B719EA"/>
    <w:rsid w:val="00B72B74"/>
    <w:rsid w:val="00B93BED"/>
    <w:rsid w:val="00BA6BD5"/>
    <w:rsid w:val="00BB4FCE"/>
    <w:rsid w:val="00BC03C8"/>
    <w:rsid w:val="00BC3371"/>
    <w:rsid w:val="00BC4D72"/>
    <w:rsid w:val="00BD2477"/>
    <w:rsid w:val="00BD26D4"/>
    <w:rsid w:val="00BD6586"/>
    <w:rsid w:val="00BE3EA3"/>
    <w:rsid w:val="00BF4C07"/>
    <w:rsid w:val="00BF7F11"/>
    <w:rsid w:val="00C01969"/>
    <w:rsid w:val="00C04CD5"/>
    <w:rsid w:val="00C05782"/>
    <w:rsid w:val="00C11F2C"/>
    <w:rsid w:val="00C15827"/>
    <w:rsid w:val="00C15B52"/>
    <w:rsid w:val="00C20029"/>
    <w:rsid w:val="00C23B31"/>
    <w:rsid w:val="00C258B8"/>
    <w:rsid w:val="00C31DD2"/>
    <w:rsid w:val="00C320BA"/>
    <w:rsid w:val="00C34207"/>
    <w:rsid w:val="00C346DB"/>
    <w:rsid w:val="00C414E8"/>
    <w:rsid w:val="00C5265D"/>
    <w:rsid w:val="00C56AC5"/>
    <w:rsid w:val="00C6300D"/>
    <w:rsid w:val="00C679D9"/>
    <w:rsid w:val="00C71085"/>
    <w:rsid w:val="00C80898"/>
    <w:rsid w:val="00C834AB"/>
    <w:rsid w:val="00C86548"/>
    <w:rsid w:val="00C9638C"/>
    <w:rsid w:val="00C96DEA"/>
    <w:rsid w:val="00CA49A6"/>
    <w:rsid w:val="00CA739D"/>
    <w:rsid w:val="00CB255A"/>
    <w:rsid w:val="00CB42E4"/>
    <w:rsid w:val="00CB5303"/>
    <w:rsid w:val="00CB5493"/>
    <w:rsid w:val="00CB703A"/>
    <w:rsid w:val="00CC4480"/>
    <w:rsid w:val="00CC718C"/>
    <w:rsid w:val="00CC7D62"/>
    <w:rsid w:val="00CD1CB4"/>
    <w:rsid w:val="00CD20CD"/>
    <w:rsid w:val="00CE0443"/>
    <w:rsid w:val="00CE2ACC"/>
    <w:rsid w:val="00CE4BF1"/>
    <w:rsid w:val="00CE4CBD"/>
    <w:rsid w:val="00CF58DD"/>
    <w:rsid w:val="00D016BF"/>
    <w:rsid w:val="00D13AC5"/>
    <w:rsid w:val="00D22330"/>
    <w:rsid w:val="00D227A7"/>
    <w:rsid w:val="00D35E3D"/>
    <w:rsid w:val="00D35FE9"/>
    <w:rsid w:val="00D4516F"/>
    <w:rsid w:val="00D478A9"/>
    <w:rsid w:val="00D5294A"/>
    <w:rsid w:val="00D5432D"/>
    <w:rsid w:val="00D56AD8"/>
    <w:rsid w:val="00D627CC"/>
    <w:rsid w:val="00D62EA1"/>
    <w:rsid w:val="00D650DD"/>
    <w:rsid w:val="00D67B5E"/>
    <w:rsid w:val="00D67CFF"/>
    <w:rsid w:val="00D67D81"/>
    <w:rsid w:val="00D7120A"/>
    <w:rsid w:val="00D728B0"/>
    <w:rsid w:val="00D761FB"/>
    <w:rsid w:val="00D76AF9"/>
    <w:rsid w:val="00D82708"/>
    <w:rsid w:val="00D84719"/>
    <w:rsid w:val="00D86757"/>
    <w:rsid w:val="00D91D3E"/>
    <w:rsid w:val="00D96018"/>
    <w:rsid w:val="00D97483"/>
    <w:rsid w:val="00DA18D8"/>
    <w:rsid w:val="00DA468D"/>
    <w:rsid w:val="00DB4BF4"/>
    <w:rsid w:val="00DB7123"/>
    <w:rsid w:val="00DC173E"/>
    <w:rsid w:val="00DC32D8"/>
    <w:rsid w:val="00DC3777"/>
    <w:rsid w:val="00DD3594"/>
    <w:rsid w:val="00DD52A5"/>
    <w:rsid w:val="00DD5345"/>
    <w:rsid w:val="00DD7CAC"/>
    <w:rsid w:val="00DE111D"/>
    <w:rsid w:val="00DE782F"/>
    <w:rsid w:val="00DE7BE5"/>
    <w:rsid w:val="00DF59DE"/>
    <w:rsid w:val="00DF6FE5"/>
    <w:rsid w:val="00E03391"/>
    <w:rsid w:val="00E05161"/>
    <w:rsid w:val="00E0674C"/>
    <w:rsid w:val="00E078FC"/>
    <w:rsid w:val="00E10AC5"/>
    <w:rsid w:val="00E22507"/>
    <w:rsid w:val="00E246C5"/>
    <w:rsid w:val="00E2662C"/>
    <w:rsid w:val="00E30443"/>
    <w:rsid w:val="00E34F82"/>
    <w:rsid w:val="00E443D2"/>
    <w:rsid w:val="00E54228"/>
    <w:rsid w:val="00E62F1C"/>
    <w:rsid w:val="00E63AF3"/>
    <w:rsid w:val="00E64A3C"/>
    <w:rsid w:val="00E73666"/>
    <w:rsid w:val="00E74947"/>
    <w:rsid w:val="00E81943"/>
    <w:rsid w:val="00E915BB"/>
    <w:rsid w:val="00E94A1D"/>
    <w:rsid w:val="00E9714F"/>
    <w:rsid w:val="00EA024B"/>
    <w:rsid w:val="00EA0880"/>
    <w:rsid w:val="00EA3030"/>
    <w:rsid w:val="00EB63E2"/>
    <w:rsid w:val="00EC34DA"/>
    <w:rsid w:val="00EC425D"/>
    <w:rsid w:val="00EC6A6A"/>
    <w:rsid w:val="00ED303B"/>
    <w:rsid w:val="00ED7098"/>
    <w:rsid w:val="00ED7213"/>
    <w:rsid w:val="00ED780C"/>
    <w:rsid w:val="00EE4F81"/>
    <w:rsid w:val="00EF149E"/>
    <w:rsid w:val="00EF315F"/>
    <w:rsid w:val="00EF5060"/>
    <w:rsid w:val="00EF51EF"/>
    <w:rsid w:val="00F0736D"/>
    <w:rsid w:val="00F1456A"/>
    <w:rsid w:val="00F23F79"/>
    <w:rsid w:val="00F24CB5"/>
    <w:rsid w:val="00F27756"/>
    <w:rsid w:val="00F30DB6"/>
    <w:rsid w:val="00F31D12"/>
    <w:rsid w:val="00F365A5"/>
    <w:rsid w:val="00F45F8A"/>
    <w:rsid w:val="00F47A02"/>
    <w:rsid w:val="00F63ABC"/>
    <w:rsid w:val="00F63BAF"/>
    <w:rsid w:val="00F64D6F"/>
    <w:rsid w:val="00F70177"/>
    <w:rsid w:val="00F73FBB"/>
    <w:rsid w:val="00F834F9"/>
    <w:rsid w:val="00F84B5C"/>
    <w:rsid w:val="00F96752"/>
    <w:rsid w:val="00F97048"/>
    <w:rsid w:val="00F97155"/>
    <w:rsid w:val="00FA11BC"/>
    <w:rsid w:val="00FB7464"/>
    <w:rsid w:val="00FC118F"/>
    <w:rsid w:val="00FC78BB"/>
    <w:rsid w:val="00FD0C1D"/>
    <w:rsid w:val="00FD1127"/>
    <w:rsid w:val="00FD59C5"/>
    <w:rsid w:val="00FD5D77"/>
    <w:rsid w:val="00FD7460"/>
    <w:rsid w:val="00FE2DB6"/>
    <w:rsid w:val="00FE65E3"/>
    <w:rsid w:val="00FF1D42"/>
    <w:rsid w:val="00FF4B10"/>
    <w:rsid w:val="00FF5A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F6891"/>
  <w15:docId w15:val="{DA152535-EF7B-4D67-9B55-45B4D6D22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DE7BE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DE7BE5"/>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DD52A5"/>
    <w:pPr>
      <w:ind w:left="720"/>
      <w:contextualSpacing/>
    </w:pPr>
    <w:rPr>
      <w:rFonts w:ascii="Arial" w:hAnsi="Arial"/>
    </w:rPr>
  </w:style>
  <w:style w:type="table" w:styleId="Tabellenraster">
    <w:name w:val="Table Grid"/>
    <w:basedOn w:val="NormaleTabelle"/>
    <w:rsid w:val="00A20F16"/>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0D687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D687D"/>
  </w:style>
  <w:style w:type="paragraph" w:styleId="Fuzeile">
    <w:name w:val="footer"/>
    <w:basedOn w:val="Standard"/>
    <w:link w:val="FuzeileZchn"/>
    <w:uiPriority w:val="99"/>
    <w:unhideWhenUsed/>
    <w:rsid w:val="000D687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D687D"/>
  </w:style>
  <w:style w:type="paragraph" w:customStyle="1" w:styleId="Default">
    <w:name w:val="Default"/>
    <w:rsid w:val="00DF59DE"/>
    <w:pPr>
      <w:autoSpaceDE w:val="0"/>
      <w:autoSpaceDN w:val="0"/>
      <w:adjustRightInd w:val="0"/>
      <w:spacing w:after="0" w:line="240" w:lineRule="auto"/>
    </w:pPr>
    <w:rPr>
      <w:rFonts w:ascii="Calibri" w:hAnsi="Calibri" w:cs="Calibri"/>
      <w:color w:val="000000"/>
      <w:sz w:val="24"/>
      <w:szCs w:val="24"/>
    </w:rPr>
  </w:style>
  <w:style w:type="character" w:styleId="Kommentarzeichen">
    <w:name w:val="annotation reference"/>
    <w:basedOn w:val="Absatz-Standardschriftart"/>
    <w:uiPriority w:val="99"/>
    <w:semiHidden/>
    <w:unhideWhenUsed/>
    <w:rsid w:val="008F47D6"/>
    <w:rPr>
      <w:sz w:val="16"/>
      <w:szCs w:val="16"/>
    </w:rPr>
  </w:style>
  <w:style w:type="paragraph" w:styleId="Kommentartext">
    <w:name w:val="annotation text"/>
    <w:basedOn w:val="Standard"/>
    <w:link w:val="KommentartextZchn"/>
    <w:uiPriority w:val="99"/>
    <w:unhideWhenUsed/>
    <w:rsid w:val="008F47D6"/>
    <w:pPr>
      <w:spacing w:line="240" w:lineRule="auto"/>
    </w:pPr>
    <w:rPr>
      <w:sz w:val="20"/>
      <w:szCs w:val="20"/>
    </w:rPr>
  </w:style>
  <w:style w:type="character" w:customStyle="1" w:styleId="KommentartextZchn">
    <w:name w:val="Kommentartext Zchn"/>
    <w:basedOn w:val="Absatz-Standardschriftart"/>
    <w:link w:val="Kommentartext"/>
    <w:uiPriority w:val="99"/>
    <w:rsid w:val="008F47D6"/>
    <w:rPr>
      <w:sz w:val="20"/>
      <w:szCs w:val="20"/>
    </w:rPr>
  </w:style>
  <w:style w:type="paragraph" w:styleId="Kommentarthema">
    <w:name w:val="annotation subject"/>
    <w:basedOn w:val="Kommentartext"/>
    <w:next w:val="Kommentartext"/>
    <w:link w:val="KommentarthemaZchn"/>
    <w:uiPriority w:val="99"/>
    <w:semiHidden/>
    <w:unhideWhenUsed/>
    <w:rsid w:val="008F47D6"/>
    <w:rPr>
      <w:b/>
      <w:bCs/>
    </w:rPr>
  </w:style>
  <w:style w:type="character" w:customStyle="1" w:styleId="KommentarthemaZchn">
    <w:name w:val="Kommentarthema Zchn"/>
    <w:basedOn w:val="KommentartextZchn"/>
    <w:link w:val="Kommentarthema"/>
    <w:uiPriority w:val="99"/>
    <w:semiHidden/>
    <w:rsid w:val="008F47D6"/>
    <w:rPr>
      <w:b/>
      <w:bCs/>
      <w:sz w:val="20"/>
      <w:szCs w:val="20"/>
    </w:rPr>
  </w:style>
  <w:style w:type="paragraph" w:styleId="berarbeitung">
    <w:name w:val="Revision"/>
    <w:hidden/>
    <w:uiPriority w:val="99"/>
    <w:semiHidden/>
    <w:rsid w:val="00BF4C07"/>
    <w:pPr>
      <w:spacing w:after="0" w:line="240" w:lineRule="auto"/>
    </w:pPr>
  </w:style>
  <w:style w:type="paragraph" w:styleId="Sprechblasentext">
    <w:name w:val="Balloon Text"/>
    <w:basedOn w:val="Standard"/>
    <w:link w:val="SprechblasentextZchn"/>
    <w:uiPriority w:val="99"/>
    <w:semiHidden/>
    <w:unhideWhenUsed/>
    <w:rsid w:val="009847E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847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949370">
      <w:bodyDiv w:val="1"/>
      <w:marLeft w:val="0"/>
      <w:marRight w:val="0"/>
      <w:marTop w:val="0"/>
      <w:marBottom w:val="0"/>
      <w:divBdr>
        <w:top w:val="none" w:sz="0" w:space="0" w:color="auto"/>
        <w:left w:val="none" w:sz="0" w:space="0" w:color="auto"/>
        <w:bottom w:val="none" w:sz="0" w:space="0" w:color="auto"/>
        <w:right w:val="none" w:sz="0" w:space="0" w:color="auto"/>
      </w:divBdr>
      <w:divsChild>
        <w:div w:id="1119490026">
          <w:marLeft w:val="0"/>
          <w:marRight w:val="0"/>
          <w:marTop w:val="0"/>
          <w:marBottom w:val="0"/>
          <w:divBdr>
            <w:top w:val="none" w:sz="0" w:space="0" w:color="auto"/>
            <w:left w:val="none" w:sz="0" w:space="0" w:color="auto"/>
            <w:bottom w:val="none" w:sz="0" w:space="0" w:color="auto"/>
            <w:right w:val="none" w:sz="0" w:space="0" w:color="auto"/>
          </w:divBdr>
          <w:divsChild>
            <w:div w:id="2103602993">
              <w:marLeft w:val="0"/>
              <w:marRight w:val="0"/>
              <w:marTop w:val="0"/>
              <w:marBottom w:val="0"/>
              <w:divBdr>
                <w:top w:val="none" w:sz="0" w:space="0" w:color="auto"/>
                <w:left w:val="none" w:sz="0" w:space="0" w:color="auto"/>
                <w:bottom w:val="none" w:sz="0" w:space="0" w:color="auto"/>
                <w:right w:val="none" w:sz="0" w:space="0" w:color="auto"/>
              </w:divBdr>
            </w:div>
            <w:div w:id="1418863807">
              <w:marLeft w:val="0"/>
              <w:marRight w:val="0"/>
              <w:marTop w:val="0"/>
              <w:marBottom w:val="0"/>
              <w:divBdr>
                <w:top w:val="none" w:sz="0" w:space="0" w:color="auto"/>
                <w:left w:val="none" w:sz="0" w:space="0" w:color="auto"/>
                <w:bottom w:val="none" w:sz="0" w:space="0" w:color="auto"/>
                <w:right w:val="none" w:sz="0" w:space="0" w:color="auto"/>
              </w:divBdr>
            </w:div>
            <w:div w:id="1260332676">
              <w:marLeft w:val="0"/>
              <w:marRight w:val="0"/>
              <w:marTop w:val="0"/>
              <w:marBottom w:val="0"/>
              <w:divBdr>
                <w:top w:val="none" w:sz="0" w:space="0" w:color="auto"/>
                <w:left w:val="none" w:sz="0" w:space="0" w:color="auto"/>
                <w:bottom w:val="none" w:sz="0" w:space="0" w:color="auto"/>
                <w:right w:val="none" w:sz="0" w:space="0" w:color="auto"/>
              </w:divBdr>
            </w:div>
            <w:div w:id="721827087">
              <w:marLeft w:val="0"/>
              <w:marRight w:val="0"/>
              <w:marTop w:val="0"/>
              <w:marBottom w:val="0"/>
              <w:divBdr>
                <w:top w:val="none" w:sz="0" w:space="0" w:color="auto"/>
                <w:left w:val="none" w:sz="0" w:space="0" w:color="auto"/>
                <w:bottom w:val="none" w:sz="0" w:space="0" w:color="auto"/>
                <w:right w:val="none" w:sz="0" w:space="0" w:color="auto"/>
              </w:divBdr>
            </w:div>
            <w:div w:id="171534754">
              <w:marLeft w:val="0"/>
              <w:marRight w:val="0"/>
              <w:marTop w:val="0"/>
              <w:marBottom w:val="0"/>
              <w:divBdr>
                <w:top w:val="none" w:sz="0" w:space="0" w:color="auto"/>
                <w:left w:val="none" w:sz="0" w:space="0" w:color="auto"/>
                <w:bottom w:val="none" w:sz="0" w:space="0" w:color="auto"/>
                <w:right w:val="none" w:sz="0" w:space="0" w:color="auto"/>
              </w:divBdr>
            </w:div>
            <w:div w:id="303121799">
              <w:marLeft w:val="0"/>
              <w:marRight w:val="0"/>
              <w:marTop w:val="0"/>
              <w:marBottom w:val="0"/>
              <w:divBdr>
                <w:top w:val="none" w:sz="0" w:space="0" w:color="auto"/>
                <w:left w:val="none" w:sz="0" w:space="0" w:color="auto"/>
                <w:bottom w:val="none" w:sz="0" w:space="0" w:color="auto"/>
                <w:right w:val="none" w:sz="0" w:space="0" w:color="auto"/>
              </w:divBdr>
            </w:div>
            <w:div w:id="1523590504">
              <w:marLeft w:val="0"/>
              <w:marRight w:val="0"/>
              <w:marTop w:val="0"/>
              <w:marBottom w:val="0"/>
              <w:divBdr>
                <w:top w:val="none" w:sz="0" w:space="0" w:color="auto"/>
                <w:left w:val="none" w:sz="0" w:space="0" w:color="auto"/>
                <w:bottom w:val="none" w:sz="0" w:space="0" w:color="auto"/>
                <w:right w:val="none" w:sz="0" w:space="0" w:color="auto"/>
              </w:divBdr>
            </w:div>
            <w:div w:id="407924456">
              <w:marLeft w:val="0"/>
              <w:marRight w:val="0"/>
              <w:marTop w:val="0"/>
              <w:marBottom w:val="0"/>
              <w:divBdr>
                <w:top w:val="none" w:sz="0" w:space="0" w:color="auto"/>
                <w:left w:val="none" w:sz="0" w:space="0" w:color="auto"/>
                <w:bottom w:val="none" w:sz="0" w:space="0" w:color="auto"/>
                <w:right w:val="none" w:sz="0" w:space="0" w:color="auto"/>
              </w:divBdr>
            </w:div>
            <w:div w:id="1980498828">
              <w:marLeft w:val="0"/>
              <w:marRight w:val="0"/>
              <w:marTop w:val="0"/>
              <w:marBottom w:val="0"/>
              <w:divBdr>
                <w:top w:val="none" w:sz="0" w:space="0" w:color="auto"/>
                <w:left w:val="none" w:sz="0" w:space="0" w:color="auto"/>
                <w:bottom w:val="none" w:sz="0" w:space="0" w:color="auto"/>
                <w:right w:val="none" w:sz="0" w:space="0" w:color="auto"/>
              </w:divBdr>
            </w:div>
            <w:div w:id="581064071">
              <w:marLeft w:val="0"/>
              <w:marRight w:val="0"/>
              <w:marTop w:val="0"/>
              <w:marBottom w:val="0"/>
              <w:divBdr>
                <w:top w:val="none" w:sz="0" w:space="0" w:color="auto"/>
                <w:left w:val="none" w:sz="0" w:space="0" w:color="auto"/>
                <w:bottom w:val="none" w:sz="0" w:space="0" w:color="auto"/>
                <w:right w:val="none" w:sz="0" w:space="0" w:color="auto"/>
              </w:divBdr>
            </w:div>
            <w:div w:id="958803115">
              <w:marLeft w:val="0"/>
              <w:marRight w:val="0"/>
              <w:marTop w:val="0"/>
              <w:marBottom w:val="0"/>
              <w:divBdr>
                <w:top w:val="none" w:sz="0" w:space="0" w:color="auto"/>
                <w:left w:val="none" w:sz="0" w:space="0" w:color="auto"/>
                <w:bottom w:val="none" w:sz="0" w:space="0" w:color="auto"/>
                <w:right w:val="none" w:sz="0" w:space="0" w:color="auto"/>
              </w:divBdr>
            </w:div>
            <w:div w:id="966273359">
              <w:marLeft w:val="0"/>
              <w:marRight w:val="0"/>
              <w:marTop w:val="0"/>
              <w:marBottom w:val="0"/>
              <w:divBdr>
                <w:top w:val="none" w:sz="0" w:space="0" w:color="auto"/>
                <w:left w:val="none" w:sz="0" w:space="0" w:color="auto"/>
                <w:bottom w:val="none" w:sz="0" w:space="0" w:color="auto"/>
                <w:right w:val="none" w:sz="0" w:space="0" w:color="auto"/>
              </w:divBdr>
            </w:div>
            <w:div w:id="1252159360">
              <w:marLeft w:val="0"/>
              <w:marRight w:val="0"/>
              <w:marTop w:val="0"/>
              <w:marBottom w:val="0"/>
              <w:divBdr>
                <w:top w:val="none" w:sz="0" w:space="0" w:color="auto"/>
                <w:left w:val="none" w:sz="0" w:space="0" w:color="auto"/>
                <w:bottom w:val="none" w:sz="0" w:space="0" w:color="auto"/>
                <w:right w:val="none" w:sz="0" w:space="0" w:color="auto"/>
              </w:divBdr>
            </w:div>
            <w:div w:id="761410272">
              <w:marLeft w:val="0"/>
              <w:marRight w:val="0"/>
              <w:marTop w:val="0"/>
              <w:marBottom w:val="0"/>
              <w:divBdr>
                <w:top w:val="none" w:sz="0" w:space="0" w:color="auto"/>
                <w:left w:val="none" w:sz="0" w:space="0" w:color="auto"/>
                <w:bottom w:val="none" w:sz="0" w:space="0" w:color="auto"/>
                <w:right w:val="none" w:sz="0" w:space="0" w:color="auto"/>
              </w:divBdr>
            </w:div>
            <w:div w:id="1523590936">
              <w:marLeft w:val="0"/>
              <w:marRight w:val="0"/>
              <w:marTop w:val="0"/>
              <w:marBottom w:val="0"/>
              <w:divBdr>
                <w:top w:val="none" w:sz="0" w:space="0" w:color="auto"/>
                <w:left w:val="none" w:sz="0" w:space="0" w:color="auto"/>
                <w:bottom w:val="none" w:sz="0" w:space="0" w:color="auto"/>
                <w:right w:val="none" w:sz="0" w:space="0" w:color="auto"/>
              </w:divBdr>
            </w:div>
            <w:div w:id="1495949707">
              <w:marLeft w:val="0"/>
              <w:marRight w:val="0"/>
              <w:marTop w:val="0"/>
              <w:marBottom w:val="0"/>
              <w:divBdr>
                <w:top w:val="none" w:sz="0" w:space="0" w:color="auto"/>
                <w:left w:val="none" w:sz="0" w:space="0" w:color="auto"/>
                <w:bottom w:val="none" w:sz="0" w:space="0" w:color="auto"/>
                <w:right w:val="none" w:sz="0" w:space="0" w:color="auto"/>
              </w:divBdr>
            </w:div>
            <w:div w:id="792986402">
              <w:marLeft w:val="0"/>
              <w:marRight w:val="0"/>
              <w:marTop w:val="0"/>
              <w:marBottom w:val="0"/>
              <w:divBdr>
                <w:top w:val="none" w:sz="0" w:space="0" w:color="auto"/>
                <w:left w:val="none" w:sz="0" w:space="0" w:color="auto"/>
                <w:bottom w:val="none" w:sz="0" w:space="0" w:color="auto"/>
                <w:right w:val="none" w:sz="0" w:space="0" w:color="auto"/>
              </w:divBdr>
            </w:div>
            <w:div w:id="1124928282">
              <w:marLeft w:val="0"/>
              <w:marRight w:val="0"/>
              <w:marTop w:val="0"/>
              <w:marBottom w:val="0"/>
              <w:divBdr>
                <w:top w:val="none" w:sz="0" w:space="0" w:color="auto"/>
                <w:left w:val="none" w:sz="0" w:space="0" w:color="auto"/>
                <w:bottom w:val="none" w:sz="0" w:space="0" w:color="auto"/>
                <w:right w:val="none" w:sz="0" w:space="0" w:color="auto"/>
              </w:divBdr>
            </w:div>
            <w:div w:id="47337647">
              <w:marLeft w:val="0"/>
              <w:marRight w:val="0"/>
              <w:marTop w:val="0"/>
              <w:marBottom w:val="0"/>
              <w:divBdr>
                <w:top w:val="none" w:sz="0" w:space="0" w:color="auto"/>
                <w:left w:val="none" w:sz="0" w:space="0" w:color="auto"/>
                <w:bottom w:val="none" w:sz="0" w:space="0" w:color="auto"/>
                <w:right w:val="none" w:sz="0" w:space="0" w:color="auto"/>
              </w:divBdr>
            </w:div>
            <w:div w:id="1617638123">
              <w:marLeft w:val="0"/>
              <w:marRight w:val="0"/>
              <w:marTop w:val="0"/>
              <w:marBottom w:val="0"/>
              <w:divBdr>
                <w:top w:val="none" w:sz="0" w:space="0" w:color="auto"/>
                <w:left w:val="none" w:sz="0" w:space="0" w:color="auto"/>
                <w:bottom w:val="none" w:sz="0" w:space="0" w:color="auto"/>
                <w:right w:val="none" w:sz="0" w:space="0" w:color="auto"/>
              </w:divBdr>
            </w:div>
            <w:div w:id="1756168660">
              <w:marLeft w:val="0"/>
              <w:marRight w:val="0"/>
              <w:marTop w:val="0"/>
              <w:marBottom w:val="0"/>
              <w:divBdr>
                <w:top w:val="none" w:sz="0" w:space="0" w:color="auto"/>
                <w:left w:val="none" w:sz="0" w:space="0" w:color="auto"/>
                <w:bottom w:val="none" w:sz="0" w:space="0" w:color="auto"/>
                <w:right w:val="none" w:sz="0" w:space="0" w:color="auto"/>
              </w:divBdr>
            </w:div>
            <w:div w:id="476143633">
              <w:marLeft w:val="0"/>
              <w:marRight w:val="0"/>
              <w:marTop w:val="0"/>
              <w:marBottom w:val="0"/>
              <w:divBdr>
                <w:top w:val="none" w:sz="0" w:space="0" w:color="auto"/>
                <w:left w:val="none" w:sz="0" w:space="0" w:color="auto"/>
                <w:bottom w:val="none" w:sz="0" w:space="0" w:color="auto"/>
                <w:right w:val="none" w:sz="0" w:space="0" w:color="auto"/>
              </w:divBdr>
            </w:div>
            <w:div w:id="543910710">
              <w:marLeft w:val="0"/>
              <w:marRight w:val="0"/>
              <w:marTop w:val="0"/>
              <w:marBottom w:val="0"/>
              <w:divBdr>
                <w:top w:val="none" w:sz="0" w:space="0" w:color="auto"/>
                <w:left w:val="none" w:sz="0" w:space="0" w:color="auto"/>
                <w:bottom w:val="none" w:sz="0" w:space="0" w:color="auto"/>
                <w:right w:val="none" w:sz="0" w:space="0" w:color="auto"/>
              </w:divBdr>
            </w:div>
            <w:div w:id="233006548">
              <w:marLeft w:val="0"/>
              <w:marRight w:val="0"/>
              <w:marTop w:val="0"/>
              <w:marBottom w:val="0"/>
              <w:divBdr>
                <w:top w:val="none" w:sz="0" w:space="0" w:color="auto"/>
                <w:left w:val="none" w:sz="0" w:space="0" w:color="auto"/>
                <w:bottom w:val="none" w:sz="0" w:space="0" w:color="auto"/>
                <w:right w:val="none" w:sz="0" w:space="0" w:color="auto"/>
              </w:divBdr>
            </w:div>
            <w:div w:id="625891725">
              <w:marLeft w:val="0"/>
              <w:marRight w:val="0"/>
              <w:marTop w:val="0"/>
              <w:marBottom w:val="0"/>
              <w:divBdr>
                <w:top w:val="none" w:sz="0" w:space="0" w:color="auto"/>
                <w:left w:val="none" w:sz="0" w:space="0" w:color="auto"/>
                <w:bottom w:val="none" w:sz="0" w:space="0" w:color="auto"/>
                <w:right w:val="none" w:sz="0" w:space="0" w:color="auto"/>
              </w:divBdr>
            </w:div>
            <w:div w:id="157234926">
              <w:marLeft w:val="0"/>
              <w:marRight w:val="0"/>
              <w:marTop w:val="0"/>
              <w:marBottom w:val="0"/>
              <w:divBdr>
                <w:top w:val="none" w:sz="0" w:space="0" w:color="auto"/>
                <w:left w:val="none" w:sz="0" w:space="0" w:color="auto"/>
                <w:bottom w:val="none" w:sz="0" w:space="0" w:color="auto"/>
                <w:right w:val="none" w:sz="0" w:space="0" w:color="auto"/>
              </w:divBdr>
            </w:div>
            <w:div w:id="1502237108">
              <w:marLeft w:val="0"/>
              <w:marRight w:val="0"/>
              <w:marTop w:val="0"/>
              <w:marBottom w:val="0"/>
              <w:divBdr>
                <w:top w:val="none" w:sz="0" w:space="0" w:color="auto"/>
                <w:left w:val="none" w:sz="0" w:space="0" w:color="auto"/>
                <w:bottom w:val="none" w:sz="0" w:space="0" w:color="auto"/>
                <w:right w:val="none" w:sz="0" w:space="0" w:color="auto"/>
              </w:divBdr>
            </w:div>
            <w:div w:id="111677935">
              <w:marLeft w:val="0"/>
              <w:marRight w:val="0"/>
              <w:marTop w:val="0"/>
              <w:marBottom w:val="0"/>
              <w:divBdr>
                <w:top w:val="none" w:sz="0" w:space="0" w:color="auto"/>
                <w:left w:val="none" w:sz="0" w:space="0" w:color="auto"/>
                <w:bottom w:val="none" w:sz="0" w:space="0" w:color="auto"/>
                <w:right w:val="none" w:sz="0" w:space="0" w:color="auto"/>
              </w:divBdr>
            </w:div>
            <w:div w:id="2102068403">
              <w:marLeft w:val="0"/>
              <w:marRight w:val="0"/>
              <w:marTop w:val="0"/>
              <w:marBottom w:val="0"/>
              <w:divBdr>
                <w:top w:val="none" w:sz="0" w:space="0" w:color="auto"/>
                <w:left w:val="none" w:sz="0" w:space="0" w:color="auto"/>
                <w:bottom w:val="none" w:sz="0" w:space="0" w:color="auto"/>
                <w:right w:val="none" w:sz="0" w:space="0" w:color="auto"/>
              </w:divBdr>
            </w:div>
            <w:div w:id="1457718903">
              <w:marLeft w:val="0"/>
              <w:marRight w:val="0"/>
              <w:marTop w:val="0"/>
              <w:marBottom w:val="0"/>
              <w:divBdr>
                <w:top w:val="none" w:sz="0" w:space="0" w:color="auto"/>
                <w:left w:val="none" w:sz="0" w:space="0" w:color="auto"/>
                <w:bottom w:val="none" w:sz="0" w:space="0" w:color="auto"/>
                <w:right w:val="none" w:sz="0" w:space="0" w:color="auto"/>
              </w:divBdr>
            </w:div>
            <w:div w:id="23558117">
              <w:marLeft w:val="0"/>
              <w:marRight w:val="0"/>
              <w:marTop w:val="0"/>
              <w:marBottom w:val="0"/>
              <w:divBdr>
                <w:top w:val="none" w:sz="0" w:space="0" w:color="auto"/>
                <w:left w:val="none" w:sz="0" w:space="0" w:color="auto"/>
                <w:bottom w:val="none" w:sz="0" w:space="0" w:color="auto"/>
                <w:right w:val="none" w:sz="0" w:space="0" w:color="auto"/>
              </w:divBdr>
            </w:div>
            <w:div w:id="920409694">
              <w:marLeft w:val="0"/>
              <w:marRight w:val="0"/>
              <w:marTop w:val="0"/>
              <w:marBottom w:val="0"/>
              <w:divBdr>
                <w:top w:val="none" w:sz="0" w:space="0" w:color="auto"/>
                <w:left w:val="none" w:sz="0" w:space="0" w:color="auto"/>
                <w:bottom w:val="none" w:sz="0" w:space="0" w:color="auto"/>
                <w:right w:val="none" w:sz="0" w:space="0" w:color="auto"/>
              </w:divBdr>
            </w:div>
            <w:div w:id="5519079">
              <w:marLeft w:val="0"/>
              <w:marRight w:val="0"/>
              <w:marTop w:val="0"/>
              <w:marBottom w:val="0"/>
              <w:divBdr>
                <w:top w:val="none" w:sz="0" w:space="0" w:color="auto"/>
                <w:left w:val="none" w:sz="0" w:space="0" w:color="auto"/>
                <w:bottom w:val="none" w:sz="0" w:space="0" w:color="auto"/>
                <w:right w:val="none" w:sz="0" w:space="0" w:color="auto"/>
              </w:divBdr>
            </w:div>
            <w:div w:id="1303540573">
              <w:marLeft w:val="0"/>
              <w:marRight w:val="0"/>
              <w:marTop w:val="0"/>
              <w:marBottom w:val="0"/>
              <w:divBdr>
                <w:top w:val="none" w:sz="0" w:space="0" w:color="auto"/>
                <w:left w:val="none" w:sz="0" w:space="0" w:color="auto"/>
                <w:bottom w:val="none" w:sz="0" w:space="0" w:color="auto"/>
                <w:right w:val="none" w:sz="0" w:space="0" w:color="auto"/>
              </w:divBdr>
            </w:div>
            <w:div w:id="1712877479">
              <w:marLeft w:val="0"/>
              <w:marRight w:val="0"/>
              <w:marTop w:val="0"/>
              <w:marBottom w:val="0"/>
              <w:divBdr>
                <w:top w:val="none" w:sz="0" w:space="0" w:color="auto"/>
                <w:left w:val="none" w:sz="0" w:space="0" w:color="auto"/>
                <w:bottom w:val="none" w:sz="0" w:space="0" w:color="auto"/>
                <w:right w:val="none" w:sz="0" w:space="0" w:color="auto"/>
              </w:divBdr>
            </w:div>
            <w:div w:id="1901405969">
              <w:marLeft w:val="0"/>
              <w:marRight w:val="0"/>
              <w:marTop w:val="0"/>
              <w:marBottom w:val="0"/>
              <w:divBdr>
                <w:top w:val="none" w:sz="0" w:space="0" w:color="auto"/>
                <w:left w:val="none" w:sz="0" w:space="0" w:color="auto"/>
                <w:bottom w:val="none" w:sz="0" w:space="0" w:color="auto"/>
                <w:right w:val="none" w:sz="0" w:space="0" w:color="auto"/>
              </w:divBdr>
            </w:div>
            <w:div w:id="1508715363">
              <w:marLeft w:val="0"/>
              <w:marRight w:val="0"/>
              <w:marTop w:val="0"/>
              <w:marBottom w:val="0"/>
              <w:divBdr>
                <w:top w:val="none" w:sz="0" w:space="0" w:color="auto"/>
                <w:left w:val="none" w:sz="0" w:space="0" w:color="auto"/>
                <w:bottom w:val="none" w:sz="0" w:space="0" w:color="auto"/>
                <w:right w:val="none" w:sz="0" w:space="0" w:color="auto"/>
              </w:divBdr>
            </w:div>
            <w:div w:id="69743322">
              <w:marLeft w:val="0"/>
              <w:marRight w:val="0"/>
              <w:marTop w:val="0"/>
              <w:marBottom w:val="0"/>
              <w:divBdr>
                <w:top w:val="none" w:sz="0" w:space="0" w:color="auto"/>
                <w:left w:val="none" w:sz="0" w:space="0" w:color="auto"/>
                <w:bottom w:val="none" w:sz="0" w:space="0" w:color="auto"/>
                <w:right w:val="none" w:sz="0" w:space="0" w:color="auto"/>
              </w:divBdr>
            </w:div>
            <w:div w:id="2081245481">
              <w:marLeft w:val="0"/>
              <w:marRight w:val="0"/>
              <w:marTop w:val="0"/>
              <w:marBottom w:val="0"/>
              <w:divBdr>
                <w:top w:val="none" w:sz="0" w:space="0" w:color="auto"/>
                <w:left w:val="none" w:sz="0" w:space="0" w:color="auto"/>
                <w:bottom w:val="none" w:sz="0" w:space="0" w:color="auto"/>
                <w:right w:val="none" w:sz="0" w:space="0" w:color="auto"/>
              </w:divBdr>
            </w:div>
            <w:div w:id="1493256134">
              <w:marLeft w:val="0"/>
              <w:marRight w:val="0"/>
              <w:marTop w:val="0"/>
              <w:marBottom w:val="0"/>
              <w:divBdr>
                <w:top w:val="none" w:sz="0" w:space="0" w:color="auto"/>
                <w:left w:val="none" w:sz="0" w:space="0" w:color="auto"/>
                <w:bottom w:val="none" w:sz="0" w:space="0" w:color="auto"/>
                <w:right w:val="none" w:sz="0" w:space="0" w:color="auto"/>
              </w:divBdr>
            </w:div>
            <w:div w:id="241330484">
              <w:marLeft w:val="0"/>
              <w:marRight w:val="0"/>
              <w:marTop w:val="0"/>
              <w:marBottom w:val="0"/>
              <w:divBdr>
                <w:top w:val="none" w:sz="0" w:space="0" w:color="auto"/>
                <w:left w:val="none" w:sz="0" w:space="0" w:color="auto"/>
                <w:bottom w:val="none" w:sz="0" w:space="0" w:color="auto"/>
                <w:right w:val="none" w:sz="0" w:space="0" w:color="auto"/>
              </w:divBdr>
            </w:div>
            <w:div w:id="260652838">
              <w:marLeft w:val="0"/>
              <w:marRight w:val="0"/>
              <w:marTop w:val="0"/>
              <w:marBottom w:val="0"/>
              <w:divBdr>
                <w:top w:val="none" w:sz="0" w:space="0" w:color="auto"/>
                <w:left w:val="none" w:sz="0" w:space="0" w:color="auto"/>
                <w:bottom w:val="none" w:sz="0" w:space="0" w:color="auto"/>
                <w:right w:val="none" w:sz="0" w:space="0" w:color="auto"/>
              </w:divBdr>
            </w:div>
            <w:div w:id="79187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459240">
      <w:bodyDiv w:val="1"/>
      <w:marLeft w:val="0"/>
      <w:marRight w:val="0"/>
      <w:marTop w:val="0"/>
      <w:marBottom w:val="0"/>
      <w:divBdr>
        <w:top w:val="none" w:sz="0" w:space="0" w:color="auto"/>
        <w:left w:val="none" w:sz="0" w:space="0" w:color="auto"/>
        <w:bottom w:val="none" w:sz="0" w:space="0" w:color="auto"/>
        <w:right w:val="none" w:sz="0" w:space="0" w:color="auto"/>
      </w:divBdr>
      <w:divsChild>
        <w:div w:id="2123262170">
          <w:marLeft w:val="0"/>
          <w:marRight w:val="0"/>
          <w:marTop w:val="0"/>
          <w:marBottom w:val="0"/>
          <w:divBdr>
            <w:top w:val="none" w:sz="0" w:space="0" w:color="auto"/>
            <w:left w:val="none" w:sz="0" w:space="0" w:color="auto"/>
            <w:bottom w:val="none" w:sz="0" w:space="0" w:color="auto"/>
            <w:right w:val="none" w:sz="0" w:space="0" w:color="auto"/>
          </w:divBdr>
          <w:divsChild>
            <w:div w:id="1771005671">
              <w:marLeft w:val="0"/>
              <w:marRight w:val="0"/>
              <w:marTop w:val="0"/>
              <w:marBottom w:val="0"/>
              <w:divBdr>
                <w:top w:val="none" w:sz="0" w:space="0" w:color="auto"/>
                <w:left w:val="none" w:sz="0" w:space="0" w:color="auto"/>
                <w:bottom w:val="none" w:sz="0" w:space="0" w:color="auto"/>
                <w:right w:val="none" w:sz="0" w:space="0" w:color="auto"/>
              </w:divBdr>
            </w:div>
            <w:div w:id="1540508818">
              <w:marLeft w:val="0"/>
              <w:marRight w:val="0"/>
              <w:marTop w:val="0"/>
              <w:marBottom w:val="0"/>
              <w:divBdr>
                <w:top w:val="none" w:sz="0" w:space="0" w:color="auto"/>
                <w:left w:val="none" w:sz="0" w:space="0" w:color="auto"/>
                <w:bottom w:val="none" w:sz="0" w:space="0" w:color="auto"/>
                <w:right w:val="none" w:sz="0" w:space="0" w:color="auto"/>
              </w:divBdr>
            </w:div>
            <w:div w:id="387996521">
              <w:marLeft w:val="0"/>
              <w:marRight w:val="0"/>
              <w:marTop w:val="0"/>
              <w:marBottom w:val="0"/>
              <w:divBdr>
                <w:top w:val="none" w:sz="0" w:space="0" w:color="auto"/>
                <w:left w:val="none" w:sz="0" w:space="0" w:color="auto"/>
                <w:bottom w:val="none" w:sz="0" w:space="0" w:color="auto"/>
                <w:right w:val="none" w:sz="0" w:space="0" w:color="auto"/>
              </w:divBdr>
            </w:div>
            <w:div w:id="1811627371">
              <w:marLeft w:val="0"/>
              <w:marRight w:val="0"/>
              <w:marTop w:val="0"/>
              <w:marBottom w:val="0"/>
              <w:divBdr>
                <w:top w:val="none" w:sz="0" w:space="0" w:color="auto"/>
                <w:left w:val="none" w:sz="0" w:space="0" w:color="auto"/>
                <w:bottom w:val="none" w:sz="0" w:space="0" w:color="auto"/>
                <w:right w:val="none" w:sz="0" w:space="0" w:color="auto"/>
              </w:divBdr>
            </w:div>
            <w:div w:id="1175261585">
              <w:marLeft w:val="0"/>
              <w:marRight w:val="0"/>
              <w:marTop w:val="0"/>
              <w:marBottom w:val="0"/>
              <w:divBdr>
                <w:top w:val="none" w:sz="0" w:space="0" w:color="auto"/>
                <w:left w:val="none" w:sz="0" w:space="0" w:color="auto"/>
                <w:bottom w:val="none" w:sz="0" w:space="0" w:color="auto"/>
                <w:right w:val="none" w:sz="0" w:space="0" w:color="auto"/>
              </w:divBdr>
            </w:div>
            <w:div w:id="1812289374">
              <w:marLeft w:val="0"/>
              <w:marRight w:val="0"/>
              <w:marTop w:val="0"/>
              <w:marBottom w:val="0"/>
              <w:divBdr>
                <w:top w:val="none" w:sz="0" w:space="0" w:color="auto"/>
                <w:left w:val="none" w:sz="0" w:space="0" w:color="auto"/>
                <w:bottom w:val="none" w:sz="0" w:space="0" w:color="auto"/>
                <w:right w:val="none" w:sz="0" w:space="0" w:color="auto"/>
              </w:divBdr>
            </w:div>
            <w:div w:id="1549760601">
              <w:marLeft w:val="0"/>
              <w:marRight w:val="0"/>
              <w:marTop w:val="0"/>
              <w:marBottom w:val="0"/>
              <w:divBdr>
                <w:top w:val="none" w:sz="0" w:space="0" w:color="auto"/>
                <w:left w:val="none" w:sz="0" w:space="0" w:color="auto"/>
                <w:bottom w:val="none" w:sz="0" w:space="0" w:color="auto"/>
                <w:right w:val="none" w:sz="0" w:space="0" w:color="auto"/>
              </w:divBdr>
            </w:div>
            <w:div w:id="554703991">
              <w:marLeft w:val="0"/>
              <w:marRight w:val="0"/>
              <w:marTop w:val="0"/>
              <w:marBottom w:val="0"/>
              <w:divBdr>
                <w:top w:val="none" w:sz="0" w:space="0" w:color="auto"/>
                <w:left w:val="none" w:sz="0" w:space="0" w:color="auto"/>
                <w:bottom w:val="none" w:sz="0" w:space="0" w:color="auto"/>
                <w:right w:val="none" w:sz="0" w:space="0" w:color="auto"/>
              </w:divBdr>
            </w:div>
            <w:div w:id="476261574">
              <w:marLeft w:val="0"/>
              <w:marRight w:val="0"/>
              <w:marTop w:val="0"/>
              <w:marBottom w:val="0"/>
              <w:divBdr>
                <w:top w:val="none" w:sz="0" w:space="0" w:color="auto"/>
                <w:left w:val="none" w:sz="0" w:space="0" w:color="auto"/>
                <w:bottom w:val="none" w:sz="0" w:space="0" w:color="auto"/>
                <w:right w:val="none" w:sz="0" w:space="0" w:color="auto"/>
              </w:divBdr>
            </w:div>
            <w:div w:id="1237663297">
              <w:marLeft w:val="0"/>
              <w:marRight w:val="0"/>
              <w:marTop w:val="0"/>
              <w:marBottom w:val="0"/>
              <w:divBdr>
                <w:top w:val="none" w:sz="0" w:space="0" w:color="auto"/>
                <w:left w:val="none" w:sz="0" w:space="0" w:color="auto"/>
                <w:bottom w:val="none" w:sz="0" w:space="0" w:color="auto"/>
                <w:right w:val="none" w:sz="0" w:space="0" w:color="auto"/>
              </w:divBdr>
            </w:div>
            <w:div w:id="1813130340">
              <w:marLeft w:val="0"/>
              <w:marRight w:val="0"/>
              <w:marTop w:val="0"/>
              <w:marBottom w:val="0"/>
              <w:divBdr>
                <w:top w:val="none" w:sz="0" w:space="0" w:color="auto"/>
                <w:left w:val="none" w:sz="0" w:space="0" w:color="auto"/>
                <w:bottom w:val="none" w:sz="0" w:space="0" w:color="auto"/>
                <w:right w:val="none" w:sz="0" w:space="0" w:color="auto"/>
              </w:divBdr>
            </w:div>
            <w:div w:id="200438596">
              <w:marLeft w:val="0"/>
              <w:marRight w:val="0"/>
              <w:marTop w:val="0"/>
              <w:marBottom w:val="0"/>
              <w:divBdr>
                <w:top w:val="none" w:sz="0" w:space="0" w:color="auto"/>
                <w:left w:val="none" w:sz="0" w:space="0" w:color="auto"/>
                <w:bottom w:val="none" w:sz="0" w:space="0" w:color="auto"/>
                <w:right w:val="none" w:sz="0" w:space="0" w:color="auto"/>
              </w:divBdr>
            </w:div>
            <w:div w:id="458499817">
              <w:marLeft w:val="0"/>
              <w:marRight w:val="0"/>
              <w:marTop w:val="0"/>
              <w:marBottom w:val="0"/>
              <w:divBdr>
                <w:top w:val="none" w:sz="0" w:space="0" w:color="auto"/>
                <w:left w:val="none" w:sz="0" w:space="0" w:color="auto"/>
                <w:bottom w:val="none" w:sz="0" w:space="0" w:color="auto"/>
                <w:right w:val="none" w:sz="0" w:space="0" w:color="auto"/>
              </w:divBdr>
            </w:div>
            <w:div w:id="1454520781">
              <w:marLeft w:val="0"/>
              <w:marRight w:val="0"/>
              <w:marTop w:val="0"/>
              <w:marBottom w:val="0"/>
              <w:divBdr>
                <w:top w:val="none" w:sz="0" w:space="0" w:color="auto"/>
                <w:left w:val="none" w:sz="0" w:space="0" w:color="auto"/>
                <w:bottom w:val="none" w:sz="0" w:space="0" w:color="auto"/>
                <w:right w:val="none" w:sz="0" w:space="0" w:color="auto"/>
              </w:divBdr>
            </w:div>
            <w:div w:id="2020161715">
              <w:marLeft w:val="0"/>
              <w:marRight w:val="0"/>
              <w:marTop w:val="0"/>
              <w:marBottom w:val="0"/>
              <w:divBdr>
                <w:top w:val="none" w:sz="0" w:space="0" w:color="auto"/>
                <w:left w:val="none" w:sz="0" w:space="0" w:color="auto"/>
                <w:bottom w:val="none" w:sz="0" w:space="0" w:color="auto"/>
                <w:right w:val="none" w:sz="0" w:space="0" w:color="auto"/>
              </w:divBdr>
            </w:div>
            <w:div w:id="957877003">
              <w:marLeft w:val="0"/>
              <w:marRight w:val="0"/>
              <w:marTop w:val="0"/>
              <w:marBottom w:val="0"/>
              <w:divBdr>
                <w:top w:val="none" w:sz="0" w:space="0" w:color="auto"/>
                <w:left w:val="none" w:sz="0" w:space="0" w:color="auto"/>
                <w:bottom w:val="none" w:sz="0" w:space="0" w:color="auto"/>
                <w:right w:val="none" w:sz="0" w:space="0" w:color="auto"/>
              </w:divBdr>
            </w:div>
            <w:div w:id="771626069">
              <w:marLeft w:val="0"/>
              <w:marRight w:val="0"/>
              <w:marTop w:val="0"/>
              <w:marBottom w:val="0"/>
              <w:divBdr>
                <w:top w:val="none" w:sz="0" w:space="0" w:color="auto"/>
                <w:left w:val="none" w:sz="0" w:space="0" w:color="auto"/>
                <w:bottom w:val="none" w:sz="0" w:space="0" w:color="auto"/>
                <w:right w:val="none" w:sz="0" w:space="0" w:color="auto"/>
              </w:divBdr>
            </w:div>
            <w:div w:id="110167660">
              <w:marLeft w:val="0"/>
              <w:marRight w:val="0"/>
              <w:marTop w:val="0"/>
              <w:marBottom w:val="0"/>
              <w:divBdr>
                <w:top w:val="none" w:sz="0" w:space="0" w:color="auto"/>
                <w:left w:val="none" w:sz="0" w:space="0" w:color="auto"/>
                <w:bottom w:val="none" w:sz="0" w:space="0" w:color="auto"/>
                <w:right w:val="none" w:sz="0" w:space="0" w:color="auto"/>
              </w:divBdr>
            </w:div>
            <w:div w:id="1831366170">
              <w:marLeft w:val="0"/>
              <w:marRight w:val="0"/>
              <w:marTop w:val="0"/>
              <w:marBottom w:val="0"/>
              <w:divBdr>
                <w:top w:val="none" w:sz="0" w:space="0" w:color="auto"/>
                <w:left w:val="none" w:sz="0" w:space="0" w:color="auto"/>
                <w:bottom w:val="none" w:sz="0" w:space="0" w:color="auto"/>
                <w:right w:val="none" w:sz="0" w:space="0" w:color="auto"/>
              </w:divBdr>
            </w:div>
            <w:div w:id="352609248">
              <w:marLeft w:val="0"/>
              <w:marRight w:val="0"/>
              <w:marTop w:val="0"/>
              <w:marBottom w:val="0"/>
              <w:divBdr>
                <w:top w:val="none" w:sz="0" w:space="0" w:color="auto"/>
                <w:left w:val="none" w:sz="0" w:space="0" w:color="auto"/>
                <w:bottom w:val="none" w:sz="0" w:space="0" w:color="auto"/>
                <w:right w:val="none" w:sz="0" w:space="0" w:color="auto"/>
              </w:divBdr>
            </w:div>
            <w:div w:id="1086728142">
              <w:marLeft w:val="0"/>
              <w:marRight w:val="0"/>
              <w:marTop w:val="0"/>
              <w:marBottom w:val="0"/>
              <w:divBdr>
                <w:top w:val="none" w:sz="0" w:space="0" w:color="auto"/>
                <w:left w:val="none" w:sz="0" w:space="0" w:color="auto"/>
                <w:bottom w:val="none" w:sz="0" w:space="0" w:color="auto"/>
                <w:right w:val="none" w:sz="0" w:space="0" w:color="auto"/>
              </w:divBdr>
            </w:div>
            <w:div w:id="527642534">
              <w:marLeft w:val="0"/>
              <w:marRight w:val="0"/>
              <w:marTop w:val="0"/>
              <w:marBottom w:val="0"/>
              <w:divBdr>
                <w:top w:val="none" w:sz="0" w:space="0" w:color="auto"/>
                <w:left w:val="none" w:sz="0" w:space="0" w:color="auto"/>
                <w:bottom w:val="none" w:sz="0" w:space="0" w:color="auto"/>
                <w:right w:val="none" w:sz="0" w:space="0" w:color="auto"/>
              </w:divBdr>
            </w:div>
            <w:div w:id="299775177">
              <w:marLeft w:val="0"/>
              <w:marRight w:val="0"/>
              <w:marTop w:val="0"/>
              <w:marBottom w:val="0"/>
              <w:divBdr>
                <w:top w:val="none" w:sz="0" w:space="0" w:color="auto"/>
                <w:left w:val="none" w:sz="0" w:space="0" w:color="auto"/>
                <w:bottom w:val="none" w:sz="0" w:space="0" w:color="auto"/>
                <w:right w:val="none" w:sz="0" w:space="0" w:color="auto"/>
              </w:divBdr>
            </w:div>
            <w:div w:id="352998118">
              <w:marLeft w:val="0"/>
              <w:marRight w:val="0"/>
              <w:marTop w:val="0"/>
              <w:marBottom w:val="0"/>
              <w:divBdr>
                <w:top w:val="none" w:sz="0" w:space="0" w:color="auto"/>
                <w:left w:val="none" w:sz="0" w:space="0" w:color="auto"/>
                <w:bottom w:val="none" w:sz="0" w:space="0" w:color="auto"/>
                <w:right w:val="none" w:sz="0" w:space="0" w:color="auto"/>
              </w:divBdr>
            </w:div>
            <w:div w:id="1839693328">
              <w:marLeft w:val="0"/>
              <w:marRight w:val="0"/>
              <w:marTop w:val="0"/>
              <w:marBottom w:val="0"/>
              <w:divBdr>
                <w:top w:val="none" w:sz="0" w:space="0" w:color="auto"/>
                <w:left w:val="none" w:sz="0" w:space="0" w:color="auto"/>
                <w:bottom w:val="none" w:sz="0" w:space="0" w:color="auto"/>
                <w:right w:val="none" w:sz="0" w:space="0" w:color="auto"/>
              </w:divBdr>
            </w:div>
            <w:div w:id="1487741572">
              <w:marLeft w:val="0"/>
              <w:marRight w:val="0"/>
              <w:marTop w:val="0"/>
              <w:marBottom w:val="0"/>
              <w:divBdr>
                <w:top w:val="none" w:sz="0" w:space="0" w:color="auto"/>
                <w:left w:val="none" w:sz="0" w:space="0" w:color="auto"/>
                <w:bottom w:val="none" w:sz="0" w:space="0" w:color="auto"/>
                <w:right w:val="none" w:sz="0" w:space="0" w:color="auto"/>
              </w:divBdr>
            </w:div>
            <w:div w:id="1195339561">
              <w:marLeft w:val="0"/>
              <w:marRight w:val="0"/>
              <w:marTop w:val="0"/>
              <w:marBottom w:val="0"/>
              <w:divBdr>
                <w:top w:val="none" w:sz="0" w:space="0" w:color="auto"/>
                <w:left w:val="none" w:sz="0" w:space="0" w:color="auto"/>
                <w:bottom w:val="none" w:sz="0" w:space="0" w:color="auto"/>
                <w:right w:val="none" w:sz="0" w:space="0" w:color="auto"/>
              </w:divBdr>
            </w:div>
            <w:div w:id="857280979">
              <w:marLeft w:val="0"/>
              <w:marRight w:val="0"/>
              <w:marTop w:val="0"/>
              <w:marBottom w:val="0"/>
              <w:divBdr>
                <w:top w:val="none" w:sz="0" w:space="0" w:color="auto"/>
                <w:left w:val="none" w:sz="0" w:space="0" w:color="auto"/>
                <w:bottom w:val="none" w:sz="0" w:space="0" w:color="auto"/>
                <w:right w:val="none" w:sz="0" w:space="0" w:color="auto"/>
              </w:divBdr>
            </w:div>
            <w:div w:id="1324309205">
              <w:marLeft w:val="0"/>
              <w:marRight w:val="0"/>
              <w:marTop w:val="0"/>
              <w:marBottom w:val="0"/>
              <w:divBdr>
                <w:top w:val="none" w:sz="0" w:space="0" w:color="auto"/>
                <w:left w:val="none" w:sz="0" w:space="0" w:color="auto"/>
                <w:bottom w:val="none" w:sz="0" w:space="0" w:color="auto"/>
                <w:right w:val="none" w:sz="0" w:space="0" w:color="auto"/>
              </w:divBdr>
            </w:div>
            <w:div w:id="1137528735">
              <w:marLeft w:val="0"/>
              <w:marRight w:val="0"/>
              <w:marTop w:val="0"/>
              <w:marBottom w:val="0"/>
              <w:divBdr>
                <w:top w:val="none" w:sz="0" w:space="0" w:color="auto"/>
                <w:left w:val="none" w:sz="0" w:space="0" w:color="auto"/>
                <w:bottom w:val="none" w:sz="0" w:space="0" w:color="auto"/>
                <w:right w:val="none" w:sz="0" w:space="0" w:color="auto"/>
              </w:divBdr>
            </w:div>
            <w:div w:id="854539962">
              <w:marLeft w:val="0"/>
              <w:marRight w:val="0"/>
              <w:marTop w:val="0"/>
              <w:marBottom w:val="0"/>
              <w:divBdr>
                <w:top w:val="none" w:sz="0" w:space="0" w:color="auto"/>
                <w:left w:val="none" w:sz="0" w:space="0" w:color="auto"/>
                <w:bottom w:val="none" w:sz="0" w:space="0" w:color="auto"/>
                <w:right w:val="none" w:sz="0" w:space="0" w:color="auto"/>
              </w:divBdr>
            </w:div>
            <w:div w:id="243683433">
              <w:marLeft w:val="0"/>
              <w:marRight w:val="0"/>
              <w:marTop w:val="0"/>
              <w:marBottom w:val="0"/>
              <w:divBdr>
                <w:top w:val="none" w:sz="0" w:space="0" w:color="auto"/>
                <w:left w:val="none" w:sz="0" w:space="0" w:color="auto"/>
                <w:bottom w:val="none" w:sz="0" w:space="0" w:color="auto"/>
                <w:right w:val="none" w:sz="0" w:space="0" w:color="auto"/>
              </w:divBdr>
            </w:div>
            <w:div w:id="1531869229">
              <w:marLeft w:val="0"/>
              <w:marRight w:val="0"/>
              <w:marTop w:val="0"/>
              <w:marBottom w:val="0"/>
              <w:divBdr>
                <w:top w:val="none" w:sz="0" w:space="0" w:color="auto"/>
                <w:left w:val="none" w:sz="0" w:space="0" w:color="auto"/>
                <w:bottom w:val="none" w:sz="0" w:space="0" w:color="auto"/>
                <w:right w:val="none" w:sz="0" w:space="0" w:color="auto"/>
              </w:divBdr>
            </w:div>
            <w:div w:id="2113090968">
              <w:marLeft w:val="0"/>
              <w:marRight w:val="0"/>
              <w:marTop w:val="0"/>
              <w:marBottom w:val="0"/>
              <w:divBdr>
                <w:top w:val="none" w:sz="0" w:space="0" w:color="auto"/>
                <w:left w:val="none" w:sz="0" w:space="0" w:color="auto"/>
                <w:bottom w:val="none" w:sz="0" w:space="0" w:color="auto"/>
                <w:right w:val="none" w:sz="0" w:space="0" w:color="auto"/>
              </w:divBdr>
            </w:div>
            <w:div w:id="372006121">
              <w:marLeft w:val="0"/>
              <w:marRight w:val="0"/>
              <w:marTop w:val="0"/>
              <w:marBottom w:val="0"/>
              <w:divBdr>
                <w:top w:val="none" w:sz="0" w:space="0" w:color="auto"/>
                <w:left w:val="none" w:sz="0" w:space="0" w:color="auto"/>
                <w:bottom w:val="none" w:sz="0" w:space="0" w:color="auto"/>
                <w:right w:val="none" w:sz="0" w:space="0" w:color="auto"/>
              </w:divBdr>
            </w:div>
            <w:div w:id="18167612">
              <w:marLeft w:val="0"/>
              <w:marRight w:val="0"/>
              <w:marTop w:val="0"/>
              <w:marBottom w:val="0"/>
              <w:divBdr>
                <w:top w:val="none" w:sz="0" w:space="0" w:color="auto"/>
                <w:left w:val="none" w:sz="0" w:space="0" w:color="auto"/>
                <w:bottom w:val="none" w:sz="0" w:space="0" w:color="auto"/>
                <w:right w:val="none" w:sz="0" w:space="0" w:color="auto"/>
              </w:divBdr>
            </w:div>
            <w:div w:id="344290197">
              <w:marLeft w:val="0"/>
              <w:marRight w:val="0"/>
              <w:marTop w:val="0"/>
              <w:marBottom w:val="0"/>
              <w:divBdr>
                <w:top w:val="none" w:sz="0" w:space="0" w:color="auto"/>
                <w:left w:val="none" w:sz="0" w:space="0" w:color="auto"/>
                <w:bottom w:val="none" w:sz="0" w:space="0" w:color="auto"/>
                <w:right w:val="none" w:sz="0" w:space="0" w:color="auto"/>
              </w:divBdr>
            </w:div>
            <w:div w:id="952202649">
              <w:marLeft w:val="0"/>
              <w:marRight w:val="0"/>
              <w:marTop w:val="0"/>
              <w:marBottom w:val="0"/>
              <w:divBdr>
                <w:top w:val="none" w:sz="0" w:space="0" w:color="auto"/>
                <w:left w:val="none" w:sz="0" w:space="0" w:color="auto"/>
                <w:bottom w:val="none" w:sz="0" w:space="0" w:color="auto"/>
                <w:right w:val="none" w:sz="0" w:space="0" w:color="auto"/>
              </w:divBdr>
            </w:div>
            <w:div w:id="353503672">
              <w:marLeft w:val="0"/>
              <w:marRight w:val="0"/>
              <w:marTop w:val="0"/>
              <w:marBottom w:val="0"/>
              <w:divBdr>
                <w:top w:val="none" w:sz="0" w:space="0" w:color="auto"/>
                <w:left w:val="none" w:sz="0" w:space="0" w:color="auto"/>
                <w:bottom w:val="none" w:sz="0" w:space="0" w:color="auto"/>
                <w:right w:val="none" w:sz="0" w:space="0" w:color="auto"/>
              </w:divBdr>
            </w:div>
            <w:div w:id="1479420098">
              <w:marLeft w:val="0"/>
              <w:marRight w:val="0"/>
              <w:marTop w:val="0"/>
              <w:marBottom w:val="0"/>
              <w:divBdr>
                <w:top w:val="none" w:sz="0" w:space="0" w:color="auto"/>
                <w:left w:val="none" w:sz="0" w:space="0" w:color="auto"/>
                <w:bottom w:val="none" w:sz="0" w:space="0" w:color="auto"/>
                <w:right w:val="none" w:sz="0" w:space="0" w:color="auto"/>
              </w:divBdr>
            </w:div>
            <w:div w:id="650594670">
              <w:marLeft w:val="0"/>
              <w:marRight w:val="0"/>
              <w:marTop w:val="0"/>
              <w:marBottom w:val="0"/>
              <w:divBdr>
                <w:top w:val="none" w:sz="0" w:space="0" w:color="auto"/>
                <w:left w:val="none" w:sz="0" w:space="0" w:color="auto"/>
                <w:bottom w:val="none" w:sz="0" w:space="0" w:color="auto"/>
                <w:right w:val="none" w:sz="0" w:space="0" w:color="auto"/>
              </w:divBdr>
            </w:div>
            <w:div w:id="606691258">
              <w:marLeft w:val="0"/>
              <w:marRight w:val="0"/>
              <w:marTop w:val="0"/>
              <w:marBottom w:val="0"/>
              <w:divBdr>
                <w:top w:val="none" w:sz="0" w:space="0" w:color="auto"/>
                <w:left w:val="none" w:sz="0" w:space="0" w:color="auto"/>
                <w:bottom w:val="none" w:sz="0" w:space="0" w:color="auto"/>
                <w:right w:val="none" w:sz="0" w:space="0" w:color="auto"/>
              </w:divBdr>
            </w:div>
            <w:div w:id="141311190">
              <w:marLeft w:val="0"/>
              <w:marRight w:val="0"/>
              <w:marTop w:val="0"/>
              <w:marBottom w:val="0"/>
              <w:divBdr>
                <w:top w:val="none" w:sz="0" w:space="0" w:color="auto"/>
                <w:left w:val="none" w:sz="0" w:space="0" w:color="auto"/>
                <w:bottom w:val="none" w:sz="0" w:space="0" w:color="auto"/>
                <w:right w:val="none" w:sz="0" w:space="0" w:color="auto"/>
              </w:divBdr>
            </w:div>
            <w:div w:id="2114091301">
              <w:marLeft w:val="0"/>
              <w:marRight w:val="0"/>
              <w:marTop w:val="0"/>
              <w:marBottom w:val="0"/>
              <w:divBdr>
                <w:top w:val="none" w:sz="0" w:space="0" w:color="auto"/>
                <w:left w:val="none" w:sz="0" w:space="0" w:color="auto"/>
                <w:bottom w:val="none" w:sz="0" w:space="0" w:color="auto"/>
                <w:right w:val="none" w:sz="0" w:space="0" w:color="auto"/>
              </w:divBdr>
            </w:div>
            <w:div w:id="5534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420548">
      <w:bodyDiv w:val="1"/>
      <w:marLeft w:val="0"/>
      <w:marRight w:val="0"/>
      <w:marTop w:val="0"/>
      <w:marBottom w:val="0"/>
      <w:divBdr>
        <w:top w:val="none" w:sz="0" w:space="0" w:color="auto"/>
        <w:left w:val="none" w:sz="0" w:space="0" w:color="auto"/>
        <w:bottom w:val="none" w:sz="0" w:space="0" w:color="auto"/>
        <w:right w:val="none" w:sz="0" w:space="0" w:color="auto"/>
      </w:divBdr>
      <w:divsChild>
        <w:div w:id="925916862">
          <w:marLeft w:val="0"/>
          <w:marRight w:val="0"/>
          <w:marTop w:val="0"/>
          <w:marBottom w:val="0"/>
          <w:divBdr>
            <w:top w:val="none" w:sz="0" w:space="0" w:color="auto"/>
            <w:left w:val="none" w:sz="0" w:space="0" w:color="auto"/>
            <w:bottom w:val="none" w:sz="0" w:space="0" w:color="auto"/>
            <w:right w:val="none" w:sz="0" w:space="0" w:color="auto"/>
          </w:divBdr>
          <w:divsChild>
            <w:div w:id="1005936581">
              <w:marLeft w:val="0"/>
              <w:marRight w:val="0"/>
              <w:marTop w:val="0"/>
              <w:marBottom w:val="0"/>
              <w:divBdr>
                <w:top w:val="none" w:sz="0" w:space="0" w:color="auto"/>
                <w:left w:val="none" w:sz="0" w:space="0" w:color="auto"/>
                <w:bottom w:val="none" w:sz="0" w:space="0" w:color="auto"/>
                <w:right w:val="none" w:sz="0" w:space="0" w:color="auto"/>
              </w:divBdr>
              <w:divsChild>
                <w:div w:id="274407541">
                  <w:marLeft w:val="0"/>
                  <w:marRight w:val="0"/>
                  <w:marTop w:val="0"/>
                  <w:marBottom w:val="0"/>
                  <w:divBdr>
                    <w:top w:val="none" w:sz="0" w:space="0" w:color="auto"/>
                    <w:left w:val="none" w:sz="0" w:space="0" w:color="auto"/>
                    <w:bottom w:val="none" w:sz="0" w:space="0" w:color="auto"/>
                    <w:right w:val="none" w:sz="0" w:space="0" w:color="auto"/>
                  </w:divBdr>
                </w:div>
                <w:div w:id="1209731499">
                  <w:marLeft w:val="0"/>
                  <w:marRight w:val="0"/>
                  <w:marTop w:val="0"/>
                  <w:marBottom w:val="0"/>
                  <w:divBdr>
                    <w:top w:val="none" w:sz="0" w:space="0" w:color="auto"/>
                    <w:left w:val="none" w:sz="0" w:space="0" w:color="auto"/>
                    <w:bottom w:val="none" w:sz="0" w:space="0" w:color="auto"/>
                    <w:right w:val="none" w:sz="0" w:space="0" w:color="auto"/>
                  </w:divBdr>
                </w:div>
                <w:div w:id="1785078729">
                  <w:marLeft w:val="0"/>
                  <w:marRight w:val="0"/>
                  <w:marTop w:val="0"/>
                  <w:marBottom w:val="0"/>
                  <w:divBdr>
                    <w:top w:val="none" w:sz="0" w:space="0" w:color="auto"/>
                    <w:left w:val="none" w:sz="0" w:space="0" w:color="auto"/>
                    <w:bottom w:val="none" w:sz="0" w:space="0" w:color="auto"/>
                    <w:right w:val="none" w:sz="0" w:space="0" w:color="auto"/>
                  </w:divBdr>
                </w:div>
                <w:div w:id="1598176863">
                  <w:marLeft w:val="0"/>
                  <w:marRight w:val="0"/>
                  <w:marTop w:val="0"/>
                  <w:marBottom w:val="0"/>
                  <w:divBdr>
                    <w:top w:val="none" w:sz="0" w:space="0" w:color="auto"/>
                    <w:left w:val="none" w:sz="0" w:space="0" w:color="auto"/>
                    <w:bottom w:val="none" w:sz="0" w:space="0" w:color="auto"/>
                    <w:right w:val="none" w:sz="0" w:space="0" w:color="auto"/>
                  </w:divBdr>
                </w:div>
                <w:div w:id="1689719988">
                  <w:marLeft w:val="0"/>
                  <w:marRight w:val="0"/>
                  <w:marTop w:val="0"/>
                  <w:marBottom w:val="0"/>
                  <w:divBdr>
                    <w:top w:val="none" w:sz="0" w:space="0" w:color="auto"/>
                    <w:left w:val="none" w:sz="0" w:space="0" w:color="auto"/>
                    <w:bottom w:val="none" w:sz="0" w:space="0" w:color="auto"/>
                    <w:right w:val="none" w:sz="0" w:space="0" w:color="auto"/>
                  </w:divBdr>
                </w:div>
                <w:div w:id="996768511">
                  <w:marLeft w:val="0"/>
                  <w:marRight w:val="0"/>
                  <w:marTop w:val="0"/>
                  <w:marBottom w:val="0"/>
                  <w:divBdr>
                    <w:top w:val="none" w:sz="0" w:space="0" w:color="auto"/>
                    <w:left w:val="none" w:sz="0" w:space="0" w:color="auto"/>
                    <w:bottom w:val="none" w:sz="0" w:space="0" w:color="auto"/>
                    <w:right w:val="none" w:sz="0" w:space="0" w:color="auto"/>
                  </w:divBdr>
                </w:div>
                <w:div w:id="653071857">
                  <w:marLeft w:val="0"/>
                  <w:marRight w:val="0"/>
                  <w:marTop w:val="0"/>
                  <w:marBottom w:val="0"/>
                  <w:divBdr>
                    <w:top w:val="none" w:sz="0" w:space="0" w:color="auto"/>
                    <w:left w:val="none" w:sz="0" w:space="0" w:color="auto"/>
                    <w:bottom w:val="none" w:sz="0" w:space="0" w:color="auto"/>
                    <w:right w:val="none" w:sz="0" w:space="0" w:color="auto"/>
                  </w:divBdr>
                </w:div>
                <w:div w:id="1456682934">
                  <w:marLeft w:val="0"/>
                  <w:marRight w:val="0"/>
                  <w:marTop w:val="0"/>
                  <w:marBottom w:val="0"/>
                  <w:divBdr>
                    <w:top w:val="none" w:sz="0" w:space="0" w:color="auto"/>
                    <w:left w:val="none" w:sz="0" w:space="0" w:color="auto"/>
                    <w:bottom w:val="none" w:sz="0" w:space="0" w:color="auto"/>
                    <w:right w:val="none" w:sz="0" w:space="0" w:color="auto"/>
                  </w:divBdr>
                </w:div>
                <w:div w:id="1572471367">
                  <w:marLeft w:val="0"/>
                  <w:marRight w:val="0"/>
                  <w:marTop w:val="0"/>
                  <w:marBottom w:val="0"/>
                  <w:divBdr>
                    <w:top w:val="none" w:sz="0" w:space="0" w:color="auto"/>
                    <w:left w:val="none" w:sz="0" w:space="0" w:color="auto"/>
                    <w:bottom w:val="none" w:sz="0" w:space="0" w:color="auto"/>
                    <w:right w:val="none" w:sz="0" w:space="0" w:color="auto"/>
                  </w:divBdr>
                </w:div>
                <w:div w:id="2025283319">
                  <w:marLeft w:val="0"/>
                  <w:marRight w:val="0"/>
                  <w:marTop w:val="0"/>
                  <w:marBottom w:val="0"/>
                  <w:divBdr>
                    <w:top w:val="none" w:sz="0" w:space="0" w:color="auto"/>
                    <w:left w:val="none" w:sz="0" w:space="0" w:color="auto"/>
                    <w:bottom w:val="none" w:sz="0" w:space="0" w:color="auto"/>
                    <w:right w:val="none" w:sz="0" w:space="0" w:color="auto"/>
                  </w:divBdr>
                </w:div>
                <w:div w:id="1373848366">
                  <w:marLeft w:val="0"/>
                  <w:marRight w:val="0"/>
                  <w:marTop w:val="0"/>
                  <w:marBottom w:val="0"/>
                  <w:divBdr>
                    <w:top w:val="none" w:sz="0" w:space="0" w:color="auto"/>
                    <w:left w:val="none" w:sz="0" w:space="0" w:color="auto"/>
                    <w:bottom w:val="none" w:sz="0" w:space="0" w:color="auto"/>
                    <w:right w:val="none" w:sz="0" w:space="0" w:color="auto"/>
                  </w:divBdr>
                </w:div>
                <w:div w:id="1738236657">
                  <w:marLeft w:val="0"/>
                  <w:marRight w:val="0"/>
                  <w:marTop w:val="0"/>
                  <w:marBottom w:val="0"/>
                  <w:divBdr>
                    <w:top w:val="none" w:sz="0" w:space="0" w:color="auto"/>
                    <w:left w:val="none" w:sz="0" w:space="0" w:color="auto"/>
                    <w:bottom w:val="none" w:sz="0" w:space="0" w:color="auto"/>
                    <w:right w:val="none" w:sz="0" w:space="0" w:color="auto"/>
                  </w:divBdr>
                </w:div>
                <w:div w:id="1588612943">
                  <w:marLeft w:val="0"/>
                  <w:marRight w:val="0"/>
                  <w:marTop w:val="0"/>
                  <w:marBottom w:val="0"/>
                  <w:divBdr>
                    <w:top w:val="none" w:sz="0" w:space="0" w:color="auto"/>
                    <w:left w:val="none" w:sz="0" w:space="0" w:color="auto"/>
                    <w:bottom w:val="none" w:sz="0" w:space="0" w:color="auto"/>
                    <w:right w:val="none" w:sz="0" w:space="0" w:color="auto"/>
                  </w:divBdr>
                </w:div>
                <w:div w:id="487474694">
                  <w:marLeft w:val="0"/>
                  <w:marRight w:val="0"/>
                  <w:marTop w:val="0"/>
                  <w:marBottom w:val="0"/>
                  <w:divBdr>
                    <w:top w:val="none" w:sz="0" w:space="0" w:color="auto"/>
                    <w:left w:val="none" w:sz="0" w:space="0" w:color="auto"/>
                    <w:bottom w:val="none" w:sz="0" w:space="0" w:color="auto"/>
                    <w:right w:val="none" w:sz="0" w:space="0" w:color="auto"/>
                  </w:divBdr>
                </w:div>
                <w:div w:id="1656182701">
                  <w:marLeft w:val="0"/>
                  <w:marRight w:val="0"/>
                  <w:marTop w:val="0"/>
                  <w:marBottom w:val="0"/>
                  <w:divBdr>
                    <w:top w:val="none" w:sz="0" w:space="0" w:color="auto"/>
                    <w:left w:val="none" w:sz="0" w:space="0" w:color="auto"/>
                    <w:bottom w:val="none" w:sz="0" w:space="0" w:color="auto"/>
                    <w:right w:val="none" w:sz="0" w:space="0" w:color="auto"/>
                  </w:divBdr>
                </w:div>
                <w:div w:id="756558297">
                  <w:marLeft w:val="0"/>
                  <w:marRight w:val="0"/>
                  <w:marTop w:val="0"/>
                  <w:marBottom w:val="0"/>
                  <w:divBdr>
                    <w:top w:val="none" w:sz="0" w:space="0" w:color="auto"/>
                    <w:left w:val="none" w:sz="0" w:space="0" w:color="auto"/>
                    <w:bottom w:val="none" w:sz="0" w:space="0" w:color="auto"/>
                    <w:right w:val="none" w:sz="0" w:space="0" w:color="auto"/>
                  </w:divBdr>
                </w:div>
                <w:div w:id="215045458">
                  <w:marLeft w:val="0"/>
                  <w:marRight w:val="0"/>
                  <w:marTop w:val="0"/>
                  <w:marBottom w:val="0"/>
                  <w:divBdr>
                    <w:top w:val="none" w:sz="0" w:space="0" w:color="auto"/>
                    <w:left w:val="none" w:sz="0" w:space="0" w:color="auto"/>
                    <w:bottom w:val="none" w:sz="0" w:space="0" w:color="auto"/>
                    <w:right w:val="none" w:sz="0" w:space="0" w:color="auto"/>
                  </w:divBdr>
                </w:div>
                <w:div w:id="1210923637">
                  <w:marLeft w:val="0"/>
                  <w:marRight w:val="0"/>
                  <w:marTop w:val="0"/>
                  <w:marBottom w:val="0"/>
                  <w:divBdr>
                    <w:top w:val="none" w:sz="0" w:space="0" w:color="auto"/>
                    <w:left w:val="none" w:sz="0" w:space="0" w:color="auto"/>
                    <w:bottom w:val="none" w:sz="0" w:space="0" w:color="auto"/>
                    <w:right w:val="none" w:sz="0" w:space="0" w:color="auto"/>
                  </w:divBdr>
                </w:div>
                <w:div w:id="995375140">
                  <w:marLeft w:val="0"/>
                  <w:marRight w:val="0"/>
                  <w:marTop w:val="0"/>
                  <w:marBottom w:val="0"/>
                  <w:divBdr>
                    <w:top w:val="none" w:sz="0" w:space="0" w:color="auto"/>
                    <w:left w:val="none" w:sz="0" w:space="0" w:color="auto"/>
                    <w:bottom w:val="none" w:sz="0" w:space="0" w:color="auto"/>
                    <w:right w:val="none" w:sz="0" w:space="0" w:color="auto"/>
                  </w:divBdr>
                </w:div>
                <w:div w:id="1176841731">
                  <w:marLeft w:val="0"/>
                  <w:marRight w:val="0"/>
                  <w:marTop w:val="0"/>
                  <w:marBottom w:val="0"/>
                  <w:divBdr>
                    <w:top w:val="none" w:sz="0" w:space="0" w:color="auto"/>
                    <w:left w:val="none" w:sz="0" w:space="0" w:color="auto"/>
                    <w:bottom w:val="none" w:sz="0" w:space="0" w:color="auto"/>
                    <w:right w:val="none" w:sz="0" w:space="0" w:color="auto"/>
                  </w:divBdr>
                </w:div>
                <w:div w:id="948313625">
                  <w:marLeft w:val="0"/>
                  <w:marRight w:val="0"/>
                  <w:marTop w:val="0"/>
                  <w:marBottom w:val="0"/>
                  <w:divBdr>
                    <w:top w:val="none" w:sz="0" w:space="0" w:color="auto"/>
                    <w:left w:val="none" w:sz="0" w:space="0" w:color="auto"/>
                    <w:bottom w:val="none" w:sz="0" w:space="0" w:color="auto"/>
                    <w:right w:val="none" w:sz="0" w:space="0" w:color="auto"/>
                  </w:divBdr>
                </w:div>
                <w:div w:id="1215315502">
                  <w:marLeft w:val="0"/>
                  <w:marRight w:val="0"/>
                  <w:marTop w:val="0"/>
                  <w:marBottom w:val="0"/>
                  <w:divBdr>
                    <w:top w:val="none" w:sz="0" w:space="0" w:color="auto"/>
                    <w:left w:val="none" w:sz="0" w:space="0" w:color="auto"/>
                    <w:bottom w:val="none" w:sz="0" w:space="0" w:color="auto"/>
                    <w:right w:val="none" w:sz="0" w:space="0" w:color="auto"/>
                  </w:divBdr>
                </w:div>
                <w:div w:id="178663468">
                  <w:marLeft w:val="0"/>
                  <w:marRight w:val="0"/>
                  <w:marTop w:val="0"/>
                  <w:marBottom w:val="0"/>
                  <w:divBdr>
                    <w:top w:val="none" w:sz="0" w:space="0" w:color="auto"/>
                    <w:left w:val="none" w:sz="0" w:space="0" w:color="auto"/>
                    <w:bottom w:val="none" w:sz="0" w:space="0" w:color="auto"/>
                    <w:right w:val="none" w:sz="0" w:space="0" w:color="auto"/>
                  </w:divBdr>
                </w:div>
                <w:div w:id="295724227">
                  <w:marLeft w:val="0"/>
                  <w:marRight w:val="0"/>
                  <w:marTop w:val="0"/>
                  <w:marBottom w:val="0"/>
                  <w:divBdr>
                    <w:top w:val="none" w:sz="0" w:space="0" w:color="auto"/>
                    <w:left w:val="none" w:sz="0" w:space="0" w:color="auto"/>
                    <w:bottom w:val="none" w:sz="0" w:space="0" w:color="auto"/>
                    <w:right w:val="none" w:sz="0" w:space="0" w:color="auto"/>
                  </w:divBdr>
                </w:div>
                <w:div w:id="1034695330">
                  <w:marLeft w:val="0"/>
                  <w:marRight w:val="0"/>
                  <w:marTop w:val="0"/>
                  <w:marBottom w:val="0"/>
                  <w:divBdr>
                    <w:top w:val="none" w:sz="0" w:space="0" w:color="auto"/>
                    <w:left w:val="none" w:sz="0" w:space="0" w:color="auto"/>
                    <w:bottom w:val="none" w:sz="0" w:space="0" w:color="auto"/>
                    <w:right w:val="none" w:sz="0" w:space="0" w:color="auto"/>
                  </w:divBdr>
                </w:div>
                <w:div w:id="301935032">
                  <w:marLeft w:val="0"/>
                  <w:marRight w:val="0"/>
                  <w:marTop w:val="0"/>
                  <w:marBottom w:val="0"/>
                  <w:divBdr>
                    <w:top w:val="none" w:sz="0" w:space="0" w:color="auto"/>
                    <w:left w:val="none" w:sz="0" w:space="0" w:color="auto"/>
                    <w:bottom w:val="none" w:sz="0" w:space="0" w:color="auto"/>
                    <w:right w:val="none" w:sz="0" w:space="0" w:color="auto"/>
                  </w:divBdr>
                </w:div>
                <w:div w:id="2061703171">
                  <w:marLeft w:val="0"/>
                  <w:marRight w:val="0"/>
                  <w:marTop w:val="0"/>
                  <w:marBottom w:val="0"/>
                  <w:divBdr>
                    <w:top w:val="none" w:sz="0" w:space="0" w:color="auto"/>
                    <w:left w:val="none" w:sz="0" w:space="0" w:color="auto"/>
                    <w:bottom w:val="none" w:sz="0" w:space="0" w:color="auto"/>
                    <w:right w:val="none" w:sz="0" w:space="0" w:color="auto"/>
                  </w:divBdr>
                </w:div>
                <w:div w:id="1079015281">
                  <w:marLeft w:val="0"/>
                  <w:marRight w:val="0"/>
                  <w:marTop w:val="0"/>
                  <w:marBottom w:val="0"/>
                  <w:divBdr>
                    <w:top w:val="none" w:sz="0" w:space="0" w:color="auto"/>
                    <w:left w:val="none" w:sz="0" w:space="0" w:color="auto"/>
                    <w:bottom w:val="none" w:sz="0" w:space="0" w:color="auto"/>
                    <w:right w:val="none" w:sz="0" w:space="0" w:color="auto"/>
                  </w:divBdr>
                </w:div>
                <w:div w:id="1730961436">
                  <w:marLeft w:val="0"/>
                  <w:marRight w:val="0"/>
                  <w:marTop w:val="0"/>
                  <w:marBottom w:val="0"/>
                  <w:divBdr>
                    <w:top w:val="none" w:sz="0" w:space="0" w:color="auto"/>
                    <w:left w:val="none" w:sz="0" w:space="0" w:color="auto"/>
                    <w:bottom w:val="none" w:sz="0" w:space="0" w:color="auto"/>
                    <w:right w:val="none" w:sz="0" w:space="0" w:color="auto"/>
                  </w:divBdr>
                </w:div>
                <w:div w:id="603804091">
                  <w:marLeft w:val="0"/>
                  <w:marRight w:val="0"/>
                  <w:marTop w:val="0"/>
                  <w:marBottom w:val="0"/>
                  <w:divBdr>
                    <w:top w:val="none" w:sz="0" w:space="0" w:color="auto"/>
                    <w:left w:val="none" w:sz="0" w:space="0" w:color="auto"/>
                    <w:bottom w:val="none" w:sz="0" w:space="0" w:color="auto"/>
                    <w:right w:val="none" w:sz="0" w:space="0" w:color="auto"/>
                  </w:divBdr>
                </w:div>
                <w:div w:id="402799167">
                  <w:marLeft w:val="0"/>
                  <w:marRight w:val="0"/>
                  <w:marTop w:val="0"/>
                  <w:marBottom w:val="0"/>
                  <w:divBdr>
                    <w:top w:val="none" w:sz="0" w:space="0" w:color="auto"/>
                    <w:left w:val="none" w:sz="0" w:space="0" w:color="auto"/>
                    <w:bottom w:val="none" w:sz="0" w:space="0" w:color="auto"/>
                    <w:right w:val="none" w:sz="0" w:space="0" w:color="auto"/>
                  </w:divBdr>
                </w:div>
                <w:div w:id="272589082">
                  <w:marLeft w:val="0"/>
                  <w:marRight w:val="0"/>
                  <w:marTop w:val="0"/>
                  <w:marBottom w:val="0"/>
                  <w:divBdr>
                    <w:top w:val="none" w:sz="0" w:space="0" w:color="auto"/>
                    <w:left w:val="none" w:sz="0" w:space="0" w:color="auto"/>
                    <w:bottom w:val="none" w:sz="0" w:space="0" w:color="auto"/>
                    <w:right w:val="none" w:sz="0" w:space="0" w:color="auto"/>
                  </w:divBdr>
                </w:div>
                <w:div w:id="947469867">
                  <w:marLeft w:val="0"/>
                  <w:marRight w:val="0"/>
                  <w:marTop w:val="0"/>
                  <w:marBottom w:val="0"/>
                  <w:divBdr>
                    <w:top w:val="none" w:sz="0" w:space="0" w:color="auto"/>
                    <w:left w:val="none" w:sz="0" w:space="0" w:color="auto"/>
                    <w:bottom w:val="none" w:sz="0" w:space="0" w:color="auto"/>
                    <w:right w:val="none" w:sz="0" w:space="0" w:color="auto"/>
                  </w:divBdr>
                </w:div>
                <w:div w:id="323552927">
                  <w:marLeft w:val="0"/>
                  <w:marRight w:val="0"/>
                  <w:marTop w:val="0"/>
                  <w:marBottom w:val="0"/>
                  <w:divBdr>
                    <w:top w:val="none" w:sz="0" w:space="0" w:color="auto"/>
                    <w:left w:val="none" w:sz="0" w:space="0" w:color="auto"/>
                    <w:bottom w:val="none" w:sz="0" w:space="0" w:color="auto"/>
                    <w:right w:val="none" w:sz="0" w:space="0" w:color="auto"/>
                  </w:divBdr>
                </w:div>
                <w:div w:id="2054571788">
                  <w:marLeft w:val="0"/>
                  <w:marRight w:val="0"/>
                  <w:marTop w:val="0"/>
                  <w:marBottom w:val="0"/>
                  <w:divBdr>
                    <w:top w:val="none" w:sz="0" w:space="0" w:color="auto"/>
                    <w:left w:val="none" w:sz="0" w:space="0" w:color="auto"/>
                    <w:bottom w:val="none" w:sz="0" w:space="0" w:color="auto"/>
                    <w:right w:val="none" w:sz="0" w:space="0" w:color="auto"/>
                  </w:divBdr>
                </w:div>
                <w:div w:id="974601785">
                  <w:marLeft w:val="0"/>
                  <w:marRight w:val="0"/>
                  <w:marTop w:val="0"/>
                  <w:marBottom w:val="0"/>
                  <w:divBdr>
                    <w:top w:val="none" w:sz="0" w:space="0" w:color="auto"/>
                    <w:left w:val="none" w:sz="0" w:space="0" w:color="auto"/>
                    <w:bottom w:val="none" w:sz="0" w:space="0" w:color="auto"/>
                    <w:right w:val="none" w:sz="0" w:space="0" w:color="auto"/>
                  </w:divBdr>
                </w:div>
                <w:div w:id="521482492">
                  <w:marLeft w:val="0"/>
                  <w:marRight w:val="0"/>
                  <w:marTop w:val="0"/>
                  <w:marBottom w:val="0"/>
                  <w:divBdr>
                    <w:top w:val="none" w:sz="0" w:space="0" w:color="auto"/>
                    <w:left w:val="none" w:sz="0" w:space="0" w:color="auto"/>
                    <w:bottom w:val="none" w:sz="0" w:space="0" w:color="auto"/>
                    <w:right w:val="none" w:sz="0" w:space="0" w:color="auto"/>
                  </w:divBdr>
                </w:div>
                <w:div w:id="1273199591">
                  <w:marLeft w:val="0"/>
                  <w:marRight w:val="0"/>
                  <w:marTop w:val="0"/>
                  <w:marBottom w:val="0"/>
                  <w:divBdr>
                    <w:top w:val="none" w:sz="0" w:space="0" w:color="auto"/>
                    <w:left w:val="none" w:sz="0" w:space="0" w:color="auto"/>
                    <w:bottom w:val="none" w:sz="0" w:space="0" w:color="auto"/>
                    <w:right w:val="none" w:sz="0" w:space="0" w:color="auto"/>
                  </w:divBdr>
                </w:div>
                <w:div w:id="1989743461">
                  <w:marLeft w:val="0"/>
                  <w:marRight w:val="0"/>
                  <w:marTop w:val="0"/>
                  <w:marBottom w:val="0"/>
                  <w:divBdr>
                    <w:top w:val="none" w:sz="0" w:space="0" w:color="auto"/>
                    <w:left w:val="none" w:sz="0" w:space="0" w:color="auto"/>
                    <w:bottom w:val="none" w:sz="0" w:space="0" w:color="auto"/>
                    <w:right w:val="none" w:sz="0" w:space="0" w:color="auto"/>
                  </w:divBdr>
                </w:div>
                <w:div w:id="453520164">
                  <w:marLeft w:val="0"/>
                  <w:marRight w:val="0"/>
                  <w:marTop w:val="0"/>
                  <w:marBottom w:val="0"/>
                  <w:divBdr>
                    <w:top w:val="none" w:sz="0" w:space="0" w:color="auto"/>
                    <w:left w:val="none" w:sz="0" w:space="0" w:color="auto"/>
                    <w:bottom w:val="none" w:sz="0" w:space="0" w:color="auto"/>
                    <w:right w:val="none" w:sz="0" w:space="0" w:color="auto"/>
                  </w:divBdr>
                </w:div>
                <w:div w:id="392968268">
                  <w:marLeft w:val="0"/>
                  <w:marRight w:val="0"/>
                  <w:marTop w:val="0"/>
                  <w:marBottom w:val="0"/>
                  <w:divBdr>
                    <w:top w:val="none" w:sz="0" w:space="0" w:color="auto"/>
                    <w:left w:val="none" w:sz="0" w:space="0" w:color="auto"/>
                    <w:bottom w:val="none" w:sz="0" w:space="0" w:color="auto"/>
                    <w:right w:val="none" w:sz="0" w:space="0" w:color="auto"/>
                  </w:divBdr>
                </w:div>
                <w:div w:id="1387140338">
                  <w:marLeft w:val="0"/>
                  <w:marRight w:val="0"/>
                  <w:marTop w:val="0"/>
                  <w:marBottom w:val="0"/>
                  <w:divBdr>
                    <w:top w:val="none" w:sz="0" w:space="0" w:color="auto"/>
                    <w:left w:val="none" w:sz="0" w:space="0" w:color="auto"/>
                    <w:bottom w:val="none" w:sz="0" w:space="0" w:color="auto"/>
                    <w:right w:val="none" w:sz="0" w:space="0" w:color="auto"/>
                  </w:divBdr>
                </w:div>
                <w:div w:id="336690051">
                  <w:marLeft w:val="0"/>
                  <w:marRight w:val="0"/>
                  <w:marTop w:val="0"/>
                  <w:marBottom w:val="0"/>
                  <w:divBdr>
                    <w:top w:val="none" w:sz="0" w:space="0" w:color="auto"/>
                    <w:left w:val="none" w:sz="0" w:space="0" w:color="auto"/>
                    <w:bottom w:val="none" w:sz="0" w:space="0" w:color="auto"/>
                    <w:right w:val="none" w:sz="0" w:space="0" w:color="auto"/>
                  </w:divBdr>
                </w:div>
                <w:div w:id="1854957024">
                  <w:marLeft w:val="0"/>
                  <w:marRight w:val="0"/>
                  <w:marTop w:val="0"/>
                  <w:marBottom w:val="0"/>
                  <w:divBdr>
                    <w:top w:val="none" w:sz="0" w:space="0" w:color="auto"/>
                    <w:left w:val="none" w:sz="0" w:space="0" w:color="auto"/>
                    <w:bottom w:val="none" w:sz="0" w:space="0" w:color="auto"/>
                    <w:right w:val="none" w:sz="0" w:space="0" w:color="auto"/>
                  </w:divBdr>
                </w:div>
                <w:div w:id="1996102661">
                  <w:marLeft w:val="0"/>
                  <w:marRight w:val="0"/>
                  <w:marTop w:val="0"/>
                  <w:marBottom w:val="0"/>
                  <w:divBdr>
                    <w:top w:val="none" w:sz="0" w:space="0" w:color="auto"/>
                    <w:left w:val="none" w:sz="0" w:space="0" w:color="auto"/>
                    <w:bottom w:val="none" w:sz="0" w:space="0" w:color="auto"/>
                    <w:right w:val="none" w:sz="0" w:space="0" w:color="auto"/>
                  </w:divBdr>
                </w:div>
                <w:div w:id="45222510">
                  <w:marLeft w:val="0"/>
                  <w:marRight w:val="0"/>
                  <w:marTop w:val="0"/>
                  <w:marBottom w:val="0"/>
                  <w:divBdr>
                    <w:top w:val="none" w:sz="0" w:space="0" w:color="auto"/>
                    <w:left w:val="none" w:sz="0" w:space="0" w:color="auto"/>
                    <w:bottom w:val="none" w:sz="0" w:space="0" w:color="auto"/>
                    <w:right w:val="none" w:sz="0" w:space="0" w:color="auto"/>
                  </w:divBdr>
                </w:div>
                <w:div w:id="366876830">
                  <w:marLeft w:val="0"/>
                  <w:marRight w:val="0"/>
                  <w:marTop w:val="0"/>
                  <w:marBottom w:val="0"/>
                  <w:divBdr>
                    <w:top w:val="none" w:sz="0" w:space="0" w:color="auto"/>
                    <w:left w:val="none" w:sz="0" w:space="0" w:color="auto"/>
                    <w:bottom w:val="none" w:sz="0" w:space="0" w:color="auto"/>
                    <w:right w:val="none" w:sz="0" w:space="0" w:color="auto"/>
                  </w:divBdr>
                </w:div>
                <w:div w:id="1933927023">
                  <w:marLeft w:val="0"/>
                  <w:marRight w:val="0"/>
                  <w:marTop w:val="0"/>
                  <w:marBottom w:val="0"/>
                  <w:divBdr>
                    <w:top w:val="none" w:sz="0" w:space="0" w:color="auto"/>
                    <w:left w:val="none" w:sz="0" w:space="0" w:color="auto"/>
                    <w:bottom w:val="none" w:sz="0" w:space="0" w:color="auto"/>
                    <w:right w:val="none" w:sz="0" w:space="0" w:color="auto"/>
                  </w:divBdr>
                </w:div>
                <w:div w:id="1674801031">
                  <w:marLeft w:val="0"/>
                  <w:marRight w:val="0"/>
                  <w:marTop w:val="0"/>
                  <w:marBottom w:val="0"/>
                  <w:divBdr>
                    <w:top w:val="none" w:sz="0" w:space="0" w:color="auto"/>
                    <w:left w:val="none" w:sz="0" w:space="0" w:color="auto"/>
                    <w:bottom w:val="none" w:sz="0" w:space="0" w:color="auto"/>
                    <w:right w:val="none" w:sz="0" w:space="0" w:color="auto"/>
                  </w:divBdr>
                </w:div>
                <w:div w:id="1197280563">
                  <w:marLeft w:val="0"/>
                  <w:marRight w:val="0"/>
                  <w:marTop w:val="0"/>
                  <w:marBottom w:val="0"/>
                  <w:divBdr>
                    <w:top w:val="none" w:sz="0" w:space="0" w:color="auto"/>
                    <w:left w:val="none" w:sz="0" w:space="0" w:color="auto"/>
                    <w:bottom w:val="none" w:sz="0" w:space="0" w:color="auto"/>
                    <w:right w:val="none" w:sz="0" w:space="0" w:color="auto"/>
                  </w:divBdr>
                </w:div>
                <w:div w:id="1948656122">
                  <w:marLeft w:val="0"/>
                  <w:marRight w:val="0"/>
                  <w:marTop w:val="0"/>
                  <w:marBottom w:val="0"/>
                  <w:divBdr>
                    <w:top w:val="none" w:sz="0" w:space="0" w:color="auto"/>
                    <w:left w:val="none" w:sz="0" w:space="0" w:color="auto"/>
                    <w:bottom w:val="none" w:sz="0" w:space="0" w:color="auto"/>
                    <w:right w:val="none" w:sz="0" w:space="0" w:color="auto"/>
                  </w:divBdr>
                </w:div>
                <w:div w:id="1950696180">
                  <w:marLeft w:val="0"/>
                  <w:marRight w:val="0"/>
                  <w:marTop w:val="0"/>
                  <w:marBottom w:val="0"/>
                  <w:divBdr>
                    <w:top w:val="none" w:sz="0" w:space="0" w:color="auto"/>
                    <w:left w:val="none" w:sz="0" w:space="0" w:color="auto"/>
                    <w:bottom w:val="none" w:sz="0" w:space="0" w:color="auto"/>
                    <w:right w:val="none" w:sz="0" w:space="0" w:color="auto"/>
                  </w:divBdr>
                </w:div>
                <w:div w:id="551115761">
                  <w:marLeft w:val="0"/>
                  <w:marRight w:val="0"/>
                  <w:marTop w:val="0"/>
                  <w:marBottom w:val="0"/>
                  <w:divBdr>
                    <w:top w:val="none" w:sz="0" w:space="0" w:color="auto"/>
                    <w:left w:val="none" w:sz="0" w:space="0" w:color="auto"/>
                    <w:bottom w:val="none" w:sz="0" w:space="0" w:color="auto"/>
                    <w:right w:val="none" w:sz="0" w:space="0" w:color="auto"/>
                  </w:divBdr>
                </w:div>
                <w:div w:id="1577475356">
                  <w:marLeft w:val="0"/>
                  <w:marRight w:val="0"/>
                  <w:marTop w:val="0"/>
                  <w:marBottom w:val="0"/>
                  <w:divBdr>
                    <w:top w:val="none" w:sz="0" w:space="0" w:color="auto"/>
                    <w:left w:val="none" w:sz="0" w:space="0" w:color="auto"/>
                    <w:bottom w:val="none" w:sz="0" w:space="0" w:color="auto"/>
                    <w:right w:val="none" w:sz="0" w:space="0" w:color="auto"/>
                  </w:divBdr>
                </w:div>
                <w:div w:id="839780263">
                  <w:marLeft w:val="0"/>
                  <w:marRight w:val="0"/>
                  <w:marTop w:val="0"/>
                  <w:marBottom w:val="0"/>
                  <w:divBdr>
                    <w:top w:val="none" w:sz="0" w:space="0" w:color="auto"/>
                    <w:left w:val="none" w:sz="0" w:space="0" w:color="auto"/>
                    <w:bottom w:val="none" w:sz="0" w:space="0" w:color="auto"/>
                    <w:right w:val="none" w:sz="0" w:space="0" w:color="auto"/>
                  </w:divBdr>
                </w:div>
                <w:div w:id="446777184">
                  <w:marLeft w:val="0"/>
                  <w:marRight w:val="0"/>
                  <w:marTop w:val="0"/>
                  <w:marBottom w:val="0"/>
                  <w:divBdr>
                    <w:top w:val="none" w:sz="0" w:space="0" w:color="auto"/>
                    <w:left w:val="none" w:sz="0" w:space="0" w:color="auto"/>
                    <w:bottom w:val="none" w:sz="0" w:space="0" w:color="auto"/>
                    <w:right w:val="none" w:sz="0" w:space="0" w:color="auto"/>
                  </w:divBdr>
                </w:div>
                <w:div w:id="1084958305">
                  <w:marLeft w:val="0"/>
                  <w:marRight w:val="0"/>
                  <w:marTop w:val="0"/>
                  <w:marBottom w:val="0"/>
                  <w:divBdr>
                    <w:top w:val="none" w:sz="0" w:space="0" w:color="auto"/>
                    <w:left w:val="none" w:sz="0" w:space="0" w:color="auto"/>
                    <w:bottom w:val="none" w:sz="0" w:space="0" w:color="auto"/>
                    <w:right w:val="none" w:sz="0" w:space="0" w:color="auto"/>
                  </w:divBdr>
                </w:div>
                <w:div w:id="1546136555">
                  <w:marLeft w:val="0"/>
                  <w:marRight w:val="0"/>
                  <w:marTop w:val="0"/>
                  <w:marBottom w:val="0"/>
                  <w:divBdr>
                    <w:top w:val="none" w:sz="0" w:space="0" w:color="auto"/>
                    <w:left w:val="none" w:sz="0" w:space="0" w:color="auto"/>
                    <w:bottom w:val="none" w:sz="0" w:space="0" w:color="auto"/>
                    <w:right w:val="none" w:sz="0" w:space="0" w:color="auto"/>
                  </w:divBdr>
                </w:div>
                <w:div w:id="1984894646">
                  <w:marLeft w:val="0"/>
                  <w:marRight w:val="0"/>
                  <w:marTop w:val="0"/>
                  <w:marBottom w:val="0"/>
                  <w:divBdr>
                    <w:top w:val="none" w:sz="0" w:space="0" w:color="auto"/>
                    <w:left w:val="none" w:sz="0" w:space="0" w:color="auto"/>
                    <w:bottom w:val="none" w:sz="0" w:space="0" w:color="auto"/>
                    <w:right w:val="none" w:sz="0" w:space="0" w:color="auto"/>
                  </w:divBdr>
                </w:div>
                <w:div w:id="140367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71842">
          <w:marLeft w:val="0"/>
          <w:marRight w:val="0"/>
          <w:marTop w:val="0"/>
          <w:marBottom w:val="0"/>
          <w:divBdr>
            <w:top w:val="none" w:sz="0" w:space="0" w:color="auto"/>
            <w:left w:val="none" w:sz="0" w:space="0" w:color="auto"/>
            <w:bottom w:val="none" w:sz="0" w:space="0" w:color="auto"/>
            <w:right w:val="none" w:sz="0" w:space="0" w:color="auto"/>
          </w:divBdr>
          <w:divsChild>
            <w:div w:id="550002494">
              <w:marLeft w:val="0"/>
              <w:marRight w:val="0"/>
              <w:marTop w:val="0"/>
              <w:marBottom w:val="0"/>
              <w:divBdr>
                <w:top w:val="none" w:sz="0" w:space="0" w:color="auto"/>
                <w:left w:val="none" w:sz="0" w:space="0" w:color="auto"/>
                <w:bottom w:val="none" w:sz="0" w:space="0" w:color="auto"/>
                <w:right w:val="none" w:sz="0" w:space="0" w:color="auto"/>
              </w:divBdr>
              <w:divsChild>
                <w:div w:id="864950001">
                  <w:marLeft w:val="0"/>
                  <w:marRight w:val="0"/>
                  <w:marTop w:val="0"/>
                  <w:marBottom w:val="0"/>
                  <w:divBdr>
                    <w:top w:val="none" w:sz="0" w:space="0" w:color="auto"/>
                    <w:left w:val="none" w:sz="0" w:space="0" w:color="auto"/>
                    <w:bottom w:val="none" w:sz="0" w:space="0" w:color="auto"/>
                    <w:right w:val="none" w:sz="0" w:space="0" w:color="auto"/>
                  </w:divBdr>
                </w:div>
                <w:div w:id="601189617">
                  <w:marLeft w:val="0"/>
                  <w:marRight w:val="0"/>
                  <w:marTop w:val="0"/>
                  <w:marBottom w:val="0"/>
                  <w:divBdr>
                    <w:top w:val="none" w:sz="0" w:space="0" w:color="auto"/>
                    <w:left w:val="none" w:sz="0" w:space="0" w:color="auto"/>
                    <w:bottom w:val="none" w:sz="0" w:space="0" w:color="auto"/>
                    <w:right w:val="none" w:sz="0" w:space="0" w:color="auto"/>
                  </w:divBdr>
                </w:div>
                <w:div w:id="1880775926">
                  <w:marLeft w:val="0"/>
                  <w:marRight w:val="0"/>
                  <w:marTop w:val="0"/>
                  <w:marBottom w:val="0"/>
                  <w:divBdr>
                    <w:top w:val="none" w:sz="0" w:space="0" w:color="auto"/>
                    <w:left w:val="none" w:sz="0" w:space="0" w:color="auto"/>
                    <w:bottom w:val="none" w:sz="0" w:space="0" w:color="auto"/>
                    <w:right w:val="none" w:sz="0" w:space="0" w:color="auto"/>
                  </w:divBdr>
                </w:div>
                <w:div w:id="2141071912">
                  <w:marLeft w:val="0"/>
                  <w:marRight w:val="0"/>
                  <w:marTop w:val="0"/>
                  <w:marBottom w:val="0"/>
                  <w:divBdr>
                    <w:top w:val="none" w:sz="0" w:space="0" w:color="auto"/>
                    <w:left w:val="none" w:sz="0" w:space="0" w:color="auto"/>
                    <w:bottom w:val="none" w:sz="0" w:space="0" w:color="auto"/>
                    <w:right w:val="none" w:sz="0" w:space="0" w:color="auto"/>
                  </w:divBdr>
                </w:div>
                <w:div w:id="1173715061">
                  <w:marLeft w:val="0"/>
                  <w:marRight w:val="0"/>
                  <w:marTop w:val="0"/>
                  <w:marBottom w:val="0"/>
                  <w:divBdr>
                    <w:top w:val="none" w:sz="0" w:space="0" w:color="auto"/>
                    <w:left w:val="none" w:sz="0" w:space="0" w:color="auto"/>
                    <w:bottom w:val="none" w:sz="0" w:space="0" w:color="auto"/>
                    <w:right w:val="none" w:sz="0" w:space="0" w:color="auto"/>
                  </w:divBdr>
                </w:div>
                <w:div w:id="1166507163">
                  <w:marLeft w:val="0"/>
                  <w:marRight w:val="0"/>
                  <w:marTop w:val="0"/>
                  <w:marBottom w:val="0"/>
                  <w:divBdr>
                    <w:top w:val="none" w:sz="0" w:space="0" w:color="auto"/>
                    <w:left w:val="none" w:sz="0" w:space="0" w:color="auto"/>
                    <w:bottom w:val="none" w:sz="0" w:space="0" w:color="auto"/>
                    <w:right w:val="none" w:sz="0" w:space="0" w:color="auto"/>
                  </w:divBdr>
                </w:div>
                <w:div w:id="1909611625">
                  <w:marLeft w:val="0"/>
                  <w:marRight w:val="0"/>
                  <w:marTop w:val="0"/>
                  <w:marBottom w:val="0"/>
                  <w:divBdr>
                    <w:top w:val="none" w:sz="0" w:space="0" w:color="auto"/>
                    <w:left w:val="none" w:sz="0" w:space="0" w:color="auto"/>
                    <w:bottom w:val="none" w:sz="0" w:space="0" w:color="auto"/>
                    <w:right w:val="none" w:sz="0" w:space="0" w:color="auto"/>
                  </w:divBdr>
                </w:div>
                <w:div w:id="1089349239">
                  <w:marLeft w:val="0"/>
                  <w:marRight w:val="0"/>
                  <w:marTop w:val="0"/>
                  <w:marBottom w:val="0"/>
                  <w:divBdr>
                    <w:top w:val="none" w:sz="0" w:space="0" w:color="auto"/>
                    <w:left w:val="none" w:sz="0" w:space="0" w:color="auto"/>
                    <w:bottom w:val="none" w:sz="0" w:space="0" w:color="auto"/>
                    <w:right w:val="none" w:sz="0" w:space="0" w:color="auto"/>
                  </w:divBdr>
                </w:div>
                <w:div w:id="1178427974">
                  <w:marLeft w:val="0"/>
                  <w:marRight w:val="0"/>
                  <w:marTop w:val="0"/>
                  <w:marBottom w:val="0"/>
                  <w:divBdr>
                    <w:top w:val="none" w:sz="0" w:space="0" w:color="auto"/>
                    <w:left w:val="none" w:sz="0" w:space="0" w:color="auto"/>
                    <w:bottom w:val="none" w:sz="0" w:space="0" w:color="auto"/>
                    <w:right w:val="none" w:sz="0" w:space="0" w:color="auto"/>
                  </w:divBdr>
                </w:div>
                <w:div w:id="926112609">
                  <w:marLeft w:val="0"/>
                  <w:marRight w:val="0"/>
                  <w:marTop w:val="0"/>
                  <w:marBottom w:val="0"/>
                  <w:divBdr>
                    <w:top w:val="none" w:sz="0" w:space="0" w:color="auto"/>
                    <w:left w:val="none" w:sz="0" w:space="0" w:color="auto"/>
                    <w:bottom w:val="none" w:sz="0" w:space="0" w:color="auto"/>
                    <w:right w:val="none" w:sz="0" w:space="0" w:color="auto"/>
                  </w:divBdr>
                </w:div>
                <w:div w:id="1268930791">
                  <w:marLeft w:val="0"/>
                  <w:marRight w:val="0"/>
                  <w:marTop w:val="0"/>
                  <w:marBottom w:val="0"/>
                  <w:divBdr>
                    <w:top w:val="none" w:sz="0" w:space="0" w:color="auto"/>
                    <w:left w:val="none" w:sz="0" w:space="0" w:color="auto"/>
                    <w:bottom w:val="none" w:sz="0" w:space="0" w:color="auto"/>
                    <w:right w:val="none" w:sz="0" w:space="0" w:color="auto"/>
                  </w:divBdr>
                </w:div>
                <w:div w:id="783305899">
                  <w:marLeft w:val="0"/>
                  <w:marRight w:val="0"/>
                  <w:marTop w:val="0"/>
                  <w:marBottom w:val="0"/>
                  <w:divBdr>
                    <w:top w:val="none" w:sz="0" w:space="0" w:color="auto"/>
                    <w:left w:val="none" w:sz="0" w:space="0" w:color="auto"/>
                    <w:bottom w:val="none" w:sz="0" w:space="0" w:color="auto"/>
                    <w:right w:val="none" w:sz="0" w:space="0" w:color="auto"/>
                  </w:divBdr>
                </w:div>
                <w:div w:id="1686903096">
                  <w:marLeft w:val="0"/>
                  <w:marRight w:val="0"/>
                  <w:marTop w:val="0"/>
                  <w:marBottom w:val="0"/>
                  <w:divBdr>
                    <w:top w:val="none" w:sz="0" w:space="0" w:color="auto"/>
                    <w:left w:val="none" w:sz="0" w:space="0" w:color="auto"/>
                    <w:bottom w:val="none" w:sz="0" w:space="0" w:color="auto"/>
                    <w:right w:val="none" w:sz="0" w:space="0" w:color="auto"/>
                  </w:divBdr>
                </w:div>
                <w:div w:id="2120488177">
                  <w:marLeft w:val="0"/>
                  <w:marRight w:val="0"/>
                  <w:marTop w:val="0"/>
                  <w:marBottom w:val="0"/>
                  <w:divBdr>
                    <w:top w:val="none" w:sz="0" w:space="0" w:color="auto"/>
                    <w:left w:val="none" w:sz="0" w:space="0" w:color="auto"/>
                    <w:bottom w:val="none" w:sz="0" w:space="0" w:color="auto"/>
                    <w:right w:val="none" w:sz="0" w:space="0" w:color="auto"/>
                  </w:divBdr>
                </w:div>
                <w:div w:id="36055702">
                  <w:marLeft w:val="0"/>
                  <w:marRight w:val="0"/>
                  <w:marTop w:val="0"/>
                  <w:marBottom w:val="0"/>
                  <w:divBdr>
                    <w:top w:val="none" w:sz="0" w:space="0" w:color="auto"/>
                    <w:left w:val="none" w:sz="0" w:space="0" w:color="auto"/>
                    <w:bottom w:val="none" w:sz="0" w:space="0" w:color="auto"/>
                    <w:right w:val="none" w:sz="0" w:space="0" w:color="auto"/>
                  </w:divBdr>
                </w:div>
                <w:div w:id="1527868399">
                  <w:marLeft w:val="0"/>
                  <w:marRight w:val="0"/>
                  <w:marTop w:val="0"/>
                  <w:marBottom w:val="0"/>
                  <w:divBdr>
                    <w:top w:val="none" w:sz="0" w:space="0" w:color="auto"/>
                    <w:left w:val="none" w:sz="0" w:space="0" w:color="auto"/>
                    <w:bottom w:val="none" w:sz="0" w:space="0" w:color="auto"/>
                    <w:right w:val="none" w:sz="0" w:space="0" w:color="auto"/>
                  </w:divBdr>
                </w:div>
                <w:div w:id="1377512803">
                  <w:marLeft w:val="0"/>
                  <w:marRight w:val="0"/>
                  <w:marTop w:val="0"/>
                  <w:marBottom w:val="0"/>
                  <w:divBdr>
                    <w:top w:val="none" w:sz="0" w:space="0" w:color="auto"/>
                    <w:left w:val="none" w:sz="0" w:space="0" w:color="auto"/>
                    <w:bottom w:val="none" w:sz="0" w:space="0" w:color="auto"/>
                    <w:right w:val="none" w:sz="0" w:space="0" w:color="auto"/>
                  </w:divBdr>
                </w:div>
                <w:div w:id="1047341550">
                  <w:marLeft w:val="0"/>
                  <w:marRight w:val="0"/>
                  <w:marTop w:val="0"/>
                  <w:marBottom w:val="0"/>
                  <w:divBdr>
                    <w:top w:val="none" w:sz="0" w:space="0" w:color="auto"/>
                    <w:left w:val="none" w:sz="0" w:space="0" w:color="auto"/>
                    <w:bottom w:val="none" w:sz="0" w:space="0" w:color="auto"/>
                    <w:right w:val="none" w:sz="0" w:space="0" w:color="auto"/>
                  </w:divBdr>
                </w:div>
                <w:div w:id="364914046">
                  <w:marLeft w:val="0"/>
                  <w:marRight w:val="0"/>
                  <w:marTop w:val="0"/>
                  <w:marBottom w:val="0"/>
                  <w:divBdr>
                    <w:top w:val="none" w:sz="0" w:space="0" w:color="auto"/>
                    <w:left w:val="none" w:sz="0" w:space="0" w:color="auto"/>
                    <w:bottom w:val="none" w:sz="0" w:space="0" w:color="auto"/>
                    <w:right w:val="none" w:sz="0" w:space="0" w:color="auto"/>
                  </w:divBdr>
                </w:div>
                <w:div w:id="155110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623522">
      <w:bodyDiv w:val="1"/>
      <w:marLeft w:val="0"/>
      <w:marRight w:val="0"/>
      <w:marTop w:val="0"/>
      <w:marBottom w:val="0"/>
      <w:divBdr>
        <w:top w:val="none" w:sz="0" w:space="0" w:color="auto"/>
        <w:left w:val="none" w:sz="0" w:space="0" w:color="auto"/>
        <w:bottom w:val="none" w:sz="0" w:space="0" w:color="auto"/>
        <w:right w:val="none" w:sz="0" w:space="0" w:color="auto"/>
      </w:divBdr>
      <w:divsChild>
        <w:div w:id="124660383">
          <w:marLeft w:val="0"/>
          <w:marRight w:val="0"/>
          <w:marTop w:val="0"/>
          <w:marBottom w:val="0"/>
          <w:divBdr>
            <w:top w:val="none" w:sz="0" w:space="0" w:color="auto"/>
            <w:left w:val="none" w:sz="0" w:space="0" w:color="auto"/>
            <w:bottom w:val="none" w:sz="0" w:space="0" w:color="auto"/>
            <w:right w:val="none" w:sz="0" w:space="0" w:color="auto"/>
          </w:divBdr>
          <w:divsChild>
            <w:div w:id="1863473897">
              <w:marLeft w:val="0"/>
              <w:marRight w:val="0"/>
              <w:marTop w:val="0"/>
              <w:marBottom w:val="0"/>
              <w:divBdr>
                <w:top w:val="none" w:sz="0" w:space="0" w:color="auto"/>
                <w:left w:val="none" w:sz="0" w:space="0" w:color="auto"/>
                <w:bottom w:val="none" w:sz="0" w:space="0" w:color="auto"/>
                <w:right w:val="none" w:sz="0" w:space="0" w:color="auto"/>
              </w:divBdr>
            </w:div>
            <w:div w:id="1208372099">
              <w:marLeft w:val="0"/>
              <w:marRight w:val="0"/>
              <w:marTop w:val="0"/>
              <w:marBottom w:val="0"/>
              <w:divBdr>
                <w:top w:val="none" w:sz="0" w:space="0" w:color="auto"/>
                <w:left w:val="none" w:sz="0" w:space="0" w:color="auto"/>
                <w:bottom w:val="none" w:sz="0" w:space="0" w:color="auto"/>
                <w:right w:val="none" w:sz="0" w:space="0" w:color="auto"/>
              </w:divBdr>
            </w:div>
            <w:div w:id="190799373">
              <w:marLeft w:val="0"/>
              <w:marRight w:val="0"/>
              <w:marTop w:val="0"/>
              <w:marBottom w:val="0"/>
              <w:divBdr>
                <w:top w:val="none" w:sz="0" w:space="0" w:color="auto"/>
                <w:left w:val="none" w:sz="0" w:space="0" w:color="auto"/>
                <w:bottom w:val="none" w:sz="0" w:space="0" w:color="auto"/>
                <w:right w:val="none" w:sz="0" w:space="0" w:color="auto"/>
              </w:divBdr>
            </w:div>
            <w:div w:id="1153528921">
              <w:marLeft w:val="0"/>
              <w:marRight w:val="0"/>
              <w:marTop w:val="0"/>
              <w:marBottom w:val="0"/>
              <w:divBdr>
                <w:top w:val="none" w:sz="0" w:space="0" w:color="auto"/>
                <w:left w:val="none" w:sz="0" w:space="0" w:color="auto"/>
                <w:bottom w:val="none" w:sz="0" w:space="0" w:color="auto"/>
                <w:right w:val="none" w:sz="0" w:space="0" w:color="auto"/>
              </w:divBdr>
            </w:div>
            <w:div w:id="769621348">
              <w:marLeft w:val="0"/>
              <w:marRight w:val="0"/>
              <w:marTop w:val="0"/>
              <w:marBottom w:val="0"/>
              <w:divBdr>
                <w:top w:val="none" w:sz="0" w:space="0" w:color="auto"/>
                <w:left w:val="none" w:sz="0" w:space="0" w:color="auto"/>
                <w:bottom w:val="none" w:sz="0" w:space="0" w:color="auto"/>
                <w:right w:val="none" w:sz="0" w:space="0" w:color="auto"/>
              </w:divBdr>
            </w:div>
            <w:div w:id="156962770">
              <w:marLeft w:val="0"/>
              <w:marRight w:val="0"/>
              <w:marTop w:val="0"/>
              <w:marBottom w:val="0"/>
              <w:divBdr>
                <w:top w:val="none" w:sz="0" w:space="0" w:color="auto"/>
                <w:left w:val="none" w:sz="0" w:space="0" w:color="auto"/>
                <w:bottom w:val="none" w:sz="0" w:space="0" w:color="auto"/>
                <w:right w:val="none" w:sz="0" w:space="0" w:color="auto"/>
              </w:divBdr>
            </w:div>
            <w:div w:id="157040650">
              <w:marLeft w:val="0"/>
              <w:marRight w:val="0"/>
              <w:marTop w:val="0"/>
              <w:marBottom w:val="0"/>
              <w:divBdr>
                <w:top w:val="none" w:sz="0" w:space="0" w:color="auto"/>
                <w:left w:val="none" w:sz="0" w:space="0" w:color="auto"/>
                <w:bottom w:val="none" w:sz="0" w:space="0" w:color="auto"/>
                <w:right w:val="none" w:sz="0" w:space="0" w:color="auto"/>
              </w:divBdr>
            </w:div>
            <w:div w:id="1217811620">
              <w:marLeft w:val="0"/>
              <w:marRight w:val="0"/>
              <w:marTop w:val="0"/>
              <w:marBottom w:val="0"/>
              <w:divBdr>
                <w:top w:val="none" w:sz="0" w:space="0" w:color="auto"/>
                <w:left w:val="none" w:sz="0" w:space="0" w:color="auto"/>
                <w:bottom w:val="none" w:sz="0" w:space="0" w:color="auto"/>
                <w:right w:val="none" w:sz="0" w:space="0" w:color="auto"/>
              </w:divBdr>
            </w:div>
            <w:div w:id="83973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13609">
      <w:bodyDiv w:val="1"/>
      <w:marLeft w:val="0"/>
      <w:marRight w:val="0"/>
      <w:marTop w:val="0"/>
      <w:marBottom w:val="0"/>
      <w:divBdr>
        <w:top w:val="none" w:sz="0" w:space="0" w:color="auto"/>
        <w:left w:val="none" w:sz="0" w:space="0" w:color="auto"/>
        <w:bottom w:val="none" w:sz="0" w:space="0" w:color="auto"/>
        <w:right w:val="none" w:sz="0" w:space="0" w:color="auto"/>
      </w:divBdr>
    </w:div>
    <w:div w:id="640430317">
      <w:bodyDiv w:val="1"/>
      <w:marLeft w:val="0"/>
      <w:marRight w:val="0"/>
      <w:marTop w:val="0"/>
      <w:marBottom w:val="0"/>
      <w:divBdr>
        <w:top w:val="none" w:sz="0" w:space="0" w:color="auto"/>
        <w:left w:val="none" w:sz="0" w:space="0" w:color="auto"/>
        <w:bottom w:val="none" w:sz="0" w:space="0" w:color="auto"/>
        <w:right w:val="none" w:sz="0" w:space="0" w:color="auto"/>
      </w:divBdr>
      <w:divsChild>
        <w:div w:id="321351680">
          <w:marLeft w:val="0"/>
          <w:marRight w:val="0"/>
          <w:marTop w:val="0"/>
          <w:marBottom w:val="0"/>
          <w:divBdr>
            <w:top w:val="none" w:sz="0" w:space="0" w:color="auto"/>
            <w:left w:val="none" w:sz="0" w:space="0" w:color="auto"/>
            <w:bottom w:val="none" w:sz="0" w:space="0" w:color="auto"/>
            <w:right w:val="none" w:sz="0" w:space="0" w:color="auto"/>
          </w:divBdr>
        </w:div>
        <w:div w:id="1483081415">
          <w:marLeft w:val="0"/>
          <w:marRight w:val="0"/>
          <w:marTop w:val="0"/>
          <w:marBottom w:val="0"/>
          <w:divBdr>
            <w:top w:val="none" w:sz="0" w:space="0" w:color="auto"/>
            <w:left w:val="none" w:sz="0" w:space="0" w:color="auto"/>
            <w:bottom w:val="none" w:sz="0" w:space="0" w:color="auto"/>
            <w:right w:val="none" w:sz="0" w:space="0" w:color="auto"/>
          </w:divBdr>
        </w:div>
        <w:div w:id="357052644">
          <w:marLeft w:val="0"/>
          <w:marRight w:val="0"/>
          <w:marTop w:val="0"/>
          <w:marBottom w:val="0"/>
          <w:divBdr>
            <w:top w:val="none" w:sz="0" w:space="0" w:color="auto"/>
            <w:left w:val="none" w:sz="0" w:space="0" w:color="auto"/>
            <w:bottom w:val="none" w:sz="0" w:space="0" w:color="auto"/>
            <w:right w:val="none" w:sz="0" w:space="0" w:color="auto"/>
          </w:divBdr>
        </w:div>
        <w:div w:id="943927153">
          <w:marLeft w:val="0"/>
          <w:marRight w:val="0"/>
          <w:marTop w:val="0"/>
          <w:marBottom w:val="0"/>
          <w:divBdr>
            <w:top w:val="none" w:sz="0" w:space="0" w:color="auto"/>
            <w:left w:val="none" w:sz="0" w:space="0" w:color="auto"/>
            <w:bottom w:val="none" w:sz="0" w:space="0" w:color="auto"/>
            <w:right w:val="none" w:sz="0" w:space="0" w:color="auto"/>
          </w:divBdr>
        </w:div>
        <w:div w:id="410280210">
          <w:marLeft w:val="0"/>
          <w:marRight w:val="0"/>
          <w:marTop w:val="0"/>
          <w:marBottom w:val="0"/>
          <w:divBdr>
            <w:top w:val="none" w:sz="0" w:space="0" w:color="auto"/>
            <w:left w:val="none" w:sz="0" w:space="0" w:color="auto"/>
            <w:bottom w:val="none" w:sz="0" w:space="0" w:color="auto"/>
            <w:right w:val="none" w:sz="0" w:space="0" w:color="auto"/>
          </w:divBdr>
        </w:div>
        <w:div w:id="626931559">
          <w:marLeft w:val="0"/>
          <w:marRight w:val="0"/>
          <w:marTop w:val="0"/>
          <w:marBottom w:val="0"/>
          <w:divBdr>
            <w:top w:val="none" w:sz="0" w:space="0" w:color="auto"/>
            <w:left w:val="none" w:sz="0" w:space="0" w:color="auto"/>
            <w:bottom w:val="none" w:sz="0" w:space="0" w:color="auto"/>
            <w:right w:val="none" w:sz="0" w:space="0" w:color="auto"/>
          </w:divBdr>
        </w:div>
        <w:div w:id="2133666349">
          <w:marLeft w:val="0"/>
          <w:marRight w:val="0"/>
          <w:marTop w:val="0"/>
          <w:marBottom w:val="0"/>
          <w:divBdr>
            <w:top w:val="none" w:sz="0" w:space="0" w:color="auto"/>
            <w:left w:val="none" w:sz="0" w:space="0" w:color="auto"/>
            <w:bottom w:val="none" w:sz="0" w:space="0" w:color="auto"/>
            <w:right w:val="none" w:sz="0" w:space="0" w:color="auto"/>
          </w:divBdr>
        </w:div>
        <w:div w:id="303124889">
          <w:marLeft w:val="0"/>
          <w:marRight w:val="0"/>
          <w:marTop w:val="0"/>
          <w:marBottom w:val="0"/>
          <w:divBdr>
            <w:top w:val="none" w:sz="0" w:space="0" w:color="auto"/>
            <w:left w:val="none" w:sz="0" w:space="0" w:color="auto"/>
            <w:bottom w:val="none" w:sz="0" w:space="0" w:color="auto"/>
            <w:right w:val="none" w:sz="0" w:space="0" w:color="auto"/>
          </w:divBdr>
        </w:div>
        <w:div w:id="1850754923">
          <w:marLeft w:val="0"/>
          <w:marRight w:val="0"/>
          <w:marTop w:val="0"/>
          <w:marBottom w:val="0"/>
          <w:divBdr>
            <w:top w:val="none" w:sz="0" w:space="0" w:color="auto"/>
            <w:left w:val="none" w:sz="0" w:space="0" w:color="auto"/>
            <w:bottom w:val="none" w:sz="0" w:space="0" w:color="auto"/>
            <w:right w:val="none" w:sz="0" w:space="0" w:color="auto"/>
          </w:divBdr>
        </w:div>
        <w:div w:id="67315234">
          <w:marLeft w:val="0"/>
          <w:marRight w:val="0"/>
          <w:marTop w:val="0"/>
          <w:marBottom w:val="0"/>
          <w:divBdr>
            <w:top w:val="none" w:sz="0" w:space="0" w:color="auto"/>
            <w:left w:val="none" w:sz="0" w:space="0" w:color="auto"/>
            <w:bottom w:val="none" w:sz="0" w:space="0" w:color="auto"/>
            <w:right w:val="none" w:sz="0" w:space="0" w:color="auto"/>
          </w:divBdr>
        </w:div>
        <w:div w:id="2071076889">
          <w:marLeft w:val="0"/>
          <w:marRight w:val="0"/>
          <w:marTop w:val="0"/>
          <w:marBottom w:val="0"/>
          <w:divBdr>
            <w:top w:val="none" w:sz="0" w:space="0" w:color="auto"/>
            <w:left w:val="none" w:sz="0" w:space="0" w:color="auto"/>
            <w:bottom w:val="none" w:sz="0" w:space="0" w:color="auto"/>
            <w:right w:val="none" w:sz="0" w:space="0" w:color="auto"/>
          </w:divBdr>
        </w:div>
        <w:div w:id="2111965321">
          <w:marLeft w:val="0"/>
          <w:marRight w:val="0"/>
          <w:marTop w:val="0"/>
          <w:marBottom w:val="0"/>
          <w:divBdr>
            <w:top w:val="none" w:sz="0" w:space="0" w:color="auto"/>
            <w:left w:val="none" w:sz="0" w:space="0" w:color="auto"/>
            <w:bottom w:val="none" w:sz="0" w:space="0" w:color="auto"/>
            <w:right w:val="none" w:sz="0" w:space="0" w:color="auto"/>
          </w:divBdr>
        </w:div>
        <w:div w:id="136804137">
          <w:marLeft w:val="0"/>
          <w:marRight w:val="0"/>
          <w:marTop w:val="0"/>
          <w:marBottom w:val="0"/>
          <w:divBdr>
            <w:top w:val="none" w:sz="0" w:space="0" w:color="auto"/>
            <w:left w:val="none" w:sz="0" w:space="0" w:color="auto"/>
            <w:bottom w:val="none" w:sz="0" w:space="0" w:color="auto"/>
            <w:right w:val="none" w:sz="0" w:space="0" w:color="auto"/>
          </w:divBdr>
        </w:div>
        <w:div w:id="372461440">
          <w:marLeft w:val="0"/>
          <w:marRight w:val="0"/>
          <w:marTop w:val="0"/>
          <w:marBottom w:val="0"/>
          <w:divBdr>
            <w:top w:val="none" w:sz="0" w:space="0" w:color="auto"/>
            <w:left w:val="none" w:sz="0" w:space="0" w:color="auto"/>
            <w:bottom w:val="none" w:sz="0" w:space="0" w:color="auto"/>
            <w:right w:val="none" w:sz="0" w:space="0" w:color="auto"/>
          </w:divBdr>
        </w:div>
        <w:div w:id="1952786743">
          <w:marLeft w:val="0"/>
          <w:marRight w:val="0"/>
          <w:marTop w:val="0"/>
          <w:marBottom w:val="0"/>
          <w:divBdr>
            <w:top w:val="none" w:sz="0" w:space="0" w:color="auto"/>
            <w:left w:val="none" w:sz="0" w:space="0" w:color="auto"/>
            <w:bottom w:val="none" w:sz="0" w:space="0" w:color="auto"/>
            <w:right w:val="none" w:sz="0" w:space="0" w:color="auto"/>
          </w:divBdr>
        </w:div>
        <w:div w:id="815729685">
          <w:marLeft w:val="0"/>
          <w:marRight w:val="0"/>
          <w:marTop w:val="0"/>
          <w:marBottom w:val="0"/>
          <w:divBdr>
            <w:top w:val="none" w:sz="0" w:space="0" w:color="auto"/>
            <w:left w:val="none" w:sz="0" w:space="0" w:color="auto"/>
            <w:bottom w:val="none" w:sz="0" w:space="0" w:color="auto"/>
            <w:right w:val="none" w:sz="0" w:space="0" w:color="auto"/>
          </w:divBdr>
        </w:div>
        <w:div w:id="428431170">
          <w:marLeft w:val="0"/>
          <w:marRight w:val="0"/>
          <w:marTop w:val="0"/>
          <w:marBottom w:val="0"/>
          <w:divBdr>
            <w:top w:val="none" w:sz="0" w:space="0" w:color="auto"/>
            <w:left w:val="none" w:sz="0" w:space="0" w:color="auto"/>
            <w:bottom w:val="none" w:sz="0" w:space="0" w:color="auto"/>
            <w:right w:val="none" w:sz="0" w:space="0" w:color="auto"/>
          </w:divBdr>
        </w:div>
        <w:div w:id="677773434">
          <w:marLeft w:val="0"/>
          <w:marRight w:val="0"/>
          <w:marTop w:val="0"/>
          <w:marBottom w:val="0"/>
          <w:divBdr>
            <w:top w:val="none" w:sz="0" w:space="0" w:color="auto"/>
            <w:left w:val="none" w:sz="0" w:space="0" w:color="auto"/>
            <w:bottom w:val="none" w:sz="0" w:space="0" w:color="auto"/>
            <w:right w:val="none" w:sz="0" w:space="0" w:color="auto"/>
          </w:divBdr>
        </w:div>
        <w:div w:id="1190680471">
          <w:marLeft w:val="0"/>
          <w:marRight w:val="0"/>
          <w:marTop w:val="0"/>
          <w:marBottom w:val="0"/>
          <w:divBdr>
            <w:top w:val="none" w:sz="0" w:space="0" w:color="auto"/>
            <w:left w:val="none" w:sz="0" w:space="0" w:color="auto"/>
            <w:bottom w:val="none" w:sz="0" w:space="0" w:color="auto"/>
            <w:right w:val="none" w:sz="0" w:space="0" w:color="auto"/>
          </w:divBdr>
        </w:div>
        <w:div w:id="1416244244">
          <w:marLeft w:val="0"/>
          <w:marRight w:val="0"/>
          <w:marTop w:val="0"/>
          <w:marBottom w:val="0"/>
          <w:divBdr>
            <w:top w:val="none" w:sz="0" w:space="0" w:color="auto"/>
            <w:left w:val="none" w:sz="0" w:space="0" w:color="auto"/>
            <w:bottom w:val="none" w:sz="0" w:space="0" w:color="auto"/>
            <w:right w:val="none" w:sz="0" w:space="0" w:color="auto"/>
          </w:divBdr>
        </w:div>
        <w:div w:id="219903400">
          <w:marLeft w:val="0"/>
          <w:marRight w:val="0"/>
          <w:marTop w:val="0"/>
          <w:marBottom w:val="0"/>
          <w:divBdr>
            <w:top w:val="none" w:sz="0" w:space="0" w:color="auto"/>
            <w:left w:val="none" w:sz="0" w:space="0" w:color="auto"/>
            <w:bottom w:val="none" w:sz="0" w:space="0" w:color="auto"/>
            <w:right w:val="none" w:sz="0" w:space="0" w:color="auto"/>
          </w:divBdr>
        </w:div>
        <w:div w:id="1325279574">
          <w:marLeft w:val="0"/>
          <w:marRight w:val="0"/>
          <w:marTop w:val="0"/>
          <w:marBottom w:val="0"/>
          <w:divBdr>
            <w:top w:val="none" w:sz="0" w:space="0" w:color="auto"/>
            <w:left w:val="none" w:sz="0" w:space="0" w:color="auto"/>
            <w:bottom w:val="none" w:sz="0" w:space="0" w:color="auto"/>
            <w:right w:val="none" w:sz="0" w:space="0" w:color="auto"/>
          </w:divBdr>
        </w:div>
        <w:div w:id="1509325316">
          <w:marLeft w:val="0"/>
          <w:marRight w:val="0"/>
          <w:marTop w:val="0"/>
          <w:marBottom w:val="0"/>
          <w:divBdr>
            <w:top w:val="none" w:sz="0" w:space="0" w:color="auto"/>
            <w:left w:val="none" w:sz="0" w:space="0" w:color="auto"/>
            <w:bottom w:val="none" w:sz="0" w:space="0" w:color="auto"/>
            <w:right w:val="none" w:sz="0" w:space="0" w:color="auto"/>
          </w:divBdr>
        </w:div>
        <w:div w:id="195436166">
          <w:marLeft w:val="0"/>
          <w:marRight w:val="0"/>
          <w:marTop w:val="0"/>
          <w:marBottom w:val="0"/>
          <w:divBdr>
            <w:top w:val="none" w:sz="0" w:space="0" w:color="auto"/>
            <w:left w:val="none" w:sz="0" w:space="0" w:color="auto"/>
            <w:bottom w:val="none" w:sz="0" w:space="0" w:color="auto"/>
            <w:right w:val="none" w:sz="0" w:space="0" w:color="auto"/>
          </w:divBdr>
        </w:div>
        <w:div w:id="187522079">
          <w:marLeft w:val="0"/>
          <w:marRight w:val="0"/>
          <w:marTop w:val="0"/>
          <w:marBottom w:val="0"/>
          <w:divBdr>
            <w:top w:val="none" w:sz="0" w:space="0" w:color="auto"/>
            <w:left w:val="none" w:sz="0" w:space="0" w:color="auto"/>
            <w:bottom w:val="none" w:sz="0" w:space="0" w:color="auto"/>
            <w:right w:val="none" w:sz="0" w:space="0" w:color="auto"/>
          </w:divBdr>
        </w:div>
        <w:div w:id="1200125944">
          <w:marLeft w:val="0"/>
          <w:marRight w:val="0"/>
          <w:marTop w:val="0"/>
          <w:marBottom w:val="0"/>
          <w:divBdr>
            <w:top w:val="none" w:sz="0" w:space="0" w:color="auto"/>
            <w:left w:val="none" w:sz="0" w:space="0" w:color="auto"/>
            <w:bottom w:val="none" w:sz="0" w:space="0" w:color="auto"/>
            <w:right w:val="none" w:sz="0" w:space="0" w:color="auto"/>
          </w:divBdr>
        </w:div>
        <w:div w:id="47387791">
          <w:marLeft w:val="0"/>
          <w:marRight w:val="0"/>
          <w:marTop w:val="0"/>
          <w:marBottom w:val="0"/>
          <w:divBdr>
            <w:top w:val="none" w:sz="0" w:space="0" w:color="auto"/>
            <w:left w:val="none" w:sz="0" w:space="0" w:color="auto"/>
            <w:bottom w:val="none" w:sz="0" w:space="0" w:color="auto"/>
            <w:right w:val="none" w:sz="0" w:space="0" w:color="auto"/>
          </w:divBdr>
        </w:div>
        <w:div w:id="794712881">
          <w:marLeft w:val="0"/>
          <w:marRight w:val="0"/>
          <w:marTop w:val="0"/>
          <w:marBottom w:val="0"/>
          <w:divBdr>
            <w:top w:val="none" w:sz="0" w:space="0" w:color="auto"/>
            <w:left w:val="none" w:sz="0" w:space="0" w:color="auto"/>
            <w:bottom w:val="none" w:sz="0" w:space="0" w:color="auto"/>
            <w:right w:val="none" w:sz="0" w:space="0" w:color="auto"/>
          </w:divBdr>
        </w:div>
        <w:div w:id="477498433">
          <w:marLeft w:val="0"/>
          <w:marRight w:val="0"/>
          <w:marTop w:val="0"/>
          <w:marBottom w:val="0"/>
          <w:divBdr>
            <w:top w:val="none" w:sz="0" w:space="0" w:color="auto"/>
            <w:left w:val="none" w:sz="0" w:space="0" w:color="auto"/>
            <w:bottom w:val="none" w:sz="0" w:space="0" w:color="auto"/>
            <w:right w:val="none" w:sz="0" w:space="0" w:color="auto"/>
          </w:divBdr>
        </w:div>
        <w:div w:id="644049588">
          <w:marLeft w:val="0"/>
          <w:marRight w:val="0"/>
          <w:marTop w:val="0"/>
          <w:marBottom w:val="0"/>
          <w:divBdr>
            <w:top w:val="none" w:sz="0" w:space="0" w:color="auto"/>
            <w:left w:val="none" w:sz="0" w:space="0" w:color="auto"/>
            <w:bottom w:val="none" w:sz="0" w:space="0" w:color="auto"/>
            <w:right w:val="none" w:sz="0" w:space="0" w:color="auto"/>
          </w:divBdr>
        </w:div>
      </w:divsChild>
    </w:div>
    <w:div w:id="712536410">
      <w:bodyDiv w:val="1"/>
      <w:marLeft w:val="0"/>
      <w:marRight w:val="0"/>
      <w:marTop w:val="0"/>
      <w:marBottom w:val="0"/>
      <w:divBdr>
        <w:top w:val="none" w:sz="0" w:space="0" w:color="auto"/>
        <w:left w:val="none" w:sz="0" w:space="0" w:color="auto"/>
        <w:bottom w:val="none" w:sz="0" w:space="0" w:color="auto"/>
        <w:right w:val="none" w:sz="0" w:space="0" w:color="auto"/>
      </w:divBdr>
      <w:divsChild>
        <w:div w:id="1850213972">
          <w:marLeft w:val="0"/>
          <w:marRight w:val="0"/>
          <w:marTop w:val="0"/>
          <w:marBottom w:val="0"/>
          <w:divBdr>
            <w:top w:val="none" w:sz="0" w:space="0" w:color="auto"/>
            <w:left w:val="none" w:sz="0" w:space="0" w:color="auto"/>
            <w:bottom w:val="none" w:sz="0" w:space="0" w:color="auto"/>
            <w:right w:val="none" w:sz="0" w:space="0" w:color="auto"/>
          </w:divBdr>
        </w:div>
        <w:div w:id="1074009820">
          <w:marLeft w:val="0"/>
          <w:marRight w:val="0"/>
          <w:marTop w:val="0"/>
          <w:marBottom w:val="0"/>
          <w:divBdr>
            <w:top w:val="none" w:sz="0" w:space="0" w:color="auto"/>
            <w:left w:val="none" w:sz="0" w:space="0" w:color="auto"/>
            <w:bottom w:val="none" w:sz="0" w:space="0" w:color="auto"/>
            <w:right w:val="none" w:sz="0" w:space="0" w:color="auto"/>
          </w:divBdr>
        </w:div>
        <w:div w:id="240599906">
          <w:marLeft w:val="0"/>
          <w:marRight w:val="0"/>
          <w:marTop w:val="0"/>
          <w:marBottom w:val="0"/>
          <w:divBdr>
            <w:top w:val="none" w:sz="0" w:space="0" w:color="auto"/>
            <w:left w:val="none" w:sz="0" w:space="0" w:color="auto"/>
            <w:bottom w:val="none" w:sz="0" w:space="0" w:color="auto"/>
            <w:right w:val="none" w:sz="0" w:space="0" w:color="auto"/>
          </w:divBdr>
        </w:div>
        <w:div w:id="751894645">
          <w:marLeft w:val="0"/>
          <w:marRight w:val="0"/>
          <w:marTop w:val="0"/>
          <w:marBottom w:val="0"/>
          <w:divBdr>
            <w:top w:val="none" w:sz="0" w:space="0" w:color="auto"/>
            <w:left w:val="none" w:sz="0" w:space="0" w:color="auto"/>
            <w:bottom w:val="none" w:sz="0" w:space="0" w:color="auto"/>
            <w:right w:val="none" w:sz="0" w:space="0" w:color="auto"/>
          </w:divBdr>
        </w:div>
        <w:div w:id="57168004">
          <w:marLeft w:val="0"/>
          <w:marRight w:val="0"/>
          <w:marTop w:val="0"/>
          <w:marBottom w:val="0"/>
          <w:divBdr>
            <w:top w:val="none" w:sz="0" w:space="0" w:color="auto"/>
            <w:left w:val="none" w:sz="0" w:space="0" w:color="auto"/>
            <w:bottom w:val="none" w:sz="0" w:space="0" w:color="auto"/>
            <w:right w:val="none" w:sz="0" w:space="0" w:color="auto"/>
          </w:divBdr>
        </w:div>
        <w:div w:id="48119150">
          <w:marLeft w:val="0"/>
          <w:marRight w:val="0"/>
          <w:marTop w:val="0"/>
          <w:marBottom w:val="0"/>
          <w:divBdr>
            <w:top w:val="none" w:sz="0" w:space="0" w:color="auto"/>
            <w:left w:val="none" w:sz="0" w:space="0" w:color="auto"/>
            <w:bottom w:val="none" w:sz="0" w:space="0" w:color="auto"/>
            <w:right w:val="none" w:sz="0" w:space="0" w:color="auto"/>
          </w:divBdr>
        </w:div>
        <w:div w:id="991061027">
          <w:marLeft w:val="0"/>
          <w:marRight w:val="0"/>
          <w:marTop w:val="0"/>
          <w:marBottom w:val="0"/>
          <w:divBdr>
            <w:top w:val="none" w:sz="0" w:space="0" w:color="auto"/>
            <w:left w:val="none" w:sz="0" w:space="0" w:color="auto"/>
            <w:bottom w:val="none" w:sz="0" w:space="0" w:color="auto"/>
            <w:right w:val="none" w:sz="0" w:space="0" w:color="auto"/>
          </w:divBdr>
        </w:div>
        <w:div w:id="965702144">
          <w:marLeft w:val="0"/>
          <w:marRight w:val="0"/>
          <w:marTop w:val="0"/>
          <w:marBottom w:val="0"/>
          <w:divBdr>
            <w:top w:val="none" w:sz="0" w:space="0" w:color="auto"/>
            <w:left w:val="none" w:sz="0" w:space="0" w:color="auto"/>
            <w:bottom w:val="none" w:sz="0" w:space="0" w:color="auto"/>
            <w:right w:val="none" w:sz="0" w:space="0" w:color="auto"/>
          </w:divBdr>
        </w:div>
        <w:div w:id="321855835">
          <w:marLeft w:val="0"/>
          <w:marRight w:val="0"/>
          <w:marTop w:val="0"/>
          <w:marBottom w:val="0"/>
          <w:divBdr>
            <w:top w:val="none" w:sz="0" w:space="0" w:color="auto"/>
            <w:left w:val="none" w:sz="0" w:space="0" w:color="auto"/>
            <w:bottom w:val="none" w:sz="0" w:space="0" w:color="auto"/>
            <w:right w:val="none" w:sz="0" w:space="0" w:color="auto"/>
          </w:divBdr>
        </w:div>
        <w:div w:id="783961348">
          <w:marLeft w:val="0"/>
          <w:marRight w:val="0"/>
          <w:marTop w:val="0"/>
          <w:marBottom w:val="0"/>
          <w:divBdr>
            <w:top w:val="none" w:sz="0" w:space="0" w:color="auto"/>
            <w:left w:val="none" w:sz="0" w:space="0" w:color="auto"/>
            <w:bottom w:val="none" w:sz="0" w:space="0" w:color="auto"/>
            <w:right w:val="none" w:sz="0" w:space="0" w:color="auto"/>
          </w:divBdr>
        </w:div>
        <w:div w:id="676885261">
          <w:marLeft w:val="0"/>
          <w:marRight w:val="0"/>
          <w:marTop w:val="0"/>
          <w:marBottom w:val="0"/>
          <w:divBdr>
            <w:top w:val="none" w:sz="0" w:space="0" w:color="auto"/>
            <w:left w:val="none" w:sz="0" w:space="0" w:color="auto"/>
            <w:bottom w:val="none" w:sz="0" w:space="0" w:color="auto"/>
            <w:right w:val="none" w:sz="0" w:space="0" w:color="auto"/>
          </w:divBdr>
        </w:div>
        <w:div w:id="1477916506">
          <w:marLeft w:val="0"/>
          <w:marRight w:val="0"/>
          <w:marTop w:val="0"/>
          <w:marBottom w:val="0"/>
          <w:divBdr>
            <w:top w:val="none" w:sz="0" w:space="0" w:color="auto"/>
            <w:left w:val="none" w:sz="0" w:space="0" w:color="auto"/>
            <w:bottom w:val="none" w:sz="0" w:space="0" w:color="auto"/>
            <w:right w:val="none" w:sz="0" w:space="0" w:color="auto"/>
          </w:divBdr>
        </w:div>
        <w:div w:id="70852878">
          <w:marLeft w:val="0"/>
          <w:marRight w:val="0"/>
          <w:marTop w:val="0"/>
          <w:marBottom w:val="0"/>
          <w:divBdr>
            <w:top w:val="none" w:sz="0" w:space="0" w:color="auto"/>
            <w:left w:val="none" w:sz="0" w:space="0" w:color="auto"/>
            <w:bottom w:val="none" w:sz="0" w:space="0" w:color="auto"/>
            <w:right w:val="none" w:sz="0" w:space="0" w:color="auto"/>
          </w:divBdr>
        </w:div>
        <w:div w:id="605691808">
          <w:marLeft w:val="0"/>
          <w:marRight w:val="0"/>
          <w:marTop w:val="0"/>
          <w:marBottom w:val="0"/>
          <w:divBdr>
            <w:top w:val="none" w:sz="0" w:space="0" w:color="auto"/>
            <w:left w:val="none" w:sz="0" w:space="0" w:color="auto"/>
            <w:bottom w:val="none" w:sz="0" w:space="0" w:color="auto"/>
            <w:right w:val="none" w:sz="0" w:space="0" w:color="auto"/>
          </w:divBdr>
        </w:div>
        <w:div w:id="1243487715">
          <w:marLeft w:val="0"/>
          <w:marRight w:val="0"/>
          <w:marTop w:val="0"/>
          <w:marBottom w:val="0"/>
          <w:divBdr>
            <w:top w:val="none" w:sz="0" w:space="0" w:color="auto"/>
            <w:left w:val="none" w:sz="0" w:space="0" w:color="auto"/>
            <w:bottom w:val="none" w:sz="0" w:space="0" w:color="auto"/>
            <w:right w:val="none" w:sz="0" w:space="0" w:color="auto"/>
          </w:divBdr>
        </w:div>
        <w:div w:id="401832365">
          <w:marLeft w:val="0"/>
          <w:marRight w:val="0"/>
          <w:marTop w:val="0"/>
          <w:marBottom w:val="0"/>
          <w:divBdr>
            <w:top w:val="none" w:sz="0" w:space="0" w:color="auto"/>
            <w:left w:val="none" w:sz="0" w:space="0" w:color="auto"/>
            <w:bottom w:val="none" w:sz="0" w:space="0" w:color="auto"/>
            <w:right w:val="none" w:sz="0" w:space="0" w:color="auto"/>
          </w:divBdr>
        </w:div>
        <w:div w:id="458648176">
          <w:marLeft w:val="0"/>
          <w:marRight w:val="0"/>
          <w:marTop w:val="0"/>
          <w:marBottom w:val="0"/>
          <w:divBdr>
            <w:top w:val="none" w:sz="0" w:space="0" w:color="auto"/>
            <w:left w:val="none" w:sz="0" w:space="0" w:color="auto"/>
            <w:bottom w:val="none" w:sz="0" w:space="0" w:color="auto"/>
            <w:right w:val="none" w:sz="0" w:space="0" w:color="auto"/>
          </w:divBdr>
        </w:div>
        <w:div w:id="2010400537">
          <w:marLeft w:val="0"/>
          <w:marRight w:val="0"/>
          <w:marTop w:val="0"/>
          <w:marBottom w:val="0"/>
          <w:divBdr>
            <w:top w:val="none" w:sz="0" w:space="0" w:color="auto"/>
            <w:left w:val="none" w:sz="0" w:space="0" w:color="auto"/>
            <w:bottom w:val="none" w:sz="0" w:space="0" w:color="auto"/>
            <w:right w:val="none" w:sz="0" w:space="0" w:color="auto"/>
          </w:divBdr>
        </w:div>
        <w:div w:id="734009495">
          <w:marLeft w:val="0"/>
          <w:marRight w:val="0"/>
          <w:marTop w:val="0"/>
          <w:marBottom w:val="0"/>
          <w:divBdr>
            <w:top w:val="none" w:sz="0" w:space="0" w:color="auto"/>
            <w:left w:val="none" w:sz="0" w:space="0" w:color="auto"/>
            <w:bottom w:val="none" w:sz="0" w:space="0" w:color="auto"/>
            <w:right w:val="none" w:sz="0" w:space="0" w:color="auto"/>
          </w:divBdr>
        </w:div>
        <w:div w:id="1887600341">
          <w:marLeft w:val="0"/>
          <w:marRight w:val="0"/>
          <w:marTop w:val="0"/>
          <w:marBottom w:val="0"/>
          <w:divBdr>
            <w:top w:val="none" w:sz="0" w:space="0" w:color="auto"/>
            <w:left w:val="none" w:sz="0" w:space="0" w:color="auto"/>
            <w:bottom w:val="none" w:sz="0" w:space="0" w:color="auto"/>
            <w:right w:val="none" w:sz="0" w:space="0" w:color="auto"/>
          </w:divBdr>
        </w:div>
        <w:div w:id="1722630142">
          <w:marLeft w:val="0"/>
          <w:marRight w:val="0"/>
          <w:marTop w:val="0"/>
          <w:marBottom w:val="0"/>
          <w:divBdr>
            <w:top w:val="none" w:sz="0" w:space="0" w:color="auto"/>
            <w:left w:val="none" w:sz="0" w:space="0" w:color="auto"/>
            <w:bottom w:val="none" w:sz="0" w:space="0" w:color="auto"/>
            <w:right w:val="none" w:sz="0" w:space="0" w:color="auto"/>
          </w:divBdr>
        </w:div>
        <w:div w:id="405539692">
          <w:marLeft w:val="0"/>
          <w:marRight w:val="0"/>
          <w:marTop w:val="0"/>
          <w:marBottom w:val="0"/>
          <w:divBdr>
            <w:top w:val="none" w:sz="0" w:space="0" w:color="auto"/>
            <w:left w:val="none" w:sz="0" w:space="0" w:color="auto"/>
            <w:bottom w:val="none" w:sz="0" w:space="0" w:color="auto"/>
            <w:right w:val="none" w:sz="0" w:space="0" w:color="auto"/>
          </w:divBdr>
        </w:div>
        <w:div w:id="937714714">
          <w:marLeft w:val="0"/>
          <w:marRight w:val="0"/>
          <w:marTop w:val="0"/>
          <w:marBottom w:val="0"/>
          <w:divBdr>
            <w:top w:val="none" w:sz="0" w:space="0" w:color="auto"/>
            <w:left w:val="none" w:sz="0" w:space="0" w:color="auto"/>
            <w:bottom w:val="none" w:sz="0" w:space="0" w:color="auto"/>
            <w:right w:val="none" w:sz="0" w:space="0" w:color="auto"/>
          </w:divBdr>
        </w:div>
        <w:div w:id="1585069489">
          <w:marLeft w:val="0"/>
          <w:marRight w:val="0"/>
          <w:marTop w:val="0"/>
          <w:marBottom w:val="0"/>
          <w:divBdr>
            <w:top w:val="none" w:sz="0" w:space="0" w:color="auto"/>
            <w:left w:val="none" w:sz="0" w:space="0" w:color="auto"/>
            <w:bottom w:val="none" w:sz="0" w:space="0" w:color="auto"/>
            <w:right w:val="none" w:sz="0" w:space="0" w:color="auto"/>
          </w:divBdr>
        </w:div>
        <w:div w:id="1547179196">
          <w:marLeft w:val="0"/>
          <w:marRight w:val="0"/>
          <w:marTop w:val="0"/>
          <w:marBottom w:val="0"/>
          <w:divBdr>
            <w:top w:val="none" w:sz="0" w:space="0" w:color="auto"/>
            <w:left w:val="none" w:sz="0" w:space="0" w:color="auto"/>
            <w:bottom w:val="none" w:sz="0" w:space="0" w:color="auto"/>
            <w:right w:val="none" w:sz="0" w:space="0" w:color="auto"/>
          </w:divBdr>
        </w:div>
        <w:div w:id="142355598">
          <w:marLeft w:val="0"/>
          <w:marRight w:val="0"/>
          <w:marTop w:val="0"/>
          <w:marBottom w:val="0"/>
          <w:divBdr>
            <w:top w:val="none" w:sz="0" w:space="0" w:color="auto"/>
            <w:left w:val="none" w:sz="0" w:space="0" w:color="auto"/>
            <w:bottom w:val="none" w:sz="0" w:space="0" w:color="auto"/>
            <w:right w:val="none" w:sz="0" w:space="0" w:color="auto"/>
          </w:divBdr>
        </w:div>
        <w:div w:id="1247960086">
          <w:marLeft w:val="0"/>
          <w:marRight w:val="0"/>
          <w:marTop w:val="0"/>
          <w:marBottom w:val="0"/>
          <w:divBdr>
            <w:top w:val="none" w:sz="0" w:space="0" w:color="auto"/>
            <w:left w:val="none" w:sz="0" w:space="0" w:color="auto"/>
            <w:bottom w:val="none" w:sz="0" w:space="0" w:color="auto"/>
            <w:right w:val="none" w:sz="0" w:space="0" w:color="auto"/>
          </w:divBdr>
        </w:div>
        <w:div w:id="1482963456">
          <w:marLeft w:val="0"/>
          <w:marRight w:val="0"/>
          <w:marTop w:val="0"/>
          <w:marBottom w:val="0"/>
          <w:divBdr>
            <w:top w:val="none" w:sz="0" w:space="0" w:color="auto"/>
            <w:left w:val="none" w:sz="0" w:space="0" w:color="auto"/>
            <w:bottom w:val="none" w:sz="0" w:space="0" w:color="auto"/>
            <w:right w:val="none" w:sz="0" w:space="0" w:color="auto"/>
          </w:divBdr>
        </w:div>
      </w:divsChild>
    </w:div>
    <w:div w:id="1379665111">
      <w:bodyDiv w:val="1"/>
      <w:marLeft w:val="0"/>
      <w:marRight w:val="0"/>
      <w:marTop w:val="0"/>
      <w:marBottom w:val="0"/>
      <w:divBdr>
        <w:top w:val="none" w:sz="0" w:space="0" w:color="auto"/>
        <w:left w:val="none" w:sz="0" w:space="0" w:color="auto"/>
        <w:bottom w:val="none" w:sz="0" w:space="0" w:color="auto"/>
        <w:right w:val="none" w:sz="0" w:space="0" w:color="auto"/>
      </w:divBdr>
      <w:divsChild>
        <w:div w:id="1835607943">
          <w:marLeft w:val="0"/>
          <w:marRight w:val="0"/>
          <w:marTop w:val="0"/>
          <w:marBottom w:val="0"/>
          <w:divBdr>
            <w:top w:val="none" w:sz="0" w:space="0" w:color="auto"/>
            <w:left w:val="none" w:sz="0" w:space="0" w:color="auto"/>
            <w:bottom w:val="none" w:sz="0" w:space="0" w:color="auto"/>
            <w:right w:val="none" w:sz="0" w:space="0" w:color="auto"/>
          </w:divBdr>
        </w:div>
        <w:div w:id="140927390">
          <w:marLeft w:val="0"/>
          <w:marRight w:val="0"/>
          <w:marTop w:val="0"/>
          <w:marBottom w:val="0"/>
          <w:divBdr>
            <w:top w:val="none" w:sz="0" w:space="0" w:color="auto"/>
            <w:left w:val="none" w:sz="0" w:space="0" w:color="auto"/>
            <w:bottom w:val="none" w:sz="0" w:space="0" w:color="auto"/>
            <w:right w:val="none" w:sz="0" w:space="0" w:color="auto"/>
          </w:divBdr>
        </w:div>
        <w:div w:id="434907894">
          <w:marLeft w:val="0"/>
          <w:marRight w:val="0"/>
          <w:marTop w:val="0"/>
          <w:marBottom w:val="0"/>
          <w:divBdr>
            <w:top w:val="none" w:sz="0" w:space="0" w:color="auto"/>
            <w:left w:val="none" w:sz="0" w:space="0" w:color="auto"/>
            <w:bottom w:val="none" w:sz="0" w:space="0" w:color="auto"/>
            <w:right w:val="none" w:sz="0" w:space="0" w:color="auto"/>
          </w:divBdr>
        </w:div>
        <w:div w:id="728305972">
          <w:marLeft w:val="0"/>
          <w:marRight w:val="0"/>
          <w:marTop w:val="0"/>
          <w:marBottom w:val="0"/>
          <w:divBdr>
            <w:top w:val="none" w:sz="0" w:space="0" w:color="auto"/>
            <w:left w:val="none" w:sz="0" w:space="0" w:color="auto"/>
            <w:bottom w:val="none" w:sz="0" w:space="0" w:color="auto"/>
            <w:right w:val="none" w:sz="0" w:space="0" w:color="auto"/>
          </w:divBdr>
        </w:div>
        <w:div w:id="106582069">
          <w:marLeft w:val="0"/>
          <w:marRight w:val="0"/>
          <w:marTop w:val="0"/>
          <w:marBottom w:val="0"/>
          <w:divBdr>
            <w:top w:val="none" w:sz="0" w:space="0" w:color="auto"/>
            <w:left w:val="none" w:sz="0" w:space="0" w:color="auto"/>
            <w:bottom w:val="none" w:sz="0" w:space="0" w:color="auto"/>
            <w:right w:val="none" w:sz="0" w:space="0" w:color="auto"/>
          </w:divBdr>
        </w:div>
        <w:div w:id="330177387">
          <w:marLeft w:val="0"/>
          <w:marRight w:val="0"/>
          <w:marTop w:val="0"/>
          <w:marBottom w:val="0"/>
          <w:divBdr>
            <w:top w:val="none" w:sz="0" w:space="0" w:color="auto"/>
            <w:left w:val="none" w:sz="0" w:space="0" w:color="auto"/>
            <w:bottom w:val="none" w:sz="0" w:space="0" w:color="auto"/>
            <w:right w:val="none" w:sz="0" w:space="0" w:color="auto"/>
          </w:divBdr>
        </w:div>
        <w:div w:id="1820950445">
          <w:marLeft w:val="0"/>
          <w:marRight w:val="0"/>
          <w:marTop w:val="0"/>
          <w:marBottom w:val="0"/>
          <w:divBdr>
            <w:top w:val="none" w:sz="0" w:space="0" w:color="auto"/>
            <w:left w:val="none" w:sz="0" w:space="0" w:color="auto"/>
            <w:bottom w:val="none" w:sz="0" w:space="0" w:color="auto"/>
            <w:right w:val="none" w:sz="0" w:space="0" w:color="auto"/>
          </w:divBdr>
        </w:div>
        <w:div w:id="968776508">
          <w:marLeft w:val="0"/>
          <w:marRight w:val="0"/>
          <w:marTop w:val="0"/>
          <w:marBottom w:val="0"/>
          <w:divBdr>
            <w:top w:val="none" w:sz="0" w:space="0" w:color="auto"/>
            <w:left w:val="none" w:sz="0" w:space="0" w:color="auto"/>
            <w:bottom w:val="none" w:sz="0" w:space="0" w:color="auto"/>
            <w:right w:val="none" w:sz="0" w:space="0" w:color="auto"/>
          </w:divBdr>
        </w:div>
        <w:div w:id="677466168">
          <w:marLeft w:val="0"/>
          <w:marRight w:val="0"/>
          <w:marTop w:val="0"/>
          <w:marBottom w:val="0"/>
          <w:divBdr>
            <w:top w:val="none" w:sz="0" w:space="0" w:color="auto"/>
            <w:left w:val="none" w:sz="0" w:space="0" w:color="auto"/>
            <w:bottom w:val="none" w:sz="0" w:space="0" w:color="auto"/>
            <w:right w:val="none" w:sz="0" w:space="0" w:color="auto"/>
          </w:divBdr>
        </w:div>
        <w:div w:id="506673266">
          <w:marLeft w:val="0"/>
          <w:marRight w:val="0"/>
          <w:marTop w:val="0"/>
          <w:marBottom w:val="0"/>
          <w:divBdr>
            <w:top w:val="none" w:sz="0" w:space="0" w:color="auto"/>
            <w:left w:val="none" w:sz="0" w:space="0" w:color="auto"/>
            <w:bottom w:val="none" w:sz="0" w:space="0" w:color="auto"/>
            <w:right w:val="none" w:sz="0" w:space="0" w:color="auto"/>
          </w:divBdr>
        </w:div>
        <w:div w:id="217134429">
          <w:marLeft w:val="0"/>
          <w:marRight w:val="0"/>
          <w:marTop w:val="0"/>
          <w:marBottom w:val="0"/>
          <w:divBdr>
            <w:top w:val="none" w:sz="0" w:space="0" w:color="auto"/>
            <w:left w:val="none" w:sz="0" w:space="0" w:color="auto"/>
            <w:bottom w:val="none" w:sz="0" w:space="0" w:color="auto"/>
            <w:right w:val="none" w:sz="0" w:space="0" w:color="auto"/>
          </w:divBdr>
        </w:div>
        <w:div w:id="1126387881">
          <w:marLeft w:val="0"/>
          <w:marRight w:val="0"/>
          <w:marTop w:val="0"/>
          <w:marBottom w:val="0"/>
          <w:divBdr>
            <w:top w:val="none" w:sz="0" w:space="0" w:color="auto"/>
            <w:left w:val="none" w:sz="0" w:space="0" w:color="auto"/>
            <w:bottom w:val="none" w:sz="0" w:space="0" w:color="auto"/>
            <w:right w:val="none" w:sz="0" w:space="0" w:color="auto"/>
          </w:divBdr>
        </w:div>
        <w:div w:id="195585150">
          <w:marLeft w:val="0"/>
          <w:marRight w:val="0"/>
          <w:marTop w:val="0"/>
          <w:marBottom w:val="0"/>
          <w:divBdr>
            <w:top w:val="none" w:sz="0" w:space="0" w:color="auto"/>
            <w:left w:val="none" w:sz="0" w:space="0" w:color="auto"/>
            <w:bottom w:val="none" w:sz="0" w:space="0" w:color="auto"/>
            <w:right w:val="none" w:sz="0" w:space="0" w:color="auto"/>
          </w:divBdr>
        </w:div>
        <w:div w:id="1419398363">
          <w:marLeft w:val="0"/>
          <w:marRight w:val="0"/>
          <w:marTop w:val="0"/>
          <w:marBottom w:val="0"/>
          <w:divBdr>
            <w:top w:val="none" w:sz="0" w:space="0" w:color="auto"/>
            <w:left w:val="none" w:sz="0" w:space="0" w:color="auto"/>
            <w:bottom w:val="none" w:sz="0" w:space="0" w:color="auto"/>
            <w:right w:val="none" w:sz="0" w:space="0" w:color="auto"/>
          </w:divBdr>
        </w:div>
        <w:div w:id="329068684">
          <w:marLeft w:val="0"/>
          <w:marRight w:val="0"/>
          <w:marTop w:val="0"/>
          <w:marBottom w:val="0"/>
          <w:divBdr>
            <w:top w:val="none" w:sz="0" w:space="0" w:color="auto"/>
            <w:left w:val="none" w:sz="0" w:space="0" w:color="auto"/>
            <w:bottom w:val="none" w:sz="0" w:space="0" w:color="auto"/>
            <w:right w:val="none" w:sz="0" w:space="0" w:color="auto"/>
          </w:divBdr>
        </w:div>
        <w:div w:id="313877201">
          <w:marLeft w:val="0"/>
          <w:marRight w:val="0"/>
          <w:marTop w:val="0"/>
          <w:marBottom w:val="0"/>
          <w:divBdr>
            <w:top w:val="none" w:sz="0" w:space="0" w:color="auto"/>
            <w:left w:val="none" w:sz="0" w:space="0" w:color="auto"/>
            <w:bottom w:val="none" w:sz="0" w:space="0" w:color="auto"/>
            <w:right w:val="none" w:sz="0" w:space="0" w:color="auto"/>
          </w:divBdr>
        </w:div>
        <w:div w:id="295261393">
          <w:marLeft w:val="0"/>
          <w:marRight w:val="0"/>
          <w:marTop w:val="0"/>
          <w:marBottom w:val="0"/>
          <w:divBdr>
            <w:top w:val="none" w:sz="0" w:space="0" w:color="auto"/>
            <w:left w:val="none" w:sz="0" w:space="0" w:color="auto"/>
            <w:bottom w:val="none" w:sz="0" w:space="0" w:color="auto"/>
            <w:right w:val="none" w:sz="0" w:space="0" w:color="auto"/>
          </w:divBdr>
        </w:div>
        <w:div w:id="2122917742">
          <w:marLeft w:val="0"/>
          <w:marRight w:val="0"/>
          <w:marTop w:val="0"/>
          <w:marBottom w:val="0"/>
          <w:divBdr>
            <w:top w:val="none" w:sz="0" w:space="0" w:color="auto"/>
            <w:left w:val="none" w:sz="0" w:space="0" w:color="auto"/>
            <w:bottom w:val="none" w:sz="0" w:space="0" w:color="auto"/>
            <w:right w:val="none" w:sz="0" w:space="0" w:color="auto"/>
          </w:divBdr>
        </w:div>
        <w:div w:id="940989949">
          <w:marLeft w:val="0"/>
          <w:marRight w:val="0"/>
          <w:marTop w:val="0"/>
          <w:marBottom w:val="0"/>
          <w:divBdr>
            <w:top w:val="none" w:sz="0" w:space="0" w:color="auto"/>
            <w:left w:val="none" w:sz="0" w:space="0" w:color="auto"/>
            <w:bottom w:val="none" w:sz="0" w:space="0" w:color="auto"/>
            <w:right w:val="none" w:sz="0" w:space="0" w:color="auto"/>
          </w:divBdr>
        </w:div>
        <w:div w:id="1613366033">
          <w:marLeft w:val="0"/>
          <w:marRight w:val="0"/>
          <w:marTop w:val="0"/>
          <w:marBottom w:val="0"/>
          <w:divBdr>
            <w:top w:val="none" w:sz="0" w:space="0" w:color="auto"/>
            <w:left w:val="none" w:sz="0" w:space="0" w:color="auto"/>
            <w:bottom w:val="none" w:sz="0" w:space="0" w:color="auto"/>
            <w:right w:val="none" w:sz="0" w:space="0" w:color="auto"/>
          </w:divBdr>
        </w:div>
        <w:div w:id="1038243529">
          <w:marLeft w:val="0"/>
          <w:marRight w:val="0"/>
          <w:marTop w:val="0"/>
          <w:marBottom w:val="0"/>
          <w:divBdr>
            <w:top w:val="none" w:sz="0" w:space="0" w:color="auto"/>
            <w:left w:val="none" w:sz="0" w:space="0" w:color="auto"/>
            <w:bottom w:val="none" w:sz="0" w:space="0" w:color="auto"/>
            <w:right w:val="none" w:sz="0" w:space="0" w:color="auto"/>
          </w:divBdr>
        </w:div>
        <w:div w:id="2099666351">
          <w:marLeft w:val="0"/>
          <w:marRight w:val="0"/>
          <w:marTop w:val="0"/>
          <w:marBottom w:val="0"/>
          <w:divBdr>
            <w:top w:val="none" w:sz="0" w:space="0" w:color="auto"/>
            <w:left w:val="none" w:sz="0" w:space="0" w:color="auto"/>
            <w:bottom w:val="none" w:sz="0" w:space="0" w:color="auto"/>
            <w:right w:val="none" w:sz="0" w:space="0" w:color="auto"/>
          </w:divBdr>
        </w:div>
        <w:div w:id="755713785">
          <w:marLeft w:val="0"/>
          <w:marRight w:val="0"/>
          <w:marTop w:val="0"/>
          <w:marBottom w:val="0"/>
          <w:divBdr>
            <w:top w:val="none" w:sz="0" w:space="0" w:color="auto"/>
            <w:left w:val="none" w:sz="0" w:space="0" w:color="auto"/>
            <w:bottom w:val="none" w:sz="0" w:space="0" w:color="auto"/>
            <w:right w:val="none" w:sz="0" w:space="0" w:color="auto"/>
          </w:divBdr>
        </w:div>
        <w:div w:id="1558322019">
          <w:marLeft w:val="0"/>
          <w:marRight w:val="0"/>
          <w:marTop w:val="0"/>
          <w:marBottom w:val="0"/>
          <w:divBdr>
            <w:top w:val="none" w:sz="0" w:space="0" w:color="auto"/>
            <w:left w:val="none" w:sz="0" w:space="0" w:color="auto"/>
            <w:bottom w:val="none" w:sz="0" w:space="0" w:color="auto"/>
            <w:right w:val="none" w:sz="0" w:space="0" w:color="auto"/>
          </w:divBdr>
        </w:div>
        <w:div w:id="857040976">
          <w:marLeft w:val="0"/>
          <w:marRight w:val="0"/>
          <w:marTop w:val="0"/>
          <w:marBottom w:val="0"/>
          <w:divBdr>
            <w:top w:val="none" w:sz="0" w:space="0" w:color="auto"/>
            <w:left w:val="none" w:sz="0" w:space="0" w:color="auto"/>
            <w:bottom w:val="none" w:sz="0" w:space="0" w:color="auto"/>
            <w:right w:val="none" w:sz="0" w:space="0" w:color="auto"/>
          </w:divBdr>
        </w:div>
        <w:div w:id="1879657690">
          <w:marLeft w:val="0"/>
          <w:marRight w:val="0"/>
          <w:marTop w:val="0"/>
          <w:marBottom w:val="0"/>
          <w:divBdr>
            <w:top w:val="none" w:sz="0" w:space="0" w:color="auto"/>
            <w:left w:val="none" w:sz="0" w:space="0" w:color="auto"/>
            <w:bottom w:val="none" w:sz="0" w:space="0" w:color="auto"/>
            <w:right w:val="none" w:sz="0" w:space="0" w:color="auto"/>
          </w:divBdr>
        </w:div>
        <w:div w:id="1572613538">
          <w:marLeft w:val="0"/>
          <w:marRight w:val="0"/>
          <w:marTop w:val="0"/>
          <w:marBottom w:val="0"/>
          <w:divBdr>
            <w:top w:val="none" w:sz="0" w:space="0" w:color="auto"/>
            <w:left w:val="none" w:sz="0" w:space="0" w:color="auto"/>
            <w:bottom w:val="none" w:sz="0" w:space="0" w:color="auto"/>
            <w:right w:val="none" w:sz="0" w:space="0" w:color="auto"/>
          </w:divBdr>
        </w:div>
        <w:div w:id="872304524">
          <w:marLeft w:val="0"/>
          <w:marRight w:val="0"/>
          <w:marTop w:val="0"/>
          <w:marBottom w:val="0"/>
          <w:divBdr>
            <w:top w:val="none" w:sz="0" w:space="0" w:color="auto"/>
            <w:left w:val="none" w:sz="0" w:space="0" w:color="auto"/>
            <w:bottom w:val="none" w:sz="0" w:space="0" w:color="auto"/>
            <w:right w:val="none" w:sz="0" w:space="0" w:color="auto"/>
          </w:divBdr>
        </w:div>
        <w:div w:id="1438020036">
          <w:marLeft w:val="0"/>
          <w:marRight w:val="0"/>
          <w:marTop w:val="0"/>
          <w:marBottom w:val="0"/>
          <w:divBdr>
            <w:top w:val="none" w:sz="0" w:space="0" w:color="auto"/>
            <w:left w:val="none" w:sz="0" w:space="0" w:color="auto"/>
            <w:bottom w:val="none" w:sz="0" w:space="0" w:color="auto"/>
            <w:right w:val="none" w:sz="0" w:space="0" w:color="auto"/>
          </w:divBdr>
        </w:div>
        <w:div w:id="691033662">
          <w:marLeft w:val="0"/>
          <w:marRight w:val="0"/>
          <w:marTop w:val="0"/>
          <w:marBottom w:val="0"/>
          <w:divBdr>
            <w:top w:val="none" w:sz="0" w:space="0" w:color="auto"/>
            <w:left w:val="none" w:sz="0" w:space="0" w:color="auto"/>
            <w:bottom w:val="none" w:sz="0" w:space="0" w:color="auto"/>
            <w:right w:val="none" w:sz="0" w:space="0" w:color="auto"/>
          </w:divBdr>
        </w:div>
        <w:div w:id="911039284">
          <w:marLeft w:val="0"/>
          <w:marRight w:val="0"/>
          <w:marTop w:val="0"/>
          <w:marBottom w:val="0"/>
          <w:divBdr>
            <w:top w:val="none" w:sz="0" w:space="0" w:color="auto"/>
            <w:left w:val="none" w:sz="0" w:space="0" w:color="auto"/>
            <w:bottom w:val="none" w:sz="0" w:space="0" w:color="auto"/>
            <w:right w:val="none" w:sz="0" w:space="0" w:color="auto"/>
          </w:divBdr>
        </w:div>
        <w:div w:id="122384826">
          <w:marLeft w:val="0"/>
          <w:marRight w:val="0"/>
          <w:marTop w:val="0"/>
          <w:marBottom w:val="0"/>
          <w:divBdr>
            <w:top w:val="none" w:sz="0" w:space="0" w:color="auto"/>
            <w:left w:val="none" w:sz="0" w:space="0" w:color="auto"/>
            <w:bottom w:val="none" w:sz="0" w:space="0" w:color="auto"/>
            <w:right w:val="none" w:sz="0" w:space="0" w:color="auto"/>
          </w:divBdr>
        </w:div>
        <w:div w:id="361246003">
          <w:marLeft w:val="0"/>
          <w:marRight w:val="0"/>
          <w:marTop w:val="0"/>
          <w:marBottom w:val="0"/>
          <w:divBdr>
            <w:top w:val="none" w:sz="0" w:space="0" w:color="auto"/>
            <w:left w:val="none" w:sz="0" w:space="0" w:color="auto"/>
            <w:bottom w:val="none" w:sz="0" w:space="0" w:color="auto"/>
            <w:right w:val="none" w:sz="0" w:space="0" w:color="auto"/>
          </w:divBdr>
        </w:div>
        <w:div w:id="97219207">
          <w:marLeft w:val="0"/>
          <w:marRight w:val="0"/>
          <w:marTop w:val="0"/>
          <w:marBottom w:val="0"/>
          <w:divBdr>
            <w:top w:val="none" w:sz="0" w:space="0" w:color="auto"/>
            <w:left w:val="none" w:sz="0" w:space="0" w:color="auto"/>
            <w:bottom w:val="none" w:sz="0" w:space="0" w:color="auto"/>
            <w:right w:val="none" w:sz="0" w:space="0" w:color="auto"/>
          </w:divBdr>
        </w:div>
        <w:div w:id="1298411071">
          <w:marLeft w:val="0"/>
          <w:marRight w:val="0"/>
          <w:marTop w:val="0"/>
          <w:marBottom w:val="0"/>
          <w:divBdr>
            <w:top w:val="none" w:sz="0" w:space="0" w:color="auto"/>
            <w:left w:val="none" w:sz="0" w:space="0" w:color="auto"/>
            <w:bottom w:val="none" w:sz="0" w:space="0" w:color="auto"/>
            <w:right w:val="none" w:sz="0" w:space="0" w:color="auto"/>
          </w:divBdr>
        </w:div>
        <w:div w:id="1335306731">
          <w:marLeft w:val="0"/>
          <w:marRight w:val="0"/>
          <w:marTop w:val="0"/>
          <w:marBottom w:val="0"/>
          <w:divBdr>
            <w:top w:val="none" w:sz="0" w:space="0" w:color="auto"/>
            <w:left w:val="none" w:sz="0" w:space="0" w:color="auto"/>
            <w:bottom w:val="none" w:sz="0" w:space="0" w:color="auto"/>
            <w:right w:val="none" w:sz="0" w:space="0" w:color="auto"/>
          </w:divBdr>
        </w:div>
        <w:div w:id="755591397">
          <w:marLeft w:val="0"/>
          <w:marRight w:val="0"/>
          <w:marTop w:val="0"/>
          <w:marBottom w:val="0"/>
          <w:divBdr>
            <w:top w:val="none" w:sz="0" w:space="0" w:color="auto"/>
            <w:left w:val="none" w:sz="0" w:space="0" w:color="auto"/>
            <w:bottom w:val="none" w:sz="0" w:space="0" w:color="auto"/>
            <w:right w:val="none" w:sz="0" w:space="0" w:color="auto"/>
          </w:divBdr>
        </w:div>
        <w:div w:id="1306885753">
          <w:marLeft w:val="0"/>
          <w:marRight w:val="0"/>
          <w:marTop w:val="0"/>
          <w:marBottom w:val="0"/>
          <w:divBdr>
            <w:top w:val="none" w:sz="0" w:space="0" w:color="auto"/>
            <w:left w:val="none" w:sz="0" w:space="0" w:color="auto"/>
            <w:bottom w:val="none" w:sz="0" w:space="0" w:color="auto"/>
            <w:right w:val="none" w:sz="0" w:space="0" w:color="auto"/>
          </w:divBdr>
        </w:div>
        <w:div w:id="366755815">
          <w:marLeft w:val="0"/>
          <w:marRight w:val="0"/>
          <w:marTop w:val="0"/>
          <w:marBottom w:val="0"/>
          <w:divBdr>
            <w:top w:val="none" w:sz="0" w:space="0" w:color="auto"/>
            <w:left w:val="none" w:sz="0" w:space="0" w:color="auto"/>
            <w:bottom w:val="none" w:sz="0" w:space="0" w:color="auto"/>
            <w:right w:val="none" w:sz="0" w:space="0" w:color="auto"/>
          </w:divBdr>
        </w:div>
        <w:div w:id="339083549">
          <w:marLeft w:val="0"/>
          <w:marRight w:val="0"/>
          <w:marTop w:val="0"/>
          <w:marBottom w:val="0"/>
          <w:divBdr>
            <w:top w:val="none" w:sz="0" w:space="0" w:color="auto"/>
            <w:left w:val="none" w:sz="0" w:space="0" w:color="auto"/>
            <w:bottom w:val="none" w:sz="0" w:space="0" w:color="auto"/>
            <w:right w:val="none" w:sz="0" w:space="0" w:color="auto"/>
          </w:divBdr>
        </w:div>
        <w:div w:id="769355862">
          <w:marLeft w:val="0"/>
          <w:marRight w:val="0"/>
          <w:marTop w:val="0"/>
          <w:marBottom w:val="0"/>
          <w:divBdr>
            <w:top w:val="none" w:sz="0" w:space="0" w:color="auto"/>
            <w:left w:val="none" w:sz="0" w:space="0" w:color="auto"/>
            <w:bottom w:val="none" w:sz="0" w:space="0" w:color="auto"/>
            <w:right w:val="none" w:sz="0" w:space="0" w:color="auto"/>
          </w:divBdr>
        </w:div>
        <w:div w:id="1027562789">
          <w:marLeft w:val="0"/>
          <w:marRight w:val="0"/>
          <w:marTop w:val="0"/>
          <w:marBottom w:val="0"/>
          <w:divBdr>
            <w:top w:val="none" w:sz="0" w:space="0" w:color="auto"/>
            <w:left w:val="none" w:sz="0" w:space="0" w:color="auto"/>
            <w:bottom w:val="none" w:sz="0" w:space="0" w:color="auto"/>
            <w:right w:val="none" w:sz="0" w:space="0" w:color="auto"/>
          </w:divBdr>
        </w:div>
        <w:div w:id="129439359">
          <w:marLeft w:val="0"/>
          <w:marRight w:val="0"/>
          <w:marTop w:val="0"/>
          <w:marBottom w:val="0"/>
          <w:divBdr>
            <w:top w:val="none" w:sz="0" w:space="0" w:color="auto"/>
            <w:left w:val="none" w:sz="0" w:space="0" w:color="auto"/>
            <w:bottom w:val="none" w:sz="0" w:space="0" w:color="auto"/>
            <w:right w:val="none" w:sz="0" w:space="0" w:color="auto"/>
          </w:divBdr>
        </w:div>
        <w:div w:id="178741289">
          <w:marLeft w:val="0"/>
          <w:marRight w:val="0"/>
          <w:marTop w:val="0"/>
          <w:marBottom w:val="0"/>
          <w:divBdr>
            <w:top w:val="none" w:sz="0" w:space="0" w:color="auto"/>
            <w:left w:val="none" w:sz="0" w:space="0" w:color="auto"/>
            <w:bottom w:val="none" w:sz="0" w:space="0" w:color="auto"/>
            <w:right w:val="none" w:sz="0" w:space="0" w:color="auto"/>
          </w:divBdr>
        </w:div>
        <w:div w:id="680861089">
          <w:marLeft w:val="0"/>
          <w:marRight w:val="0"/>
          <w:marTop w:val="0"/>
          <w:marBottom w:val="0"/>
          <w:divBdr>
            <w:top w:val="none" w:sz="0" w:space="0" w:color="auto"/>
            <w:left w:val="none" w:sz="0" w:space="0" w:color="auto"/>
            <w:bottom w:val="none" w:sz="0" w:space="0" w:color="auto"/>
            <w:right w:val="none" w:sz="0" w:space="0" w:color="auto"/>
          </w:divBdr>
        </w:div>
        <w:div w:id="1202862344">
          <w:marLeft w:val="0"/>
          <w:marRight w:val="0"/>
          <w:marTop w:val="0"/>
          <w:marBottom w:val="0"/>
          <w:divBdr>
            <w:top w:val="none" w:sz="0" w:space="0" w:color="auto"/>
            <w:left w:val="none" w:sz="0" w:space="0" w:color="auto"/>
            <w:bottom w:val="none" w:sz="0" w:space="0" w:color="auto"/>
            <w:right w:val="none" w:sz="0" w:space="0" w:color="auto"/>
          </w:divBdr>
        </w:div>
        <w:div w:id="313265363">
          <w:marLeft w:val="0"/>
          <w:marRight w:val="0"/>
          <w:marTop w:val="0"/>
          <w:marBottom w:val="0"/>
          <w:divBdr>
            <w:top w:val="none" w:sz="0" w:space="0" w:color="auto"/>
            <w:left w:val="none" w:sz="0" w:space="0" w:color="auto"/>
            <w:bottom w:val="none" w:sz="0" w:space="0" w:color="auto"/>
            <w:right w:val="none" w:sz="0" w:space="0" w:color="auto"/>
          </w:divBdr>
        </w:div>
        <w:div w:id="2068146393">
          <w:marLeft w:val="0"/>
          <w:marRight w:val="0"/>
          <w:marTop w:val="0"/>
          <w:marBottom w:val="0"/>
          <w:divBdr>
            <w:top w:val="none" w:sz="0" w:space="0" w:color="auto"/>
            <w:left w:val="none" w:sz="0" w:space="0" w:color="auto"/>
            <w:bottom w:val="none" w:sz="0" w:space="0" w:color="auto"/>
            <w:right w:val="none" w:sz="0" w:space="0" w:color="auto"/>
          </w:divBdr>
        </w:div>
        <w:div w:id="1627617778">
          <w:marLeft w:val="0"/>
          <w:marRight w:val="0"/>
          <w:marTop w:val="0"/>
          <w:marBottom w:val="0"/>
          <w:divBdr>
            <w:top w:val="none" w:sz="0" w:space="0" w:color="auto"/>
            <w:left w:val="none" w:sz="0" w:space="0" w:color="auto"/>
            <w:bottom w:val="none" w:sz="0" w:space="0" w:color="auto"/>
            <w:right w:val="none" w:sz="0" w:space="0" w:color="auto"/>
          </w:divBdr>
        </w:div>
        <w:div w:id="1912422998">
          <w:marLeft w:val="0"/>
          <w:marRight w:val="0"/>
          <w:marTop w:val="0"/>
          <w:marBottom w:val="0"/>
          <w:divBdr>
            <w:top w:val="none" w:sz="0" w:space="0" w:color="auto"/>
            <w:left w:val="none" w:sz="0" w:space="0" w:color="auto"/>
            <w:bottom w:val="none" w:sz="0" w:space="0" w:color="auto"/>
            <w:right w:val="none" w:sz="0" w:space="0" w:color="auto"/>
          </w:divBdr>
        </w:div>
        <w:div w:id="151723610">
          <w:marLeft w:val="0"/>
          <w:marRight w:val="0"/>
          <w:marTop w:val="0"/>
          <w:marBottom w:val="0"/>
          <w:divBdr>
            <w:top w:val="none" w:sz="0" w:space="0" w:color="auto"/>
            <w:left w:val="none" w:sz="0" w:space="0" w:color="auto"/>
            <w:bottom w:val="none" w:sz="0" w:space="0" w:color="auto"/>
            <w:right w:val="none" w:sz="0" w:space="0" w:color="auto"/>
          </w:divBdr>
        </w:div>
        <w:div w:id="1756628071">
          <w:marLeft w:val="0"/>
          <w:marRight w:val="0"/>
          <w:marTop w:val="0"/>
          <w:marBottom w:val="0"/>
          <w:divBdr>
            <w:top w:val="none" w:sz="0" w:space="0" w:color="auto"/>
            <w:left w:val="none" w:sz="0" w:space="0" w:color="auto"/>
            <w:bottom w:val="none" w:sz="0" w:space="0" w:color="auto"/>
            <w:right w:val="none" w:sz="0" w:space="0" w:color="auto"/>
          </w:divBdr>
        </w:div>
        <w:div w:id="1801142332">
          <w:marLeft w:val="0"/>
          <w:marRight w:val="0"/>
          <w:marTop w:val="0"/>
          <w:marBottom w:val="0"/>
          <w:divBdr>
            <w:top w:val="none" w:sz="0" w:space="0" w:color="auto"/>
            <w:left w:val="none" w:sz="0" w:space="0" w:color="auto"/>
            <w:bottom w:val="none" w:sz="0" w:space="0" w:color="auto"/>
            <w:right w:val="none" w:sz="0" w:space="0" w:color="auto"/>
          </w:divBdr>
        </w:div>
      </w:divsChild>
    </w:div>
    <w:div w:id="1398702064">
      <w:bodyDiv w:val="1"/>
      <w:marLeft w:val="0"/>
      <w:marRight w:val="0"/>
      <w:marTop w:val="0"/>
      <w:marBottom w:val="0"/>
      <w:divBdr>
        <w:top w:val="none" w:sz="0" w:space="0" w:color="auto"/>
        <w:left w:val="none" w:sz="0" w:space="0" w:color="auto"/>
        <w:bottom w:val="none" w:sz="0" w:space="0" w:color="auto"/>
        <w:right w:val="none" w:sz="0" w:space="0" w:color="auto"/>
      </w:divBdr>
      <w:divsChild>
        <w:div w:id="357007344">
          <w:marLeft w:val="0"/>
          <w:marRight w:val="0"/>
          <w:marTop w:val="0"/>
          <w:marBottom w:val="0"/>
          <w:divBdr>
            <w:top w:val="none" w:sz="0" w:space="0" w:color="auto"/>
            <w:left w:val="none" w:sz="0" w:space="0" w:color="auto"/>
            <w:bottom w:val="none" w:sz="0" w:space="0" w:color="auto"/>
            <w:right w:val="none" w:sz="0" w:space="0" w:color="auto"/>
          </w:divBdr>
          <w:divsChild>
            <w:div w:id="2139448531">
              <w:marLeft w:val="0"/>
              <w:marRight w:val="0"/>
              <w:marTop w:val="0"/>
              <w:marBottom w:val="0"/>
              <w:divBdr>
                <w:top w:val="none" w:sz="0" w:space="0" w:color="auto"/>
                <w:left w:val="none" w:sz="0" w:space="0" w:color="auto"/>
                <w:bottom w:val="none" w:sz="0" w:space="0" w:color="auto"/>
                <w:right w:val="none" w:sz="0" w:space="0" w:color="auto"/>
              </w:divBdr>
              <w:divsChild>
                <w:div w:id="1619605468">
                  <w:marLeft w:val="0"/>
                  <w:marRight w:val="0"/>
                  <w:marTop w:val="0"/>
                  <w:marBottom w:val="0"/>
                  <w:divBdr>
                    <w:top w:val="none" w:sz="0" w:space="0" w:color="auto"/>
                    <w:left w:val="none" w:sz="0" w:space="0" w:color="auto"/>
                    <w:bottom w:val="none" w:sz="0" w:space="0" w:color="auto"/>
                    <w:right w:val="none" w:sz="0" w:space="0" w:color="auto"/>
                  </w:divBdr>
                </w:div>
                <w:div w:id="482477312">
                  <w:marLeft w:val="0"/>
                  <w:marRight w:val="0"/>
                  <w:marTop w:val="0"/>
                  <w:marBottom w:val="0"/>
                  <w:divBdr>
                    <w:top w:val="none" w:sz="0" w:space="0" w:color="auto"/>
                    <w:left w:val="none" w:sz="0" w:space="0" w:color="auto"/>
                    <w:bottom w:val="none" w:sz="0" w:space="0" w:color="auto"/>
                    <w:right w:val="none" w:sz="0" w:space="0" w:color="auto"/>
                  </w:divBdr>
                </w:div>
                <w:div w:id="1259172599">
                  <w:marLeft w:val="0"/>
                  <w:marRight w:val="0"/>
                  <w:marTop w:val="0"/>
                  <w:marBottom w:val="0"/>
                  <w:divBdr>
                    <w:top w:val="none" w:sz="0" w:space="0" w:color="auto"/>
                    <w:left w:val="none" w:sz="0" w:space="0" w:color="auto"/>
                    <w:bottom w:val="none" w:sz="0" w:space="0" w:color="auto"/>
                    <w:right w:val="none" w:sz="0" w:space="0" w:color="auto"/>
                  </w:divBdr>
                </w:div>
                <w:div w:id="294064882">
                  <w:marLeft w:val="0"/>
                  <w:marRight w:val="0"/>
                  <w:marTop w:val="0"/>
                  <w:marBottom w:val="0"/>
                  <w:divBdr>
                    <w:top w:val="none" w:sz="0" w:space="0" w:color="auto"/>
                    <w:left w:val="none" w:sz="0" w:space="0" w:color="auto"/>
                    <w:bottom w:val="none" w:sz="0" w:space="0" w:color="auto"/>
                    <w:right w:val="none" w:sz="0" w:space="0" w:color="auto"/>
                  </w:divBdr>
                </w:div>
                <w:div w:id="1292009154">
                  <w:marLeft w:val="0"/>
                  <w:marRight w:val="0"/>
                  <w:marTop w:val="0"/>
                  <w:marBottom w:val="0"/>
                  <w:divBdr>
                    <w:top w:val="none" w:sz="0" w:space="0" w:color="auto"/>
                    <w:left w:val="none" w:sz="0" w:space="0" w:color="auto"/>
                    <w:bottom w:val="none" w:sz="0" w:space="0" w:color="auto"/>
                    <w:right w:val="none" w:sz="0" w:space="0" w:color="auto"/>
                  </w:divBdr>
                </w:div>
                <w:div w:id="329647365">
                  <w:marLeft w:val="0"/>
                  <w:marRight w:val="0"/>
                  <w:marTop w:val="0"/>
                  <w:marBottom w:val="0"/>
                  <w:divBdr>
                    <w:top w:val="none" w:sz="0" w:space="0" w:color="auto"/>
                    <w:left w:val="none" w:sz="0" w:space="0" w:color="auto"/>
                    <w:bottom w:val="none" w:sz="0" w:space="0" w:color="auto"/>
                    <w:right w:val="none" w:sz="0" w:space="0" w:color="auto"/>
                  </w:divBdr>
                </w:div>
                <w:div w:id="458493679">
                  <w:marLeft w:val="0"/>
                  <w:marRight w:val="0"/>
                  <w:marTop w:val="0"/>
                  <w:marBottom w:val="0"/>
                  <w:divBdr>
                    <w:top w:val="none" w:sz="0" w:space="0" w:color="auto"/>
                    <w:left w:val="none" w:sz="0" w:space="0" w:color="auto"/>
                    <w:bottom w:val="none" w:sz="0" w:space="0" w:color="auto"/>
                    <w:right w:val="none" w:sz="0" w:space="0" w:color="auto"/>
                  </w:divBdr>
                </w:div>
                <w:div w:id="2903805">
                  <w:marLeft w:val="0"/>
                  <w:marRight w:val="0"/>
                  <w:marTop w:val="0"/>
                  <w:marBottom w:val="0"/>
                  <w:divBdr>
                    <w:top w:val="none" w:sz="0" w:space="0" w:color="auto"/>
                    <w:left w:val="none" w:sz="0" w:space="0" w:color="auto"/>
                    <w:bottom w:val="none" w:sz="0" w:space="0" w:color="auto"/>
                    <w:right w:val="none" w:sz="0" w:space="0" w:color="auto"/>
                  </w:divBdr>
                </w:div>
                <w:div w:id="1374304165">
                  <w:marLeft w:val="0"/>
                  <w:marRight w:val="0"/>
                  <w:marTop w:val="0"/>
                  <w:marBottom w:val="0"/>
                  <w:divBdr>
                    <w:top w:val="none" w:sz="0" w:space="0" w:color="auto"/>
                    <w:left w:val="none" w:sz="0" w:space="0" w:color="auto"/>
                    <w:bottom w:val="none" w:sz="0" w:space="0" w:color="auto"/>
                    <w:right w:val="none" w:sz="0" w:space="0" w:color="auto"/>
                  </w:divBdr>
                </w:div>
                <w:div w:id="1549952784">
                  <w:marLeft w:val="0"/>
                  <w:marRight w:val="0"/>
                  <w:marTop w:val="0"/>
                  <w:marBottom w:val="0"/>
                  <w:divBdr>
                    <w:top w:val="none" w:sz="0" w:space="0" w:color="auto"/>
                    <w:left w:val="none" w:sz="0" w:space="0" w:color="auto"/>
                    <w:bottom w:val="none" w:sz="0" w:space="0" w:color="auto"/>
                    <w:right w:val="none" w:sz="0" w:space="0" w:color="auto"/>
                  </w:divBdr>
                </w:div>
                <w:div w:id="1779174723">
                  <w:marLeft w:val="0"/>
                  <w:marRight w:val="0"/>
                  <w:marTop w:val="0"/>
                  <w:marBottom w:val="0"/>
                  <w:divBdr>
                    <w:top w:val="none" w:sz="0" w:space="0" w:color="auto"/>
                    <w:left w:val="none" w:sz="0" w:space="0" w:color="auto"/>
                    <w:bottom w:val="none" w:sz="0" w:space="0" w:color="auto"/>
                    <w:right w:val="none" w:sz="0" w:space="0" w:color="auto"/>
                  </w:divBdr>
                </w:div>
                <w:div w:id="1398670650">
                  <w:marLeft w:val="0"/>
                  <w:marRight w:val="0"/>
                  <w:marTop w:val="0"/>
                  <w:marBottom w:val="0"/>
                  <w:divBdr>
                    <w:top w:val="none" w:sz="0" w:space="0" w:color="auto"/>
                    <w:left w:val="none" w:sz="0" w:space="0" w:color="auto"/>
                    <w:bottom w:val="none" w:sz="0" w:space="0" w:color="auto"/>
                    <w:right w:val="none" w:sz="0" w:space="0" w:color="auto"/>
                  </w:divBdr>
                </w:div>
                <w:div w:id="2134592398">
                  <w:marLeft w:val="0"/>
                  <w:marRight w:val="0"/>
                  <w:marTop w:val="0"/>
                  <w:marBottom w:val="0"/>
                  <w:divBdr>
                    <w:top w:val="none" w:sz="0" w:space="0" w:color="auto"/>
                    <w:left w:val="none" w:sz="0" w:space="0" w:color="auto"/>
                    <w:bottom w:val="none" w:sz="0" w:space="0" w:color="auto"/>
                    <w:right w:val="none" w:sz="0" w:space="0" w:color="auto"/>
                  </w:divBdr>
                </w:div>
                <w:div w:id="642392955">
                  <w:marLeft w:val="0"/>
                  <w:marRight w:val="0"/>
                  <w:marTop w:val="0"/>
                  <w:marBottom w:val="0"/>
                  <w:divBdr>
                    <w:top w:val="none" w:sz="0" w:space="0" w:color="auto"/>
                    <w:left w:val="none" w:sz="0" w:space="0" w:color="auto"/>
                    <w:bottom w:val="none" w:sz="0" w:space="0" w:color="auto"/>
                    <w:right w:val="none" w:sz="0" w:space="0" w:color="auto"/>
                  </w:divBdr>
                </w:div>
                <w:div w:id="83067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21383">
          <w:marLeft w:val="0"/>
          <w:marRight w:val="0"/>
          <w:marTop w:val="0"/>
          <w:marBottom w:val="0"/>
          <w:divBdr>
            <w:top w:val="none" w:sz="0" w:space="0" w:color="auto"/>
            <w:left w:val="none" w:sz="0" w:space="0" w:color="auto"/>
            <w:bottom w:val="none" w:sz="0" w:space="0" w:color="auto"/>
            <w:right w:val="none" w:sz="0" w:space="0" w:color="auto"/>
          </w:divBdr>
          <w:divsChild>
            <w:div w:id="143208558">
              <w:marLeft w:val="0"/>
              <w:marRight w:val="0"/>
              <w:marTop w:val="0"/>
              <w:marBottom w:val="0"/>
              <w:divBdr>
                <w:top w:val="none" w:sz="0" w:space="0" w:color="auto"/>
                <w:left w:val="none" w:sz="0" w:space="0" w:color="auto"/>
                <w:bottom w:val="none" w:sz="0" w:space="0" w:color="auto"/>
                <w:right w:val="none" w:sz="0" w:space="0" w:color="auto"/>
              </w:divBdr>
              <w:divsChild>
                <w:div w:id="1513494122">
                  <w:marLeft w:val="0"/>
                  <w:marRight w:val="0"/>
                  <w:marTop w:val="0"/>
                  <w:marBottom w:val="0"/>
                  <w:divBdr>
                    <w:top w:val="none" w:sz="0" w:space="0" w:color="auto"/>
                    <w:left w:val="none" w:sz="0" w:space="0" w:color="auto"/>
                    <w:bottom w:val="none" w:sz="0" w:space="0" w:color="auto"/>
                    <w:right w:val="none" w:sz="0" w:space="0" w:color="auto"/>
                  </w:divBdr>
                </w:div>
                <w:div w:id="2123960042">
                  <w:marLeft w:val="0"/>
                  <w:marRight w:val="0"/>
                  <w:marTop w:val="0"/>
                  <w:marBottom w:val="0"/>
                  <w:divBdr>
                    <w:top w:val="none" w:sz="0" w:space="0" w:color="auto"/>
                    <w:left w:val="none" w:sz="0" w:space="0" w:color="auto"/>
                    <w:bottom w:val="none" w:sz="0" w:space="0" w:color="auto"/>
                    <w:right w:val="none" w:sz="0" w:space="0" w:color="auto"/>
                  </w:divBdr>
                </w:div>
                <w:div w:id="639455387">
                  <w:marLeft w:val="0"/>
                  <w:marRight w:val="0"/>
                  <w:marTop w:val="0"/>
                  <w:marBottom w:val="0"/>
                  <w:divBdr>
                    <w:top w:val="none" w:sz="0" w:space="0" w:color="auto"/>
                    <w:left w:val="none" w:sz="0" w:space="0" w:color="auto"/>
                    <w:bottom w:val="none" w:sz="0" w:space="0" w:color="auto"/>
                    <w:right w:val="none" w:sz="0" w:space="0" w:color="auto"/>
                  </w:divBdr>
                </w:div>
                <w:div w:id="1512334242">
                  <w:marLeft w:val="0"/>
                  <w:marRight w:val="0"/>
                  <w:marTop w:val="0"/>
                  <w:marBottom w:val="0"/>
                  <w:divBdr>
                    <w:top w:val="none" w:sz="0" w:space="0" w:color="auto"/>
                    <w:left w:val="none" w:sz="0" w:space="0" w:color="auto"/>
                    <w:bottom w:val="none" w:sz="0" w:space="0" w:color="auto"/>
                    <w:right w:val="none" w:sz="0" w:space="0" w:color="auto"/>
                  </w:divBdr>
                </w:div>
                <w:div w:id="1616477215">
                  <w:marLeft w:val="0"/>
                  <w:marRight w:val="0"/>
                  <w:marTop w:val="0"/>
                  <w:marBottom w:val="0"/>
                  <w:divBdr>
                    <w:top w:val="none" w:sz="0" w:space="0" w:color="auto"/>
                    <w:left w:val="none" w:sz="0" w:space="0" w:color="auto"/>
                    <w:bottom w:val="none" w:sz="0" w:space="0" w:color="auto"/>
                    <w:right w:val="none" w:sz="0" w:space="0" w:color="auto"/>
                  </w:divBdr>
                </w:div>
                <w:div w:id="1565331191">
                  <w:marLeft w:val="0"/>
                  <w:marRight w:val="0"/>
                  <w:marTop w:val="0"/>
                  <w:marBottom w:val="0"/>
                  <w:divBdr>
                    <w:top w:val="none" w:sz="0" w:space="0" w:color="auto"/>
                    <w:left w:val="none" w:sz="0" w:space="0" w:color="auto"/>
                    <w:bottom w:val="none" w:sz="0" w:space="0" w:color="auto"/>
                    <w:right w:val="none" w:sz="0" w:space="0" w:color="auto"/>
                  </w:divBdr>
                </w:div>
                <w:div w:id="903179693">
                  <w:marLeft w:val="0"/>
                  <w:marRight w:val="0"/>
                  <w:marTop w:val="0"/>
                  <w:marBottom w:val="0"/>
                  <w:divBdr>
                    <w:top w:val="none" w:sz="0" w:space="0" w:color="auto"/>
                    <w:left w:val="none" w:sz="0" w:space="0" w:color="auto"/>
                    <w:bottom w:val="none" w:sz="0" w:space="0" w:color="auto"/>
                    <w:right w:val="none" w:sz="0" w:space="0" w:color="auto"/>
                  </w:divBdr>
                </w:div>
                <w:div w:id="535433984">
                  <w:marLeft w:val="0"/>
                  <w:marRight w:val="0"/>
                  <w:marTop w:val="0"/>
                  <w:marBottom w:val="0"/>
                  <w:divBdr>
                    <w:top w:val="none" w:sz="0" w:space="0" w:color="auto"/>
                    <w:left w:val="none" w:sz="0" w:space="0" w:color="auto"/>
                    <w:bottom w:val="none" w:sz="0" w:space="0" w:color="auto"/>
                    <w:right w:val="none" w:sz="0" w:space="0" w:color="auto"/>
                  </w:divBdr>
                </w:div>
                <w:div w:id="80879248">
                  <w:marLeft w:val="0"/>
                  <w:marRight w:val="0"/>
                  <w:marTop w:val="0"/>
                  <w:marBottom w:val="0"/>
                  <w:divBdr>
                    <w:top w:val="none" w:sz="0" w:space="0" w:color="auto"/>
                    <w:left w:val="none" w:sz="0" w:space="0" w:color="auto"/>
                    <w:bottom w:val="none" w:sz="0" w:space="0" w:color="auto"/>
                    <w:right w:val="none" w:sz="0" w:space="0" w:color="auto"/>
                  </w:divBdr>
                </w:div>
                <w:div w:id="12459419">
                  <w:marLeft w:val="0"/>
                  <w:marRight w:val="0"/>
                  <w:marTop w:val="0"/>
                  <w:marBottom w:val="0"/>
                  <w:divBdr>
                    <w:top w:val="none" w:sz="0" w:space="0" w:color="auto"/>
                    <w:left w:val="none" w:sz="0" w:space="0" w:color="auto"/>
                    <w:bottom w:val="none" w:sz="0" w:space="0" w:color="auto"/>
                    <w:right w:val="none" w:sz="0" w:space="0" w:color="auto"/>
                  </w:divBdr>
                </w:div>
                <w:div w:id="1639844824">
                  <w:marLeft w:val="0"/>
                  <w:marRight w:val="0"/>
                  <w:marTop w:val="0"/>
                  <w:marBottom w:val="0"/>
                  <w:divBdr>
                    <w:top w:val="none" w:sz="0" w:space="0" w:color="auto"/>
                    <w:left w:val="none" w:sz="0" w:space="0" w:color="auto"/>
                    <w:bottom w:val="none" w:sz="0" w:space="0" w:color="auto"/>
                    <w:right w:val="none" w:sz="0" w:space="0" w:color="auto"/>
                  </w:divBdr>
                </w:div>
                <w:div w:id="1653025828">
                  <w:marLeft w:val="0"/>
                  <w:marRight w:val="0"/>
                  <w:marTop w:val="0"/>
                  <w:marBottom w:val="0"/>
                  <w:divBdr>
                    <w:top w:val="none" w:sz="0" w:space="0" w:color="auto"/>
                    <w:left w:val="none" w:sz="0" w:space="0" w:color="auto"/>
                    <w:bottom w:val="none" w:sz="0" w:space="0" w:color="auto"/>
                    <w:right w:val="none" w:sz="0" w:space="0" w:color="auto"/>
                  </w:divBdr>
                </w:div>
                <w:div w:id="1850757284">
                  <w:marLeft w:val="0"/>
                  <w:marRight w:val="0"/>
                  <w:marTop w:val="0"/>
                  <w:marBottom w:val="0"/>
                  <w:divBdr>
                    <w:top w:val="none" w:sz="0" w:space="0" w:color="auto"/>
                    <w:left w:val="none" w:sz="0" w:space="0" w:color="auto"/>
                    <w:bottom w:val="none" w:sz="0" w:space="0" w:color="auto"/>
                    <w:right w:val="none" w:sz="0" w:space="0" w:color="auto"/>
                  </w:divBdr>
                </w:div>
                <w:div w:id="1430469839">
                  <w:marLeft w:val="0"/>
                  <w:marRight w:val="0"/>
                  <w:marTop w:val="0"/>
                  <w:marBottom w:val="0"/>
                  <w:divBdr>
                    <w:top w:val="none" w:sz="0" w:space="0" w:color="auto"/>
                    <w:left w:val="none" w:sz="0" w:space="0" w:color="auto"/>
                    <w:bottom w:val="none" w:sz="0" w:space="0" w:color="auto"/>
                    <w:right w:val="none" w:sz="0" w:space="0" w:color="auto"/>
                  </w:divBdr>
                </w:div>
                <w:div w:id="1492866850">
                  <w:marLeft w:val="0"/>
                  <w:marRight w:val="0"/>
                  <w:marTop w:val="0"/>
                  <w:marBottom w:val="0"/>
                  <w:divBdr>
                    <w:top w:val="none" w:sz="0" w:space="0" w:color="auto"/>
                    <w:left w:val="none" w:sz="0" w:space="0" w:color="auto"/>
                    <w:bottom w:val="none" w:sz="0" w:space="0" w:color="auto"/>
                    <w:right w:val="none" w:sz="0" w:space="0" w:color="auto"/>
                  </w:divBdr>
                </w:div>
                <w:div w:id="1120801410">
                  <w:marLeft w:val="0"/>
                  <w:marRight w:val="0"/>
                  <w:marTop w:val="0"/>
                  <w:marBottom w:val="0"/>
                  <w:divBdr>
                    <w:top w:val="none" w:sz="0" w:space="0" w:color="auto"/>
                    <w:left w:val="none" w:sz="0" w:space="0" w:color="auto"/>
                    <w:bottom w:val="none" w:sz="0" w:space="0" w:color="auto"/>
                    <w:right w:val="none" w:sz="0" w:space="0" w:color="auto"/>
                  </w:divBdr>
                </w:div>
                <w:div w:id="519198467">
                  <w:marLeft w:val="0"/>
                  <w:marRight w:val="0"/>
                  <w:marTop w:val="0"/>
                  <w:marBottom w:val="0"/>
                  <w:divBdr>
                    <w:top w:val="none" w:sz="0" w:space="0" w:color="auto"/>
                    <w:left w:val="none" w:sz="0" w:space="0" w:color="auto"/>
                    <w:bottom w:val="none" w:sz="0" w:space="0" w:color="auto"/>
                    <w:right w:val="none" w:sz="0" w:space="0" w:color="auto"/>
                  </w:divBdr>
                </w:div>
                <w:div w:id="925303232">
                  <w:marLeft w:val="0"/>
                  <w:marRight w:val="0"/>
                  <w:marTop w:val="0"/>
                  <w:marBottom w:val="0"/>
                  <w:divBdr>
                    <w:top w:val="none" w:sz="0" w:space="0" w:color="auto"/>
                    <w:left w:val="none" w:sz="0" w:space="0" w:color="auto"/>
                    <w:bottom w:val="none" w:sz="0" w:space="0" w:color="auto"/>
                    <w:right w:val="none" w:sz="0" w:space="0" w:color="auto"/>
                  </w:divBdr>
                </w:div>
                <w:div w:id="611404364">
                  <w:marLeft w:val="0"/>
                  <w:marRight w:val="0"/>
                  <w:marTop w:val="0"/>
                  <w:marBottom w:val="0"/>
                  <w:divBdr>
                    <w:top w:val="none" w:sz="0" w:space="0" w:color="auto"/>
                    <w:left w:val="none" w:sz="0" w:space="0" w:color="auto"/>
                    <w:bottom w:val="none" w:sz="0" w:space="0" w:color="auto"/>
                    <w:right w:val="none" w:sz="0" w:space="0" w:color="auto"/>
                  </w:divBdr>
                </w:div>
                <w:div w:id="1805734177">
                  <w:marLeft w:val="0"/>
                  <w:marRight w:val="0"/>
                  <w:marTop w:val="0"/>
                  <w:marBottom w:val="0"/>
                  <w:divBdr>
                    <w:top w:val="none" w:sz="0" w:space="0" w:color="auto"/>
                    <w:left w:val="none" w:sz="0" w:space="0" w:color="auto"/>
                    <w:bottom w:val="none" w:sz="0" w:space="0" w:color="auto"/>
                    <w:right w:val="none" w:sz="0" w:space="0" w:color="auto"/>
                  </w:divBdr>
                </w:div>
                <w:div w:id="181172321">
                  <w:marLeft w:val="0"/>
                  <w:marRight w:val="0"/>
                  <w:marTop w:val="0"/>
                  <w:marBottom w:val="0"/>
                  <w:divBdr>
                    <w:top w:val="none" w:sz="0" w:space="0" w:color="auto"/>
                    <w:left w:val="none" w:sz="0" w:space="0" w:color="auto"/>
                    <w:bottom w:val="none" w:sz="0" w:space="0" w:color="auto"/>
                    <w:right w:val="none" w:sz="0" w:space="0" w:color="auto"/>
                  </w:divBdr>
                </w:div>
                <w:div w:id="1486698310">
                  <w:marLeft w:val="0"/>
                  <w:marRight w:val="0"/>
                  <w:marTop w:val="0"/>
                  <w:marBottom w:val="0"/>
                  <w:divBdr>
                    <w:top w:val="none" w:sz="0" w:space="0" w:color="auto"/>
                    <w:left w:val="none" w:sz="0" w:space="0" w:color="auto"/>
                    <w:bottom w:val="none" w:sz="0" w:space="0" w:color="auto"/>
                    <w:right w:val="none" w:sz="0" w:space="0" w:color="auto"/>
                  </w:divBdr>
                </w:div>
                <w:div w:id="557134801">
                  <w:marLeft w:val="0"/>
                  <w:marRight w:val="0"/>
                  <w:marTop w:val="0"/>
                  <w:marBottom w:val="0"/>
                  <w:divBdr>
                    <w:top w:val="none" w:sz="0" w:space="0" w:color="auto"/>
                    <w:left w:val="none" w:sz="0" w:space="0" w:color="auto"/>
                    <w:bottom w:val="none" w:sz="0" w:space="0" w:color="auto"/>
                    <w:right w:val="none" w:sz="0" w:space="0" w:color="auto"/>
                  </w:divBdr>
                </w:div>
                <w:div w:id="1899199433">
                  <w:marLeft w:val="0"/>
                  <w:marRight w:val="0"/>
                  <w:marTop w:val="0"/>
                  <w:marBottom w:val="0"/>
                  <w:divBdr>
                    <w:top w:val="none" w:sz="0" w:space="0" w:color="auto"/>
                    <w:left w:val="none" w:sz="0" w:space="0" w:color="auto"/>
                    <w:bottom w:val="none" w:sz="0" w:space="0" w:color="auto"/>
                    <w:right w:val="none" w:sz="0" w:space="0" w:color="auto"/>
                  </w:divBdr>
                </w:div>
                <w:div w:id="127942709">
                  <w:marLeft w:val="0"/>
                  <w:marRight w:val="0"/>
                  <w:marTop w:val="0"/>
                  <w:marBottom w:val="0"/>
                  <w:divBdr>
                    <w:top w:val="none" w:sz="0" w:space="0" w:color="auto"/>
                    <w:left w:val="none" w:sz="0" w:space="0" w:color="auto"/>
                    <w:bottom w:val="none" w:sz="0" w:space="0" w:color="auto"/>
                    <w:right w:val="none" w:sz="0" w:space="0" w:color="auto"/>
                  </w:divBdr>
                </w:div>
                <w:div w:id="1400251859">
                  <w:marLeft w:val="0"/>
                  <w:marRight w:val="0"/>
                  <w:marTop w:val="0"/>
                  <w:marBottom w:val="0"/>
                  <w:divBdr>
                    <w:top w:val="none" w:sz="0" w:space="0" w:color="auto"/>
                    <w:left w:val="none" w:sz="0" w:space="0" w:color="auto"/>
                    <w:bottom w:val="none" w:sz="0" w:space="0" w:color="auto"/>
                    <w:right w:val="none" w:sz="0" w:space="0" w:color="auto"/>
                  </w:divBdr>
                </w:div>
                <w:div w:id="770585865">
                  <w:marLeft w:val="0"/>
                  <w:marRight w:val="0"/>
                  <w:marTop w:val="0"/>
                  <w:marBottom w:val="0"/>
                  <w:divBdr>
                    <w:top w:val="none" w:sz="0" w:space="0" w:color="auto"/>
                    <w:left w:val="none" w:sz="0" w:space="0" w:color="auto"/>
                    <w:bottom w:val="none" w:sz="0" w:space="0" w:color="auto"/>
                    <w:right w:val="none" w:sz="0" w:space="0" w:color="auto"/>
                  </w:divBdr>
                </w:div>
                <w:div w:id="606472447">
                  <w:marLeft w:val="0"/>
                  <w:marRight w:val="0"/>
                  <w:marTop w:val="0"/>
                  <w:marBottom w:val="0"/>
                  <w:divBdr>
                    <w:top w:val="none" w:sz="0" w:space="0" w:color="auto"/>
                    <w:left w:val="none" w:sz="0" w:space="0" w:color="auto"/>
                    <w:bottom w:val="none" w:sz="0" w:space="0" w:color="auto"/>
                    <w:right w:val="none" w:sz="0" w:space="0" w:color="auto"/>
                  </w:divBdr>
                </w:div>
                <w:div w:id="747338236">
                  <w:marLeft w:val="0"/>
                  <w:marRight w:val="0"/>
                  <w:marTop w:val="0"/>
                  <w:marBottom w:val="0"/>
                  <w:divBdr>
                    <w:top w:val="none" w:sz="0" w:space="0" w:color="auto"/>
                    <w:left w:val="none" w:sz="0" w:space="0" w:color="auto"/>
                    <w:bottom w:val="none" w:sz="0" w:space="0" w:color="auto"/>
                    <w:right w:val="none" w:sz="0" w:space="0" w:color="auto"/>
                  </w:divBdr>
                </w:div>
                <w:div w:id="1442727157">
                  <w:marLeft w:val="0"/>
                  <w:marRight w:val="0"/>
                  <w:marTop w:val="0"/>
                  <w:marBottom w:val="0"/>
                  <w:divBdr>
                    <w:top w:val="none" w:sz="0" w:space="0" w:color="auto"/>
                    <w:left w:val="none" w:sz="0" w:space="0" w:color="auto"/>
                    <w:bottom w:val="none" w:sz="0" w:space="0" w:color="auto"/>
                    <w:right w:val="none" w:sz="0" w:space="0" w:color="auto"/>
                  </w:divBdr>
                </w:div>
                <w:div w:id="40325085">
                  <w:marLeft w:val="0"/>
                  <w:marRight w:val="0"/>
                  <w:marTop w:val="0"/>
                  <w:marBottom w:val="0"/>
                  <w:divBdr>
                    <w:top w:val="none" w:sz="0" w:space="0" w:color="auto"/>
                    <w:left w:val="none" w:sz="0" w:space="0" w:color="auto"/>
                    <w:bottom w:val="none" w:sz="0" w:space="0" w:color="auto"/>
                    <w:right w:val="none" w:sz="0" w:space="0" w:color="auto"/>
                  </w:divBdr>
                </w:div>
                <w:div w:id="11690823">
                  <w:marLeft w:val="0"/>
                  <w:marRight w:val="0"/>
                  <w:marTop w:val="0"/>
                  <w:marBottom w:val="0"/>
                  <w:divBdr>
                    <w:top w:val="none" w:sz="0" w:space="0" w:color="auto"/>
                    <w:left w:val="none" w:sz="0" w:space="0" w:color="auto"/>
                    <w:bottom w:val="none" w:sz="0" w:space="0" w:color="auto"/>
                    <w:right w:val="none" w:sz="0" w:space="0" w:color="auto"/>
                  </w:divBdr>
                </w:div>
                <w:div w:id="871191609">
                  <w:marLeft w:val="0"/>
                  <w:marRight w:val="0"/>
                  <w:marTop w:val="0"/>
                  <w:marBottom w:val="0"/>
                  <w:divBdr>
                    <w:top w:val="none" w:sz="0" w:space="0" w:color="auto"/>
                    <w:left w:val="none" w:sz="0" w:space="0" w:color="auto"/>
                    <w:bottom w:val="none" w:sz="0" w:space="0" w:color="auto"/>
                    <w:right w:val="none" w:sz="0" w:space="0" w:color="auto"/>
                  </w:divBdr>
                </w:div>
                <w:div w:id="892617489">
                  <w:marLeft w:val="0"/>
                  <w:marRight w:val="0"/>
                  <w:marTop w:val="0"/>
                  <w:marBottom w:val="0"/>
                  <w:divBdr>
                    <w:top w:val="none" w:sz="0" w:space="0" w:color="auto"/>
                    <w:left w:val="none" w:sz="0" w:space="0" w:color="auto"/>
                    <w:bottom w:val="none" w:sz="0" w:space="0" w:color="auto"/>
                    <w:right w:val="none" w:sz="0" w:space="0" w:color="auto"/>
                  </w:divBdr>
                </w:div>
                <w:div w:id="1832065606">
                  <w:marLeft w:val="0"/>
                  <w:marRight w:val="0"/>
                  <w:marTop w:val="0"/>
                  <w:marBottom w:val="0"/>
                  <w:divBdr>
                    <w:top w:val="none" w:sz="0" w:space="0" w:color="auto"/>
                    <w:left w:val="none" w:sz="0" w:space="0" w:color="auto"/>
                    <w:bottom w:val="none" w:sz="0" w:space="0" w:color="auto"/>
                    <w:right w:val="none" w:sz="0" w:space="0" w:color="auto"/>
                  </w:divBdr>
                </w:div>
                <w:div w:id="1934431965">
                  <w:marLeft w:val="0"/>
                  <w:marRight w:val="0"/>
                  <w:marTop w:val="0"/>
                  <w:marBottom w:val="0"/>
                  <w:divBdr>
                    <w:top w:val="none" w:sz="0" w:space="0" w:color="auto"/>
                    <w:left w:val="none" w:sz="0" w:space="0" w:color="auto"/>
                    <w:bottom w:val="none" w:sz="0" w:space="0" w:color="auto"/>
                    <w:right w:val="none" w:sz="0" w:space="0" w:color="auto"/>
                  </w:divBdr>
                </w:div>
                <w:div w:id="601228631">
                  <w:marLeft w:val="0"/>
                  <w:marRight w:val="0"/>
                  <w:marTop w:val="0"/>
                  <w:marBottom w:val="0"/>
                  <w:divBdr>
                    <w:top w:val="none" w:sz="0" w:space="0" w:color="auto"/>
                    <w:left w:val="none" w:sz="0" w:space="0" w:color="auto"/>
                    <w:bottom w:val="none" w:sz="0" w:space="0" w:color="auto"/>
                    <w:right w:val="none" w:sz="0" w:space="0" w:color="auto"/>
                  </w:divBdr>
                </w:div>
                <w:div w:id="1827281226">
                  <w:marLeft w:val="0"/>
                  <w:marRight w:val="0"/>
                  <w:marTop w:val="0"/>
                  <w:marBottom w:val="0"/>
                  <w:divBdr>
                    <w:top w:val="none" w:sz="0" w:space="0" w:color="auto"/>
                    <w:left w:val="none" w:sz="0" w:space="0" w:color="auto"/>
                    <w:bottom w:val="none" w:sz="0" w:space="0" w:color="auto"/>
                    <w:right w:val="none" w:sz="0" w:space="0" w:color="auto"/>
                  </w:divBdr>
                </w:div>
                <w:div w:id="820345193">
                  <w:marLeft w:val="0"/>
                  <w:marRight w:val="0"/>
                  <w:marTop w:val="0"/>
                  <w:marBottom w:val="0"/>
                  <w:divBdr>
                    <w:top w:val="none" w:sz="0" w:space="0" w:color="auto"/>
                    <w:left w:val="none" w:sz="0" w:space="0" w:color="auto"/>
                    <w:bottom w:val="none" w:sz="0" w:space="0" w:color="auto"/>
                    <w:right w:val="none" w:sz="0" w:space="0" w:color="auto"/>
                  </w:divBdr>
                </w:div>
                <w:div w:id="1513883697">
                  <w:marLeft w:val="0"/>
                  <w:marRight w:val="0"/>
                  <w:marTop w:val="0"/>
                  <w:marBottom w:val="0"/>
                  <w:divBdr>
                    <w:top w:val="none" w:sz="0" w:space="0" w:color="auto"/>
                    <w:left w:val="none" w:sz="0" w:space="0" w:color="auto"/>
                    <w:bottom w:val="none" w:sz="0" w:space="0" w:color="auto"/>
                    <w:right w:val="none" w:sz="0" w:space="0" w:color="auto"/>
                  </w:divBdr>
                </w:div>
                <w:div w:id="1122725708">
                  <w:marLeft w:val="0"/>
                  <w:marRight w:val="0"/>
                  <w:marTop w:val="0"/>
                  <w:marBottom w:val="0"/>
                  <w:divBdr>
                    <w:top w:val="none" w:sz="0" w:space="0" w:color="auto"/>
                    <w:left w:val="none" w:sz="0" w:space="0" w:color="auto"/>
                    <w:bottom w:val="none" w:sz="0" w:space="0" w:color="auto"/>
                    <w:right w:val="none" w:sz="0" w:space="0" w:color="auto"/>
                  </w:divBdr>
                </w:div>
                <w:div w:id="1429303629">
                  <w:marLeft w:val="0"/>
                  <w:marRight w:val="0"/>
                  <w:marTop w:val="0"/>
                  <w:marBottom w:val="0"/>
                  <w:divBdr>
                    <w:top w:val="none" w:sz="0" w:space="0" w:color="auto"/>
                    <w:left w:val="none" w:sz="0" w:space="0" w:color="auto"/>
                    <w:bottom w:val="none" w:sz="0" w:space="0" w:color="auto"/>
                    <w:right w:val="none" w:sz="0" w:space="0" w:color="auto"/>
                  </w:divBdr>
                </w:div>
                <w:div w:id="1234194968">
                  <w:marLeft w:val="0"/>
                  <w:marRight w:val="0"/>
                  <w:marTop w:val="0"/>
                  <w:marBottom w:val="0"/>
                  <w:divBdr>
                    <w:top w:val="none" w:sz="0" w:space="0" w:color="auto"/>
                    <w:left w:val="none" w:sz="0" w:space="0" w:color="auto"/>
                    <w:bottom w:val="none" w:sz="0" w:space="0" w:color="auto"/>
                    <w:right w:val="none" w:sz="0" w:space="0" w:color="auto"/>
                  </w:divBdr>
                </w:div>
                <w:div w:id="318467262">
                  <w:marLeft w:val="0"/>
                  <w:marRight w:val="0"/>
                  <w:marTop w:val="0"/>
                  <w:marBottom w:val="0"/>
                  <w:divBdr>
                    <w:top w:val="none" w:sz="0" w:space="0" w:color="auto"/>
                    <w:left w:val="none" w:sz="0" w:space="0" w:color="auto"/>
                    <w:bottom w:val="none" w:sz="0" w:space="0" w:color="auto"/>
                    <w:right w:val="none" w:sz="0" w:space="0" w:color="auto"/>
                  </w:divBdr>
                </w:div>
                <w:div w:id="1453355358">
                  <w:marLeft w:val="0"/>
                  <w:marRight w:val="0"/>
                  <w:marTop w:val="0"/>
                  <w:marBottom w:val="0"/>
                  <w:divBdr>
                    <w:top w:val="none" w:sz="0" w:space="0" w:color="auto"/>
                    <w:left w:val="none" w:sz="0" w:space="0" w:color="auto"/>
                    <w:bottom w:val="none" w:sz="0" w:space="0" w:color="auto"/>
                    <w:right w:val="none" w:sz="0" w:space="0" w:color="auto"/>
                  </w:divBdr>
                </w:div>
                <w:div w:id="113062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98433">
      <w:bodyDiv w:val="1"/>
      <w:marLeft w:val="0"/>
      <w:marRight w:val="0"/>
      <w:marTop w:val="0"/>
      <w:marBottom w:val="0"/>
      <w:divBdr>
        <w:top w:val="none" w:sz="0" w:space="0" w:color="auto"/>
        <w:left w:val="none" w:sz="0" w:space="0" w:color="auto"/>
        <w:bottom w:val="none" w:sz="0" w:space="0" w:color="auto"/>
        <w:right w:val="none" w:sz="0" w:space="0" w:color="auto"/>
      </w:divBdr>
      <w:divsChild>
        <w:div w:id="1974166437">
          <w:marLeft w:val="0"/>
          <w:marRight w:val="0"/>
          <w:marTop w:val="0"/>
          <w:marBottom w:val="0"/>
          <w:divBdr>
            <w:top w:val="none" w:sz="0" w:space="0" w:color="auto"/>
            <w:left w:val="none" w:sz="0" w:space="0" w:color="auto"/>
            <w:bottom w:val="none" w:sz="0" w:space="0" w:color="auto"/>
            <w:right w:val="none" w:sz="0" w:space="0" w:color="auto"/>
          </w:divBdr>
          <w:divsChild>
            <w:div w:id="1058673715">
              <w:marLeft w:val="0"/>
              <w:marRight w:val="0"/>
              <w:marTop w:val="0"/>
              <w:marBottom w:val="0"/>
              <w:divBdr>
                <w:top w:val="none" w:sz="0" w:space="0" w:color="auto"/>
                <w:left w:val="none" w:sz="0" w:space="0" w:color="auto"/>
                <w:bottom w:val="none" w:sz="0" w:space="0" w:color="auto"/>
                <w:right w:val="none" w:sz="0" w:space="0" w:color="auto"/>
              </w:divBdr>
              <w:divsChild>
                <w:div w:id="1712001499">
                  <w:marLeft w:val="0"/>
                  <w:marRight w:val="0"/>
                  <w:marTop w:val="0"/>
                  <w:marBottom w:val="0"/>
                  <w:divBdr>
                    <w:top w:val="none" w:sz="0" w:space="0" w:color="auto"/>
                    <w:left w:val="none" w:sz="0" w:space="0" w:color="auto"/>
                    <w:bottom w:val="none" w:sz="0" w:space="0" w:color="auto"/>
                    <w:right w:val="none" w:sz="0" w:space="0" w:color="auto"/>
                  </w:divBdr>
                </w:div>
                <w:div w:id="121584885">
                  <w:marLeft w:val="0"/>
                  <w:marRight w:val="0"/>
                  <w:marTop w:val="0"/>
                  <w:marBottom w:val="0"/>
                  <w:divBdr>
                    <w:top w:val="none" w:sz="0" w:space="0" w:color="auto"/>
                    <w:left w:val="none" w:sz="0" w:space="0" w:color="auto"/>
                    <w:bottom w:val="none" w:sz="0" w:space="0" w:color="auto"/>
                    <w:right w:val="none" w:sz="0" w:space="0" w:color="auto"/>
                  </w:divBdr>
                </w:div>
                <w:div w:id="299119965">
                  <w:marLeft w:val="0"/>
                  <w:marRight w:val="0"/>
                  <w:marTop w:val="0"/>
                  <w:marBottom w:val="0"/>
                  <w:divBdr>
                    <w:top w:val="none" w:sz="0" w:space="0" w:color="auto"/>
                    <w:left w:val="none" w:sz="0" w:space="0" w:color="auto"/>
                    <w:bottom w:val="none" w:sz="0" w:space="0" w:color="auto"/>
                    <w:right w:val="none" w:sz="0" w:space="0" w:color="auto"/>
                  </w:divBdr>
                </w:div>
                <w:div w:id="1137263907">
                  <w:marLeft w:val="0"/>
                  <w:marRight w:val="0"/>
                  <w:marTop w:val="0"/>
                  <w:marBottom w:val="0"/>
                  <w:divBdr>
                    <w:top w:val="none" w:sz="0" w:space="0" w:color="auto"/>
                    <w:left w:val="none" w:sz="0" w:space="0" w:color="auto"/>
                    <w:bottom w:val="none" w:sz="0" w:space="0" w:color="auto"/>
                    <w:right w:val="none" w:sz="0" w:space="0" w:color="auto"/>
                  </w:divBdr>
                </w:div>
                <w:div w:id="1740787814">
                  <w:marLeft w:val="0"/>
                  <w:marRight w:val="0"/>
                  <w:marTop w:val="0"/>
                  <w:marBottom w:val="0"/>
                  <w:divBdr>
                    <w:top w:val="none" w:sz="0" w:space="0" w:color="auto"/>
                    <w:left w:val="none" w:sz="0" w:space="0" w:color="auto"/>
                    <w:bottom w:val="none" w:sz="0" w:space="0" w:color="auto"/>
                    <w:right w:val="none" w:sz="0" w:space="0" w:color="auto"/>
                  </w:divBdr>
                </w:div>
                <w:div w:id="2102678917">
                  <w:marLeft w:val="0"/>
                  <w:marRight w:val="0"/>
                  <w:marTop w:val="0"/>
                  <w:marBottom w:val="0"/>
                  <w:divBdr>
                    <w:top w:val="none" w:sz="0" w:space="0" w:color="auto"/>
                    <w:left w:val="none" w:sz="0" w:space="0" w:color="auto"/>
                    <w:bottom w:val="none" w:sz="0" w:space="0" w:color="auto"/>
                    <w:right w:val="none" w:sz="0" w:space="0" w:color="auto"/>
                  </w:divBdr>
                </w:div>
                <w:div w:id="1630432979">
                  <w:marLeft w:val="0"/>
                  <w:marRight w:val="0"/>
                  <w:marTop w:val="0"/>
                  <w:marBottom w:val="0"/>
                  <w:divBdr>
                    <w:top w:val="none" w:sz="0" w:space="0" w:color="auto"/>
                    <w:left w:val="none" w:sz="0" w:space="0" w:color="auto"/>
                    <w:bottom w:val="none" w:sz="0" w:space="0" w:color="auto"/>
                    <w:right w:val="none" w:sz="0" w:space="0" w:color="auto"/>
                  </w:divBdr>
                </w:div>
                <w:div w:id="1058700781">
                  <w:marLeft w:val="0"/>
                  <w:marRight w:val="0"/>
                  <w:marTop w:val="0"/>
                  <w:marBottom w:val="0"/>
                  <w:divBdr>
                    <w:top w:val="none" w:sz="0" w:space="0" w:color="auto"/>
                    <w:left w:val="none" w:sz="0" w:space="0" w:color="auto"/>
                    <w:bottom w:val="none" w:sz="0" w:space="0" w:color="auto"/>
                    <w:right w:val="none" w:sz="0" w:space="0" w:color="auto"/>
                  </w:divBdr>
                </w:div>
                <w:div w:id="651835049">
                  <w:marLeft w:val="0"/>
                  <w:marRight w:val="0"/>
                  <w:marTop w:val="0"/>
                  <w:marBottom w:val="0"/>
                  <w:divBdr>
                    <w:top w:val="none" w:sz="0" w:space="0" w:color="auto"/>
                    <w:left w:val="none" w:sz="0" w:space="0" w:color="auto"/>
                    <w:bottom w:val="none" w:sz="0" w:space="0" w:color="auto"/>
                    <w:right w:val="none" w:sz="0" w:space="0" w:color="auto"/>
                  </w:divBdr>
                </w:div>
                <w:div w:id="283660698">
                  <w:marLeft w:val="0"/>
                  <w:marRight w:val="0"/>
                  <w:marTop w:val="0"/>
                  <w:marBottom w:val="0"/>
                  <w:divBdr>
                    <w:top w:val="none" w:sz="0" w:space="0" w:color="auto"/>
                    <w:left w:val="none" w:sz="0" w:space="0" w:color="auto"/>
                    <w:bottom w:val="none" w:sz="0" w:space="0" w:color="auto"/>
                    <w:right w:val="none" w:sz="0" w:space="0" w:color="auto"/>
                  </w:divBdr>
                </w:div>
                <w:div w:id="540092081">
                  <w:marLeft w:val="0"/>
                  <w:marRight w:val="0"/>
                  <w:marTop w:val="0"/>
                  <w:marBottom w:val="0"/>
                  <w:divBdr>
                    <w:top w:val="none" w:sz="0" w:space="0" w:color="auto"/>
                    <w:left w:val="none" w:sz="0" w:space="0" w:color="auto"/>
                    <w:bottom w:val="none" w:sz="0" w:space="0" w:color="auto"/>
                    <w:right w:val="none" w:sz="0" w:space="0" w:color="auto"/>
                  </w:divBdr>
                </w:div>
                <w:div w:id="1788504676">
                  <w:marLeft w:val="0"/>
                  <w:marRight w:val="0"/>
                  <w:marTop w:val="0"/>
                  <w:marBottom w:val="0"/>
                  <w:divBdr>
                    <w:top w:val="none" w:sz="0" w:space="0" w:color="auto"/>
                    <w:left w:val="none" w:sz="0" w:space="0" w:color="auto"/>
                    <w:bottom w:val="none" w:sz="0" w:space="0" w:color="auto"/>
                    <w:right w:val="none" w:sz="0" w:space="0" w:color="auto"/>
                  </w:divBdr>
                </w:div>
                <w:div w:id="725640409">
                  <w:marLeft w:val="0"/>
                  <w:marRight w:val="0"/>
                  <w:marTop w:val="0"/>
                  <w:marBottom w:val="0"/>
                  <w:divBdr>
                    <w:top w:val="none" w:sz="0" w:space="0" w:color="auto"/>
                    <w:left w:val="none" w:sz="0" w:space="0" w:color="auto"/>
                    <w:bottom w:val="none" w:sz="0" w:space="0" w:color="auto"/>
                    <w:right w:val="none" w:sz="0" w:space="0" w:color="auto"/>
                  </w:divBdr>
                </w:div>
                <w:div w:id="234173359">
                  <w:marLeft w:val="0"/>
                  <w:marRight w:val="0"/>
                  <w:marTop w:val="0"/>
                  <w:marBottom w:val="0"/>
                  <w:divBdr>
                    <w:top w:val="none" w:sz="0" w:space="0" w:color="auto"/>
                    <w:left w:val="none" w:sz="0" w:space="0" w:color="auto"/>
                    <w:bottom w:val="none" w:sz="0" w:space="0" w:color="auto"/>
                    <w:right w:val="none" w:sz="0" w:space="0" w:color="auto"/>
                  </w:divBdr>
                </w:div>
                <w:div w:id="1467160363">
                  <w:marLeft w:val="0"/>
                  <w:marRight w:val="0"/>
                  <w:marTop w:val="0"/>
                  <w:marBottom w:val="0"/>
                  <w:divBdr>
                    <w:top w:val="none" w:sz="0" w:space="0" w:color="auto"/>
                    <w:left w:val="none" w:sz="0" w:space="0" w:color="auto"/>
                    <w:bottom w:val="none" w:sz="0" w:space="0" w:color="auto"/>
                    <w:right w:val="none" w:sz="0" w:space="0" w:color="auto"/>
                  </w:divBdr>
                </w:div>
                <w:div w:id="1672946932">
                  <w:marLeft w:val="0"/>
                  <w:marRight w:val="0"/>
                  <w:marTop w:val="0"/>
                  <w:marBottom w:val="0"/>
                  <w:divBdr>
                    <w:top w:val="none" w:sz="0" w:space="0" w:color="auto"/>
                    <w:left w:val="none" w:sz="0" w:space="0" w:color="auto"/>
                    <w:bottom w:val="none" w:sz="0" w:space="0" w:color="auto"/>
                    <w:right w:val="none" w:sz="0" w:space="0" w:color="auto"/>
                  </w:divBdr>
                </w:div>
                <w:div w:id="1031565068">
                  <w:marLeft w:val="0"/>
                  <w:marRight w:val="0"/>
                  <w:marTop w:val="0"/>
                  <w:marBottom w:val="0"/>
                  <w:divBdr>
                    <w:top w:val="none" w:sz="0" w:space="0" w:color="auto"/>
                    <w:left w:val="none" w:sz="0" w:space="0" w:color="auto"/>
                    <w:bottom w:val="none" w:sz="0" w:space="0" w:color="auto"/>
                    <w:right w:val="none" w:sz="0" w:space="0" w:color="auto"/>
                  </w:divBdr>
                </w:div>
                <w:div w:id="1100687586">
                  <w:marLeft w:val="0"/>
                  <w:marRight w:val="0"/>
                  <w:marTop w:val="0"/>
                  <w:marBottom w:val="0"/>
                  <w:divBdr>
                    <w:top w:val="none" w:sz="0" w:space="0" w:color="auto"/>
                    <w:left w:val="none" w:sz="0" w:space="0" w:color="auto"/>
                    <w:bottom w:val="none" w:sz="0" w:space="0" w:color="auto"/>
                    <w:right w:val="none" w:sz="0" w:space="0" w:color="auto"/>
                  </w:divBdr>
                </w:div>
                <w:div w:id="20665825">
                  <w:marLeft w:val="0"/>
                  <w:marRight w:val="0"/>
                  <w:marTop w:val="0"/>
                  <w:marBottom w:val="0"/>
                  <w:divBdr>
                    <w:top w:val="none" w:sz="0" w:space="0" w:color="auto"/>
                    <w:left w:val="none" w:sz="0" w:space="0" w:color="auto"/>
                    <w:bottom w:val="none" w:sz="0" w:space="0" w:color="auto"/>
                    <w:right w:val="none" w:sz="0" w:space="0" w:color="auto"/>
                  </w:divBdr>
                </w:div>
                <w:div w:id="1145705131">
                  <w:marLeft w:val="0"/>
                  <w:marRight w:val="0"/>
                  <w:marTop w:val="0"/>
                  <w:marBottom w:val="0"/>
                  <w:divBdr>
                    <w:top w:val="none" w:sz="0" w:space="0" w:color="auto"/>
                    <w:left w:val="none" w:sz="0" w:space="0" w:color="auto"/>
                    <w:bottom w:val="none" w:sz="0" w:space="0" w:color="auto"/>
                    <w:right w:val="none" w:sz="0" w:space="0" w:color="auto"/>
                  </w:divBdr>
                </w:div>
                <w:div w:id="784542804">
                  <w:marLeft w:val="0"/>
                  <w:marRight w:val="0"/>
                  <w:marTop w:val="0"/>
                  <w:marBottom w:val="0"/>
                  <w:divBdr>
                    <w:top w:val="none" w:sz="0" w:space="0" w:color="auto"/>
                    <w:left w:val="none" w:sz="0" w:space="0" w:color="auto"/>
                    <w:bottom w:val="none" w:sz="0" w:space="0" w:color="auto"/>
                    <w:right w:val="none" w:sz="0" w:space="0" w:color="auto"/>
                  </w:divBdr>
                </w:div>
                <w:div w:id="506141485">
                  <w:marLeft w:val="0"/>
                  <w:marRight w:val="0"/>
                  <w:marTop w:val="0"/>
                  <w:marBottom w:val="0"/>
                  <w:divBdr>
                    <w:top w:val="none" w:sz="0" w:space="0" w:color="auto"/>
                    <w:left w:val="none" w:sz="0" w:space="0" w:color="auto"/>
                    <w:bottom w:val="none" w:sz="0" w:space="0" w:color="auto"/>
                    <w:right w:val="none" w:sz="0" w:space="0" w:color="auto"/>
                  </w:divBdr>
                </w:div>
                <w:div w:id="622464980">
                  <w:marLeft w:val="0"/>
                  <w:marRight w:val="0"/>
                  <w:marTop w:val="0"/>
                  <w:marBottom w:val="0"/>
                  <w:divBdr>
                    <w:top w:val="none" w:sz="0" w:space="0" w:color="auto"/>
                    <w:left w:val="none" w:sz="0" w:space="0" w:color="auto"/>
                    <w:bottom w:val="none" w:sz="0" w:space="0" w:color="auto"/>
                    <w:right w:val="none" w:sz="0" w:space="0" w:color="auto"/>
                  </w:divBdr>
                </w:div>
                <w:div w:id="1386024649">
                  <w:marLeft w:val="0"/>
                  <w:marRight w:val="0"/>
                  <w:marTop w:val="0"/>
                  <w:marBottom w:val="0"/>
                  <w:divBdr>
                    <w:top w:val="none" w:sz="0" w:space="0" w:color="auto"/>
                    <w:left w:val="none" w:sz="0" w:space="0" w:color="auto"/>
                    <w:bottom w:val="none" w:sz="0" w:space="0" w:color="auto"/>
                    <w:right w:val="none" w:sz="0" w:space="0" w:color="auto"/>
                  </w:divBdr>
                </w:div>
                <w:div w:id="1354378945">
                  <w:marLeft w:val="0"/>
                  <w:marRight w:val="0"/>
                  <w:marTop w:val="0"/>
                  <w:marBottom w:val="0"/>
                  <w:divBdr>
                    <w:top w:val="none" w:sz="0" w:space="0" w:color="auto"/>
                    <w:left w:val="none" w:sz="0" w:space="0" w:color="auto"/>
                    <w:bottom w:val="none" w:sz="0" w:space="0" w:color="auto"/>
                    <w:right w:val="none" w:sz="0" w:space="0" w:color="auto"/>
                  </w:divBdr>
                </w:div>
                <w:div w:id="717245789">
                  <w:marLeft w:val="0"/>
                  <w:marRight w:val="0"/>
                  <w:marTop w:val="0"/>
                  <w:marBottom w:val="0"/>
                  <w:divBdr>
                    <w:top w:val="none" w:sz="0" w:space="0" w:color="auto"/>
                    <w:left w:val="none" w:sz="0" w:space="0" w:color="auto"/>
                    <w:bottom w:val="none" w:sz="0" w:space="0" w:color="auto"/>
                    <w:right w:val="none" w:sz="0" w:space="0" w:color="auto"/>
                  </w:divBdr>
                </w:div>
                <w:div w:id="250893954">
                  <w:marLeft w:val="0"/>
                  <w:marRight w:val="0"/>
                  <w:marTop w:val="0"/>
                  <w:marBottom w:val="0"/>
                  <w:divBdr>
                    <w:top w:val="none" w:sz="0" w:space="0" w:color="auto"/>
                    <w:left w:val="none" w:sz="0" w:space="0" w:color="auto"/>
                    <w:bottom w:val="none" w:sz="0" w:space="0" w:color="auto"/>
                    <w:right w:val="none" w:sz="0" w:space="0" w:color="auto"/>
                  </w:divBdr>
                </w:div>
                <w:div w:id="1731539721">
                  <w:marLeft w:val="0"/>
                  <w:marRight w:val="0"/>
                  <w:marTop w:val="0"/>
                  <w:marBottom w:val="0"/>
                  <w:divBdr>
                    <w:top w:val="none" w:sz="0" w:space="0" w:color="auto"/>
                    <w:left w:val="none" w:sz="0" w:space="0" w:color="auto"/>
                    <w:bottom w:val="none" w:sz="0" w:space="0" w:color="auto"/>
                    <w:right w:val="none" w:sz="0" w:space="0" w:color="auto"/>
                  </w:divBdr>
                </w:div>
                <w:div w:id="1748577575">
                  <w:marLeft w:val="0"/>
                  <w:marRight w:val="0"/>
                  <w:marTop w:val="0"/>
                  <w:marBottom w:val="0"/>
                  <w:divBdr>
                    <w:top w:val="none" w:sz="0" w:space="0" w:color="auto"/>
                    <w:left w:val="none" w:sz="0" w:space="0" w:color="auto"/>
                    <w:bottom w:val="none" w:sz="0" w:space="0" w:color="auto"/>
                    <w:right w:val="none" w:sz="0" w:space="0" w:color="auto"/>
                  </w:divBdr>
                </w:div>
                <w:div w:id="1054623105">
                  <w:marLeft w:val="0"/>
                  <w:marRight w:val="0"/>
                  <w:marTop w:val="0"/>
                  <w:marBottom w:val="0"/>
                  <w:divBdr>
                    <w:top w:val="none" w:sz="0" w:space="0" w:color="auto"/>
                    <w:left w:val="none" w:sz="0" w:space="0" w:color="auto"/>
                    <w:bottom w:val="none" w:sz="0" w:space="0" w:color="auto"/>
                    <w:right w:val="none" w:sz="0" w:space="0" w:color="auto"/>
                  </w:divBdr>
                </w:div>
                <w:div w:id="2010479840">
                  <w:marLeft w:val="0"/>
                  <w:marRight w:val="0"/>
                  <w:marTop w:val="0"/>
                  <w:marBottom w:val="0"/>
                  <w:divBdr>
                    <w:top w:val="none" w:sz="0" w:space="0" w:color="auto"/>
                    <w:left w:val="none" w:sz="0" w:space="0" w:color="auto"/>
                    <w:bottom w:val="none" w:sz="0" w:space="0" w:color="auto"/>
                    <w:right w:val="none" w:sz="0" w:space="0" w:color="auto"/>
                  </w:divBdr>
                </w:div>
                <w:div w:id="1511261930">
                  <w:marLeft w:val="0"/>
                  <w:marRight w:val="0"/>
                  <w:marTop w:val="0"/>
                  <w:marBottom w:val="0"/>
                  <w:divBdr>
                    <w:top w:val="none" w:sz="0" w:space="0" w:color="auto"/>
                    <w:left w:val="none" w:sz="0" w:space="0" w:color="auto"/>
                    <w:bottom w:val="none" w:sz="0" w:space="0" w:color="auto"/>
                    <w:right w:val="none" w:sz="0" w:space="0" w:color="auto"/>
                  </w:divBdr>
                </w:div>
                <w:div w:id="1528368142">
                  <w:marLeft w:val="0"/>
                  <w:marRight w:val="0"/>
                  <w:marTop w:val="0"/>
                  <w:marBottom w:val="0"/>
                  <w:divBdr>
                    <w:top w:val="none" w:sz="0" w:space="0" w:color="auto"/>
                    <w:left w:val="none" w:sz="0" w:space="0" w:color="auto"/>
                    <w:bottom w:val="none" w:sz="0" w:space="0" w:color="auto"/>
                    <w:right w:val="none" w:sz="0" w:space="0" w:color="auto"/>
                  </w:divBdr>
                </w:div>
                <w:div w:id="2129815459">
                  <w:marLeft w:val="0"/>
                  <w:marRight w:val="0"/>
                  <w:marTop w:val="0"/>
                  <w:marBottom w:val="0"/>
                  <w:divBdr>
                    <w:top w:val="none" w:sz="0" w:space="0" w:color="auto"/>
                    <w:left w:val="none" w:sz="0" w:space="0" w:color="auto"/>
                    <w:bottom w:val="none" w:sz="0" w:space="0" w:color="auto"/>
                    <w:right w:val="none" w:sz="0" w:space="0" w:color="auto"/>
                  </w:divBdr>
                </w:div>
                <w:div w:id="1994023952">
                  <w:marLeft w:val="0"/>
                  <w:marRight w:val="0"/>
                  <w:marTop w:val="0"/>
                  <w:marBottom w:val="0"/>
                  <w:divBdr>
                    <w:top w:val="none" w:sz="0" w:space="0" w:color="auto"/>
                    <w:left w:val="none" w:sz="0" w:space="0" w:color="auto"/>
                    <w:bottom w:val="none" w:sz="0" w:space="0" w:color="auto"/>
                    <w:right w:val="none" w:sz="0" w:space="0" w:color="auto"/>
                  </w:divBdr>
                </w:div>
                <w:div w:id="1602641853">
                  <w:marLeft w:val="0"/>
                  <w:marRight w:val="0"/>
                  <w:marTop w:val="0"/>
                  <w:marBottom w:val="0"/>
                  <w:divBdr>
                    <w:top w:val="none" w:sz="0" w:space="0" w:color="auto"/>
                    <w:left w:val="none" w:sz="0" w:space="0" w:color="auto"/>
                    <w:bottom w:val="none" w:sz="0" w:space="0" w:color="auto"/>
                    <w:right w:val="none" w:sz="0" w:space="0" w:color="auto"/>
                  </w:divBdr>
                </w:div>
                <w:div w:id="1792281515">
                  <w:marLeft w:val="0"/>
                  <w:marRight w:val="0"/>
                  <w:marTop w:val="0"/>
                  <w:marBottom w:val="0"/>
                  <w:divBdr>
                    <w:top w:val="none" w:sz="0" w:space="0" w:color="auto"/>
                    <w:left w:val="none" w:sz="0" w:space="0" w:color="auto"/>
                    <w:bottom w:val="none" w:sz="0" w:space="0" w:color="auto"/>
                    <w:right w:val="none" w:sz="0" w:space="0" w:color="auto"/>
                  </w:divBdr>
                </w:div>
                <w:div w:id="551309507">
                  <w:marLeft w:val="0"/>
                  <w:marRight w:val="0"/>
                  <w:marTop w:val="0"/>
                  <w:marBottom w:val="0"/>
                  <w:divBdr>
                    <w:top w:val="none" w:sz="0" w:space="0" w:color="auto"/>
                    <w:left w:val="none" w:sz="0" w:space="0" w:color="auto"/>
                    <w:bottom w:val="none" w:sz="0" w:space="0" w:color="auto"/>
                    <w:right w:val="none" w:sz="0" w:space="0" w:color="auto"/>
                  </w:divBdr>
                </w:div>
                <w:div w:id="1497112277">
                  <w:marLeft w:val="0"/>
                  <w:marRight w:val="0"/>
                  <w:marTop w:val="0"/>
                  <w:marBottom w:val="0"/>
                  <w:divBdr>
                    <w:top w:val="none" w:sz="0" w:space="0" w:color="auto"/>
                    <w:left w:val="none" w:sz="0" w:space="0" w:color="auto"/>
                    <w:bottom w:val="none" w:sz="0" w:space="0" w:color="auto"/>
                    <w:right w:val="none" w:sz="0" w:space="0" w:color="auto"/>
                  </w:divBdr>
                </w:div>
                <w:div w:id="1609434290">
                  <w:marLeft w:val="0"/>
                  <w:marRight w:val="0"/>
                  <w:marTop w:val="0"/>
                  <w:marBottom w:val="0"/>
                  <w:divBdr>
                    <w:top w:val="none" w:sz="0" w:space="0" w:color="auto"/>
                    <w:left w:val="none" w:sz="0" w:space="0" w:color="auto"/>
                    <w:bottom w:val="none" w:sz="0" w:space="0" w:color="auto"/>
                    <w:right w:val="none" w:sz="0" w:space="0" w:color="auto"/>
                  </w:divBdr>
                </w:div>
                <w:div w:id="738095626">
                  <w:marLeft w:val="0"/>
                  <w:marRight w:val="0"/>
                  <w:marTop w:val="0"/>
                  <w:marBottom w:val="0"/>
                  <w:divBdr>
                    <w:top w:val="none" w:sz="0" w:space="0" w:color="auto"/>
                    <w:left w:val="none" w:sz="0" w:space="0" w:color="auto"/>
                    <w:bottom w:val="none" w:sz="0" w:space="0" w:color="auto"/>
                    <w:right w:val="none" w:sz="0" w:space="0" w:color="auto"/>
                  </w:divBdr>
                </w:div>
                <w:div w:id="211893105">
                  <w:marLeft w:val="0"/>
                  <w:marRight w:val="0"/>
                  <w:marTop w:val="0"/>
                  <w:marBottom w:val="0"/>
                  <w:divBdr>
                    <w:top w:val="none" w:sz="0" w:space="0" w:color="auto"/>
                    <w:left w:val="none" w:sz="0" w:space="0" w:color="auto"/>
                    <w:bottom w:val="none" w:sz="0" w:space="0" w:color="auto"/>
                    <w:right w:val="none" w:sz="0" w:space="0" w:color="auto"/>
                  </w:divBdr>
                </w:div>
                <w:div w:id="92365993">
                  <w:marLeft w:val="0"/>
                  <w:marRight w:val="0"/>
                  <w:marTop w:val="0"/>
                  <w:marBottom w:val="0"/>
                  <w:divBdr>
                    <w:top w:val="none" w:sz="0" w:space="0" w:color="auto"/>
                    <w:left w:val="none" w:sz="0" w:space="0" w:color="auto"/>
                    <w:bottom w:val="none" w:sz="0" w:space="0" w:color="auto"/>
                    <w:right w:val="none" w:sz="0" w:space="0" w:color="auto"/>
                  </w:divBdr>
                </w:div>
                <w:div w:id="1175535633">
                  <w:marLeft w:val="0"/>
                  <w:marRight w:val="0"/>
                  <w:marTop w:val="0"/>
                  <w:marBottom w:val="0"/>
                  <w:divBdr>
                    <w:top w:val="none" w:sz="0" w:space="0" w:color="auto"/>
                    <w:left w:val="none" w:sz="0" w:space="0" w:color="auto"/>
                    <w:bottom w:val="none" w:sz="0" w:space="0" w:color="auto"/>
                    <w:right w:val="none" w:sz="0" w:space="0" w:color="auto"/>
                  </w:divBdr>
                </w:div>
                <w:div w:id="1450471425">
                  <w:marLeft w:val="0"/>
                  <w:marRight w:val="0"/>
                  <w:marTop w:val="0"/>
                  <w:marBottom w:val="0"/>
                  <w:divBdr>
                    <w:top w:val="none" w:sz="0" w:space="0" w:color="auto"/>
                    <w:left w:val="none" w:sz="0" w:space="0" w:color="auto"/>
                    <w:bottom w:val="none" w:sz="0" w:space="0" w:color="auto"/>
                    <w:right w:val="none" w:sz="0" w:space="0" w:color="auto"/>
                  </w:divBdr>
                </w:div>
                <w:div w:id="20865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333">
          <w:marLeft w:val="0"/>
          <w:marRight w:val="0"/>
          <w:marTop w:val="0"/>
          <w:marBottom w:val="0"/>
          <w:divBdr>
            <w:top w:val="none" w:sz="0" w:space="0" w:color="auto"/>
            <w:left w:val="none" w:sz="0" w:space="0" w:color="auto"/>
            <w:bottom w:val="none" w:sz="0" w:space="0" w:color="auto"/>
            <w:right w:val="none" w:sz="0" w:space="0" w:color="auto"/>
          </w:divBdr>
          <w:divsChild>
            <w:div w:id="1149131685">
              <w:marLeft w:val="0"/>
              <w:marRight w:val="0"/>
              <w:marTop w:val="0"/>
              <w:marBottom w:val="0"/>
              <w:divBdr>
                <w:top w:val="none" w:sz="0" w:space="0" w:color="auto"/>
                <w:left w:val="none" w:sz="0" w:space="0" w:color="auto"/>
                <w:bottom w:val="none" w:sz="0" w:space="0" w:color="auto"/>
                <w:right w:val="none" w:sz="0" w:space="0" w:color="auto"/>
              </w:divBdr>
              <w:divsChild>
                <w:div w:id="1423722529">
                  <w:marLeft w:val="0"/>
                  <w:marRight w:val="0"/>
                  <w:marTop w:val="0"/>
                  <w:marBottom w:val="0"/>
                  <w:divBdr>
                    <w:top w:val="none" w:sz="0" w:space="0" w:color="auto"/>
                    <w:left w:val="none" w:sz="0" w:space="0" w:color="auto"/>
                    <w:bottom w:val="none" w:sz="0" w:space="0" w:color="auto"/>
                    <w:right w:val="none" w:sz="0" w:space="0" w:color="auto"/>
                  </w:divBdr>
                </w:div>
                <w:div w:id="981154588">
                  <w:marLeft w:val="0"/>
                  <w:marRight w:val="0"/>
                  <w:marTop w:val="0"/>
                  <w:marBottom w:val="0"/>
                  <w:divBdr>
                    <w:top w:val="none" w:sz="0" w:space="0" w:color="auto"/>
                    <w:left w:val="none" w:sz="0" w:space="0" w:color="auto"/>
                    <w:bottom w:val="none" w:sz="0" w:space="0" w:color="auto"/>
                    <w:right w:val="none" w:sz="0" w:space="0" w:color="auto"/>
                  </w:divBdr>
                </w:div>
                <w:div w:id="1261179761">
                  <w:marLeft w:val="0"/>
                  <w:marRight w:val="0"/>
                  <w:marTop w:val="0"/>
                  <w:marBottom w:val="0"/>
                  <w:divBdr>
                    <w:top w:val="none" w:sz="0" w:space="0" w:color="auto"/>
                    <w:left w:val="none" w:sz="0" w:space="0" w:color="auto"/>
                    <w:bottom w:val="none" w:sz="0" w:space="0" w:color="auto"/>
                    <w:right w:val="none" w:sz="0" w:space="0" w:color="auto"/>
                  </w:divBdr>
                </w:div>
                <w:div w:id="1881866855">
                  <w:marLeft w:val="0"/>
                  <w:marRight w:val="0"/>
                  <w:marTop w:val="0"/>
                  <w:marBottom w:val="0"/>
                  <w:divBdr>
                    <w:top w:val="none" w:sz="0" w:space="0" w:color="auto"/>
                    <w:left w:val="none" w:sz="0" w:space="0" w:color="auto"/>
                    <w:bottom w:val="none" w:sz="0" w:space="0" w:color="auto"/>
                    <w:right w:val="none" w:sz="0" w:space="0" w:color="auto"/>
                  </w:divBdr>
                </w:div>
                <w:div w:id="1141272418">
                  <w:marLeft w:val="0"/>
                  <w:marRight w:val="0"/>
                  <w:marTop w:val="0"/>
                  <w:marBottom w:val="0"/>
                  <w:divBdr>
                    <w:top w:val="none" w:sz="0" w:space="0" w:color="auto"/>
                    <w:left w:val="none" w:sz="0" w:space="0" w:color="auto"/>
                    <w:bottom w:val="none" w:sz="0" w:space="0" w:color="auto"/>
                    <w:right w:val="none" w:sz="0" w:space="0" w:color="auto"/>
                  </w:divBdr>
                </w:div>
                <w:div w:id="664818393">
                  <w:marLeft w:val="0"/>
                  <w:marRight w:val="0"/>
                  <w:marTop w:val="0"/>
                  <w:marBottom w:val="0"/>
                  <w:divBdr>
                    <w:top w:val="none" w:sz="0" w:space="0" w:color="auto"/>
                    <w:left w:val="none" w:sz="0" w:space="0" w:color="auto"/>
                    <w:bottom w:val="none" w:sz="0" w:space="0" w:color="auto"/>
                    <w:right w:val="none" w:sz="0" w:space="0" w:color="auto"/>
                  </w:divBdr>
                </w:div>
                <w:div w:id="1893342773">
                  <w:marLeft w:val="0"/>
                  <w:marRight w:val="0"/>
                  <w:marTop w:val="0"/>
                  <w:marBottom w:val="0"/>
                  <w:divBdr>
                    <w:top w:val="none" w:sz="0" w:space="0" w:color="auto"/>
                    <w:left w:val="none" w:sz="0" w:space="0" w:color="auto"/>
                    <w:bottom w:val="none" w:sz="0" w:space="0" w:color="auto"/>
                    <w:right w:val="none" w:sz="0" w:space="0" w:color="auto"/>
                  </w:divBdr>
                </w:div>
                <w:div w:id="1444298731">
                  <w:marLeft w:val="0"/>
                  <w:marRight w:val="0"/>
                  <w:marTop w:val="0"/>
                  <w:marBottom w:val="0"/>
                  <w:divBdr>
                    <w:top w:val="none" w:sz="0" w:space="0" w:color="auto"/>
                    <w:left w:val="none" w:sz="0" w:space="0" w:color="auto"/>
                    <w:bottom w:val="none" w:sz="0" w:space="0" w:color="auto"/>
                    <w:right w:val="none" w:sz="0" w:space="0" w:color="auto"/>
                  </w:divBdr>
                </w:div>
                <w:div w:id="1053195200">
                  <w:marLeft w:val="0"/>
                  <w:marRight w:val="0"/>
                  <w:marTop w:val="0"/>
                  <w:marBottom w:val="0"/>
                  <w:divBdr>
                    <w:top w:val="none" w:sz="0" w:space="0" w:color="auto"/>
                    <w:left w:val="none" w:sz="0" w:space="0" w:color="auto"/>
                    <w:bottom w:val="none" w:sz="0" w:space="0" w:color="auto"/>
                    <w:right w:val="none" w:sz="0" w:space="0" w:color="auto"/>
                  </w:divBdr>
                </w:div>
                <w:div w:id="571281665">
                  <w:marLeft w:val="0"/>
                  <w:marRight w:val="0"/>
                  <w:marTop w:val="0"/>
                  <w:marBottom w:val="0"/>
                  <w:divBdr>
                    <w:top w:val="none" w:sz="0" w:space="0" w:color="auto"/>
                    <w:left w:val="none" w:sz="0" w:space="0" w:color="auto"/>
                    <w:bottom w:val="none" w:sz="0" w:space="0" w:color="auto"/>
                    <w:right w:val="none" w:sz="0" w:space="0" w:color="auto"/>
                  </w:divBdr>
                </w:div>
                <w:div w:id="163232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830997">
      <w:bodyDiv w:val="1"/>
      <w:marLeft w:val="0"/>
      <w:marRight w:val="0"/>
      <w:marTop w:val="0"/>
      <w:marBottom w:val="0"/>
      <w:divBdr>
        <w:top w:val="none" w:sz="0" w:space="0" w:color="auto"/>
        <w:left w:val="none" w:sz="0" w:space="0" w:color="auto"/>
        <w:bottom w:val="none" w:sz="0" w:space="0" w:color="auto"/>
        <w:right w:val="none" w:sz="0" w:space="0" w:color="auto"/>
      </w:divBdr>
      <w:divsChild>
        <w:div w:id="281770493">
          <w:marLeft w:val="0"/>
          <w:marRight w:val="0"/>
          <w:marTop w:val="0"/>
          <w:marBottom w:val="0"/>
          <w:divBdr>
            <w:top w:val="none" w:sz="0" w:space="0" w:color="auto"/>
            <w:left w:val="none" w:sz="0" w:space="0" w:color="auto"/>
            <w:bottom w:val="none" w:sz="0" w:space="0" w:color="auto"/>
            <w:right w:val="none" w:sz="0" w:space="0" w:color="auto"/>
          </w:divBdr>
        </w:div>
        <w:div w:id="2122796441">
          <w:marLeft w:val="0"/>
          <w:marRight w:val="0"/>
          <w:marTop w:val="0"/>
          <w:marBottom w:val="0"/>
          <w:divBdr>
            <w:top w:val="none" w:sz="0" w:space="0" w:color="auto"/>
            <w:left w:val="none" w:sz="0" w:space="0" w:color="auto"/>
            <w:bottom w:val="none" w:sz="0" w:space="0" w:color="auto"/>
            <w:right w:val="none" w:sz="0" w:space="0" w:color="auto"/>
          </w:divBdr>
        </w:div>
        <w:div w:id="154421016">
          <w:marLeft w:val="0"/>
          <w:marRight w:val="0"/>
          <w:marTop w:val="0"/>
          <w:marBottom w:val="0"/>
          <w:divBdr>
            <w:top w:val="none" w:sz="0" w:space="0" w:color="auto"/>
            <w:left w:val="none" w:sz="0" w:space="0" w:color="auto"/>
            <w:bottom w:val="none" w:sz="0" w:space="0" w:color="auto"/>
            <w:right w:val="none" w:sz="0" w:space="0" w:color="auto"/>
          </w:divBdr>
        </w:div>
        <w:div w:id="2041396948">
          <w:marLeft w:val="0"/>
          <w:marRight w:val="0"/>
          <w:marTop w:val="0"/>
          <w:marBottom w:val="0"/>
          <w:divBdr>
            <w:top w:val="none" w:sz="0" w:space="0" w:color="auto"/>
            <w:left w:val="none" w:sz="0" w:space="0" w:color="auto"/>
            <w:bottom w:val="none" w:sz="0" w:space="0" w:color="auto"/>
            <w:right w:val="none" w:sz="0" w:space="0" w:color="auto"/>
          </w:divBdr>
        </w:div>
        <w:div w:id="1451432656">
          <w:marLeft w:val="0"/>
          <w:marRight w:val="0"/>
          <w:marTop w:val="0"/>
          <w:marBottom w:val="0"/>
          <w:divBdr>
            <w:top w:val="none" w:sz="0" w:space="0" w:color="auto"/>
            <w:left w:val="none" w:sz="0" w:space="0" w:color="auto"/>
            <w:bottom w:val="none" w:sz="0" w:space="0" w:color="auto"/>
            <w:right w:val="none" w:sz="0" w:space="0" w:color="auto"/>
          </w:divBdr>
        </w:div>
        <w:div w:id="1000501187">
          <w:marLeft w:val="0"/>
          <w:marRight w:val="0"/>
          <w:marTop w:val="0"/>
          <w:marBottom w:val="0"/>
          <w:divBdr>
            <w:top w:val="none" w:sz="0" w:space="0" w:color="auto"/>
            <w:left w:val="none" w:sz="0" w:space="0" w:color="auto"/>
            <w:bottom w:val="none" w:sz="0" w:space="0" w:color="auto"/>
            <w:right w:val="none" w:sz="0" w:space="0" w:color="auto"/>
          </w:divBdr>
        </w:div>
        <w:div w:id="1154417998">
          <w:marLeft w:val="0"/>
          <w:marRight w:val="0"/>
          <w:marTop w:val="0"/>
          <w:marBottom w:val="0"/>
          <w:divBdr>
            <w:top w:val="none" w:sz="0" w:space="0" w:color="auto"/>
            <w:left w:val="none" w:sz="0" w:space="0" w:color="auto"/>
            <w:bottom w:val="none" w:sz="0" w:space="0" w:color="auto"/>
            <w:right w:val="none" w:sz="0" w:space="0" w:color="auto"/>
          </w:divBdr>
        </w:div>
        <w:div w:id="159659990">
          <w:marLeft w:val="0"/>
          <w:marRight w:val="0"/>
          <w:marTop w:val="0"/>
          <w:marBottom w:val="0"/>
          <w:divBdr>
            <w:top w:val="none" w:sz="0" w:space="0" w:color="auto"/>
            <w:left w:val="none" w:sz="0" w:space="0" w:color="auto"/>
            <w:bottom w:val="none" w:sz="0" w:space="0" w:color="auto"/>
            <w:right w:val="none" w:sz="0" w:space="0" w:color="auto"/>
          </w:divBdr>
        </w:div>
        <w:div w:id="544610622">
          <w:marLeft w:val="0"/>
          <w:marRight w:val="0"/>
          <w:marTop w:val="0"/>
          <w:marBottom w:val="0"/>
          <w:divBdr>
            <w:top w:val="none" w:sz="0" w:space="0" w:color="auto"/>
            <w:left w:val="none" w:sz="0" w:space="0" w:color="auto"/>
            <w:bottom w:val="none" w:sz="0" w:space="0" w:color="auto"/>
            <w:right w:val="none" w:sz="0" w:space="0" w:color="auto"/>
          </w:divBdr>
        </w:div>
        <w:div w:id="1768040292">
          <w:marLeft w:val="0"/>
          <w:marRight w:val="0"/>
          <w:marTop w:val="0"/>
          <w:marBottom w:val="0"/>
          <w:divBdr>
            <w:top w:val="none" w:sz="0" w:space="0" w:color="auto"/>
            <w:left w:val="none" w:sz="0" w:space="0" w:color="auto"/>
            <w:bottom w:val="none" w:sz="0" w:space="0" w:color="auto"/>
            <w:right w:val="none" w:sz="0" w:space="0" w:color="auto"/>
          </w:divBdr>
        </w:div>
        <w:div w:id="686058468">
          <w:marLeft w:val="0"/>
          <w:marRight w:val="0"/>
          <w:marTop w:val="0"/>
          <w:marBottom w:val="0"/>
          <w:divBdr>
            <w:top w:val="none" w:sz="0" w:space="0" w:color="auto"/>
            <w:left w:val="none" w:sz="0" w:space="0" w:color="auto"/>
            <w:bottom w:val="none" w:sz="0" w:space="0" w:color="auto"/>
            <w:right w:val="none" w:sz="0" w:space="0" w:color="auto"/>
          </w:divBdr>
        </w:div>
        <w:div w:id="784085256">
          <w:marLeft w:val="0"/>
          <w:marRight w:val="0"/>
          <w:marTop w:val="0"/>
          <w:marBottom w:val="0"/>
          <w:divBdr>
            <w:top w:val="none" w:sz="0" w:space="0" w:color="auto"/>
            <w:left w:val="none" w:sz="0" w:space="0" w:color="auto"/>
            <w:bottom w:val="none" w:sz="0" w:space="0" w:color="auto"/>
            <w:right w:val="none" w:sz="0" w:space="0" w:color="auto"/>
          </w:divBdr>
        </w:div>
        <w:div w:id="598298308">
          <w:marLeft w:val="0"/>
          <w:marRight w:val="0"/>
          <w:marTop w:val="0"/>
          <w:marBottom w:val="0"/>
          <w:divBdr>
            <w:top w:val="none" w:sz="0" w:space="0" w:color="auto"/>
            <w:left w:val="none" w:sz="0" w:space="0" w:color="auto"/>
            <w:bottom w:val="none" w:sz="0" w:space="0" w:color="auto"/>
            <w:right w:val="none" w:sz="0" w:space="0" w:color="auto"/>
          </w:divBdr>
        </w:div>
      </w:divsChild>
    </w:div>
    <w:div w:id="1720858501">
      <w:bodyDiv w:val="1"/>
      <w:marLeft w:val="0"/>
      <w:marRight w:val="0"/>
      <w:marTop w:val="0"/>
      <w:marBottom w:val="0"/>
      <w:divBdr>
        <w:top w:val="none" w:sz="0" w:space="0" w:color="auto"/>
        <w:left w:val="none" w:sz="0" w:space="0" w:color="auto"/>
        <w:bottom w:val="none" w:sz="0" w:space="0" w:color="auto"/>
        <w:right w:val="none" w:sz="0" w:space="0" w:color="auto"/>
      </w:divBdr>
    </w:div>
    <w:div w:id="1897858297">
      <w:bodyDiv w:val="1"/>
      <w:marLeft w:val="0"/>
      <w:marRight w:val="0"/>
      <w:marTop w:val="0"/>
      <w:marBottom w:val="0"/>
      <w:divBdr>
        <w:top w:val="none" w:sz="0" w:space="0" w:color="auto"/>
        <w:left w:val="none" w:sz="0" w:space="0" w:color="auto"/>
        <w:bottom w:val="none" w:sz="0" w:space="0" w:color="auto"/>
        <w:right w:val="none" w:sz="0" w:space="0" w:color="auto"/>
      </w:divBdr>
      <w:divsChild>
        <w:div w:id="1322075048">
          <w:marLeft w:val="0"/>
          <w:marRight w:val="0"/>
          <w:marTop w:val="0"/>
          <w:marBottom w:val="0"/>
          <w:divBdr>
            <w:top w:val="none" w:sz="0" w:space="0" w:color="auto"/>
            <w:left w:val="none" w:sz="0" w:space="0" w:color="auto"/>
            <w:bottom w:val="none" w:sz="0" w:space="0" w:color="auto"/>
            <w:right w:val="none" w:sz="0" w:space="0" w:color="auto"/>
          </w:divBdr>
        </w:div>
        <w:div w:id="666205061">
          <w:marLeft w:val="0"/>
          <w:marRight w:val="0"/>
          <w:marTop w:val="0"/>
          <w:marBottom w:val="0"/>
          <w:divBdr>
            <w:top w:val="none" w:sz="0" w:space="0" w:color="auto"/>
            <w:left w:val="none" w:sz="0" w:space="0" w:color="auto"/>
            <w:bottom w:val="none" w:sz="0" w:space="0" w:color="auto"/>
            <w:right w:val="none" w:sz="0" w:space="0" w:color="auto"/>
          </w:divBdr>
        </w:div>
        <w:div w:id="1275940105">
          <w:marLeft w:val="0"/>
          <w:marRight w:val="0"/>
          <w:marTop w:val="0"/>
          <w:marBottom w:val="0"/>
          <w:divBdr>
            <w:top w:val="none" w:sz="0" w:space="0" w:color="auto"/>
            <w:left w:val="none" w:sz="0" w:space="0" w:color="auto"/>
            <w:bottom w:val="none" w:sz="0" w:space="0" w:color="auto"/>
            <w:right w:val="none" w:sz="0" w:space="0" w:color="auto"/>
          </w:divBdr>
        </w:div>
        <w:div w:id="2066685730">
          <w:marLeft w:val="0"/>
          <w:marRight w:val="0"/>
          <w:marTop w:val="0"/>
          <w:marBottom w:val="0"/>
          <w:divBdr>
            <w:top w:val="none" w:sz="0" w:space="0" w:color="auto"/>
            <w:left w:val="none" w:sz="0" w:space="0" w:color="auto"/>
            <w:bottom w:val="none" w:sz="0" w:space="0" w:color="auto"/>
            <w:right w:val="none" w:sz="0" w:space="0" w:color="auto"/>
          </w:divBdr>
        </w:div>
        <w:div w:id="1890414110">
          <w:marLeft w:val="0"/>
          <w:marRight w:val="0"/>
          <w:marTop w:val="0"/>
          <w:marBottom w:val="0"/>
          <w:divBdr>
            <w:top w:val="none" w:sz="0" w:space="0" w:color="auto"/>
            <w:left w:val="none" w:sz="0" w:space="0" w:color="auto"/>
            <w:bottom w:val="none" w:sz="0" w:space="0" w:color="auto"/>
            <w:right w:val="none" w:sz="0" w:space="0" w:color="auto"/>
          </w:divBdr>
        </w:div>
        <w:div w:id="417291175">
          <w:marLeft w:val="0"/>
          <w:marRight w:val="0"/>
          <w:marTop w:val="0"/>
          <w:marBottom w:val="0"/>
          <w:divBdr>
            <w:top w:val="none" w:sz="0" w:space="0" w:color="auto"/>
            <w:left w:val="none" w:sz="0" w:space="0" w:color="auto"/>
            <w:bottom w:val="none" w:sz="0" w:space="0" w:color="auto"/>
            <w:right w:val="none" w:sz="0" w:space="0" w:color="auto"/>
          </w:divBdr>
        </w:div>
        <w:div w:id="1208954508">
          <w:marLeft w:val="0"/>
          <w:marRight w:val="0"/>
          <w:marTop w:val="0"/>
          <w:marBottom w:val="0"/>
          <w:divBdr>
            <w:top w:val="none" w:sz="0" w:space="0" w:color="auto"/>
            <w:left w:val="none" w:sz="0" w:space="0" w:color="auto"/>
            <w:bottom w:val="none" w:sz="0" w:space="0" w:color="auto"/>
            <w:right w:val="none" w:sz="0" w:space="0" w:color="auto"/>
          </w:divBdr>
        </w:div>
        <w:div w:id="909388525">
          <w:marLeft w:val="0"/>
          <w:marRight w:val="0"/>
          <w:marTop w:val="0"/>
          <w:marBottom w:val="0"/>
          <w:divBdr>
            <w:top w:val="none" w:sz="0" w:space="0" w:color="auto"/>
            <w:left w:val="none" w:sz="0" w:space="0" w:color="auto"/>
            <w:bottom w:val="none" w:sz="0" w:space="0" w:color="auto"/>
            <w:right w:val="none" w:sz="0" w:space="0" w:color="auto"/>
          </w:divBdr>
        </w:div>
        <w:div w:id="1365909448">
          <w:marLeft w:val="0"/>
          <w:marRight w:val="0"/>
          <w:marTop w:val="0"/>
          <w:marBottom w:val="0"/>
          <w:divBdr>
            <w:top w:val="none" w:sz="0" w:space="0" w:color="auto"/>
            <w:left w:val="none" w:sz="0" w:space="0" w:color="auto"/>
            <w:bottom w:val="none" w:sz="0" w:space="0" w:color="auto"/>
            <w:right w:val="none" w:sz="0" w:space="0" w:color="auto"/>
          </w:divBdr>
        </w:div>
        <w:div w:id="1231036598">
          <w:marLeft w:val="0"/>
          <w:marRight w:val="0"/>
          <w:marTop w:val="0"/>
          <w:marBottom w:val="0"/>
          <w:divBdr>
            <w:top w:val="none" w:sz="0" w:space="0" w:color="auto"/>
            <w:left w:val="none" w:sz="0" w:space="0" w:color="auto"/>
            <w:bottom w:val="none" w:sz="0" w:space="0" w:color="auto"/>
            <w:right w:val="none" w:sz="0" w:space="0" w:color="auto"/>
          </w:divBdr>
        </w:div>
        <w:div w:id="134208">
          <w:marLeft w:val="0"/>
          <w:marRight w:val="0"/>
          <w:marTop w:val="0"/>
          <w:marBottom w:val="0"/>
          <w:divBdr>
            <w:top w:val="none" w:sz="0" w:space="0" w:color="auto"/>
            <w:left w:val="none" w:sz="0" w:space="0" w:color="auto"/>
            <w:bottom w:val="none" w:sz="0" w:space="0" w:color="auto"/>
            <w:right w:val="none" w:sz="0" w:space="0" w:color="auto"/>
          </w:divBdr>
        </w:div>
        <w:div w:id="1883858322">
          <w:marLeft w:val="0"/>
          <w:marRight w:val="0"/>
          <w:marTop w:val="0"/>
          <w:marBottom w:val="0"/>
          <w:divBdr>
            <w:top w:val="none" w:sz="0" w:space="0" w:color="auto"/>
            <w:left w:val="none" w:sz="0" w:space="0" w:color="auto"/>
            <w:bottom w:val="none" w:sz="0" w:space="0" w:color="auto"/>
            <w:right w:val="none" w:sz="0" w:space="0" w:color="auto"/>
          </w:divBdr>
        </w:div>
        <w:div w:id="1207136003">
          <w:marLeft w:val="0"/>
          <w:marRight w:val="0"/>
          <w:marTop w:val="0"/>
          <w:marBottom w:val="0"/>
          <w:divBdr>
            <w:top w:val="none" w:sz="0" w:space="0" w:color="auto"/>
            <w:left w:val="none" w:sz="0" w:space="0" w:color="auto"/>
            <w:bottom w:val="none" w:sz="0" w:space="0" w:color="auto"/>
            <w:right w:val="none" w:sz="0" w:space="0" w:color="auto"/>
          </w:divBdr>
        </w:div>
        <w:div w:id="1654526352">
          <w:marLeft w:val="0"/>
          <w:marRight w:val="0"/>
          <w:marTop w:val="0"/>
          <w:marBottom w:val="0"/>
          <w:divBdr>
            <w:top w:val="none" w:sz="0" w:space="0" w:color="auto"/>
            <w:left w:val="none" w:sz="0" w:space="0" w:color="auto"/>
            <w:bottom w:val="none" w:sz="0" w:space="0" w:color="auto"/>
            <w:right w:val="none" w:sz="0" w:space="0" w:color="auto"/>
          </w:divBdr>
        </w:div>
        <w:div w:id="1271086655">
          <w:marLeft w:val="0"/>
          <w:marRight w:val="0"/>
          <w:marTop w:val="0"/>
          <w:marBottom w:val="0"/>
          <w:divBdr>
            <w:top w:val="none" w:sz="0" w:space="0" w:color="auto"/>
            <w:left w:val="none" w:sz="0" w:space="0" w:color="auto"/>
            <w:bottom w:val="none" w:sz="0" w:space="0" w:color="auto"/>
            <w:right w:val="none" w:sz="0" w:space="0" w:color="auto"/>
          </w:divBdr>
        </w:div>
        <w:div w:id="151222090">
          <w:marLeft w:val="0"/>
          <w:marRight w:val="0"/>
          <w:marTop w:val="0"/>
          <w:marBottom w:val="0"/>
          <w:divBdr>
            <w:top w:val="none" w:sz="0" w:space="0" w:color="auto"/>
            <w:left w:val="none" w:sz="0" w:space="0" w:color="auto"/>
            <w:bottom w:val="none" w:sz="0" w:space="0" w:color="auto"/>
            <w:right w:val="none" w:sz="0" w:space="0" w:color="auto"/>
          </w:divBdr>
        </w:div>
        <w:div w:id="1995406291">
          <w:marLeft w:val="0"/>
          <w:marRight w:val="0"/>
          <w:marTop w:val="0"/>
          <w:marBottom w:val="0"/>
          <w:divBdr>
            <w:top w:val="none" w:sz="0" w:space="0" w:color="auto"/>
            <w:left w:val="none" w:sz="0" w:space="0" w:color="auto"/>
            <w:bottom w:val="none" w:sz="0" w:space="0" w:color="auto"/>
            <w:right w:val="none" w:sz="0" w:space="0" w:color="auto"/>
          </w:divBdr>
        </w:div>
        <w:div w:id="216090881">
          <w:marLeft w:val="0"/>
          <w:marRight w:val="0"/>
          <w:marTop w:val="0"/>
          <w:marBottom w:val="0"/>
          <w:divBdr>
            <w:top w:val="none" w:sz="0" w:space="0" w:color="auto"/>
            <w:left w:val="none" w:sz="0" w:space="0" w:color="auto"/>
            <w:bottom w:val="none" w:sz="0" w:space="0" w:color="auto"/>
            <w:right w:val="none" w:sz="0" w:space="0" w:color="auto"/>
          </w:divBdr>
        </w:div>
        <w:div w:id="1497308860">
          <w:marLeft w:val="0"/>
          <w:marRight w:val="0"/>
          <w:marTop w:val="0"/>
          <w:marBottom w:val="0"/>
          <w:divBdr>
            <w:top w:val="none" w:sz="0" w:space="0" w:color="auto"/>
            <w:left w:val="none" w:sz="0" w:space="0" w:color="auto"/>
            <w:bottom w:val="none" w:sz="0" w:space="0" w:color="auto"/>
            <w:right w:val="none" w:sz="0" w:space="0" w:color="auto"/>
          </w:divBdr>
        </w:div>
        <w:div w:id="396637076">
          <w:marLeft w:val="0"/>
          <w:marRight w:val="0"/>
          <w:marTop w:val="0"/>
          <w:marBottom w:val="0"/>
          <w:divBdr>
            <w:top w:val="none" w:sz="0" w:space="0" w:color="auto"/>
            <w:left w:val="none" w:sz="0" w:space="0" w:color="auto"/>
            <w:bottom w:val="none" w:sz="0" w:space="0" w:color="auto"/>
            <w:right w:val="none" w:sz="0" w:space="0" w:color="auto"/>
          </w:divBdr>
        </w:div>
        <w:div w:id="989359530">
          <w:marLeft w:val="0"/>
          <w:marRight w:val="0"/>
          <w:marTop w:val="0"/>
          <w:marBottom w:val="0"/>
          <w:divBdr>
            <w:top w:val="none" w:sz="0" w:space="0" w:color="auto"/>
            <w:left w:val="none" w:sz="0" w:space="0" w:color="auto"/>
            <w:bottom w:val="none" w:sz="0" w:space="0" w:color="auto"/>
            <w:right w:val="none" w:sz="0" w:space="0" w:color="auto"/>
          </w:divBdr>
        </w:div>
        <w:div w:id="1001275099">
          <w:marLeft w:val="0"/>
          <w:marRight w:val="0"/>
          <w:marTop w:val="0"/>
          <w:marBottom w:val="0"/>
          <w:divBdr>
            <w:top w:val="none" w:sz="0" w:space="0" w:color="auto"/>
            <w:left w:val="none" w:sz="0" w:space="0" w:color="auto"/>
            <w:bottom w:val="none" w:sz="0" w:space="0" w:color="auto"/>
            <w:right w:val="none" w:sz="0" w:space="0" w:color="auto"/>
          </w:divBdr>
        </w:div>
        <w:div w:id="1901593242">
          <w:marLeft w:val="0"/>
          <w:marRight w:val="0"/>
          <w:marTop w:val="0"/>
          <w:marBottom w:val="0"/>
          <w:divBdr>
            <w:top w:val="none" w:sz="0" w:space="0" w:color="auto"/>
            <w:left w:val="none" w:sz="0" w:space="0" w:color="auto"/>
            <w:bottom w:val="none" w:sz="0" w:space="0" w:color="auto"/>
            <w:right w:val="none" w:sz="0" w:space="0" w:color="auto"/>
          </w:divBdr>
        </w:div>
        <w:div w:id="1468429296">
          <w:marLeft w:val="0"/>
          <w:marRight w:val="0"/>
          <w:marTop w:val="0"/>
          <w:marBottom w:val="0"/>
          <w:divBdr>
            <w:top w:val="none" w:sz="0" w:space="0" w:color="auto"/>
            <w:left w:val="none" w:sz="0" w:space="0" w:color="auto"/>
            <w:bottom w:val="none" w:sz="0" w:space="0" w:color="auto"/>
            <w:right w:val="none" w:sz="0" w:space="0" w:color="auto"/>
          </w:divBdr>
        </w:div>
        <w:div w:id="1745491941">
          <w:marLeft w:val="0"/>
          <w:marRight w:val="0"/>
          <w:marTop w:val="0"/>
          <w:marBottom w:val="0"/>
          <w:divBdr>
            <w:top w:val="none" w:sz="0" w:space="0" w:color="auto"/>
            <w:left w:val="none" w:sz="0" w:space="0" w:color="auto"/>
            <w:bottom w:val="none" w:sz="0" w:space="0" w:color="auto"/>
            <w:right w:val="none" w:sz="0" w:space="0" w:color="auto"/>
          </w:divBdr>
        </w:div>
        <w:div w:id="1226188394">
          <w:marLeft w:val="0"/>
          <w:marRight w:val="0"/>
          <w:marTop w:val="0"/>
          <w:marBottom w:val="0"/>
          <w:divBdr>
            <w:top w:val="none" w:sz="0" w:space="0" w:color="auto"/>
            <w:left w:val="none" w:sz="0" w:space="0" w:color="auto"/>
            <w:bottom w:val="none" w:sz="0" w:space="0" w:color="auto"/>
            <w:right w:val="none" w:sz="0" w:space="0" w:color="auto"/>
          </w:divBdr>
        </w:div>
        <w:div w:id="908467170">
          <w:marLeft w:val="0"/>
          <w:marRight w:val="0"/>
          <w:marTop w:val="0"/>
          <w:marBottom w:val="0"/>
          <w:divBdr>
            <w:top w:val="none" w:sz="0" w:space="0" w:color="auto"/>
            <w:left w:val="none" w:sz="0" w:space="0" w:color="auto"/>
            <w:bottom w:val="none" w:sz="0" w:space="0" w:color="auto"/>
            <w:right w:val="none" w:sz="0" w:space="0" w:color="auto"/>
          </w:divBdr>
        </w:div>
        <w:div w:id="864557428">
          <w:marLeft w:val="0"/>
          <w:marRight w:val="0"/>
          <w:marTop w:val="0"/>
          <w:marBottom w:val="0"/>
          <w:divBdr>
            <w:top w:val="none" w:sz="0" w:space="0" w:color="auto"/>
            <w:left w:val="none" w:sz="0" w:space="0" w:color="auto"/>
            <w:bottom w:val="none" w:sz="0" w:space="0" w:color="auto"/>
            <w:right w:val="none" w:sz="0" w:space="0" w:color="auto"/>
          </w:divBdr>
        </w:div>
        <w:div w:id="162014893">
          <w:marLeft w:val="0"/>
          <w:marRight w:val="0"/>
          <w:marTop w:val="0"/>
          <w:marBottom w:val="0"/>
          <w:divBdr>
            <w:top w:val="none" w:sz="0" w:space="0" w:color="auto"/>
            <w:left w:val="none" w:sz="0" w:space="0" w:color="auto"/>
            <w:bottom w:val="none" w:sz="0" w:space="0" w:color="auto"/>
            <w:right w:val="none" w:sz="0" w:space="0" w:color="auto"/>
          </w:divBdr>
        </w:div>
        <w:div w:id="1528714578">
          <w:marLeft w:val="0"/>
          <w:marRight w:val="0"/>
          <w:marTop w:val="0"/>
          <w:marBottom w:val="0"/>
          <w:divBdr>
            <w:top w:val="none" w:sz="0" w:space="0" w:color="auto"/>
            <w:left w:val="none" w:sz="0" w:space="0" w:color="auto"/>
            <w:bottom w:val="none" w:sz="0" w:space="0" w:color="auto"/>
            <w:right w:val="none" w:sz="0" w:space="0" w:color="auto"/>
          </w:divBdr>
        </w:div>
        <w:div w:id="1050610711">
          <w:marLeft w:val="0"/>
          <w:marRight w:val="0"/>
          <w:marTop w:val="0"/>
          <w:marBottom w:val="0"/>
          <w:divBdr>
            <w:top w:val="none" w:sz="0" w:space="0" w:color="auto"/>
            <w:left w:val="none" w:sz="0" w:space="0" w:color="auto"/>
            <w:bottom w:val="none" w:sz="0" w:space="0" w:color="auto"/>
            <w:right w:val="none" w:sz="0" w:space="0" w:color="auto"/>
          </w:divBdr>
        </w:div>
        <w:div w:id="1819804498">
          <w:marLeft w:val="0"/>
          <w:marRight w:val="0"/>
          <w:marTop w:val="0"/>
          <w:marBottom w:val="0"/>
          <w:divBdr>
            <w:top w:val="none" w:sz="0" w:space="0" w:color="auto"/>
            <w:left w:val="none" w:sz="0" w:space="0" w:color="auto"/>
            <w:bottom w:val="none" w:sz="0" w:space="0" w:color="auto"/>
            <w:right w:val="none" w:sz="0" w:space="0" w:color="auto"/>
          </w:divBdr>
        </w:div>
        <w:div w:id="1992437891">
          <w:marLeft w:val="0"/>
          <w:marRight w:val="0"/>
          <w:marTop w:val="0"/>
          <w:marBottom w:val="0"/>
          <w:divBdr>
            <w:top w:val="none" w:sz="0" w:space="0" w:color="auto"/>
            <w:left w:val="none" w:sz="0" w:space="0" w:color="auto"/>
            <w:bottom w:val="none" w:sz="0" w:space="0" w:color="auto"/>
            <w:right w:val="none" w:sz="0" w:space="0" w:color="auto"/>
          </w:divBdr>
        </w:div>
        <w:div w:id="568030883">
          <w:marLeft w:val="0"/>
          <w:marRight w:val="0"/>
          <w:marTop w:val="0"/>
          <w:marBottom w:val="0"/>
          <w:divBdr>
            <w:top w:val="none" w:sz="0" w:space="0" w:color="auto"/>
            <w:left w:val="none" w:sz="0" w:space="0" w:color="auto"/>
            <w:bottom w:val="none" w:sz="0" w:space="0" w:color="auto"/>
            <w:right w:val="none" w:sz="0" w:space="0" w:color="auto"/>
          </w:divBdr>
        </w:div>
        <w:div w:id="1715544548">
          <w:marLeft w:val="0"/>
          <w:marRight w:val="0"/>
          <w:marTop w:val="0"/>
          <w:marBottom w:val="0"/>
          <w:divBdr>
            <w:top w:val="none" w:sz="0" w:space="0" w:color="auto"/>
            <w:left w:val="none" w:sz="0" w:space="0" w:color="auto"/>
            <w:bottom w:val="none" w:sz="0" w:space="0" w:color="auto"/>
            <w:right w:val="none" w:sz="0" w:space="0" w:color="auto"/>
          </w:divBdr>
        </w:div>
        <w:div w:id="720788700">
          <w:marLeft w:val="0"/>
          <w:marRight w:val="0"/>
          <w:marTop w:val="0"/>
          <w:marBottom w:val="0"/>
          <w:divBdr>
            <w:top w:val="none" w:sz="0" w:space="0" w:color="auto"/>
            <w:left w:val="none" w:sz="0" w:space="0" w:color="auto"/>
            <w:bottom w:val="none" w:sz="0" w:space="0" w:color="auto"/>
            <w:right w:val="none" w:sz="0" w:space="0" w:color="auto"/>
          </w:divBdr>
        </w:div>
        <w:div w:id="438109167">
          <w:marLeft w:val="0"/>
          <w:marRight w:val="0"/>
          <w:marTop w:val="0"/>
          <w:marBottom w:val="0"/>
          <w:divBdr>
            <w:top w:val="none" w:sz="0" w:space="0" w:color="auto"/>
            <w:left w:val="none" w:sz="0" w:space="0" w:color="auto"/>
            <w:bottom w:val="none" w:sz="0" w:space="0" w:color="auto"/>
            <w:right w:val="none" w:sz="0" w:space="0" w:color="auto"/>
          </w:divBdr>
        </w:div>
        <w:div w:id="1653214169">
          <w:marLeft w:val="0"/>
          <w:marRight w:val="0"/>
          <w:marTop w:val="0"/>
          <w:marBottom w:val="0"/>
          <w:divBdr>
            <w:top w:val="none" w:sz="0" w:space="0" w:color="auto"/>
            <w:left w:val="none" w:sz="0" w:space="0" w:color="auto"/>
            <w:bottom w:val="none" w:sz="0" w:space="0" w:color="auto"/>
            <w:right w:val="none" w:sz="0" w:space="0" w:color="auto"/>
          </w:divBdr>
        </w:div>
        <w:div w:id="162597629">
          <w:marLeft w:val="0"/>
          <w:marRight w:val="0"/>
          <w:marTop w:val="0"/>
          <w:marBottom w:val="0"/>
          <w:divBdr>
            <w:top w:val="none" w:sz="0" w:space="0" w:color="auto"/>
            <w:left w:val="none" w:sz="0" w:space="0" w:color="auto"/>
            <w:bottom w:val="none" w:sz="0" w:space="0" w:color="auto"/>
            <w:right w:val="none" w:sz="0" w:space="0" w:color="auto"/>
          </w:divBdr>
        </w:div>
        <w:div w:id="83577399">
          <w:marLeft w:val="0"/>
          <w:marRight w:val="0"/>
          <w:marTop w:val="0"/>
          <w:marBottom w:val="0"/>
          <w:divBdr>
            <w:top w:val="none" w:sz="0" w:space="0" w:color="auto"/>
            <w:left w:val="none" w:sz="0" w:space="0" w:color="auto"/>
            <w:bottom w:val="none" w:sz="0" w:space="0" w:color="auto"/>
            <w:right w:val="none" w:sz="0" w:space="0" w:color="auto"/>
          </w:divBdr>
        </w:div>
        <w:div w:id="1036853733">
          <w:marLeft w:val="0"/>
          <w:marRight w:val="0"/>
          <w:marTop w:val="0"/>
          <w:marBottom w:val="0"/>
          <w:divBdr>
            <w:top w:val="none" w:sz="0" w:space="0" w:color="auto"/>
            <w:left w:val="none" w:sz="0" w:space="0" w:color="auto"/>
            <w:bottom w:val="none" w:sz="0" w:space="0" w:color="auto"/>
            <w:right w:val="none" w:sz="0" w:space="0" w:color="auto"/>
          </w:divBdr>
        </w:div>
        <w:div w:id="1331760669">
          <w:marLeft w:val="0"/>
          <w:marRight w:val="0"/>
          <w:marTop w:val="0"/>
          <w:marBottom w:val="0"/>
          <w:divBdr>
            <w:top w:val="none" w:sz="0" w:space="0" w:color="auto"/>
            <w:left w:val="none" w:sz="0" w:space="0" w:color="auto"/>
            <w:bottom w:val="none" w:sz="0" w:space="0" w:color="auto"/>
            <w:right w:val="none" w:sz="0" w:space="0" w:color="auto"/>
          </w:divBdr>
        </w:div>
        <w:div w:id="55474055">
          <w:marLeft w:val="0"/>
          <w:marRight w:val="0"/>
          <w:marTop w:val="0"/>
          <w:marBottom w:val="0"/>
          <w:divBdr>
            <w:top w:val="none" w:sz="0" w:space="0" w:color="auto"/>
            <w:left w:val="none" w:sz="0" w:space="0" w:color="auto"/>
            <w:bottom w:val="none" w:sz="0" w:space="0" w:color="auto"/>
            <w:right w:val="none" w:sz="0" w:space="0" w:color="auto"/>
          </w:divBdr>
        </w:div>
        <w:div w:id="728965032">
          <w:marLeft w:val="0"/>
          <w:marRight w:val="0"/>
          <w:marTop w:val="0"/>
          <w:marBottom w:val="0"/>
          <w:divBdr>
            <w:top w:val="none" w:sz="0" w:space="0" w:color="auto"/>
            <w:left w:val="none" w:sz="0" w:space="0" w:color="auto"/>
            <w:bottom w:val="none" w:sz="0" w:space="0" w:color="auto"/>
            <w:right w:val="none" w:sz="0" w:space="0" w:color="auto"/>
          </w:divBdr>
        </w:div>
        <w:div w:id="125246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08D1D-090D-478C-B92A-6090FC5EB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6730</Words>
  <Characters>42404</Characters>
  <Application>Microsoft Office Word</Application>
  <DocSecurity>0</DocSecurity>
  <Lines>353</Lines>
  <Paragraphs>98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Geschaeftsfuehrung</dc:creator>
  <cp:lastModifiedBy>Mariann Haas</cp:lastModifiedBy>
  <cp:revision>18</cp:revision>
  <cp:lastPrinted>2024-05-03T11:37:00Z</cp:lastPrinted>
  <dcterms:created xsi:type="dcterms:W3CDTF">2026-09-29T05:56:00Z</dcterms:created>
  <dcterms:modified xsi:type="dcterms:W3CDTF">2026-10-01T13:25:00Z</dcterms:modified>
</cp:coreProperties>
</file>