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D1C93" w14:textId="77777777" w:rsidR="00631794" w:rsidRPr="008024CB" w:rsidRDefault="00631794" w:rsidP="00561B4A">
      <w:pPr>
        <w:pStyle w:val="Kopfzeile"/>
        <w:suppressAutoHyphens/>
        <w:rPr>
          <w:rFonts w:ascii="Arial" w:hAnsi="Arial" w:cs="Arial"/>
          <w:bCs/>
          <w:color w:val="000000" w:themeColor="text1"/>
          <w:sz w:val="40"/>
          <w:szCs w:val="40"/>
        </w:rPr>
      </w:pPr>
    </w:p>
    <w:p w14:paraId="4A4DFCC2" w14:textId="77777777" w:rsidR="00631794" w:rsidRPr="008024CB" w:rsidRDefault="00631794" w:rsidP="00561B4A">
      <w:pPr>
        <w:pStyle w:val="Kopfzeile"/>
        <w:suppressAutoHyphens/>
        <w:rPr>
          <w:rFonts w:ascii="Arial" w:hAnsi="Arial" w:cs="Arial"/>
          <w:bCs/>
          <w:color w:val="000000" w:themeColor="text1"/>
          <w:sz w:val="40"/>
          <w:szCs w:val="40"/>
        </w:rPr>
      </w:pPr>
    </w:p>
    <w:p w14:paraId="2CE671A6" w14:textId="77777777" w:rsidR="00631794" w:rsidRPr="008024CB" w:rsidRDefault="00631794" w:rsidP="00561B4A">
      <w:pPr>
        <w:pStyle w:val="Kopfzeile"/>
        <w:suppressAutoHyphens/>
        <w:rPr>
          <w:rFonts w:ascii="Arial" w:hAnsi="Arial" w:cs="Arial"/>
          <w:bCs/>
          <w:color w:val="000000" w:themeColor="text1"/>
          <w:sz w:val="40"/>
          <w:szCs w:val="40"/>
        </w:rPr>
      </w:pPr>
    </w:p>
    <w:p w14:paraId="1FA2B89C" w14:textId="38EAC636" w:rsidR="00631794" w:rsidRPr="00A30518" w:rsidRDefault="00561B4A" w:rsidP="00561B4A">
      <w:pPr>
        <w:pStyle w:val="Kopfzeile"/>
        <w:suppressAutoHyphens/>
        <w:rPr>
          <w:rFonts w:ascii="Arial" w:hAnsi="Arial" w:cs="Arial"/>
          <w:b/>
          <w:bCs/>
          <w:color w:val="000000" w:themeColor="text1"/>
          <w:sz w:val="40"/>
          <w:szCs w:val="36"/>
        </w:rPr>
      </w:pPr>
      <w:bookmarkStart w:id="0" w:name="_Hlk28787885"/>
      <w:r>
        <w:rPr>
          <w:rFonts w:ascii="Arial" w:hAnsi="Arial" w:cs="Arial"/>
          <w:b/>
          <w:bCs/>
          <w:color w:val="000000" w:themeColor="text1"/>
          <w:sz w:val="40"/>
          <w:szCs w:val="36"/>
        </w:rPr>
        <w:t>Oldenburgisch-Ostfriesischer Wasserverband</w:t>
      </w:r>
    </w:p>
    <w:p w14:paraId="40910134" w14:textId="273182B3" w:rsidR="00631794" w:rsidRPr="00A30518" w:rsidRDefault="00631794" w:rsidP="00561B4A">
      <w:pPr>
        <w:pStyle w:val="Kopfzeile"/>
        <w:suppressAutoHyphens/>
        <w:rPr>
          <w:rFonts w:ascii="Arial" w:hAnsi="Arial" w:cs="Arial"/>
          <w:b/>
          <w:bCs/>
          <w:color w:val="000000" w:themeColor="text1"/>
          <w:sz w:val="40"/>
          <w:szCs w:val="36"/>
        </w:rPr>
      </w:pPr>
      <w:r w:rsidRPr="00A30518">
        <w:rPr>
          <w:rFonts w:ascii="Arial" w:hAnsi="Arial" w:cs="Arial"/>
          <w:b/>
          <w:bCs/>
          <w:color w:val="000000" w:themeColor="text1"/>
          <w:sz w:val="40"/>
          <w:szCs w:val="36"/>
        </w:rPr>
        <w:t>(</w:t>
      </w:r>
      <w:r w:rsidR="00561B4A">
        <w:rPr>
          <w:rFonts w:ascii="Arial" w:hAnsi="Arial" w:cs="Arial"/>
          <w:b/>
          <w:bCs/>
          <w:color w:val="000000" w:themeColor="text1"/>
          <w:sz w:val="40"/>
          <w:szCs w:val="36"/>
        </w:rPr>
        <w:t>OOWV</w:t>
      </w:r>
      <w:r w:rsidRPr="00A30518">
        <w:rPr>
          <w:rFonts w:ascii="Arial" w:hAnsi="Arial" w:cs="Arial"/>
          <w:b/>
          <w:bCs/>
          <w:color w:val="000000" w:themeColor="text1"/>
          <w:sz w:val="40"/>
          <w:szCs w:val="36"/>
        </w:rPr>
        <w:t>)</w:t>
      </w:r>
    </w:p>
    <w:p w14:paraId="15E7FB24" w14:textId="77777777" w:rsidR="00631794" w:rsidRPr="00A30518" w:rsidRDefault="00631794" w:rsidP="00561B4A">
      <w:pPr>
        <w:pStyle w:val="Kopfzeile"/>
        <w:suppressAutoHyphens/>
        <w:rPr>
          <w:rFonts w:ascii="Arial" w:hAnsi="Arial" w:cs="Arial"/>
          <w:color w:val="000000" w:themeColor="text1"/>
          <w:sz w:val="32"/>
          <w:szCs w:val="32"/>
        </w:rPr>
      </w:pPr>
    </w:p>
    <w:p w14:paraId="7F9A3FFC" w14:textId="77777777" w:rsidR="00631794" w:rsidRPr="00A30518" w:rsidRDefault="00631794" w:rsidP="00561B4A">
      <w:pPr>
        <w:pStyle w:val="Kopfzeile"/>
        <w:suppressAutoHyphens/>
        <w:rPr>
          <w:rFonts w:ascii="Arial" w:hAnsi="Arial" w:cs="Arial"/>
          <w:color w:val="000000" w:themeColor="text1"/>
          <w:sz w:val="32"/>
          <w:szCs w:val="32"/>
        </w:rPr>
      </w:pPr>
    </w:p>
    <w:p w14:paraId="5B959151" w14:textId="77777777" w:rsidR="00631794" w:rsidRPr="00A30518" w:rsidRDefault="00631794" w:rsidP="00561B4A">
      <w:pPr>
        <w:pStyle w:val="Kopfzeile"/>
        <w:suppressAutoHyphens/>
        <w:rPr>
          <w:rFonts w:ascii="Arial" w:hAnsi="Arial" w:cs="Arial"/>
          <w:color w:val="000000" w:themeColor="text1"/>
          <w:sz w:val="32"/>
          <w:szCs w:val="32"/>
        </w:rPr>
      </w:pPr>
    </w:p>
    <w:bookmarkEnd w:id="0"/>
    <w:p w14:paraId="30164C2E" w14:textId="200DBA94" w:rsidR="000945FE" w:rsidRPr="001C4251" w:rsidRDefault="00045B4B" w:rsidP="004017A8">
      <w:pPr>
        <w:pStyle w:val="Kopfzeile"/>
        <w:tabs>
          <w:tab w:val="left" w:pos="4920"/>
        </w:tabs>
        <w:suppressAutoHyphens/>
        <w:rPr>
          <w:rFonts w:ascii="Arial" w:hAnsi="Arial" w:cs="Arial"/>
          <w:b/>
          <w:sz w:val="32"/>
          <w:szCs w:val="32"/>
        </w:rPr>
      </w:pPr>
      <w:r w:rsidRPr="00045B4B">
        <w:rPr>
          <w:rFonts w:ascii="Arial" w:hAnsi="Arial" w:cs="Arial"/>
          <w:b/>
          <w:sz w:val="32"/>
          <w:szCs w:val="32"/>
        </w:rPr>
        <w:t xml:space="preserve">Qualifizierungssystem zur Lieferung von </w:t>
      </w:r>
      <w:r w:rsidR="004017A8">
        <w:rPr>
          <w:rFonts w:ascii="Arial" w:hAnsi="Arial" w:cs="Arial"/>
          <w:b/>
          <w:sz w:val="32"/>
          <w:szCs w:val="32"/>
        </w:rPr>
        <w:t xml:space="preserve">Personenkraftwagen, </w:t>
      </w:r>
      <w:r w:rsidRPr="00045B4B">
        <w:rPr>
          <w:rFonts w:ascii="Arial" w:hAnsi="Arial" w:cs="Arial"/>
          <w:b/>
          <w:sz w:val="32"/>
          <w:szCs w:val="32"/>
        </w:rPr>
        <w:t xml:space="preserve">Transportern, Kastenwagen und Nutzfahrzeugen mit </w:t>
      </w:r>
      <w:r w:rsidR="004017A8">
        <w:rPr>
          <w:rFonts w:ascii="Arial" w:hAnsi="Arial" w:cs="Arial"/>
          <w:b/>
          <w:sz w:val="32"/>
          <w:szCs w:val="32"/>
        </w:rPr>
        <w:t xml:space="preserve">oder ohne </w:t>
      </w:r>
      <w:r w:rsidRPr="00045B4B">
        <w:rPr>
          <w:rFonts w:ascii="Arial" w:hAnsi="Arial" w:cs="Arial"/>
          <w:b/>
          <w:sz w:val="32"/>
          <w:szCs w:val="32"/>
        </w:rPr>
        <w:t>Einbauten</w:t>
      </w:r>
      <w:r w:rsidR="00C06F5A">
        <w:rPr>
          <w:rFonts w:ascii="Arial" w:hAnsi="Arial" w:cs="Arial"/>
          <w:b/>
          <w:sz w:val="32"/>
          <w:szCs w:val="32"/>
        </w:rPr>
        <w:tab/>
      </w:r>
    </w:p>
    <w:p w14:paraId="1DE3E7CE" w14:textId="77777777" w:rsidR="00631794" w:rsidRPr="008024CB" w:rsidRDefault="00631794" w:rsidP="00561B4A">
      <w:pPr>
        <w:pStyle w:val="Kopfzeile"/>
        <w:tabs>
          <w:tab w:val="clear" w:pos="4536"/>
          <w:tab w:val="clear" w:pos="9072"/>
          <w:tab w:val="left" w:pos="6930"/>
        </w:tabs>
        <w:suppressAutoHyphens/>
        <w:rPr>
          <w:rFonts w:ascii="Arial" w:hAnsi="Arial" w:cs="Arial"/>
          <w:color w:val="000000" w:themeColor="text1"/>
          <w:sz w:val="32"/>
          <w:szCs w:val="32"/>
        </w:rPr>
      </w:pPr>
    </w:p>
    <w:p w14:paraId="4B408B2C" w14:textId="77777777" w:rsidR="00631794" w:rsidRPr="008024CB" w:rsidRDefault="00631794" w:rsidP="00561B4A">
      <w:pPr>
        <w:pStyle w:val="Kopfzeile"/>
        <w:tabs>
          <w:tab w:val="clear" w:pos="4536"/>
        </w:tabs>
        <w:suppressAutoHyphens/>
        <w:rPr>
          <w:rFonts w:ascii="Arial" w:hAnsi="Arial" w:cs="Arial"/>
          <w:color w:val="000000" w:themeColor="text1"/>
          <w:sz w:val="32"/>
          <w:szCs w:val="32"/>
        </w:rPr>
      </w:pPr>
    </w:p>
    <w:p w14:paraId="0627FFD0" w14:textId="77777777" w:rsidR="00631794" w:rsidRPr="008024CB" w:rsidRDefault="00631794" w:rsidP="00561B4A">
      <w:pPr>
        <w:pStyle w:val="Kopfzeile"/>
        <w:tabs>
          <w:tab w:val="clear" w:pos="4536"/>
        </w:tabs>
        <w:suppressAutoHyphens/>
        <w:rPr>
          <w:rFonts w:ascii="Arial" w:hAnsi="Arial" w:cs="Arial"/>
          <w:color w:val="000000" w:themeColor="text1"/>
          <w:sz w:val="32"/>
          <w:szCs w:val="32"/>
        </w:rPr>
      </w:pPr>
    </w:p>
    <w:p w14:paraId="65A9BADE" w14:textId="77777777" w:rsidR="0018043E" w:rsidRPr="0029618A" w:rsidRDefault="007810AE" w:rsidP="00561B4A">
      <w:pPr>
        <w:pStyle w:val="Kopfzeile"/>
        <w:tabs>
          <w:tab w:val="clear" w:pos="4536"/>
        </w:tabs>
        <w:suppressAutoHyphens/>
        <w:rPr>
          <w:rFonts w:ascii="Arial" w:hAnsi="Arial" w:cs="Arial"/>
          <w:color w:val="000000" w:themeColor="text1"/>
          <w:sz w:val="32"/>
          <w:szCs w:val="32"/>
        </w:rPr>
      </w:pPr>
      <w:r w:rsidRPr="0029618A">
        <w:rPr>
          <w:rFonts w:ascii="Arial" w:hAnsi="Arial" w:cs="Arial"/>
          <w:color w:val="000000" w:themeColor="text1"/>
          <w:sz w:val="32"/>
          <w:szCs w:val="32"/>
        </w:rPr>
        <w:t>Teilnahmeantrag</w:t>
      </w:r>
    </w:p>
    <w:p w14:paraId="418AC41E" w14:textId="77777777" w:rsidR="00631794" w:rsidRPr="008024CB" w:rsidRDefault="00631794" w:rsidP="00561B4A">
      <w:pPr>
        <w:pStyle w:val="Kopfzeile"/>
        <w:tabs>
          <w:tab w:val="clear" w:pos="4536"/>
        </w:tabs>
        <w:suppressAutoHyphens/>
        <w:rPr>
          <w:rFonts w:ascii="Arial" w:hAnsi="Arial" w:cs="Arial"/>
          <w:color w:val="000000" w:themeColor="text1"/>
          <w:sz w:val="32"/>
          <w:szCs w:val="32"/>
        </w:rPr>
      </w:pPr>
    </w:p>
    <w:p w14:paraId="0392955C" w14:textId="77777777" w:rsidR="00631794" w:rsidRPr="008024CB" w:rsidRDefault="00631794" w:rsidP="00561B4A">
      <w:pPr>
        <w:pStyle w:val="Kopfzeile"/>
        <w:tabs>
          <w:tab w:val="clear" w:pos="4536"/>
        </w:tabs>
        <w:suppressAutoHyphens/>
        <w:rPr>
          <w:rFonts w:ascii="Arial" w:hAnsi="Arial" w:cs="Arial"/>
          <w:color w:val="000000" w:themeColor="text1"/>
          <w:sz w:val="32"/>
          <w:szCs w:val="32"/>
        </w:rPr>
      </w:pPr>
    </w:p>
    <w:p w14:paraId="29789176" w14:textId="77777777" w:rsidR="00631794" w:rsidRPr="008024CB" w:rsidRDefault="00631794" w:rsidP="00561B4A">
      <w:pPr>
        <w:pStyle w:val="Kopfzeile"/>
        <w:tabs>
          <w:tab w:val="clear" w:pos="4536"/>
        </w:tabs>
        <w:suppressAutoHyphens/>
        <w:rPr>
          <w:rFonts w:ascii="Arial" w:hAnsi="Arial" w:cs="Arial"/>
          <w:color w:val="000000" w:themeColor="text1"/>
          <w:sz w:val="32"/>
          <w:szCs w:val="32"/>
        </w:rPr>
      </w:pPr>
    </w:p>
    <w:p w14:paraId="117127B3" w14:textId="007697A7" w:rsidR="00631794" w:rsidRPr="008024CB" w:rsidRDefault="00631794" w:rsidP="00561B4A">
      <w:pPr>
        <w:tabs>
          <w:tab w:val="left" w:pos="2835"/>
          <w:tab w:val="right" w:pos="9072"/>
        </w:tabs>
        <w:suppressAutoHyphens/>
        <w:spacing w:after="0" w:line="240" w:lineRule="auto"/>
        <w:ind w:left="2835" w:hanging="2835"/>
        <w:rPr>
          <w:rFonts w:ascii="Arial" w:hAnsi="Arial" w:cs="Arial"/>
        </w:rPr>
      </w:pPr>
      <w:bookmarkStart w:id="1" w:name="_Hlk28787876"/>
      <w:bookmarkStart w:id="2" w:name="_Hlk18659461"/>
      <w:r w:rsidRPr="008024CB">
        <w:rPr>
          <w:rFonts w:ascii="Arial" w:hAnsi="Arial" w:cs="Arial"/>
          <w:b/>
          <w:bCs/>
          <w:color w:val="000000"/>
        </w:rPr>
        <w:t>Auftraggeber:</w:t>
      </w:r>
      <w:r w:rsidRPr="008024CB">
        <w:rPr>
          <w:rFonts w:ascii="Arial" w:hAnsi="Arial" w:cs="Arial"/>
          <w:b/>
          <w:bCs/>
          <w:color w:val="000000"/>
        </w:rPr>
        <w:tab/>
      </w:r>
      <w:r w:rsidR="00561B4A">
        <w:rPr>
          <w:rFonts w:ascii="Arial" w:hAnsi="Arial" w:cs="Arial"/>
        </w:rPr>
        <w:t>Oldenburgisch-Ostfriesischer Wasserverband (OOWV)</w:t>
      </w:r>
    </w:p>
    <w:p w14:paraId="3D0CAA9C" w14:textId="77777777" w:rsidR="00631794" w:rsidRPr="008024CB" w:rsidRDefault="00631794" w:rsidP="00561B4A">
      <w:pPr>
        <w:tabs>
          <w:tab w:val="left" w:pos="2835"/>
          <w:tab w:val="right" w:pos="9072"/>
        </w:tabs>
        <w:suppressAutoHyphens/>
        <w:spacing w:after="0" w:line="240" w:lineRule="auto"/>
        <w:ind w:left="2835"/>
        <w:rPr>
          <w:rFonts w:ascii="Arial" w:hAnsi="Arial" w:cs="Arial"/>
          <w:bCs/>
          <w:color w:val="000000"/>
        </w:rPr>
      </w:pPr>
      <w:r>
        <w:rPr>
          <w:rFonts w:ascii="Arial" w:hAnsi="Arial" w:cs="Arial"/>
        </w:rPr>
        <w:t>Georgstr. 4</w:t>
      </w:r>
    </w:p>
    <w:p w14:paraId="29F9FF6F" w14:textId="77777777" w:rsidR="00631794" w:rsidRPr="008024CB" w:rsidRDefault="00631794" w:rsidP="00561B4A">
      <w:pPr>
        <w:tabs>
          <w:tab w:val="left" w:pos="2835"/>
          <w:tab w:val="right" w:pos="8789"/>
        </w:tabs>
        <w:suppressAutoHyphens/>
        <w:spacing w:after="0" w:line="240" w:lineRule="auto"/>
        <w:ind w:left="2835"/>
        <w:rPr>
          <w:rFonts w:ascii="Arial" w:hAnsi="Arial" w:cs="Arial"/>
          <w:bCs/>
          <w:color w:val="000000"/>
        </w:rPr>
      </w:pPr>
      <w:r>
        <w:rPr>
          <w:rFonts w:ascii="Arial" w:hAnsi="Arial" w:cs="Arial"/>
        </w:rPr>
        <w:t>26919 Brake</w:t>
      </w:r>
    </w:p>
    <w:p w14:paraId="76C91A37" w14:textId="77777777" w:rsidR="00631794" w:rsidRPr="008024CB" w:rsidRDefault="00631794" w:rsidP="00561B4A">
      <w:pPr>
        <w:tabs>
          <w:tab w:val="left" w:pos="2835"/>
          <w:tab w:val="right" w:pos="9072"/>
        </w:tabs>
        <w:suppressAutoHyphens/>
        <w:spacing w:after="0" w:line="240" w:lineRule="auto"/>
        <w:rPr>
          <w:rFonts w:ascii="Arial" w:hAnsi="Arial" w:cs="Arial"/>
          <w:b/>
          <w:bCs/>
          <w:color w:val="000000"/>
        </w:rPr>
      </w:pPr>
    </w:p>
    <w:p w14:paraId="1BFFA878" w14:textId="76AFF7A4" w:rsidR="00631794" w:rsidRPr="008024CB" w:rsidRDefault="00631794" w:rsidP="00561B4A">
      <w:pPr>
        <w:tabs>
          <w:tab w:val="left" w:pos="2835"/>
        </w:tabs>
        <w:suppressAutoHyphens/>
        <w:spacing w:after="0" w:line="240" w:lineRule="auto"/>
        <w:rPr>
          <w:rFonts w:ascii="Arial" w:hAnsi="Arial" w:cs="Arial"/>
          <w:b/>
          <w:bCs/>
          <w:color w:val="000000"/>
        </w:rPr>
      </w:pPr>
      <w:r>
        <w:rPr>
          <w:rFonts w:ascii="Arial" w:hAnsi="Arial" w:cs="Arial"/>
          <w:b/>
          <w:bCs/>
          <w:color w:val="000000"/>
        </w:rPr>
        <w:t>Vergabenummer</w:t>
      </w:r>
      <w:r w:rsidRPr="008024CB">
        <w:rPr>
          <w:rFonts w:ascii="Arial" w:hAnsi="Arial" w:cs="Arial"/>
          <w:b/>
          <w:bCs/>
          <w:color w:val="000000"/>
        </w:rPr>
        <w:t xml:space="preserve">: </w:t>
      </w:r>
      <w:r w:rsidRPr="008024CB">
        <w:rPr>
          <w:rFonts w:ascii="Arial" w:hAnsi="Arial" w:cs="Arial"/>
          <w:b/>
          <w:bCs/>
          <w:color w:val="000000"/>
        </w:rPr>
        <w:tab/>
      </w:r>
      <w:r w:rsidR="00B762D5" w:rsidRPr="00672FE6">
        <w:rPr>
          <w:rFonts w:ascii="Arial" w:hAnsi="Arial" w:cs="Arial"/>
          <w:color w:val="000000"/>
        </w:rPr>
        <w:t>202</w:t>
      </w:r>
      <w:r w:rsidR="00561B4A">
        <w:rPr>
          <w:rFonts w:ascii="Arial" w:hAnsi="Arial" w:cs="Arial"/>
          <w:color w:val="000000"/>
        </w:rPr>
        <w:t>4-</w:t>
      </w:r>
      <w:r w:rsidR="00045B4B">
        <w:rPr>
          <w:rFonts w:ascii="Arial" w:hAnsi="Arial" w:cs="Arial"/>
          <w:color w:val="000000"/>
        </w:rPr>
        <w:t>09993</w:t>
      </w:r>
    </w:p>
    <w:bookmarkEnd w:id="1"/>
    <w:p w14:paraId="39EEBA11" w14:textId="77777777" w:rsidR="00631794" w:rsidRPr="008024CB" w:rsidRDefault="00631794" w:rsidP="00561B4A">
      <w:pPr>
        <w:tabs>
          <w:tab w:val="left" w:pos="2835"/>
        </w:tabs>
        <w:suppressAutoHyphens/>
        <w:spacing w:after="0" w:line="240" w:lineRule="auto"/>
        <w:rPr>
          <w:rFonts w:ascii="Arial" w:hAnsi="Arial" w:cs="Arial"/>
          <w:b/>
          <w:bCs/>
          <w:color w:val="000000"/>
        </w:rPr>
      </w:pPr>
    </w:p>
    <w:bookmarkEnd w:id="2"/>
    <w:p w14:paraId="3AD91FA2" w14:textId="410CD067" w:rsidR="00631794" w:rsidRDefault="00631794" w:rsidP="00561B4A">
      <w:pPr>
        <w:tabs>
          <w:tab w:val="left" w:pos="2835"/>
          <w:tab w:val="right" w:pos="9072"/>
        </w:tabs>
        <w:suppressAutoHyphens/>
        <w:spacing w:after="0" w:line="240" w:lineRule="auto"/>
        <w:ind w:left="2832" w:hanging="2832"/>
        <w:rPr>
          <w:rFonts w:ascii="Arial" w:hAnsi="Arial" w:cs="Arial"/>
          <w:color w:val="000000"/>
        </w:rPr>
      </w:pPr>
      <w:r w:rsidRPr="008024CB">
        <w:rPr>
          <w:rFonts w:ascii="Arial" w:hAnsi="Arial" w:cs="Arial"/>
          <w:b/>
          <w:bCs/>
          <w:color w:val="000000"/>
        </w:rPr>
        <w:t xml:space="preserve">Vergabeart: </w:t>
      </w:r>
      <w:r w:rsidRPr="008024CB">
        <w:rPr>
          <w:rFonts w:ascii="Arial" w:hAnsi="Arial" w:cs="Arial"/>
          <w:b/>
          <w:bCs/>
          <w:color w:val="000000"/>
        </w:rPr>
        <w:tab/>
      </w:r>
      <w:r w:rsidR="00045B4B">
        <w:rPr>
          <w:rFonts w:ascii="Arial" w:hAnsi="Arial" w:cs="Arial"/>
          <w:color w:val="000000"/>
        </w:rPr>
        <w:t>Qualifizierungssystem nach SektVO</w:t>
      </w:r>
    </w:p>
    <w:p w14:paraId="681C79CE" w14:textId="77777777" w:rsidR="00B762D5" w:rsidRPr="008024CB" w:rsidRDefault="00B762D5" w:rsidP="00561B4A">
      <w:pPr>
        <w:tabs>
          <w:tab w:val="left" w:pos="2835"/>
          <w:tab w:val="right" w:pos="9072"/>
        </w:tabs>
        <w:suppressAutoHyphens/>
        <w:spacing w:after="0" w:line="240" w:lineRule="auto"/>
        <w:ind w:left="2832" w:hanging="2832"/>
        <w:rPr>
          <w:rFonts w:ascii="Arial" w:hAnsi="Arial" w:cs="Arial"/>
          <w:color w:val="000000"/>
        </w:rPr>
      </w:pPr>
    </w:p>
    <w:p w14:paraId="369F6710" w14:textId="1CEDC302" w:rsidR="00631794" w:rsidRPr="008024CB" w:rsidRDefault="00631794" w:rsidP="00561B4A">
      <w:pPr>
        <w:tabs>
          <w:tab w:val="left" w:pos="2835"/>
          <w:tab w:val="right" w:pos="9072"/>
        </w:tabs>
        <w:suppressAutoHyphens/>
        <w:spacing w:after="0" w:line="240" w:lineRule="auto"/>
        <w:rPr>
          <w:rFonts w:ascii="Arial" w:hAnsi="Arial" w:cs="Arial"/>
          <w:b/>
          <w:bCs/>
          <w:color w:val="000000"/>
        </w:rPr>
      </w:pPr>
      <w:r w:rsidRPr="00D274B6">
        <w:rPr>
          <w:rFonts w:ascii="Arial" w:hAnsi="Arial" w:cs="Arial"/>
          <w:b/>
          <w:bCs/>
          <w:color w:val="000000"/>
        </w:rPr>
        <w:t xml:space="preserve">Ablauf der Abgabefrist: </w:t>
      </w:r>
      <w:r w:rsidRPr="00D274B6">
        <w:rPr>
          <w:rFonts w:ascii="Arial" w:hAnsi="Arial" w:cs="Arial"/>
          <w:b/>
          <w:bCs/>
          <w:color w:val="000000"/>
        </w:rPr>
        <w:tab/>
      </w:r>
      <w:r w:rsidR="00045B4B">
        <w:rPr>
          <w:rFonts w:ascii="Arial" w:hAnsi="Arial" w:cs="Arial"/>
        </w:rPr>
        <w:t>31</w:t>
      </w:r>
      <w:r w:rsidR="00D274B6" w:rsidRPr="00D274B6">
        <w:rPr>
          <w:rFonts w:ascii="Arial" w:hAnsi="Arial" w:cs="Arial"/>
        </w:rPr>
        <w:t>.</w:t>
      </w:r>
      <w:r w:rsidR="00045B4B">
        <w:rPr>
          <w:rFonts w:ascii="Arial" w:hAnsi="Arial" w:cs="Arial"/>
        </w:rPr>
        <w:t>12</w:t>
      </w:r>
      <w:r w:rsidR="00D274B6" w:rsidRPr="00D274B6">
        <w:rPr>
          <w:rFonts w:ascii="Arial" w:hAnsi="Arial" w:cs="Arial"/>
        </w:rPr>
        <w:t>.20</w:t>
      </w:r>
      <w:r w:rsidR="00045B4B">
        <w:rPr>
          <w:rFonts w:ascii="Arial" w:hAnsi="Arial" w:cs="Arial"/>
        </w:rPr>
        <w:t>50</w:t>
      </w:r>
      <w:r w:rsidR="00B762D5" w:rsidRPr="00A641CA">
        <w:rPr>
          <w:rFonts w:ascii="Arial" w:hAnsi="Arial" w:cs="Arial"/>
          <w:color w:val="000000"/>
        </w:rPr>
        <w:t>; Eingang: 1</w:t>
      </w:r>
      <w:r w:rsidR="00321F5A">
        <w:rPr>
          <w:rFonts w:ascii="Arial" w:hAnsi="Arial" w:cs="Arial"/>
          <w:color w:val="000000"/>
        </w:rPr>
        <w:t>0</w:t>
      </w:r>
      <w:r w:rsidR="00B762D5" w:rsidRPr="00A641CA">
        <w:rPr>
          <w:rFonts w:ascii="Arial" w:hAnsi="Arial" w:cs="Arial"/>
          <w:color w:val="000000"/>
        </w:rPr>
        <w:t>:00</w:t>
      </w:r>
      <w:r w:rsidR="00B762D5" w:rsidRPr="003A3523">
        <w:rPr>
          <w:rFonts w:ascii="Arial" w:hAnsi="Arial" w:cs="Arial"/>
          <w:color w:val="000000"/>
        </w:rPr>
        <w:t xml:space="preserve"> Uhr</w:t>
      </w:r>
    </w:p>
    <w:p w14:paraId="1C41A928" w14:textId="77777777" w:rsidR="00631794" w:rsidRPr="008024CB" w:rsidRDefault="00631794" w:rsidP="00561B4A">
      <w:pPr>
        <w:tabs>
          <w:tab w:val="left" w:pos="2835"/>
          <w:tab w:val="right" w:pos="9072"/>
        </w:tabs>
        <w:suppressAutoHyphens/>
        <w:spacing w:after="0" w:line="240" w:lineRule="auto"/>
        <w:rPr>
          <w:rFonts w:ascii="Arial" w:hAnsi="Arial" w:cs="Arial"/>
          <w:color w:val="000000"/>
        </w:rPr>
      </w:pPr>
    </w:p>
    <w:p w14:paraId="5CC7E829" w14:textId="0120CE3F" w:rsidR="00045B4B" w:rsidRDefault="00631794" w:rsidP="00045B4B">
      <w:pPr>
        <w:tabs>
          <w:tab w:val="left" w:pos="2835"/>
          <w:tab w:val="right" w:pos="9072"/>
        </w:tabs>
        <w:suppressAutoHyphens/>
        <w:spacing w:after="0" w:line="240" w:lineRule="auto"/>
        <w:ind w:left="2835" w:hanging="2835"/>
        <w:rPr>
          <w:rFonts w:ascii="Arial" w:hAnsi="Arial" w:cs="Arial"/>
          <w:color w:val="000000"/>
        </w:rPr>
      </w:pPr>
      <w:r w:rsidRPr="00DC0029">
        <w:rPr>
          <w:rFonts w:ascii="Arial" w:hAnsi="Arial" w:cs="Arial"/>
          <w:b/>
          <w:bCs/>
          <w:color w:val="000000"/>
        </w:rPr>
        <w:t>Abgabeort:</w:t>
      </w:r>
      <w:r w:rsidRPr="00DC0029">
        <w:rPr>
          <w:rFonts w:ascii="Arial" w:hAnsi="Arial" w:cs="Arial"/>
          <w:color w:val="000000"/>
        </w:rPr>
        <w:t xml:space="preserve"> </w:t>
      </w:r>
      <w:r w:rsidRPr="00DC0029">
        <w:rPr>
          <w:rFonts w:ascii="Arial" w:hAnsi="Arial" w:cs="Arial"/>
          <w:color w:val="000000"/>
        </w:rPr>
        <w:tab/>
      </w:r>
      <w:r w:rsidR="00045B4B" w:rsidRPr="00A044CA">
        <w:rPr>
          <w:rFonts w:ascii="Arial" w:hAnsi="Arial" w:cs="Arial"/>
          <w:color w:val="000000"/>
        </w:rPr>
        <w:t xml:space="preserve">Jedes interessierte Unternehmen kann jederzeit einen Antrag auf Aufnahme in das Qualifizierungssystem über das Beschaffungsportal (SAP SLC) des OOWV (URL: </w:t>
      </w:r>
      <w:hyperlink r:id="rId9" w:history="1">
        <w:r w:rsidR="00045B4B" w:rsidRPr="00A044CA">
          <w:rPr>
            <w:rStyle w:val="Hyperlink"/>
            <w:rFonts w:ascii="Arial" w:hAnsi="Arial" w:cs="Arial"/>
            <w:b/>
          </w:rPr>
          <w:t>https://www.oowv.de/service/fuer-unternehmen/beschaffung/</w:t>
        </w:r>
      </w:hyperlink>
      <w:r w:rsidR="00045B4B">
        <w:rPr>
          <w:rFonts w:ascii="Arial" w:hAnsi="Arial" w:cs="Arial"/>
          <w:color w:val="000000"/>
        </w:rPr>
        <w:t xml:space="preserve"> </w:t>
      </w:r>
      <w:r w:rsidR="00045B4B" w:rsidRPr="00A044CA">
        <w:rPr>
          <w:rFonts w:ascii="Arial" w:hAnsi="Arial" w:cs="Arial"/>
          <w:color w:val="000000"/>
        </w:rPr>
        <w:t>) stellen.</w:t>
      </w:r>
      <w:r w:rsidR="00045B4B">
        <w:rPr>
          <w:rFonts w:ascii="Arial" w:hAnsi="Arial" w:cs="Arial"/>
          <w:color w:val="000000"/>
        </w:rPr>
        <w:t xml:space="preserve"> Alternativ ist der Antrag </w:t>
      </w:r>
      <w:r w:rsidR="00A30F34">
        <w:rPr>
          <w:rFonts w:ascii="Arial" w:hAnsi="Arial" w:cs="Arial"/>
          <w:color w:val="000000"/>
        </w:rPr>
        <w:t xml:space="preserve">über das Deutsche Vergabeportal oder </w:t>
      </w:r>
      <w:r w:rsidR="00045B4B">
        <w:rPr>
          <w:rFonts w:ascii="Arial" w:hAnsi="Arial" w:cs="Arial"/>
          <w:color w:val="000000"/>
        </w:rPr>
        <w:t>per Email an die Emailadresse „beschaffung</w:t>
      </w:r>
      <w:r w:rsidR="00045B4B" w:rsidRPr="009803A8">
        <w:rPr>
          <w:rFonts w:ascii="Arial" w:hAnsi="Arial" w:cs="Arial"/>
          <w:color w:val="000000"/>
        </w:rPr>
        <w:t>@oowv.de</w:t>
      </w:r>
      <w:r w:rsidR="00045B4B">
        <w:rPr>
          <w:rFonts w:ascii="Arial" w:hAnsi="Arial" w:cs="Arial"/>
          <w:color w:val="000000"/>
        </w:rPr>
        <w:t>“ zu stellen.</w:t>
      </w:r>
    </w:p>
    <w:p w14:paraId="7C22575D" w14:textId="77777777" w:rsidR="00045B4B" w:rsidRDefault="00045B4B" w:rsidP="00045B4B">
      <w:pPr>
        <w:tabs>
          <w:tab w:val="left" w:pos="2835"/>
          <w:tab w:val="right" w:pos="9072"/>
        </w:tabs>
        <w:suppressAutoHyphens/>
        <w:spacing w:after="0" w:line="240" w:lineRule="auto"/>
        <w:ind w:left="2835" w:hanging="2835"/>
        <w:rPr>
          <w:rFonts w:ascii="Arial" w:hAnsi="Arial" w:cs="Arial"/>
          <w:color w:val="000000"/>
        </w:rPr>
      </w:pPr>
    </w:p>
    <w:p w14:paraId="4C7E8F42" w14:textId="1E195178" w:rsidR="00045B4B" w:rsidRDefault="00045B4B" w:rsidP="00045B4B">
      <w:pPr>
        <w:tabs>
          <w:tab w:val="left" w:pos="2835"/>
          <w:tab w:val="right" w:pos="9072"/>
        </w:tabs>
        <w:suppressAutoHyphens/>
        <w:spacing w:after="0" w:line="240" w:lineRule="auto"/>
        <w:ind w:left="2835" w:hanging="2835"/>
        <w:rPr>
          <w:rFonts w:ascii="Arial" w:hAnsi="Arial" w:cs="Arial"/>
          <w:color w:val="000000"/>
        </w:rPr>
      </w:pPr>
      <w:r>
        <w:rPr>
          <w:rFonts w:ascii="Arial" w:hAnsi="Arial" w:cs="Arial"/>
          <w:color w:val="000000"/>
        </w:rPr>
        <w:tab/>
      </w:r>
    </w:p>
    <w:p w14:paraId="7BFE5B7A" w14:textId="06AE0379" w:rsidR="00631794" w:rsidRDefault="00631794" w:rsidP="00045B4B">
      <w:pPr>
        <w:tabs>
          <w:tab w:val="right" w:pos="9072"/>
        </w:tabs>
        <w:suppressAutoHyphens/>
        <w:spacing w:after="0" w:line="240" w:lineRule="auto"/>
        <w:ind w:left="2835" w:hanging="2835"/>
        <w:rPr>
          <w:rFonts w:ascii="Arial" w:hAnsi="Arial" w:cs="Arial"/>
          <w:color w:val="000000"/>
          <w:highlight w:val="yellow"/>
        </w:rPr>
      </w:pPr>
    </w:p>
    <w:p w14:paraId="1BC028B2" w14:textId="77777777" w:rsidR="00FB420F" w:rsidRDefault="00FB420F" w:rsidP="00561B4A">
      <w:pPr>
        <w:suppressAutoHyphens/>
        <w:spacing w:after="0" w:line="240" w:lineRule="auto"/>
        <w:rPr>
          <w:rFonts w:ascii="Arial" w:hAnsi="Arial" w:cs="Arial"/>
          <w:color w:val="000000"/>
        </w:rPr>
      </w:pPr>
      <w:r>
        <w:rPr>
          <w:rFonts w:ascii="Arial" w:hAnsi="Arial" w:cs="Arial"/>
          <w:color w:val="000000"/>
        </w:rPr>
        <w:br w:type="page"/>
      </w:r>
    </w:p>
    <w:p w14:paraId="35E5F255" w14:textId="77777777" w:rsidR="007D7037" w:rsidRPr="0029618A" w:rsidRDefault="0090537B" w:rsidP="00561B4A">
      <w:pPr>
        <w:pStyle w:val="Listenabsatz"/>
        <w:numPr>
          <w:ilvl w:val="0"/>
          <w:numId w:val="1"/>
        </w:numPr>
        <w:suppressAutoHyphens/>
        <w:ind w:left="567" w:hanging="567"/>
        <w:rPr>
          <w:rFonts w:ascii="Arial" w:hAnsi="Arial" w:cs="Arial"/>
          <w:b/>
          <w:bCs/>
        </w:rPr>
      </w:pPr>
      <w:r w:rsidRPr="0029618A">
        <w:rPr>
          <w:rFonts w:ascii="Arial" w:hAnsi="Arial" w:cs="Arial"/>
          <w:b/>
          <w:bCs/>
        </w:rPr>
        <w:lastRenderedPageBreak/>
        <w:t>Angaben des Bewerbers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8"/>
        <w:gridCol w:w="1833"/>
        <w:gridCol w:w="5666"/>
      </w:tblGrid>
      <w:tr w:rsidR="007D7037" w:rsidRPr="0029618A" w14:paraId="1D5FBA46" w14:textId="77777777" w:rsidTr="00045B4B">
        <w:trPr>
          <w:trHeight w:val="680"/>
        </w:trPr>
        <w:tc>
          <w:tcPr>
            <w:tcW w:w="3111" w:type="dxa"/>
            <w:gridSpan w:val="2"/>
            <w:shd w:val="clear" w:color="auto" w:fill="D9D9D9" w:themeFill="background1" w:themeFillShade="D9"/>
            <w:vAlign w:val="center"/>
          </w:tcPr>
          <w:p w14:paraId="5FFEA645" w14:textId="77777777" w:rsidR="007D7037" w:rsidRPr="008B4D85" w:rsidRDefault="007D7037" w:rsidP="00561B4A">
            <w:pPr>
              <w:suppressAutoHyphens/>
              <w:spacing w:after="0" w:line="360" w:lineRule="auto"/>
              <w:rPr>
                <w:rFonts w:ascii="Arial" w:hAnsi="Arial" w:cs="Arial"/>
                <w:b/>
                <w:bCs/>
                <w:sz w:val="20"/>
                <w:szCs w:val="20"/>
              </w:rPr>
            </w:pPr>
            <w:r w:rsidRPr="008B4D85">
              <w:rPr>
                <w:rFonts w:ascii="Arial" w:hAnsi="Arial" w:cs="Arial"/>
                <w:b/>
                <w:bCs/>
                <w:sz w:val="20"/>
                <w:szCs w:val="20"/>
              </w:rPr>
              <w:t>Name des Bewerbers</w:t>
            </w:r>
          </w:p>
        </w:tc>
        <w:tc>
          <w:tcPr>
            <w:tcW w:w="5666" w:type="dxa"/>
            <w:shd w:val="clear" w:color="auto" w:fill="FFFFFF" w:themeFill="background1"/>
            <w:vAlign w:val="center"/>
          </w:tcPr>
          <w:p w14:paraId="473D7FE1" w14:textId="084409E1" w:rsidR="007D7037" w:rsidRPr="008B4D85" w:rsidRDefault="00DD67DB"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bookmarkStart w:id="3" w:name="_GoBack"/>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bookmarkEnd w:id="3"/>
            <w:r w:rsidRPr="008B4D85">
              <w:rPr>
                <w:rFonts w:ascii="Arial" w:hAnsi="Arial" w:cs="Arial"/>
                <w:sz w:val="20"/>
                <w:szCs w:val="20"/>
              </w:rPr>
              <w:fldChar w:fldCharType="end"/>
            </w:r>
          </w:p>
        </w:tc>
      </w:tr>
      <w:tr w:rsidR="007D7037" w:rsidRPr="0029618A" w14:paraId="51611771" w14:textId="77777777" w:rsidTr="00045B4B">
        <w:trPr>
          <w:trHeight w:val="680"/>
        </w:trPr>
        <w:tc>
          <w:tcPr>
            <w:tcW w:w="1278" w:type="dxa"/>
            <w:vMerge w:val="restart"/>
            <w:shd w:val="clear" w:color="auto" w:fill="D9D9D9" w:themeFill="background1" w:themeFillShade="D9"/>
            <w:vAlign w:val="center"/>
          </w:tcPr>
          <w:p w14:paraId="7C79D99B" w14:textId="77777777" w:rsidR="007D7037" w:rsidRPr="0029618A" w:rsidRDefault="007D7037" w:rsidP="00561B4A">
            <w:pPr>
              <w:suppressAutoHyphens/>
              <w:spacing w:after="0" w:line="360" w:lineRule="auto"/>
              <w:rPr>
                <w:rFonts w:ascii="Arial" w:hAnsi="Arial" w:cs="Arial"/>
                <w:sz w:val="18"/>
                <w:szCs w:val="18"/>
              </w:rPr>
            </w:pPr>
            <w:r w:rsidRPr="00D8123A">
              <w:rPr>
                <w:rFonts w:ascii="Arial" w:hAnsi="Arial" w:cs="Arial"/>
                <w:sz w:val="20"/>
                <w:szCs w:val="20"/>
              </w:rPr>
              <w:t>Adresse</w:t>
            </w:r>
          </w:p>
        </w:tc>
        <w:tc>
          <w:tcPr>
            <w:tcW w:w="1833" w:type="dxa"/>
            <w:shd w:val="clear" w:color="auto" w:fill="D9D9D9" w:themeFill="background1" w:themeFillShade="D9"/>
            <w:vAlign w:val="center"/>
          </w:tcPr>
          <w:p w14:paraId="699E08C4"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Straße</w:t>
            </w:r>
          </w:p>
        </w:tc>
        <w:tc>
          <w:tcPr>
            <w:tcW w:w="5666" w:type="dxa"/>
            <w:shd w:val="clear" w:color="auto" w:fill="FFFFFF" w:themeFill="background1"/>
            <w:vAlign w:val="center"/>
          </w:tcPr>
          <w:p w14:paraId="6EC331F9"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5F06B10B" w14:textId="77777777" w:rsidTr="00045B4B">
        <w:trPr>
          <w:trHeight w:val="680"/>
        </w:trPr>
        <w:tc>
          <w:tcPr>
            <w:tcW w:w="1278" w:type="dxa"/>
            <w:vMerge/>
            <w:shd w:val="clear" w:color="auto" w:fill="D9D9D9" w:themeFill="background1" w:themeFillShade="D9"/>
          </w:tcPr>
          <w:p w14:paraId="14CD18CE" w14:textId="77777777" w:rsidR="007D7037" w:rsidRPr="0029618A" w:rsidRDefault="007D7037" w:rsidP="00561B4A">
            <w:pPr>
              <w:suppressAutoHyphens/>
              <w:spacing w:after="0" w:line="360" w:lineRule="auto"/>
              <w:rPr>
                <w:rFonts w:ascii="Arial" w:hAnsi="Arial" w:cs="Arial"/>
                <w:sz w:val="18"/>
                <w:szCs w:val="18"/>
              </w:rPr>
            </w:pPr>
          </w:p>
        </w:tc>
        <w:tc>
          <w:tcPr>
            <w:tcW w:w="1833" w:type="dxa"/>
            <w:shd w:val="clear" w:color="auto" w:fill="D9D9D9" w:themeFill="background1" w:themeFillShade="D9"/>
            <w:vAlign w:val="center"/>
          </w:tcPr>
          <w:p w14:paraId="1B3D46A5" w14:textId="77777777" w:rsidR="007D7037" w:rsidRPr="008B4D85" w:rsidRDefault="00AE77FB" w:rsidP="00561B4A">
            <w:pPr>
              <w:suppressAutoHyphens/>
              <w:spacing w:after="0" w:line="360" w:lineRule="auto"/>
              <w:rPr>
                <w:rFonts w:ascii="Arial" w:hAnsi="Arial" w:cs="Arial"/>
                <w:sz w:val="20"/>
                <w:szCs w:val="20"/>
              </w:rPr>
            </w:pPr>
            <w:r w:rsidRPr="008B4D85">
              <w:rPr>
                <w:rFonts w:ascii="Arial" w:hAnsi="Arial" w:cs="Arial"/>
                <w:sz w:val="20"/>
                <w:szCs w:val="20"/>
              </w:rPr>
              <w:t xml:space="preserve">PLZ, </w:t>
            </w:r>
            <w:r w:rsidR="007D7037" w:rsidRPr="008B4D85">
              <w:rPr>
                <w:rFonts w:ascii="Arial" w:hAnsi="Arial" w:cs="Arial"/>
                <w:sz w:val="20"/>
                <w:szCs w:val="20"/>
              </w:rPr>
              <w:t>Ort</w:t>
            </w:r>
          </w:p>
        </w:tc>
        <w:tc>
          <w:tcPr>
            <w:tcW w:w="5666" w:type="dxa"/>
            <w:shd w:val="clear" w:color="auto" w:fill="FFFFFF" w:themeFill="background1"/>
            <w:vAlign w:val="center"/>
          </w:tcPr>
          <w:p w14:paraId="18CBD713"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6DC7827D" w14:textId="77777777" w:rsidTr="00045B4B">
        <w:trPr>
          <w:trHeight w:val="680"/>
        </w:trPr>
        <w:tc>
          <w:tcPr>
            <w:tcW w:w="1278" w:type="dxa"/>
            <w:vMerge/>
            <w:shd w:val="clear" w:color="auto" w:fill="D9D9D9" w:themeFill="background1" w:themeFillShade="D9"/>
          </w:tcPr>
          <w:p w14:paraId="1EC2D53B" w14:textId="77777777" w:rsidR="007D7037" w:rsidRPr="0029618A" w:rsidRDefault="007D7037" w:rsidP="00561B4A">
            <w:pPr>
              <w:suppressAutoHyphens/>
              <w:spacing w:after="0" w:line="360" w:lineRule="auto"/>
              <w:rPr>
                <w:rFonts w:ascii="Arial" w:hAnsi="Arial" w:cs="Arial"/>
                <w:sz w:val="18"/>
                <w:szCs w:val="18"/>
              </w:rPr>
            </w:pPr>
          </w:p>
        </w:tc>
        <w:tc>
          <w:tcPr>
            <w:tcW w:w="1833" w:type="dxa"/>
            <w:shd w:val="clear" w:color="auto" w:fill="D9D9D9" w:themeFill="background1" w:themeFillShade="D9"/>
            <w:vAlign w:val="center"/>
          </w:tcPr>
          <w:p w14:paraId="337AF0EE"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Land</w:t>
            </w:r>
          </w:p>
        </w:tc>
        <w:tc>
          <w:tcPr>
            <w:tcW w:w="5666" w:type="dxa"/>
            <w:shd w:val="clear" w:color="auto" w:fill="FFFFFF" w:themeFill="background1"/>
            <w:vAlign w:val="center"/>
          </w:tcPr>
          <w:p w14:paraId="0E79B2A8"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7343163C" w14:textId="77777777" w:rsidTr="00045B4B">
        <w:trPr>
          <w:trHeight w:val="680"/>
        </w:trPr>
        <w:tc>
          <w:tcPr>
            <w:tcW w:w="1278" w:type="dxa"/>
            <w:vMerge/>
            <w:shd w:val="clear" w:color="auto" w:fill="D9D9D9" w:themeFill="background1" w:themeFillShade="D9"/>
          </w:tcPr>
          <w:p w14:paraId="19E5DCBD" w14:textId="77777777" w:rsidR="007D7037" w:rsidRPr="0029618A" w:rsidRDefault="007D7037" w:rsidP="00561B4A">
            <w:pPr>
              <w:suppressAutoHyphens/>
              <w:spacing w:after="0" w:line="360" w:lineRule="auto"/>
              <w:rPr>
                <w:rFonts w:ascii="Arial" w:hAnsi="Arial" w:cs="Arial"/>
                <w:sz w:val="18"/>
                <w:szCs w:val="18"/>
              </w:rPr>
            </w:pPr>
          </w:p>
        </w:tc>
        <w:tc>
          <w:tcPr>
            <w:tcW w:w="1833" w:type="dxa"/>
            <w:shd w:val="clear" w:color="auto" w:fill="D9D9D9" w:themeFill="background1" w:themeFillShade="D9"/>
            <w:vAlign w:val="center"/>
          </w:tcPr>
          <w:p w14:paraId="225204B8"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Telefon</w:t>
            </w:r>
          </w:p>
        </w:tc>
        <w:tc>
          <w:tcPr>
            <w:tcW w:w="5666" w:type="dxa"/>
            <w:shd w:val="clear" w:color="auto" w:fill="FFFFFF" w:themeFill="background1"/>
            <w:vAlign w:val="center"/>
          </w:tcPr>
          <w:p w14:paraId="3F8BDA50"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06DC23D8" w14:textId="77777777" w:rsidTr="00045B4B">
        <w:trPr>
          <w:trHeight w:val="680"/>
        </w:trPr>
        <w:tc>
          <w:tcPr>
            <w:tcW w:w="1278" w:type="dxa"/>
            <w:vMerge/>
            <w:shd w:val="clear" w:color="auto" w:fill="D9D9D9" w:themeFill="background1" w:themeFillShade="D9"/>
          </w:tcPr>
          <w:p w14:paraId="6FB90091" w14:textId="77777777" w:rsidR="007D7037" w:rsidRPr="0029618A" w:rsidRDefault="007D7037" w:rsidP="00561B4A">
            <w:pPr>
              <w:suppressAutoHyphens/>
              <w:spacing w:after="0" w:line="360" w:lineRule="auto"/>
              <w:rPr>
                <w:rFonts w:ascii="Arial" w:hAnsi="Arial" w:cs="Arial"/>
                <w:sz w:val="18"/>
                <w:szCs w:val="18"/>
              </w:rPr>
            </w:pPr>
          </w:p>
        </w:tc>
        <w:tc>
          <w:tcPr>
            <w:tcW w:w="1833" w:type="dxa"/>
            <w:shd w:val="clear" w:color="auto" w:fill="D9D9D9" w:themeFill="background1" w:themeFillShade="D9"/>
            <w:vAlign w:val="center"/>
          </w:tcPr>
          <w:p w14:paraId="2757B5C9"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Fax</w:t>
            </w:r>
          </w:p>
        </w:tc>
        <w:tc>
          <w:tcPr>
            <w:tcW w:w="5666" w:type="dxa"/>
            <w:shd w:val="clear" w:color="auto" w:fill="FFFFFF" w:themeFill="background1"/>
            <w:vAlign w:val="center"/>
          </w:tcPr>
          <w:p w14:paraId="6AE5A447"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4B9BF107" w14:textId="77777777" w:rsidTr="00045B4B">
        <w:trPr>
          <w:trHeight w:val="680"/>
        </w:trPr>
        <w:tc>
          <w:tcPr>
            <w:tcW w:w="1278" w:type="dxa"/>
            <w:vMerge/>
            <w:shd w:val="clear" w:color="auto" w:fill="D9D9D9" w:themeFill="background1" w:themeFillShade="D9"/>
          </w:tcPr>
          <w:p w14:paraId="4657C63F" w14:textId="77777777" w:rsidR="007D7037" w:rsidRPr="0029618A" w:rsidRDefault="007D7037" w:rsidP="00561B4A">
            <w:pPr>
              <w:suppressAutoHyphens/>
              <w:spacing w:after="0" w:line="360" w:lineRule="auto"/>
              <w:rPr>
                <w:rFonts w:ascii="Arial" w:hAnsi="Arial" w:cs="Arial"/>
                <w:sz w:val="18"/>
                <w:szCs w:val="18"/>
              </w:rPr>
            </w:pPr>
          </w:p>
        </w:tc>
        <w:tc>
          <w:tcPr>
            <w:tcW w:w="1833" w:type="dxa"/>
            <w:shd w:val="clear" w:color="auto" w:fill="D9D9D9" w:themeFill="background1" w:themeFillShade="D9"/>
            <w:vAlign w:val="center"/>
          </w:tcPr>
          <w:p w14:paraId="305D423E"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E-Mail</w:t>
            </w:r>
          </w:p>
        </w:tc>
        <w:tc>
          <w:tcPr>
            <w:tcW w:w="5666" w:type="dxa"/>
            <w:shd w:val="clear" w:color="auto" w:fill="FFFFFF" w:themeFill="background1"/>
            <w:vAlign w:val="center"/>
          </w:tcPr>
          <w:p w14:paraId="04C318D2"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62F20606" w14:textId="77777777" w:rsidTr="00045B4B">
        <w:trPr>
          <w:trHeight w:val="680"/>
        </w:trPr>
        <w:tc>
          <w:tcPr>
            <w:tcW w:w="1278" w:type="dxa"/>
            <w:vMerge/>
            <w:shd w:val="clear" w:color="auto" w:fill="D9D9D9" w:themeFill="background1" w:themeFillShade="D9"/>
          </w:tcPr>
          <w:p w14:paraId="387A70FC" w14:textId="77777777" w:rsidR="007D7037" w:rsidRPr="0029618A" w:rsidRDefault="007D7037" w:rsidP="00561B4A">
            <w:pPr>
              <w:suppressAutoHyphens/>
              <w:spacing w:after="0" w:line="360" w:lineRule="auto"/>
              <w:rPr>
                <w:rFonts w:ascii="Arial" w:hAnsi="Arial" w:cs="Arial"/>
                <w:sz w:val="18"/>
                <w:szCs w:val="18"/>
              </w:rPr>
            </w:pPr>
          </w:p>
        </w:tc>
        <w:tc>
          <w:tcPr>
            <w:tcW w:w="1833" w:type="dxa"/>
            <w:shd w:val="clear" w:color="auto" w:fill="D9D9D9" w:themeFill="background1" w:themeFillShade="D9"/>
            <w:vAlign w:val="center"/>
          </w:tcPr>
          <w:p w14:paraId="4C4D4C69"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Web-Site</w:t>
            </w:r>
          </w:p>
        </w:tc>
        <w:tc>
          <w:tcPr>
            <w:tcW w:w="5666" w:type="dxa"/>
            <w:shd w:val="clear" w:color="auto" w:fill="FFFFFF" w:themeFill="background1"/>
            <w:vAlign w:val="center"/>
          </w:tcPr>
          <w:p w14:paraId="4C794251"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46A704A6" w14:textId="77777777" w:rsidTr="00045B4B">
        <w:trPr>
          <w:trHeight w:val="680"/>
        </w:trPr>
        <w:tc>
          <w:tcPr>
            <w:tcW w:w="1278" w:type="dxa"/>
            <w:vMerge/>
            <w:shd w:val="clear" w:color="auto" w:fill="D9D9D9" w:themeFill="background1" w:themeFillShade="D9"/>
          </w:tcPr>
          <w:p w14:paraId="79DE03E5" w14:textId="77777777" w:rsidR="007D7037" w:rsidRPr="0029618A" w:rsidRDefault="007D7037" w:rsidP="00561B4A">
            <w:pPr>
              <w:suppressAutoHyphens/>
              <w:spacing w:after="0" w:line="360" w:lineRule="auto"/>
              <w:rPr>
                <w:rFonts w:ascii="Arial" w:hAnsi="Arial" w:cs="Arial"/>
                <w:sz w:val="18"/>
                <w:szCs w:val="18"/>
              </w:rPr>
            </w:pPr>
          </w:p>
        </w:tc>
        <w:tc>
          <w:tcPr>
            <w:tcW w:w="1833" w:type="dxa"/>
            <w:shd w:val="clear" w:color="auto" w:fill="D9D9D9" w:themeFill="background1" w:themeFillShade="D9"/>
            <w:vAlign w:val="center"/>
          </w:tcPr>
          <w:p w14:paraId="554861B9"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Ansprechpartner</w:t>
            </w:r>
          </w:p>
        </w:tc>
        <w:tc>
          <w:tcPr>
            <w:tcW w:w="5666" w:type="dxa"/>
            <w:shd w:val="clear" w:color="auto" w:fill="FFFFFF" w:themeFill="background1"/>
            <w:vAlign w:val="center"/>
          </w:tcPr>
          <w:p w14:paraId="54D9E806"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79693292" w14:textId="77777777" w:rsidTr="00045B4B">
        <w:trPr>
          <w:trHeight w:val="680"/>
        </w:trPr>
        <w:tc>
          <w:tcPr>
            <w:tcW w:w="3111" w:type="dxa"/>
            <w:gridSpan w:val="2"/>
            <w:shd w:val="clear" w:color="auto" w:fill="D9D9D9" w:themeFill="background1" w:themeFillShade="D9"/>
            <w:vAlign w:val="center"/>
          </w:tcPr>
          <w:p w14:paraId="106A1F50"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 xml:space="preserve">Gründungsdatum </w:t>
            </w:r>
          </w:p>
        </w:tc>
        <w:tc>
          <w:tcPr>
            <w:tcW w:w="5666" w:type="dxa"/>
            <w:shd w:val="clear" w:color="auto" w:fill="FFFFFF" w:themeFill="background1"/>
            <w:vAlign w:val="center"/>
          </w:tcPr>
          <w:p w14:paraId="523FECB8"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4C9FD986" w14:textId="77777777" w:rsidTr="00045B4B">
        <w:trPr>
          <w:trHeight w:val="680"/>
        </w:trPr>
        <w:tc>
          <w:tcPr>
            <w:tcW w:w="3111" w:type="dxa"/>
            <w:gridSpan w:val="2"/>
            <w:shd w:val="clear" w:color="auto" w:fill="D9D9D9" w:themeFill="background1" w:themeFillShade="D9"/>
            <w:vAlign w:val="center"/>
          </w:tcPr>
          <w:p w14:paraId="53C6022D"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Gesellschaftsform</w:t>
            </w:r>
          </w:p>
        </w:tc>
        <w:tc>
          <w:tcPr>
            <w:tcW w:w="5666" w:type="dxa"/>
            <w:shd w:val="clear" w:color="auto" w:fill="FFFFFF" w:themeFill="background1"/>
            <w:vAlign w:val="center"/>
          </w:tcPr>
          <w:p w14:paraId="6E4E4AFE"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6F92C83E" w14:textId="77777777" w:rsidTr="00045B4B">
        <w:trPr>
          <w:trHeight w:val="680"/>
        </w:trPr>
        <w:tc>
          <w:tcPr>
            <w:tcW w:w="3111" w:type="dxa"/>
            <w:gridSpan w:val="2"/>
            <w:shd w:val="clear" w:color="auto" w:fill="D9D9D9" w:themeFill="background1" w:themeFillShade="D9"/>
            <w:vAlign w:val="center"/>
          </w:tcPr>
          <w:p w14:paraId="2B68CF36"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Haupteigentümer</w:t>
            </w:r>
          </w:p>
        </w:tc>
        <w:tc>
          <w:tcPr>
            <w:tcW w:w="5666" w:type="dxa"/>
            <w:shd w:val="clear" w:color="auto" w:fill="FFFFFF" w:themeFill="background1"/>
            <w:vAlign w:val="center"/>
          </w:tcPr>
          <w:p w14:paraId="6EE202D0"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32EEB260" w14:textId="77777777" w:rsidTr="00045B4B">
        <w:trPr>
          <w:trHeight w:val="680"/>
        </w:trPr>
        <w:tc>
          <w:tcPr>
            <w:tcW w:w="3111" w:type="dxa"/>
            <w:gridSpan w:val="2"/>
            <w:shd w:val="clear" w:color="auto" w:fill="D9D9D9" w:themeFill="background1" w:themeFillShade="D9"/>
            <w:vAlign w:val="center"/>
          </w:tcPr>
          <w:p w14:paraId="6D18D4E7"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Tochtergesellschaften</w:t>
            </w:r>
          </w:p>
        </w:tc>
        <w:tc>
          <w:tcPr>
            <w:tcW w:w="5666" w:type="dxa"/>
            <w:shd w:val="clear" w:color="auto" w:fill="FFFFFF" w:themeFill="background1"/>
            <w:vAlign w:val="center"/>
          </w:tcPr>
          <w:p w14:paraId="6CAC8EC9"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4D58CFE6" w14:textId="77777777" w:rsidTr="00045B4B">
        <w:trPr>
          <w:trHeight w:val="680"/>
        </w:trPr>
        <w:tc>
          <w:tcPr>
            <w:tcW w:w="3111" w:type="dxa"/>
            <w:gridSpan w:val="2"/>
            <w:shd w:val="clear" w:color="auto" w:fill="D9D9D9" w:themeFill="background1" w:themeFillShade="D9"/>
            <w:vAlign w:val="center"/>
          </w:tcPr>
          <w:p w14:paraId="0A3DE25F"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Leistungsbereiche</w:t>
            </w:r>
          </w:p>
        </w:tc>
        <w:tc>
          <w:tcPr>
            <w:tcW w:w="5666" w:type="dxa"/>
            <w:shd w:val="clear" w:color="auto" w:fill="FFFFFF" w:themeFill="background1"/>
            <w:vAlign w:val="center"/>
          </w:tcPr>
          <w:p w14:paraId="032213A8"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31C24026" w14:textId="77777777" w:rsidTr="00045B4B">
        <w:trPr>
          <w:trHeight w:val="680"/>
        </w:trPr>
        <w:tc>
          <w:tcPr>
            <w:tcW w:w="3111" w:type="dxa"/>
            <w:gridSpan w:val="2"/>
            <w:shd w:val="clear" w:color="auto" w:fill="D9D9D9" w:themeFill="background1" w:themeFillShade="D9"/>
            <w:vAlign w:val="center"/>
          </w:tcPr>
          <w:p w14:paraId="632C896A"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Mitgliedschaft in Fachverbänden</w:t>
            </w:r>
          </w:p>
        </w:tc>
        <w:tc>
          <w:tcPr>
            <w:tcW w:w="5666" w:type="dxa"/>
            <w:shd w:val="clear" w:color="auto" w:fill="FFFFFF" w:themeFill="background1"/>
            <w:vAlign w:val="center"/>
          </w:tcPr>
          <w:p w14:paraId="3EA096B4"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7D7037" w:rsidRPr="0029618A" w14:paraId="66187B85" w14:textId="77777777" w:rsidTr="00045B4B">
        <w:trPr>
          <w:trHeight w:val="680"/>
        </w:trPr>
        <w:tc>
          <w:tcPr>
            <w:tcW w:w="3111" w:type="dxa"/>
            <w:gridSpan w:val="2"/>
            <w:shd w:val="clear" w:color="auto" w:fill="D9D9D9" w:themeFill="background1" w:themeFillShade="D9"/>
            <w:vAlign w:val="center"/>
          </w:tcPr>
          <w:p w14:paraId="0423B399" w14:textId="77777777" w:rsidR="007D7037" w:rsidRPr="008B4D85" w:rsidRDefault="007D7037" w:rsidP="00561B4A">
            <w:pPr>
              <w:suppressAutoHyphens/>
              <w:spacing w:after="0" w:line="360" w:lineRule="auto"/>
              <w:rPr>
                <w:rFonts w:ascii="Arial" w:hAnsi="Arial" w:cs="Arial"/>
                <w:sz w:val="20"/>
                <w:szCs w:val="20"/>
              </w:rPr>
            </w:pPr>
            <w:r w:rsidRPr="008B4D85">
              <w:rPr>
                <w:rFonts w:ascii="Arial" w:hAnsi="Arial" w:cs="Arial"/>
                <w:sz w:val="20"/>
                <w:szCs w:val="20"/>
              </w:rPr>
              <w:t>Umsatzsteuer-Identifikations-Nummer</w:t>
            </w:r>
          </w:p>
        </w:tc>
        <w:tc>
          <w:tcPr>
            <w:tcW w:w="5666" w:type="dxa"/>
            <w:shd w:val="clear" w:color="auto" w:fill="FFFFFF" w:themeFill="background1"/>
            <w:vAlign w:val="center"/>
          </w:tcPr>
          <w:p w14:paraId="68AD9420" w14:textId="77777777" w:rsidR="007D7037" w:rsidRPr="008B4D85" w:rsidRDefault="00161250" w:rsidP="00561B4A">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r w:rsidR="00045B4B" w:rsidRPr="0029618A" w14:paraId="2510DE23" w14:textId="77777777" w:rsidTr="00045B4B">
        <w:trPr>
          <w:trHeight w:val="680"/>
        </w:trPr>
        <w:tc>
          <w:tcPr>
            <w:tcW w:w="3111" w:type="dxa"/>
            <w:gridSpan w:val="2"/>
            <w:shd w:val="clear" w:color="auto" w:fill="D9D9D9" w:themeFill="background1" w:themeFillShade="D9"/>
            <w:vAlign w:val="center"/>
          </w:tcPr>
          <w:p w14:paraId="319E6C0E" w14:textId="0F92332B" w:rsidR="00045B4B" w:rsidRPr="008B4D85" w:rsidRDefault="00045B4B" w:rsidP="00045B4B">
            <w:pPr>
              <w:suppressAutoHyphens/>
              <w:spacing w:after="0" w:line="360" w:lineRule="auto"/>
              <w:rPr>
                <w:rFonts w:ascii="Arial" w:hAnsi="Arial" w:cs="Arial"/>
                <w:sz w:val="20"/>
                <w:szCs w:val="20"/>
              </w:rPr>
            </w:pPr>
            <w:r>
              <w:rPr>
                <w:rFonts w:ascii="Arial" w:hAnsi="Arial" w:cs="Arial"/>
                <w:sz w:val="20"/>
                <w:szCs w:val="20"/>
              </w:rPr>
              <w:t>D-U-N-S Nr.</w:t>
            </w:r>
          </w:p>
        </w:tc>
        <w:tc>
          <w:tcPr>
            <w:tcW w:w="5666" w:type="dxa"/>
            <w:shd w:val="clear" w:color="auto" w:fill="FFFFFF" w:themeFill="background1"/>
            <w:vAlign w:val="center"/>
          </w:tcPr>
          <w:p w14:paraId="25A42449" w14:textId="7D3C8109" w:rsidR="00045B4B" w:rsidRPr="008B4D85" w:rsidRDefault="00045B4B" w:rsidP="00045B4B">
            <w:pPr>
              <w:suppressAutoHyphens/>
              <w:spacing w:after="0" w:line="360" w:lineRule="auto"/>
              <w:rPr>
                <w:rFonts w:ascii="Arial" w:hAnsi="Arial" w:cs="Arial"/>
                <w:sz w:val="20"/>
                <w:szCs w:val="20"/>
              </w:rPr>
            </w:pPr>
            <w:r w:rsidRPr="008B4D85">
              <w:rPr>
                <w:rFonts w:ascii="Arial" w:hAnsi="Arial" w:cs="Arial"/>
                <w:sz w:val="20"/>
                <w:szCs w:val="20"/>
              </w:rPr>
              <w:fldChar w:fldCharType="begin">
                <w:ffData>
                  <w:name w:val="Text7"/>
                  <w:enabled/>
                  <w:calcOnExit w:val="0"/>
                  <w:textInput/>
                </w:ffData>
              </w:fldChar>
            </w:r>
            <w:r w:rsidRPr="008B4D85">
              <w:rPr>
                <w:rFonts w:ascii="Arial" w:hAnsi="Arial" w:cs="Arial"/>
                <w:sz w:val="20"/>
                <w:szCs w:val="20"/>
              </w:rPr>
              <w:instrText xml:space="preserve"> FORMTEXT </w:instrText>
            </w:r>
            <w:r w:rsidRPr="008B4D85">
              <w:rPr>
                <w:rFonts w:ascii="Arial" w:hAnsi="Arial" w:cs="Arial"/>
                <w:sz w:val="20"/>
                <w:szCs w:val="20"/>
              </w:rPr>
            </w:r>
            <w:r w:rsidRPr="008B4D85">
              <w:rPr>
                <w:rFonts w:ascii="Arial" w:hAnsi="Arial" w:cs="Arial"/>
                <w:sz w:val="20"/>
                <w:szCs w:val="20"/>
              </w:rPr>
              <w:fldChar w:fldCharType="separate"/>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noProof/>
                <w:sz w:val="20"/>
                <w:szCs w:val="20"/>
              </w:rPr>
              <w:t> </w:t>
            </w:r>
            <w:r w:rsidRPr="008B4D85">
              <w:rPr>
                <w:rFonts w:ascii="Arial" w:hAnsi="Arial" w:cs="Arial"/>
                <w:sz w:val="20"/>
                <w:szCs w:val="20"/>
              </w:rPr>
              <w:fldChar w:fldCharType="end"/>
            </w:r>
          </w:p>
        </w:tc>
      </w:tr>
    </w:tbl>
    <w:p w14:paraId="54478CBC" w14:textId="77777777" w:rsidR="00E60CA6" w:rsidRPr="0029618A" w:rsidRDefault="00E60CA6" w:rsidP="00561B4A">
      <w:pPr>
        <w:suppressAutoHyphens/>
        <w:rPr>
          <w:rFonts w:ascii="Arial" w:hAnsi="Arial" w:cs="Arial"/>
          <w:b/>
          <w:bCs/>
          <w:sz w:val="20"/>
          <w:szCs w:val="20"/>
        </w:rPr>
      </w:pPr>
    </w:p>
    <w:p w14:paraId="57EEE5F5" w14:textId="77777777" w:rsidR="0090537B" w:rsidRPr="0029618A" w:rsidRDefault="00E60CA6" w:rsidP="00561B4A">
      <w:pPr>
        <w:suppressAutoHyphens/>
        <w:spacing w:after="0" w:line="240" w:lineRule="auto"/>
        <w:rPr>
          <w:rFonts w:ascii="Arial" w:hAnsi="Arial" w:cs="Arial"/>
          <w:b/>
          <w:bCs/>
          <w:sz w:val="20"/>
          <w:szCs w:val="20"/>
        </w:rPr>
      </w:pPr>
      <w:r w:rsidRPr="0029618A">
        <w:rPr>
          <w:rFonts w:ascii="Arial" w:hAnsi="Arial" w:cs="Arial"/>
          <w:b/>
          <w:bCs/>
          <w:sz w:val="20"/>
          <w:szCs w:val="20"/>
        </w:rPr>
        <w:br w:type="page"/>
      </w:r>
    </w:p>
    <w:p w14:paraId="2E508F48" w14:textId="42784103" w:rsidR="0046446F" w:rsidRPr="0029618A" w:rsidRDefault="00045B4B" w:rsidP="00561B4A">
      <w:pPr>
        <w:pStyle w:val="Listenabsatz"/>
        <w:numPr>
          <w:ilvl w:val="0"/>
          <w:numId w:val="1"/>
        </w:numPr>
        <w:suppressAutoHyphens/>
        <w:spacing w:before="240" w:line="360" w:lineRule="auto"/>
        <w:ind w:left="567" w:hanging="567"/>
        <w:contextualSpacing w:val="0"/>
        <w:rPr>
          <w:rFonts w:ascii="Arial" w:hAnsi="Arial" w:cs="Arial"/>
          <w:b/>
          <w:bCs/>
        </w:rPr>
      </w:pPr>
      <w:r>
        <w:rPr>
          <w:rFonts w:ascii="Arial" w:hAnsi="Arial" w:cs="Arial"/>
          <w:b/>
          <w:bCs/>
        </w:rPr>
        <w:lastRenderedPageBreak/>
        <w:t>Eigenerklärungen zum Nichtvorliegen von Ausschlussgründen</w:t>
      </w:r>
    </w:p>
    <w:p w14:paraId="79799F90" w14:textId="36A73FEE" w:rsidR="00045B4B" w:rsidRPr="00045B4B" w:rsidRDefault="00045B4B" w:rsidP="00045B4B">
      <w:pPr>
        <w:pStyle w:val="Listenabsatz"/>
        <w:suppressAutoHyphens/>
        <w:spacing w:before="240" w:line="360" w:lineRule="auto"/>
        <w:ind w:left="567"/>
        <w:jc w:val="both"/>
        <w:rPr>
          <w:rFonts w:ascii="Arial" w:hAnsi="Arial" w:cs="Arial"/>
          <w:b/>
          <w:sz w:val="20"/>
          <w:szCs w:val="20"/>
        </w:rPr>
      </w:pPr>
      <w:r w:rsidRPr="00045B4B">
        <w:rPr>
          <w:rFonts w:ascii="Arial" w:hAnsi="Arial" w:cs="Arial"/>
          <w:b/>
          <w:sz w:val="20"/>
          <w:szCs w:val="20"/>
        </w:rPr>
        <w:t xml:space="preserve">2.1 </w:t>
      </w:r>
      <w:r w:rsidR="00734FCE">
        <w:rPr>
          <w:rFonts w:ascii="Arial" w:hAnsi="Arial" w:cs="Arial"/>
          <w:b/>
          <w:sz w:val="20"/>
          <w:szCs w:val="20"/>
        </w:rPr>
        <w:t>Ausschlussgründe nach § 123 GWB</w:t>
      </w:r>
    </w:p>
    <w:p w14:paraId="4DC8A8A3" w14:textId="4223FBA4" w:rsidR="00045B4B" w:rsidRPr="00045B4B" w:rsidRDefault="00045B4B" w:rsidP="00045B4B">
      <w:pPr>
        <w:pStyle w:val="Listenabsatz"/>
        <w:suppressAutoHyphens/>
        <w:spacing w:before="240" w:line="360" w:lineRule="auto"/>
        <w:ind w:left="567"/>
        <w:jc w:val="both"/>
        <w:rPr>
          <w:rFonts w:ascii="Arial" w:hAnsi="Arial" w:cs="Arial"/>
          <w:sz w:val="20"/>
          <w:szCs w:val="20"/>
        </w:rPr>
      </w:pPr>
      <w:r w:rsidRPr="00045B4B">
        <w:rPr>
          <w:rFonts w:ascii="Arial" w:hAnsi="Arial" w:cs="Arial"/>
          <w:sz w:val="20"/>
          <w:szCs w:val="20"/>
        </w:rPr>
        <w:t>Liegen für Ihr Unternehmen Ausschlussgründe nach § 123 GWB (Gesetz gegen Wettbewerbsbeschränkungen) vor?</w:t>
      </w:r>
    </w:p>
    <w:p w14:paraId="25FA522F"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p>
    <w:p w14:paraId="0F2FA061"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r w:rsidRPr="00045B4B">
        <w:rPr>
          <w:rFonts w:ascii="Arial" w:hAnsi="Arial" w:cs="Arial"/>
          <w:sz w:val="20"/>
          <w:szCs w:val="20"/>
        </w:rPr>
        <w:t>Ausschlussgründe nach § 123 GWB sind:</w:t>
      </w:r>
    </w:p>
    <w:p w14:paraId="71FF0C4D"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r w:rsidRPr="00045B4B">
        <w:rPr>
          <w:rFonts w:ascii="Arial" w:hAnsi="Arial" w:cs="Arial"/>
          <w:sz w:val="20"/>
          <w:szCs w:val="20"/>
        </w:rPr>
        <w:t>Eine rechtskräftige Verurteilung oder eine rechtskräftige Festsetzung einer Geldbuße wegen:</w:t>
      </w:r>
    </w:p>
    <w:p w14:paraId="4F5F9354"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r w:rsidRPr="00045B4B">
        <w:rPr>
          <w:rFonts w:ascii="Arial" w:hAnsi="Arial" w:cs="Arial"/>
          <w:sz w:val="20"/>
          <w:szCs w:val="20"/>
        </w:rPr>
        <w:t>1.) § 129 StGB (Bildung krimineller Vereinigungen), § 129a StGB (Bildung terroristischer Vereinigungen), § 129b StGB (kriminelle und terroristische Vereinigungen im Ausland),</w:t>
      </w:r>
    </w:p>
    <w:p w14:paraId="62239947"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p>
    <w:p w14:paraId="0ABC2CDC"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r w:rsidRPr="00045B4B">
        <w:rPr>
          <w:rFonts w:ascii="Arial" w:hAnsi="Arial" w:cs="Arial"/>
          <w:sz w:val="20"/>
          <w:szCs w:val="20"/>
        </w:rPr>
        <w:t>2.) §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Nummer 2 StGB zu begehen,</w:t>
      </w:r>
    </w:p>
    <w:p w14:paraId="7043CFCE"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p>
    <w:p w14:paraId="7488060C"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r w:rsidRPr="00045B4B">
        <w:rPr>
          <w:rFonts w:ascii="Arial" w:hAnsi="Arial" w:cs="Arial"/>
          <w:sz w:val="20"/>
          <w:szCs w:val="20"/>
        </w:rPr>
        <w:t>3.) § 261 StGB (Geldwäsche, Verschleierung unrechtmäßig erlangter Vermögenswerte)</w:t>
      </w:r>
    </w:p>
    <w:p w14:paraId="1FC28F1E"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p>
    <w:p w14:paraId="05F92DEB"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r w:rsidRPr="00045B4B">
        <w:rPr>
          <w:rFonts w:ascii="Arial" w:hAnsi="Arial" w:cs="Arial"/>
          <w:sz w:val="20"/>
          <w:szCs w:val="20"/>
        </w:rPr>
        <w:t>4.) § 263 StGB (Betrug), soweit sich die Straftat gegen den Haushalt der Europäischen Union oder gegen Haushalte richtet, die von der Europäischen Union oder in ihrem Auftrag verwaltet werden,</w:t>
      </w:r>
    </w:p>
    <w:p w14:paraId="5F59AD97"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p>
    <w:p w14:paraId="0E655A24"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r w:rsidRPr="00045B4B">
        <w:rPr>
          <w:rFonts w:ascii="Arial" w:hAnsi="Arial" w:cs="Arial"/>
          <w:sz w:val="20"/>
          <w:szCs w:val="20"/>
        </w:rPr>
        <w:t>5.) § 264 StGB (Subventionsbetrug), soweit sich die Straftat gegen den Haushalt der Europäischen Union oder gegen Haushalte richtet, die von der Europäischen Union oder in ihrem Auftrag verwaltet werden,</w:t>
      </w:r>
    </w:p>
    <w:p w14:paraId="36E3DF84"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p>
    <w:p w14:paraId="5F029AC0"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r w:rsidRPr="00045B4B">
        <w:rPr>
          <w:rFonts w:ascii="Arial" w:hAnsi="Arial" w:cs="Arial"/>
          <w:sz w:val="20"/>
          <w:szCs w:val="20"/>
        </w:rPr>
        <w:t>6.) § 299 StGB (Bestechlichkeit und Bestechung im geschäftlichen Verkehr),</w:t>
      </w:r>
    </w:p>
    <w:p w14:paraId="6D3EF9A5" w14:textId="77777777" w:rsidR="00045B4B" w:rsidRDefault="00045B4B" w:rsidP="00045B4B">
      <w:pPr>
        <w:pStyle w:val="Listenabsatz"/>
        <w:suppressAutoHyphens/>
        <w:spacing w:before="240" w:line="360" w:lineRule="auto"/>
        <w:ind w:left="567"/>
        <w:jc w:val="both"/>
        <w:rPr>
          <w:rFonts w:ascii="Arial" w:hAnsi="Arial" w:cs="Arial"/>
          <w:sz w:val="20"/>
          <w:szCs w:val="20"/>
        </w:rPr>
      </w:pPr>
    </w:p>
    <w:p w14:paraId="5079E0FC" w14:textId="5F8E32C8" w:rsidR="00045B4B" w:rsidRPr="00045B4B" w:rsidRDefault="00045B4B" w:rsidP="00045B4B">
      <w:pPr>
        <w:pStyle w:val="Listenabsatz"/>
        <w:suppressAutoHyphens/>
        <w:spacing w:before="240" w:line="360" w:lineRule="auto"/>
        <w:ind w:left="567"/>
        <w:jc w:val="both"/>
        <w:rPr>
          <w:rFonts w:ascii="Arial" w:hAnsi="Arial" w:cs="Arial"/>
          <w:sz w:val="20"/>
          <w:szCs w:val="20"/>
        </w:rPr>
      </w:pPr>
      <w:r w:rsidRPr="00045B4B">
        <w:rPr>
          <w:rFonts w:ascii="Arial" w:hAnsi="Arial" w:cs="Arial"/>
          <w:sz w:val="20"/>
          <w:szCs w:val="20"/>
        </w:rPr>
        <w:t>7.) § 108e StGB (Bestechlichkeit und Bestechung von Mandatsträgern),</w:t>
      </w:r>
    </w:p>
    <w:p w14:paraId="08D201C4"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p>
    <w:p w14:paraId="7B9A6D34"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r w:rsidRPr="00045B4B">
        <w:rPr>
          <w:rFonts w:ascii="Arial" w:hAnsi="Arial" w:cs="Arial"/>
          <w:sz w:val="20"/>
          <w:szCs w:val="20"/>
        </w:rPr>
        <w:t>8.) §§ 333 und 334 StGB (Vorteilsgewährung und Bestechung), jeweils auch in Verbindung mit § 335a StGB (ausländische und internationale Bedienstete)</w:t>
      </w:r>
    </w:p>
    <w:p w14:paraId="2F07E341"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p>
    <w:p w14:paraId="5CA60456"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r w:rsidRPr="00045B4B">
        <w:rPr>
          <w:rFonts w:ascii="Arial" w:hAnsi="Arial" w:cs="Arial"/>
          <w:sz w:val="20"/>
          <w:szCs w:val="20"/>
        </w:rPr>
        <w:t>9.) Artikel 2 § 2 des Gesetzes zur Bekämpfung Internationaler Bestechung (Bestechung ausländischer Abgeordneter im Zusammenhang mit internationalem Geschäftsverkehr</w:t>
      </w:r>
    </w:p>
    <w:p w14:paraId="7D13D87D"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p>
    <w:p w14:paraId="7D653495" w14:textId="77777777" w:rsidR="00045B4B" w:rsidRPr="00045B4B" w:rsidRDefault="00045B4B" w:rsidP="00045B4B">
      <w:pPr>
        <w:pStyle w:val="Listenabsatz"/>
        <w:suppressAutoHyphens/>
        <w:spacing w:before="240" w:line="360" w:lineRule="auto"/>
        <w:ind w:left="567"/>
        <w:jc w:val="both"/>
        <w:rPr>
          <w:rFonts w:ascii="Arial" w:hAnsi="Arial" w:cs="Arial"/>
          <w:sz w:val="20"/>
          <w:szCs w:val="20"/>
        </w:rPr>
      </w:pPr>
      <w:r w:rsidRPr="00045B4B">
        <w:rPr>
          <w:rFonts w:ascii="Arial" w:hAnsi="Arial" w:cs="Arial"/>
          <w:sz w:val="20"/>
          <w:szCs w:val="20"/>
        </w:rPr>
        <w:t>10.) §§ 232 und 233 StGB (Menschenhandel) oder § 233a StGB (Förderung des Menschenhandels)</w:t>
      </w:r>
    </w:p>
    <w:p w14:paraId="5FD4BFB5" w14:textId="7648F68F" w:rsidR="00045B4B" w:rsidRDefault="00045B4B" w:rsidP="00045B4B">
      <w:pPr>
        <w:pStyle w:val="Listenabsatz"/>
        <w:suppressAutoHyphens/>
        <w:spacing w:before="240" w:line="360" w:lineRule="auto"/>
        <w:ind w:left="567"/>
        <w:contextualSpacing w:val="0"/>
        <w:jc w:val="both"/>
        <w:rPr>
          <w:rFonts w:ascii="Arial" w:hAnsi="Arial" w:cs="Arial"/>
          <w:sz w:val="20"/>
          <w:szCs w:val="20"/>
        </w:rPr>
      </w:pPr>
      <w:r w:rsidRPr="00045B4B">
        <w:rPr>
          <w:rFonts w:ascii="Arial" w:hAnsi="Arial" w:cs="Arial"/>
          <w:sz w:val="20"/>
          <w:szCs w:val="20"/>
        </w:rPr>
        <w:lastRenderedPageBreak/>
        <w:t>11.) Das Unternehmen hat seine Verpflichtungen zur Zahlung von Steuern, Abgaben oder Beiträgen zur Sozialversicherung nicht erfüllt.</w:t>
      </w:r>
    </w:p>
    <w:p w14:paraId="639594E5" w14:textId="7FCB7B89" w:rsidR="0046446F" w:rsidRPr="0029618A" w:rsidRDefault="0046446F" w:rsidP="00561B4A">
      <w:pPr>
        <w:pStyle w:val="Listenabsatz"/>
        <w:suppressAutoHyphens/>
        <w:spacing w:before="240" w:line="360" w:lineRule="auto"/>
        <w:ind w:left="567"/>
        <w:contextualSpacing w:val="0"/>
        <w:jc w:val="both"/>
        <w:rPr>
          <w:rFonts w:ascii="Arial" w:hAnsi="Arial" w:cs="Arial"/>
          <w:sz w:val="20"/>
          <w:szCs w:val="20"/>
        </w:rPr>
      </w:pPr>
      <w:r w:rsidRPr="001F42D0">
        <w:rPr>
          <w:rFonts w:ascii="Arial" w:hAnsi="Arial" w:cs="Arial"/>
          <w:sz w:val="20"/>
          <w:szCs w:val="20"/>
          <w:highlight w:val="yellow"/>
        </w:rPr>
        <w:t>Zutreffendes bitte ankreuzen:</w:t>
      </w:r>
    </w:p>
    <w:p w14:paraId="7C7E09ED" w14:textId="2816EE3C" w:rsidR="0046446F" w:rsidRPr="0029618A" w:rsidRDefault="00CD4D1C" w:rsidP="00561B4A">
      <w:pPr>
        <w:pStyle w:val="Listenabsatz"/>
        <w:tabs>
          <w:tab w:val="left" w:pos="993"/>
        </w:tabs>
        <w:suppressAutoHyphens/>
        <w:spacing w:before="240" w:line="360" w:lineRule="auto"/>
        <w:ind w:left="993" w:hanging="426"/>
        <w:contextualSpacing w:val="0"/>
        <w:jc w:val="both"/>
        <w:rPr>
          <w:rFonts w:ascii="Arial" w:hAnsi="Arial" w:cs="Arial"/>
          <w:sz w:val="20"/>
          <w:szCs w:val="20"/>
        </w:rPr>
      </w:pPr>
      <w:r w:rsidRPr="0029618A">
        <w:rPr>
          <w:rFonts w:ascii="Arial" w:hAnsi="Arial" w:cs="Arial"/>
          <w:sz w:val="20"/>
          <w:szCs w:val="20"/>
          <w:shd w:val="clear" w:color="auto" w:fill="FFFFFF" w:themeFill="background1"/>
        </w:rPr>
        <w:fldChar w:fldCharType="begin">
          <w:ffData>
            <w:name w:val=""/>
            <w:enabled/>
            <w:calcOnExit w:val="0"/>
            <w:checkBox>
              <w:sizeAuto/>
              <w:default w:val="0"/>
              <w:checked w:val="0"/>
            </w:checkBox>
          </w:ffData>
        </w:fldChar>
      </w:r>
      <w:r w:rsidR="0046446F" w:rsidRPr="0029618A">
        <w:rPr>
          <w:rFonts w:ascii="Arial" w:hAnsi="Arial" w:cs="Arial"/>
          <w:sz w:val="20"/>
          <w:szCs w:val="20"/>
          <w:shd w:val="clear" w:color="auto" w:fill="FFFFFF" w:themeFill="background1"/>
        </w:rPr>
        <w:instrText xml:space="preserve"> FORMCHECKBOX </w:instrText>
      </w:r>
      <w:r w:rsidR="00952158">
        <w:rPr>
          <w:rFonts w:ascii="Arial" w:hAnsi="Arial" w:cs="Arial"/>
          <w:sz w:val="20"/>
          <w:szCs w:val="20"/>
          <w:shd w:val="clear" w:color="auto" w:fill="FFFFFF" w:themeFill="background1"/>
        </w:rPr>
      </w:r>
      <w:r w:rsidR="00952158">
        <w:rPr>
          <w:rFonts w:ascii="Arial" w:hAnsi="Arial" w:cs="Arial"/>
          <w:sz w:val="20"/>
          <w:szCs w:val="20"/>
          <w:shd w:val="clear" w:color="auto" w:fill="FFFFFF" w:themeFill="background1"/>
        </w:rPr>
        <w:fldChar w:fldCharType="separate"/>
      </w:r>
      <w:r w:rsidRPr="0029618A">
        <w:rPr>
          <w:rFonts w:ascii="Arial" w:hAnsi="Arial" w:cs="Arial"/>
          <w:sz w:val="20"/>
          <w:szCs w:val="20"/>
          <w:shd w:val="clear" w:color="auto" w:fill="FFFFFF" w:themeFill="background1"/>
        </w:rPr>
        <w:fldChar w:fldCharType="end"/>
      </w:r>
      <w:r w:rsidR="0046446F" w:rsidRPr="0029618A">
        <w:rPr>
          <w:rFonts w:ascii="Arial" w:hAnsi="Arial" w:cs="Arial"/>
          <w:sz w:val="20"/>
          <w:szCs w:val="20"/>
          <w:shd w:val="clear" w:color="auto" w:fill="FFFFFF" w:themeFill="background1"/>
        </w:rPr>
        <w:t xml:space="preserve"> </w:t>
      </w:r>
      <w:r w:rsidR="0046446F" w:rsidRPr="0029618A">
        <w:rPr>
          <w:rFonts w:ascii="Arial" w:hAnsi="Arial" w:cs="Arial"/>
          <w:sz w:val="20"/>
          <w:szCs w:val="20"/>
          <w:shd w:val="clear" w:color="auto" w:fill="FFFFFF" w:themeFill="background1"/>
        </w:rPr>
        <w:tab/>
      </w:r>
      <w:r w:rsidR="00045B4B">
        <w:rPr>
          <w:rFonts w:ascii="Arial" w:hAnsi="Arial" w:cs="Arial"/>
          <w:sz w:val="20"/>
          <w:szCs w:val="20"/>
        </w:rPr>
        <w:t>Nein, es liegen keine Ausschlussgründe nach § 123 GWB vor</w:t>
      </w:r>
    </w:p>
    <w:p w14:paraId="0A4FC927" w14:textId="10AFF068" w:rsidR="0046446F" w:rsidRPr="0029618A" w:rsidRDefault="00CD4D1C" w:rsidP="00561B4A">
      <w:pPr>
        <w:pStyle w:val="Listenabsatz"/>
        <w:tabs>
          <w:tab w:val="left" w:pos="993"/>
        </w:tabs>
        <w:suppressAutoHyphens/>
        <w:spacing w:before="240" w:line="360" w:lineRule="auto"/>
        <w:ind w:left="993" w:hanging="426"/>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0046446F"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0046446F" w:rsidRPr="0029618A">
        <w:rPr>
          <w:rFonts w:ascii="Arial" w:hAnsi="Arial" w:cs="Arial"/>
          <w:sz w:val="20"/>
          <w:szCs w:val="20"/>
        </w:rPr>
        <w:t xml:space="preserve"> </w:t>
      </w:r>
      <w:r w:rsidR="0046446F" w:rsidRPr="0029618A">
        <w:rPr>
          <w:rFonts w:ascii="Arial" w:hAnsi="Arial" w:cs="Arial"/>
          <w:sz w:val="20"/>
          <w:szCs w:val="20"/>
        </w:rPr>
        <w:tab/>
      </w:r>
      <w:r w:rsidR="00045B4B">
        <w:rPr>
          <w:rFonts w:ascii="Arial" w:hAnsi="Arial" w:cs="Arial"/>
          <w:sz w:val="20"/>
          <w:szCs w:val="20"/>
        </w:rPr>
        <w:t>Ja, es liegen Ausschlussgründe nach § 123 GWB vor</w:t>
      </w:r>
      <w:r w:rsidR="0046446F" w:rsidRPr="0029618A">
        <w:rPr>
          <w:rFonts w:ascii="Arial" w:hAnsi="Arial" w:cs="Arial"/>
          <w:sz w:val="20"/>
          <w:szCs w:val="20"/>
        </w:rPr>
        <w:t>.</w:t>
      </w:r>
    </w:p>
    <w:p w14:paraId="2B007F6C" w14:textId="2B5B12A8" w:rsidR="00817CE3" w:rsidRDefault="00817CE3" w:rsidP="00561B4A">
      <w:pPr>
        <w:pStyle w:val="Listenabsatz"/>
        <w:suppressAutoHyphens/>
        <w:spacing w:before="240" w:line="312" w:lineRule="auto"/>
        <w:ind w:left="567"/>
        <w:contextualSpacing w:val="0"/>
        <w:jc w:val="both"/>
        <w:rPr>
          <w:rFonts w:ascii="Arial" w:hAnsi="Arial" w:cs="Arial"/>
          <w:bCs/>
          <w:sz w:val="20"/>
          <w:szCs w:val="20"/>
        </w:rPr>
      </w:pPr>
    </w:p>
    <w:p w14:paraId="5FE7761F" w14:textId="0EF3D795" w:rsidR="00045B4B" w:rsidRPr="00A16A8B" w:rsidRDefault="00045B4B" w:rsidP="00561B4A">
      <w:pPr>
        <w:pStyle w:val="Listenabsatz"/>
        <w:suppressAutoHyphens/>
        <w:spacing w:before="240" w:line="312" w:lineRule="auto"/>
        <w:ind w:left="567"/>
        <w:contextualSpacing w:val="0"/>
        <w:jc w:val="both"/>
        <w:rPr>
          <w:rFonts w:ascii="Arial" w:hAnsi="Arial" w:cs="Arial"/>
          <w:b/>
          <w:bCs/>
          <w:sz w:val="20"/>
          <w:szCs w:val="20"/>
        </w:rPr>
      </w:pPr>
      <w:r w:rsidRPr="00A16A8B">
        <w:rPr>
          <w:rFonts w:ascii="Arial" w:hAnsi="Arial" w:cs="Arial"/>
          <w:b/>
          <w:bCs/>
          <w:sz w:val="20"/>
          <w:szCs w:val="20"/>
        </w:rPr>
        <w:t xml:space="preserve">2.2 </w:t>
      </w:r>
      <w:r w:rsidR="00734FCE">
        <w:rPr>
          <w:rFonts w:ascii="Arial" w:hAnsi="Arial" w:cs="Arial"/>
          <w:b/>
          <w:bCs/>
          <w:sz w:val="20"/>
          <w:szCs w:val="20"/>
        </w:rPr>
        <w:t>Ausschlussgründe nach § 124 GWB</w:t>
      </w:r>
    </w:p>
    <w:p w14:paraId="07A5BD85" w14:textId="3B2451E3" w:rsidR="00045B4B" w:rsidRPr="00045B4B" w:rsidRDefault="00045B4B" w:rsidP="00045B4B">
      <w:pPr>
        <w:pStyle w:val="Listenabsatz"/>
        <w:suppressAutoHyphens/>
        <w:spacing w:before="240" w:line="312" w:lineRule="auto"/>
        <w:ind w:left="567"/>
        <w:jc w:val="both"/>
        <w:rPr>
          <w:rFonts w:ascii="Arial" w:hAnsi="Arial" w:cs="Arial"/>
          <w:bCs/>
          <w:sz w:val="20"/>
          <w:szCs w:val="20"/>
        </w:rPr>
      </w:pPr>
      <w:r w:rsidRPr="00045B4B">
        <w:rPr>
          <w:rFonts w:ascii="Arial" w:hAnsi="Arial" w:cs="Arial"/>
          <w:bCs/>
          <w:sz w:val="20"/>
          <w:szCs w:val="20"/>
        </w:rPr>
        <w:t>Liegen für Ihr Unternehmen Ausschlussgründe nach § 124 GWB (Gesetz gegen Wettbewerbsbeschränkungen) vor?</w:t>
      </w:r>
    </w:p>
    <w:p w14:paraId="6C54B302" w14:textId="77777777" w:rsidR="00045B4B" w:rsidRDefault="00045B4B" w:rsidP="00045B4B">
      <w:pPr>
        <w:pStyle w:val="Listenabsatz"/>
        <w:suppressAutoHyphens/>
        <w:spacing w:before="240" w:line="312" w:lineRule="auto"/>
        <w:ind w:left="567"/>
        <w:jc w:val="both"/>
        <w:rPr>
          <w:rFonts w:ascii="Arial" w:hAnsi="Arial" w:cs="Arial"/>
          <w:bCs/>
          <w:sz w:val="20"/>
          <w:szCs w:val="20"/>
        </w:rPr>
      </w:pPr>
    </w:p>
    <w:p w14:paraId="2F765555" w14:textId="1CC5D3A2" w:rsidR="00045B4B" w:rsidRPr="00045B4B" w:rsidRDefault="00045B4B" w:rsidP="00045B4B">
      <w:pPr>
        <w:pStyle w:val="Listenabsatz"/>
        <w:suppressAutoHyphens/>
        <w:spacing w:before="240" w:line="312" w:lineRule="auto"/>
        <w:ind w:left="567"/>
        <w:jc w:val="both"/>
        <w:rPr>
          <w:rFonts w:ascii="Arial" w:hAnsi="Arial" w:cs="Arial"/>
          <w:bCs/>
          <w:sz w:val="20"/>
          <w:szCs w:val="20"/>
        </w:rPr>
      </w:pPr>
      <w:r w:rsidRPr="00045B4B">
        <w:rPr>
          <w:rFonts w:ascii="Arial" w:hAnsi="Arial" w:cs="Arial"/>
          <w:bCs/>
          <w:sz w:val="20"/>
          <w:szCs w:val="20"/>
        </w:rPr>
        <w:t>Ausschlussgründe nach § 124 GWB sind:</w:t>
      </w:r>
    </w:p>
    <w:p w14:paraId="1D44A9A5"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r w:rsidRPr="00045B4B">
        <w:rPr>
          <w:rFonts w:ascii="Arial" w:hAnsi="Arial" w:cs="Arial"/>
          <w:bCs/>
          <w:sz w:val="20"/>
          <w:szCs w:val="20"/>
        </w:rPr>
        <w:t>1.) Bei der Ausführung öffentlicher Aufträge wurde gegen geltende umwelt-, sozial- oder arbeitsrechtliche Verpflichtungen verstoßen;</w:t>
      </w:r>
    </w:p>
    <w:p w14:paraId="4A1A1A79"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p>
    <w:p w14:paraId="66766E9E"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r w:rsidRPr="00045B4B">
        <w:rPr>
          <w:rFonts w:ascii="Arial" w:hAnsi="Arial" w:cs="Arial"/>
          <w:bCs/>
          <w:sz w:val="20"/>
          <w:szCs w:val="20"/>
        </w:rPr>
        <w:t>2.) Das Unternehmen ist zahlungsunfähig, über das Vermögen des Unternehmens wurde ein Insolvenzverfahren oder ein vergleichbares Verfahren beantragt oder eröffnet, die Eröffnung eines solchen Verfahrens wurde mangels Masse abgelehnt. Das Unternehmen befindet sich im Verfahren der Liquidation oder hat seine Tätigkeit eingestellt.</w:t>
      </w:r>
    </w:p>
    <w:p w14:paraId="0FB032D1"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p>
    <w:p w14:paraId="759A474D"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r w:rsidRPr="00045B4B">
        <w:rPr>
          <w:rFonts w:ascii="Arial" w:hAnsi="Arial" w:cs="Arial"/>
          <w:bCs/>
          <w:sz w:val="20"/>
          <w:szCs w:val="20"/>
        </w:rPr>
        <w:t>3.) Das Unternehmen hat im Rahmen der beruflichen Tätigkeit eine schwere Verfehlung begangen, durch die die Integrität des Unternehmens infrage gestellt wird.</w:t>
      </w:r>
    </w:p>
    <w:p w14:paraId="0E254E19" w14:textId="77777777" w:rsidR="00045B4B" w:rsidRDefault="00045B4B" w:rsidP="00045B4B">
      <w:pPr>
        <w:pStyle w:val="Listenabsatz"/>
        <w:suppressAutoHyphens/>
        <w:spacing w:before="240" w:line="312" w:lineRule="auto"/>
        <w:ind w:left="567"/>
        <w:jc w:val="both"/>
        <w:rPr>
          <w:rFonts w:ascii="Arial" w:hAnsi="Arial" w:cs="Arial"/>
          <w:bCs/>
          <w:sz w:val="20"/>
          <w:szCs w:val="20"/>
        </w:rPr>
      </w:pPr>
    </w:p>
    <w:p w14:paraId="255A3B64" w14:textId="4BA82F24" w:rsidR="00045B4B" w:rsidRPr="00045B4B" w:rsidRDefault="00045B4B" w:rsidP="00045B4B">
      <w:pPr>
        <w:pStyle w:val="Listenabsatz"/>
        <w:suppressAutoHyphens/>
        <w:spacing w:before="240" w:line="312" w:lineRule="auto"/>
        <w:ind w:left="567"/>
        <w:jc w:val="both"/>
        <w:rPr>
          <w:rFonts w:ascii="Arial" w:hAnsi="Arial" w:cs="Arial"/>
          <w:bCs/>
          <w:sz w:val="20"/>
          <w:szCs w:val="20"/>
        </w:rPr>
      </w:pPr>
      <w:r w:rsidRPr="00045B4B">
        <w:rPr>
          <w:rFonts w:ascii="Arial" w:hAnsi="Arial" w:cs="Arial"/>
          <w:bCs/>
          <w:sz w:val="20"/>
          <w:szCs w:val="20"/>
        </w:rPr>
        <w:t>4.) Das Unternehmen hat Vereinbarungen mit anderen Unternehmen getroffen, die eine Verhinderung, Einschränkung oder Verfälschung des Wettbewerbs bezwecken oder bewirken.</w:t>
      </w:r>
    </w:p>
    <w:p w14:paraId="17A5973C"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p>
    <w:p w14:paraId="46A795DD"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r w:rsidRPr="00045B4B">
        <w:rPr>
          <w:rFonts w:ascii="Arial" w:hAnsi="Arial" w:cs="Arial"/>
          <w:bCs/>
          <w:sz w:val="20"/>
          <w:szCs w:val="20"/>
        </w:rPr>
        <w:t>5.) Es besteht ein Interessenkonflikt bei der Durchführung von Vergabeverfahrens, der die Unparteilichkeit und Unabhängigkeit einer für den öffentlichen Auftraggeber tätigen Person bei der Durchführung eines Vergabeverfahrens beeinträchtigen könnte und der durch andere, weniger einschneidende Maßnahmen nicht wirksam beseitigt werden kann,</w:t>
      </w:r>
    </w:p>
    <w:p w14:paraId="28E3C2EC"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p>
    <w:p w14:paraId="44B9AD14"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r w:rsidRPr="00045B4B">
        <w:rPr>
          <w:rFonts w:ascii="Arial" w:hAnsi="Arial" w:cs="Arial"/>
          <w:bCs/>
          <w:sz w:val="20"/>
          <w:szCs w:val="20"/>
        </w:rPr>
        <w:t>6.) Es liegt eine Wettbewerbsverzerrung vor, weil Ihr Unternehmen bereits in die Vorbereitung von Vergabeverfahren einbezogen wird, und diese Wettbewerbsverzerrung nicht durch andere, weniger einschneidende Maßnahmen beseitigt werden kann,</w:t>
      </w:r>
    </w:p>
    <w:p w14:paraId="3ACEBF4E"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p>
    <w:p w14:paraId="288DF292"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r w:rsidRPr="00045B4B">
        <w:rPr>
          <w:rFonts w:ascii="Arial" w:hAnsi="Arial" w:cs="Arial"/>
          <w:bCs/>
          <w:sz w:val="20"/>
          <w:szCs w:val="20"/>
        </w:rPr>
        <w:t xml:space="preserve">7.) Das Unternehmen hat eine wesentliche Anforderung bei der Ausführung eines früheren öffentlichen Auftrags oder Konzessionsvertrags erheblich oder fortdauernd mangelhaft erfüllt. </w:t>
      </w:r>
      <w:r w:rsidRPr="00045B4B">
        <w:rPr>
          <w:rFonts w:ascii="Arial" w:hAnsi="Arial" w:cs="Arial"/>
          <w:bCs/>
          <w:sz w:val="20"/>
          <w:szCs w:val="20"/>
        </w:rPr>
        <w:lastRenderedPageBreak/>
        <w:t>Dies hat zu einer vorzeitigen Beendigung, zu Schadensersatz oder zu einer vergleichbaren Rechtsfolge geführt.</w:t>
      </w:r>
    </w:p>
    <w:p w14:paraId="07CB9415"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p>
    <w:p w14:paraId="27FC9E01"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r w:rsidRPr="00045B4B">
        <w:rPr>
          <w:rFonts w:ascii="Arial" w:hAnsi="Arial" w:cs="Arial"/>
          <w:bCs/>
          <w:sz w:val="20"/>
          <w:szCs w:val="20"/>
        </w:rPr>
        <w:t>8.) Das Unternehmen hat in Bezug auf Ausschlussgründe oder Eignungskriterien eine schwerwiegende Täuschung begangen oder Auskünfte zurückgehalten oder ist nicht in der Lage, die erforderlichen Nachweise zu übermitteln.</w:t>
      </w:r>
    </w:p>
    <w:p w14:paraId="214664EE" w14:textId="77777777" w:rsidR="00045B4B" w:rsidRPr="00045B4B" w:rsidRDefault="00045B4B" w:rsidP="00045B4B">
      <w:pPr>
        <w:pStyle w:val="Listenabsatz"/>
        <w:suppressAutoHyphens/>
        <w:spacing w:before="240" w:line="312" w:lineRule="auto"/>
        <w:ind w:left="567"/>
        <w:jc w:val="both"/>
        <w:rPr>
          <w:rFonts w:ascii="Arial" w:hAnsi="Arial" w:cs="Arial"/>
          <w:bCs/>
          <w:sz w:val="20"/>
          <w:szCs w:val="20"/>
        </w:rPr>
      </w:pPr>
    </w:p>
    <w:p w14:paraId="38720906" w14:textId="249ACCC3" w:rsidR="00045B4B" w:rsidRPr="00045B4B" w:rsidRDefault="00045B4B" w:rsidP="00045B4B">
      <w:pPr>
        <w:pStyle w:val="Listenabsatz"/>
        <w:suppressAutoHyphens/>
        <w:spacing w:before="240" w:line="312" w:lineRule="auto"/>
        <w:ind w:left="567"/>
        <w:contextualSpacing w:val="0"/>
        <w:jc w:val="both"/>
        <w:rPr>
          <w:rFonts w:ascii="Arial" w:hAnsi="Arial" w:cs="Arial"/>
          <w:bCs/>
          <w:sz w:val="20"/>
          <w:szCs w:val="20"/>
        </w:rPr>
      </w:pPr>
      <w:r w:rsidRPr="00045B4B">
        <w:rPr>
          <w:rFonts w:ascii="Arial" w:hAnsi="Arial" w:cs="Arial"/>
          <w:bCs/>
          <w:sz w:val="20"/>
          <w:szCs w:val="20"/>
        </w:rPr>
        <w:t>9.) Das Unternehmen a) hat versucht, die Entscheidungsfindung des öffentlichen Auftraggebers in unzulässiger Weise zu beeinflussen. b) Hat versucht, vertrauliche Informationen zu erhalten, durch die es unzulässige Vorteile beim Vergabeverfahren erlangen könnte. c) Hat fahrlässig oder vorsätzlich irreführende Informationen übermittelt, die die Vergabeentscheidung des öffentlichen Auftraggebers erheblich beeinflussen könnten, oder hat versucht, solche Informationen zu übermitteln.</w:t>
      </w:r>
    </w:p>
    <w:p w14:paraId="29689E0C" w14:textId="77777777" w:rsidR="00045B4B" w:rsidRPr="0029618A" w:rsidRDefault="00045B4B" w:rsidP="00045B4B">
      <w:pPr>
        <w:pStyle w:val="Listenabsatz"/>
        <w:suppressAutoHyphens/>
        <w:spacing w:before="240" w:line="360" w:lineRule="auto"/>
        <w:ind w:left="567"/>
        <w:contextualSpacing w:val="0"/>
        <w:jc w:val="both"/>
        <w:rPr>
          <w:rFonts w:ascii="Arial" w:hAnsi="Arial" w:cs="Arial"/>
          <w:sz w:val="20"/>
          <w:szCs w:val="20"/>
        </w:rPr>
      </w:pPr>
      <w:r w:rsidRPr="001F42D0">
        <w:rPr>
          <w:rFonts w:ascii="Arial" w:hAnsi="Arial" w:cs="Arial"/>
          <w:sz w:val="20"/>
          <w:szCs w:val="20"/>
          <w:highlight w:val="yellow"/>
        </w:rPr>
        <w:t>Zutreffendes bitte ankreuzen:</w:t>
      </w:r>
    </w:p>
    <w:p w14:paraId="2D840934" w14:textId="5165C87C" w:rsidR="00045B4B" w:rsidRPr="0029618A" w:rsidRDefault="00045B4B" w:rsidP="00045B4B">
      <w:pPr>
        <w:pStyle w:val="Listenabsatz"/>
        <w:tabs>
          <w:tab w:val="left" w:pos="993"/>
        </w:tabs>
        <w:suppressAutoHyphens/>
        <w:spacing w:before="240" w:line="360" w:lineRule="auto"/>
        <w:ind w:left="993" w:hanging="426"/>
        <w:contextualSpacing w:val="0"/>
        <w:jc w:val="both"/>
        <w:rPr>
          <w:rFonts w:ascii="Arial" w:hAnsi="Arial" w:cs="Arial"/>
          <w:sz w:val="20"/>
          <w:szCs w:val="20"/>
        </w:rPr>
      </w:pPr>
      <w:r w:rsidRPr="0029618A">
        <w:rPr>
          <w:rFonts w:ascii="Arial" w:hAnsi="Arial" w:cs="Arial"/>
          <w:sz w:val="20"/>
          <w:szCs w:val="20"/>
          <w:shd w:val="clear" w:color="auto" w:fill="FFFFFF" w:themeFill="background1"/>
        </w:rPr>
        <w:fldChar w:fldCharType="begin">
          <w:ffData>
            <w:name w:val=""/>
            <w:enabled/>
            <w:calcOnExit w:val="0"/>
            <w:checkBox>
              <w:sizeAuto/>
              <w:default w:val="0"/>
              <w:checked w:val="0"/>
            </w:checkBox>
          </w:ffData>
        </w:fldChar>
      </w:r>
      <w:r w:rsidRPr="0029618A">
        <w:rPr>
          <w:rFonts w:ascii="Arial" w:hAnsi="Arial" w:cs="Arial"/>
          <w:sz w:val="20"/>
          <w:szCs w:val="20"/>
          <w:shd w:val="clear" w:color="auto" w:fill="FFFFFF" w:themeFill="background1"/>
        </w:rPr>
        <w:instrText xml:space="preserve"> FORMCHECKBOX </w:instrText>
      </w:r>
      <w:r w:rsidR="00952158">
        <w:rPr>
          <w:rFonts w:ascii="Arial" w:hAnsi="Arial" w:cs="Arial"/>
          <w:sz w:val="20"/>
          <w:szCs w:val="20"/>
          <w:shd w:val="clear" w:color="auto" w:fill="FFFFFF" w:themeFill="background1"/>
        </w:rPr>
      </w:r>
      <w:r w:rsidR="00952158">
        <w:rPr>
          <w:rFonts w:ascii="Arial" w:hAnsi="Arial" w:cs="Arial"/>
          <w:sz w:val="20"/>
          <w:szCs w:val="20"/>
          <w:shd w:val="clear" w:color="auto" w:fill="FFFFFF" w:themeFill="background1"/>
        </w:rPr>
        <w:fldChar w:fldCharType="separate"/>
      </w:r>
      <w:r w:rsidRPr="0029618A">
        <w:rPr>
          <w:rFonts w:ascii="Arial" w:hAnsi="Arial" w:cs="Arial"/>
          <w:sz w:val="20"/>
          <w:szCs w:val="20"/>
          <w:shd w:val="clear" w:color="auto" w:fill="FFFFFF" w:themeFill="background1"/>
        </w:rPr>
        <w:fldChar w:fldCharType="end"/>
      </w:r>
      <w:r w:rsidRPr="0029618A">
        <w:rPr>
          <w:rFonts w:ascii="Arial" w:hAnsi="Arial" w:cs="Arial"/>
          <w:sz w:val="20"/>
          <w:szCs w:val="20"/>
          <w:shd w:val="clear" w:color="auto" w:fill="FFFFFF" w:themeFill="background1"/>
        </w:rPr>
        <w:t xml:space="preserve"> </w:t>
      </w:r>
      <w:r w:rsidRPr="0029618A">
        <w:rPr>
          <w:rFonts w:ascii="Arial" w:hAnsi="Arial" w:cs="Arial"/>
          <w:sz w:val="20"/>
          <w:szCs w:val="20"/>
          <w:shd w:val="clear" w:color="auto" w:fill="FFFFFF" w:themeFill="background1"/>
        </w:rPr>
        <w:tab/>
      </w:r>
      <w:r>
        <w:rPr>
          <w:rFonts w:ascii="Arial" w:hAnsi="Arial" w:cs="Arial"/>
          <w:sz w:val="20"/>
          <w:szCs w:val="20"/>
        </w:rPr>
        <w:t>Nein, es liegen keine Ausschlussgründe nach § 124 GWB vor</w:t>
      </w:r>
    </w:p>
    <w:p w14:paraId="3D61D75F" w14:textId="67403FF6" w:rsidR="00045B4B" w:rsidRPr="0029618A" w:rsidRDefault="00045B4B" w:rsidP="00045B4B">
      <w:pPr>
        <w:pStyle w:val="Listenabsatz"/>
        <w:tabs>
          <w:tab w:val="left" w:pos="993"/>
        </w:tabs>
        <w:suppressAutoHyphens/>
        <w:spacing w:before="240" w:line="360" w:lineRule="auto"/>
        <w:ind w:left="993" w:hanging="426"/>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Ja, es liegen Ausschlussgründe nach § 124 GWB vor</w:t>
      </w:r>
      <w:r w:rsidRPr="0029618A">
        <w:rPr>
          <w:rFonts w:ascii="Arial" w:hAnsi="Arial" w:cs="Arial"/>
          <w:sz w:val="20"/>
          <w:szCs w:val="20"/>
        </w:rPr>
        <w:t>.</w:t>
      </w:r>
    </w:p>
    <w:p w14:paraId="33109E9C" w14:textId="25569D50" w:rsidR="00045B4B" w:rsidRDefault="00045B4B" w:rsidP="00561B4A">
      <w:pPr>
        <w:pStyle w:val="Listenabsatz"/>
        <w:suppressAutoHyphens/>
        <w:spacing w:before="240" w:line="312" w:lineRule="auto"/>
        <w:ind w:left="567"/>
        <w:contextualSpacing w:val="0"/>
        <w:jc w:val="both"/>
        <w:rPr>
          <w:rFonts w:ascii="Arial" w:hAnsi="Arial" w:cs="Arial"/>
          <w:bCs/>
          <w:sz w:val="20"/>
          <w:szCs w:val="20"/>
        </w:rPr>
      </w:pPr>
    </w:p>
    <w:p w14:paraId="06DDC3F5" w14:textId="7AD47633" w:rsidR="005C4A75" w:rsidRPr="005C4A75" w:rsidRDefault="005C4A75" w:rsidP="00561B4A">
      <w:pPr>
        <w:pStyle w:val="Listenabsatz"/>
        <w:suppressAutoHyphens/>
        <w:spacing w:before="240" w:line="312" w:lineRule="auto"/>
        <w:ind w:left="567"/>
        <w:contextualSpacing w:val="0"/>
        <w:jc w:val="both"/>
        <w:rPr>
          <w:rFonts w:ascii="Arial" w:hAnsi="Arial" w:cs="Arial"/>
          <w:b/>
          <w:bCs/>
          <w:sz w:val="20"/>
          <w:szCs w:val="20"/>
        </w:rPr>
      </w:pPr>
      <w:r w:rsidRPr="005C4A75">
        <w:rPr>
          <w:rFonts w:ascii="Arial" w:hAnsi="Arial" w:cs="Arial"/>
          <w:b/>
          <w:bCs/>
          <w:sz w:val="20"/>
          <w:szCs w:val="20"/>
        </w:rPr>
        <w:t>2.3</w:t>
      </w:r>
      <w:r w:rsidR="00734FCE">
        <w:rPr>
          <w:rFonts w:ascii="Arial" w:hAnsi="Arial" w:cs="Arial"/>
          <w:b/>
          <w:bCs/>
          <w:sz w:val="20"/>
          <w:szCs w:val="20"/>
        </w:rPr>
        <w:t xml:space="preserve"> Ausschlusstatbestände nach § 123 / § 124 GWB mit Selbstreinigung</w:t>
      </w:r>
    </w:p>
    <w:p w14:paraId="62B64E81" w14:textId="7A36EFFB" w:rsidR="005C4A75" w:rsidRPr="005C4A75" w:rsidRDefault="005C4A75" w:rsidP="005C4A75">
      <w:pPr>
        <w:pStyle w:val="Listenabsatz"/>
        <w:suppressAutoHyphens/>
        <w:spacing w:before="240" w:line="312" w:lineRule="auto"/>
        <w:ind w:left="567"/>
        <w:jc w:val="both"/>
        <w:rPr>
          <w:rFonts w:ascii="Arial" w:hAnsi="Arial" w:cs="Arial"/>
          <w:bCs/>
          <w:sz w:val="20"/>
          <w:szCs w:val="20"/>
        </w:rPr>
      </w:pPr>
      <w:r w:rsidRPr="005C4A75">
        <w:rPr>
          <w:rFonts w:ascii="Arial" w:hAnsi="Arial" w:cs="Arial"/>
          <w:bCs/>
          <w:sz w:val="20"/>
          <w:szCs w:val="20"/>
        </w:rPr>
        <w:t>Liegen für Ihr Unternehmen Ausschlusstatbestände gem. § 123 oder § 124 GWB (Gesetz gegen Wettbewerbsbeschränkungen) vor, für die entsprechende Selbstreinigungsmaßnahmen gemäß § 125 GWB nachgewiesen werden können?</w:t>
      </w:r>
    </w:p>
    <w:p w14:paraId="06EE9DA8" w14:textId="77777777" w:rsidR="005C4A75" w:rsidRPr="005C4A75" w:rsidRDefault="005C4A75" w:rsidP="005C4A75">
      <w:pPr>
        <w:pStyle w:val="Listenabsatz"/>
        <w:suppressAutoHyphens/>
        <w:spacing w:before="240" w:line="312" w:lineRule="auto"/>
        <w:ind w:left="567"/>
        <w:jc w:val="both"/>
        <w:rPr>
          <w:rFonts w:ascii="Arial" w:hAnsi="Arial" w:cs="Arial"/>
          <w:bCs/>
          <w:sz w:val="20"/>
          <w:szCs w:val="20"/>
        </w:rPr>
      </w:pPr>
    </w:p>
    <w:p w14:paraId="0B22F400" w14:textId="77777777" w:rsidR="005C4A75" w:rsidRPr="005C4A75" w:rsidRDefault="005C4A75" w:rsidP="005C4A75">
      <w:pPr>
        <w:pStyle w:val="Listenabsatz"/>
        <w:suppressAutoHyphens/>
        <w:spacing w:before="240" w:line="312" w:lineRule="auto"/>
        <w:ind w:left="567"/>
        <w:jc w:val="both"/>
        <w:rPr>
          <w:rFonts w:ascii="Arial" w:hAnsi="Arial" w:cs="Arial"/>
          <w:bCs/>
          <w:sz w:val="20"/>
          <w:szCs w:val="20"/>
        </w:rPr>
      </w:pPr>
      <w:r w:rsidRPr="005C4A75">
        <w:rPr>
          <w:rFonts w:ascii="Arial" w:hAnsi="Arial" w:cs="Arial"/>
          <w:bCs/>
          <w:sz w:val="20"/>
          <w:szCs w:val="20"/>
        </w:rPr>
        <w:t>Für die Ausschlusstatbestände gem. § 123 oder § 124 GWB ist gegenüber der Vergabestelle im Rahmen des § 125 GWB („Selbstreinigung“) durch Vorlage entsprechend geeigneter Unterlagen und sonstiger Erklärungen vollständig nachzuweisen, dass das Unternehmen:</w:t>
      </w:r>
    </w:p>
    <w:p w14:paraId="302B3787" w14:textId="77777777" w:rsidR="005C4A75" w:rsidRPr="005C4A75" w:rsidRDefault="005C4A75" w:rsidP="005C4A75">
      <w:pPr>
        <w:pStyle w:val="Listenabsatz"/>
        <w:suppressAutoHyphens/>
        <w:spacing w:before="240" w:line="312" w:lineRule="auto"/>
        <w:ind w:left="567"/>
        <w:jc w:val="both"/>
        <w:rPr>
          <w:rFonts w:ascii="Arial" w:hAnsi="Arial" w:cs="Arial"/>
          <w:bCs/>
          <w:sz w:val="20"/>
          <w:szCs w:val="20"/>
        </w:rPr>
      </w:pPr>
    </w:p>
    <w:p w14:paraId="04FE077E" w14:textId="77777777" w:rsidR="005C4A75" w:rsidRPr="005C4A75" w:rsidRDefault="005C4A75" w:rsidP="005C4A75">
      <w:pPr>
        <w:pStyle w:val="Listenabsatz"/>
        <w:suppressAutoHyphens/>
        <w:spacing w:before="240" w:line="312" w:lineRule="auto"/>
        <w:ind w:left="567"/>
        <w:jc w:val="both"/>
        <w:rPr>
          <w:rFonts w:ascii="Arial" w:hAnsi="Arial" w:cs="Arial"/>
          <w:bCs/>
          <w:sz w:val="20"/>
          <w:szCs w:val="20"/>
        </w:rPr>
      </w:pPr>
      <w:r w:rsidRPr="005C4A75">
        <w:rPr>
          <w:rFonts w:ascii="Arial" w:hAnsi="Arial" w:cs="Arial"/>
          <w:bCs/>
          <w:sz w:val="20"/>
          <w:szCs w:val="20"/>
        </w:rPr>
        <w:t>1. für jeden durch eine Straftat oder ein Fehlverhalten verursachten Schaden einen Ausgleich gezahlt oder sich zur Zahlung eines Ausgleichs verpflichtet hat,</w:t>
      </w:r>
    </w:p>
    <w:p w14:paraId="296F044E" w14:textId="77777777" w:rsidR="005C4A75" w:rsidRPr="005C4A75" w:rsidRDefault="005C4A75" w:rsidP="005C4A75">
      <w:pPr>
        <w:pStyle w:val="Listenabsatz"/>
        <w:suppressAutoHyphens/>
        <w:spacing w:before="240" w:line="312" w:lineRule="auto"/>
        <w:ind w:left="567"/>
        <w:jc w:val="both"/>
        <w:rPr>
          <w:rFonts w:ascii="Arial" w:hAnsi="Arial" w:cs="Arial"/>
          <w:bCs/>
          <w:sz w:val="20"/>
          <w:szCs w:val="20"/>
        </w:rPr>
      </w:pPr>
    </w:p>
    <w:p w14:paraId="2304FAE1" w14:textId="77777777" w:rsidR="005C4A75" w:rsidRPr="005C4A75" w:rsidRDefault="005C4A75" w:rsidP="005C4A75">
      <w:pPr>
        <w:pStyle w:val="Listenabsatz"/>
        <w:suppressAutoHyphens/>
        <w:spacing w:before="240" w:line="312" w:lineRule="auto"/>
        <w:ind w:left="567"/>
        <w:jc w:val="both"/>
        <w:rPr>
          <w:rFonts w:ascii="Arial" w:hAnsi="Arial" w:cs="Arial"/>
          <w:bCs/>
          <w:sz w:val="20"/>
          <w:szCs w:val="20"/>
        </w:rPr>
      </w:pPr>
      <w:r w:rsidRPr="005C4A75">
        <w:rPr>
          <w:rFonts w:ascii="Arial" w:hAnsi="Arial" w:cs="Arial"/>
          <w:bCs/>
          <w:sz w:val="20"/>
          <w:szCs w:val="20"/>
        </w:rPr>
        <w:t>2. die Tatsachen und Umstände, die mit der Straftat oder dem Fehlverhalten und dem dadurch verursachten Schaden in Zusammenhang stehen, durch eine aktive Zusammenarbeit mit den Ermittlungsbehörden und dem öffentlichen Auftraggeber umfassend geklärt hat, und</w:t>
      </w:r>
    </w:p>
    <w:p w14:paraId="75D2918E" w14:textId="77777777" w:rsidR="005C4A75" w:rsidRPr="005C4A75" w:rsidRDefault="005C4A75" w:rsidP="005C4A75">
      <w:pPr>
        <w:pStyle w:val="Listenabsatz"/>
        <w:suppressAutoHyphens/>
        <w:spacing w:before="240" w:line="312" w:lineRule="auto"/>
        <w:ind w:left="567"/>
        <w:jc w:val="both"/>
        <w:rPr>
          <w:rFonts w:ascii="Arial" w:hAnsi="Arial" w:cs="Arial"/>
          <w:bCs/>
          <w:sz w:val="20"/>
          <w:szCs w:val="20"/>
        </w:rPr>
      </w:pPr>
    </w:p>
    <w:p w14:paraId="2A26E834" w14:textId="77777777" w:rsidR="005C4A75" w:rsidRPr="005C4A75" w:rsidRDefault="005C4A75" w:rsidP="005C4A75">
      <w:pPr>
        <w:pStyle w:val="Listenabsatz"/>
        <w:suppressAutoHyphens/>
        <w:spacing w:before="240" w:line="312" w:lineRule="auto"/>
        <w:ind w:left="567"/>
        <w:jc w:val="both"/>
        <w:rPr>
          <w:rFonts w:ascii="Arial" w:hAnsi="Arial" w:cs="Arial"/>
          <w:bCs/>
          <w:sz w:val="20"/>
          <w:szCs w:val="20"/>
        </w:rPr>
      </w:pPr>
      <w:r w:rsidRPr="005C4A75">
        <w:rPr>
          <w:rFonts w:ascii="Arial" w:hAnsi="Arial" w:cs="Arial"/>
          <w:bCs/>
          <w:sz w:val="20"/>
          <w:szCs w:val="20"/>
        </w:rPr>
        <w:t>3. konkrete technische, organisatorische und personelle Maßnahmen ergriffen hat, die geeignet sind, weitere Straftaten oder weiteres Fehlverhalten zu vermeiden.</w:t>
      </w:r>
    </w:p>
    <w:p w14:paraId="16DD9B60" w14:textId="77777777" w:rsidR="005C4A75" w:rsidRPr="005C4A75" w:rsidRDefault="005C4A75" w:rsidP="005C4A75">
      <w:pPr>
        <w:pStyle w:val="Listenabsatz"/>
        <w:suppressAutoHyphens/>
        <w:spacing w:before="240" w:line="312" w:lineRule="auto"/>
        <w:ind w:left="567"/>
        <w:jc w:val="both"/>
        <w:rPr>
          <w:rFonts w:ascii="Arial" w:hAnsi="Arial" w:cs="Arial"/>
          <w:bCs/>
          <w:sz w:val="20"/>
          <w:szCs w:val="20"/>
        </w:rPr>
      </w:pPr>
    </w:p>
    <w:p w14:paraId="4E9E67D3" w14:textId="77777777" w:rsidR="005C4A75" w:rsidRPr="005C4A75" w:rsidRDefault="005C4A75" w:rsidP="005C4A75">
      <w:pPr>
        <w:pStyle w:val="Listenabsatz"/>
        <w:suppressAutoHyphens/>
        <w:spacing w:before="240" w:line="312" w:lineRule="auto"/>
        <w:ind w:left="567"/>
        <w:jc w:val="both"/>
        <w:rPr>
          <w:rFonts w:ascii="Arial" w:hAnsi="Arial" w:cs="Arial"/>
          <w:bCs/>
          <w:sz w:val="20"/>
          <w:szCs w:val="20"/>
        </w:rPr>
      </w:pPr>
      <w:r w:rsidRPr="005C4A75">
        <w:rPr>
          <w:rFonts w:ascii="Arial" w:hAnsi="Arial" w:cs="Arial"/>
          <w:bCs/>
          <w:sz w:val="20"/>
          <w:szCs w:val="20"/>
        </w:rPr>
        <w:t>§ 123 Abs. 4 S. 2 GWB bleibt unberührt.</w:t>
      </w:r>
    </w:p>
    <w:p w14:paraId="2E01DB1A" w14:textId="77777777" w:rsidR="005C4A75" w:rsidRPr="005C4A75" w:rsidRDefault="005C4A75" w:rsidP="005C4A75">
      <w:pPr>
        <w:pStyle w:val="Listenabsatz"/>
        <w:suppressAutoHyphens/>
        <w:spacing w:before="240" w:line="312" w:lineRule="auto"/>
        <w:ind w:left="567"/>
        <w:jc w:val="both"/>
        <w:rPr>
          <w:rFonts w:ascii="Arial" w:hAnsi="Arial" w:cs="Arial"/>
          <w:bCs/>
          <w:sz w:val="20"/>
          <w:szCs w:val="20"/>
        </w:rPr>
      </w:pPr>
    </w:p>
    <w:p w14:paraId="2D68065A" w14:textId="77777777" w:rsidR="005C4A75" w:rsidRPr="005C4A75" w:rsidRDefault="005C4A75" w:rsidP="005C4A75">
      <w:pPr>
        <w:pStyle w:val="Listenabsatz"/>
        <w:suppressAutoHyphens/>
        <w:spacing w:before="240" w:line="312" w:lineRule="auto"/>
        <w:ind w:left="567"/>
        <w:jc w:val="both"/>
        <w:rPr>
          <w:rFonts w:ascii="Arial" w:hAnsi="Arial" w:cs="Arial"/>
          <w:bCs/>
          <w:sz w:val="20"/>
          <w:szCs w:val="20"/>
        </w:rPr>
      </w:pPr>
      <w:r w:rsidRPr="005C4A75">
        <w:rPr>
          <w:rFonts w:ascii="Arial" w:hAnsi="Arial" w:cs="Arial"/>
          <w:bCs/>
          <w:sz w:val="20"/>
          <w:szCs w:val="20"/>
        </w:rPr>
        <w:lastRenderedPageBreak/>
        <w:t>Die Vergabestelle bewertet die dargestellten, von dem Unternehmen ergriffenen Selbstreinigungsmaßnahmen und berücksichtigt dabei die Schwere und die besonderen Umstände der Straftat oder des Fehlverhaltens. Die Vergabestelle behält sich vor, die Selbstreinigungsmaßnahmen des Unternehmens als unzureichend zu bewerten und das Unternehmen von Vergabeverfahren auszuschließen.</w:t>
      </w:r>
    </w:p>
    <w:p w14:paraId="723A8E40" w14:textId="77777777" w:rsidR="005C4A75" w:rsidRPr="005C4A75" w:rsidRDefault="005C4A75" w:rsidP="005C4A75">
      <w:pPr>
        <w:pStyle w:val="Listenabsatz"/>
        <w:suppressAutoHyphens/>
        <w:spacing w:before="240" w:line="312" w:lineRule="auto"/>
        <w:ind w:left="567"/>
        <w:jc w:val="both"/>
        <w:rPr>
          <w:rFonts w:ascii="Arial" w:hAnsi="Arial" w:cs="Arial"/>
          <w:bCs/>
          <w:sz w:val="20"/>
          <w:szCs w:val="20"/>
        </w:rPr>
      </w:pPr>
    </w:p>
    <w:p w14:paraId="49279A59" w14:textId="77777777" w:rsidR="005C4A75" w:rsidRPr="0029618A" w:rsidRDefault="005C4A75" w:rsidP="005C4A75">
      <w:pPr>
        <w:pStyle w:val="Listenabsatz"/>
        <w:suppressAutoHyphens/>
        <w:spacing w:before="240" w:line="360" w:lineRule="auto"/>
        <w:ind w:left="567"/>
        <w:contextualSpacing w:val="0"/>
        <w:jc w:val="both"/>
        <w:rPr>
          <w:rFonts w:ascii="Arial" w:hAnsi="Arial" w:cs="Arial"/>
          <w:sz w:val="20"/>
          <w:szCs w:val="20"/>
        </w:rPr>
      </w:pPr>
      <w:r w:rsidRPr="001F42D0">
        <w:rPr>
          <w:rFonts w:ascii="Arial" w:hAnsi="Arial" w:cs="Arial"/>
          <w:sz w:val="20"/>
          <w:szCs w:val="20"/>
          <w:highlight w:val="yellow"/>
        </w:rPr>
        <w:t>Zutreffendes bitte ankreuzen:</w:t>
      </w:r>
    </w:p>
    <w:p w14:paraId="0F5933EF" w14:textId="279461F4" w:rsidR="005C4A75" w:rsidRPr="0029618A" w:rsidRDefault="005C4A75" w:rsidP="005C4A75">
      <w:pPr>
        <w:pStyle w:val="Listenabsatz"/>
        <w:tabs>
          <w:tab w:val="left" w:pos="993"/>
        </w:tabs>
        <w:suppressAutoHyphens/>
        <w:spacing w:before="240" w:line="360" w:lineRule="auto"/>
        <w:ind w:left="993" w:hanging="426"/>
        <w:contextualSpacing w:val="0"/>
        <w:jc w:val="both"/>
        <w:rPr>
          <w:rFonts w:ascii="Arial" w:hAnsi="Arial" w:cs="Arial"/>
          <w:sz w:val="20"/>
          <w:szCs w:val="20"/>
        </w:rPr>
      </w:pPr>
      <w:r w:rsidRPr="0029618A">
        <w:rPr>
          <w:rFonts w:ascii="Arial" w:hAnsi="Arial" w:cs="Arial"/>
          <w:sz w:val="20"/>
          <w:szCs w:val="20"/>
          <w:shd w:val="clear" w:color="auto" w:fill="FFFFFF" w:themeFill="background1"/>
        </w:rPr>
        <w:fldChar w:fldCharType="begin">
          <w:ffData>
            <w:name w:val=""/>
            <w:enabled/>
            <w:calcOnExit w:val="0"/>
            <w:checkBox>
              <w:sizeAuto/>
              <w:default w:val="0"/>
              <w:checked w:val="0"/>
            </w:checkBox>
          </w:ffData>
        </w:fldChar>
      </w:r>
      <w:r w:rsidRPr="0029618A">
        <w:rPr>
          <w:rFonts w:ascii="Arial" w:hAnsi="Arial" w:cs="Arial"/>
          <w:sz w:val="20"/>
          <w:szCs w:val="20"/>
          <w:shd w:val="clear" w:color="auto" w:fill="FFFFFF" w:themeFill="background1"/>
        </w:rPr>
        <w:instrText xml:space="preserve"> FORMCHECKBOX </w:instrText>
      </w:r>
      <w:r w:rsidR="00952158">
        <w:rPr>
          <w:rFonts w:ascii="Arial" w:hAnsi="Arial" w:cs="Arial"/>
          <w:sz w:val="20"/>
          <w:szCs w:val="20"/>
          <w:shd w:val="clear" w:color="auto" w:fill="FFFFFF" w:themeFill="background1"/>
        </w:rPr>
      </w:r>
      <w:r w:rsidR="00952158">
        <w:rPr>
          <w:rFonts w:ascii="Arial" w:hAnsi="Arial" w:cs="Arial"/>
          <w:sz w:val="20"/>
          <w:szCs w:val="20"/>
          <w:shd w:val="clear" w:color="auto" w:fill="FFFFFF" w:themeFill="background1"/>
        </w:rPr>
        <w:fldChar w:fldCharType="separate"/>
      </w:r>
      <w:r w:rsidRPr="0029618A">
        <w:rPr>
          <w:rFonts w:ascii="Arial" w:hAnsi="Arial" w:cs="Arial"/>
          <w:sz w:val="20"/>
          <w:szCs w:val="20"/>
          <w:shd w:val="clear" w:color="auto" w:fill="FFFFFF" w:themeFill="background1"/>
        </w:rPr>
        <w:fldChar w:fldCharType="end"/>
      </w:r>
      <w:r w:rsidRPr="0029618A">
        <w:rPr>
          <w:rFonts w:ascii="Arial" w:hAnsi="Arial" w:cs="Arial"/>
          <w:sz w:val="20"/>
          <w:szCs w:val="20"/>
          <w:shd w:val="clear" w:color="auto" w:fill="FFFFFF" w:themeFill="background1"/>
        </w:rPr>
        <w:t xml:space="preserve"> </w:t>
      </w:r>
      <w:r w:rsidRPr="0029618A">
        <w:rPr>
          <w:rFonts w:ascii="Arial" w:hAnsi="Arial" w:cs="Arial"/>
          <w:sz w:val="20"/>
          <w:szCs w:val="20"/>
          <w:shd w:val="clear" w:color="auto" w:fill="FFFFFF" w:themeFill="background1"/>
        </w:rPr>
        <w:tab/>
      </w:r>
      <w:r>
        <w:rPr>
          <w:rFonts w:ascii="Arial" w:hAnsi="Arial" w:cs="Arial"/>
          <w:sz w:val="20"/>
          <w:szCs w:val="20"/>
        </w:rPr>
        <w:t>Nein, es liegen keine Ausschlusstatbestände gem. § 123 GWB oder § 124 GWB vor, für die Selbstreinigungsmaßnahmen gem. § 125 GWB nachgewiesen werden können</w:t>
      </w:r>
    </w:p>
    <w:p w14:paraId="6C2A0501" w14:textId="45669973" w:rsidR="005C4A75" w:rsidRPr="0029618A" w:rsidRDefault="005C4A75" w:rsidP="005C4A75">
      <w:pPr>
        <w:pStyle w:val="Listenabsatz"/>
        <w:tabs>
          <w:tab w:val="left" w:pos="993"/>
        </w:tabs>
        <w:suppressAutoHyphens/>
        <w:spacing w:before="240" w:line="360" w:lineRule="auto"/>
        <w:ind w:left="993" w:hanging="426"/>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Ja</w:t>
      </w:r>
      <w:r w:rsidRPr="005C4A75">
        <w:rPr>
          <w:rFonts w:ascii="Arial" w:hAnsi="Arial" w:cs="Arial"/>
          <w:sz w:val="20"/>
          <w:szCs w:val="20"/>
        </w:rPr>
        <w:t>, es liegen Ausschlusstatbestände gem. § 123 GWB oder § 124 GWB vor, für die Selbstreinigungsmaßnahmen gem. § 125 GWB nachgewiesen werden können</w:t>
      </w:r>
    </w:p>
    <w:p w14:paraId="639E7BAA" w14:textId="494C558B" w:rsidR="005C4A75" w:rsidRDefault="005C4A75" w:rsidP="005C4A75">
      <w:pPr>
        <w:pStyle w:val="Listenabsatz"/>
        <w:suppressAutoHyphens/>
        <w:spacing w:before="240" w:line="312" w:lineRule="auto"/>
        <w:ind w:left="567"/>
        <w:contextualSpacing w:val="0"/>
        <w:jc w:val="both"/>
        <w:rPr>
          <w:rFonts w:ascii="Arial" w:hAnsi="Arial" w:cs="Arial"/>
          <w:bCs/>
          <w:sz w:val="20"/>
          <w:szCs w:val="20"/>
        </w:rPr>
      </w:pPr>
      <w:r w:rsidRPr="005C4A75">
        <w:rPr>
          <w:rFonts w:ascii="Arial" w:hAnsi="Arial" w:cs="Arial"/>
          <w:bCs/>
          <w:sz w:val="20"/>
          <w:szCs w:val="20"/>
        </w:rPr>
        <w:t>Nachweise zu Selbstreinigungsmaßnahmen sind zur Prüfung vorzulegen.</w:t>
      </w:r>
    </w:p>
    <w:p w14:paraId="107A854C" w14:textId="77777777" w:rsidR="00734FCE" w:rsidRDefault="00734FCE" w:rsidP="005C4A75">
      <w:pPr>
        <w:pStyle w:val="Listenabsatz"/>
        <w:suppressAutoHyphens/>
        <w:spacing w:before="240" w:line="312" w:lineRule="auto"/>
        <w:ind w:left="567"/>
        <w:contextualSpacing w:val="0"/>
        <w:jc w:val="both"/>
        <w:rPr>
          <w:rFonts w:ascii="Arial" w:hAnsi="Arial" w:cs="Arial"/>
          <w:bCs/>
          <w:sz w:val="20"/>
          <w:szCs w:val="20"/>
        </w:rPr>
      </w:pPr>
    </w:p>
    <w:p w14:paraId="6E0FF650" w14:textId="15688966" w:rsidR="00C42035" w:rsidRDefault="00C42035" w:rsidP="00C42035">
      <w:pPr>
        <w:pStyle w:val="Listenabsatz"/>
        <w:suppressAutoHyphens/>
        <w:spacing w:before="240" w:line="312" w:lineRule="auto"/>
        <w:ind w:left="567"/>
        <w:contextualSpacing w:val="0"/>
        <w:jc w:val="both"/>
        <w:rPr>
          <w:rFonts w:ascii="Arial" w:hAnsi="Arial" w:cs="Arial"/>
          <w:b/>
          <w:bCs/>
          <w:sz w:val="20"/>
          <w:szCs w:val="20"/>
        </w:rPr>
      </w:pPr>
      <w:r w:rsidRPr="00C42035">
        <w:rPr>
          <w:rFonts w:ascii="Arial" w:hAnsi="Arial" w:cs="Arial"/>
          <w:b/>
          <w:bCs/>
          <w:sz w:val="20"/>
          <w:szCs w:val="20"/>
        </w:rPr>
        <w:t>2.4</w:t>
      </w:r>
      <w:r>
        <w:rPr>
          <w:rFonts w:ascii="Arial" w:hAnsi="Arial" w:cs="Arial"/>
          <w:b/>
          <w:bCs/>
          <w:sz w:val="20"/>
          <w:szCs w:val="20"/>
        </w:rPr>
        <w:t xml:space="preserve"> Ausschlussgründe nach § 21 AEntG</w:t>
      </w:r>
    </w:p>
    <w:p w14:paraId="1C0BDB0C" w14:textId="5B4E834D" w:rsidR="00C42035" w:rsidRPr="00C42035" w:rsidRDefault="00C42035" w:rsidP="00C42035">
      <w:pPr>
        <w:pStyle w:val="Listenabsatz"/>
        <w:suppressAutoHyphens/>
        <w:spacing w:before="240" w:line="312" w:lineRule="auto"/>
        <w:ind w:left="567"/>
        <w:contextualSpacing w:val="0"/>
        <w:jc w:val="both"/>
        <w:rPr>
          <w:rFonts w:ascii="Arial" w:hAnsi="Arial" w:cs="Arial"/>
          <w:b/>
          <w:bCs/>
          <w:sz w:val="20"/>
          <w:szCs w:val="20"/>
        </w:rPr>
      </w:pPr>
      <w:r w:rsidRPr="00C42035">
        <w:rPr>
          <w:rFonts w:ascii="Arial" w:hAnsi="Arial" w:cs="Arial"/>
          <w:bCs/>
          <w:sz w:val="20"/>
          <w:szCs w:val="20"/>
        </w:rPr>
        <w:t>Liegen für Ihr Unternehmen Ausschlussgründe nach § 21 AEntG (Gesetz über zwingende Arbeitsbedingungen für grenzüberschreitend entsandte und für regelmäßig im Inland beschäftigte Arbeitnehmer und Arbeitnehmerinnen) vor?</w:t>
      </w:r>
    </w:p>
    <w:p w14:paraId="4567E9F4"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r w:rsidRPr="00C42035">
        <w:rPr>
          <w:rFonts w:ascii="Arial" w:hAnsi="Arial" w:cs="Arial"/>
          <w:bCs/>
          <w:sz w:val="20"/>
          <w:szCs w:val="20"/>
        </w:rPr>
        <w:t>Nach § 21 Abs. 1 AEntG werden Bewerber oder Bewerberinnen von der Teilnahme an einem Wettbewerb um einen Liefer-, Bau- oder Dienstleistungsauftrag der in §§ 99 und 100 des Gesetzes gegen Wettbewerbsbeschränkungen genannten Auftraggeber für eine angemessene Zeit bis zur nachgewiesenen Wiederherstellung ihrer Zuverlässigkeit ausgeschlossen, die wegen eines Verstoßes nach § 23 mit einer Geldbuße von wenigstens zweitausendfünfhundert Euro belegt worden sind. Das Gleiche gilt auch schon vor Durchführung eines Bußgeldverfahrens, wenn im Einzelfall angesichts der Beweislage kein vernünftiger Zweifel an einer schwerwiegenden Verfehlung im Sinne des Satzes 1 besteht.</w:t>
      </w:r>
    </w:p>
    <w:p w14:paraId="08BC45D5"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p>
    <w:p w14:paraId="39CFC3C9"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r w:rsidRPr="00C42035">
        <w:rPr>
          <w:rFonts w:ascii="Arial" w:hAnsi="Arial" w:cs="Arial"/>
          <w:bCs/>
          <w:sz w:val="20"/>
          <w:szCs w:val="20"/>
        </w:rPr>
        <w:t>Nach § 23 Abs. 1 AEntG handelt ordnungswidrig wer, vorsätzlich oder fahrlässig</w:t>
      </w:r>
    </w:p>
    <w:p w14:paraId="5B6B18E3"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p>
    <w:p w14:paraId="36A6A584"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r w:rsidRPr="00C42035">
        <w:rPr>
          <w:rFonts w:ascii="Arial" w:hAnsi="Arial" w:cs="Arial"/>
          <w:bCs/>
          <w:sz w:val="20"/>
          <w:szCs w:val="20"/>
        </w:rPr>
        <w:t>1. entgegen § 8 Abs. 1 Satz 1 oder Abs. 3 eine Arbeitsbedingung, deren Einhaltung nach § 16 von den Behörden der Zollverwaltung geprüft wird, nicht oder nicht rechtzeitig gewährt oder einen Beitrag nicht oder nicht rechtzeitig leistet,</w:t>
      </w:r>
    </w:p>
    <w:p w14:paraId="34A8B449"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p>
    <w:p w14:paraId="47192E49"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r w:rsidRPr="00C42035">
        <w:rPr>
          <w:rFonts w:ascii="Arial" w:hAnsi="Arial" w:cs="Arial"/>
          <w:bCs/>
          <w:sz w:val="20"/>
          <w:szCs w:val="20"/>
        </w:rPr>
        <w:t>2. entgegen § 17 Satz 1 in Verbindung mit § 5 Abs. 1 Satz 1 Nummer 1 oder 3 des Schwarzarbeitsbekämpfungsgesetzes eine Prüfung nicht duldet oder bei einer Prüfung nicht mitwirkt,</w:t>
      </w:r>
    </w:p>
    <w:p w14:paraId="71323F80" w14:textId="77777777" w:rsidR="00C42035" w:rsidRDefault="00C42035" w:rsidP="00C42035">
      <w:pPr>
        <w:pStyle w:val="Listenabsatz"/>
        <w:suppressAutoHyphens/>
        <w:spacing w:before="240" w:line="312" w:lineRule="auto"/>
        <w:ind w:left="567"/>
        <w:jc w:val="both"/>
        <w:rPr>
          <w:rFonts w:ascii="Arial" w:hAnsi="Arial" w:cs="Arial"/>
          <w:bCs/>
          <w:sz w:val="20"/>
          <w:szCs w:val="20"/>
        </w:rPr>
      </w:pPr>
    </w:p>
    <w:p w14:paraId="60695470" w14:textId="4AEC958E" w:rsidR="00C42035" w:rsidRPr="00C42035" w:rsidRDefault="00C42035" w:rsidP="00C42035">
      <w:pPr>
        <w:pStyle w:val="Listenabsatz"/>
        <w:suppressAutoHyphens/>
        <w:spacing w:before="240" w:line="312" w:lineRule="auto"/>
        <w:ind w:left="567"/>
        <w:jc w:val="both"/>
        <w:rPr>
          <w:rFonts w:ascii="Arial" w:hAnsi="Arial" w:cs="Arial"/>
          <w:bCs/>
          <w:sz w:val="20"/>
          <w:szCs w:val="20"/>
        </w:rPr>
      </w:pPr>
      <w:r w:rsidRPr="00C42035">
        <w:rPr>
          <w:rFonts w:ascii="Arial" w:hAnsi="Arial" w:cs="Arial"/>
          <w:bCs/>
          <w:sz w:val="20"/>
          <w:szCs w:val="20"/>
        </w:rPr>
        <w:lastRenderedPageBreak/>
        <w:t>3. entgegen § 17 Satz 1 in Verbindung mit § 5 Abs. 1 Satz 1 Nummer 2 des Schwarzarbeitsbekämpfungsgesetzes das Betreten eines Grundstücks oder Geschäftsraums nicht duldet,</w:t>
      </w:r>
    </w:p>
    <w:p w14:paraId="0D9DA690"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r w:rsidRPr="00C42035">
        <w:rPr>
          <w:rFonts w:ascii="Arial" w:hAnsi="Arial" w:cs="Arial"/>
          <w:bCs/>
          <w:sz w:val="20"/>
          <w:szCs w:val="20"/>
        </w:rPr>
        <w:t>4. entgegen § 17 Satz 1 in Verbindung mit § 5 Absatz 5 Satz 1 des Schwarzarbeitsbekämpfungsgesetzes Daten nicht, nicht richtig, nicht vollständig, nicht in der vorgeschriebenen Weise oder nicht rechtzeitig übermittelt,</w:t>
      </w:r>
    </w:p>
    <w:p w14:paraId="1C10599C"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p>
    <w:p w14:paraId="3A4A81E0"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r w:rsidRPr="00C42035">
        <w:rPr>
          <w:rFonts w:ascii="Arial" w:hAnsi="Arial" w:cs="Arial"/>
          <w:bCs/>
          <w:sz w:val="20"/>
          <w:szCs w:val="20"/>
        </w:rPr>
        <w:t>5. entgegen § 18 Abs. 1 Satz 1 oder Abs. 3 Satz 1 eine Anmeldung nicht, nicht richtig, nicht vollständig, nicht in der vorgeschriebenen Weise oder nicht rechtzeitig vorlegt oder nicht, nicht richtig, nicht vollständig, nicht in der vorgeschriebenen Weise oder nicht rechtzeitig zuleitet,</w:t>
      </w:r>
    </w:p>
    <w:p w14:paraId="4E785C41"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p>
    <w:p w14:paraId="7A78107D"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r w:rsidRPr="00C42035">
        <w:rPr>
          <w:rFonts w:ascii="Arial" w:hAnsi="Arial" w:cs="Arial"/>
          <w:bCs/>
          <w:sz w:val="20"/>
          <w:szCs w:val="20"/>
        </w:rPr>
        <w:t>6. entgegen § 18 Abs. 1 Satz 3, auch in Verbindung mit Absatz 3 Satz 2, eine Änderungsmeldung nicht, nicht richtig, nicht vollständig, nicht in der vorgeschriebenen Weise oder nicht rechtzeitig macht,</w:t>
      </w:r>
    </w:p>
    <w:p w14:paraId="03B2703A"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p>
    <w:p w14:paraId="6F880E79"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r w:rsidRPr="00C42035">
        <w:rPr>
          <w:rFonts w:ascii="Arial" w:hAnsi="Arial" w:cs="Arial"/>
          <w:bCs/>
          <w:sz w:val="20"/>
          <w:szCs w:val="20"/>
        </w:rPr>
        <w:t>7. entgegen § 18 Abs. 2 oder 4 eine Versicherung nicht, nicht richtig oder nicht rechtzeitig beifügt,</w:t>
      </w:r>
    </w:p>
    <w:p w14:paraId="482481C8"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p>
    <w:p w14:paraId="729AD4C6" w14:textId="423436AB" w:rsidR="00C42035" w:rsidRPr="00C42035" w:rsidRDefault="00C42035" w:rsidP="00C42035">
      <w:pPr>
        <w:pStyle w:val="Listenabsatz"/>
        <w:suppressAutoHyphens/>
        <w:spacing w:before="240" w:line="312" w:lineRule="auto"/>
        <w:ind w:left="567"/>
        <w:jc w:val="both"/>
        <w:rPr>
          <w:rFonts w:ascii="Arial" w:hAnsi="Arial" w:cs="Arial"/>
          <w:bCs/>
          <w:sz w:val="20"/>
          <w:szCs w:val="20"/>
        </w:rPr>
      </w:pPr>
      <w:r w:rsidRPr="00C42035">
        <w:rPr>
          <w:rFonts w:ascii="Arial" w:hAnsi="Arial" w:cs="Arial"/>
          <w:bCs/>
          <w:sz w:val="20"/>
          <w:szCs w:val="20"/>
        </w:rPr>
        <w:t>8. entgegen § 19 Absatz 1 Satz 1, auch in Verbindung mit Satz 2, eine Aufzeichnung nicht, nicht richtig, nicht vollständig oder nicht rechtzeitig erstellt oder nicht oder</w:t>
      </w:r>
      <w:r>
        <w:rPr>
          <w:rFonts w:ascii="Arial" w:hAnsi="Arial" w:cs="Arial"/>
          <w:bCs/>
          <w:sz w:val="20"/>
          <w:szCs w:val="20"/>
        </w:rPr>
        <w:t xml:space="preserve"> </w:t>
      </w:r>
      <w:r w:rsidRPr="00C42035">
        <w:rPr>
          <w:rFonts w:ascii="Arial" w:hAnsi="Arial" w:cs="Arial"/>
          <w:bCs/>
          <w:sz w:val="20"/>
          <w:szCs w:val="20"/>
        </w:rPr>
        <w:t>nicht mindestens zwei Jahre aufbewahrt oder</w:t>
      </w:r>
    </w:p>
    <w:p w14:paraId="594B7773"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p>
    <w:p w14:paraId="3F32588F"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r w:rsidRPr="00C42035">
        <w:rPr>
          <w:rFonts w:ascii="Arial" w:hAnsi="Arial" w:cs="Arial"/>
          <w:bCs/>
          <w:sz w:val="20"/>
          <w:szCs w:val="20"/>
        </w:rPr>
        <w:t>9. entgegen § 19 Abs. 2 eine Unterlage nicht, nicht richtig, nicht vollständig oder nicht in der vorgeschriebenen Weise bereithält.</w:t>
      </w:r>
    </w:p>
    <w:p w14:paraId="18F7742F"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p>
    <w:p w14:paraId="6830DEF4"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r w:rsidRPr="00C42035">
        <w:rPr>
          <w:rFonts w:ascii="Arial" w:hAnsi="Arial" w:cs="Arial"/>
          <w:bCs/>
          <w:sz w:val="20"/>
          <w:szCs w:val="20"/>
        </w:rPr>
        <w:t>Nach § 23 Abs. 2 AEntG handelt ordnungswidrig, wer Werk- oder Dienstleistungen in erheblichem Umfang ausführen lässt, indem er als Unternehmer einen anderen Unternehmer beauftragt, von dem er weiß oder fahrlässig nicht weiß, dass dieser bei der Erfüllung dieses Auftrags</w:t>
      </w:r>
    </w:p>
    <w:p w14:paraId="4807C69F"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p>
    <w:p w14:paraId="6D5B9D19"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r w:rsidRPr="00C42035">
        <w:rPr>
          <w:rFonts w:ascii="Arial" w:hAnsi="Arial" w:cs="Arial"/>
          <w:bCs/>
          <w:sz w:val="20"/>
          <w:szCs w:val="20"/>
        </w:rPr>
        <w:t>1. entgegen § 8 Abs. 1 Satz 1 oder Abs. 3 eine Arbeitsbedingung, deren Einhaltung nach § 16 von den Behörden der Zollverwaltung geprüft wird, nicht oder nicht rechtzeitig gewährt oder einen Beitrag nicht oder nicht rechtzeitig leistet oder</w:t>
      </w:r>
    </w:p>
    <w:p w14:paraId="4471997B" w14:textId="77777777" w:rsidR="00C42035" w:rsidRPr="00C42035" w:rsidRDefault="00C42035" w:rsidP="00C42035">
      <w:pPr>
        <w:pStyle w:val="Listenabsatz"/>
        <w:suppressAutoHyphens/>
        <w:spacing w:before="240" w:line="312" w:lineRule="auto"/>
        <w:ind w:left="567"/>
        <w:jc w:val="both"/>
        <w:rPr>
          <w:rFonts w:ascii="Arial" w:hAnsi="Arial" w:cs="Arial"/>
          <w:bCs/>
          <w:sz w:val="20"/>
          <w:szCs w:val="20"/>
        </w:rPr>
      </w:pPr>
    </w:p>
    <w:p w14:paraId="6A7FDBC9" w14:textId="1E003EDA" w:rsidR="00C42035" w:rsidRDefault="00C42035" w:rsidP="00C42035">
      <w:pPr>
        <w:pStyle w:val="Listenabsatz"/>
        <w:suppressAutoHyphens/>
        <w:spacing w:before="240" w:line="312" w:lineRule="auto"/>
        <w:ind w:left="567"/>
        <w:contextualSpacing w:val="0"/>
        <w:jc w:val="both"/>
        <w:rPr>
          <w:rFonts w:ascii="Arial" w:hAnsi="Arial" w:cs="Arial"/>
          <w:bCs/>
          <w:sz w:val="20"/>
          <w:szCs w:val="20"/>
        </w:rPr>
      </w:pPr>
      <w:r w:rsidRPr="00C42035">
        <w:rPr>
          <w:rFonts w:ascii="Arial" w:hAnsi="Arial" w:cs="Arial"/>
          <w:bCs/>
          <w:sz w:val="20"/>
          <w:szCs w:val="20"/>
        </w:rPr>
        <w:t>2. einen Nachunternehmer einsetzt oder zulässt, dass ein Nachunternehmer tätig wird, der entgegen § 8 Abs. 1 Satz 1 oder Abs. 3 eine Arbeitsbedingung, deren Einhaltung nach § 16 von den Behörden der Zollverwaltung geprüft wird, nicht oder nicht rechtzeitig gewährt oder einen Beitrag nicht oder nicht rechtzeitig leistet.</w:t>
      </w:r>
    </w:p>
    <w:p w14:paraId="272A87AF" w14:textId="77777777" w:rsidR="00C42035" w:rsidRPr="0029618A" w:rsidRDefault="00C42035" w:rsidP="00C42035">
      <w:pPr>
        <w:pStyle w:val="Listenabsatz"/>
        <w:suppressAutoHyphens/>
        <w:spacing w:before="240" w:line="360" w:lineRule="auto"/>
        <w:ind w:left="567"/>
        <w:contextualSpacing w:val="0"/>
        <w:jc w:val="both"/>
        <w:rPr>
          <w:rFonts w:ascii="Arial" w:hAnsi="Arial" w:cs="Arial"/>
          <w:sz w:val="20"/>
          <w:szCs w:val="20"/>
        </w:rPr>
      </w:pPr>
      <w:r w:rsidRPr="001F42D0">
        <w:rPr>
          <w:rFonts w:ascii="Arial" w:hAnsi="Arial" w:cs="Arial"/>
          <w:sz w:val="20"/>
          <w:szCs w:val="20"/>
          <w:highlight w:val="yellow"/>
        </w:rPr>
        <w:t>Zutreffendes bitte ankreuzen:</w:t>
      </w:r>
    </w:p>
    <w:p w14:paraId="25A3FD12" w14:textId="03E369F1" w:rsidR="00C42035" w:rsidRPr="0029618A" w:rsidRDefault="00C42035" w:rsidP="00C42035">
      <w:pPr>
        <w:pStyle w:val="Listenabsatz"/>
        <w:tabs>
          <w:tab w:val="left" w:pos="993"/>
        </w:tabs>
        <w:suppressAutoHyphens/>
        <w:spacing w:before="240" w:line="360" w:lineRule="auto"/>
        <w:ind w:left="993" w:hanging="426"/>
        <w:contextualSpacing w:val="0"/>
        <w:jc w:val="both"/>
        <w:rPr>
          <w:rFonts w:ascii="Arial" w:hAnsi="Arial" w:cs="Arial"/>
          <w:sz w:val="20"/>
          <w:szCs w:val="20"/>
        </w:rPr>
      </w:pPr>
      <w:r w:rsidRPr="0029618A">
        <w:rPr>
          <w:rFonts w:ascii="Arial" w:hAnsi="Arial" w:cs="Arial"/>
          <w:sz w:val="20"/>
          <w:szCs w:val="20"/>
          <w:shd w:val="clear" w:color="auto" w:fill="FFFFFF" w:themeFill="background1"/>
        </w:rPr>
        <w:fldChar w:fldCharType="begin">
          <w:ffData>
            <w:name w:val=""/>
            <w:enabled/>
            <w:calcOnExit w:val="0"/>
            <w:checkBox>
              <w:sizeAuto/>
              <w:default w:val="0"/>
              <w:checked w:val="0"/>
            </w:checkBox>
          </w:ffData>
        </w:fldChar>
      </w:r>
      <w:r w:rsidRPr="0029618A">
        <w:rPr>
          <w:rFonts w:ascii="Arial" w:hAnsi="Arial" w:cs="Arial"/>
          <w:sz w:val="20"/>
          <w:szCs w:val="20"/>
          <w:shd w:val="clear" w:color="auto" w:fill="FFFFFF" w:themeFill="background1"/>
        </w:rPr>
        <w:instrText xml:space="preserve"> FORMCHECKBOX </w:instrText>
      </w:r>
      <w:r w:rsidR="00952158">
        <w:rPr>
          <w:rFonts w:ascii="Arial" w:hAnsi="Arial" w:cs="Arial"/>
          <w:sz w:val="20"/>
          <w:szCs w:val="20"/>
          <w:shd w:val="clear" w:color="auto" w:fill="FFFFFF" w:themeFill="background1"/>
        </w:rPr>
      </w:r>
      <w:r w:rsidR="00952158">
        <w:rPr>
          <w:rFonts w:ascii="Arial" w:hAnsi="Arial" w:cs="Arial"/>
          <w:sz w:val="20"/>
          <w:szCs w:val="20"/>
          <w:shd w:val="clear" w:color="auto" w:fill="FFFFFF" w:themeFill="background1"/>
        </w:rPr>
        <w:fldChar w:fldCharType="separate"/>
      </w:r>
      <w:r w:rsidRPr="0029618A">
        <w:rPr>
          <w:rFonts w:ascii="Arial" w:hAnsi="Arial" w:cs="Arial"/>
          <w:sz w:val="20"/>
          <w:szCs w:val="20"/>
          <w:shd w:val="clear" w:color="auto" w:fill="FFFFFF" w:themeFill="background1"/>
        </w:rPr>
        <w:fldChar w:fldCharType="end"/>
      </w:r>
      <w:r w:rsidRPr="0029618A">
        <w:rPr>
          <w:rFonts w:ascii="Arial" w:hAnsi="Arial" w:cs="Arial"/>
          <w:sz w:val="20"/>
          <w:szCs w:val="20"/>
          <w:shd w:val="clear" w:color="auto" w:fill="FFFFFF" w:themeFill="background1"/>
        </w:rPr>
        <w:t xml:space="preserve"> </w:t>
      </w:r>
      <w:r w:rsidRPr="0029618A">
        <w:rPr>
          <w:rFonts w:ascii="Arial" w:hAnsi="Arial" w:cs="Arial"/>
          <w:sz w:val="20"/>
          <w:szCs w:val="20"/>
          <w:shd w:val="clear" w:color="auto" w:fill="FFFFFF" w:themeFill="background1"/>
        </w:rPr>
        <w:tab/>
      </w:r>
      <w:r>
        <w:rPr>
          <w:rFonts w:ascii="Arial" w:hAnsi="Arial" w:cs="Arial"/>
          <w:sz w:val="20"/>
          <w:szCs w:val="20"/>
        </w:rPr>
        <w:t>Nein, es liegen keine Ausschluss</w:t>
      </w:r>
      <w:r w:rsidR="00734FCE">
        <w:rPr>
          <w:rFonts w:ascii="Arial" w:hAnsi="Arial" w:cs="Arial"/>
          <w:sz w:val="20"/>
          <w:szCs w:val="20"/>
        </w:rPr>
        <w:t>gründe</w:t>
      </w:r>
      <w:r>
        <w:rPr>
          <w:rFonts w:ascii="Arial" w:hAnsi="Arial" w:cs="Arial"/>
          <w:sz w:val="20"/>
          <w:szCs w:val="20"/>
        </w:rPr>
        <w:t xml:space="preserve"> nach § 21 AentG vor</w:t>
      </w:r>
    </w:p>
    <w:p w14:paraId="1F3073BB" w14:textId="5FDCB571" w:rsidR="00C42035" w:rsidRPr="0029618A" w:rsidRDefault="00C42035" w:rsidP="00C42035">
      <w:pPr>
        <w:pStyle w:val="Listenabsatz"/>
        <w:tabs>
          <w:tab w:val="left" w:pos="993"/>
        </w:tabs>
        <w:suppressAutoHyphens/>
        <w:spacing w:before="240" w:line="360" w:lineRule="auto"/>
        <w:ind w:left="993" w:hanging="426"/>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Ja, es liegen Ausschlussgründe nach § 21 AentG vor</w:t>
      </w:r>
    </w:p>
    <w:p w14:paraId="0F0A5E7D" w14:textId="1D087463" w:rsidR="00745BCE" w:rsidRPr="00745BCE" w:rsidRDefault="00745BCE" w:rsidP="00C42035">
      <w:pPr>
        <w:pStyle w:val="Listenabsatz"/>
        <w:suppressAutoHyphens/>
        <w:spacing w:before="240" w:line="312" w:lineRule="auto"/>
        <w:ind w:left="567"/>
        <w:contextualSpacing w:val="0"/>
        <w:jc w:val="both"/>
        <w:rPr>
          <w:rFonts w:ascii="Arial" w:hAnsi="Arial" w:cs="Arial"/>
          <w:b/>
          <w:bCs/>
          <w:sz w:val="20"/>
          <w:szCs w:val="20"/>
        </w:rPr>
      </w:pPr>
      <w:r w:rsidRPr="00745BCE">
        <w:rPr>
          <w:rFonts w:ascii="Arial" w:hAnsi="Arial" w:cs="Arial"/>
          <w:b/>
          <w:bCs/>
          <w:sz w:val="20"/>
          <w:szCs w:val="20"/>
        </w:rPr>
        <w:lastRenderedPageBreak/>
        <w:t>2.5 Ausschlussgründe nach § 98c AufenthG</w:t>
      </w:r>
    </w:p>
    <w:p w14:paraId="0B78F502" w14:textId="55F91F6A" w:rsidR="00C42035" w:rsidRDefault="00745BCE" w:rsidP="00C42035">
      <w:pPr>
        <w:pStyle w:val="Listenabsatz"/>
        <w:suppressAutoHyphens/>
        <w:spacing w:before="240" w:line="312" w:lineRule="auto"/>
        <w:ind w:left="567"/>
        <w:contextualSpacing w:val="0"/>
        <w:jc w:val="both"/>
        <w:rPr>
          <w:rFonts w:ascii="Arial" w:hAnsi="Arial" w:cs="Arial"/>
          <w:bCs/>
          <w:sz w:val="20"/>
          <w:szCs w:val="20"/>
        </w:rPr>
      </w:pPr>
      <w:r w:rsidRPr="00745BCE">
        <w:rPr>
          <w:rFonts w:ascii="Arial" w:hAnsi="Arial" w:cs="Arial"/>
          <w:bCs/>
          <w:sz w:val="20"/>
          <w:szCs w:val="20"/>
        </w:rPr>
        <w:t>Liegen für Ihr Unternehmen Ausschlussgründe nach § 98c AufenthG (Aufenthaltsgesetz) vor?</w:t>
      </w:r>
    </w:p>
    <w:p w14:paraId="2F5C605B" w14:textId="77777777" w:rsidR="00745BCE" w:rsidRPr="0029618A" w:rsidRDefault="00745BCE" w:rsidP="00745BCE">
      <w:pPr>
        <w:pStyle w:val="Listenabsatz"/>
        <w:suppressAutoHyphens/>
        <w:spacing w:before="240" w:line="360" w:lineRule="auto"/>
        <w:ind w:left="567"/>
        <w:contextualSpacing w:val="0"/>
        <w:jc w:val="both"/>
        <w:rPr>
          <w:rFonts w:ascii="Arial" w:hAnsi="Arial" w:cs="Arial"/>
          <w:sz w:val="20"/>
          <w:szCs w:val="20"/>
        </w:rPr>
      </w:pPr>
      <w:r w:rsidRPr="001F42D0">
        <w:rPr>
          <w:rFonts w:ascii="Arial" w:hAnsi="Arial" w:cs="Arial"/>
          <w:sz w:val="20"/>
          <w:szCs w:val="20"/>
          <w:highlight w:val="yellow"/>
        </w:rPr>
        <w:t>Zutreffendes bitte ankreuzen:</w:t>
      </w:r>
    </w:p>
    <w:p w14:paraId="05E95F73" w14:textId="29F21D51" w:rsidR="00745BCE" w:rsidRPr="0029618A" w:rsidRDefault="00745BCE" w:rsidP="00745BCE">
      <w:pPr>
        <w:pStyle w:val="Listenabsatz"/>
        <w:tabs>
          <w:tab w:val="left" w:pos="993"/>
        </w:tabs>
        <w:suppressAutoHyphens/>
        <w:spacing w:before="240" w:line="360" w:lineRule="auto"/>
        <w:ind w:left="993" w:hanging="426"/>
        <w:contextualSpacing w:val="0"/>
        <w:jc w:val="both"/>
        <w:rPr>
          <w:rFonts w:ascii="Arial" w:hAnsi="Arial" w:cs="Arial"/>
          <w:sz w:val="20"/>
          <w:szCs w:val="20"/>
        </w:rPr>
      </w:pPr>
      <w:r w:rsidRPr="0029618A">
        <w:rPr>
          <w:rFonts w:ascii="Arial" w:hAnsi="Arial" w:cs="Arial"/>
          <w:sz w:val="20"/>
          <w:szCs w:val="20"/>
          <w:shd w:val="clear" w:color="auto" w:fill="FFFFFF" w:themeFill="background1"/>
        </w:rPr>
        <w:fldChar w:fldCharType="begin">
          <w:ffData>
            <w:name w:val=""/>
            <w:enabled/>
            <w:calcOnExit w:val="0"/>
            <w:checkBox>
              <w:sizeAuto/>
              <w:default w:val="0"/>
              <w:checked w:val="0"/>
            </w:checkBox>
          </w:ffData>
        </w:fldChar>
      </w:r>
      <w:r w:rsidRPr="0029618A">
        <w:rPr>
          <w:rFonts w:ascii="Arial" w:hAnsi="Arial" w:cs="Arial"/>
          <w:sz w:val="20"/>
          <w:szCs w:val="20"/>
          <w:shd w:val="clear" w:color="auto" w:fill="FFFFFF" w:themeFill="background1"/>
        </w:rPr>
        <w:instrText xml:space="preserve"> FORMCHECKBOX </w:instrText>
      </w:r>
      <w:r w:rsidR="00952158">
        <w:rPr>
          <w:rFonts w:ascii="Arial" w:hAnsi="Arial" w:cs="Arial"/>
          <w:sz w:val="20"/>
          <w:szCs w:val="20"/>
          <w:shd w:val="clear" w:color="auto" w:fill="FFFFFF" w:themeFill="background1"/>
        </w:rPr>
      </w:r>
      <w:r w:rsidR="00952158">
        <w:rPr>
          <w:rFonts w:ascii="Arial" w:hAnsi="Arial" w:cs="Arial"/>
          <w:sz w:val="20"/>
          <w:szCs w:val="20"/>
          <w:shd w:val="clear" w:color="auto" w:fill="FFFFFF" w:themeFill="background1"/>
        </w:rPr>
        <w:fldChar w:fldCharType="separate"/>
      </w:r>
      <w:r w:rsidRPr="0029618A">
        <w:rPr>
          <w:rFonts w:ascii="Arial" w:hAnsi="Arial" w:cs="Arial"/>
          <w:sz w:val="20"/>
          <w:szCs w:val="20"/>
          <w:shd w:val="clear" w:color="auto" w:fill="FFFFFF" w:themeFill="background1"/>
        </w:rPr>
        <w:fldChar w:fldCharType="end"/>
      </w:r>
      <w:r w:rsidRPr="0029618A">
        <w:rPr>
          <w:rFonts w:ascii="Arial" w:hAnsi="Arial" w:cs="Arial"/>
          <w:sz w:val="20"/>
          <w:szCs w:val="20"/>
          <w:shd w:val="clear" w:color="auto" w:fill="FFFFFF" w:themeFill="background1"/>
        </w:rPr>
        <w:t xml:space="preserve"> </w:t>
      </w:r>
      <w:r w:rsidRPr="0029618A">
        <w:rPr>
          <w:rFonts w:ascii="Arial" w:hAnsi="Arial" w:cs="Arial"/>
          <w:sz w:val="20"/>
          <w:szCs w:val="20"/>
          <w:shd w:val="clear" w:color="auto" w:fill="FFFFFF" w:themeFill="background1"/>
        </w:rPr>
        <w:tab/>
      </w:r>
      <w:r>
        <w:rPr>
          <w:rFonts w:ascii="Arial" w:hAnsi="Arial" w:cs="Arial"/>
          <w:sz w:val="20"/>
          <w:szCs w:val="20"/>
        </w:rPr>
        <w:t>Nein, es liegen keine Ausschlussgründe nach § 98c AufenthG vor</w:t>
      </w:r>
    </w:p>
    <w:p w14:paraId="64FF70D4" w14:textId="31EBFD76" w:rsidR="00745BCE" w:rsidRPr="0029618A" w:rsidRDefault="00745BCE" w:rsidP="00745BCE">
      <w:pPr>
        <w:pStyle w:val="Listenabsatz"/>
        <w:tabs>
          <w:tab w:val="left" w:pos="993"/>
        </w:tabs>
        <w:suppressAutoHyphens/>
        <w:spacing w:before="240" w:line="360" w:lineRule="auto"/>
        <w:ind w:left="993" w:hanging="426"/>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 xml:space="preserve">Ja, </w:t>
      </w:r>
      <w:r w:rsidRPr="00745BCE">
        <w:rPr>
          <w:rFonts w:ascii="Arial" w:hAnsi="Arial" w:cs="Arial"/>
          <w:sz w:val="20"/>
          <w:szCs w:val="20"/>
        </w:rPr>
        <w:t>es liegen Ausschlussgründe nach § 98c AufenthG vor</w:t>
      </w:r>
    </w:p>
    <w:p w14:paraId="1595D494" w14:textId="2D04F5D7" w:rsidR="00C42035" w:rsidRDefault="00C42035" w:rsidP="00C42035">
      <w:pPr>
        <w:pStyle w:val="Listenabsatz"/>
        <w:suppressAutoHyphens/>
        <w:spacing w:before="240" w:line="312" w:lineRule="auto"/>
        <w:ind w:left="567"/>
        <w:contextualSpacing w:val="0"/>
        <w:jc w:val="both"/>
        <w:rPr>
          <w:rFonts w:ascii="Arial" w:hAnsi="Arial" w:cs="Arial"/>
          <w:bCs/>
          <w:sz w:val="20"/>
          <w:szCs w:val="20"/>
        </w:rPr>
      </w:pPr>
    </w:p>
    <w:p w14:paraId="2E6CCEE6" w14:textId="0595D60D" w:rsidR="00016F11" w:rsidRPr="00745BCE" w:rsidRDefault="00016F11" w:rsidP="00016F11">
      <w:pPr>
        <w:pStyle w:val="Listenabsatz"/>
        <w:suppressAutoHyphens/>
        <w:spacing w:before="240" w:line="312" w:lineRule="auto"/>
        <w:ind w:left="567"/>
        <w:contextualSpacing w:val="0"/>
        <w:jc w:val="both"/>
        <w:rPr>
          <w:rFonts w:ascii="Arial" w:hAnsi="Arial" w:cs="Arial"/>
          <w:b/>
          <w:bCs/>
          <w:sz w:val="20"/>
          <w:szCs w:val="20"/>
        </w:rPr>
      </w:pPr>
      <w:r w:rsidRPr="00745BCE">
        <w:rPr>
          <w:rFonts w:ascii="Arial" w:hAnsi="Arial" w:cs="Arial"/>
          <w:b/>
          <w:bCs/>
          <w:sz w:val="20"/>
          <w:szCs w:val="20"/>
        </w:rPr>
        <w:t>2.</w:t>
      </w:r>
      <w:r>
        <w:rPr>
          <w:rFonts w:ascii="Arial" w:hAnsi="Arial" w:cs="Arial"/>
          <w:b/>
          <w:bCs/>
          <w:sz w:val="20"/>
          <w:szCs w:val="20"/>
        </w:rPr>
        <w:t>6</w:t>
      </w:r>
      <w:r w:rsidRPr="00745BCE">
        <w:rPr>
          <w:rFonts w:ascii="Arial" w:hAnsi="Arial" w:cs="Arial"/>
          <w:b/>
          <w:bCs/>
          <w:sz w:val="20"/>
          <w:szCs w:val="20"/>
        </w:rPr>
        <w:t xml:space="preserve"> Ausschlussgründe nach </w:t>
      </w:r>
      <w:r>
        <w:rPr>
          <w:rFonts w:ascii="Arial" w:hAnsi="Arial" w:cs="Arial"/>
          <w:b/>
          <w:bCs/>
          <w:sz w:val="20"/>
          <w:szCs w:val="20"/>
        </w:rPr>
        <w:t>§ 19 Abs 1 MiLogG</w:t>
      </w:r>
    </w:p>
    <w:p w14:paraId="1F4A0B5F" w14:textId="441C35BF" w:rsidR="00016F11" w:rsidRDefault="00016F11" w:rsidP="00016F11">
      <w:pPr>
        <w:pStyle w:val="Listenabsatz"/>
        <w:suppressAutoHyphens/>
        <w:spacing w:before="240" w:line="312" w:lineRule="auto"/>
        <w:ind w:left="567"/>
        <w:contextualSpacing w:val="0"/>
        <w:jc w:val="both"/>
        <w:rPr>
          <w:rFonts w:ascii="Arial" w:hAnsi="Arial" w:cs="Arial"/>
          <w:bCs/>
          <w:sz w:val="20"/>
          <w:szCs w:val="20"/>
        </w:rPr>
      </w:pPr>
      <w:r w:rsidRPr="00745BCE">
        <w:rPr>
          <w:rFonts w:ascii="Arial" w:hAnsi="Arial" w:cs="Arial"/>
          <w:bCs/>
          <w:sz w:val="20"/>
          <w:szCs w:val="20"/>
        </w:rPr>
        <w:t>Liegen für Ihr Unternehmen Ausschlussgründe nach §</w:t>
      </w:r>
      <w:r>
        <w:rPr>
          <w:rFonts w:ascii="Arial" w:hAnsi="Arial" w:cs="Arial"/>
          <w:bCs/>
          <w:sz w:val="20"/>
          <w:szCs w:val="20"/>
        </w:rPr>
        <w:t>19 Abs. 1 MiLogG</w:t>
      </w:r>
      <w:r w:rsidRPr="00745BCE">
        <w:rPr>
          <w:rFonts w:ascii="Arial" w:hAnsi="Arial" w:cs="Arial"/>
          <w:bCs/>
          <w:sz w:val="20"/>
          <w:szCs w:val="20"/>
        </w:rPr>
        <w:t xml:space="preserve"> (</w:t>
      </w:r>
      <w:r>
        <w:rPr>
          <w:rFonts w:ascii="Arial" w:hAnsi="Arial" w:cs="Arial"/>
          <w:bCs/>
          <w:sz w:val="20"/>
          <w:szCs w:val="20"/>
        </w:rPr>
        <w:t>Mindestlohn</w:t>
      </w:r>
      <w:r w:rsidRPr="00745BCE">
        <w:rPr>
          <w:rFonts w:ascii="Arial" w:hAnsi="Arial" w:cs="Arial"/>
          <w:bCs/>
          <w:sz w:val="20"/>
          <w:szCs w:val="20"/>
        </w:rPr>
        <w:t>gesetz) vor?</w:t>
      </w:r>
    </w:p>
    <w:p w14:paraId="76A30FBA" w14:textId="77777777" w:rsidR="00016F11" w:rsidRPr="0029618A" w:rsidRDefault="00016F11" w:rsidP="00016F11">
      <w:pPr>
        <w:pStyle w:val="Listenabsatz"/>
        <w:suppressAutoHyphens/>
        <w:spacing w:before="240" w:line="360" w:lineRule="auto"/>
        <w:ind w:left="567"/>
        <w:contextualSpacing w:val="0"/>
        <w:jc w:val="both"/>
        <w:rPr>
          <w:rFonts w:ascii="Arial" w:hAnsi="Arial" w:cs="Arial"/>
          <w:sz w:val="20"/>
          <w:szCs w:val="20"/>
        </w:rPr>
      </w:pPr>
      <w:r w:rsidRPr="001F42D0">
        <w:rPr>
          <w:rFonts w:ascii="Arial" w:hAnsi="Arial" w:cs="Arial"/>
          <w:sz w:val="20"/>
          <w:szCs w:val="20"/>
          <w:highlight w:val="yellow"/>
        </w:rPr>
        <w:t>Zutreffendes bitte ankreuzen:</w:t>
      </w:r>
    </w:p>
    <w:p w14:paraId="689F5910" w14:textId="2BBC79E9" w:rsidR="00016F11" w:rsidRPr="0029618A" w:rsidRDefault="00016F11" w:rsidP="00016F11">
      <w:pPr>
        <w:pStyle w:val="Listenabsatz"/>
        <w:tabs>
          <w:tab w:val="left" w:pos="993"/>
        </w:tabs>
        <w:suppressAutoHyphens/>
        <w:spacing w:before="240" w:line="360" w:lineRule="auto"/>
        <w:ind w:left="993" w:hanging="426"/>
        <w:contextualSpacing w:val="0"/>
        <w:jc w:val="both"/>
        <w:rPr>
          <w:rFonts w:ascii="Arial" w:hAnsi="Arial" w:cs="Arial"/>
          <w:sz w:val="20"/>
          <w:szCs w:val="20"/>
        </w:rPr>
      </w:pPr>
      <w:r w:rsidRPr="0029618A">
        <w:rPr>
          <w:rFonts w:ascii="Arial" w:hAnsi="Arial" w:cs="Arial"/>
          <w:sz w:val="20"/>
          <w:szCs w:val="20"/>
          <w:shd w:val="clear" w:color="auto" w:fill="FFFFFF" w:themeFill="background1"/>
        </w:rPr>
        <w:fldChar w:fldCharType="begin">
          <w:ffData>
            <w:name w:val=""/>
            <w:enabled/>
            <w:calcOnExit w:val="0"/>
            <w:checkBox>
              <w:sizeAuto/>
              <w:default w:val="0"/>
              <w:checked w:val="0"/>
            </w:checkBox>
          </w:ffData>
        </w:fldChar>
      </w:r>
      <w:r w:rsidRPr="0029618A">
        <w:rPr>
          <w:rFonts w:ascii="Arial" w:hAnsi="Arial" w:cs="Arial"/>
          <w:sz w:val="20"/>
          <w:szCs w:val="20"/>
          <w:shd w:val="clear" w:color="auto" w:fill="FFFFFF" w:themeFill="background1"/>
        </w:rPr>
        <w:instrText xml:space="preserve"> FORMCHECKBOX </w:instrText>
      </w:r>
      <w:r w:rsidR="00952158">
        <w:rPr>
          <w:rFonts w:ascii="Arial" w:hAnsi="Arial" w:cs="Arial"/>
          <w:sz w:val="20"/>
          <w:szCs w:val="20"/>
          <w:shd w:val="clear" w:color="auto" w:fill="FFFFFF" w:themeFill="background1"/>
        </w:rPr>
      </w:r>
      <w:r w:rsidR="00952158">
        <w:rPr>
          <w:rFonts w:ascii="Arial" w:hAnsi="Arial" w:cs="Arial"/>
          <w:sz w:val="20"/>
          <w:szCs w:val="20"/>
          <w:shd w:val="clear" w:color="auto" w:fill="FFFFFF" w:themeFill="background1"/>
        </w:rPr>
        <w:fldChar w:fldCharType="separate"/>
      </w:r>
      <w:r w:rsidRPr="0029618A">
        <w:rPr>
          <w:rFonts w:ascii="Arial" w:hAnsi="Arial" w:cs="Arial"/>
          <w:sz w:val="20"/>
          <w:szCs w:val="20"/>
          <w:shd w:val="clear" w:color="auto" w:fill="FFFFFF" w:themeFill="background1"/>
        </w:rPr>
        <w:fldChar w:fldCharType="end"/>
      </w:r>
      <w:r w:rsidRPr="0029618A">
        <w:rPr>
          <w:rFonts w:ascii="Arial" w:hAnsi="Arial" w:cs="Arial"/>
          <w:sz w:val="20"/>
          <w:szCs w:val="20"/>
          <w:shd w:val="clear" w:color="auto" w:fill="FFFFFF" w:themeFill="background1"/>
        </w:rPr>
        <w:t xml:space="preserve"> </w:t>
      </w:r>
      <w:r w:rsidRPr="0029618A">
        <w:rPr>
          <w:rFonts w:ascii="Arial" w:hAnsi="Arial" w:cs="Arial"/>
          <w:sz w:val="20"/>
          <w:szCs w:val="20"/>
          <w:shd w:val="clear" w:color="auto" w:fill="FFFFFF" w:themeFill="background1"/>
        </w:rPr>
        <w:tab/>
      </w:r>
      <w:r>
        <w:rPr>
          <w:rFonts w:ascii="Arial" w:hAnsi="Arial" w:cs="Arial"/>
          <w:sz w:val="20"/>
          <w:szCs w:val="20"/>
        </w:rPr>
        <w:t>Nein, es liegen keine Ausschlussgründe nach § 19 Abs. 1 MiLogG vor</w:t>
      </w:r>
    </w:p>
    <w:p w14:paraId="4428BCD0" w14:textId="12AB12AA" w:rsidR="00016F11" w:rsidRPr="0029618A" w:rsidRDefault="00016F11" w:rsidP="00016F11">
      <w:pPr>
        <w:pStyle w:val="Listenabsatz"/>
        <w:tabs>
          <w:tab w:val="left" w:pos="993"/>
        </w:tabs>
        <w:suppressAutoHyphens/>
        <w:spacing w:before="240" w:line="360" w:lineRule="auto"/>
        <w:ind w:left="993" w:hanging="426"/>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 xml:space="preserve">Ja, </w:t>
      </w:r>
      <w:r w:rsidRPr="00745BCE">
        <w:rPr>
          <w:rFonts w:ascii="Arial" w:hAnsi="Arial" w:cs="Arial"/>
          <w:sz w:val="20"/>
          <w:szCs w:val="20"/>
        </w:rPr>
        <w:t xml:space="preserve">es liegen Ausschlussgründe nach § </w:t>
      </w:r>
      <w:r>
        <w:rPr>
          <w:rFonts w:ascii="Arial" w:hAnsi="Arial" w:cs="Arial"/>
          <w:sz w:val="20"/>
          <w:szCs w:val="20"/>
        </w:rPr>
        <w:t>19 Abs. 1</w:t>
      </w:r>
      <w:r w:rsidRPr="00745BCE">
        <w:rPr>
          <w:rFonts w:ascii="Arial" w:hAnsi="Arial" w:cs="Arial"/>
          <w:sz w:val="20"/>
          <w:szCs w:val="20"/>
        </w:rPr>
        <w:t xml:space="preserve"> </w:t>
      </w:r>
      <w:r>
        <w:rPr>
          <w:rFonts w:ascii="Arial" w:hAnsi="Arial" w:cs="Arial"/>
          <w:sz w:val="20"/>
          <w:szCs w:val="20"/>
        </w:rPr>
        <w:t>MiLog</w:t>
      </w:r>
      <w:r w:rsidRPr="00745BCE">
        <w:rPr>
          <w:rFonts w:ascii="Arial" w:hAnsi="Arial" w:cs="Arial"/>
          <w:sz w:val="20"/>
          <w:szCs w:val="20"/>
        </w:rPr>
        <w:t>G vor</w:t>
      </w:r>
    </w:p>
    <w:p w14:paraId="1FAD719A" w14:textId="77777777" w:rsidR="00762E3E" w:rsidRDefault="00762E3E" w:rsidP="00762E3E">
      <w:pPr>
        <w:pStyle w:val="Listenabsatz"/>
        <w:suppressAutoHyphens/>
        <w:spacing w:before="240" w:line="312" w:lineRule="auto"/>
        <w:ind w:left="567"/>
        <w:jc w:val="both"/>
        <w:rPr>
          <w:rFonts w:ascii="Arial" w:hAnsi="Arial" w:cs="Arial"/>
          <w:bCs/>
          <w:sz w:val="20"/>
          <w:szCs w:val="20"/>
        </w:rPr>
      </w:pPr>
    </w:p>
    <w:p w14:paraId="05856AC5" w14:textId="450ED4D9" w:rsidR="00762E3E" w:rsidRPr="00762E3E" w:rsidRDefault="00762E3E" w:rsidP="00762E3E">
      <w:pPr>
        <w:pStyle w:val="Listenabsatz"/>
        <w:suppressAutoHyphens/>
        <w:spacing w:before="240" w:line="312" w:lineRule="auto"/>
        <w:ind w:left="567"/>
        <w:jc w:val="both"/>
        <w:rPr>
          <w:rFonts w:ascii="Arial" w:hAnsi="Arial" w:cs="Arial"/>
          <w:b/>
          <w:bCs/>
          <w:sz w:val="20"/>
          <w:szCs w:val="20"/>
        </w:rPr>
      </w:pPr>
      <w:r w:rsidRPr="00762E3E">
        <w:rPr>
          <w:rFonts w:ascii="Arial" w:hAnsi="Arial" w:cs="Arial"/>
          <w:b/>
          <w:bCs/>
          <w:sz w:val="20"/>
          <w:szCs w:val="20"/>
        </w:rPr>
        <w:t>2.7 Ausschlussgründe nach § 21 SchwarzArbG</w:t>
      </w:r>
    </w:p>
    <w:p w14:paraId="7D075FD4" w14:textId="06DFC5B3" w:rsidR="00762E3E" w:rsidRPr="00762E3E" w:rsidRDefault="00762E3E" w:rsidP="00762E3E">
      <w:pPr>
        <w:pStyle w:val="Listenabsatz"/>
        <w:suppressAutoHyphens/>
        <w:spacing w:before="240" w:line="312" w:lineRule="auto"/>
        <w:ind w:left="567"/>
        <w:jc w:val="both"/>
        <w:rPr>
          <w:rFonts w:ascii="Arial" w:hAnsi="Arial" w:cs="Arial"/>
          <w:bCs/>
          <w:sz w:val="20"/>
          <w:szCs w:val="20"/>
        </w:rPr>
      </w:pPr>
      <w:r w:rsidRPr="00762E3E">
        <w:rPr>
          <w:rFonts w:ascii="Arial" w:hAnsi="Arial" w:cs="Arial"/>
          <w:bCs/>
          <w:sz w:val="20"/>
          <w:szCs w:val="20"/>
        </w:rPr>
        <w:t>Liegen für Ihr Unternehmen Ausschlussgründe nach § 21 SchwarzArbG (Gesetz zur Bekämpfung der Schwarzarbeit und illegalen Beschäftigung) vor?</w:t>
      </w:r>
    </w:p>
    <w:p w14:paraId="1EF438C9" w14:textId="77777777" w:rsidR="00762E3E" w:rsidRPr="00762E3E" w:rsidRDefault="00762E3E" w:rsidP="00762E3E">
      <w:pPr>
        <w:pStyle w:val="Listenabsatz"/>
        <w:suppressAutoHyphens/>
        <w:spacing w:before="240" w:line="312" w:lineRule="auto"/>
        <w:ind w:left="567"/>
        <w:jc w:val="both"/>
        <w:rPr>
          <w:rFonts w:ascii="Arial" w:hAnsi="Arial" w:cs="Arial"/>
          <w:bCs/>
          <w:sz w:val="20"/>
          <w:szCs w:val="20"/>
        </w:rPr>
      </w:pPr>
    </w:p>
    <w:p w14:paraId="1A3338BC" w14:textId="77777777" w:rsidR="00762E3E" w:rsidRPr="00762E3E" w:rsidRDefault="00762E3E" w:rsidP="00762E3E">
      <w:pPr>
        <w:pStyle w:val="Listenabsatz"/>
        <w:suppressAutoHyphens/>
        <w:spacing w:before="240" w:line="312" w:lineRule="auto"/>
        <w:ind w:left="567"/>
        <w:jc w:val="both"/>
        <w:rPr>
          <w:rFonts w:ascii="Arial" w:hAnsi="Arial" w:cs="Arial"/>
          <w:bCs/>
          <w:sz w:val="20"/>
          <w:szCs w:val="20"/>
        </w:rPr>
      </w:pPr>
      <w:r w:rsidRPr="00762E3E">
        <w:rPr>
          <w:rFonts w:ascii="Arial" w:hAnsi="Arial" w:cs="Arial"/>
          <w:bCs/>
          <w:sz w:val="20"/>
          <w:szCs w:val="20"/>
        </w:rPr>
        <w:t>Nach § 21 Abs. 1 SchwarzArbG sollen Bewerber von der Teilnahme an einem Wettbewerb um einen Liefer-, Bau- oder Dienstleistungsauftrag der in den §§ 99 und 100 des Gesetzes gegen Wettbewerbsbeschränkungen genannten Auftraggeber bis zu einer Dauer von drei Jahren ausgeschlossen werden, die oder deren nach Satzung oder Gesetz Vertretungsberechtigte nach</w:t>
      </w:r>
    </w:p>
    <w:p w14:paraId="3FB0CE9B" w14:textId="77777777" w:rsidR="00762E3E" w:rsidRPr="00762E3E" w:rsidRDefault="00762E3E" w:rsidP="00762E3E">
      <w:pPr>
        <w:pStyle w:val="Listenabsatz"/>
        <w:suppressAutoHyphens/>
        <w:spacing w:before="240" w:line="312" w:lineRule="auto"/>
        <w:ind w:left="567"/>
        <w:jc w:val="both"/>
        <w:rPr>
          <w:rFonts w:ascii="Arial" w:hAnsi="Arial" w:cs="Arial"/>
          <w:bCs/>
          <w:sz w:val="20"/>
          <w:szCs w:val="20"/>
        </w:rPr>
      </w:pPr>
    </w:p>
    <w:p w14:paraId="7CF2F17D" w14:textId="77777777" w:rsidR="00762E3E" w:rsidRPr="00762E3E" w:rsidRDefault="00762E3E" w:rsidP="00762E3E">
      <w:pPr>
        <w:pStyle w:val="Listenabsatz"/>
        <w:suppressAutoHyphens/>
        <w:spacing w:before="240" w:line="312" w:lineRule="auto"/>
        <w:ind w:left="567"/>
        <w:jc w:val="both"/>
        <w:rPr>
          <w:rFonts w:ascii="Arial" w:hAnsi="Arial" w:cs="Arial"/>
          <w:bCs/>
          <w:sz w:val="20"/>
          <w:szCs w:val="20"/>
        </w:rPr>
      </w:pPr>
      <w:r w:rsidRPr="00762E3E">
        <w:rPr>
          <w:rFonts w:ascii="Arial" w:hAnsi="Arial" w:cs="Arial"/>
          <w:bCs/>
          <w:sz w:val="20"/>
          <w:szCs w:val="20"/>
        </w:rPr>
        <w:t>1. § 8 Abs. 1 Nr. 2, §§ 10 bis 11,</w:t>
      </w:r>
    </w:p>
    <w:p w14:paraId="0F2738CE" w14:textId="77777777" w:rsidR="00762E3E" w:rsidRPr="00762E3E" w:rsidRDefault="00762E3E" w:rsidP="00762E3E">
      <w:pPr>
        <w:pStyle w:val="Listenabsatz"/>
        <w:suppressAutoHyphens/>
        <w:spacing w:before="240" w:line="312" w:lineRule="auto"/>
        <w:ind w:left="567"/>
        <w:jc w:val="both"/>
        <w:rPr>
          <w:rFonts w:ascii="Arial" w:hAnsi="Arial" w:cs="Arial"/>
          <w:bCs/>
          <w:sz w:val="20"/>
          <w:szCs w:val="20"/>
        </w:rPr>
      </w:pPr>
    </w:p>
    <w:p w14:paraId="6EBAFBFE" w14:textId="77777777" w:rsidR="00762E3E" w:rsidRPr="00762E3E" w:rsidRDefault="00762E3E" w:rsidP="00762E3E">
      <w:pPr>
        <w:pStyle w:val="Listenabsatz"/>
        <w:suppressAutoHyphens/>
        <w:spacing w:before="240" w:line="312" w:lineRule="auto"/>
        <w:ind w:left="567"/>
        <w:jc w:val="both"/>
        <w:rPr>
          <w:rFonts w:ascii="Arial" w:hAnsi="Arial" w:cs="Arial"/>
          <w:bCs/>
          <w:sz w:val="20"/>
          <w:szCs w:val="20"/>
        </w:rPr>
      </w:pPr>
      <w:r w:rsidRPr="00762E3E">
        <w:rPr>
          <w:rFonts w:ascii="Arial" w:hAnsi="Arial" w:cs="Arial"/>
          <w:bCs/>
          <w:sz w:val="20"/>
          <w:szCs w:val="20"/>
        </w:rPr>
        <w:t>2. § 404 Abs. 1 oder 2 Nr. 3 des Dritten Buches Sozialgesetzbuch,</w:t>
      </w:r>
    </w:p>
    <w:p w14:paraId="16623237" w14:textId="77777777" w:rsidR="00762E3E" w:rsidRPr="00762E3E" w:rsidRDefault="00762E3E" w:rsidP="00762E3E">
      <w:pPr>
        <w:pStyle w:val="Listenabsatz"/>
        <w:suppressAutoHyphens/>
        <w:spacing w:before="240" w:line="312" w:lineRule="auto"/>
        <w:ind w:left="567"/>
        <w:jc w:val="both"/>
        <w:rPr>
          <w:rFonts w:ascii="Arial" w:hAnsi="Arial" w:cs="Arial"/>
          <w:bCs/>
          <w:sz w:val="20"/>
          <w:szCs w:val="20"/>
        </w:rPr>
      </w:pPr>
    </w:p>
    <w:p w14:paraId="502D3408" w14:textId="77777777" w:rsidR="00762E3E" w:rsidRPr="00762E3E" w:rsidRDefault="00762E3E" w:rsidP="00762E3E">
      <w:pPr>
        <w:pStyle w:val="Listenabsatz"/>
        <w:suppressAutoHyphens/>
        <w:spacing w:before="240" w:line="312" w:lineRule="auto"/>
        <w:ind w:left="567"/>
        <w:jc w:val="both"/>
        <w:rPr>
          <w:rFonts w:ascii="Arial" w:hAnsi="Arial" w:cs="Arial"/>
          <w:bCs/>
          <w:sz w:val="20"/>
          <w:szCs w:val="20"/>
        </w:rPr>
      </w:pPr>
      <w:r w:rsidRPr="00762E3E">
        <w:rPr>
          <w:rFonts w:ascii="Arial" w:hAnsi="Arial" w:cs="Arial"/>
          <w:bCs/>
          <w:sz w:val="20"/>
          <w:szCs w:val="20"/>
        </w:rPr>
        <w:t>3. §§ 15, 15a, 16 Abs. 1 Nr. 1, 1c, 1d, 1f oder 2 des Arbeitnehmerüberlassungsgesetzes oder</w:t>
      </w:r>
    </w:p>
    <w:p w14:paraId="7131FEC1" w14:textId="77777777" w:rsidR="00762E3E" w:rsidRPr="00762E3E" w:rsidRDefault="00762E3E" w:rsidP="00762E3E">
      <w:pPr>
        <w:pStyle w:val="Listenabsatz"/>
        <w:suppressAutoHyphens/>
        <w:spacing w:before="240" w:line="312" w:lineRule="auto"/>
        <w:ind w:left="567"/>
        <w:jc w:val="both"/>
        <w:rPr>
          <w:rFonts w:ascii="Arial" w:hAnsi="Arial" w:cs="Arial"/>
          <w:bCs/>
          <w:sz w:val="20"/>
          <w:szCs w:val="20"/>
        </w:rPr>
      </w:pPr>
    </w:p>
    <w:p w14:paraId="260728E0" w14:textId="77777777" w:rsidR="00762E3E" w:rsidRPr="00762E3E" w:rsidRDefault="00762E3E" w:rsidP="00762E3E">
      <w:pPr>
        <w:pStyle w:val="Listenabsatz"/>
        <w:suppressAutoHyphens/>
        <w:spacing w:before="240" w:line="312" w:lineRule="auto"/>
        <w:ind w:left="567"/>
        <w:jc w:val="both"/>
        <w:rPr>
          <w:rFonts w:ascii="Arial" w:hAnsi="Arial" w:cs="Arial"/>
          <w:bCs/>
          <w:sz w:val="20"/>
          <w:szCs w:val="20"/>
        </w:rPr>
      </w:pPr>
      <w:r w:rsidRPr="00762E3E">
        <w:rPr>
          <w:rFonts w:ascii="Arial" w:hAnsi="Arial" w:cs="Arial"/>
          <w:bCs/>
          <w:sz w:val="20"/>
          <w:szCs w:val="20"/>
        </w:rPr>
        <w:t>4. § 266a Abs. 1 bis 4 des Strafgesetzbuches</w:t>
      </w:r>
    </w:p>
    <w:p w14:paraId="7BB7EF77" w14:textId="77777777" w:rsidR="00762E3E" w:rsidRPr="00762E3E" w:rsidRDefault="00762E3E" w:rsidP="00762E3E">
      <w:pPr>
        <w:pStyle w:val="Listenabsatz"/>
        <w:suppressAutoHyphens/>
        <w:spacing w:before="240" w:line="312" w:lineRule="auto"/>
        <w:ind w:left="567"/>
        <w:jc w:val="both"/>
        <w:rPr>
          <w:rFonts w:ascii="Arial" w:hAnsi="Arial" w:cs="Arial"/>
          <w:bCs/>
          <w:sz w:val="20"/>
          <w:szCs w:val="20"/>
        </w:rPr>
      </w:pPr>
    </w:p>
    <w:p w14:paraId="3258108C" w14:textId="5C354989" w:rsidR="00016F11" w:rsidRDefault="00762E3E" w:rsidP="00762E3E">
      <w:pPr>
        <w:pStyle w:val="Listenabsatz"/>
        <w:suppressAutoHyphens/>
        <w:spacing w:before="240" w:line="312" w:lineRule="auto"/>
        <w:ind w:left="567"/>
        <w:contextualSpacing w:val="0"/>
        <w:jc w:val="both"/>
        <w:rPr>
          <w:rFonts w:ascii="Arial" w:hAnsi="Arial" w:cs="Arial"/>
          <w:bCs/>
          <w:sz w:val="20"/>
          <w:szCs w:val="20"/>
        </w:rPr>
      </w:pPr>
      <w:r w:rsidRPr="00762E3E">
        <w:rPr>
          <w:rFonts w:ascii="Arial" w:hAnsi="Arial" w:cs="Arial"/>
          <w:bCs/>
          <w:sz w:val="20"/>
          <w:szCs w:val="20"/>
        </w:rPr>
        <w:t xml:space="preserve">zu einer Freiheitsstrafe von mehr als drei Monaten oder einer Geldstrafe von mehr als neunzig Tagessätzen verurteilt oder mit einer Geldbuße von wenigstens zweitausendfünfhundert Euro belegt worden sind. Das Gleiche gilt auch schon vor Durchführung eines Straf- oder </w:t>
      </w:r>
      <w:r w:rsidRPr="00762E3E">
        <w:rPr>
          <w:rFonts w:ascii="Arial" w:hAnsi="Arial" w:cs="Arial"/>
          <w:bCs/>
          <w:sz w:val="20"/>
          <w:szCs w:val="20"/>
        </w:rPr>
        <w:lastRenderedPageBreak/>
        <w:t>Bußgeldverfahrens, wenn im Einzelfall angesichts der Beweislage kein vernünftiger Zweifel an einer schwerwiegenden Verfehlung nach Satz 1 besteht. Die für die Verfolgung oder Ahndung zuständigen Behörden nach Satz 1 Nr. 1 bis 4 dürfen den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 Öffentliche Auftraggeber nach Satz 3 fordern im Rahmen ihrer Tätigkeit Auskünfte des Gewerbezentralregisters nach § 150a der Gewerbeordnung an oder verlangen vom Bewerber eine Erklärung, dass die Voraussetzungen für einen Ausschluss nach Satz 1 oder 2 nicht vorliegen; auch im Falle einer Erklärung des Bewerbers können öffentliche Auftraggeber Auskünfte des Gewerbezentralregisters nach § 150a der Gewerbeordnung jederzeit anfordern. Für den Bewerber, der den Zuschlag erhalten soll, fordert der öffentliche Auftraggeber nach Satz 3 bei Aufträgen ab einer Höhe von 30 000 Euro vor Zuschlagserteilung eine Auskunft aus dem Gewerbezentralregister nach § 150a der Gewerbeordnung an. Der Bewerber ist vor der Entscheidung über den Ausschluss zu hören.</w:t>
      </w:r>
    </w:p>
    <w:p w14:paraId="48803460" w14:textId="77777777" w:rsidR="00566A85" w:rsidRPr="0029618A" w:rsidRDefault="00566A85" w:rsidP="00566A85">
      <w:pPr>
        <w:pStyle w:val="Listenabsatz"/>
        <w:suppressAutoHyphens/>
        <w:spacing w:before="240" w:line="360" w:lineRule="auto"/>
        <w:ind w:left="567"/>
        <w:contextualSpacing w:val="0"/>
        <w:jc w:val="both"/>
        <w:rPr>
          <w:rFonts w:ascii="Arial" w:hAnsi="Arial" w:cs="Arial"/>
          <w:sz w:val="20"/>
          <w:szCs w:val="20"/>
        </w:rPr>
      </w:pPr>
      <w:r w:rsidRPr="001F42D0">
        <w:rPr>
          <w:rFonts w:ascii="Arial" w:hAnsi="Arial" w:cs="Arial"/>
          <w:sz w:val="20"/>
          <w:szCs w:val="20"/>
          <w:highlight w:val="yellow"/>
        </w:rPr>
        <w:t>Zutreffendes bitte ankreuzen:</w:t>
      </w:r>
    </w:p>
    <w:p w14:paraId="79660FED" w14:textId="6F7B6FA0" w:rsidR="00566A85" w:rsidRPr="0029618A" w:rsidRDefault="00566A85" w:rsidP="00566A85">
      <w:pPr>
        <w:pStyle w:val="Listenabsatz"/>
        <w:tabs>
          <w:tab w:val="left" w:pos="993"/>
        </w:tabs>
        <w:suppressAutoHyphens/>
        <w:spacing w:before="240" w:line="360" w:lineRule="auto"/>
        <w:ind w:left="993" w:hanging="426"/>
        <w:contextualSpacing w:val="0"/>
        <w:jc w:val="both"/>
        <w:rPr>
          <w:rFonts w:ascii="Arial" w:hAnsi="Arial" w:cs="Arial"/>
          <w:sz w:val="20"/>
          <w:szCs w:val="20"/>
        </w:rPr>
      </w:pPr>
      <w:r w:rsidRPr="0029618A">
        <w:rPr>
          <w:rFonts w:ascii="Arial" w:hAnsi="Arial" w:cs="Arial"/>
          <w:sz w:val="20"/>
          <w:szCs w:val="20"/>
          <w:shd w:val="clear" w:color="auto" w:fill="FFFFFF" w:themeFill="background1"/>
        </w:rPr>
        <w:fldChar w:fldCharType="begin">
          <w:ffData>
            <w:name w:val=""/>
            <w:enabled/>
            <w:calcOnExit w:val="0"/>
            <w:checkBox>
              <w:sizeAuto/>
              <w:default w:val="0"/>
              <w:checked w:val="0"/>
            </w:checkBox>
          </w:ffData>
        </w:fldChar>
      </w:r>
      <w:r w:rsidRPr="0029618A">
        <w:rPr>
          <w:rFonts w:ascii="Arial" w:hAnsi="Arial" w:cs="Arial"/>
          <w:sz w:val="20"/>
          <w:szCs w:val="20"/>
          <w:shd w:val="clear" w:color="auto" w:fill="FFFFFF" w:themeFill="background1"/>
        </w:rPr>
        <w:instrText xml:space="preserve"> FORMCHECKBOX </w:instrText>
      </w:r>
      <w:r w:rsidR="00952158">
        <w:rPr>
          <w:rFonts w:ascii="Arial" w:hAnsi="Arial" w:cs="Arial"/>
          <w:sz w:val="20"/>
          <w:szCs w:val="20"/>
          <w:shd w:val="clear" w:color="auto" w:fill="FFFFFF" w:themeFill="background1"/>
        </w:rPr>
      </w:r>
      <w:r w:rsidR="00952158">
        <w:rPr>
          <w:rFonts w:ascii="Arial" w:hAnsi="Arial" w:cs="Arial"/>
          <w:sz w:val="20"/>
          <w:szCs w:val="20"/>
          <w:shd w:val="clear" w:color="auto" w:fill="FFFFFF" w:themeFill="background1"/>
        </w:rPr>
        <w:fldChar w:fldCharType="separate"/>
      </w:r>
      <w:r w:rsidRPr="0029618A">
        <w:rPr>
          <w:rFonts w:ascii="Arial" w:hAnsi="Arial" w:cs="Arial"/>
          <w:sz w:val="20"/>
          <w:szCs w:val="20"/>
          <w:shd w:val="clear" w:color="auto" w:fill="FFFFFF" w:themeFill="background1"/>
        </w:rPr>
        <w:fldChar w:fldCharType="end"/>
      </w:r>
      <w:r w:rsidRPr="0029618A">
        <w:rPr>
          <w:rFonts w:ascii="Arial" w:hAnsi="Arial" w:cs="Arial"/>
          <w:sz w:val="20"/>
          <w:szCs w:val="20"/>
          <w:shd w:val="clear" w:color="auto" w:fill="FFFFFF" w:themeFill="background1"/>
        </w:rPr>
        <w:t xml:space="preserve"> </w:t>
      </w:r>
      <w:r w:rsidRPr="0029618A">
        <w:rPr>
          <w:rFonts w:ascii="Arial" w:hAnsi="Arial" w:cs="Arial"/>
          <w:sz w:val="20"/>
          <w:szCs w:val="20"/>
          <w:shd w:val="clear" w:color="auto" w:fill="FFFFFF" w:themeFill="background1"/>
        </w:rPr>
        <w:tab/>
      </w:r>
      <w:r>
        <w:rPr>
          <w:rFonts w:ascii="Arial" w:hAnsi="Arial" w:cs="Arial"/>
          <w:sz w:val="20"/>
          <w:szCs w:val="20"/>
        </w:rPr>
        <w:t>Nein, es liegen keine Ausschlussgründe nach § 21 SchwarzArbG vor</w:t>
      </w:r>
    </w:p>
    <w:p w14:paraId="5B7DFB1F" w14:textId="03888E72" w:rsidR="00566A85" w:rsidRPr="0029618A" w:rsidRDefault="00566A85" w:rsidP="00566A85">
      <w:pPr>
        <w:pStyle w:val="Listenabsatz"/>
        <w:tabs>
          <w:tab w:val="left" w:pos="993"/>
        </w:tabs>
        <w:suppressAutoHyphens/>
        <w:spacing w:before="240" w:line="360" w:lineRule="auto"/>
        <w:ind w:left="993" w:hanging="426"/>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Ja, es liegen Ausschlussgründe nach § 21 SchwarzArbG vor</w:t>
      </w:r>
    </w:p>
    <w:p w14:paraId="76B8DA61" w14:textId="127AC9AD" w:rsidR="00016F11" w:rsidRDefault="00016F11" w:rsidP="00C42035">
      <w:pPr>
        <w:pStyle w:val="Listenabsatz"/>
        <w:suppressAutoHyphens/>
        <w:spacing w:before="240" w:line="312" w:lineRule="auto"/>
        <w:ind w:left="567"/>
        <w:contextualSpacing w:val="0"/>
        <w:jc w:val="both"/>
        <w:rPr>
          <w:rFonts w:ascii="Arial" w:hAnsi="Arial" w:cs="Arial"/>
          <w:bCs/>
          <w:sz w:val="20"/>
          <w:szCs w:val="20"/>
        </w:rPr>
      </w:pPr>
    </w:p>
    <w:p w14:paraId="0B97BB0E" w14:textId="6891AF9C" w:rsidR="00670DCD" w:rsidRPr="00670DCD" w:rsidRDefault="00670DCD" w:rsidP="00C42035">
      <w:pPr>
        <w:pStyle w:val="Listenabsatz"/>
        <w:suppressAutoHyphens/>
        <w:spacing w:before="240" w:line="312" w:lineRule="auto"/>
        <w:ind w:left="567"/>
        <w:contextualSpacing w:val="0"/>
        <w:jc w:val="both"/>
        <w:rPr>
          <w:rFonts w:ascii="Arial" w:hAnsi="Arial" w:cs="Arial"/>
          <w:b/>
          <w:bCs/>
          <w:sz w:val="20"/>
          <w:szCs w:val="20"/>
        </w:rPr>
      </w:pPr>
      <w:r w:rsidRPr="00670DCD">
        <w:rPr>
          <w:rFonts w:ascii="Arial" w:hAnsi="Arial" w:cs="Arial"/>
          <w:b/>
          <w:bCs/>
          <w:sz w:val="20"/>
          <w:szCs w:val="20"/>
        </w:rPr>
        <w:t>2.8 Tariftreue nach § 4 Abs. 1 NTVergG</w:t>
      </w:r>
    </w:p>
    <w:p w14:paraId="4540889C" w14:textId="054ED80C" w:rsidR="00670DCD" w:rsidRPr="00670DCD" w:rsidRDefault="00670DCD" w:rsidP="00670DCD">
      <w:pPr>
        <w:pStyle w:val="Listenabsatz"/>
        <w:suppressAutoHyphens/>
        <w:spacing w:before="240" w:line="312" w:lineRule="auto"/>
        <w:ind w:left="567"/>
        <w:jc w:val="both"/>
        <w:rPr>
          <w:rFonts w:ascii="Arial" w:hAnsi="Arial" w:cs="Arial"/>
          <w:bCs/>
          <w:sz w:val="20"/>
          <w:szCs w:val="20"/>
        </w:rPr>
      </w:pPr>
      <w:r w:rsidRPr="00670DCD">
        <w:rPr>
          <w:rFonts w:ascii="Arial" w:hAnsi="Arial" w:cs="Arial"/>
          <w:bCs/>
          <w:sz w:val="20"/>
          <w:szCs w:val="20"/>
        </w:rPr>
        <w:t>Wird die folgende Verpflichtung gemäß § 4 Abs. 1 NTVergG (Niedersächsisches Tariftreue- und Vergabegesetz) eingehalten?</w:t>
      </w:r>
    </w:p>
    <w:p w14:paraId="794470F6" w14:textId="77777777" w:rsidR="00670DCD" w:rsidRPr="00670DCD" w:rsidRDefault="00670DCD" w:rsidP="00670DCD">
      <w:pPr>
        <w:pStyle w:val="Listenabsatz"/>
        <w:suppressAutoHyphens/>
        <w:spacing w:before="240" w:line="312" w:lineRule="auto"/>
        <w:ind w:left="567"/>
        <w:jc w:val="both"/>
        <w:rPr>
          <w:rFonts w:ascii="Arial" w:hAnsi="Arial" w:cs="Arial"/>
          <w:bCs/>
          <w:sz w:val="20"/>
          <w:szCs w:val="20"/>
        </w:rPr>
      </w:pPr>
    </w:p>
    <w:p w14:paraId="51AE754B" w14:textId="77777777" w:rsidR="00670DCD" w:rsidRPr="00670DCD" w:rsidRDefault="00670DCD" w:rsidP="00670DCD">
      <w:pPr>
        <w:pStyle w:val="Listenabsatz"/>
        <w:suppressAutoHyphens/>
        <w:spacing w:before="240" w:line="312" w:lineRule="auto"/>
        <w:ind w:left="567"/>
        <w:jc w:val="both"/>
        <w:rPr>
          <w:rFonts w:ascii="Arial" w:hAnsi="Arial" w:cs="Arial"/>
          <w:bCs/>
          <w:sz w:val="20"/>
          <w:szCs w:val="20"/>
        </w:rPr>
      </w:pPr>
      <w:r w:rsidRPr="00670DCD">
        <w:rPr>
          <w:rFonts w:ascii="Arial" w:hAnsi="Arial" w:cs="Arial"/>
          <w:bCs/>
          <w:sz w:val="20"/>
          <w:szCs w:val="20"/>
        </w:rPr>
        <w:t>Ich/wir verpflichte(n) mich/uns, bei der Ausführung der auf der Grundlage von Vergabeverfahrens zu erbringenden Leistungen</w:t>
      </w:r>
    </w:p>
    <w:p w14:paraId="58569D8B" w14:textId="77777777" w:rsidR="00670DCD" w:rsidRDefault="00670DCD" w:rsidP="00670DCD">
      <w:pPr>
        <w:pStyle w:val="Listenabsatz"/>
        <w:suppressAutoHyphens/>
        <w:spacing w:before="240" w:line="312" w:lineRule="auto"/>
        <w:ind w:left="567"/>
        <w:jc w:val="both"/>
        <w:rPr>
          <w:rFonts w:ascii="Arial" w:hAnsi="Arial" w:cs="Arial"/>
          <w:bCs/>
          <w:sz w:val="20"/>
          <w:szCs w:val="20"/>
        </w:rPr>
      </w:pPr>
    </w:p>
    <w:p w14:paraId="55C75D8A" w14:textId="6EDABB76" w:rsidR="00670DCD" w:rsidRPr="00670DCD" w:rsidRDefault="00670DCD" w:rsidP="00670DCD">
      <w:pPr>
        <w:pStyle w:val="Listenabsatz"/>
        <w:suppressAutoHyphens/>
        <w:spacing w:before="240" w:line="312" w:lineRule="auto"/>
        <w:ind w:left="567"/>
        <w:jc w:val="both"/>
        <w:rPr>
          <w:rFonts w:ascii="Arial" w:hAnsi="Arial" w:cs="Arial"/>
          <w:bCs/>
          <w:sz w:val="20"/>
          <w:szCs w:val="20"/>
        </w:rPr>
      </w:pPr>
      <w:r w:rsidRPr="00670DCD">
        <w:rPr>
          <w:rFonts w:ascii="Arial" w:hAnsi="Arial" w:cs="Arial"/>
          <w:bCs/>
          <w:sz w:val="20"/>
          <w:szCs w:val="20"/>
        </w:rPr>
        <w:t>1. meinen/unseren Arbeitnehmerinnen und Arbeitnehmern im Sinne des § 22 Mindestlohngesetz (MiLoG) vom 11. August 2014 (BGBl. I S. 1348), in der jeweils geltenden Fassung, mindestens ein Mindestentgelt nach den Vorgaben des Mindestlohngesetzes (ab 01.07.2022: 10,45 Euro/ ab 01.10.2022: 12,00 Euro) zu zahlen und</w:t>
      </w:r>
    </w:p>
    <w:p w14:paraId="5C5C66D9" w14:textId="77777777" w:rsidR="00670DCD" w:rsidRPr="00670DCD" w:rsidRDefault="00670DCD" w:rsidP="00670DCD">
      <w:pPr>
        <w:pStyle w:val="Listenabsatz"/>
        <w:suppressAutoHyphens/>
        <w:spacing w:before="240" w:line="312" w:lineRule="auto"/>
        <w:ind w:left="567"/>
        <w:jc w:val="both"/>
        <w:rPr>
          <w:rFonts w:ascii="Arial" w:hAnsi="Arial" w:cs="Arial"/>
          <w:bCs/>
          <w:sz w:val="20"/>
          <w:szCs w:val="20"/>
        </w:rPr>
      </w:pPr>
    </w:p>
    <w:p w14:paraId="5FE28C5D" w14:textId="77777777" w:rsidR="00670DCD" w:rsidRPr="00670DCD" w:rsidRDefault="00670DCD" w:rsidP="00670DCD">
      <w:pPr>
        <w:pStyle w:val="Listenabsatz"/>
        <w:suppressAutoHyphens/>
        <w:spacing w:before="240" w:line="312" w:lineRule="auto"/>
        <w:ind w:left="567"/>
        <w:jc w:val="both"/>
        <w:rPr>
          <w:rFonts w:ascii="Arial" w:hAnsi="Arial" w:cs="Arial"/>
          <w:bCs/>
          <w:sz w:val="20"/>
          <w:szCs w:val="20"/>
        </w:rPr>
      </w:pPr>
      <w:r w:rsidRPr="00670DCD">
        <w:rPr>
          <w:rFonts w:ascii="Arial" w:hAnsi="Arial" w:cs="Arial"/>
          <w:bCs/>
          <w:sz w:val="20"/>
          <w:szCs w:val="20"/>
        </w:rPr>
        <w:t>2. meinen/unseren Arbeitnehmerinnen und Arbeitnehmern, die von Regelungen nach § 1 MiLoG erfasst werden, mindestens ein Mindestentgelt nach den Vorgaben dieser Regelungen zu zahlen. Diese können sich ergeben aus:</w:t>
      </w:r>
    </w:p>
    <w:p w14:paraId="112FBD74" w14:textId="77777777" w:rsidR="00670DCD" w:rsidRPr="00670DCD" w:rsidRDefault="00670DCD" w:rsidP="00670DCD">
      <w:pPr>
        <w:pStyle w:val="Listenabsatz"/>
        <w:suppressAutoHyphens/>
        <w:spacing w:before="240" w:line="312" w:lineRule="auto"/>
        <w:ind w:left="567"/>
        <w:jc w:val="both"/>
        <w:rPr>
          <w:rFonts w:ascii="Arial" w:hAnsi="Arial" w:cs="Arial"/>
          <w:bCs/>
          <w:sz w:val="20"/>
          <w:szCs w:val="20"/>
        </w:rPr>
      </w:pPr>
    </w:p>
    <w:p w14:paraId="6F83D3AB" w14:textId="77777777" w:rsidR="00670DCD" w:rsidRPr="00670DCD" w:rsidRDefault="00670DCD" w:rsidP="00670DCD">
      <w:pPr>
        <w:pStyle w:val="Listenabsatz"/>
        <w:suppressAutoHyphens/>
        <w:spacing w:before="240" w:line="312" w:lineRule="auto"/>
        <w:ind w:left="567"/>
        <w:jc w:val="both"/>
        <w:rPr>
          <w:rFonts w:ascii="Arial" w:hAnsi="Arial" w:cs="Arial"/>
          <w:bCs/>
          <w:sz w:val="20"/>
          <w:szCs w:val="20"/>
        </w:rPr>
      </w:pPr>
      <w:r w:rsidRPr="00670DCD">
        <w:rPr>
          <w:rFonts w:ascii="Arial" w:hAnsi="Arial" w:cs="Arial"/>
          <w:bCs/>
          <w:sz w:val="20"/>
          <w:szCs w:val="20"/>
        </w:rPr>
        <w:t>- den Regelungen des Arbeitnehmer-Entsendegesetzes (AEntG)</w:t>
      </w:r>
    </w:p>
    <w:p w14:paraId="2F5C40BB" w14:textId="77777777" w:rsidR="00670DCD" w:rsidRPr="00670DCD" w:rsidRDefault="00670DCD" w:rsidP="00670DCD">
      <w:pPr>
        <w:pStyle w:val="Listenabsatz"/>
        <w:suppressAutoHyphens/>
        <w:spacing w:before="240" w:line="312" w:lineRule="auto"/>
        <w:ind w:left="567"/>
        <w:jc w:val="both"/>
        <w:rPr>
          <w:rFonts w:ascii="Arial" w:hAnsi="Arial" w:cs="Arial"/>
          <w:bCs/>
          <w:sz w:val="20"/>
          <w:szCs w:val="20"/>
        </w:rPr>
      </w:pPr>
    </w:p>
    <w:p w14:paraId="012C1849" w14:textId="77777777" w:rsidR="00670DCD" w:rsidRPr="00670DCD" w:rsidRDefault="00670DCD" w:rsidP="00670DCD">
      <w:pPr>
        <w:pStyle w:val="Listenabsatz"/>
        <w:suppressAutoHyphens/>
        <w:spacing w:before="240" w:line="312" w:lineRule="auto"/>
        <w:ind w:left="567"/>
        <w:jc w:val="both"/>
        <w:rPr>
          <w:rFonts w:ascii="Arial" w:hAnsi="Arial" w:cs="Arial"/>
          <w:bCs/>
          <w:sz w:val="20"/>
          <w:szCs w:val="20"/>
        </w:rPr>
      </w:pPr>
      <w:r w:rsidRPr="00670DCD">
        <w:rPr>
          <w:rFonts w:ascii="Arial" w:hAnsi="Arial" w:cs="Arial"/>
          <w:bCs/>
          <w:sz w:val="20"/>
          <w:szCs w:val="20"/>
        </w:rPr>
        <w:t>- den Regelungen des Arbeitnehmerüberlassungsgesetzes (AÜG)</w:t>
      </w:r>
    </w:p>
    <w:p w14:paraId="13AC4D8A" w14:textId="77777777" w:rsidR="00670DCD" w:rsidRPr="00670DCD" w:rsidRDefault="00670DCD" w:rsidP="00670DCD">
      <w:pPr>
        <w:pStyle w:val="Listenabsatz"/>
        <w:suppressAutoHyphens/>
        <w:spacing w:before="240" w:line="312" w:lineRule="auto"/>
        <w:ind w:left="567"/>
        <w:jc w:val="both"/>
        <w:rPr>
          <w:rFonts w:ascii="Arial" w:hAnsi="Arial" w:cs="Arial"/>
          <w:bCs/>
          <w:sz w:val="20"/>
          <w:szCs w:val="20"/>
        </w:rPr>
      </w:pPr>
    </w:p>
    <w:p w14:paraId="54275045" w14:textId="77777777" w:rsidR="00670DCD" w:rsidRPr="00670DCD" w:rsidRDefault="00670DCD" w:rsidP="00670DCD">
      <w:pPr>
        <w:pStyle w:val="Listenabsatz"/>
        <w:suppressAutoHyphens/>
        <w:spacing w:before="240" w:line="312" w:lineRule="auto"/>
        <w:ind w:left="567"/>
        <w:jc w:val="both"/>
        <w:rPr>
          <w:rFonts w:ascii="Arial" w:hAnsi="Arial" w:cs="Arial"/>
          <w:bCs/>
          <w:sz w:val="20"/>
          <w:szCs w:val="20"/>
        </w:rPr>
      </w:pPr>
      <w:r w:rsidRPr="00670DCD">
        <w:rPr>
          <w:rFonts w:ascii="Arial" w:hAnsi="Arial" w:cs="Arial"/>
          <w:bCs/>
          <w:sz w:val="20"/>
          <w:szCs w:val="20"/>
        </w:rPr>
        <w:lastRenderedPageBreak/>
        <w:t>- den auf Grundlage des AEntG oder AÜG erlassenen Rechtsverordnungen sowie</w:t>
      </w:r>
    </w:p>
    <w:p w14:paraId="033F41B2" w14:textId="77777777" w:rsidR="00670DCD" w:rsidRPr="00670DCD" w:rsidRDefault="00670DCD" w:rsidP="00670DCD">
      <w:pPr>
        <w:pStyle w:val="Listenabsatz"/>
        <w:suppressAutoHyphens/>
        <w:spacing w:before="240" w:line="312" w:lineRule="auto"/>
        <w:ind w:left="567"/>
        <w:jc w:val="both"/>
        <w:rPr>
          <w:rFonts w:ascii="Arial" w:hAnsi="Arial" w:cs="Arial"/>
          <w:bCs/>
          <w:sz w:val="20"/>
          <w:szCs w:val="20"/>
        </w:rPr>
      </w:pPr>
    </w:p>
    <w:p w14:paraId="2CC8048F" w14:textId="77777777" w:rsidR="00670DCD" w:rsidRPr="00670DCD" w:rsidRDefault="00670DCD" w:rsidP="00670DCD">
      <w:pPr>
        <w:pStyle w:val="Listenabsatz"/>
        <w:suppressAutoHyphens/>
        <w:spacing w:before="240" w:line="312" w:lineRule="auto"/>
        <w:ind w:left="567"/>
        <w:jc w:val="both"/>
        <w:rPr>
          <w:rFonts w:ascii="Arial" w:hAnsi="Arial" w:cs="Arial"/>
          <w:bCs/>
          <w:sz w:val="20"/>
          <w:szCs w:val="20"/>
        </w:rPr>
      </w:pPr>
      <w:r w:rsidRPr="00670DCD">
        <w:rPr>
          <w:rFonts w:ascii="Arial" w:hAnsi="Arial" w:cs="Arial"/>
          <w:bCs/>
          <w:sz w:val="20"/>
          <w:szCs w:val="20"/>
        </w:rPr>
        <w:t>- aus einem auf der Grundlage von § 5 des Tarifvertragsgesetzes (TVG) für allgemeinverbindlich erklärten Tarifvertrag im Sinne von § 4 Absatz 1 Nummer 1 sowie §§ 5 und 6 Absatz 2 des AEntG.</w:t>
      </w:r>
    </w:p>
    <w:p w14:paraId="1063B2F4" w14:textId="77777777" w:rsidR="00670DCD" w:rsidRPr="00670DCD" w:rsidRDefault="00670DCD" w:rsidP="00670DCD">
      <w:pPr>
        <w:pStyle w:val="Listenabsatz"/>
        <w:suppressAutoHyphens/>
        <w:spacing w:before="240" w:line="312" w:lineRule="auto"/>
        <w:ind w:left="567"/>
        <w:jc w:val="both"/>
        <w:rPr>
          <w:rFonts w:ascii="Arial" w:hAnsi="Arial" w:cs="Arial"/>
          <w:bCs/>
          <w:sz w:val="20"/>
          <w:szCs w:val="20"/>
        </w:rPr>
      </w:pPr>
    </w:p>
    <w:p w14:paraId="3BD69FB6" w14:textId="5BD4EC51" w:rsidR="00670DCD" w:rsidRDefault="00670DCD" w:rsidP="00670DCD">
      <w:pPr>
        <w:pStyle w:val="Listenabsatz"/>
        <w:suppressAutoHyphens/>
        <w:spacing w:before="240" w:line="312" w:lineRule="auto"/>
        <w:ind w:left="567"/>
        <w:contextualSpacing w:val="0"/>
        <w:jc w:val="both"/>
        <w:rPr>
          <w:rFonts w:ascii="Arial" w:hAnsi="Arial" w:cs="Arial"/>
          <w:bCs/>
          <w:sz w:val="20"/>
          <w:szCs w:val="20"/>
        </w:rPr>
      </w:pPr>
      <w:r w:rsidRPr="00670DCD">
        <w:rPr>
          <w:rFonts w:ascii="Arial" w:hAnsi="Arial" w:cs="Arial"/>
          <w:bCs/>
          <w:sz w:val="20"/>
          <w:szCs w:val="20"/>
        </w:rPr>
        <w:t>Diese Erklärung bezieht sich nur auf Leistungen zur Auftragsausführung, welche innerhalb des Gebietes der Bundesrepublik Deutschland erbracht werden.</w:t>
      </w:r>
    </w:p>
    <w:p w14:paraId="657EB5CF" w14:textId="77777777" w:rsidR="00670DCD" w:rsidRPr="0029618A" w:rsidRDefault="00670DCD" w:rsidP="00670DCD">
      <w:pPr>
        <w:pStyle w:val="Listenabsatz"/>
        <w:suppressAutoHyphens/>
        <w:spacing w:before="240" w:line="360" w:lineRule="auto"/>
        <w:ind w:left="567"/>
        <w:contextualSpacing w:val="0"/>
        <w:jc w:val="both"/>
        <w:rPr>
          <w:rFonts w:ascii="Arial" w:hAnsi="Arial" w:cs="Arial"/>
          <w:sz w:val="20"/>
          <w:szCs w:val="20"/>
        </w:rPr>
      </w:pPr>
      <w:r w:rsidRPr="000C416E">
        <w:rPr>
          <w:rFonts w:ascii="Arial" w:hAnsi="Arial" w:cs="Arial"/>
          <w:sz w:val="20"/>
          <w:szCs w:val="20"/>
          <w:highlight w:val="yellow"/>
        </w:rPr>
        <w:t>Zutreffendes bitte ankreuzen:</w:t>
      </w:r>
    </w:p>
    <w:p w14:paraId="4911AF53" w14:textId="2FC992EB" w:rsidR="00670DCD" w:rsidRPr="0029618A" w:rsidRDefault="00670DCD" w:rsidP="00670DCD">
      <w:pPr>
        <w:pStyle w:val="Listenabsatz"/>
        <w:tabs>
          <w:tab w:val="left" w:pos="993"/>
        </w:tabs>
        <w:suppressAutoHyphens/>
        <w:spacing w:before="240" w:line="360" w:lineRule="auto"/>
        <w:ind w:left="993" w:hanging="426"/>
        <w:contextualSpacing w:val="0"/>
        <w:jc w:val="both"/>
        <w:rPr>
          <w:rFonts w:ascii="Arial" w:hAnsi="Arial" w:cs="Arial"/>
          <w:sz w:val="20"/>
          <w:szCs w:val="20"/>
        </w:rPr>
      </w:pPr>
      <w:r w:rsidRPr="0029618A">
        <w:rPr>
          <w:rFonts w:ascii="Arial" w:hAnsi="Arial" w:cs="Arial"/>
          <w:sz w:val="20"/>
          <w:szCs w:val="20"/>
          <w:shd w:val="clear" w:color="auto" w:fill="FFFFFF" w:themeFill="background1"/>
        </w:rPr>
        <w:fldChar w:fldCharType="begin">
          <w:ffData>
            <w:name w:val=""/>
            <w:enabled/>
            <w:calcOnExit w:val="0"/>
            <w:checkBox>
              <w:sizeAuto/>
              <w:default w:val="0"/>
              <w:checked w:val="0"/>
            </w:checkBox>
          </w:ffData>
        </w:fldChar>
      </w:r>
      <w:r w:rsidRPr="0029618A">
        <w:rPr>
          <w:rFonts w:ascii="Arial" w:hAnsi="Arial" w:cs="Arial"/>
          <w:sz w:val="20"/>
          <w:szCs w:val="20"/>
          <w:shd w:val="clear" w:color="auto" w:fill="FFFFFF" w:themeFill="background1"/>
        </w:rPr>
        <w:instrText xml:space="preserve"> FORMCHECKBOX </w:instrText>
      </w:r>
      <w:r w:rsidR="00952158">
        <w:rPr>
          <w:rFonts w:ascii="Arial" w:hAnsi="Arial" w:cs="Arial"/>
          <w:sz w:val="20"/>
          <w:szCs w:val="20"/>
          <w:shd w:val="clear" w:color="auto" w:fill="FFFFFF" w:themeFill="background1"/>
        </w:rPr>
      </w:r>
      <w:r w:rsidR="00952158">
        <w:rPr>
          <w:rFonts w:ascii="Arial" w:hAnsi="Arial" w:cs="Arial"/>
          <w:sz w:val="20"/>
          <w:szCs w:val="20"/>
          <w:shd w:val="clear" w:color="auto" w:fill="FFFFFF" w:themeFill="background1"/>
        </w:rPr>
        <w:fldChar w:fldCharType="separate"/>
      </w:r>
      <w:r w:rsidRPr="0029618A">
        <w:rPr>
          <w:rFonts w:ascii="Arial" w:hAnsi="Arial" w:cs="Arial"/>
          <w:sz w:val="20"/>
          <w:szCs w:val="20"/>
          <w:shd w:val="clear" w:color="auto" w:fill="FFFFFF" w:themeFill="background1"/>
        </w:rPr>
        <w:fldChar w:fldCharType="end"/>
      </w:r>
      <w:r w:rsidRPr="0029618A">
        <w:rPr>
          <w:rFonts w:ascii="Arial" w:hAnsi="Arial" w:cs="Arial"/>
          <w:sz w:val="20"/>
          <w:szCs w:val="20"/>
          <w:shd w:val="clear" w:color="auto" w:fill="FFFFFF" w:themeFill="background1"/>
        </w:rPr>
        <w:t xml:space="preserve"> </w:t>
      </w:r>
      <w:r w:rsidRPr="0029618A">
        <w:rPr>
          <w:rFonts w:ascii="Arial" w:hAnsi="Arial" w:cs="Arial"/>
          <w:sz w:val="20"/>
          <w:szCs w:val="20"/>
          <w:shd w:val="clear" w:color="auto" w:fill="FFFFFF" w:themeFill="background1"/>
        </w:rPr>
        <w:tab/>
      </w:r>
      <w:r>
        <w:rPr>
          <w:rFonts w:ascii="Arial" w:hAnsi="Arial" w:cs="Arial"/>
          <w:sz w:val="20"/>
          <w:szCs w:val="20"/>
        </w:rPr>
        <w:t>Ja, die Verpflichtung gem. § 4 Abs. 1 NTVergG wird von uns eingehalten</w:t>
      </w:r>
    </w:p>
    <w:p w14:paraId="5D031868" w14:textId="4F74A103" w:rsidR="00016F11" w:rsidRPr="000C416E" w:rsidRDefault="00670DCD" w:rsidP="000C416E">
      <w:pPr>
        <w:pStyle w:val="Listenabsatz"/>
        <w:tabs>
          <w:tab w:val="left" w:pos="993"/>
        </w:tabs>
        <w:suppressAutoHyphens/>
        <w:spacing w:before="240" w:line="360" w:lineRule="auto"/>
        <w:ind w:left="993" w:hanging="426"/>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 xml:space="preserve">Nein, die Verpflichtung gem. § 4 Abs. 1 NTVergG wird von uns </w:t>
      </w:r>
      <w:r w:rsidRPr="00670DCD">
        <w:rPr>
          <w:rFonts w:ascii="Arial" w:hAnsi="Arial" w:cs="Arial"/>
          <w:sz w:val="20"/>
          <w:szCs w:val="20"/>
          <w:u w:val="single"/>
        </w:rPr>
        <w:t>nicht</w:t>
      </w:r>
      <w:r>
        <w:rPr>
          <w:rFonts w:ascii="Arial" w:hAnsi="Arial" w:cs="Arial"/>
          <w:sz w:val="20"/>
          <w:szCs w:val="20"/>
        </w:rPr>
        <w:t xml:space="preserve"> eingehalten</w:t>
      </w:r>
    </w:p>
    <w:p w14:paraId="2AACA65D" w14:textId="1CCB18F4" w:rsidR="00A41728" w:rsidRPr="0029618A" w:rsidRDefault="00A41728" w:rsidP="00561B4A">
      <w:pPr>
        <w:suppressAutoHyphens/>
        <w:spacing w:after="0" w:line="240" w:lineRule="auto"/>
        <w:rPr>
          <w:rFonts w:ascii="Arial" w:hAnsi="Arial" w:cs="Arial"/>
          <w:b/>
          <w:bCs/>
        </w:rPr>
      </w:pPr>
    </w:p>
    <w:p w14:paraId="069AF2FB" w14:textId="77777777" w:rsidR="00C86035" w:rsidRPr="001F42D0" w:rsidRDefault="00C86035" w:rsidP="001F42D0">
      <w:pPr>
        <w:suppressAutoHyphens/>
        <w:spacing w:after="120" w:line="312" w:lineRule="auto"/>
        <w:rPr>
          <w:rFonts w:ascii="Arial" w:hAnsi="Arial" w:cs="Arial"/>
          <w:sz w:val="20"/>
          <w:szCs w:val="20"/>
        </w:rPr>
      </w:pPr>
    </w:p>
    <w:p w14:paraId="52A15D89" w14:textId="77777777" w:rsidR="00E71F04" w:rsidRPr="0029618A" w:rsidRDefault="00E71F04" w:rsidP="00561B4A">
      <w:pPr>
        <w:pStyle w:val="Listenabsatz"/>
        <w:numPr>
          <w:ilvl w:val="0"/>
          <w:numId w:val="1"/>
        </w:numPr>
        <w:suppressAutoHyphens/>
        <w:spacing w:before="240"/>
        <w:ind w:left="567" w:right="-2" w:hanging="567"/>
        <w:contextualSpacing w:val="0"/>
        <w:rPr>
          <w:rFonts w:ascii="Arial" w:hAnsi="Arial" w:cs="Arial"/>
          <w:b/>
          <w:bCs/>
        </w:rPr>
      </w:pPr>
      <w:bookmarkStart w:id="4" w:name="_Hlk494102802"/>
      <w:r w:rsidRPr="0029618A">
        <w:rPr>
          <w:rFonts w:ascii="Arial" w:hAnsi="Arial" w:cs="Arial"/>
          <w:b/>
          <w:bCs/>
        </w:rPr>
        <w:t xml:space="preserve">Nachweis der wirtschaftlichen und finanziellen Leistungsfähigkeit </w:t>
      </w:r>
    </w:p>
    <w:p w14:paraId="138E2777" w14:textId="319F70ED" w:rsidR="00E71F04" w:rsidRPr="0029618A" w:rsidRDefault="001F42D0" w:rsidP="00561B4A">
      <w:pPr>
        <w:suppressAutoHyphens/>
        <w:spacing w:before="240" w:after="0" w:line="360" w:lineRule="auto"/>
        <w:ind w:left="567" w:hanging="567"/>
        <w:rPr>
          <w:rFonts w:ascii="Arial" w:hAnsi="Arial" w:cs="Arial"/>
          <w:b/>
          <w:bCs/>
        </w:rPr>
      </w:pPr>
      <w:r>
        <w:rPr>
          <w:rFonts w:ascii="Arial" w:hAnsi="Arial" w:cs="Arial"/>
          <w:b/>
          <w:bCs/>
        </w:rPr>
        <w:t>3</w:t>
      </w:r>
      <w:r w:rsidR="00E71F04" w:rsidRPr="0029618A">
        <w:rPr>
          <w:rFonts w:ascii="Arial" w:hAnsi="Arial" w:cs="Arial"/>
          <w:b/>
          <w:bCs/>
        </w:rPr>
        <w:t>.1</w:t>
      </w:r>
      <w:r w:rsidR="00E71F04" w:rsidRPr="0029618A">
        <w:rPr>
          <w:rFonts w:ascii="Arial" w:hAnsi="Arial" w:cs="Arial"/>
          <w:b/>
          <w:bCs/>
        </w:rPr>
        <w:tab/>
        <w:t>Nachweis über eine Haftpflichtversicherung</w:t>
      </w:r>
    </w:p>
    <w:p w14:paraId="4F8CB9C6" w14:textId="77777777" w:rsidR="009852A1" w:rsidRPr="0029618A" w:rsidRDefault="009852A1" w:rsidP="00561B4A">
      <w:pPr>
        <w:pStyle w:val="Listenabsatz"/>
        <w:suppressAutoHyphens/>
        <w:spacing w:after="0" w:line="360" w:lineRule="auto"/>
        <w:ind w:left="0"/>
        <w:rPr>
          <w:rFonts w:ascii="Arial" w:hAnsi="Arial" w:cs="Arial"/>
          <w:sz w:val="20"/>
          <w:szCs w:val="20"/>
        </w:rPr>
      </w:pPr>
    </w:p>
    <w:tbl>
      <w:tblPr>
        <w:tblW w:w="822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3"/>
        <w:gridCol w:w="3969"/>
      </w:tblGrid>
      <w:tr w:rsidR="00E71F04" w:rsidRPr="0029618A" w14:paraId="09A4F893" w14:textId="77777777" w:rsidTr="00C97B0A">
        <w:tc>
          <w:tcPr>
            <w:tcW w:w="4253" w:type="dxa"/>
            <w:vMerge w:val="restart"/>
            <w:shd w:val="clear" w:color="auto" w:fill="D9D9D9" w:themeFill="background1" w:themeFillShade="D9"/>
          </w:tcPr>
          <w:p w14:paraId="64BFCDF3" w14:textId="77777777" w:rsidR="00E71F04" w:rsidRPr="007D5168" w:rsidRDefault="00E71F04" w:rsidP="00561B4A">
            <w:pPr>
              <w:pStyle w:val="Listenabsatz"/>
              <w:suppressAutoHyphens/>
              <w:spacing w:before="240" w:after="0" w:line="240" w:lineRule="auto"/>
              <w:ind w:left="0"/>
              <w:rPr>
                <w:rFonts w:ascii="Arial" w:hAnsi="Arial" w:cs="Arial"/>
                <w:sz w:val="20"/>
                <w:szCs w:val="20"/>
              </w:rPr>
            </w:pPr>
            <w:r w:rsidRPr="0029618A">
              <w:rPr>
                <w:rFonts w:ascii="Arial" w:hAnsi="Arial" w:cs="Arial"/>
                <w:sz w:val="20"/>
                <w:szCs w:val="20"/>
              </w:rPr>
              <w:t xml:space="preserve">Nachweis über eine bestehende </w:t>
            </w:r>
            <w:r w:rsidRPr="007D5168">
              <w:rPr>
                <w:rFonts w:ascii="Arial" w:hAnsi="Arial" w:cs="Arial"/>
                <w:sz w:val="20"/>
                <w:szCs w:val="20"/>
              </w:rPr>
              <w:t xml:space="preserve">Haftpflichtversicherung über mindestens </w:t>
            </w:r>
          </w:p>
          <w:p w14:paraId="2D4CC822" w14:textId="77777777" w:rsidR="000B70D2" w:rsidRPr="007D5168" w:rsidRDefault="000B70D2" w:rsidP="00561B4A">
            <w:pPr>
              <w:pStyle w:val="Listenabsatz"/>
              <w:suppressAutoHyphens/>
              <w:spacing w:after="0" w:line="240" w:lineRule="auto"/>
              <w:ind w:left="0"/>
              <w:rPr>
                <w:rFonts w:ascii="Arial" w:hAnsi="Arial" w:cs="Arial"/>
                <w:sz w:val="20"/>
                <w:szCs w:val="20"/>
              </w:rPr>
            </w:pPr>
          </w:p>
          <w:p w14:paraId="75A6868E" w14:textId="2C9C269B" w:rsidR="00E71F04" w:rsidRPr="00B762D5" w:rsidRDefault="00703327" w:rsidP="00561B4A">
            <w:pPr>
              <w:pStyle w:val="Listenabsatz"/>
              <w:suppressAutoHyphens/>
              <w:spacing w:after="0" w:line="240" w:lineRule="auto"/>
              <w:ind w:left="0"/>
              <w:rPr>
                <w:rFonts w:ascii="Arial" w:hAnsi="Arial" w:cs="Arial"/>
                <w:sz w:val="20"/>
                <w:szCs w:val="20"/>
              </w:rPr>
            </w:pPr>
            <w:r>
              <w:rPr>
                <w:rFonts w:ascii="Arial" w:hAnsi="Arial" w:cs="Arial"/>
                <w:sz w:val="20"/>
                <w:szCs w:val="20"/>
              </w:rPr>
              <w:t>1</w:t>
            </w:r>
            <w:r w:rsidR="001F42D0">
              <w:rPr>
                <w:rFonts w:ascii="Arial" w:hAnsi="Arial" w:cs="Arial"/>
                <w:sz w:val="20"/>
                <w:szCs w:val="20"/>
              </w:rPr>
              <w:t>,</w:t>
            </w:r>
            <w:r>
              <w:rPr>
                <w:rFonts w:ascii="Arial" w:hAnsi="Arial" w:cs="Arial"/>
                <w:sz w:val="20"/>
                <w:szCs w:val="20"/>
              </w:rPr>
              <w:t>5</w:t>
            </w:r>
            <w:r w:rsidR="0018043E" w:rsidRPr="00B762D5">
              <w:rPr>
                <w:rFonts w:ascii="Arial" w:hAnsi="Arial" w:cs="Arial"/>
                <w:sz w:val="20"/>
                <w:szCs w:val="20"/>
              </w:rPr>
              <w:t xml:space="preserve"> Mio.</w:t>
            </w:r>
            <w:r w:rsidR="001B1C52" w:rsidRPr="00B762D5">
              <w:rPr>
                <w:rFonts w:ascii="Arial" w:hAnsi="Arial" w:cs="Arial"/>
                <w:sz w:val="20"/>
                <w:szCs w:val="20"/>
              </w:rPr>
              <w:t xml:space="preserve"> €</w:t>
            </w:r>
            <w:r w:rsidR="00E71F04" w:rsidRPr="00B762D5">
              <w:rPr>
                <w:rFonts w:ascii="Arial" w:hAnsi="Arial" w:cs="Arial"/>
                <w:sz w:val="20"/>
                <w:szCs w:val="20"/>
              </w:rPr>
              <w:t xml:space="preserve"> für Personenschäden,</w:t>
            </w:r>
          </w:p>
          <w:p w14:paraId="1084FD5C" w14:textId="7AD63D16" w:rsidR="00E71F04" w:rsidRPr="007D5168" w:rsidRDefault="00703327" w:rsidP="00561B4A">
            <w:pPr>
              <w:pStyle w:val="Listenabsatz"/>
              <w:suppressAutoHyphens/>
              <w:spacing w:after="0" w:line="240" w:lineRule="auto"/>
              <w:ind w:left="0"/>
              <w:rPr>
                <w:rFonts w:ascii="Arial" w:hAnsi="Arial" w:cs="Arial"/>
                <w:sz w:val="20"/>
                <w:szCs w:val="20"/>
              </w:rPr>
            </w:pPr>
            <w:r>
              <w:rPr>
                <w:rFonts w:ascii="Arial" w:hAnsi="Arial" w:cs="Arial"/>
                <w:sz w:val="20"/>
                <w:szCs w:val="20"/>
              </w:rPr>
              <w:t>1</w:t>
            </w:r>
            <w:r w:rsidR="001F42D0">
              <w:rPr>
                <w:rFonts w:ascii="Arial" w:hAnsi="Arial" w:cs="Arial"/>
                <w:sz w:val="20"/>
                <w:szCs w:val="20"/>
              </w:rPr>
              <w:t>,0</w:t>
            </w:r>
            <w:r w:rsidR="0018043E" w:rsidRPr="00B762D5">
              <w:rPr>
                <w:rFonts w:ascii="Arial" w:hAnsi="Arial" w:cs="Arial"/>
                <w:sz w:val="20"/>
                <w:szCs w:val="20"/>
              </w:rPr>
              <w:t xml:space="preserve"> Mio.</w:t>
            </w:r>
            <w:r w:rsidR="00E71F04" w:rsidRPr="00B762D5">
              <w:rPr>
                <w:rFonts w:ascii="Arial" w:hAnsi="Arial" w:cs="Arial"/>
                <w:sz w:val="20"/>
                <w:szCs w:val="20"/>
              </w:rPr>
              <w:t xml:space="preserve"> € für </w:t>
            </w:r>
            <w:r w:rsidR="001B1C52" w:rsidRPr="00B762D5">
              <w:rPr>
                <w:rFonts w:ascii="Arial" w:hAnsi="Arial" w:cs="Arial"/>
                <w:sz w:val="20"/>
                <w:szCs w:val="20"/>
              </w:rPr>
              <w:t>sonstige Schäden</w:t>
            </w:r>
            <w:r w:rsidR="00E71F04" w:rsidRPr="00B762D5">
              <w:rPr>
                <w:rFonts w:ascii="Arial" w:hAnsi="Arial" w:cs="Arial"/>
                <w:sz w:val="20"/>
                <w:szCs w:val="20"/>
              </w:rPr>
              <w:t>.</w:t>
            </w:r>
            <w:r w:rsidR="00E71F04" w:rsidRPr="007D5168">
              <w:rPr>
                <w:rFonts w:ascii="Arial" w:hAnsi="Arial" w:cs="Arial"/>
                <w:sz w:val="20"/>
                <w:szCs w:val="20"/>
              </w:rPr>
              <w:t xml:space="preserve"> </w:t>
            </w:r>
          </w:p>
          <w:p w14:paraId="58F86AFE" w14:textId="77777777" w:rsidR="00E71F04" w:rsidRPr="007D5168" w:rsidRDefault="00E71F04" w:rsidP="00561B4A">
            <w:pPr>
              <w:pStyle w:val="Listenabsatz"/>
              <w:suppressAutoHyphens/>
              <w:spacing w:after="0" w:line="240" w:lineRule="auto"/>
              <w:ind w:left="0"/>
              <w:rPr>
                <w:rFonts w:ascii="Arial" w:hAnsi="Arial" w:cs="Arial"/>
                <w:sz w:val="20"/>
                <w:szCs w:val="20"/>
              </w:rPr>
            </w:pPr>
          </w:p>
          <w:p w14:paraId="4D2D716F" w14:textId="77777777" w:rsidR="00E71F04" w:rsidRPr="0029618A" w:rsidRDefault="00E71F04" w:rsidP="00561B4A">
            <w:pPr>
              <w:pStyle w:val="Listenabsatz"/>
              <w:suppressAutoHyphens/>
              <w:spacing w:after="0" w:line="240" w:lineRule="auto"/>
              <w:ind w:left="0"/>
              <w:jc w:val="both"/>
              <w:rPr>
                <w:rFonts w:ascii="Arial" w:hAnsi="Arial" w:cs="Arial"/>
                <w:sz w:val="20"/>
                <w:szCs w:val="20"/>
              </w:rPr>
            </w:pPr>
            <w:r w:rsidRPr="007D5168">
              <w:rPr>
                <w:rFonts w:ascii="Arial" w:hAnsi="Arial" w:cs="Arial"/>
                <w:sz w:val="20"/>
                <w:szCs w:val="20"/>
              </w:rPr>
              <w:t>Die Ersatzleistung der Versicherung muss mindestens d</w:t>
            </w:r>
            <w:r w:rsidR="00B07762" w:rsidRPr="007D5168">
              <w:rPr>
                <w:rFonts w:ascii="Arial" w:hAnsi="Arial" w:cs="Arial"/>
                <w:sz w:val="20"/>
                <w:szCs w:val="20"/>
              </w:rPr>
              <w:t>as</w:t>
            </w:r>
            <w:r w:rsidRPr="007D5168">
              <w:rPr>
                <w:rFonts w:ascii="Arial" w:hAnsi="Arial" w:cs="Arial"/>
                <w:sz w:val="20"/>
                <w:szCs w:val="20"/>
              </w:rPr>
              <w:t xml:space="preserve"> </w:t>
            </w:r>
            <w:r w:rsidR="00B07762" w:rsidRPr="007D5168">
              <w:rPr>
                <w:rFonts w:ascii="Arial" w:hAnsi="Arial" w:cs="Arial"/>
                <w:sz w:val="20"/>
                <w:szCs w:val="20"/>
              </w:rPr>
              <w:t>Zweifache</w:t>
            </w:r>
            <w:r w:rsidRPr="007D5168">
              <w:rPr>
                <w:rFonts w:ascii="Arial" w:hAnsi="Arial" w:cs="Arial"/>
                <w:sz w:val="20"/>
                <w:szCs w:val="20"/>
              </w:rPr>
              <w:t xml:space="preserve"> der o.g. Deckungssummen pro</w:t>
            </w:r>
            <w:r w:rsidRPr="0029618A">
              <w:rPr>
                <w:rFonts w:ascii="Arial" w:hAnsi="Arial" w:cs="Arial"/>
                <w:sz w:val="20"/>
                <w:szCs w:val="20"/>
              </w:rPr>
              <w:t xml:space="preserve"> Jahr betragen. </w:t>
            </w:r>
            <w:r w:rsidR="003D7DFD" w:rsidRPr="0029618A">
              <w:rPr>
                <w:rFonts w:ascii="Arial" w:hAnsi="Arial" w:cs="Arial"/>
                <w:sz w:val="20"/>
                <w:szCs w:val="20"/>
              </w:rPr>
              <w:t xml:space="preserve">Der </w:t>
            </w:r>
            <w:r w:rsidRPr="0029618A">
              <w:rPr>
                <w:rFonts w:ascii="Arial" w:hAnsi="Arial" w:cs="Arial"/>
                <w:sz w:val="20"/>
                <w:szCs w:val="20"/>
              </w:rPr>
              <w:t xml:space="preserve">Nachweis </w:t>
            </w:r>
            <w:r w:rsidR="003D7DFD" w:rsidRPr="0029618A">
              <w:rPr>
                <w:rFonts w:ascii="Arial" w:hAnsi="Arial" w:cs="Arial"/>
                <w:sz w:val="20"/>
                <w:szCs w:val="20"/>
              </w:rPr>
              <w:t xml:space="preserve">ist grundsätzlich </w:t>
            </w:r>
            <w:r w:rsidRPr="0029618A">
              <w:rPr>
                <w:rFonts w:ascii="Arial" w:hAnsi="Arial" w:cs="Arial"/>
                <w:sz w:val="20"/>
                <w:szCs w:val="20"/>
              </w:rPr>
              <w:t xml:space="preserve">durch verbindliche Deckungsbestätigung </w:t>
            </w:r>
            <w:r w:rsidR="003D7DFD" w:rsidRPr="0029618A">
              <w:rPr>
                <w:rFonts w:ascii="Arial" w:hAnsi="Arial" w:cs="Arial"/>
                <w:sz w:val="20"/>
                <w:szCs w:val="20"/>
              </w:rPr>
              <w:t>der Ver</w:t>
            </w:r>
            <w:r w:rsidR="0023434A" w:rsidRPr="0029618A">
              <w:rPr>
                <w:rFonts w:ascii="Arial" w:hAnsi="Arial" w:cs="Arial"/>
                <w:sz w:val="20"/>
                <w:szCs w:val="20"/>
              </w:rPr>
              <w:t>sicherung zu erbringen. Wenn oder</w:t>
            </w:r>
            <w:r w:rsidR="003D7DFD" w:rsidRPr="0029618A">
              <w:rPr>
                <w:rFonts w:ascii="Arial" w:hAnsi="Arial" w:cs="Arial"/>
                <w:sz w:val="20"/>
                <w:szCs w:val="20"/>
              </w:rPr>
              <w:t xml:space="preserve"> soweit eine Versicherung in der o.g. Höhe zum Zeitpunkt der Bewerbung nicht vorliegt, kann der Nachweis durch eine</w:t>
            </w:r>
            <w:r w:rsidRPr="0029618A">
              <w:rPr>
                <w:rFonts w:ascii="Arial" w:hAnsi="Arial" w:cs="Arial"/>
                <w:sz w:val="20"/>
                <w:szCs w:val="20"/>
              </w:rPr>
              <w:t xml:space="preserve"> </w:t>
            </w:r>
            <w:r w:rsidR="00F41D51">
              <w:rPr>
                <w:rFonts w:ascii="Arial" w:hAnsi="Arial" w:cs="Arial"/>
                <w:sz w:val="20"/>
                <w:szCs w:val="20"/>
              </w:rPr>
              <w:t xml:space="preserve">(ergänzende) </w:t>
            </w:r>
            <w:r w:rsidRPr="0029618A">
              <w:rPr>
                <w:rFonts w:ascii="Arial" w:hAnsi="Arial" w:cs="Arial"/>
                <w:sz w:val="20"/>
                <w:szCs w:val="20"/>
              </w:rPr>
              <w:t>rechtsverbindliche E</w:t>
            </w:r>
            <w:r w:rsidR="003D7DFD" w:rsidRPr="0029618A">
              <w:rPr>
                <w:rFonts w:ascii="Arial" w:hAnsi="Arial" w:cs="Arial"/>
                <w:sz w:val="20"/>
                <w:szCs w:val="20"/>
              </w:rPr>
              <w:t>igene</w:t>
            </w:r>
            <w:r w:rsidRPr="0029618A">
              <w:rPr>
                <w:rFonts w:ascii="Arial" w:hAnsi="Arial" w:cs="Arial"/>
                <w:sz w:val="20"/>
                <w:szCs w:val="20"/>
              </w:rPr>
              <w:t xml:space="preserve">rklärung </w:t>
            </w:r>
            <w:r w:rsidR="003D7DFD" w:rsidRPr="0029618A">
              <w:rPr>
                <w:rFonts w:ascii="Arial" w:hAnsi="Arial" w:cs="Arial"/>
                <w:sz w:val="20"/>
                <w:szCs w:val="20"/>
              </w:rPr>
              <w:t xml:space="preserve">des Bewerbers </w:t>
            </w:r>
            <w:r w:rsidRPr="0029618A">
              <w:rPr>
                <w:rFonts w:ascii="Arial" w:hAnsi="Arial" w:cs="Arial"/>
                <w:sz w:val="20"/>
                <w:szCs w:val="20"/>
              </w:rPr>
              <w:t>über den Abschluss einer entsprechenden</w:t>
            </w:r>
            <w:r w:rsidR="003D7DFD" w:rsidRPr="0029618A">
              <w:rPr>
                <w:rFonts w:ascii="Arial" w:hAnsi="Arial" w:cs="Arial"/>
                <w:sz w:val="20"/>
                <w:szCs w:val="20"/>
              </w:rPr>
              <w:t xml:space="preserve"> Versicherung im Auftragsfall</w:t>
            </w:r>
            <w:r w:rsidR="0080628D" w:rsidRPr="0029618A">
              <w:rPr>
                <w:rFonts w:ascii="Arial" w:hAnsi="Arial" w:cs="Arial"/>
                <w:sz w:val="20"/>
                <w:szCs w:val="20"/>
              </w:rPr>
              <w:t xml:space="preserve"> erbracht werden.</w:t>
            </w:r>
          </w:p>
          <w:p w14:paraId="63657D06" w14:textId="77777777" w:rsidR="00E71F04" w:rsidRPr="0029618A" w:rsidRDefault="00E71F04" w:rsidP="00561B4A">
            <w:pPr>
              <w:pStyle w:val="Listenabsatz"/>
              <w:suppressAutoHyphens/>
              <w:spacing w:after="0" w:line="240" w:lineRule="auto"/>
              <w:ind w:left="0"/>
              <w:rPr>
                <w:rFonts w:ascii="Arial" w:hAnsi="Arial" w:cs="Arial"/>
                <w:sz w:val="20"/>
                <w:szCs w:val="20"/>
              </w:rPr>
            </w:pPr>
          </w:p>
        </w:tc>
        <w:tc>
          <w:tcPr>
            <w:tcW w:w="3969" w:type="dxa"/>
            <w:shd w:val="clear" w:color="auto" w:fill="D9D9D9" w:themeFill="background1" w:themeFillShade="D9"/>
          </w:tcPr>
          <w:p w14:paraId="477A36E1" w14:textId="77777777" w:rsidR="00E71F04" w:rsidRPr="0029618A" w:rsidRDefault="00E71F04" w:rsidP="00561B4A">
            <w:pPr>
              <w:pStyle w:val="Listenabsatz"/>
              <w:suppressAutoHyphens/>
              <w:spacing w:after="0" w:line="240" w:lineRule="auto"/>
              <w:ind w:left="0"/>
              <w:rPr>
                <w:rFonts w:ascii="Arial" w:hAnsi="Arial" w:cs="Arial"/>
                <w:sz w:val="20"/>
                <w:szCs w:val="20"/>
              </w:rPr>
            </w:pPr>
            <w:r w:rsidRPr="0029618A">
              <w:rPr>
                <w:rFonts w:ascii="Arial" w:hAnsi="Arial" w:cs="Arial"/>
                <w:sz w:val="20"/>
                <w:szCs w:val="20"/>
              </w:rPr>
              <w:t>Erklärung, auf welche Art der Nachweis erbracht wird (zutreffendes bitte ankreuzen):</w:t>
            </w:r>
          </w:p>
          <w:p w14:paraId="36983E90" w14:textId="77777777" w:rsidR="00C97B0A" w:rsidRPr="0029618A" w:rsidRDefault="00C97B0A" w:rsidP="00561B4A">
            <w:pPr>
              <w:pStyle w:val="Listenabsatz"/>
              <w:suppressAutoHyphens/>
              <w:spacing w:after="0" w:line="240" w:lineRule="auto"/>
              <w:ind w:left="0"/>
              <w:rPr>
                <w:rFonts w:ascii="Arial" w:hAnsi="Arial" w:cs="Arial"/>
                <w:sz w:val="20"/>
                <w:szCs w:val="20"/>
              </w:rPr>
            </w:pPr>
            <w:r w:rsidRPr="0029618A">
              <w:rPr>
                <w:rFonts w:ascii="Arial" w:hAnsi="Arial" w:cs="Arial"/>
                <w:b/>
                <w:bCs/>
                <w:i/>
                <w:sz w:val="20"/>
                <w:szCs w:val="20"/>
              </w:rPr>
              <w:t>Hinweis</w:t>
            </w:r>
            <w:r w:rsidRPr="0029618A">
              <w:rPr>
                <w:rFonts w:ascii="Arial" w:hAnsi="Arial" w:cs="Arial"/>
                <w:i/>
                <w:sz w:val="20"/>
                <w:szCs w:val="20"/>
              </w:rPr>
              <w:t>: Die Erklärung oder der Nachweis darf nicht älter als 12 Monate sein und muss der Bewerbung beigelegt werden.</w:t>
            </w:r>
          </w:p>
        </w:tc>
      </w:tr>
      <w:tr w:rsidR="00E71F04" w:rsidRPr="0029618A" w14:paraId="25ACF64F" w14:textId="77777777" w:rsidTr="003D7DFD">
        <w:trPr>
          <w:trHeight w:val="1258"/>
        </w:trPr>
        <w:tc>
          <w:tcPr>
            <w:tcW w:w="4253" w:type="dxa"/>
            <w:vMerge/>
            <w:shd w:val="clear" w:color="auto" w:fill="D9D9D9" w:themeFill="background1" w:themeFillShade="D9"/>
          </w:tcPr>
          <w:p w14:paraId="18E0E636" w14:textId="77777777" w:rsidR="00E71F04" w:rsidRPr="0029618A" w:rsidRDefault="00E71F04" w:rsidP="00561B4A">
            <w:pPr>
              <w:pStyle w:val="Listenabsatz"/>
              <w:suppressAutoHyphens/>
              <w:spacing w:after="0" w:line="240" w:lineRule="auto"/>
              <w:ind w:left="0"/>
              <w:rPr>
                <w:rFonts w:ascii="Arial" w:hAnsi="Arial" w:cs="Arial"/>
                <w:sz w:val="20"/>
                <w:szCs w:val="20"/>
              </w:rPr>
            </w:pPr>
          </w:p>
        </w:tc>
        <w:tc>
          <w:tcPr>
            <w:tcW w:w="3969" w:type="dxa"/>
          </w:tcPr>
          <w:p w14:paraId="06EC720C" w14:textId="77777777" w:rsidR="00E71F04" w:rsidRPr="0029618A" w:rsidRDefault="00E71F04" w:rsidP="00561B4A">
            <w:pPr>
              <w:pStyle w:val="Listenabsatz"/>
              <w:suppressAutoHyphens/>
              <w:spacing w:after="0" w:line="240" w:lineRule="auto"/>
              <w:ind w:left="0"/>
              <w:rPr>
                <w:rFonts w:ascii="Arial" w:hAnsi="Arial" w:cs="Arial"/>
                <w:sz w:val="20"/>
                <w:szCs w:val="20"/>
              </w:rPr>
            </w:pPr>
          </w:p>
          <w:bookmarkStart w:id="5" w:name="Kontrollkästchen3"/>
          <w:p w14:paraId="37DFF453" w14:textId="77777777" w:rsidR="00E71F04" w:rsidRPr="0029618A" w:rsidRDefault="00CD4D1C" w:rsidP="00561B4A">
            <w:pPr>
              <w:pStyle w:val="Listenabsatz"/>
              <w:suppressAutoHyphens/>
              <w:spacing w:after="0" w:line="240" w:lineRule="auto"/>
              <w:ind w:left="381" w:hanging="284"/>
              <w:rPr>
                <w:rFonts w:ascii="Arial" w:hAnsi="Arial" w:cs="Arial"/>
                <w:sz w:val="20"/>
                <w:szCs w:val="20"/>
              </w:rPr>
            </w:pPr>
            <w:r w:rsidRPr="0029618A">
              <w:rPr>
                <w:rFonts w:ascii="Arial" w:hAnsi="Arial" w:cs="Arial"/>
                <w:sz w:val="20"/>
                <w:szCs w:val="20"/>
              </w:rPr>
              <w:fldChar w:fldCharType="begin">
                <w:ffData>
                  <w:name w:val="Kontrollkästchen3"/>
                  <w:enabled/>
                  <w:calcOnExit w:val="0"/>
                  <w:checkBox>
                    <w:sizeAuto/>
                    <w:default w:val="0"/>
                    <w:checked w:val="0"/>
                  </w:checkBox>
                </w:ffData>
              </w:fldChar>
            </w:r>
            <w:r w:rsidR="00E71F04"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bookmarkEnd w:id="5"/>
            <w:r w:rsidR="00E71F04" w:rsidRPr="0029618A">
              <w:rPr>
                <w:rFonts w:ascii="Arial" w:hAnsi="Arial" w:cs="Arial"/>
                <w:sz w:val="20"/>
                <w:szCs w:val="20"/>
              </w:rPr>
              <w:t xml:space="preserve"> </w:t>
            </w:r>
            <w:r w:rsidR="00E71F04" w:rsidRPr="0029618A">
              <w:rPr>
                <w:rFonts w:ascii="Arial" w:hAnsi="Arial" w:cs="Arial"/>
                <w:noProof/>
                <w:sz w:val="20"/>
                <w:szCs w:val="20"/>
              </w:rPr>
              <w:t>Nachweis durch verbindliche Deckungsbestätigung</w:t>
            </w:r>
            <w:r w:rsidR="00E71F04" w:rsidRPr="0029618A">
              <w:rPr>
                <w:rFonts w:ascii="Arial" w:hAnsi="Arial" w:cs="Arial"/>
                <w:bCs/>
                <w:noProof/>
                <w:sz w:val="20"/>
                <w:szCs w:val="20"/>
              </w:rPr>
              <w:t xml:space="preserve"> </w:t>
            </w:r>
            <w:r w:rsidR="003D7DFD" w:rsidRPr="0029618A">
              <w:rPr>
                <w:rFonts w:ascii="Arial" w:hAnsi="Arial" w:cs="Arial"/>
                <w:bCs/>
                <w:noProof/>
                <w:sz w:val="20"/>
                <w:szCs w:val="20"/>
              </w:rPr>
              <w:t xml:space="preserve">der Versicherung </w:t>
            </w:r>
            <w:r w:rsidR="00E71F04" w:rsidRPr="0029618A">
              <w:rPr>
                <w:rFonts w:ascii="Arial" w:hAnsi="Arial" w:cs="Arial"/>
                <w:bCs/>
                <w:noProof/>
                <w:sz w:val="20"/>
                <w:szCs w:val="20"/>
              </w:rPr>
              <w:t>liegt in der Anlage bei.</w:t>
            </w:r>
          </w:p>
        </w:tc>
      </w:tr>
      <w:tr w:rsidR="00E71F04" w:rsidRPr="0029618A" w14:paraId="64C12F19" w14:textId="77777777" w:rsidTr="00C97B0A">
        <w:trPr>
          <w:trHeight w:val="1269"/>
        </w:trPr>
        <w:tc>
          <w:tcPr>
            <w:tcW w:w="4253" w:type="dxa"/>
            <w:vMerge/>
            <w:shd w:val="clear" w:color="auto" w:fill="D9D9D9" w:themeFill="background1" w:themeFillShade="D9"/>
          </w:tcPr>
          <w:p w14:paraId="77720C96" w14:textId="77777777" w:rsidR="00E71F04" w:rsidRPr="0029618A" w:rsidRDefault="00E71F04" w:rsidP="00561B4A">
            <w:pPr>
              <w:pStyle w:val="Listenabsatz"/>
              <w:suppressAutoHyphens/>
              <w:spacing w:after="0" w:line="240" w:lineRule="auto"/>
              <w:ind w:left="0"/>
              <w:rPr>
                <w:rFonts w:ascii="Arial" w:hAnsi="Arial" w:cs="Arial"/>
                <w:sz w:val="20"/>
                <w:szCs w:val="20"/>
              </w:rPr>
            </w:pPr>
          </w:p>
        </w:tc>
        <w:tc>
          <w:tcPr>
            <w:tcW w:w="3969" w:type="dxa"/>
          </w:tcPr>
          <w:p w14:paraId="6D59D92A" w14:textId="77777777" w:rsidR="00E71F04" w:rsidRPr="0029618A" w:rsidRDefault="00E71F04" w:rsidP="00561B4A">
            <w:pPr>
              <w:pStyle w:val="Listenabsatz"/>
              <w:suppressAutoHyphens/>
              <w:spacing w:after="0" w:line="240" w:lineRule="auto"/>
              <w:ind w:left="0"/>
              <w:rPr>
                <w:rFonts w:ascii="Arial" w:hAnsi="Arial" w:cs="Arial"/>
                <w:sz w:val="20"/>
                <w:szCs w:val="20"/>
              </w:rPr>
            </w:pPr>
          </w:p>
          <w:p w14:paraId="2AED1812" w14:textId="77777777" w:rsidR="00E71F04" w:rsidRPr="0029618A" w:rsidRDefault="00CD4D1C" w:rsidP="00561B4A">
            <w:pPr>
              <w:pStyle w:val="Listenabsatz"/>
              <w:tabs>
                <w:tab w:val="left" w:pos="381"/>
              </w:tabs>
              <w:suppressAutoHyphens/>
              <w:spacing w:after="0" w:line="240" w:lineRule="auto"/>
              <w:ind w:left="381" w:hanging="284"/>
              <w:rPr>
                <w:rFonts w:ascii="Arial" w:hAnsi="Arial" w:cs="Arial"/>
                <w:sz w:val="20"/>
                <w:szCs w:val="20"/>
              </w:rPr>
            </w:pPr>
            <w:r w:rsidRPr="0029618A">
              <w:rPr>
                <w:rFonts w:ascii="Arial" w:hAnsi="Arial" w:cs="Arial"/>
                <w:sz w:val="20"/>
                <w:szCs w:val="20"/>
              </w:rPr>
              <w:fldChar w:fldCharType="begin">
                <w:ffData>
                  <w:name w:val="Kontrollkästchen3"/>
                  <w:enabled/>
                  <w:calcOnExit w:val="0"/>
                  <w:checkBox>
                    <w:sizeAuto/>
                    <w:default w:val="0"/>
                  </w:checkBox>
                </w:ffData>
              </w:fldChar>
            </w:r>
            <w:r w:rsidR="00E71F04"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00E71F04" w:rsidRPr="0029618A">
              <w:rPr>
                <w:rFonts w:ascii="Arial" w:hAnsi="Arial" w:cs="Arial"/>
                <w:sz w:val="20"/>
                <w:szCs w:val="20"/>
              </w:rPr>
              <w:t xml:space="preserve"> Rechtsverbindliche E</w:t>
            </w:r>
            <w:r w:rsidR="003D7DFD" w:rsidRPr="0029618A">
              <w:rPr>
                <w:rFonts w:ascii="Arial" w:hAnsi="Arial" w:cs="Arial"/>
                <w:sz w:val="20"/>
                <w:szCs w:val="20"/>
              </w:rPr>
              <w:t>igene</w:t>
            </w:r>
            <w:r w:rsidR="00E71F04" w:rsidRPr="0029618A">
              <w:rPr>
                <w:rFonts w:ascii="Arial" w:hAnsi="Arial" w:cs="Arial"/>
                <w:sz w:val="20"/>
                <w:szCs w:val="20"/>
              </w:rPr>
              <w:t>rklärung</w:t>
            </w:r>
            <w:r w:rsidR="003D7DFD" w:rsidRPr="0029618A">
              <w:rPr>
                <w:rFonts w:ascii="Arial" w:hAnsi="Arial" w:cs="Arial"/>
                <w:sz w:val="20"/>
                <w:szCs w:val="20"/>
              </w:rPr>
              <w:t xml:space="preserve"> des Bewerbers</w:t>
            </w:r>
            <w:r w:rsidR="00E71F04" w:rsidRPr="0029618A">
              <w:rPr>
                <w:rFonts w:ascii="Arial" w:hAnsi="Arial" w:cs="Arial"/>
                <w:sz w:val="20"/>
                <w:szCs w:val="20"/>
              </w:rPr>
              <w:t xml:space="preserve"> über den Abschluss einer entsprechenden Versicherung im Auftragsfall liegt in der Anlage bei.</w:t>
            </w:r>
          </w:p>
        </w:tc>
      </w:tr>
      <w:bookmarkEnd w:id="4"/>
    </w:tbl>
    <w:p w14:paraId="0AA95FEA" w14:textId="1C904DA6" w:rsidR="004234B9" w:rsidRDefault="004234B9" w:rsidP="001F42D0">
      <w:pPr>
        <w:suppressAutoHyphens/>
        <w:spacing w:before="240" w:line="312" w:lineRule="auto"/>
        <w:jc w:val="both"/>
        <w:rPr>
          <w:rFonts w:ascii="Arial" w:hAnsi="Arial" w:cs="Arial"/>
          <w:bCs/>
          <w:i/>
          <w:sz w:val="20"/>
          <w:szCs w:val="20"/>
        </w:rPr>
      </w:pPr>
    </w:p>
    <w:p w14:paraId="6B444785" w14:textId="77777777" w:rsidR="00C86035" w:rsidRPr="0029618A" w:rsidRDefault="00C86035" w:rsidP="00C86035">
      <w:pPr>
        <w:suppressAutoHyphens/>
        <w:spacing w:before="240" w:line="312" w:lineRule="auto"/>
        <w:ind w:left="567"/>
        <w:jc w:val="both"/>
        <w:rPr>
          <w:rFonts w:ascii="Arial" w:hAnsi="Arial" w:cs="Arial"/>
          <w:bCs/>
          <w:i/>
          <w:sz w:val="20"/>
          <w:szCs w:val="20"/>
        </w:rPr>
      </w:pPr>
    </w:p>
    <w:p w14:paraId="75A31C7F" w14:textId="77777777" w:rsidR="001F42D0" w:rsidRDefault="001F42D0">
      <w:pPr>
        <w:spacing w:after="0" w:line="240" w:lineRule="auto"/>
        <w:rPr>
          <w:rFonts w:ascii="Arial" w:hAnsi="Arial" w:cs="Arial"/>
          <w:b/>
          <w:bCs/>
        </w:rPr>
      </w:pPr>
      <w:r>
        <w:rPr>
          <w:rFonts w:ascii="Arial" w:hAnsi="Arial" w:cs="Arial"/>
          <w:b/>
          <w:bCs/>
        </w:rPr>
        <w:br w:type="page"/>
      </w:r>
    </w:p>
    <w:p w14:paraId="77C88168" w14:textId="66FF9279" w:rsidR="0090537B" w:rsidRDefault="0090537B" w:rsidP="00561B4A">
      <w:pPr>
        <w:pStyle w:val="Listenabsatz"/>
        <w:numPr>
          <w:ilvl w:val="0"/>
          <w:numId w:val="1"/>
        </w:numPr>
        <w:suppressAutoHyphens/>
        <w:spacing w:after="0" w:line="360" w:lineRule="auto"/>
        <w:ind w:left="567" w:hanging="567"/>
        <w:jc w:val="both"/>
        <w:rPr>
          <w:rFonts w:ascii="Arial" w:hAnsi="Arial" w:cs="Arial"/>
          <w:b/>
          <w:bCs/>
        </w:rPr>
      </w:pPr>
      <w:r w:rsidRPr="0029618A">
        <w:rPr>
          <w:rFonts w:ascii="Arial" w:hAnsi="Arial" w:cs="Arial"/>
          <w:b/>
          <w:bCs/>
        </w:rPr>
        <w:lastRenderedPageBreak/>
        <w:t xml:space="preserve">Nachweis der technischen </w:t>
      </w:r>
      <w:r w:rsidR="006464FF" w:rsidRPr="0029618A">
        <w:rPr>
          <w:rFonts w:ascii="Arial" w:hAnsi="Arial" w:cs="Arial"/>
          <w:b/>
          <w:bCs/>
        </w:rPr>
        <w:t>und beruflichen Leistungsfähigkeit</w:t>
      </w:r>
    </w:p>
    <w:p w14:paraId="3A157205" w14:textId="40A7640B" w:rsidR="00317356" w:rsidRDefault="001F42D0" w:rsidP="00561B4A">
      <w:pPr>
        <w:suppressAutoHyphens/>
        <w:spacing w:before="240" w:line="360" w:lineRule="auto"/>
        <w:ind w:left="567" w:hanging="567"/>
        <w:jc w:val="both"/>
        <w:rPr>
          <w:rFonts w:ascii="Arial" w:hAnsi="Arial" w:cs="Arial"/>
          <w:b/>
          <w:bCs/>
        </w:rPr>
      </w:pPr>
      <w:r>
        <w:rPr>
          <w:rFonts w:ascii="Arial" w:hAnsi="Arial" w:cs="Arial"/>
          <w:b/>
          <w:bCs/>
        </w:rPr>
        <w:t>4.1</w:t>
      </w:r>
      <w:r w:rsidR="00317356" w:rsidRPr="0029618A">
        <w:rPr>
          <w:rFonts w:ascii="Arial" w:hAnsi="Arial" w:cs="Arial"/>
          <w:b/>
          <w:bCs/>
        </w:rPr>
        <w:tab/>
      </w:r>
      <w:r>
        <w:rPr>
          <w:rFonts w:ascii="Arial" w:hAnsi="Arial" w:cs="Arial"/>
          <w:b/>
          <w:bCs/>
        </w:rPr>
        <w:t>Erfüllung der Anforderungen der StVO sowie StVZO in Deutschland</w:t>
      </w:r>
    </w:p>
    <w:p w14:paraId="4966902B" w14:textId="7DD63F68" w:rsidR="004F6C60" w:rsidRPr="0029618A" w:rsidRDefault="004F6C60" w:rsidP="004F6C60">
      <w:pPr>
        <w:pStyle w:val="Listenabsatz"/>
        <w:tabs>
          <w:tab w:val="left" w:pos="993"/>
        </w:tabs>
        <w:suppressAutoHyphens/>
        <w:spacing w:before="240" w:line="360" w:lineRule="auto"/>
        <w:ind w:left="0"/>
        <w:contextualSpacing w:val="0"/>
        <w:jc w:val="both"/>
        <w:rPr>
          <w:rFonts w:ascii="Arial" w:hAnsi="Arial" w:cs="Arial"/>
          <w:sz w:val="20"/>
          <w:szCs w:val="20"/>
        </w:rPr>
      </w:pPr>
      <w:r w:rsidRPr="001B2CC2">
        <w:rPr>
          <w:rFonts w:ascii="Arial" w:hAnsi="Arial" w:cs="Arial"/>
          <w:sz w:val="20"/>
          <w:szCs w:val="20"/>
          <w:highlight w:val="yellow"/>
        </w:rPr>
        <w:t>Zutreffendes bitte ankreuzen:</w:t>
      </w:r>
    </w:p>
    <w:p w14:paraId="7EB59384" w14:textId="1BF6EC34" w:rsidR="004F6C60" w:rsidRPr="0029618A" w:rsidRDefault="004F6C60" w:rsidP="004F6C60">
      <w:pPr>
        <w:pStyle w:val="Listenabsatz"/>
        <w:tabs>
          <w:tab w:val="left" w:pos="993"/>
        </w:tabs>
        <w:suppressAutoHyphens/>
        <w:spacing w:before="240" w:line="360" w:lineRule="auto"/>
        <w:ind w:left="993" w:hanging="567"/>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sidR="001F42D0">
        <w:rPr>
          <w:rFonts w:ascii="Arial" w:hAnsi="Arial" w:cs="Arial"/>
          <w:sz w:val="20"/>
          <w:szCs w:val="20"/>
        </w:rPr>
        <w:t>Wir bestätigen, dass alle von uns angebotenen und gelieferten Fahrzeuge den Anforderungen der StVO sowie StVZO in Deutschland entsprechen</w:t>
      </w:r>
    </w:p>
    <w:p w14:paraId="16E91D40" w14:textId="710B31B4" w:rsidR="004F6C60" w:rsidRDefault="004F6C60" w:rsidP="004F6C60">
      <w:pPr>
        <w:suppressAutoHyphens/>
        <w:spacing w:before="240" w:line="360" w:lineRule="auto"/>
        <w:ind w:left="993" w:hanging="567"/>
        <w:jc w:val="both"/>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sidR="001F42D0">
        <w:rPr>
          <w:rFonts w:ascii="Arial" w:hAnsi="Arial" w:cs="Arial"/>
          <w:sz w:val="20"/>
          <w:szCs w:val="20"/>
        </w:rPr>
        <w:t>Wir können die Aussage nicht bestätigen</w:t>
      </w:r>
    </w:p>
    <w:p w14:paraId="26290507" w14:textId="07F26876" w:rsidR="007521D2" w:rsidRPr="001F42D0" w:rsidRDefault="001F42D0" w:rsidP="001F42D0">
      <w:pPr>
        <w:suppressAutoHyphens/>
        <w:spacing w:before="240" w:line="360" w:lineRule="auto"/>
        <w:jc w:val="both"/>
        <w:rPr>
          <w:rFonts w:ascii="Arial" w:hAnsi="Arial" w:cs="Arial"/>
          <w:i/>
          <w:sz w:val="20"/>
          <w:szCs w:val="20"/>
        </w:rPr>
      </w:pPr>
      <w:r w:rsidRPr="001F42D0">
        <w:rPr>
          <w:rFonts w:ascii="Arial" w:hAnsi="Arial" w:cs="Arial"/>
          <w:i/>
          <w:sz w:val="20"/>
          <w:szCs w:val="20"/>
        </w:rPr>
        <w:t>Hinweis: Um die Fahrzeuge auf öffentlichen Straßen in Deutschland bewegen zu dürfen</w:t>
      </w:r>
      <w:r w:rsidR="00703327">
        <w:rPr>
          <w:rFonts w:ascii="Arial" w:hAnsi="Arial" w:cs="Arial"/>
          <w:i/>
          <w:sz w:val="20"/>
          <w:szCs w:val="20"/>
        </w:rPr>
        <w:t>,</w:t>
      </w:r>
      <w:r w:rsidRPr="001F42D0">
        <w:rPr>
          <w:rFonts w:ascii="Arial" w:hAnsi="Arial" w:cs="Arial"/>
          <w:i/>
          <w:sz w:val="20"/>
          <w:szCs w:val="20"/>
        </w:rPr>
        <w:t xml:space="preserve"> ist diese Zulassung zwingend erforderlich.</w:t>
      </w:r>
    </w:p>
    <w:p w14:paraId="42B00E49" w14:textId="14CC9145" w:rsidR="001F42D0" w:rsidRDefault="001F42D0" w:rsidP="001F42D0">
      <w:pPr>
        <w:suppressAutoHyphens/>
        <w:spacing w:before="240" w:line="360" w:lineRule="auto"/>
        <w:ind w:left="567" w:hanging="567"/>
        <w:jc w:val="both"/>
        <w:rPr>
          <w:rFonts w:ascii="Arial" w:hAnsi="Arial" w:cs="Arial"/>
          <w:b/>
          <w:bCs/>
        </w:rPr>
      </w:pPr>
      <w:r>
        <w:rPr>
          <w:rFonts w:ascii="Arial" w:hAnsi="Arial" w:cs="Arial"/>
          <w:b/>
          <w:bCs/>
        </w:rPr>
        <w:t>4.2</w:t>
      </w:r>
      <w:r w:rsidRPr="0029618A">
        <w:rPr>
          <w:rFonts w:ascii="Arial" w:hAnsi="Arial" w:cs="Arial"/>
          <w:b/>
          <w:bCs/>
        </w:rPr>
        <w:tab/>
      </w:r>
      <w:r>
        <w:rPr>
          <w:rFonts w:ascii="Arial" w:hAnsi="Arial" w:cs="Arial"/>
          <w:b/>
          <w:bCs/>
        </w:rPr>
        <w:t xml:space="preserve">Erfüllung der Anforderungen der </w:t>
      </w:r>
      <w:r w:rsidR="001B2CC2">
        <w:rPr>
          <w:rFonts w:ascii="Arial" w:hAnsi="Arial" w:cs="Arial"/>
          <w:b/>
          <w:bCs/>
        </w:rPr>
        <w:t>DIN 30710</w:t>
      </w:r>
    </w:p>
    <w:p w14:paraId="7720EA05" w14:textId="77777777" w:rsidR="001F42D0" w:rsidRPr="0029618A" w:rsidRDefault="001F42D0" w:rsidP="001F42D0">
      <w:pPr>
        <w:pStyle w:val="Listenabsatz"/>
        <w:tabs>
          <w:tab w:val="left" w:pos="993"/>
        </w:tabs>
        <w:suppressAutoHyphens/>
        <w:spacing w:before="240" w:line="360" w:lineRule="auto"/>
        <w:ind w:left="0"/>
        <w:contextualSpacing w:val="0"/>
        <w:jc w:val="both"/>
        <w:rPr>
          <w:rFonts w:ascii="Arial" w:hAnsi="Arial" w:cs="Arial"/>
          <w:sz w:val="20"/>
          <w:szCs w:val="20"/>
        </w:rPr>
      </w:pPr>
      <w:r w:rsidRPr="001B2CC2">
        <w:rPr>
          <w:rFonts w:ascii="Arial" w:hAnsi="Arial" w:cs="Arial"/>
          <w:sz w:val="20"/>
          <w:szCs w:val="20"/>
          <w:highlight w:val="yellow"/>
        </w:rPr>
        <w:t>Zutreffendes bitte ankreuzen:</w:t>
      </w:r>
    </w:p>
    <w:p w14:paraId="44BECA69" w14:textId="7F40BFCC" w:rsidR="001F42D0" w:rsidRPr="0029618A" w:rsidRDefault="001F42D0" w:rsidP="001F42D0">
      <w:pPr>
        <w:pStyle w:val="Listenabsatz"/>
        <w:tabs>
          <w:tab w:val="left" w:pos="993"/>
        </w:tabs>
        <w:suppressAutoHyphens/>
        <w:spacing w:before="240" w:line="360" w:lineRule="auto"/>
        <w:ind w:left="993" w:hanging="567"/>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 xml:space="preserve">Wir bestätigen, dass alle von uns angebotenen und gelieferten Fahrzeuge </w:t>
      </w:r>
      <w:r w:rsidRPr="001F42D0">
        <w:rPr>
          <w:rFonts w:ascii="Arial" w:hAnsi="Arial" w:cs="Arial"/>
          <w:sz w:val="20"/>
          <w:szCs w:val="20"/>
        </w:rPr>
        <w:t>über die vorgeschriebenen Sicherheitskennzeichnungen gemäß DIN 30710 verfügen</w:t>
      </w:r>
    </w:p>
    <w:p w14:paraId="6667FD14" w14:textId="77777777" w:rsidR="001F42D0" w:rsidRDefault="001F42D0" w:rsidP="001F42D0">
      <w:pPr>
        <w:suppressAutoHyphens/>
        <w:spacing w:before="240" w:line="360" w:lineRule="auto"/>
        <w:ind w:left="993" w:hanging="567"/>
        <w:jc w:val="both"/>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Wir können die Aussage nicht bestätigen</w:t>
      </w:r>
    </w:p>
    <w:p w14:paraId="3E64C76D" w14:textId="45B24719" w:rsidR="001F42D0" w:rsidRPr="001F42D0" w:rsidRDefault="001F42D0" w:rsidP="001F42D0">
      <w:pPr>
        <w:suppressAutoHyphens/>
        <w:spacing w:before="240" w:line="360" w:lineRule="auto"/>
        <w:jc w:val="both"/>
        <w:rPr>
          <w:rFonts w:ascii="Arial" w:hAnsi="Arial" w:cs="Arial"/>
          <w:i/>
          <w:sz w:val="20"/>
          <w:szCs w:val="20"/>
        </w:rPr>
      </w:pPr>
      <w:r w:rsidRPr="001F42D0">
        <w:rPr>
          <w:rFonts w:ascii="Arial" w:hAnsi="Arial" w:cs="Arial"/>
          <w:i/>
          <w:sz w:val="20"/>
          <w:szCs w:val="20"/>
        </w:rPr>
        <w:t>Hinweis: Diese Vorgabe ist notwendig, um die Fahrzeuge auf öffentlichen Straßen in Deutschland bewegen zu dürfen.</w:t>
      </w:r>
    </w:p>
    <w:p w14:paraId="560CD1C7" w14:textId="070D5662" w:rsidR="001B2CC2" w:rsidRDefault="001B2CC2" w:rsidP="001B2CC2">
      <w:pPr>
        <w:suppressAutoHyphens/>
        <w:spacing w:before="240" w:line="360" w:lineRule="auto"/>
        <w:ind w:left="567" w:hanging="567"/>
        <w:jc w:val="both"/>
        <w:rPr>
          <w:rFonts w:ascii="Arial" w:hAnsi="Arial" w:cs="Arial"/>
          <w:b/>
          <w:bCs/>
        </w:rPr>
      </w:pPr>
      <w:r>
        <w:rPr>
          <w:rFonts w:ascii="Arial" w:hAnsi="Arial" w:cs="Arial"/>
          <w:b/>
          <w:bCs/>
        </w:rPr>
        <w:t>4.3</w:t>
      </w:r>
      <w:r w:rsidRPr="0029618A">
        <w:rPr>
          <w:rFonts w:ascii="Arial" w:hAnsi="Arial" w:cs="Arial"/>
          <w:b/>
          <w:bCs/>
        </w:rPr>
        <w:tab/>
      </w:r>
      <w:r>
        <w:rPr>
          <w:rFonts w:ascii="Arial" w:hAnsi="Arial" w:cs="Arial"/>
          <w:b/>
          <w:bCs/>
        </w:rPr>
        <w:t>Erfüllung der Anforderungen an die Abgasemissionen</w:t>
      </w:r>
    </w:p>
    <w:p w14:paraId="44D8A8CB" w14:textId="77777777" w:rsidR="001B2CC2" w:rsidRPr="0029618A" w:rsidRDefault="001B2CC2" w:rsidP="001B2CC2">
      <w:pPr>
        <w:pStyle w:val="Listenabsatz"/>
        <w:tabs>
          <w:tab w:val="left" w:pos="993"/>
        </w:tabs>
        <w:suppressAutoHyphens/>
        <w:spacing w:before="240" w:line="360" w:lineRule="auto"/>
        <w:ind w:left="0"/>
        <w:contextualSpacing w:val="0"/>
        <w:jc w:val="both"/>
        <w:rPr>
          <w:rFonts w:ascii="Arial" w:hAnsi="Arial" w:cs="Arial"/>
          <w:sz w:val="20"/>
          <w:szCs w:val="20"/>
        </w:rPr>
      </w:pPr>
      <w:r w:rsidRPr="001B2CC2">
        <w:rPr>
          <w:rFonts w:ascii="Arial" w:hAnsi="Arial" w:cs="Arial"/>
          <w:sz w:val="20"/>
          <w:szCs w:val="20"/>
          <w:highlight w:val="yellow"/>
        </w:rPr>
        <w:t>Zutreffendes bitte ankreuzen:</w:t>
      </w:r>
    </w:p>
    <w:p w14:paraId="46D043FF" w14:textId="2AFFF8C1" w:rsidR="001B2CC2" w:rsidRPr="0029618A" w:rsidRDefault="001B2CC2" w:rsidP="001B2CC2">
      <w:pPr>
        <w:pStyle w:val="Listenabsatz"/>
        <w:tabs>
          <w:tab w:val="left" w:pos="993"/>
        </w:tabs>
        <w:suppressAutoHyphens/>
        <w:spacing w:before="240" w:line="360" w:lineRule="auto"/>
        <w:ind w:left="993" w:hanging="567"/>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 xml:space="preserve">Wir bestätigen, dass alle von uns angebotenen und gelieferten Fahrzeuge </w:t>
      </w:r>
      <w:r w:rsidRPr="001B2CC2">
        <w:rPr>
          <w:rFonts w:ascii="Arial" w:hAnsi="Arial" w:cs="Arial"/>
          <w:sz w:val="20"/>
          <w:szCs w:val="20"/>
        </w:rPr>
        <w:t>sämtliche gesetzlich vorgeschriebenen Anforderungen an die Abgasemissionen zum Kaufzeitpunkt einhalten</w:t>
      </w:r>
    </w:p>
    <w:p w14:paraId="3ECD55B8" w14:textId="5E245B11" w:rsidR="001B2CC2" w:rsidRDefault="001B2CC2" w:rsidP="001B2CC2">
      <w:pPr>
        <w:suppressAutoHyphens/>
        <w:spacing w:before="240" w:line="360" w:lineRule="auto"/>
        <w:ind w:left="993" w:hanging="567"/>
        <w:jc w:val="both"/>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Wir können die Aussage nicht bestätigen</w:t>
      </w:r>
    </w:p>
    <w:p w14:paraId="33C683C7" w14:textId="61BA32A5" w:rsidR="00703327" w:rsidRDefault="00703327" w:rsidP="001B2CC2">
      <w:pPr>
        <w:suppressAutoHyphens/>
        <w:spacing w:before="240" w:line="360" w:lineRule="auto"/>
        <w:ind w:left="993" w:hanging="567"/>
        <w:jc w:val="both"/>
        <w:rPr>
          <w:rFonts w:ascii="Arial" w:hAnsi="Arial" w:cs="Arial"/>
          <w:sz w:val="20"/>
          <w:szCs w:val="20"/>
        </w:rPr>
      </w:pPr>
    </w:p>
    <w:p w14:paraId="3F35DD7A" w14:textId="107E5CA0" w:rsidR="00703327" w:rsidRDefault="00703327" w:rsidP="001B2CC2">
      <w:pPr>
        <w:suppressAutoHyphens/>
        <w:spacing w:before="240" w:line="360" w:lineRule="auto"/>
        <w:ind w:left="993" w:hanging="567"/>
        <w:jc w:val="both"/>
        <w:rPr>
          <w:rFonts w:ascii="Arial" w:hAnsi="Arial" w:cs="Arial"/>
          <w:sz w:val="20"/>
          <w:szCs w:val="20"/>
        </w:rPr>
      </w:pPr>
    </w:p>
    <w:p w14:paraId="5AB42EA7" w14:textId="4D6EB647" w:rsidR="00703327" w:rsidRDefault="00703327" w:rsidP="001B2CC2">
      <w:pPr>
        <w:suppressAutoHyphens/>
        <w:spacing w:before="240" w:line="360" w:lineRule="auto"/>
        <w:ind w:left="993" w:hanging="567"/>
        <w:jc w:val="both"/>
        <w:rPr>
          <w:rFonts w:ascii="Arial" w:hAnsi="Arial" w:cs="Arial"/>
          <w:sz w:val="20"/>
          <w:szCs w:val="20"/>
        </w:rPr>
      </w:pPr>
    </w:p>
    <w:p w14:paraId="2B539411" w14:textId="77777777" w:rsidR="00703327" w:rsidRDefault="00703327" w:rsidP="001B2CC2">
      <w:pPr>
        <w:suppressAutoHyphens/>
        <w:spacing w:before="240" w:line="360" w:lineRule="auto"/>
        <w:ind w:left="993" w:hanging="567"/>
        <w:jc w:val="both"/>
        <w:rPr>
          <w:rFonts w:ascii="Arial" w:hAnsi="Arial" w:cs="Arial"/>
          <w:sz w:val="20"/>
          <w:szCs w:val="20"/>
        </w:rPr>
      </w:pPr>
    </w:p>
    <w:p w14:paraId="16D4A6F0" w14:textId="312C74D4" w:rsidR="001B2CC2" w:rsidRDefault="001B2CC2" w:rsidP="001B2CC2">
      <w:pPr>
        <w:suppressAutoHyphens/>
        <w:spacing w:before="240" w:line="360" w:lineRule="auto"/>
        <w:ind w:left="567" w:hanging="567"/>
        <w:jc w:val="both"/>
        <w:rPr>
          <w:rFonts w:ascii="Arial" w:hAnsi="Arial" w:cs="Arial"/>
          <w:b/>
          <w:bCs/>
        </w:rPr>
      </w:pPr>
      <w:r>
        <w:rPr>
          <w:rFonts w:ascii="Arial" w:hAnsi="Arial" w:cs="Arial"/>
          <w:b/>
          <w:bCs/>
        </w:rPr>
        <w:lastRenderedPageBreak/>
        <w:t>4.4</w:t>
      </w:r>
      <w:r w:rsidRPr="0029618A">
        <w:rPr>
          <w:rFonts w:ascii="Arial" w:hAnsi="Arial" w:cs="Arial"/>
          <w:b/>
          <w:bCs/>
        </w:rPr>
        <w:tab/>
      </w:r>
      <w:r>
        <w:rPr>
          <w:rFonts w:ascii="Arial" w:hAnsi="Arial" w:cs="Arial"/>
          <w:b/>
          <w:bCs/>
        </w:rPr>
        <w:t>Erfüllung der Anforderungen an die Geräuschemissionen</w:t>
      </w:r>
    </w:p>
    <w:p w14:paraId="7714FEE1" w14:textId="77777777" w:rsidR="001B2CC2" w:rsidRPr="0029618A" w:rsidRDefault="001B2CC2" w:rsidP="001B2CC2">
      <w:pPr>
        <w:pStyle w:val="Listenabsatz"/>
        <w:tabs>
          <w:tab w:val="left" w:pos="993"/>
        </w:tabs>
        <w:suppressAutoHyphens/>
        <w:spacing w:before="240" w:line="360" w:lineRule="auto"/>
        <w:ind w:left="0"/>
        <w:contextualSpacing w:val="0"/>
        <w:jc w:val="both"/>
        <w:rPr>
          <w:rFonts w:ascii="Arial" w:hAnsi="Arial" w:cs="Arial"/>
          <w:sz w:val="20"/>
          <w:szCs w:val="20"/>
        </w:rPr>
      </w:pPr>
      <w:r w:rsidRPr="001B2CC2">
        <w:rPr>
          <w:rFonts w:ascii="Arial" w:hAnsi="Arial" w:cs="Arial"/>
          <w:sz w:val="20"/>
          <w:szCs w:val="20"/>
          <w:highlight w:val="yellow"/>
        </w:rPr>
        <w:t>Zutreffendes bitte ankreuzen:</w:t>
      </w:r>
    </w:p>
    <w:p w14:paraId="7B82F8B1" w14:textId="5CB36D0A" w:rsidR="001B2CC2" w:rsidRPr="0029618A" w:rsidRDefault="001B2CC2" w:rsidP="001B2CC2">
      <w:pPr>
        <w:pStyle w:val="Listenabsatz"/>
        <w:tabs>
          <w:tab w:val="left" w:pos="993"/>
        </w:tabs>
        <w:suppressAutoHyphens/>
        <w:spacing w:before="240" w:line="360" w:lineRule="auto"/>
        <w:ind w:left="993" w:hanging="567"/>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 xml:space="preserve">Wir bestätigen, dass alle von uns angebotenen und gelieferten Fahrzeuge </w:t>
      </w:r>
      <w:r w:rsidRPr="001B2CC2">
        <w:rPr>
          <w:rFonts w:ascii="Arial" w:hAnsi="Arial" w:cs="Arial"/>
          <w:sz w:val="20"/>
          <w:szCs w:val="20"/>
        </w:rPr>
        <w:t>sämtliche gesetzlich vorgeschriebenen Geräuschgrenzwerte zum Kaufzeitpunkt einhalten.</w:t>
      </w:r>
    </w:p>
    <w:p w14:paraId="6A8BA159" w14:textId="77777777" w:rsidR="001B2CC2" w:rsidRDefault="001B2CC2" w:rsidP="001B2CC2">
      <w:pPr>
        <w:suppressAutoHyphens/>
        <w:spacing w:before="240" w:line="360" w:lineRule="auto"/>
        <w:ind w:left="993" w:hanging="567"/>
        <w:jc w:val="both"/>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Wir können die Aussage nicht bestätigen</w:t>
      </w:r>
    </w:p>
    <w:p w14:paraId="5CAB2A92" w14:textId="33DF39BA" w:rsidR="001B2CC2" w:rsidRDefault="001B2CC2" w:rsidP="001B2CC2">
      <w:pPr>
        <w:suppressAutoHyphens/>
        <w:spacing w:before="240" w:line="360" w:lineRule="auto"/>
        <w:ind w:left="567" w:hanging="567"/>
        <w:jc w:val="both"/>
        <w:rPr>
          <w:rFonts w:ascii="Arial" w:hAnsi="Arial" w:cs="Arial"/>
          <w:b/>
          <w:bCs/>
        </w:rPr>
      </w:pPr>
      <w:r>
        <w:rPr>
          <w:rFonts w:ascii="Arial" w:hAnsi="Arial" w:cs="Arial"/>
          <w:b/>
          <w:bCs/>
        </w:rPr>
        <w:t>4.5</w:t>
      </w:r>
      <w:r w:rsidRPr="0029618A">
        <w:rPr>
          <w:rFonts w:ascii="Arial" w:hAnsi="Arial" w:cs="Arial"/>
          <w:b/>
          <w:bCs/>
        </w:rPr>
        <w:tab/>
      </w:r>
      <w:r>
        <w:rPr>
          <w:rFonts w:ascii="Arial" w:hAnsi="Arial" w:cs="Arial"/>
          <w:b/>
          <w:bCs/>
        </w:rPr>
        <w:t>Lieferfähigkeit von Fahrzeugen mit Einbauten</w:t>
      </w:r>
    </w:p>
    <w:p w14:paraId="2D8CFA42" w14:textId="77777777" w:rsidR="001B2CC2" w:rsidRPr="0029618A" w:rsidRDefault="001B2CC2" w:rsidP="001B2CC2">
      <w:pPr>
        <w:pStyle w:val="Listenabsatz"/>
        <w:tabs>
          <w:tab w:val="left" w:pos="993"/>
        </w:tabs>
        <w:suppressAutoHyphens/>
        <w:spacing w:before="240" w:line="360" w:lineRule="auto"/>
        <w:ind w:left="0"/>
        <w:contextualSpacing w:val="0"/>
        <w:jc w:val="both"/>
        <w:rPr>
          <w:rFonts w:ascii="Arial" w:hAnsi="Arial" w:cs="Arial"/>
          <w:sz w:val="20"/>
          <w:szCs w:val="20"/>
        </w:rPr>
      </w:pPr>
      <w:r w:rsidRPr="001B2CC2">
        <w:rPr>
          <w:rFonts w:ascii="Arial" w:hAnsi="Arial" w:cs="Arial"/>
          <w:sz w:val="20"/>
          <w:szCs w:val="20"/>
          <w:highlight w:val="yellow"/>
        </w:rPr>
        <w:t>Zutreffendes bitte ankreuzen:</w:t>
      </w:r>
    </w:p>
    <w:p w14:paraId="146979F1" w14:textId="37E1F8D1" w:rsidR="001B2CC2" w:rsidRPr="0029618A" w:rsidRDefault="001B2CC2" w:rsidP="001B2CC2">
      <w:pPr>
        <w:pStyle w:val="Listenabsatz"/>
        <w:tabs>
          <w:tab w:val="left" w:pos="993"/>
        </w:tabs>
        <w:suppressAutoHyphens/>
        <w:spacing w:before="240" w:line="360" w:lineRule="auto"/>
        <w:ind w:left="993" w:hanging="567"/>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 xml:space="preserve">Wir bestätigen, dass </w:t>
      </w:r>
      <w:r w:rsidRPr="001B2CC2">
        <w:rPr>
          <w:rFonts w:ascii="Arial" w:hAnsi="Arial" w:cs="Arial"/>
          <w:sz w:val="20"/>
          <w:szCs w:val="20"/>
        </w:rPr>
        <w:t>eine Lieferung von Fahrzeugen inklusive Einbauten wie Regale</w:t>
      </w:r>
      <w:r>
        <w:rPr>
          <w:rFonts w:ascii="Arial" w:hAnsi="Arial" w:cs="Arial"/>
          <w:sz w:val="20"/>
          <w:szCs w:val="20"/>
        </w:rPr>
        <w:t>n</w:t>
      </w:r>
      <w:r w:rsidRPr="001B2CC2">
        <w:rPr>
          <w:rFonts w:ascii="Arial" w:hAnsi="Arial" w:cs="Arial"/>
          <w:sz w:val="20"/>
          <w:szCs w:val="20"/>
        </w:rPr>
        <w:t>, Trennwände</w:t>
      </w:r>
      <w:r>
        <w:rPr>
          <w:rFonts w:ascii="Arial" w:hAnsi="Arial" w:cs="Arial"/>
          <w:sz w:val="20"/>
          <w:szCs w:val="20"/>
        </w:rPr>
        <w:t>n</w:t>
      </w:r>
      <w:r w:rsidRPr="001B2CC2">
        <w:rPr>
          <w:rFonts w:ascii="Arial" w:hAnsi="Arial" w:cs="Arial"/>
          <w:sz w:val="20"/>
          <w:szCs w:val="20"/>
        </w:rPr>
        <w:t>, Halterungen oder Kisten nach Kundenwunsch möglich ist</w:t>
      </w:r>
    </w:p>
    <w:p w14:paraId="2D77BC5D" w14:textId="77777777" w:rsidR="001B2CC2" w:rsidRDefault="001B2CC2" w:rsidP="001B2CC2">
      <w:pPr>
        <w:suppressAutoHyphens/>
        <w:spacing w:before="240" w:line="360" w:lineRule="auto"/>
        <w:ind w:left="993" w:hanging="567"/>
        <w:jc w:val="both"/>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Wir können die Aussage nicht bestätigen</w:t>
      </w:r>
    </w:p>
    <w:p w14:paraId="58B6A3F0" w14:textId="188041CC" w:rsidR="00F94604" w:rsidRDefault="00F94604" w:rsidP="00F94604">
      <w:pPr>
        <w:suppressAutoHyphens/>
        <w:spacing w:before="240" w:line="360" w:lineRule="auto"/>
        <w:ind w:left="567" w:hanging="567"/>
        <w:jc w:val="both"/>
        <w:rPr>
          <w:rFonts w:ascii="Arial" w:hAnsi="Arial" w:cs="Arial"/>
          <w:b/>
          <w:bCs/>
        </w:rPr>
      </w:pPr>
      <w:r>
        <w:rPr>
          <w:rFonts w:ascii="Arial" w:hAnsi="Arial" w:cs="Arial"/>
          <w:b/>
          <w:bCs/>
        </w:rPr>
        <w:t>4.6</w:t>
      </w:r>
      <w:r w:rsidRPr="0029618A">
        <w:rPr>
          <w:rFonts w:ascii="Arial" w:hAnsi="Arial" w:cs="Arial"/>
          <w:b/>
          <w:bCs/>
        </w:rPr>
        <w:tab/>
      </w:r>
      <w:r>
        <w:rPr>
          <w:rFonts w:ascii="Arial" w:hAnsi="Arial" w:cs="Arial"/>
          <w:b/>
          <w:bCs/>
        </w:rPr>
        <w:t>Zulassung von Fahrzeugen</w:t>
      </w:r>
    </w:p>
    <w:p w14:paraId="71BC1895" w14:textId="77777777" w:rsidR="00F94604" w:rsidRPr="0029618A" w:rsidRDefault="00F94604" w:rsidP="00F94604">
      <w:pPr>
        <w:pStyle w:val="Listenabsatz"/>
        <w:tabs>
          <w:tab w:val="left" w:pos="993"/>
        </w:tabs>
        <w:suppressAutoHyphens/>
        <w:spacing w:before="240" w:line="360" w:lineRule="auto"/>
        <w:ind w:left="0"/>
        <w:contextualSpacing w:val="0"/>
        <w:jc w:val="both"/>
        <w:rPr>
          <w:rFonts w:ascii="Arial" w:hAnsi="Arial" w:cs="Arial"/>
          <w:sz w:val="20"/>
          <w:szCs w:val="20"/>
        </w:rPr>
      </w:pPr>
      <w:r w:rsidRPr="001B2CC2">
        <w:rPr>
          <w:rFonts w:ascii="Arial" w:hAnsi="Arial" w:cs="Arial"/>
          <w:sz w:val="20"/>
          <w:szCs w:val="20"/>
          <w:highlight w:val="yellow"/>
        </w:rPr>
        <w:t>Zutreffendes bitte ankreuzen:</w:t>
      </w:r>
    </w:p>
    <w:p w14:paraId="580809A2" w14:textId="4675FFC5" w:rsidR="00F94604" w:rsidRPr="0029618A" w:rsidRDefault="00F94604" w:rsidP="00F94604">
      <w:pPr>
        <w:pStyle w:val="Listenabsatz"/>
        <w:tabs>
          <w:tab w:val="left" w:pos="993"/>
        </w:tabs>
        <w:suppressAutoHyphens/>
        <w:spacing w:before="240" w:line="360" w:lineRule="auto"/>
        <w:ind w:left="993" w:hanging="567"/>
        <w:contextualSpacing w:val="0"/>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 xml:space="preserve">Wir bestätigen, dass </w:t>
      </w:r>
      <w:r w:rsidRPr="00F94604">
        <w:rPr>
          <w:rFonts w:ascii="Arial" w:hAnsi="Arial" w:cs="Arial"/>
          <w:sz w:val="20"/>
          <w:szCs w:val="20"/>
        </w:rPr>
        <w:t>eine Zulassung der angebotenen Fahrzeuge bei der zuständigen Zulassungsstelle innerhalb des Verbandsgebiets des OOWV durch den Bewerber erfolgt</w:t>
      </w:r>
    </w:p>
    <w:p w14:paraId="47666F48" w14:textId="40641496" w:rsidR="00F94604" w:rsidRDefault="00F94604" w:rsidP="00F94604">
      <w:pPr>
        <w:suppressAutoHyphens/>
        <w:spacing w:before="240" w:line="360" w:lineRule="auto"/>
        <w:ind w:left="993" w:hanging="567"/>
        <w:jc w:val="both"/>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Wir können die Aussage nicht bestätigen</w:t>
      </w:r>
    </w:p>
    <w:p w14:paraId="5A76921C" w14:textId="11D0314A" w:rsidR="00703327" w:rsidRDefault="00703327" w:rsidP="00F94604">
      <w:pPr>
        <w:suppressAutoHyphens/>
        <w:spacing w:before="240" w:line="360" w:lineRule="auto"/>
        <w:ind w:left="993" w:hanging="567"/>
        <w:jc w:val="both"/>
        <w:rPr>
          <w:rFonts w:ascii="Arial" w:hAnsi="Arial" w:cs="Arial"/>
          <w:sz w:val="20"/>
          <w:szCs w:val="20"/>
        </w:rPr>
      </w:pPr>
    </w:p>
    <w:p w14:paraId="7AFF93AF" w14:textId="39D19C6E" w:rsidR="00703327" w:rsidRDefault="00703327" w:rsidP="00F94604">
      <w:pPr>
        <w:suppressAutoHyphens/>
        <w:spacing w:before="240" w:line="360" w:lineRule="auto"/>
        <w:ind w:left="993" w:hanging="567"/>
        <w:jc w:val="both"/>
        <w:rPr>
          <w:rFonts w:ascii="Arial" w:hAnsi="Arial" w:cs="Arial"/>
          <w:sz w:val="20"/>
          <w:szCs w:val="20"/>
        </w:rPr>
      </w:pPr>
    </w:p>
    <w:p w14:paraId="396B0B8B" w14:textId="5AA69655" w:rsidR="00703327" w:rsidRDefault="00703327" w:rsidP="00F94604">
      <w:pPr>
        <w:suppressAutoHyphens/>
        <w:spacing w:before="240" w:line="360" w:lineRule="auto"/>
        <w:ind w:left="993" w:hanging="567"/>
        <w:jc w:val="both"/>
        <w:rPr>
          <w:rFonts w:ascii="Arial" w:hAnsi="Arial" w:cs="Arial"/>
          <w:sz w:val="20"/>
          <w:szCs w:val="20"/>
        </w:rPr>
      </w:pPr>
    </w:p>
    <w:p w14:paraId="43E2159E" w14:textId="536426F6" w:rsidR="00703327" w:rsidRDefault="00703327" w:rsidP="00F94604">
      <w:pPr>
        <w:suppressAutoHyphens/>
        <w:spacing w:before="240" w:line="360" w:lineRule="auto"/>
        <w:ind w:left="993" w:hanging="567"/>
        <w:jc w:val="both"/>
        <w:rPr>
          <w:rFonts w:ascii="Arial" w:hAnsi="Arial" w:cs="Arial"/>
          <w:sz w:val="20"/>
          <w:szCs w:val="20"/>
        </w:rPr>
      </w:pPr>
    </w:p>
    <w:p w14:paraId="4437A008" w14:textId="250325A1" w:rsidR="00703327" w:rsidRDefault="00703327" w:rsidP="00F94604">
      <w:pPr>
        <w:suppressAutoHyphens/>
        <w:spacing w:before="240" w:line="360" w:lineRule="auto"/>
        <w:ind w:left="993" w:hanging="567"/>
        <w:jc w:val="both"/>
        <w:rPr>
          <w:rFonts w:ascii="Arial" w:hAnsi="Arial" w:cs="Arial"/>
          <w:sz w:val="20"/>
          <w:szCs w:val="20"/>
        </w:rPr>
      </w:pPr>
    </w:p>
    <w:p w14:paraId="04C75959" w14:textId="6EBB6639" w:rsidR="00703327" w:rsidRDefault="00703327" w:rsidP="00F94604">
      <w:pPr>
        <w:suppressAutoHyphens/>
        <w:spacing w:before="240" w:line="360" w:lineRule="auto"/>
        <w:ind w:left="993" w:hanging="567"/>
        <w:jc w:val="both"/>
        <w:rPr>
          <w:rFonts w:ascii="Arial" w:hAnsi="Arial" w:cs="Arial"/>
          <w:sz w:val="20"/>
          <w:szCs w:val="20"/>
        </w:rPr>
      </w:pPr>
    </w:p>
    <w:p w14:paraId="264D9012" w14:textId="089CC3A8" w:rsidR="00703327" w:rsidRDefault="00703327" w:rsidP="00F94604">
      <w:pPr>
        <w:suppressAutoHyphens/>
        <w:spacing w:before="240" w:line="360" w:lineRule="auto"/>
        <w:ind w:left="993" w:hanging="567"/>
        <w:jc w:val="both"/>
        <w:rPr>
          <w:rFonts w:ascii="Arial" w:hAnsi="Arial" w:cs="Arial"/>
          <w:sz w:val="20"/>
          <w:szCs w:val="20"/>
        </w:rPr>
      </w:pPr>
    </w:p>
    <w:p w14:paraId="010AB198" w14:textId="77777777" w:rsidR="00703327" w:rsidRDefault="00703327" w:rsidP="00F94604">
      <w:pPr>
        <w:suppressAutoHyphens/>
        <w:spacing w:before="240" w:line="360" w:lineRule="auto"/>
        <w:ind w:left="993" w:hanging="567"/>
        <w:jc w:val="both"/>
        <w:rPr>
          <w:rFonts w:ascii="Arial" w:hAnsi="Arial" w:cs="Arial"/>
          <w:sz w:val="20"/>
          <w:szCs w:val="20"/>
        </w:rPr>
      </w:pPr>
    </w:p>
    <w:p w14:paraId="44ECFE17" w14:textId="216BB5DD" w:rsidR="007F776C" w:rsidRDefault="007F776C" w:rsidP="007F776C">
      <w:pPr>
        <w:suppressAutoHyphens/>
        <w:spacing w:before="240" w:line="360" w:lineRule="auto"/>
        <w:ind w:left="567" w:hanging="567"/>
        <w:jc w:val="both"/>
        <w:rPr>
          <w:rFonts w:ascii="Arial" w:hAnsi="Arial" w:cs="Arial"/>
          <w:b/>
          <w:bCs/>
        </w:rPr>
      </w:pPr>
      <w:r>
        <w:rPr>
          <w:rFonts w:ascii="Arial" w:hAnsi="Arial" w:cs="Arial"/>
          <w:b/>
          <w:bCs/>
        </w:rPr>
        <w:lastRenderedPageBreak/>
        <w:t>4.7</w:t>
      </w:r>
      <w:r w:rsidRPr="0029618A">
        <w:rPr>
          <w:rFonts w:ascii="Arial" w:hAnsi="Arial" w:cs="Arial"/>
          <w:b/>
          <w:bCs/>
        </w:rPr>
        <w:tab/>
      </w:r>
      <w:r w:rsidR="005D71A6">
        <w:rPr>
          <w:rFonts w:ascii="Arial" w:hAnsi="Arial" w:cs="Arial"/>
          <w:b/>
          <w:bCs/>
        </w:rPr>
        <w:t>Partnerwerkstätten im Verbsandsgebiet</w:t>
      </w:r>
    </w:p>
    <w:p w14:paraId="52DC8EAC" w14:textId="77777777" w:rsidR="007F776C" w:rsidRPr="0029618A" w:rsidRDefault="007F776C" w:rsidP="007F776C">
      <w:pPr>
        <w:pStyle w:val="Listenabsatz"/>
        <w:tabs>
          <w:tab w:val="left" w:pos="993"/>
        </w:tabs>
        <w:suppressAutoHyphens/>
        <w:spacing w:before="240" w:line="360" w:lineRule="auto"/>
        <w:ind w:left="0"/>
        <w:contextualSpacing w:val="0"/>
        <w:jc w:val="both"/>
        <w:rPr>
          <w:rFonts w:ascii="Arial" w:hAnsi="Arial" w:cs="Arial"/>
          <w:sz w:val="20"/>
          <w:szCs w:val="20"/>
        </w:rPr>
      </w:pPr>
      <w:r w:rsidRPr="001B2CC2">
        <w:rPr>
          <w:rFonts w:ascii="Arial" w:hAnsi="Arial" w:cs="Arial"/>
          <w:sz w:val="20"/>
          <w:szCs w:val="20"/>
          <w:highlight w:val="yellow"/>
        </w:rPr>
        <w:t>Zutreffendes bitte ankreuzen:</w:t>
      </w:r>
    </w:p>
    <w:p w14:paraId="2990B189" w14:textId="0413B90E" w:rsidR="007F776C" w:rsidRPr="007F776C" w:rsidRDefault="007F776C" w:rsidP="007F776C">
      <w:pPr>
        <w:pStyle w:val="Listenabsatz"/>
        <w:tabs>
          <w:tab w:val="left" w:pos="993"/>
        </w:tabs>
        <w:suppressAutoHyphens/>
        <w:spacing w:before="240" w:line="360" w:lineRule="auto"/>
        <w:ind w:left="993" w:hanging="567"/>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 xml:space="preserve">Wir bestätigen, </w:t>
      </w:r>
      <w:r w:rsidRPr="007F776C">
        <w:rPr>
          <w:rFonts w:ascii="Arial" w:hAnsi="Arial" w:cs="Arial"/>
          <w:sz w:val="20"/>
          <w:szCs w:val="20"/>
        </w:rPr>
        <w:t>dass innerhalb jeder Region des Verbandsgebiets des OOWVs mindestens eine Partnerwerkstatt vorhanden ist, in der Wartung, Service und Reparaturen der gekauften</w:t>
      </w:r>
      <w:r w:rsidR="005D71A6">
        <w:rPr>
          <w:rFonts w:ascii="Arial" w:hAnsi="Arial" w:cs="Arial"/>
          <w:sz w:val="20"/>
          <w:szCs w:val="20"/>
        </w:rPr>
        <w:t xml:space="preserve"> Fahrzeuge</w:t>
      </w:r>
      <w:r w:rsidRPr="007F776C">
        <w:rPr>
          <w:rFonts w:ascii="Arial" w:hAnsi="Arial" w:cs="Arial"/>
          <w:sz w:val="20"/>
          <w:szCs w:val="20"/>
        </w:rPr>
        <w:t xml:space="preserve"> durchgeführt werden.</w:t>
      </w:r>
    </w:p>
    <w:p w14:paraId="3D5790F2" w14:textId="775AC2FF" w:rsidR="007F776C" w:rsidRPr="007F776C" w:rsidRDefault="005D71A6" w:rsidP="007F776C">
      <w:pPr>
        <w:pStyle w:val="Listenabsatz"/>
        <w:tabs>
          <w:tab w:val="left" w:pos="993"/>
        </w:tabs>
        <w:suppressAutoHyphens/>
        <w:spacing w:before="240" w:line="360" w:lineRule="auto"/>
        <w:ind w:left="993" w:hanging="567"/>
        <w:rPr>
          <w:rFonts w:ascii="Arial" w:hAnsi="Arial" w:cs="Arial"/>
          <w:sz w:val="20"/>
          <w:szCs w:val="20"/>
        </w:rPr>
      </w:pPr>
      <w:r>
        <w:rPr>
          <w:rFonts w:ascii="Arial" w:hAnsi="Arial" w:cs="Arial"/>
          <w:sz w:val="20"/>
          <w:szCs w:val="20"/>
        </w:rPr>
        <w:tab/>
      </w:r>
      <w:r w:rsidR="007F776C" w:rsidRPr="007F776C">
        <w:rPr>
          <w:rFonts w:ascii="Arial" w:hAnsi="Arial" w:cs="Arial"/>
          <w:sz w:val="20"/>
          <w:szCs w:val="20"/>
        </w:rPr>
        <w:t xml:space="preserve">Die Regionen sind entsprechend der </w:t>
      </w:r>
      <w:r w:rsidR="00B115F6">
        <w:rPr>
          <w:rFonts w:ascii="Arial" w:hAnsi="Arial" w:cs="Arial"/>
          <w:sz w:val="20"/>
          <w:szCs w:val="20"/>
        </w:rPr>
        <w:t xml:space="preserve">folgenden </w:t>
      </w:r>
      <w:r w:rsidR="007F776C" w:rsidRPr="007F776C">
        <w:rPr>
          <w:rFonts w:ascii="Arial" w:hAnsi="Arial" w:cs="Arial"/>
          <w:sz w:val="20"/>
          <w:szCs w:val="20"/>
        </w:rPr>
        <w:t>Karte des Verbandsgebiets definiert:</w:t>
      </w:r>
    </w:p>
    <w:p w14:paraId="03E107FD" w14:textId="66ED32DF" w:rsidR="007F776C" w:rsidRPr="007F776C" w:rsidRDefault="005D71A6" w:rsidP="007F776C">
      <w:pPr>
        <w:pStyle w:val="Listenabsatz"/>
        <w:tabs>
          <w:tab w:val="left" w:pos="993"/>
        </w:tabs>
        <w:suppressAutoHyphens/>
        <w:spacing w:before="240" w:line="360" w:lineRule="auto"/>
        <w:ind w:left="993" w:hanging="567"/>
        <w:rPr>
          <w:rFonts w:ascii="Arial" w:hAnsi="Arial" w:cs="Arial"/>
          <w:sz w:val="20"/>
          <w:szCs w:val="20"/>
        </w:rPr>
      </w:pPr>
      <w:r>
        <w:rPr>
          <w:rFonts w:ascii="Arial" w:hAnsi="Arial" w:cs="Arial"/>
          <w:sz w:val="20"/>
          <w:szCs w:val="20"/>
        </w:rPr>
        <w:tab/>
      </w:r>
      <w:r w:rsidR="007F776C" w:rsidRPr="007F776C">
        <w:rPr>
          <w:rFonts w:ascii="Arial" w:hAnsi="Arial" w:cs="Arial"/>
          <w:sz w:val="20"/>
          <w:szCs w:val="20"/>
        </w:rPr>
        <w:t>- Region LK Aurich</w:t>
      </w:r>
    </w:p>
    <w:p w14:paraId="683B7D66" w14:textId="34C57C30" w:rsidR="007F776C" w:rsidRPr="007F776C" w:rsidRDefault="005D71A6" w:rsidP="007F776C">
      <w:pPr>
        <w:pStyle w:val="Listenabsatz"/>
        <w:tabs>
          <w:tab w:val="left" w:pos="993"/>
        </w:tabs>
        <w:suppressAutoHyphens/>
        <w:spacing w:before="240" w:line="360" w:lineRule="auto"/>
        <w:ind w:left="993" w:hanging="567"/>
        <w:rPr>
          <w:rFonts w:ascii="Arial" w:hAnsi="Arial" w:cs="Arial"/>
          <w:sz w:val="20"/>
          <w:szCs w:val="20"/>
        </w:rPr>
      </w:pPr>
      <w:r>
        <w:rPr>
          <w:rFonts w:ascii="Arial" w:hAnsi="Arial" w:cs="Arial"/>
          <w:sz w:val="20"/>
          <w:szCs w:val="20"/>
        </w:rPr>
        <w:tab/>
      </w:r>
      <w:r w:rsidR="007F776C" w:rsidRPr="007F776C">
        <w:rPr>
          <w:rFonts w:ascii="Arial" w:hAnsi="Arial" w:cs="Arial"/>
          <w:sz w:val="20"/>
          <w:szCs w:val="20"/>
        </w:rPr>
        <w:t>- Region LK Friesland/Wittmund</w:t>
      </w:r>
    </w:p>
    <w:p w14:paraId="2B4B69FF" w14:textId="173A1BDA" w:rsidR="007F776C" w:rsidRPr="007F776C" w:rsidRDefault="005D71A6" w:rsidP="007F776C">
      <w:pPr>
        <w:pStyle w:val="Listenabsatz"/>
        <w:tabs>
          <w:tab w:val="left" w:pos="993"/>
        </w:tabs>
        <w:suppressAutoHyphens/>
        <w:spacing w:before="240" w:line="360" w:lineRule="auto"/>
        <w:ind w:left="993" w:hanging="567"/>
        <w:rPr>
          <w:rFonts w:ascii="Arial" w:hAnsi="Arial" w:cs="Arial"/>
          <w:sz w:val="20"/>
          <w:szCs w:val="20"/>
        </w:rPr>
      </w:pPr>
      <w:r>
        <w:rPr>
          <w:rFonts w:ascii="Arial" w:hAnsi="Arial" w:cs="Arial"/>
          <w:sz w:val="20"/>
          <w:szCs w:val="20"/>
        </w:rPr>
        <w:tab/>
      </w:r>
      <w:r w:rsidR="007F776C" w:rsidRPr="007F776C">
        <w:rPr>
          <w:rFonts w:ascii="Arial" w:hAnsi="Arial" w:cs="Arial"/>
          <w:sz w:val="20"/>
          <w:szCs w:val="20"/>
        </w:rPr>
        <w:t>- Region Stadt Oldenburg/Ammerland</w:t>
      </w:r>
    </w:p>
    <w:p w14:paraId="105F36AC" w14:textId="2B4B2894" w:rsidR="007F776C" w:rsidRPr="007F776C" w:rsidRDefault="005D71A6" w:rsidP="007F776C">
      <w:pPr>
        <w:pStyle w:val="Listenabsatz"/>
        <w:tabs>
          <w:tab w:val="left" w:pos="993"/>
        </w:tabs>
        <w:suppressAutoHyphens/>
        <w:spacing w:before="240" w:line="360" w:lineRule="auto"/>
        <w:ind w:left="993" w:hanging="567"/>
        <w:rPr>
          <w:rFonts w:ascii="Arial" w:hAnsi="Arial" w:cs="Arial"/>
          <w:sz w:val="20"/>
          <w:szCs w:val="20"/>
        </w:rPr>
      </w:pPr>
      <w:r>
        <w:rPr>
          <w:rFonts w:ascii="Arial" w:hAnsi="Arial" w:cs="Arial"/>
          <w:sz w:val="20"/>
          <w:szCs w:val="20"/>
        </w:rPr>
        <w:tab/>
      </w:r>
      <w:r w:rsidR="007F776C" w:rsidRPr="007F776C">
        <w:rPr>
          <w:rFonts w:ascii="Arial" w:hAnsi="Arial" w:cs="Arial"/>
          <w:sz w:val="20"/>
          <w:szCs w:val="20"/>
        </w:rPr>
        <w:t>- Region LK Wesermarsch/Cuxhaven</w:t>
      </w:r>
    </w:p>
    <w:p w14:paraId="1D9E8B98" w14:textId="7D6079F2" w:rsidR="007F776C" w:rsidRPr="007F776C" w:rsidRDefault="005D71A6" w:rsidP="007F776C">
      <w:pPr>
        <w:pStyle w:val="Listenabsatz"/>
        <w:tabs>
          <w:tab w:val="left" w:pos="993"/>
        </w:tabs>
        <w:suppressAutoHyphens/>
        <w:spacing w:before="240" w:line="360" w:lineRule="auto"/>
        <w:ind w:left="993" w:hanging="567"/>
        <w:rPr>
          <w:rFonts w:ascii="Arial" w:hAnsi="Arial" w:cs="Arial"/>
          <w:sz w:val="20"/>
          <w:szCs w:val="20"/>
        </w:rPr>
      </w:pPr>
      <w:r>
        <w:rPr>
          <w:rFonts w:ascii="Arial" w:hAnsi="Arial" w:cs="Arial"/>
          <w:sz w:val="20"/>
          <w:szCs w:val="20"/>
        </w:rPr>
        <w:tab/>
      </w:r>
      <w:r w:rsidR="007F776C" w:rsidRPr="007F776C">
        <w:rPr>
          <w:rFonts w:ascii="Arial" w:hAnsi="Arial" w:cs="Arial"/>
          <w:sz w:val="20"/>
          <w:szCs w:val="20"/>
        </w:rPr>
        <w:t>- Region LK Cloppenburg</w:t>
      </w:r>
    </w:p>
    <w:p w14:paraId="3FD920F9" w14:textId="7933445A" w:rsidR="007F776C" w:rsidRPr="007F776C" w:rsidRDefault="005D71A6" w:rsidP="007F776C">
      <w:pPr>
        <w:pStyle w:val="Listenabsatz"/>
        <w:tabs>
          <w:tab w:val="left" w:pos="993"/>
        </w:tabs>
        <w:suppressAutoHyphens/>
        <w:spacing w:before="240" w:line="360" w:lineRule="auto"/>
        <w:ind w:left="993" w:hanging="567"/>
        <w:rPr>
          <w:rFonts w:ascii="Arial" w:hAnsi="Arial" w:cs="Arial"/>
          <w:sz w:val="20"/>
          <w:szCs w:val="20"/>
        </w:rPr>
      </w:pPr>
      <w:r>
        <w:rPr>
          <w:rFonts w:ascii="Arial" w:hAnsi="Arial" w:cs="Arial"/>
          <w:sz w:val="20"/>
          <w:szCs w:val="20"/>
        </w:rPr>
        <w:tab/>
      </w:r>
      <w:r w:rsidR="007F776C" w:rsidRPr="007F776C">
        <w:rPr>
          <w:rFonts w:ascii="Arial" w:hAnsi="Arial" w:cs="Arial"/>
          <w:sz w:val="20"/>
          <w:szCs w:val="20"/>
        </w:rPr>
        <w:t>- Region LK Oldenburg/Diepholz</w:t>
      </w:r>
    </w:p>
    <w:p w14:paraId="725A3FE9" w14:textId="3ED2323F" w:rsidR="007F776C" w:rsidRPr="0029618A" w:rsidRDefault="005D71A6" w:rsidP="007F776C">
      <w:pPr>
        <w:pStyle w:val="Listenabsatz"/>
        <w:tabs>
          <w:tab w:val="left" w:pos="993"/>
        </w:tabs>
        <w:suppressAutoHyphens/>
        <w:spacing w:before="240" w:line="360" w:lineRule="auto"/>
        <w:ind w:left="993" w:hanging="567"/>
        <w:contextualSpacing w:val="0"/>
        <w:rPr>
          <w:rFonts w:ascii="Arial" w:hAnsi="Arial" w:cs="Arial"/>
          <w:sz w:val="20"/>
          <w:szCs w:val="20"/>
        </w:rPr>
      </w:pPr>
      <w:r>
        <w:rPr>
          <w:rFonts w:ascii="Arial" w:hAnsi="Arial" w:cs="Arial"/>
          <w:sz w:val="20"/>
          <w:szCs w:val="20"/>
        </w:rPr>
        <w:tab/>
      </w:r>
      <w:r w:rsidR="007F776C" w:rsidRPr="007F776C">
        <w:rPr>
          <w:rFonts w:ascii="Arial" w:hAnsi="Arial" w:cs="Arial"/>
          <w:sz w:val="20"/>
          <w:szCs w:val="20"/>
        </w:rPr>
        <w:t>- Region LK Vechta</w:t>
      </w:r>
    </w:p>
    <w:p w14:paraId="0B52CF46" w14:textId="77777777" w:rsidR="007F776C" w:rsidRDefault="007F776C" w:rsidP="007F776C">
      <w:pPr>
        <w:suppressAutoHyphens/>
        <w:spacing w:before="240" w:line="360" w:lineRule="auto"/>
        <w:ind w:left="993" w:hanging="567"/>
        <w:jc w:val="both"/>
        <w:rPr>
          <w:rFonts w:ascii="Arial" w:hAnsi="Arial" w:cs="Arial"/>
          <w:sz w:val="20"/>
          <w:szCs w:val="20"/>
        </w:rPr>
      </w:pPr>
      <w:r w:rsidRPr="0029618A">
        <w:rPr>
          <w:rFonts w:ascii="Arial" w:hAnsi="Arial" w:cs="Arial"/>
          <w:sz w:val="20"/>
          <w:szCs w:val="20"/>
        </w:rPr>
        <w:fldChar w:fldCharType="begin">
          <w:ffData>
            <w:name w:val="Kontrollkästchen2"/>
            <w:enabled/>
            <w:calcOnExit w:val="0"/>
            <w:checkBox>
              <w:sizeAuto/>
              <w:default w:val="0"/>
            </w:checkBox>
          </w:ffData>
        </w:fldChar>
      </w:r>
      <w:r w:rsidRPr="0029618A">
        <w:rPr>
          <w:rFonts w:ascii="Arial" w:hAnsi="Arial" w:cs="Arial"/>
          <w:sz w:val="20"/>
          <w:szCs w:val="20"/>
        </w:rPr>
        <w:instrText xml:space="preserve"> FORMCHECKBOX </w:instrText>
      </w:r>
      <w:r w:rsidR="00952158">
        <w:rPr>
          <w:rFonts w:ascii="Arial" w:hAnsi="Arial" w:cs="Arial"/>
          <w:sz w:val="20"/>
          <w:szCs w:val="20"/>
        </w:rPr>
      </w:r>
      <w:r w:rsidR="00952158">
        <w:rPr>
          <w:rFonts w:ascii="Arial" w:hAnsi="Arial" w:cs="Arial"/>
          <w:sz w:val="20"/>
          <w:szCs w:val="20"/>
        </w:rPr>
        <w:fldChar w:fldCharType="separate"/>
      </w:r>
      <w:r w:rsidRPr="0029618A">
        <w:rPr>
          <w:rFonts w:ascii="Arial" w:hAnsi="Arial" w:cs="Arial"/>
          <w:sz w:val="20"/>
          <w:szCs w:val="20"/>
        </w:rPr>
        <w:fldChar w:fldCharType="end"/>
      </w:r>
      <w:r w:rsidRPr="0029618A">
        <w:rPr>
          <w:rFonts w:ascii="Arial" w:hAnsi="Arial" w:cs="Arial"/>
          <w:sz w:val="20"/>
          <w:szCs w:val="20"/>
        </w:rPr>
        <w:t xml:space="preserve"> </w:t>
      </w:r>
      <w:r w:rsidRPr="0029618A">
        <w:rPr>
          <w:rFonts w:ascii="Arial" w:hAnsi="Arial" w:cs="Arial"/>
          <w:sz w:val="20"/>
          <w:szCs w:val="20"/>
        </w:rPr>
        <w:tab/>
      </w:r>
      <w:r>
        <w:rPr>
          <w:rFonts w:ascii="Arial" w:hAnsi="Arial" w:cs="Arial"/>
          <w:sz w:val="20"/>
          <w:szCs w:val="20"/>
        </w:rPr>
        <w:t>Wir können die Aussage nicht bestätigen</w:t>
      </w:r>
    </w:p>
    <w:p w14:paraId="37DC3128" w14:textId="356E7465" w:rsidR="00142F08" w:rsidRDefault="00B115F6" w:rsidP="001F42D0">
      <w:pPr>
        <w:suppressAutoHyphens/>
        <w:spacing w:before="240" w:line="360" w:lineRule="auto"/>
        <w:jc w:val="both"/>
        <w:rPr>
          <w:rFonts w:ascii="Arial" w:hAnsi="Arial" w:cs="Arial"/>
          <w:sz w:val="20"/>
          <w:szCs w:val="20"/>
        </w:rPr>
      </w:pPr>
      <w:r>
        <w:rPr>
          <w:rFonts w:ascii="Arial" w:hAnsi="Arial" w:cs="Arial"/>
          <w:noProof/>
          <w:sz w:val="20"/>
          <w:szCs w:val="20"/>
        </w:rPr>
        <w:lastRenderedPageBreak/>
        <w:drawing>
          <wp:inline distT="0" distB="0" distL="0" distR="0" wp14:anchorId="6974130B" wp14:editId="5D22274F">
            <wp:extent cx="5579745" cy="7906385"/>
            <wp:effectExtent l="0" t="0" r="190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OWV_Regionen.jpg"/>
                    <pic:cNvPicPr/>
                  </pic:nvPicPr>
                  <pic:blipFill>
                    <a:blip r:embed="rId10"/>
                    <a:stretch>
                      <a:fillRect/>
                    </a:stretch>
                  </pic:blipFill>
                  <pic:spPr>
                    <a:xfrm>
                      <a:off x="0" y="0"/>
                      <a:ext cx="5579745" cy="7906385"/>
                    </a:xfrm>
                    <a:prstGeom prst="rect">
                      <a:avLst/>
                    </a:prstGeom>
                  </pic:spPr>
                </pic:pic>
              </a:graphicData>
            </a:graphic>
          </wp:inline>
        </w:drawing>
      </w:r>
    </w:p>
    <w:p w14:paraId="4232C7D0" w14:textId="77777777" w:rsidR="001F42D0" w:rsidRDefault="001F42D0" w:rsidP="006B1EFE">
      <w:pPr>
        <w:suppressAutoHyphens/>
        <w:spacing w:before="240" w:line="360" w:lineRule="auto"/>
        <w:ind w:left="567" w:hanging="567"/>
        <w:jc w:val="both"/>
        <w:rPr>
          <w:rFonts w:ascii="Arial" w:hAnsi="Arial" w:cs="Arial"/>
          <w:b/>
          <w:bCs/>
        </w:rPr>
      </w:pPr>
    </w:p>
    <w:p w14:paraId="5306D4AE" w14:textId="0E477EE3" w:rsidR="0090632B" w:rsidRPr="0029618A" w:rsidRDefault="0090537B" w:rsidP="00561B4A">
      <w:pPr>
        <w:pStyle w:val="Listenabsatz"/>
        <w:numPr>
          <w:ilvl w:val="0"/>
          <w:numId w:val="1"/>
        </w:numPr>
        <w:suppressAutoHyphens/>
        <w:spacing w:after="0" w:line="360" w:lineRule="auto"/>
        <w:ind w:left="567" w:hanging="567"/>
        <w:rPr>
          <w:rFonts w:ascii="Arial" w:hAnsi="Arial" w:cs="Arial"/>
          <w:b/>
          <w:bCs/>
        </w:rPr>
      </w:pPr>
      <w:r w:rsidRPr="0029618A">
        <w:rPr>
          <w:rFonts w:ascii="Arial" w:hAnsi="Arial" w:cs="Arial"/>
          <w:b/>
          <w:bCs/>
        </w:rPr>
        <w:lastRenderedPageBreak/>
        <w:t>Erklärung zur Richtigkeit der Angaben</w:t>
      </w:r>
    </w:p>
    <w:p w14:paraId="4819F64B" w14:textId="77777777" w:rsidR="0090632B" w:rsidRPr="0029618A" w:rsidRDefault="0090632B" w:rsidP="00561B4A">
      <w:pPr>
        <w:pStyle w:val="Listenabsatz"/>
        <w:suppressAutoHyphens/>
        <w:spacing w:after="0" w:line="360" w:lineRule="auto"/>
        <w:ind w:left="567"/>
        <w:rPr>
          <w:rFonts w:ascii="Arial" w:hAnsi="Arial" w:cs="Arial"/>
          <w:b/>
          <w:bCs/>
        </w:rPr>
      </w:pPr>
    </w:p>
    <w:p w14:paraId="270A8858" w14:textId="77777777" w:rsidR="0090632B" w:rsidRPr="0029618A" w:rsidRDefault="0090537B" w:rsidP="00561B4A">
      <w:pPr>
        <w:pStyle w:val="Listenabsatz"/>
        <w:suppressAutoHyphens/>
        <w:spacing w:after="0" w:line="360" w:lineRule="auto"/>
        <w:ind w:left="567"/>
        <w:jc w:val="both"/>
        <w:rPr>
          <w:rFonts w:ascii="Arial" w:hAnsi="Arial" w:cs="Arial"/>
          <w:sz w:val="20"/>
          <w:szCs w:val="20"/>
        </w:rPr>
      </w:pPr>
      <w:r w:rsidRPr="0029618A">
        <w:rPr>
          <w:rFonts w:ascii="Arial" w:hAnsi="Arial" w:cs="Arial"/>
          <w:sz w:val="20"/>
          <w:szCs w:val="20"/>
        </w:rPr>
        <w:t xml:space="preserve">Ich bin mir/Wir sind uns bewusst, dass eine wissentlich falsche Erklärung im Teilnahmeantrag einschließlich aller Anlagen meinen/unseren Ausschluss von dieser und weiteren </w:t>
      </w:r>
      <w:r w:rsidR="006678FB">
        <w:rPr>
          <w:rFonts w:ascii="Arial" w:hAnsi="Arial" w:cs="Arial"/>
          <w:sz w:val="20"/>
          <w:szCs w:val="20"/>
        </w:rPr>
        <w:t>Verfahren</w:t>
      </w:r>
      <w:r w:rsidRPr="0029618A">
        <w:rPr>
          <w:rFonts w:ascii="Arial" w:hAnsi="Arial" w:cs="Arial"/>
          <w:sz w:val="20"/>
          <w:szCs w:val="20"/>
        </w:rPr>
        <w:t xml:space="preserve"> zur Folge haben kann.</w:t>
      </w:r>
    </w:p>
    <w:p w14:paraId="5A1D5D6D" w14:textId="77777777" w:rsidR="0090632B" w:rsidRPr="0029618A" w:rsidRDefault="0090632B" w:rsidP="00561B4A">
      <w:pPr>
        <w:pStyle w:val="Listenabsatz"/>
        <w:suppressAutoHyphens/>
        <w:spacing w:after="0" w:line="360" w:lineRule="auto"/>
        <w:ind w:left="567"/>
        <w:jc w:val="both"/>
        <w:rPr>
          <w:rFonts w:ascii="Arial" w:hAnsi="Arial" w:cs="Arial"/>
          <w:sz w:val="20"/>
          <w:szCs w:val="20"/>
        </w:rPr>
      </w:pPr>
    </w:p>
    <w:p w14:paraId="3396070C" w14:textId="77777777" w:rsidR="0090632B" w:rsidRPr="0029618A" w:rsidRDefault="0090537B" w:rsidP="00561B4A">
      <w:pPr>
        <w:pStyle w:val="Listenabsatz"/>
        <w:suppressAutoHyphens/>
        <w:spacing w:after="0" w:line="360" w:lineRule="auto"/>
        <w:ind w:left="567"/>
        <w:jc w:val="both"/>
        <w:rPr>
          <w:rFonts w:ascii="Arial" w:hAnsi="Arial" w:cs="Arial"/>
          <w:sz w:val="20"/>
          <w:szCs w:val="20"/>
        </w:rPr>
      </w:pPr>
      <w:r w:rsidRPr="0029618A">
        <w:rPr>
          <w:rFonts w:ascii="Arial" w:hAnsi="Arial" w:cs="Arial"/>
          <w:sz w:val="20"/>
          <w:szCs w:val="20"/>
        </w:rPr>
        <w:t>Ich/Wir erklären mich/uns damit einverstanden, dass durch</w:t>
      </w:r>
      <w:r w:rsidR="009B3537" w:rsidRPr="0029618A">
        <w:rPr>
          <w:rFonts w:ascii="Arial" w:hAnsi="Arial" w:cs="Arial"/>
          <w:sz w:val="20"/>
          <w:szCs w:val="20"/>
        </w:rPr>
        <w:t xml:space="preserve"> d</w:t>
      </w:r>
      <w:r w:rsidR="0076182B">
        <w:rPr>
          <w:rFonts w:ascii="Arial" w:hAnsi="Arial" w:cs="Arial"/>
          <w:sz w:val="20"/>
          <w:szCs w:val="20"/>
        </w:rPr>
        <w:t>en</w:t>
      </w:r>
      <w:r w:rsidR="009B3537" w:rsidRPr="0029618A">
        <w:rPr>
          <w:rFonts w:ascii="Arial" w:hAnsi="Arial" w:cs="Arial"/>
          <w:sz w:val="20"/>
          <w:szCs w:val="20"/>
        </w:rPr>
        <w:t xml:space="preserve"> Auftraggeber zur Überprü</w:t>
      </w:r>
      <w:r w:rsidRPr="0029618A">
        <w:rPr>
          <w:rFonts w:ascii="Arial" w:hAnsi="Arial" w:cs="Arial"/>
          <w:sz w:val="20"/>
          <w:szCs w:val="20"/>
        </w:rPr>
        <w:t>fung der Angaben unter Wahrung der Vertr</w:t>
      </w:r>
      <w:r w:rsidR="002D7A0D" w:rsidRPr="0029618A">
        <w:rPr>
          <w:rFonts w:ascii="Arial" w:hAnsi="Arial" w:cs="Arial"/>
          <w:sz w:val="20"/>
          <w:szCs w:val="20"/>
        </w:rPr>
        <w:t xml:space="preserve">aulichkeit gegebenenfalls </w:t>
      </w:r>
      <w:r w:rsidR="002A2900">
        <w:rPr>
          <w:rFonts w:ascii="Arial" w:hAnsi="Arial" w:cs="Arial"/>
          <w:sz w:val="20"/>
          <w:szCs w:val="20"/>
        </w:rPr>
        <w:t>weitere/</w:t>
      </w:r>
      <w:r w:rsidR="002A2900" w:rsidRPr="0029618A">
        <w:rPr>
          <w:rFonts w:ascii="Arial" w:hAnsi="Arial" w:cs="Arial"/>
          <w:sz w:val="20"/>
          <w:szCs w:val="20"/>
        </w:rPr>
        <w:t xml:space="preserve">ergänzende </w:t>
      </w:r>
      <w:r w:rsidR="002A2900">
        <w:rPr>
          <w:rFonts w:ascii="Arial" w:hAnsi="Arial" w:cs="Arial"/>
          <w:sz w:val="20"/>
          <w:szCs w:val="20"/>
        </w:rPr>
        <w:t>Angaben/</w:t>
      </w:r>
      <w:r w:rsidR="002A2900" w:rsidRPr="0029618A">
        <w:rPr>
          <w:rFonts w:ascii="Arial" w:hAnsi="Arial" w:cs="Arial"/>
          <w:sz w:val="20"/>
          <w:szCs w:val="20"/>
        </w:rPr>
        <w:t xml:space="preserve">Unterlagen </w:t>
      </w:r>
      <w:r w:rsidRPr="0029618A">
        <w:rPr>
          <w:rFonts w:ascii="Arial" w:hAnsi="Arial" w:cs="Arial"/>
          <w:sz w:val="20"/>
          <w:szCs w:val="20"/>
        </w:rPr>
        <w:t>angefordert werden können.</w:t>
      </w:r>
    </w:p>
    <w:p w14:paraId="1D993925" w14:textId="77777777" w:rsidR="0090632B" w:rsidRPr="0029618A" w:rsidRDefault="0090632B" w:rsidP="00561B4A">
      <w:pPr>
        <w:pStyle w:val="Listenabsatz"/>
        <w:suppressAutoHyphens/>
        <w:spacing w:after="0" w:line="360" w:lineRule="auto"/>
        <w:ind w:left="567"/>
        <w:jc w:val="both"/>
        <w:rPr>
          <w:rFonts w:ascii="Arial" w:hAnsi="Arial" w:cs="Arial"/>
          <w:sz w:val="20"/>
          <w:szCs w:val="20"/>
        </w:rPr>
      </w:pPr>
    </w:p>
    <w:p w14:paraId="1A31F57E" w14:textId="7D961F2E" w:rsidR="0090537B" w:rsidRPr="0029618A" w:rsidRDefault="003174F6" w:rsidP="00561B4A">
      <w:pPr>
        <w:pStyle w:val="Listenabsatz"/>
        <w:suppressAutoHyphens/>
        <w:spacing w:after="0" w:line="360" w:lineRule="auto"/>
        <w:ind w:left="567"/>
        <w:jc w:val="both"/>
        <w:rPr>
          <w:rFonts w:ascii="Arial" w:hAnsi="Arial" w:cs="Arial"/>
          <w:sz w:val="20"/>
          <w:szCs w:val="20"/>
        </w:rPr>
      </w:pPr>
      <w:r w:rsidRPr="0029618A">
        <w:rPr>
          <w:rFonts w:ascii="Arial" w:hAnsi="Arial" w:cs="Arial"/>
          <w:sz w:val="20"/>
          <w:szCs w:val="20"/>
        </w:rPr>
        <w:t>Des W</w:t>
      </w:r>
      <w:r w:rsidR="0090537B" w:rsidRPr="0029618A">
        <w:rPr>
          <w:rFonts w:ascii="Arial" w:hAnsi="Arial" w:cs="Arial"/>
          <w:sz w:val="20"/>
          <w:szCs w:val="20"/>
        </w:rPr>
        <w:t>eiteren bestätige/n ich/wir, dass ich/wir die Unterlagen zum Teilnahmewettbewerb einer vollständigen Überprüfung unterzogen habe/n und das Vorhaben sowie die für das Verfahren geltenden Bedingungen mit der für den Teilnahmeantrag erforderlichen Genauigkeit beurteilen kann/können. Ich/Wir erkläre/n mich/uns mit den a</w:t>
      </w:r>
      <w:r w:rsidR="008B2816" w:rsidRPr="0029618A">
        <w:rPr>
          <w:rFonts w:ascii="Arial" w:hAnsi="Arial" w:cs="Arial"/>
          <w:sz w:val="20"/>
          <w:szCs w:val="20"/>
        </w:rPr>
        <w:t>uf</w:t>
      </w:r>
      <w:r w:rsidR="0090537B" w:rsidRPr="0029618A">
        <w:rPr>
          <w:rFonts w:ascii="Arial" w:hAnsi="Arial" w:cs="Arial"/>
          <w:sz w:val="20"/>
          <w:szCs w:val="20"/>
        </w:rPr>
        <w:t>gestellten Verfahrensregeln ausdrücklich einverstanden.</w:t>
      </w:r>
    </w:p>
    <w:p w14:paraId="09A3AD55" w14:textId="77777777" w:rsidR="0090632B" w:rsidRPr="0029618A" w:rsidRDefault="0090632B" w:rsidP="00561B4A">
      <w:pPr>
        <w:pStyle w:val="Listenabsatz"/>
        <w:suppressAutoHyphens/>
        <w:spacing w:after="0" w:line="360" w:lineRule="auto"/>
        <w:ind w:left="567"/>
        <w:rPr>
          <w:rFonts w:ascii="Arial" w:hAnsi="Arial" w:cs="Arial"/>
          <w:b/>
          <w:bCs/>
        </w:rPr>
      </w:pPr>
    </w:p>
    <w:tbl>
      <w:tblPr>
        <w:tblW w:w="7938"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8"/>
      </w:tblGrid>
      <w:tr w:rsidR="0090632B" w:rsidRPr="0029618A" w14:paraId="2251A94E" w14:textId="77777777" w:rsidTr="00BD032C">
        <w:trPr>
          <w:cantSplit/>
        </w:trPr>
        <w:tc>
          <w:tcPr>
            <w:tcW w:w="7938" w:type="dxa"/>
            <w:shd w:val="clear" w:color="auto" w:fill="D9D9D9"/>
          </w:tcPr>
          <w:p w14:paraId="673D3F16" w14:textId="77777777" w:rsidR="0090632B" w:rsidRPr="0029618A" w:rsidRDefault="0090632B" w:rsidP="00561B4A">
            <w:pPr>
              <w:suppressAutoHyphens/>
              <w:rPr>
                <w:rFonts w:ascii="Arial" w:hAnsi="Arial" w:cs="Arial"/>
                <w:b/>
                <w:sz w:val="18"/>
                <w:szCs w:val="18"/>
              </w:rPr>
            </w:pPr>
            <w:bookmarkStart w:id="6" w:name="_Toc341359232"/>
            <w:r w:rsidRPr="0029618A">
              <w:rPr>
                <w:rFonts w:ascii="Arial" w:hAnsi="Arial" w:cs="Arial"/>
                <w:b/>
                <w:sz w:val="18"/>
                <w:szCs w:val="18"/>
              </w:rPr>
              <w:t>Ort, Datum, Stempel und Unterschrift(en)</w:t>
            </w:r>
            <w:r w:rsidR="00E57F29">
              <w:rPr>
                <w:rFonts w:ascii="Arial" w:hAnsi="Arial" w:cs="Arial"/>
                <w:b/>
                <w:sz w:val="18"/>
                <w:szCs w:val="18"/>
              </w:rPr>
              <w:t xml:space="preserve"> oder Person des Erklärenden nach § 126b BGB</w:t>
            </w:r>
            <w:r w:rsidRPr="0029618A">
              <w:rPr>
                <w:rFonts w:ascii="Arial" w:hAnsi="Arial" w:cs="Arial"/>
                <w:b/>
                <w:sz w:val="18"/>
                <w:szCs w:val="18"/>
              </w:rPr>
              <w:t>:</w:t>
            </w:r>
            <w:bookmarkEnd w:id="6"/>
          </w:p>
          <w:p w14:paraId="33AA2B73" w14:textId="77777777" w:rsidR="0090632B" w:rsidRPr="0029618A" w:rsidRDefault="003E2A48" w:rsidP="00561B4A">
            <w:pPr>
              <w:suppressAutoHyphens/>
              <w:jc w:val="center"/>
              <w:rPr>
                <w:rFonts w:ascii="Arial" w:hAnsi="Arial" w:cs="Arial"/>
                <w:sz w:val="18"/>
                <w:szCs w:val="18"/>
              </w:rPr>
            </w:pPr>
            <w:r w:rsidRPr="0029618A">
              <w:rPr>
                <w:rFonts w:ascii="Arial" w:hAnsi="Arial" w:cs="Arial"/>
                <w:sz w:val="18"/>
                <w:szCs w:val="18"/>
              </w:rPr>
              <w:t>–</w:t>
            </w:r>
            <w:r w:rsidR="00CF17AB" w:rsidRPr="0029618A">
              <w:rPr>
                <w:rFonts w:ascii="Arial" w:hAnsi="Arial" w:cs="Arial"/>
                <w:sz w:val="18"/>
                <w:szCs w:val="18"/>
              </w:rPr>
              <w:t xml:space="preserve"> bei Bieter</w:t>
            </w:r>
            <w:r w:rsidR="0090632B" w:rsidRPr="0029618A">
              <w:rPr>
                <w:rFonts w:ascii="Arial" w:hAnsi="Arial" w:cs="Arial"/>
                <w:sz w:val="18"/>
                <w:szCs w:val="18"/>
              </w:rPr>
              <w:t xml:space="preserve">gemeinschaften </w:t>
            </w:r>
            <w:r w:rsidR="0090632B" w:rsidRPr="0029618A">
              <w:rPr>
                <w:rFonts w:ascii="Arial" w:hAnsi="Arial" w:cs="Arial"/>
                <w:snapToGrid w:val="0"/>
                <w:color w:val="000000"/>
                <w:sz w:val="18"/>
                <w:szCs w:val="18"/>
              </w:rPr>
              <w:t xml:space="preserve">von </w:t>
            </w:r>
            <w:r w:rsidR="0090632B" w:rsidRPr="0029618A">
              <w:rPr>
                <w:rFonts w:ascii="Arial" w:hAnsi="Arial" w:cs="Arial"/>
                <w:snapToGrid w:val="0"/>
                <w:color w:val="000000"/>
                <w:sz w:val="18"/>
                <w:szCs w:val="18"/>
                <w:u w:val="single"/>
              </w:rPr>
              <w:t>dem bevollmächtigten Vertreter</w:t>
            </w:r>
            <w:r w:rsidR="00CF17AB" w:rsidRPr="0029618A">
              <w:rPr>
                <w:rFonts w:ascii="Arial" w:hAnsi="Arial" w:cs="Arial"/>
                <w:snapToGrid w:val="0"/>
                <w:color w:val="000000"/>
                <w:sz w:val="18"/>
                <w:szCs w:val="18"/>
              </w:rPr>
              <w:t xml:space="preserve"> der Bieter</w:t>
            </w:r>
            <w:r w:rsidRPr="0029618A">
              <w:rPr>
                <w:rFonts w:ascii="Arial" w:hAnsi="Arial" w:cs="Arial"/>
                <w:snapToGrid w:val="0"/>
                <w:color w:val="000000"/>
                <w:sz w:val="18"/>
                <w:szCs w:val="18"/>
              </w:rPr>
              <w:t>gemeinschaft! –</w:t>
            </w:r>
          </w:p>
        </w:tc>
      </w:tr>
      <w:tr w:rsidR="0090632B" w:rsidRPr="0029618A" w14:paraId="66AD8D70" w14:textId="77777777" w:rsidTr="00BD032C">
        <w:trPr>
          <w:trHeight w:val="1100"/>
        </w:trPr>
        <w:tc>
          <w:tcPr>
            <w:tcW w:w="7938" w:type="dxa"/>
            <w:tcBorders>
              <w:bottom w:val="single" w:sz="4" w:space="0" w:color="auto"/>
            </w:tcBorders>
          </w:tcPr>
          <w:p w14:paraId="31D8D69A" w14:textId="77777777" w:rsidR="0090632B" w:rsidRPr="0029618A" w:rsidRDefault="00161250" w:rsidP="00561B4A">
            <w:pPr>
              <w:suppressAutoHyphens/>
              <w:spacing w:before="120"/>
              <w:rPr>
                <w:rFonts w:ascii="Arial" w:hAnsi="Arial" w:cs="Arial"/>
                <w:sz w:val="18"/>
                <w:szCs w:val="18"/>
              </w:rPr>
            </w:pPr>
            <w:r w:rsidRPr="0029618A">
              <w:rPr>
                <w:rFonts w:ascii="Arial" w:hAnsi="Arial" w:cs="Arial"/>
                <w:sz w:val="20"/>
                <w:szCs w:val="20"/>
              </w:rPr>
              <w:fldChar w:fldCharType="begin">
                <w:ffData>
                  <w:name w:val="Text7"/>
                  <w:enabled/>
                  <w:calcOnExit w:val="0"/>
                  <w:textInput/>
                </w:ffData>
              </w:fldChar>
            </w:r>
            <w:r w:rsidRPr="0029618A">
              <w:rPr>
                <w:rFonts w:ascii="Arial" w:hAnsi="Arial" w:cs="Arial"/>
                <w:sz w:val="20"/>
                <w:szCs w:val="20"/>
              </w:rPr>
              <w:instrText xml:space="preserve"> FORMTEXT </w:instrText>
            </w:r>
            <w:r w:rsidRPr="0029618A">
              <w:rPr>
                <w:rFonts w:ascii="Arial" w:hAnsi="Arial" w:cs="Arial"/>
                <w:sz w:val="20"/>
                <w:szCs w:val="20"/>
              </w:rPr>
            </w:r>
            <w:r w:rsidRPr="0029618A">
              <w:rPr>
                <w:rFonts w:ascii="Arial" w:hAnsi="Arial" w:cs="Arial"/>
                <w:sz w:val="20"/>
                <w:szCs w:val="20"/>
              </w:rPr>
              <w:fldChar w:fldCharType="separate"/>
            </w:r>
            <w:r w:rsidRPr="0029618A">
              <w:rPr>
                <w:rFonts w:ascii="Arial" w:hAnsi="Arial" w:cs="Arial"/>
                <w:noProof/>
                <w:sz w:val="20"/>
                <w:szCs w:val="20"/>
              </w:rPr>
              <w:t> </w:t>
            </w:r>
            <w:r w:rsidRPr="0029618A">
              <w:rPr>
                <w:rFonts w:ascii="Arial" w:hAnsi="Arial" w:cs="Arial"/>
                <w:noProof/>
                <w:sz w:val="20"/>
                <w:szCs w:val="20"/>
              </w:rPr>
              <w:t> </w:t>
            </w:r>
            <w:r w:rsidRPr="0029618A">
              <w:rPr>
                <w:rFonts w:ascii="Arial" w:hAnsi="Arial" w:cs="Arial"/>
                <w:noProof/>
                <w:sz w:val="20"/>
                <w:szCs w:val="20"/>
              </w:rPr>
              <w:t> </w:t>
            </w:r>
            <w:r w:rsidRPr="0029618A">
              <w:rPr>
                <w:rFonts w:ascii="Arial" w:hAnsi="Arial" w:cs="Arial"/>
                <w:noProof/>
                <w:sz w:val="20"/>
                <w:szCs w:val="20"/>
              </w:rPr>
              <w:t> </w:t>
            </w:r>
            <w:r w:rsidRPr="0029618A">
              <w:rPr>
                <w:rFonts w:ascii="Arial" w:hAnsi="Arial" w:cs="Arial"/>
                <w:noProof/>
                <w:sz w:val="20"/>
                <w:szCs w:val="20"/>
              </w:rPr>
              <w:t> </w:t>
            </w:r>
            <w:r w:rsidRPr="0029618A">
              <w:rPr>
                <w:rFonts w:ascii="Arial" w:hAnsi="Arial" w:cs="Arial"/>
                <w:sz w:val="20"/>
                <w:szCs w:val="20"/>
              </w:rPr>
              <w:fldChar w:fldCharType="end"/>
            </w:r>
          </w:p>
        </w:tc>
      </w:tr>
    </w:tbl>
    <w:p w14:paraId="2B17E412" w14:textId="77777777" w:rsidR="0090537B" w:rsidRPr="0029618A" w:rsidRDefault="0090537B" w:rsidP="00B36FAB">
      <w:pPr>
        <w:suppressAutoHyphens/>
        <w:rPr>
          <w:rFonts w:ascii="Arial" w:hAnsi="Arial" w:cs="Arial"/>
          <w:sz w:val="20"/>
          <w:szCs w:val="20"/>
        </w:rPr>
      </w:pPr>
    </w:p>
    <w:sectPr w:rsidR="0090537B" w:rsidRPr="0029618A" w:rsidSect="00121E93">
      <w:headerReference w:type="default" r:id="rId11"/>
      <w:footerReference w:type="default" r:id="rId12"/>
      <w:headerReference w:type="first" r:id="rId13"/>
      <w:pgSz w:w="11906" w:h="16838" w:code="9"/>
      <w:pgMar w:top="2268" w:right="1418" w:bottom="1418" w:left="1701" w:header="709" w:footer="516" w:gutter="0"/>
      <w:paperSrc w:first="1" w:other="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B00AD1" w14:textId="77777777" w:rsidR="007F776C" w:rsidRDefault="007F776C" w:rsidP="00782EF4">
      <w:pPr>
        <w:spacing w:after="0" w:line="240" w:lineRule="auto"/>
      </w:pPr>
      <w:r>
        <w:separator/>
      </w:r>
    </w:p>
  </w:endnote>
  <w:endnote w:type="continuationSeparator" w:id="0">
    <w:p w14:paraId="4F2E478C" w14:textId="77777777" w:rsidR="007F776C" w:rsidRDefault="007F776C" w:rsidP="00782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EFFD5" w14:textId="0AD129F9" w:rsidR="007F776C" w:rsidRDefault="007F776C" w:rsidP="008439AD">
    <w:pPr>
      <w:pStyle w:val="Fuzeile"/>
      <w:tabs>
        <w:tab w:val="clear" w:pos="9072"/>
        <w:tab w:val="right" w:pos="8789"/>
      </w:tabs>
      <w:jc w:val="right"/>
      <w:rPr>
        <w:rFonts w:ascii="Arial" w:hAnsi="Arial" w:cs="Arial"/>
        <w:noProof/>
        <w:sz w:val="20"/>
      </w:rPr>
    </w:pPr>
    <w:r w:rsidRPr="00631794">
      <w:rPr>
        <w:rFonts w:ascii="Arial" w:hAnsi="Arial" w:cs="Arial"/>
        <w:sz w:val="20"/>
      </w:rPr>
      <w:t xml:space="preserve">Stand: </w:t>
    </w:r>
    <w:r>
      <w:rPr>
        <w:rFonts w:ascii="Arial" w:hAnsi="Arial" w:cs="Arial"/>
        <w:sz w:val="20"/>
      </w:rPr>
      <w:t>31.01.2024</w:t>
    </w:r>
    <w:r>
      <w:rPr>
        <w:rFonts w:ascii="Arial" w:hAnsi="Arial" w:cs="Arial"/>
        <w:sz w:val="20"/>
      </w:rPr>
      <w:tab/>
    </w:r>
    <w:r>
      <w:rPr>
        <w:rFonts w:ascii="Arial" w:hAnsi="Arial" w:cs="Arial"/>
        <w:sz w:val="20"/>
      </w:rPr>
      <w:tab/>
    </w:r>
    <w:r w:rsidRPr="00E77A4D">
      <w:rPr>
        <w:rFonts w:ascii="Arial" w:hAnsi="Arial" w:cs="Arial"/>
        <w:sz w:val="20"/>
      </w:rPr>
      <w:t xml:space="preserve">Seite </w:t>
    </w:r>
    <w:r w:rsidRPr="00E77A4D">
      <w:rPr>
        <w:rFonts w:ascii="Arial" w:hAnsi="Arial" w:cs="Arial"/>
        <w:sz w:val="20"/>
      </w:rPr>
      <w:fldChar w:fldCharType="begin"/>
    </w:r>
    <w:r w:rsidRPr="00E77A4D">
      <w:rPr>
        <w:rFonts w:ascii="Arial" w:hAnsi="Arial" w:cs="Arial"/>
        <w:sz w:val="20"/>
      </w:rPr>
      <w:instrText>PAGE</w:instrText>
    </w:r>
    <w:r w:rsidRPr="00E77A4D">
      <w:rPr>
        <w:rFonts w:ascii="Arial" w:hAnsi="Arial" w:cs="Arial"/>
        <w:sz w:val="20"/>
      </w:rPr>
      <w:fldChar w:fldCharType="separate"/>
    </w:r>
    <w:r>
      <w:rPr>
        <w:rFonts w:ascii="Arial" w:hAnsi="Arial" w:cs="Arial"/>
        <w:noProof/>
        <w:sz w:val="20"/>
      </w:rPr>
      <w:t>9</w:t>
    </w:r>
    <w:r w:rsidRPr="00E77A4D">
      <w:rPr>
        <w:rFonts w:ascii="Arial" w:hAnsi="Arial" w:cs="Arial"/>
        <w:noProof/>
        <w:sz w:val="20"/>
      </w:rPr>
      <w:fldChar w:fldCharType="end"/>
    </w:r>
    <w:r w:rsidRPr="00E77A4D">
      <w:rPr>
        <w:rFonts w:ascii="Arial" w:hAnsi="Arial" w:cs="Arial"/>
        <w:sz w:val="20"/>
      </w:rPr>
      <w:t xml:space="preserve"> von </w:t>
    </w:r>
    <w:r w:rsidRPr="00E77A4D">
      <w:rPr>
        <w:rFonts w:ascii="Arial" w:hAnsi="Arial" w:cs="Arial"/>
        <w:sz w:val="20"/>
      </w:rPr>
      <w:fldChar w:fldCharType="begin"/>
    </w:r>
    <w:r w:rsidRPr="00E77A4D">
      <w:rPr>
        <w:rFonts w:ascii="Arial" w:hAnsi="Arial" w:cs="Arial"/>
        <w:sz w:val="20"/>
      </w:rPr>
      <w:instrText>NUMPAGES</w:instrText>
    </w:r>
    <w:r w:rsidRPr="00E77A4D">
      <w:rPr>
        <w:rFonts w:ascii="Arial" w:hAnsi="Arial" w:cs="Arial"/>
        <w:sz w:val="20"/>
      </w:rPr>
      <w:fldChar w:fldCharType="separate"/>
    </w:r>
    <w:r>
      <w:rPr>
        <w:rFonts w:ascii="Arial" w:hAnsi="Arial" w:cs="Arial"/>
        <w:noProof/>
        <w:sz w:val="20"/>
      </w:rPr>
      <w:t>11</w:t>
    </w:r>
    <w:r w:rsidRPr="00E77A4D">
      <w:rPr>
        <w:rFonts w:ascii="Arial" w:hAnsi="Arial" w:cs="Arial"/>
        <w:noProof/>
        <w:sz w:val="20"/>
      </w:rPr>
      <w:fldChar w:fldCharType="end"/>
    </w:r>
  </w:p>
  <w:p w14:paraId="7D8989A2" w14:textId="77777777" w:rsidR="007F776C" w:rsidRDefault="007F776C" w:rsidP="002E6EF1">
    <w:pPr>
      <w:pStyle w:val="Fuzeile"/>
      <w:tabs>
        <w:tab w:val="clear" w:pos="9072"/>
        <w:tab w:val="right" w:pos="8787"/>
      </w:tabs>
      <w:rPr>
        <w:rFonts w:ascii="Arial" w:hAnsi="Arial" w:cs="Arial"/>
        <w:noProof/>
        <w:sz w:val="14"/>
        <w:szCs w:val="16"/>
      </w:rPr>
    </w:pPr>
  </w:p>
  <w:p w14:paraId="20720457" w14:textId="17944161" w:rsidR="007F776C" w:rsidRPr="00A146C8" w:rsidRDefault="007F776C" w:rsidP="002E6EF1">
    <w:pPr>
      <w:pStyle w:val="Fuzeile"/>
      <w:tabs>
        <w:tab w:val="clear" w:pos="9072"/>
        <w:tab w:val="right" w:pos="8646"/>
      </w:tabs>
      <w:rPr>
        <w:rFonts w:ascii="Arial" w:hAnsi="Arial" w:cs="Arial"/>
        <w:color w:val="A6A6A6" w:themeColor="background1" w:themeShade="A6"/>
        <w:sz w:val="14"/>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D2EBC3" w14:textId="77777777" w:rsidR="007F776C" w:rsidRDefault="007F776C" w:rsidP="00782EF4">
      <w:pPr>
        <w:spacing w:after="0" w:line="240" w:lineRule="auto"/>
      </w:pPr>
      <w:r>
        <w:separator/>
      </w:r>
    </w:p>
  </w:footnote>
  <w:footnote w:type="continuationSeparator" w:id="0">
    <w:p w14:paraId="630A565A" w14:textId="77777777" w:rsidR="007F776C" w:rsidRDefault="007F776C" w:rsidP="00782E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8CF39" w14:textId="11A07365" w:rsidR="007F776C" w:rsidRPr="00A30518" w:rsidRDefault="007F776C" w:rsidP="00631794">
    <w:pPr>
      <w:pStyle w:val="Kopfzeile"/>
      <w:rPr>
        <w:rFonts w:ascii="Arial" w:hAnsi="Arial" w:cs="Arial"/>
        <w:sz w:val="18"/>
        <w:szCs w:val="20"/>
      </w:rPr>
    </w:pPr>
    <w:r w:rsidRPr="00B95493">
      <w:rPr>
        <w:noProof/>
      </w:rPr>
      <w:drawing>
        <wp:anchor distT="0" distB="0" distL="114300" distR="114300" simplePos="0" relativeHeight="251660288" behindDoc="0" locked="0" layoutInCell="1" allowOverlap="1" wp14:anchorId="3E464C85" wp14:editId="0CC00B66">
          <wp:simplePos x="0" y="0"/>
          <wp:positionH relativeFrom="column">
            <wp:posOffset>4601845</wp:posOffset>
          </wp:positionH>
          <wp:positionV relativeFrom="paragraph">
            <wp:posOffset>-35349</wp:posOffset>
          </wp:positionV>
          <wp:extent cx="1226407" cy="313267"/>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6915" t="20923" r="2297" b="21230"/>
                  <a:stretch/>
                </pic:blipFill>
                <pic:spPr bwMode="auto">
                  <a:xfrm>
                    <a:off x="0" y="0"/>
                    <a:ext cx="1226407" cy="3132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30518">
      <w:rPr>
        <w:rFonts w:ascii="Arial" w:hAnsi="Arial" w:cs="Arial"/>
        <w:sz w:val="18"/>
        <w:szCs w:val="20"/>
      </w:rPr>
      <w:t>Auftraggeber:</w:t>
    </w:r>
    <w:r>
      <w:rPr>
        <w:rFonts w:ascii="Arial" w:hAnsi="Arial" w:cs="Arial"/>
        <w:sz w:val="18"/>
        <w:szCs w:val="20"/>
      </w:rPr>
      <w:t xml:space="preserve"> </w:t>
    </w:r>
    <w:bookmarkStart w:id="7" w:name="_Hlk157151190"/>
    <w:r>
      <w:rPr>
        <w:rFonts w:ascii="Arial" w:hAnsi="Arial" w:cs="Arial"/>
        <w:sz w:val="18"/>
        <w:szCs w:val="20"/>
      </w:rPr>
      <w:t>Oldenburgisch-Ostfriesischer Wasserverband</w:t>
    </w:r>
    <w:bookmarkEnd w:id="7"/>
  </w:p>
  <w:p w14:paraId="4D33F7A2" w14:textId="4BC45CF9" w:rsidR="007F776C" w:rsidRDefault="007F776C" w:rsidP="00B762D5">
    <w:pPr>
      <w:pStyle w:val="Kopfzeile"/>
      <w:rPr>
        <w:rFonts w:ascii="Arial" w:hAnsi="Arial" w:cs="Arial"/>
        <w:sz w:val="18"/>
      </w:rPr>
    </w:pPr>
    <w:r w:rsidRPr="00045B4B">
      <w:rPr>
        <w:rFonts w:ascii="Arial" w:hAnsi="Arial" w:cs="Arial"/>
        <w:sz w:val="18"/>
      </w:rPr>
      <w:t>Lieferung v.</w:t>
    </w:r>
    <w:r w:rsidR="00E42687">
      <w:rPr>
        <w:rFonts w:ascii="Arial" w:hAnsi="Arial" w:cs="Arial"/>
        <w:sz w:val="18"/>
      </w:rPr>
      <w:t xml:space="preserve"> PKW,</w:t>
    </w:r>
    <w:r w:rsidRPr="00045B4B">
      <w:rPr>
        <w:rFonts w:ascii="Arial" w:hAnsi="Arial" w:cs="Arial"/>
        <w:sz w:val="18"/>
      </w:rPr>
      <w:t xml:space="preserve"> Transportern, Kastenwagen und Nutzfahrzeugen mit</w:t>
    </w:r>
    <w:r w:rsidR="00E42687">
      <w:rPr>
        <w:rFonts w:ascii="Arial" w:hAnsi="Arial" w:cs="Arial"/>
        <w:sz w:val="18"/>
      </w:rPr>
      <w:t>/ohne</w:t>
    </w:r>
    <w:r w:rsidRPr="00045B4B">
      <w:rPr>
        <w:rFonts w:ascii="Arial" w:hAnsi="Arial" w:cs="Arial"/>
        <w:sz w:val="18"/>
      </w:rPr>
      <w:t xml:space="preserve"> Einbauten</w:t>
    </w:r>
  </w:p>
  <w:p w14:paraId="6AE5B599" w14:textId="659A3FF1" w:rsidR="007F776C" w:rsidRDefault="0059213F" w:rsidP="00B762D5">
    <w:pPr>
      <w:pStyle w:val="Kopfzeile"/>
      <w:rPr>
        <w:rFonts w:ascii="Arial" w:hAnsi="Arial" w:cs="Arial"/>
        <w:sz w:val="18"/>
      </w:rPr>
    </w:pPr>
    <w:r>
      <w:rPr>
        <w:rFonts w:ascii="Arial" w:hAnsi="Arial" w:cs="Arial"/>
        <w:sz w:val="18"/>
      </w:rPr>
      <w:t xml:space="preserve">Vergabe-Nr. </w:t>
    </w:r>
    <w:r w:rsidR="007F776C">
      <w:rPr>
        <w:rFonts w:ascii="Arial" w:hAnsi="Arial" w:cs="Arial"/>
        <w:sz w:val="18"/>
      </w:rPr>
      <w:t>2024-09993</w:t>
    </w:r>
  </w:p>
  <w:p w14:paraId="0D034C62" w14:textId="24FA1957" w:rsidR="007F776C" w:rsidRPr="00CB47B2" w:rsidRDefault="007F776C" w:rsidP="00FF5CF0">
    <w:pPr>
      <w:pStyle w:val="Kopfzeile"/>
      <w:rPr>
        <w:rFonts w:ascii="Arial" w:hAnsi="Arial" w:cs="Arial"/>
        <w:sz w:val="18"/>
        <w:szCs w:val="18"/>
      </w:rPr>
    </w:pPr>
    <w:r>
      <w:rPr>
        <w:rFonts w:ascii="Arial" w:hAnsi="Arial" w:cs="Arial"/>
        <w:sz w:val="18"/>
        <w:szCs w:val="18"/>
      </w:rPr>
      <w:t xml:space="preserve">Teilnahmeantrag zum </w:t>
    </w:r>
    <w:r w:rsidRPr="00045B4B">
      <w:rPr>
        <w:rFonts w:ascii="Arial" w:hAnsi="Arial" w:cs="Arial"/>
        <w:sz w:val="18"/>
        <w:szCs w:val="18"/>
      </w:rPr>
      <w:t>Qualifizierungssystem zur Lieferung von Fahrzeugen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3BF20" w14:textId="5F5615A1" w:rsidR="007F776C" w:rsidRPr="007D7037" w:rsidRDefault="007F776C" w:rsidP="007D7037">
    <w:pPr>
      <w:tabs>
        <w:tab w:val="center" w:pos="4536"/>
        <w:tab w:val="right" w:pos="9072"/>
      </w:tabs>
      <w:spacing w:after="0" w:line="240" w:lineRule="auto"/>
      <w:jc w:val="both"/>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41CE"/>
    <w:multiLevelType w:val="hybridMultilevel"/>
    <w:tmpl w:val="6A9433B8"/>
    <w:lvl w:ilvl="0" w:tplc="0407000F">
      <w:start w:val="1"/>
      <w:numFmt w:val="decimal"/>
      <w:lvlText w:val="%1."/>
      <w:lvlJc w:val="left"/>
      <w:pPr>
        <w:ind w:left="360" w:hanging="360"/>
      </w:pPr>
    </w:lvl>
    <w:lvl w:ilvl="1" w:tplc="04070019">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 w15:restartNumberingAfterBreak="0">
    <w:nsid w:val="05D03B7F"/>
    <w:multiLevelType w:val="hybridMultilevel"/>
    <w:tmpl w:val="52E6A3A2"/>
    <w:lvl w:ilvl="0" w:tplc="81201C32">
      <w:start w:val="1"/>
      <w:numFmt w:val="bullet"/>
      <w:lvlText w:val=""/>
      <w:lvlJc w:val="left"/>
      <w:pPr>
        <w:ind w:left="720" w:hanging="360"/>
      </w:pPr>
      <w:rPr>
        <w:rFonts w:ascii="Symbol" w:hAnsi="Symbol" w:hint="default"/>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94451C"/>
    <w:multiLevelType w:val="hybridMultilevel"/>
    <w:tmpl w:val="18D4E0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AAB74B5"/>
    <w:multiLevelType w:val="hybridMultilevel"/>
    <w:tmpl w:val="924CEA48"/>
    <w:lvl w:ilvl="0" w:tplc="467ECE1C">
      <w:start w:val="1"/>
      <w:numFmt w:val="lowerLetter"/>
      <w:lvlText w:val="%1)"/>
      <w:lvlJc w:val="left"/>
      <w:pPr>
        <w:ind w:left="1386" w:hanging="360"/>
      </w:pPr>
      <w:rPr>
        <w:rFonts w:hint="default"/>
        <w:sz w:val="22"/>
        <w:szCs w:val="22"/>
      </w:rPr>
    </w:lvl>
    <w:lvl w:ilvl="1" w:tplc="04070019" w:tentative="1">
      <w:start w:val="1"/>
      <w:numFmt w:val="lowerLetter"/>
      <w:lvlText w:val="%2."/>
      <w:lvlJc w:val="left"/>
      <w:pPr>
        <w:ind w:left="2106" w:hanging="360"/>
      </w:pPr>
    </w:lvl>
    <w:lvl w:ilvl="2" w:tplc="0407001B" w:tentative="1">
      <w:start w:val="1"/>
      <w:numFmt w:val="lowerRoman"/>
      <w:lvlText w:val="%3."/>
      <w:lvlJc w:val="right"/>
      <w:pPr>
        <w:ind w:left="2826" w:hanging="180"/>
      </w:pPr>
    </w:lvl>
    <w:lvl w:ilvl="3" w:tplc="0407000F" w:tentative="1">
      <w:start w:val="1"/>
      <w:numFmt w:val="decimal"/>
      <w:lvlText w:val="%4."/>
      <w:lvlJc w:val="left"/>
      <w:pPr>
        <w:ind w:left="3546" w:hanging="360"/>
      </w:pPr>
    </w:lvl>
    <w:lvl w:ilvl="4" w:tplc="04070019" w:tentative="1">
      <w:start w:val="1"/>
      <w:numFmt w:val="lowerLetter"/>
      <w:lvlText w:val="%5."/>
      <w:lvlJc w:val="left"/>
      <w:pPr>
        <w:ind w:left="4266" w:hanging="360"/>
      </w:pPr>
    </w:lvl>
    <w:lvl w:ilvl="5" w:tplc="0407001B" w:tentative="1">
      <w:start w:val="1"/>
      <w:numFmt w:val="lowerRoman"/>
      <w:lvlText w:val="%6."/>
      <w:lvlJc w:val="right"/>
      <w:pPr>
        <w:ind w:left="4986" w:hanging="180"/>
      </w:pPr>
    </w:lvl>
    <w:lvl w:ilvl="6" w:tplc="0407000F" w:tentative="1">
      <w:start w:val="1"/>
      <w:numFmt w:val="decimal"/>
      <w:lvlText w:val="%7."/>
      <w:lvlJc w:val="left"/>
      <w:pPr>
        <w:ind w:left="5706" w:hanging="360"/>
      </w:pPr>
    </w:lvl>
    <w:lvl w:ilvl="7" w:tplc="04070019" w:tentative="1">
      <w:start w:val="1"/>
      <w:numFmt w:val="lowerLetter"/>
      <w:lvlText w:val="%8."/>
      <w:lvlJc w:val="left"/>
      <w:pPr>
        <w:ind w:left="6426" w:hanging="360"/>
      </w:pPr>
    </w:lvl>
    <w:lvl w:ilvl="8" w:tplc="0407001B" w:tentative="1">
      <w:start w:val="1"/>
      <w:numFmt w:val="lowerRoman"/>
      <w:lvlText w:val="%9."/>
      <w:lvlJc w:val="right"/>
      <w:pPr>
        <w:ind w:left="7146" w:hanging="180"/>
      </w:pPr>
    </w:lvl>
  </w:abstractNum>
  <w:abstractNum w:abstractNumId="4" w15:restartNumberingAfterBreak="0">
    <w:nsid w:val="0D2F0561"/>
    <w:multiLevelType w:val="hybridMultilevel"/>
    <w:tmpl w:val="B7BE80A0"/>
    <w:lvl w:ilvl="0" w:tplc="4CD4EDC8">
      <w:start w:val="100"/>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0FD638B9"/>
    <w:multiLevelType w:val="singleLevel"/>
    <w:tmpl w:val="2E8AF204"/>
    <w:lvl w:ilvl="0">
      <w:start w:val="1"/>
      <w:numFmt w:val="decimal"/>
      <w:lvlText w:val="%1."/>
      <w:lvlJc w:val="left"/>
      <w:pPr>
        <w:tabs>
          <w:tab w:val="num" w:pos="757"/>
        </w:tabs>
        <w:ind w:left="737" w:hanging="340"/>
      </w:pPr>
    </w:lvl>
  </w:abstractNum>
  <w:abstractNum w:abstractNumId="6" w15:restartNumberingAfterBreak="0">
    <w:nsid w:val="10CA51DC"/>
    <w:multiLevelType w:val="hybridMultilevel"/>
    <w:tmpl w:val="784C701E"/>
    <w:lvl w:ilvl="0" w:tplc="04070001">
      <w:start w:val="1"/>
      <w:numFmt w:val="bullet"/>
      <w:lvlText w:val=""/>
      <w:lvlJc w:val="left"/>
      <w:pPr>
        <w:ind w:left="2291" w:hanging="360"/>
      </w:pPr>
      <w:rPr>
        <w:rFonts w:ascii="Symbol" w:hAnsi="Symbol" w:cs="Symbol" w:hint="default"/>
      </w:rPr>
    </w:lvl>
    <w:lvl w:ilvl="1" w:tplc="04070003" w:tentative="1">
      <w:start w:val="1"/>
      <w:numFmt w:val="bullet"/>
      <w:lvlText w:val="o"/>
      <w:lvlJc w:val="left"/>
      <w:pPr>
        <w:ind w:left="3011" w:hanging="360"/>
      </w:pPr>
      <w:rPr>
        <w:rFonts w:ascii="Courier New" w:hAnsi="Courier New" w:cs="Courier New" w:hint="default"/>
      </w:rPr>
    </w:lvl>
    <w:lvl w:ilvl="2" w:tplc="04070005" w:tentative="1">
      <w:start w:val="1"/>
      <w:numFmt w:val="bullet"/>
      <w:lvlText w:val=""/>
      <w:lvlJc w:val="left"/>
      <w:pPr>
        <w:ind w:left="3731" w:hanging="360"/>
      </w:pPr>
      <w:rPr>
        <w:rFonts w:ascii="Wingdings" w:hAnsi="Wingdings" w:cs="Wingdings" w:hint="default"/>
      </w:rPr>
    </w:lvl>
    <w:lvl w:ilvl="3" w:tplc="04070001" w:tentative="1">
      <w:start w:val="1"/>
      <w:numFmt w:val="bullet"/>
      <w:lvlText w:val=""/>
      <w:lvlJc w:val="left"/>
      <w:pPr>
        <w:ind w:left="4451" w:hanging="360"/>
      </w:pPr>
      <w:rPr>
        <w:rFonts w:ascii="Symbol" w:hAnsi="Symbol" w:cs="Symbol" w:hint="default"/>
      </w:rPr>
    </w:lvl>
    <w:lvl w:ilvl="4" w:tplc="04070003" w:tentative="1">
      <w:start w:val="1"/>
      <w:numFmt w:val="bullet"/>
      <w:lvlText w:val="o"/>
      <w:lvlJc w:val="left"/>
      <w:pPr>
        <w:ind w:left="5171" w:hanging="360"/>
      </w:pPr>
      <w:rPr>
        <w:rFonts w:ascii="Courier New" w:hAnsi="Courier New" w:cs="Courier New" w:hint="default"/>
      </w:rPr>
    </w:lvl>
    <w:lvl w:ilvl="5" w:tplc="04070005" w:tentative="1">
      <w:start w:val="1"/>
      <w:numFmt w:val="bullet"/>
      <w:lvlText w:val=""/>
      <w:lvlJc w:val="left"/>
      <w:pPr>
        <w:ind w:left="5891" w:hanging="360"/>
      </w:pPr>
      <w:rPr>
        <w:rFonts w:ascii="Wingdings" w:hAnsi="Wingdings" w:cs="Wingdings" w:hint="default"/>
      </w:rPr>
    </w:lvl>
    <w:lvl w:ilvl="6" w:tplc="04070001" w:tentative="1">
      <w:start w:val="1"/>
      <w:numFmt w:val="bullet"/>
      <w:lvlText w:val=""/>
      <w:lvlJc w:val="left"/>
      <w:pPr>
        <w:ind w:left="6611" w:hanging="360"/>
      </w:pPr>
      <w:rPr>
        <w:rFonts w:ascii="Symbol" w:hAnsi="Symbol" w:cs="Symbol" w:hint="default"/>
      </w:rPr>
    </w:lvl>
    <w:lvl w:ilvl="7" w:tplc="04070003" w:tentative="1">
      <w:start w:val="1"/>
      <w:numFmt w:val="bullet"/>
      <w:lvlText w:val="o"/>
      <w:lvlJc w:val="left"/>
      <w:pPr>
        <w:ind w:left="7331" w:hanging="360"/>
      </w:pPr>
      <w:rPr>
        <w:rFonts w:ascii="Courier New" w:hAnsi="Courier New" w:cs="Courier New" w:hint="default"/>
      </w:rPr>
    </w:lvl>
    <w:lvl w:ilvl="8" w:tplc="04070005" w:tentative="1">
      <w:start w:val="1"/>
      <w:numFmt w:val="bullet"/>
      <w:lvlText w:val=""/>
      <w:lvlJc w:val="left"/>
      <w:pPr>
        <w:ind w:left="8051" w:hanging="360"/>
      </w:pPr>
      <w:rPr>
        <w:rFonts w:ascii="Wingdings" w:hAnsi="Wingdings" w:cs="Wingdings" w:hint="default"/>
      </w:rPr>
    </w:lvl>
  </w:abstractNum>
  <w:abstractNum w:abstractNumId="7" w15:restartNumberingAfterBreak="0">
    <w:nsid w:val="144D719D"/>
    <w:multiLevelType w:val="hybridMultilevel"/>
    <w:tmpl w:val="AE8CC43E"/>
    <w:lvl w:ilvl="0" w:tplc="04070017">
      <w:start w:val="1"/>
      <w:numFmt w:val="lowerLetter"/>
      <w:lvlText w:val="%1)"/>
      <w:lvlJc w:val="left"/>
      <w:pPr>
        <w:ind w:left="1571" w:hanging="360"/>
      </w:pPr>
      <w:rPr>
        <w:rFonts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cs="Wingdings" w:hint="default"/>
      </w:rPr>
    </w:lvl>
    <w:lvl w:ilvl="3" w:tplc="04070001" w:tentative="1">
      <w:start w:val="1"/>
      <w:numFmt w:val="bullet"/>
      <w:lvlText w:val=""/>
      <w:lvlJc w:val="left"/>
      <w:pPr>
        <w:ind w:left="3731" w:hanging="360"/>
      </w:pPr>
      <w:rPr>
        <w:rFonts w:ascii="Symbol" w:hAnsi="Symbol" w:cs="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cs="Wingdings" w:hint="default"/>
      </w:rPr>
    </w:lvl>
    <w:lvl w:ilvl="6" w:tplc="04070001" w:tentative="1">
      <w:start w:val="1"/>
      <w:numFmt w:val="bullet"/>
      <w:lvlText w:val=""/>
      <w:lvlJc w:val="left"/>
      <w:pPr>
        <w:ind w:left="5891" w:hanging="360"/>
      </w:pPr>
      <w:rPr>
        <w:rFonts w:ascii="Symbol" w:hAnsi="Symbol" w:cs="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cs="Wingdings" w:hint="default"/>
      </w:rPr>
    </w:lvl>
  </w:abstractNum>
  <w:abstractNum w:abstractNumId="8" w15:restartNumberingAfterBreak="0">
    <w:nsid w:val="184A1130"/>
    <w:multiLevelType w:val="hybridMultilevel"/>
    <w:tmpl w:val="2ACC238A"/>
    <w:lvl w:ilvl="0" w:tplc="81201C32">
      <w:start w:val="1"/>
      <w:numFmt w:val="bullet"/>
      <w:lvlText w:val=""/>
      <w:lvlJc w:val="left"/>
      <w:pPr>
        <w:ind w:left="720" w:hanging="360"/>
      </w:pPr>
      <w:rPr>
        <w:rFonts w:ascii="Symbol" w:hAnsi="Symbol" w:hint="default"/>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5F2704"/>
    <w:multiLevelType w:val="hybridMultilevel"/>
    <w:tmpl w:val="6A9433B8"/>
    <w:lvl w:ilvl="0" w:tplc="0407000F">
      <w:start w:val="1"/>
      <w:numFmt w:val="decimal"/>
      <w:lvlText w:val="%1."/>
      <w:lvlJc w:val="left"/>
      <w:pPr>
        <w:ind w:left="1146" w:hanging="360"/>
      </w:pPr>
    </w:lvl>
    <w:lvl w:ilvl="1" w:tplc="04070019">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0" w15:restartNumberingAfterBreak="0">
    <w:nsid w:val="193C5A57"/>
    <w:multiLevelType w:val="hybridMultilevel"/>
    <w:tmpl w:val="1F625596"/>
    <w:lvl w:ilvl="0" w:tplc="0407000F">
      <w:start w:val="1"/>
      <w:numFmt w:val="decimal"/>
      <w:lvlText w:val="%1."/>
      <w:lvlJc w:val="left"/>
      <w:pPr>
        <w:ind w:left="787" w:hanging="360"/>
      </w:pPr>
    </w:lvl>
    <w:lvl w:ilvl="1" w:tplc="04070019" w:tentative="1">
      <w:start w:val="1"/>
      <w:numFmt w:val="lowerLetter"/>
      <w:lvlText w:val="%2."/>
      <w:lvlJc w:val="left"/>
      <w:pPr>
        <w:ind w:left="1507" w:hanging="360"/>
      </w:pPr>
    </w:lvl>
    <w:lvl w:ilvl="2" w:tplc="0407001B" w:tentative="1">
      <w:start w:val="1"/>
      <w:numFmt w:val="lowerRoman"/>
      <w:lvlText w:val="%3."/>
      <w:lvlJc w:val="right"/>
      <w:pPr>
        <w:ind w:left="2227" w:hanging="180"/>
      </w:pPr>
    </w:lvl>
    <w:lvl w:ilvl="3" w:tplc="0407000F" w:tentative="1">
      <w:start w:val="1"/>
      <w:numFmt w:val="decimal"/>
      <w:lvlText w:val="%4."/>
      <w:lvlJc w:val="left"/>
      <w:pPr>
        <w:ind w:left="2947" w:hanging="360"/>
      </w:pPr>
    </w:lvl>
    <w:lvl w:ilvl="4" w:tplc="04070019" w:tentative="1">
      <w:start w:val="1"/>
      <w:numFmt w:val="lowerLetter"/>
      <w:lvlText w:val="%5."/>
      <w:lvlJc w:val="left"/>
      <w:pPr>
        <w:ind w:left="3667" w:hanging="360"/>
      </w:pPr>
    </w:lvl>
    <w:lvl w:ilvl="5" w:tplc="0407001B" w:tentative="1">
      <w:start w:val="1"/>
      <w:numFmt w:val="lowerRoman"/>
      <w:lvlText w:val="%6."/>
      <w:lvlJc w:val="right"/>
      <w:pPr>
        <w:ind w:left="4387" w:hanging="180"/>
      </w:pPr>
    </w:lvl>
    <w:lvl w:ilvl="6" w:tplc="0407000F" w:tentative="1">
      <w:start w:val="1"/>
      <w:numFmt w:val="decimal"/>
      <w:lvlText w:val="%7."/>
      <w:lvlJc w:val="left"/>
      <w:pPr>
        <w:ind w:left="5107" w:hanging="360"/>
      </w:pPr>
    </w:lvl>
    <w:lvl w:ilvl="7" w:tplc="04070019" w:tentative="1">
      <w:start w:val="1"/>
      <w:numFmt w:val="lowerLetter"/>
      <w:lvlText w:val="%8."/>
      <w:lvlJc w:val="left"/>
      <w:pPr>
        <w:ind w:left="5827" w:hanging="360"/>
      </w:pPr>
    </w:lvl>
    <w:lvl w:ilvl="8" w:tplc="0407001B" w:tentative="1">
      <w:start w:val="1"/>
      <w:numFmt w:val="lowerRoman"/>
      <w:lvlText w:val="%9."/>
      <w:lvlJc w:val="right"/>
      <w:pPr>
        <w:ind w:left="6547" w:hanging="180"/>
      </w:pPr>
    </w:lvl>
  </w:abstractNum>
  <w:abstractNum w:abstractNumId="11" w15:restartNumberingAfterBreak="0">
    <w:nsid w:val="1D284D0A"/>
    <w:multiLevelType w:val="hybridMultilevel"/>
    <w:tmpl w:val="97587112"/>
    <w:lvl w:ilvl="0" w:tplc="7A00C8CA">
      <w:start w:val="5"/>
      <w:numFmt w:val="bullet"/>
      <w:lvlText w:val="-"/>
      <w:lvlJc w:val="left"/>
      <w:pPr>
        <w:ind w:left="1854" w:hanging="360"/>
      </w:pPr>
      <w:rPr>
        <w:rFonts w:ascii="Times New Roman" w:eastAsia="Times New Roman" w:hAnsi="Times New Roman"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cs="Wingdings" w:hint="default"/>
      </w:rPr>
    </w:lvl>
    <w:lvl w:ilvl="3" w:tplc="04070001" w:tentative="1">
      <w:start w:val="1"/>
      <w:numFmt w:val="bullet"/>
      <w:lvlText w:val=""/>
      <w:lvlJc w:val="left"/>
      <w:pPr>
        <w:ind w:left="4014" w:hanging="360"/>
      </w:pPr>
      <w:rPr>
        <w:rFonts w:ascii="Symbol" w:hAnsi="Symbol" w:cs="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cs="Wingdings" w:hint="default"/>
      </w:rPr>
    </w:lvl>
    <w:lvl w:ilvl="6" w:tplc="04070001" w:tentative="1">
      <w:start w:val="1"/>
      <w:numFmt w:val="bullet"/>
      <w:lvlText w:val=""/>
      <w:lvlJc w:val="left"/>
      <w:pPr>
        <w:ind w:left="6174" w:hanging="360"/>
      </w:pPr>
      <w:rPr>
        <w:rFonts w:ascii="Symbol" w:hAnsi="Symbol" w:cs="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cs="Wingdings" w:hint="default"/>
      </w:rPr>
    </w:lvl>
  </w:abstractNum>
  <w:abstractNum w:abstractNumId="12" w15:restartNumberingAfterBreak="0">
    <w:nsid w:val="1FF3557F"/>
    <w:multiLevelType w:val="hybridMultilevel"/>
    <w:tmpl w:val="AEAEF69E"/>
    <w:lvl w:ilvl="0" w:tplc="E7C06B76">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3D3219C"/>
    <w:multiLevelType w:val="hybridMultilevel"/>
    <w:tmpl w:val="6EE85248"/>
    <w:lvl w:ilvl="0" w:tplc="04070019">
      <w:start w:val="1"/>
      <w:numFmt w:val="lowerLetter"/>
      <w:lvlText w:val="%1."/>
      <w:lvlJc w:val="left"/>
      <w:pPr>
        <w:ind w:left="1440" w:hanging="360"/>
      </w:pPr>
    </w:lvl>
    <w:lvl w:ilvl="1" w:tplc="FC749A18">
      <w:start w:val="1"/>
      <w:numFmt w:val="decimal"/>
      <w:lvlText w:val="(%2.)"/>
      <w:lvlJc w:val="left"/>
      <w:pPr>
        <w:ind w:left="2160" w:hanging="360"/>
      </w:pPr>
      <w:rPr>
        <w:rFonts w:ascii="Arial" w:eastAsia="Times New Roman" w:hAnsi="Arial" w:cs="Arial"/>
      </w:r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24004183"/>
    <w:multiLevelType w:val="hybridMultilevel"/>
    <w:tmpl w:val="EBD264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C03207D"/>
    <w:multiLevelType w:val="hybridMultilevel"/>
    <w:tmpl w:val="FA3210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297029D"/>
    <w:multiLevelType w:val="hybridMultilevel"/>
    <w:tmpl w:val="D4847F88"/>
    <w:lvl w:ilvl="0" w:tplc="938CEDD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982FB2"/>
    <w:multiLevelType w:val="hybridMultilevel"/>
    <w:tmpl w:val="F6D4EF48"/>
    <w:lvl w:ilvl="0" w:tplc="7A00C8CA">
      <w:start w:val="5"/>
      <w:numFmt w:val="bullet"/>
      <w:lvlText w:val="-"/>
      <w:lvlJc w:val="left"/>
      <w:pPr>
        <w:ind w:left="1571" w:hanging="360"/>
      </w:pPr>
      <w:rPr>
        <w:rFonts w:ascii="Times New Roman" w:eastAsia="Times New Roman" w:hAnsi="Times New Roman"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cs="Wingdings" w:hint="default"/>
      </w:rPr>
    </w:lvl>
    <w:lvl w:ilvl="3" w:tplc="04070001" w:tentative="1">
      <w:start w:val="1"/>
      <w:numFmt w:val="bullet"/>
      <w:lvlText w:val=""/>
      <w:lvlJc w:val="left"/>
      <w:pPr>
        <w:ind w:left="3731" w:hanging="360"/>
      </w:pPr>
      <w:rPr>
        <w:rFonts w:ascii="Symbol" w:hAnsi="Symbol" w:cs="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cs="Wingdings" w:hint="default"/>
      </w:rPr>
    </w:lvl>
    <w:lvl w:ilvl="6" w:tplc="04070001" w:tentative="1">
      <w:start w:val="1"/>
      <w:numFmt w:val="bullet"/>
      <w:lvlText w:val=""/>
      <w:lvlJc w:val="left"/>
      <w:pPr>
        <w:ind w:left="5891" w:hanging="360"/>
      </w:pPr>
      <w:rPr>
        <w:rFonts w:ascii="Symbol" w:hAnsi="Symbol" w:cs="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cs="Wingdings" w:hint="default"/>
      </w:rPr>
    </w:lvl>
  </w:abstractNum>
  <w:abstractNum w:abstractNumId="18" w15:restartNumberingAfterBreak="0">
    <w:nsid w:val="3F165ED3"/>
    <w:multiLevelType w:val="hybridMultilevel"/>
    <w:tmpl w:val="0480F03E"/>
    <w:lvl w:ilvl="0" w:tplc="938CEDD2">
      <w:start w:val="1"/>
      <w:numFmt w:val="bullet"/>
      <w:lvlText w:val=""/>
      <w:lvlJc w:val="left"/>
      <w:pPr>
        <w:ind w:left="1440" w:hanging="360"/>
      </w:pPr>
      <w:rPr>
        <w:rFonts w:ascii="Symbol" w:hAnsi="Symbol"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9" w15:restartNumberingAfterBreak="0">
    <w:nsid w:val="40A378DB"/>
    <w:multiLevelType w:val="hybridMultilevel"/>
    <w:tmpl w:val="4260C10A"/>
    <w:lvl w:ilvl="0" w:tplc="402C5292">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27C52C7"/>
    <w:multiLevelType w:val="hybridMultilevel"/>
    <w:tmpl w:val="CFCC5470"/>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1" w15:restartNumberingAfterBreak="0">
    <w:nsid w:val="4284745B"/>
    <w:multiLevelType w:val="hybridMultilevel"/>
    <w:tmpl w:val="0BBC91A6"/>
    <w:lvl w:ilvl="0" w:tplc="7A00C8CA">
      <w:start w:val="5"/>
      <w:numFmt w:val="bullet"/>
      <w:lvlText w:val="-"/>
      <w:lvlJc w:val="left"/>
      <w:pPr>
        <w:tabs>
          <w:tab w:val="num" w:pos="1494"/>
        </w:tabs>
        <w:ind w:left="1494"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4421602A"/>
    <w:multiLevelType w:val="hybridMultilevel"/>
    <w:tmpl w:val="F724E4EE"/>
    <w:lvl w:ilvl="0" w:tplc="262CEC94">
      <w:start w:val="9"/>
      <w:numFmt w:val="bullet"/>
      <w:lvlText w:val="-"/>
      <w:lvlJc w:val="left"/>
      <w:pPr>
        <w:ind w:left="2291" w:hanging="360"/>
      </w:pPr>
      <w:rPr>
        <w:rFonts w:ascii="Times New Roman" w:eastAsia="Times New Roman" w:hAnsi="Times New Roman" w:hint="default"/>
      </w:rPr>
    </w:lvl>
    <w:lvl w:ilvl="1" w:tplc="04070003" w:tentative="1">
      <w:start w:val="1"/>
      <w:numFmt w:val="bullet"/>
      <w:lvlText w:val="o"/>
      <w:lvlJc w:val="left"/>
      <w:pPr>
        <w:ind w:left="3011" w:hanging="360"/>
      </w:pPr>
      <w:rPr>
        <w:rFonts w:ascii="Courier New" w:hAnsi="Courier New" w:cs="Courier New" w:hint="default"/>
      </w:rPr>
    </w:lvl>
    <w:lvl w:ilvl="2" w:tplc="04070005" w:tentative="1">
      <w:start w:val="1"/>
      <w:numFmt w:val="bullet"/>
      <w:lvlText w:val=""/>
      <w:lvlJc w:val="left"/>
      <w:pPr>
        <w:ind w:left="3731" w:hanging="360"/>
      </w:pPr>
      <w:rPr>
        <w:rFonts w:ascii="Wingdings" w:hAnsi="Wingdings" w:cs="Wingdings" w:hint="default"/>
      </w:rPr>
    </w:lvl>
    <w:lvl w:ilvl="3" w:tplc="04070001" w:tentative="1">
      <w:start w:val="1"/>
      <w:numFmt w:val="bullet"/>
      <w:lvlText w:val=""/>
      <w:lvlJc w:val="left"/>
      <w:pPr>
        <w:ind w:left="4451" w:hanging="360"/>
      </w:pPr>
      <w:rPr>
        <w:rFonts w:ascii="Symbol" w:hAnsi="Symbol" w:cs="Symbol" w:hint="default"/>
      </w:rPr>
    </w:lvl>
    <w:lvl w:ilvl="4" w:tplc="04070003" w:tentative="1">
      <w:start w:val="1"/>
      <w:numFmt w:val="bullet"/>
      <w:lvlText w:val="o"/>
      <w:lvlJc w:val="left"/>
      <w:pPr>
        <w:ind w:left="5171" w:hanging="360"/>
      </w:pPr>
      <w:rPr>
        <w:rFonts w:ascii="Courier New" w:hAnsi="Courier New" w:cs="Courier New" w:hint="default"/>
      </w:rPr>
    </w:lvl>
    <w:lvl w:ilvl="5" w:tplc="04070005" w:tentative="1">
      <w:start w:val="1"/>
      <w:numFmt w:val="bullet"/>
      <w:lvlText w:val=""/>
      <w:lvlJc w:val="left"/>
      <w:pPr>
        <w:ind w:left="5891" w:hanging="360"/>
      </w:pPr>
      <w:rPr>
        <w:rFonts w:ascii="Wingdings" w:hAnsi="Wingdings" w:cs="Wingdings" w:hint="default"/>
      </w:rPr>
    </w:lvl>
    <w:lvl w:ilvl="6" w:tplc="04070001" w:tentative="1">
      <w:start w:val="1"/>
      <w:numFmt w:val="bullet"/>
      <w:lvlText w:val=""/>
      <w:lvlJc w:val="left"/>
      <w:pPr>
        <w:ind w:left="6611" w:hanging="360"/>
      </w:pPr>
      <w:rPr>
        <w:rFonts w:ascii="Symbol" w:hAnsi="Symbol" w:cs="Symbol" w:hint="default"/>
      </w:rPr>
    </w:lvl>
    <w:lvl w:ilvl="7" w:tplc="04070003" w:tentative="1">
      <w:start w:val="1"/>
      <w:numFmt w:val="bullet"/>
      <w:lvlText w:val="o"/>
      <w:lvlJc w:val="left"/>
      <w:pPr>
        <w:ind w:left="7331" w:hanging="360"/>
      </w:pPr>
      <w:rPr>
        <w:rFonts w:ascii="Courier New" w:hAnsi="Courier New" w:cs="Courier New" w:hint="default"/>
      </w:rPr>
    </w:lvl>
    <w:lvl w:ilvl="8" w:tplc="04070005" w:tentative="1">
      <w:start w:val="1"/>
      <w:numFmt w:val="bullet"/>
      <w:lvlText w:val=""/>
      <w:lvlJc w:val="left"/>
      <w:pPr>
        <w:ind w:left="8051" w:hanging="360"/>
      </w:pPr>
      <w:rPr>
        <w:rFonts w:ascii="Wingdings" w:hAnsi="Wingdings" w:cs="Wingdings" w:hint="default"/>
      </w:rPr>
    </w:lvl>
  </w:abstractNum>
  <w:abstractNum w:abstractNumId="23" w15:restartNumberingAfterBreak="0">
    <w:nsid w:val="47FF44F1"/>
    <w:multiLevelType w:val="hybridMultilevel"/>
    <w:tmpl w:val="9E3ABE96"/>
    <w:lvl w:ilvl="0" w:tplc="AE8838AC">
      <w:start w:val="6"/>
      <w:numFmt w:val="bullet"/>
      <w:lvlText w:val="-"/>
      <w:lvlJc w:val="left"/>
      <w:pPr>
        <w:ind w:left="927" w:hanging="360"/>
      </w:pPr>
      <w:rPr>
        <w:rFonts w:ascii="Arial" w:eastAsia="Calibri"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4" w15:restartNumberingAfterBreak="0">
    <w:nsid w:val="522806E3"/>
    <w:multiLevelType w:val="hybridMultilevel"/>
    <w:tmpl w:val="924CEA48"/>
    <w:lvl w:ilvl="0" w:tplc="467ECE1C">
      <w:start w:val="1"/>
      <w:numFmt w:val="lowerLetter"/>
      <w:lvlText w:val="%1)"/>
      <w:lvlJc w:val="left"/>
      <w:pPr>
        <w:ind w:left="1386" w:hanging="360"/>
      </w:pPr>
      <w:rPr>
        <w:rFonts w:hint="default"/>
        <w:sz w:val="22"/>
        <w:szCs w:val="22"/>
      </w:rPr>
    </w:lvl>
    <w:lvl w:ilvl="1" w:tplc="04070019" w:tentative="1">
      <w:start w:val="1"/>
      <w:numFmt w:val="lowerLetter"/>
      <w:lvlText w:val="%2."/>
      <w:lvlJc w:val="left"/>
      <w:pPr>
        <w:ind w:left="2106" w:hanging="360"/>
      </w:pPr>
    </w:lvl>
    <w:lvl w:ilvl="2" w:tplc="0407001B" w:tentative="1">
      <w:start w:val="1"/>
      <w:numFmt w:val="lowerRoman"/>
      <w:lvlText w:val="%3."/>
      <w:lvlJc w:val="right"/>
      <w:pPr>
        <w:ind w:left="2826" w:hanging="180"/>
      </w:pPr>
    </w:lvl>
    <w:lvl w:ilvl="3" w:tplc="0407000F" w:tentative="1">
      <w:start w:val="1"/>
      <w:numFmt w:val="decimal"/>
      <w:lvlText w:val="%4."/>
      <w:lvlJc w:val="left"/>
      <w:pPr>
        <w:ind w:left="3546" w:hanging="360"/>
      </w:pPr>
    </w:lvl>
    <w:lvl w:ilvl="4" w:tplc="04070019" w:tentative="1">
      <w:start w:val="1"/>
      <w:numFmt w:val="lowerLetter"/>
      <w:lvlText w:val="%5."/>
      <w:lvlJc w:val="left"/>
      <w:pPr>
        <w:ind w:left="4266" w:hanging="360"/>
      </w:pPr>
    </w:lvl>
    <w:lvl w:ilvl="5" w:tplc="0407001B" w:tentative="1">
      <w:start w:val="1"/>
      <w:numFmt w:val="lowerRoman"/>
      <w:lvlText w:val="%6."/>
      <w:lvlJc w:val="right"/>
      <w:pPr>
        <w:ind w:left="4986" w:hanging="180"/>
      </w:pPr>
    </w:lvl>
    <w:lvl w:ilvl="6" w:tplc="0407000F" w:tentative="1">
      <w:start w:val="1"/>
      <w:numFmt w:val="decimal"/>
      <w:lvlText w:val="%7."/>
      <w:lvlJc w:val="left"/>
      <w:pPr>
        <w:ind w:left="5706" w:hanging="360"/>
      </w:pPr>
    </w:lvl>
    <w:lvl w:ilvl="7" w:tplc="04070019" w:tentative="1">
      <w:start w:val="1"/>
      <w:numFmt w:val="lowerLetter"/>
      <w:lvlText w:val="%8."/>
      <w:lvlJc w:val="left"/>
      <w:pPr>
        <w:ind w:left="6426" w:hanging="360"/>
      </w:pPr>
    </w:lvl>
    <w:lvl w:ilvl="8" w:tplc="0407001B" w:tentative="1">
      <w:start w:val="1"/>
      <w:numFmt w:val="lowerRoman"/>
      <w:lvlText w:val="%9."/>
      <w:lvlJc w:val="right"/>
      <w:pPr>
        <w:ind w:left="7146" w:hanging="180"/>
      </w:pPr>
    </w:lvl>
  </w:abstractNum>
  <w:abstractNum w:abstractNumId="25" w15:restartNumberingAfterBreak="0">
    <w:nsid w:val="542A2782"/>
    <w:multiLevelType w:val="hybridMultilevel"/>
    <w:tmpl w:val="9A5AFB00"/>
    <w:lvl w:ilvl="0" w:tplc="7A00C8CA">
      <w:start w:val="5"/>
      <w:numFmt w:val="bullet"/>
      <w:lvlText w:val="-"/>
      <w:lvlJc w:val="left"/>
      <w:pPr>
        <w:ind w:left="1440" w:hanging="360"/>
      </w:pPr>
      <w:rPr>
        <w:rFonts w:ascii="Times New Roman" w:eastAsia="Times New Roman" w:hAnsi="Times New Roman"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6" w15:restartNumberingAfterBreak="0">
    <w:nsid w:val="56E84130"/>
    <w:multiLevelType w:val="hybridMultilevel"/>
    <w:tmpl w:val="015A1260"/>
    <w:lvl w:ilvl="0" w:tplc="E556C6FA">
      <w:start w:val="1"/>
      <w:numFmt w:val="bullet"/>
      <w:lvlText w:val=""/>
      <w:lvlJc w:val="left"/>
      <w:pPr>
        <w:ind w:left="720" w:hanging="360"/>
      </w:pPr>
      <w:rPr>
        <w:rFonts w:ascii="Symbol" w:hAnsi="Symbol" w:hint="default"/>
        <w:b/>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C2D44B2"/>
    <w:multiLevelType w:val="hybridMultilevel"/>
    <w:tmpl w:val="73A0356E"/>
    <w:lvl w:ilvl="0" w:tplc="2CB8081C">
      <w:start w:val="1"/>
      <w:numFmt w:val="decimal"/>
      <w:lvlText w:val="%1."/>
      <w:lvlJc w:val="left"/>
      <w:pPr>
        <w:ind w:left="720" w:hanging="360"/>
      </w:pPr>
      <w:rPr>
        <w:rFonts w:eastAsia="Times New Roman"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4AE0DD6"/>
    <w:multiLevelType w:val="hybridMultilevel"/>
    <w:tmpl w:val="D3FE4E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5C85CCC"/>
    <w:multiLevelType w:val="hybridMultilevel"/>
    <w:tmpl w:val="D86430C0"/>
    <w:lvl w:ilvl="0" w:tplc="04070017">
      <w:start w:val="1"/>
      <w:numFmt w:val="lowerLetter"/>
      <w:lvlText w:val="%1)"/>
      <w:lvlJc w:val="left"/>
      <w:pPr>
        <w:tabs>
          <w:tab w:val="num" w:pos="786"/>
        </w:tabs>
        <w:ind w:left="786" w:hanging="360"/>
      </w:pPr>
      <w:rPr>
        <w:rFonts w:hint="default"/>
      </w:rPr>
    </w:lvl>
    <w:lvl w:ilvl="1" w:tplc="04090003">
      <w:start w:val="1"/>
      <w:numFmt w:val="bullet"/>
      <w:lvlText w:val="o"/>
      <w:lvlJc w:val="left"/>
      <w:pPr>
        <w:tabs>
          <w:tab w:val="num" w:pos="1506"/>
        </w:tabs>
        <w:ind w:left="1506" w:hanging="360"/>
      </w:pPr>
      <w:rPr>
        <w:rFonts w:ascii="Courier New" w:hAnsi="Courier New" w:cs="Courier New" w:hint="default"/>
      </w:rPr>
    </w:lvl>
    <w:lvl w:ilvl="2" w:tplc="04090005" w:tentative="1">
      <w:start w:val="1"/>
      <w:numFmt w:val="bullet"/>
      <w:lvlText w:val=""/>
      <w:lvlJc w:val="left"/>
      <w:pPr>
        <w:tabs>
          <w:tab w:val="num" w:pos="2226"/>
        </w:tabs>
        <w:ind w:left="2226" w:hanging="360"/>
      </w:pPr>
      <w:rPr>
        <w:rFonts w:ascii="Wingdings" w:hAnsi="Wingdings" w:cs="Wingdings" w:hint="default"/>
      </w:rPr>
    </w:lvl>
    <w:lvl w:ilvl="3" w:tplc="04090001" w:tentative="1">
      <w:start w:val="1"/>
      <w:numFmt w:val="bullet"/>
      <w:lvlText w:val=""/>
      <w:lvlJc w:val="left"/>
      <w:pPr>
        <w:tabs>
          <w:tab w:val="num" w:pos="2946"/>
        </w:tabs>
        <w:ind w:left="2946" w:hanging="360"/>
      </w:pPr>
      <w:rPr>
        <w:rFonts w:ascii="Symbol" w:hAnsi="Symbol" w:cs="Symbol" w:hint="default"/>
      </w:rPr>
    </w:lvl>
    <w:lvl w:ilvl="4" w:tplc="04090003" w:tentative="1">
      <w:start w:val="1"/>
      <w:numFmt w:val="bullet"/>
      <w:lvlText w:val="o"/>
      <w:lvlJc w:val="left"/>
      <w:pPr>
        <w:tabs>
          <w:tab w:val="num" w:pos="3666"/>
        </w:tabs>
        <w:ind w:left="3666" w:hanging="360"/>
      </w:pPr>
      <w:rPr>
        <w:rFonts w:ascii="Courier New" w:hAnsi="Courier New" w:cs="Courier New" w:hint="default"/>
      </w:rPr>
    </w:lvl>
    <w:lvl w:ilvl="5" w:tplc="04090005" w:tentative="1">
      <w:start w:val="1"/>
      <w:numFmt w:val="bullet"/>
      <w:lvlText w:val=""/>
      <w:lvlJc w:val="left"/>
      <w:pPr>
        <w:tabs>
          <w:tab w:val="num" w:pos="4386"/>
        </w:tabs>
        <w:ind w:left="4386" w:hanging="360"/>
      </w:pPr>
      <w:rPr>
        <w:rFonts w:ascii="Wingdings" w:hAnsi="Wingdings" w:cs="Wingdings" w:hint="default"/>
      </w:rPr>
    </w:lvl>
    <w:lvl w:ilvl="6" w:tplc="04090001" w:tentative="1">
      <w:start w:val="1"/>
      <w:numFmt w:val="bullet"/>
      <w:lvlText w:val=""/>
      <w:lvlJc w:val="left"/>
      <w:pPr>
        <w:tabs>
          <w:tab w:val="num" w:pos="5106"/>
        </w:tabs>
        <w:ind w:left="5106" w:hanging="360"/>
      </w:pPr>
      <w:rPr>
        <w:rFonts w:ascii="Symbol" w:hAnsi="Symbol" w:cs="Symbol" w:hint="default"/>
      </w:rPr>
    </w:lvl>
    <w:lvl w:ilvl="7" w:tplc="04090003" w:tentative="1">
      <w:start w:val="1"/>
      <w:numFmt w:val="bullet"/>
      <w:lvlText w:val="o"/>
      <w:lvlJc w:val="left"/>
      <w:pPr>
        <w:tabs>
          <w:tab w:val="num" w:pos="5826"/>
        </w:tabs>
        <w:ind w:left="5826" w:hanging="360"/>
      </w:pPr>
      <w:rPr>
        <w:rFonts w:ascii="Courier New" w:hAnsi="Courier New" w:cs="Courier New" w:hint="default"/>
      </w:rPr>
    </w:lvl>
    <w:lvl w:ilvl="8" w:tplc="04090005" w:tentative="1">
      <w:start w:val="1"/>
      <w:numFmt w:val="bullet"/>
      <w:lvlText w:val=""/>
      <w:lvlJc w:val="left"/>
      <w:pPr>
        <w:tabs>
          <w:tab w:val="num" w:pos="6546"/>
        </w:tabs>
        <w:ind w:left="6546" w:hanging="360"/>
      </w:pPr>
      <w:rPr>
        <w:rFonts w:ascii="Wingdings" w:hAnsi="Wingdings" w:cs="Wingdings" w:hint="default"/>
      </w:rPr>
    </w:lvl>
  </w:abstractNum>
  <w:abstractNum w:abstractNumId="30" w15:restartNumberingAfterBreak="0">
    <w:nsid w:val="75F47418"/>
    <w:multiLevelType w:val="hybridMultilevel"/>
    <w:tmpl w:val="FC54CEF4"/>
    <w:lvl w:ilvl="0" w:tplc="04070001">
      <w:start w:val="1"/>
      <w:numFmt w:val="bullet"/>
      <w:lvlText w:val=""/>
      <w:lvlJc w:val="left"/>
      <w:pPr>
        <w:ind w:left="1440" w:hanging="360"/>
      </w:pPr>
      <w:rPr>
        <w:rFonts w:ascii="Symbol" w:hAnsi="Symbol"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31" w15:restartNumberingAfterBreak="0">
    <w:nsid w:val="77A5505B"/>
    <w:multiLevelType w:val="hybridMultilevel"/>
    <w:tmpl w:val="F23C8D62"/>
    <w:lvl w:ilvl="0" w:tplc="0407000F">
      <w:start w:val="1"/>
      <w:numFmt w:val="decimal"/>
      <w:lvlText w:val="%1."/>
      <w:lvlJc w:val="left"/>
      <w:pPr>
        <w:ind w:left="786" w:hanging="360"/>
      </w:p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2" w15:restartNumberingAfterBreak="0">
    <w:nsid w:val="77E85427"/>
    <w:multiLevelType w:val="hybridMultilevel"/>
    <w:tmpl w:val="DBDAB34C"/>
    <w:lvl w:ilvl="0" w:tplc="09E60E5A">
      <w:start w:val="1"/>
      <w:numFmt w:val="decimal"/>
      <w:lvlText w:val="%1."/>
      <w:lvlJc w:val="left"/>
      <w:pPr>
        <w:ind w:left="720" w:hanging="360"/>
      </w:pPr>
      <w:rPr>
        <w:rFonts w:ascii="Arial" w:hAnsi="Arial" w:cs="Arial"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D7F3E08"/>
    <w:multiLevelType w:val="hybridMultilevel"/>
    <w:tmpl w:val="EAE85CD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2"/>
  </w:num>
  <w:num w:numId="2">
    <w:abstractNumId w:val="5"/>
  </w:num>
  <w:num w:numId="3">
    <w:abstractNumId w:val="21"/>
  </w:num>
  <w:num w:numId="4">
    <w:abstractNumId w:val="2"/>
  </w:num>
  <w:num w:numId="5">
    <w:abstractNumId w:val="0"/>
  </w:num>
  <w:num w:numId="6">
    <w:abstractNumId w:val="31"/>
  </w:num>
  <w:num w:numId="7">
    <w:abstractNumId w:val="33"/>
  </w:num>
  <w:num w:numId="8">
    <w:abstractNumId w:val="25"/>
  </w:num>
  <w:num w:numId="9">
    <w:abstractNumId w:val="11"/>
  </w:num>
  <w:num w:numId="10">
    <w:abstractNumId w:val="17"/>
  </w:num>
  <w:num w:numId="11">
    <w:abstractNumId w:val="14"/>
  </w:num>
  <w:num w:numId="12">
    <w:abstractNumId w:val="3"/>
  </w:num>
  <w:num w:numId="13">
    <w:abstractNumId w:val="24"/>
  </w:num>
  <w:num w:numId="14">
    <w:abstractNumId w:val="19"/>
  </w:num>
  <w:num w:numId="15">
    <w:abstractNumId w:val="10"/>
  </w:num>
  <w:num w:numId="16">
    <w:abstractNumId w:val="27"/>
  </w:num>
  <w:num w:numId="17">
    <w:abstractNumId w:val="7"/>
  </w:num>
  <w:num w:numId="18">
    <w:abstractNumId w:val="6"/>
  </w:num>
  <w:num w:numId="19">
    <w:abstractNumId w:val="22"/>
  </w:num>
  <w:num w:numId="20">
    <w:abstractNumId w:val="9"/>
  </w:num>
  <w:num w:numId="21">
    <w:abstractNumId w:val="29"/>
  </w:num>
  <w:num w:numId="22">
    <w:abstractNumId w:val="28"/>
  </w:num>
  <w:num w:numId="23">
    <w:abstractNumId w:val="1"/>
  </w:num>
  <w:num w:numId="24">
    <w:abstractNumId w:val="8"/>
  </w:num>
  <w:num w:numId="25">
    <w:abstractNumId w:val="26"/>
  </w:num>
  <w:num w:numId="26">
    <w:abstractNumId w:val="30"/>
  </w:num>
  <w:num w:numId="27">
    <w:abstractNumId w:val="18"/>
  </w:num>
  <w:num w:numId="28">
    <w:abstractNumId w:val="4"/>
  </w:num>
  <w:num w:numId="29">
    <w:abstractNumId w:val="13"/>
  </w:num>
  <w:num w:numId="30">
    <w:abstractNumId w:val="16"/>
  </w:num>
  <w:num w:numId="31">
    <w:abstractNumId w:val="12"/>
  </w:num>
  <w:num w:numId="32">
    <w:abstractNumId w:val="15"/>
  </w:num>
  <w:num w:numId="33">
    <w:abstractNumId w:val="23"/>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ocumentProtection w:edit="forms" w:enforcement="1" w:cryptProviderType="rsaAES" w:cryptAlgorithmClass="hash" w:cryptAlgorithmType="typeAny" w:cryptAlgorithmSid="14" w:cryptSpinCount="100000" w:hash="Tuou2TmiCaM3/dSyy+Rkd6og67UJf+QjHi4RmGRPLh3zzBedD8wTM7vud77TYGepkK4+sBJivGywozZqb8D11Q==" w:salt="rYR6XSWmVP/WPPxTs5kAwA=="/>
  <w:defaultTabStop w:val="708"/>
  <w:autoHyphenation/>
  <w:hyphenationZone w:val="425"/>
  <w:drawingGridHorizontalSpacing w:val="110"/>
  <w:displayHorizontalDrawingGridEvery w:val="2"/>
  <w:characterSpacingControl w:val="doNotCompress"/>
  <w:doNotValidateAgainstSchema/>
  <w:doNotDemarcateInvalidXml/>
  <w:hdrShapeDefaults>
    <o:shapedefaults v:ext="edit" spidmax="270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EF4"/>
    <w:rsid w:val="00003BCB"/>
    <w:rsid w:val="00004798"/>
    <w:rsid w:val="00004EFE"/>
    <w:rsid w:val="00016F11"/>
    <w:rsid w:val="00017EAF"/>
    <w:rsid w:val="00025626"/>
    <w:rsid w:val="0003003E"/>
    <w:rsid w:val="00030203"/>
    <w:rsid w:val="000306DD"/>
    <w:rsid w:val="000323F6"/>
    <w:rsid w:val="00033BFF"/>
    <w:rsid w:val="00036214"/>
    <w:rsid w:val="00042E2C"/>
    <w:rsid w:val="00043674"/>
    <w:rsid w:val="00043A22"/>
    <w:rsid w:val="00045B4B"/>
    <w:rsid w:val="00051F90"/>
    <w:rsid w:val="00052A41"/>
    <w:rsid w:val="0005329A"/>
    <w:rsid w:val="000568B8"/>
    <w:rsid w:val="000600C4"/>
    <w:rsid w:val="000627AF"/>
    <w:rsid w:val="00063C19"/>
    <w:rsid w:val="00065DB7"/>
    <w:rsid w:val="00066D9A"/>
    <w:rsid w:val="00070CE8"/>
    <w:rsid w:val="00071316"/>
    <w:rsid w:val="0007535E"/>
    <w:rsid w:val="00082395"/>
    <w:rsid w:val="00082F85"/>
    <w:rsid w:val="00083CF0"/>
    <w:rsid w:val="00084195"/>
    <w:rsid w:val="00090D7B"/>
    <w:rsid w:val="00091223"/>
    <w:rsid w:val="000945FE"/>
    <w:rsid w:val="000953B4"/>
    <w:rsid w:val="00096B39"/>
    <w:rsid w:val="00096C73"/>
    <w:rsid w:val="000977CB"/>
    <w:rsid w:val="00097949"/>
    <w:rsid w:val="000A3242"/>
    <w:rsid w:val="000A450D"/>
    <w:rsid w:val="000A58E1"/>
    <w:rsid w:val="000A5B73"/>
    <w:rsid w:val="000A6C41"/>
    <w:rsid w:val="000B70D2"/>
    <w:rsid w:val="000C2006"/>
    <w:rsid w:val="000C3AEA"/>
    <w:rsid w:val="000C416E"/>
    <w:rsid w:val="000C67C0"/>
    <w:rsid w:val="000C7730"/>
    <w:rsid w:val="000D219B"/>
    <w:rsid w:val="000D372E"/>
    <w:rsid w:val="000D4DDC"/>
    <w:rsid w:val="000D73D0"/>
    <w:rsid w:val="000E1390"/>
    <w:rsid w:val="000E3CD0"/>
    <w:rsid w:val="000E67F4"/>
    <w:rsid w:val="001014A4"/>
    <w:rsid w:val="00101B1D"/>
    <w:rsid w:val="001044DF"/>
    <w:rsid w:val="00105062"/>
    <w:rsid w:val="00110C0A"/>
    <w:rsid w:val="00111290"/>
    <w:rsid w:val="00112767"/>
    <w:rsid w:val="00115E39"/>
    <w:rsid w:val="00121E93"/>
    <w:rsid w:val="00122D33"/>
    <w:rsid w:val="00125A0A"/>
    <w:rsid w:val="0013112D"/>
    <w:rsid w:val="00131261"/>
    <w:rsid w:val="00133890"/>
    <w:rsid w:val="001340FF"/>
    <w:rsid w:val="00135296"/>
    <w:rsid w:val="00135327"/>
    <w:rsid w:val="001419E0"/>
    <w:rsid w:val="001429BB"/>
    <w:rsid w:val="00142C94"/>
    <w:rsid w:val="00142F08"/>
    <w:rsid w:val="00143D5D"/>
    <w:rsid w:val="0014446D"/>
    <w:rsid w:val="001500EC"/>
    <w:rsid w:val="0015045E"/>
    <w:rsid w:val="0015644F"/>
    <w:rsid w:val="00161250"/>
    <w:rsid w:val="00164C22"/>
    <w:rsid w:val="00170020"/>
    <w:rsid w:val="0017467A"/>
    <w:rsid w:val="00175BC8"/>
    <w:rsid w:val="001771CA"/>
    <w:rsid w:val="001771F5"/>
    <w:rsid w:val="001775F0"/>
    <w:rsid w:val="0018043E"/>
    <w:rsid w:val="00183B95"/>
    <w:rsid w:val="00185BF3"/>
    <w:rsid w:val="001900A6"/>
    <w:rsid w:val="00190914"/>
    <w:rsid w:val="001909B5"/>
    <w:rsid w:val="00193B46"/>
    <w:rsid w:val="001A2C63"/>
    <w:rsid w:val="001A5FAD"/>
    <w:rsid w:val="001A6D50"/>
    <w:rsid w:val="001B1C52"/>
    <w:rsid w:val="001B2C6C"/>
    <w:rsid w:val="001B2CC2"/>
    <w:rsid w:val="001C3CA3"/>
    <w:rsid w:val="001C5B57"/>
    <w:rsid w:val="001C6866"/>
    <w:rsid w:val="001C6FF2"/>
    <w:rsid w:val="001D0C77"/>
    <w:rsid w:val="001D228F"/>
    <w:rsid w:val="001D2925"/>
    <w:rsid w:val="001D2DA5"/>
    <w:rsid w:val="001D7453"/>
    <w:rsid w:val="001D7714"/>
    <w:rsid w:val="001E25B0"/>
    <w:rsid w:val="001E287E"/>
    <w:rsid w:val="001E2A96"/>
    <w:rsid w:val="001E2B0D"/>
    <w:rsid w:val="001E512C"/>
    <w:rsid w:val="001E6FEC"/>
    <w:rsid w:val="001F0232"/>
    <w:rsid w:val="001F0A11"/>
    <w:rsid w:val="001F0B28"/>
    <w:rsid w:val="001F2B38"/>
    <w:rsid w:val="001F42D0"/>
    <w:rsid w:val="001F63A5"/>
    <w:rsid w:val="00202639"/>
    <w:rsid w:val="00205A4A"/>
    <w:rsid w:val="002074BE"/>
    <w:rsid w:val="00207F1E"/>
    <w:rsid w:val="00215764"/>
    <w:rsid w:val="00215B15"/>
    <w:rsid w:val="002169E1"/>
    <w:rsid w:val="00221578"/>
    <w:rsid w:val="002241E5"/>
    <w:rsid w:val="00226D98"/>
    <w:rsid w:val="0023434A"/>
    <w:rsid w:val="00236E17"/>
    <w:rsid w:val="00237E3B"/>
    <w:rsid w:val="0025393A"/>
    <w:rsid w:val="00253C6D"/>
    <w:rsid w:val="00257F0C"/>
    <w:rsid w:val="0026209F"/>
    <w:rsid w:val="00265075"/>
    <w:rsid w:val="0026616C"/>
    <w:rsid w:val="0026627C"/>
    <w:rsid w:val="00267AA5"/>
    <w:rsid w:val="00274C18"/>
    <w:rsid w:val="00282605"/>
    <w:rsid w:val="00283949"/>
    <w:rsid w:val="00287CA1"/>
    <w:rsid w:val="0029618A"/>
    <w:rsid w:val="002972CD"/>
    <w:rsid w:val="002A1C3B"/>
    <w:rsid w:val="002A2900"/>
    <w:rsid w:val="002A2BA4"/>
    <w:rsid w:val="002B0B59"/>
    <w:rsid w:val="002B2A7C"/>
    <w:rsid w:val="002B48A1"/>
    <w:rsid w:val="002B4B6A"/>
    <w:rsid w:val="002C1886"/>
    <w:rsid w:val="002C29EA"/>
    <w:rsid w:val="002C35A7"/>
    <w:rsid w:val="002C51D4"/>
    <w:rsid w:val="002C5A85"/>
    <w:rsid w:val="002C68F4"/>
    <w:rsid w:val="002C71EB"/>
    <w:rsid w:val="002C7C21"/>
    <w:rsid w:val="002D36D7"/>
    <w:rsid w:val="002D50CB"/>
    <w:rsid w:val="002D7A0D"/>
    <w:rsid w:val="002E28CE"/>
    <w:rsid w:val="002E35AB"/>
    <w:rsid w:val="002E5AEE"/>
    <w:rsid w:val="002E5B7F"/>
    <w:rsid w:val="002E6EF1"/>
    <w:rsid w:val="002F1D5D"/>
    <w:rsid w:val="002F43C1"/>
    <w:rsid w:val="002F7295"/>
    <w:rsid w:val="002F7A43"/>
    <w:rsid w:val="002F7C61"/>
    <w:rsid w:val="003018E6"/>
    <w:rsid w:val="003023ED"/>
    <w:rsid w:val="00305C35"/>
    <w:rsid w:val="00310526"/>
    <w:rsid w:val="003117E4"/>
    <w:rsid w:val="00313BA4"/>
    <w:rsid w:val="00317356"/>
    <w:rsid w:val="003174F6"/>
    <w:rsid w:val="00317B0A"/>
    <w:rsid w:val="00321081"/>
    <w:rsid w:val="00321F5A"/>
    <w:rsid w:val="00323C54"/>
    <w:rsid w:val="00336853"/>
    <w:rsid w:val="00337740"/>
    <w:rsid w:val="00341323"/>
    <w:rsid w:val="0034632F"/>
    <w:rsid w:val="00350ED3"/>
    <w:rsid w:val="00363CEE"/>
    <w:rsid w:val="003658B0"/>
    <w:rsid w:val="00366497"/>
    <w:rsid w:val="003664A8"/>
    <w:rsid w:val="00367047"/>
    <w:rsid w:val="003707ED"/>
    <w:rsid w:val="0037324D"/>
    <w:rsid w:val="0037612C"/>
    <w:rsid w:val="003821E7"/>
    <w:rsid w:val="00385143"/>
    <w:rsid w:val="00386214"/>
    <w:rsid w:val="00386284"/>
    <w:rsid w:val="003870EB"/>
    <w:rsid w:val="00392A7A"/>
    <w:rsid w:val="00395240"/>
    <w:rsid w:val="003972BA"/>
    <w:rsid w:val="003A05A9"/>
    <w:rsid w:val="003A51C3"/>
    <w:rsid w:val="003A6D5B"/>
    <w:rsid w:val="003B32A1"/>
    <w:rsid w:val="003B3BBE"/>
    <w:rsid w:val="003B4B88"/>
    <w:rsid w:val="003B641A"/>
    <w:rsid w:val="003B6C67"/>
    <w:rsid w:val="003C19F5"/>
    <w:rsid w:val="003C4832"/>
    <w:rsid w:val="003D0274"/>
    <w:rsid w:val="003D08D0"/>
    <w:rsid w:val="003D73D6"/>
    <w:rsid w:val="003D7D63"/>
    <w:rsid w:val="003D7DFD"/>
    <w:rsid w:val="003E2841"/>
    <w:rsid w:val="003E2A48"/>
    <w:rsid w:val="003E63BB"/>
    <w:rsid w:val="003E6A81"/>
    <w:rsid w:val="003F13EA"/>
    <w:rsid w:val="003F2F2E"/>
    <w:rsid w:val="003F609B"/>
    <w:rsid w:val="004017A8"/>
    <w:rsid w:val="00403441"/>
    <w:rsid w:val="00405986"/>
    <w:rsid w:val="00406B37"/>
    <w:rsid w:val="0040720C"/>
    <w:rsid w:val="00407416"/>
    <w:rsid w:val="00407B16"/>
    <w:rsid w:val="0041302F"/>
    <w:rsid w:val="0041328D"/>
    <w:rsid w:val="00413AA4"/>
    <w:rsid w:val="00420753"/>
    <w:rsid w:val="004234B9"/>
    <w:rsid w:val="004241E8"/>
    <w:rsid w:val="00426D78"/>
    <w:rsid w:val="004301F2"/>
    <w:rsid w:val="004307A0"/>
    <w:rsid w:val="00430ACB"/>
    <w:rsid w:val="004331F1"/>
    <w:rsid w:val="004362E9"/>
    <w:rsid w:val="0044044A"/>
    <w:rsid w:val="004414C8"/>
    <w:rsid w:val="00442D9B"/>
    <w:rsid w:val="004430C6"/>
    <w:rsid w:val="00445022"/>
    <w:rsid w:val="004459F5"/>
    <w:rsid w:val="004473AD"/>
    <w:rsid w:val="00447409"/>
    <w:rsid w:val="00453BD6"/>
    <w:rsid w:val="00460C30"/>
    <w:rsid w:val="0046435A"/>
    <w:rsid w:val="0046446F"/>
    <w:rsid w:val="00465245"/>
    <w:rsid w:val="00471E63"/>
    <w:rsid w:val="00473D1A"/>
    <w:rsid w:val="004776BA"/>
    <w:rsid w:val="00481286"/>
    <w:rsid w:val="00481AB9"/>
    <w:rsid w:val="00485A24"/>
    <w:rsid w:val="0048746A"/>
    <w:rsid w:val="004928D1"/>
    <w:rsid w:val="004936A8"/>
    <w:rsid w:val="004961C6"/>
    <w:rsid w:val="00496AB3"/>
    <w:rsid w:val="004A0184"/>
    <w:rsid w:val="004A0C6F"/>
    <w:rsid w:val="004A419B"/>
    <w:rsid w:val="004A4907"/>
    <w:rsid w:val="004A57AA"/>
    <w:rsid w:val="004B1088"/>
    <w:rsid w:val="004B2C0E"/>
    <w:rsid w:val="004B63DB"/>
    <w:rsid w:val="004C03EA"/>
    <w:rsid w:val="004C17EF"/>
    <w:rsid w:val="004C5FC9"/>
    <w:rsid w:val="004C65E9"/>
    <w:rsid w:val="004D0F25"/>
    <w:rsid w:val="004D1673"/>
    <w:rsid w:val="004D178E"/>
    <w:rsid w:val="004D20F4"/>
    <w:rsid w:val="004D3F2F"/>
    <w:rsid w:val="004D58E0"/>
    <w:rsid w:val="004D68AA"/>
    <w:rsid w:val="004E073F"/>
    <w:rsid w:val="004E19DF"/>
    <w:rsid w:val="004E300E"/>
    <w:rsid w:val="004E5051"/>
    <w:rsid w:val="004F018E"/>
    <w:rsid w:val="004F05FC"/>
    <w:rsid w:val="004F49D9"/>
    <w:rsid w:val="004F6C60"/>
    <w:rsid w:val="00500DEC"/>
    <w:rsid w:val="00506CB8"/>
    <w:rsid w:val="00506E98"/>
    <w:rsid w:val="0051384D"/>
    <w:rsid w:val="00513FDE"/>
    <w:rsid w:val="005164B9"/>
    <w:rsid w:val="00517EAB"/>
    <w:rsid w:val="005230C0"/>
    <w:rsid w:val="0052727D"/>
    <w:rsid w:val="00531261"/>
    <w:rsid w:val="00531C77"/>
    <w:rsid w:val="00534474"/>
    <w:rsid w:val="00534EBF"/>
    <w:rsid w:val="0054501F"/>
    <w:rsid w:val="00546952"/>
    <w:rsid w:val="00550C71"/>
    <w:rsid w:val="0055127B"/>
    <w:rsid w:val="00551807"/>
    <w:rsid w:val="005529DD"/>
    <w:rsid w:val="005531D9"/>
    <w:rsid w:val="00553279"/>
    <w:rsid w:val="00556803"/>
    <w:rsid w:val="00556F53"/>
    <w:rsid w:val="005608FE"/>
    <w:rsid w:val="00561B4A"/>
    <w:rsid w:val="00562C22"/>
    <w:rsid w:val="00564740"/>
    <w:rsid w:val="0056485C"/>
    <w:rsid w:val="00565288"/>
    <w:rsid w:val="00566A85"/>
    <w:rsid w:val="0056764A"/>
    <w:rsid w:val="00571DB5"/>
    <w:rsid w:val="00574E72"/>
    <w:rsid w:val="00574F1B"/>
    <w:rsid w:val="0058659E"/>
    <w:rsid w:val="0059039E"/>
    <w:rsid w:val="0059213F"/>
    <w:rsid w:val="0059246B"/>
    <w:rsid w:val="00592714"/>
    <w:rsid w:val="00593968"/>
    <w:rsid w:val="00594A6B"/>
    <w:rsid w:val="005A6397"/>
    <w:rsid w:val="005A68FA"/>
    <w:rsid w:val="005B0826"/>
    <w:rsid w:val="005B1CBC"/>
    <w:rsid w:val="005B2F97"/>
    <w:rsid w:val="005B3EDF"/>
    <w:rsid w:val="005B4B5A"/>
    <w:rsid w:val="005C056E"/>
    <w:rsid w:val="005C1F3B"/>
    <w:rsid w:val="005C4A75"/>
    <w:rsid w:val="005C5521"/>
    <w:rsid w:val="005D0AB1"/>
    <w:rsid w:val="005D0E74"/>
    <w:rsid w:val="005D0EFA"/>
    <w:rsid w:val="005D2750"/>
    <w:rsid w:val="005D71A6"/>
    <w:rsid w:val="005E4E58"/>
    <w:rsid w:val="005F33A8"/>
    <w:rsid w:val="005F33E3"/>
    <w:rsid w:val="005F7426"/>
    <w:rsid w:val="005F74F4"/>
    <w:rsid w:val="00600B8E"/>
    <w:rsid w:val="00604724"/>
    <w:rsid w:val="00610975"/>
    <w:rsid w:val="00612D62"/>
    <w:rsid w:val="00615817"/>
    <w:rsid w:val="00615D06"/>
    <w:rsid w:val="0061742F"/>
    <w:rsid w:val="00620AC6"/>
    <w:rsid w:val="006245AE"/>
    <w:rsid w:val="006254EA"/>
    <w:rsid w:val="00625D05"/>
    <w:rsid w:val="00631794"/>
    <w:rsid w:val="006372A4"/>
    <w:rsid w:val="0063754A"/>
    <w:rsid w:val="00637AA4"/>
    <w:rsid w:val="006409B2"/>
    <w:rsid w:val="00640D33"/>
    <w:rsid w:val="00643472"/>
    <w:rsid w:val="00643D4A"/>
    <w:rsid w:val="00644A03"/>
    <w:rsid w:val="006464FF"/>
    <w:rsid w:val="0065102B"/>
    <w:rsid w:val="00651B07"/>
    <w:rsid w:val="00654BE5"/>
    <w:rsid w:val="00662252"/>
    <w:rsid w:val="006678FB"/>
    <w:rsid w:val="00667D63"/>
    <w:rsid w:val="00670DCD"/>
    <w:rsid w:val="00672C47"/>
    <w:rsid w:val="0068189E"/>
    <w:rsid w:val="006835D2"/>
    <w:rsid w:val="006858C4"/>
    <w:rsid w:val="00685DE0"/>
    <w:rsid w:val="00687D94"/>
    <w:rsid w:val="00695675"/>
    <w:rsid w:val="00695BBB"/>
    <w:rsid w:val="00696CD6"/>
    <w:rsid w:val="00697D98"/>
    <w:rsid w:val="00697EC5"/>
    <w:rsid w:val="006A1C4B"/>
    <w:rsid w:val="006A260E"/>
    <w:rsid w:val="006A2AB7"/>
    <w:rsid w:val="006B0C6E"/>
    <w:rsid w:val="006B1EFE"/>
    <w:rsid w:val="006B2124"/>
    <w:rsid w:val="006B3A30"/>
    <w:rsid w:val="006B4848"/>
    <w:rsid w:val="006B6E20"/>
    <w:rsid w:val="006B766C"/>
    <w:rsid w:val="006C23DB"/>
    <w:rsid w:val="006C2CE2"/>
    <w:rsid w:val="006C5C81"/>
    <w:rsid w:val="006D5BEC"/>
    <w:rsid w:val="006D7A0E"/>
    <w:rsid w:val="006E1502"/>
    <w:rsid w:val="006E1B2D"/>
    <w:rsid w:val="006E57E9"/>
    <w:rsid w:val="006E6281"/>
    <w:rsid w:val="006E6440"/>
    <w:rsid w:val="006F2F63"/>
    <w:rsid w:val="006F3586"/>
    <w:rsid w:val="006F6364"/>
    <w:rsid w:val="0070156A"/>
    <w:rsid w:val="00703327"/>
    <w:rsid w:val="007054A6"/>
    <w:rsid w:val="007103B2"/>
    <w:rsid w:val="007142AD"/>
    <w:rsid w:val="007144BB"/>
    <w:rsid w:val="00716103"/>
    <w:rsid w:val="00716692"/>
    <w:rsid w:val="00721407"/>
    <w:rsid w:val="00721433"/>
    <w:rsid w:val="00722C9D"/>
    <w:rsid w:val="00724905"/>
    <w:rsid w:val="007252E4"/>
    <w:rsid w:val="00725DE8"/>
    <w:rsid w:val="0072779B"/>
    <w:rsid w:val="00734FCE"/>
    <w:rsid w:val="00735760"/>
    <w:rsid w:val="007370A0"/>
    <w:rsid w:val="00741E16"/>
    <w:rsid w:val="00742B97"/>
    <w:rsid w:val="007435D0"/>
    <w:rsid w:val="00745BCE"/>
    <w:rsid w:val="007473AE"/>
    <w:rsid w:val="0075082D"/>
    <w:rsid w:val="00750B56"/>
    <w:rsid w:val="00751229"/>
    <w:rsid w:val="007521D2"/>
    <w:rsid w:val="0076182B"/>
    <w:rsid w:val="00761E2A"/>
    <w:rsid w:val="00762E3E"/>
    <w:rsid w:val="00766035"/>
    <w:rsid w:val="007733D9"/>
    <w:rsid w:val="00773BFD"/>
    <w:rsid w:val="007764CB"/>
    <w:rsid w:val="00780A9C"/>
    <w:rsid w:val="007810AE"/>
    <w:rsid w:val="0078269D"/>
    <w:rsid w:val="00782EF4"/>
    <w:rsid w:val="0078303F"/>
    <w:rsid w:val="00787358"/>
    <w:rsid w:val="007913DF"/>
    <w:rsid w:val="007961B0"/>
    <w:rsid w:val="007977FC"/>
    <w:rsid w:val="007A14C1"/>
    <w:rsid w:val="007A1EF3"/>
    <w:rsid w:val="007A33DA"/>
    <w:rsid w:val="007A3D64"/>
    <w:rsid w:val="007A421A"/>
    <w:rsid w:val="007A7865"/>
    <w:rsid w:val="007B09FD"/>
    <w:rsid w:val="007B14CE"/>
    <w:rsid w:val="007B1955"/>
    <w:rsid w:val="007B3FA1"/>
    <w:rsid w:val="007C0755"/>
    <w:rsid w:val="007C1FEF"/>
    <w:rsid w:val="007C291B"/>
    <w:rsid w:val="007C2C1D"/>
    <w:rsid w:val="007D3925"/>
    <w:rsid w:val="007D5168"/>
    <w:rsid w:val="007D7037"/>
    <w:rsid w:val="007D710D"/>
    <w:rsid w:val="007E5287"/>
    <w:rsid w:val="007E5A95"/>
    <w:rsid w:val="007E6707"/>
    <w:rsid w:val="007E7188"/>
    <w:rsid w:val="007F08CD"/>
    <w:rsid w:val="007F5C77"/>
    <w:rsid w:val="007F6486"/>
    <w:rsid w:val="007F6AD3"/>
    <w:rsid w:val="007F776C"/>
    <w:rsid w:val="007F7E86"/>
    <w:rsid w:val="00800CCD"/>
    <w:rsid w:val="0080628D"/>
    <w:rsid w:val="00806DAF"/>
    <w:rsid w:val="00813A16"/>
    <w:rsid w:val="00817CE3"/>
    <w:rsid w:val="00824B14"/>
    <w:rsid w:val="008300F9"/>
    <w:rsid w:val="0083746B"/>
    <w:rsid w:val="00837AFB"/>
    <w:rsid w:val="008404C5"/>
    <w:rsid w:val="0084267B"/>
    <w:rsid w:val="0084312F"/>
    <w:rsid w:val="008439AD"/>
    <w:rsid w:val="0084672C"/>
    <w:rsid w:val="00847C47"/>
    <w:rsid w:val="00850C75"/>
    <w:rsid w:val="00856396"/>
    <w:rsid w:val="00860A4A"/>
    <w:rsid w:val="008638F7"/>
    <w:rsid w:val="00863C77"/>
    <w:rsid w:val="0086531C"/>
    <w:rsid w:val="008657E6"/>
    <w:rsid w:val="0087239F"/>
    <w:rsid w:val="008738A3"/>
    <w:rsid w:val="008911CE"/>
    <w:rsid w:val="00892450"/>
    <w:rsid w:val="00894750"/>
    <w:rsid w:val="008952EE"/>
    <w:rsid w:val="008A01FF"/>
    <w:rsid w:val="008A373E"/>
    <w:rsid w:val="008A3C6A"/>
    <w:rsid w:val="008A4530"/>
    <w:rsid w:val="008B076B"/>
    <w:rsid w:val="008B0787"/>
    <w:rsid w:val="008B090B"/>
    <w:rsid w:val="008B1A77"/>
    <w:rsid w:val="008B233F"/>
    <w:rsid w:val="008B2816"/>
    <w:rsid w:val="008B4D85"/>
    <w:rsid w:val="008B53B3"/>
    <w:rsid w:val="008C036A"/>
    <w:rsid w:val="008C2E63"/>
    <w:rsid w:val="008C3AA7"/>
    <w:rsid w:val="008C57D2"/>
    <w:rsid w:val="008D0AFF"/>
    <w:rsid w:val="008D17C8"/>
    <w:rsid w:val="008D61A1"/>
    <w:rsid w:val="008D6990"/>
    <w:rsid w:val="008D7931"/>
    <w:rsid w:val="008D7D9B"/>
    <w:rsid w:val="008E179E"/>
    <w:rsid w:val="008E3473"/>
    <w:rsid w:val="008E6775"/>
    <w:rsid w:val="008E6CC5"/>
    <w:rsid w:val="008F39C3"/>
    <w:rsid w:val="008F4777"/>
    <w:rsid w:val="008F66EE"/>
    <w:rsid w:val="00903D3F"/>
    <w:rsid w:val="00905201"/>
    <w:rsid w:val="0090537B"/>
    <w:rsid w:val="0090632B"/>
    <w:rsid w:val="009064B9"/>
    <w:rsid w:val="0091256E"/>
    <w:rsid w:val="009166A9"/>
    <w:rsid w:val="00916A42"/>
    <w:rsid w:val="009206E7"/>
    <w:rsid w:val="009311EC"/>
    <w:rsid w:val="0093726B"/>
    <w:rsid w:val="00941494"/>
    <w:rsid w:val="00945BC8"/>
    <w:rsid w:val="00952158"/>
    <w:rsid w:val="009525DD"/>
    <w:rsid w:val="00952E89"/>
    <w:rsid w:val="00954088"/>
    <w:rsid w:val="0095414F"/>
    <w:rsid w:val="00954290"/>
    <w:rsid w:val="0096085D"/>
    <w:rsid w:val="00962E9A"/>
    <w:rsid w:val="00963437"/>
    <w:rsid w:val="00965BC1"/>
    <w:rsid w:val="00970EC1"/>
    <w:rsid w:val="00976E56"/>
    <w:rsid w:val="00976E9F"/>
    <w:rsid w:val="00982553"/>
    <w:rsid w:val="009834CE"/>
    <w:rsid w:val="00983E9F"/>
    <w:rsid w:val="00983F35"/>
    <w:rsid w:val="009852A1"/>
    <w:rsid w:val="009859FD"/>
    <w:rsid w:val="009872D7"/>
    <w:rsid w:val="00990965"/>
    <w:rsid w:val="00991649"/>
    <w:rsid w:val="00991829"/>
    <w:rsid w:val="009922CE"/>
    <w:rsid w:val="00994C66"/>
    <w:rsid w:val="00995911"/>
    <w:rsid w:val="00997005"/>
    <w:rsid w:val="009A1401"/>
    <w:rsid w:val="009A1BE8"/>
    <w:rsid w:val="009A6659"/>
    <w:rsid w:val="009A7875"/>
    <w:rsid w:val="009B1A29"/>
    <w:rsid w:val="009B1ECE"/>
    <w:rsid w:val="009B2193"/>
    <w:rsid w:val="009B27DB"/>
    <w:rsid w:val="009B31C0"/>
    <w:rsid w:val="009B3537"/>
    <w:rsid w:val="009B6BBD"/>
    <w:rsid w:val="009B6FE5"/>
    <w:rsid w:val="009C0C68"/>
    <w:rsid w:val="009C0F5B"/>
    <w:rsid w:val="009C0F86"/>
    <w:rsid w:val="009C2293"/>
    <w:rsid w:val="009C63CD"/>
    <w:rsid w:val="009C7BCF"/>
    <w:rsid w:val="009D4BD2"/>
    <w:rsid w:val="009E1586"/>
    <w:rsid w:val="009E600E"/>
    <w:rsid w:val="009E7094"/>
    <w:rsid w:val="009F0697"/>
    <w:rsid w:val="009F245C"/>
    <w:rsid w:val="009F597D"/>
    <w:rsid w:val="009F5DDF"/>
    <w:rsid w:val="009F69B5"/>
    <w:rsid w:val="009F7B57"/>
    <w:rsid w:val="00A01F91"/>
    <w:rsid w:val="00A10B9D"/>
    <w:rsid w:val="00A12A00"/>
    <w:rsid w:val="00A14AEF"/>
    <w:rsid w:val="00A15041"/>
    <w:rsid w:val="00A15786"/>
    <w:rsid w:val="00A16A8B"/>
    <w:rsid w:val="00A2208B"/>
    <w:rsid w:val="00A23103"/>
    <w:rsid w:val="00A2360C"/>
    <w:rsid w:val="00A25DDD"/>
    <w:rsid w:val="00A2632B"/>
    <w:rsid w:val="00A2750F"/>
    <w:rsid w:val="00A30F34"/>
    <w:rsid w:val="00A3253D"/>
    <w:rsid w:val="00A3256C"/>
    <w:rsid w:val="00A3283F"/>
    <w:rsid w:val="00A404BB"/>
    <w:rsid w:val="00A40C93"/>
    <w:rsid w:val="00A41728"/>
    <w:rsid w:val="00A42667"/>
    <w:rsid w:val="00A42FE1"/>
    <w:rsid w:val="00A4489F"/>
    <w:rsid w:val="00A4766C"/>
    <w:rsid w:val="00A50D7B"/>
    <w:rsid w:val="00A5238D"/>
    <w:rsid w:val="00A52651"/>
    <w:rsid w:val="00A61EFA"/>
    <w:rsid w:val="00A641CA"/>
    <w:rsid w:val="00A665D3"/>
    <w:rsid w:val="00A76D2A"/>
    <w:rsid w:val="00A7736C"/>
    <w:rsid w:val="00A90C97"/>
    <w:rsid w:val="00A94689"/>
    <w:rsid w:val="00A96307"/>
    <w:rsid w:val="00AA04F0"/>
    <w:rsid w:val="00AA3CB7"/>
    <w:rsid w:val="00AA416A"/>
    <w:rsid w:val="00AA68C7"/>
    <w:rsid w:val="00AB2FF6"/>
    <w:rsid w:val="00AB372B"/>
    <w:rsid w:val="00AB3876"/>
    <w:rsid w:val="00AC2733"/>
    <w:rsid w:val="00AC3AD9"/>
    <w:rsid w:val="00AC5C8D"/>
    <w:rsid w:val="00AC66F2"/>
    <w:rsid w:val="00AC75BE"/>
    <w:rsid w:val="00AD5267"/>
    <w:rsid w:val="00AD5A08"/>
    <w:rsid w:val="00AD6C78"/>
    <w:rsid w:val="00AE0916"/>
    <w:rsid w:val="00AE2F52"/>
    <w:rsid w:val="00AE3A61"/>
    <w:rsid w:val="00AE44DD"/>
    <w:rsid w:val="00AE52F2"/>
    <w:rsid w:val="00AE77FB"/>
    <w:rsid w:val="00AF2EA7"/>
    <w:rsid w:val="00AF7805"/>
    <w:rsid w:val="00B00712"/>
    <w:rsid w:val="00B02E8B"/>
    <w:rsid w:val="00B07762"/>
    <w:rsid w:val="00B115F6"/>
    <w:rsid w:val="00B12141"/>
    <w:rsid w:val="00B13178"/>
    <w:rsid w:val="00B134E9"/>
    <w:rsid w:val="00B1621E"/>
    <w:rsid w:val="00B175D3"/>
    <w:rsid w:val="00B20224"/>
    <w:rsid w:val="00B21071"/>
    <w:rsid w:val="00B21174"/>
    <w:rsid w:val="00B215FC"/>
    <w:rsid w:val="00B21E2D"/>
    <w:rsid w:val="00B3181C"/>
    <w:rsid w:val="00B36FAB"/>
    <w:rsid w:val="00B40FA7"/>
    <w:rsid w:val="00B4367D"/>
    <w:rsid w:val="00B46473"/>
    <w:rsid w:val="00B467AA"/>
    <w:rsid w:val="00B469C4"/>
    <w:rsid w:val="00B46C69"/>
    <w:rsid w:val="00B53D16"/>
    <w:rsid w:val="00B57ABC"/>
    <w:rsid w:val="00B601B0"/>
    <w:rsid w:val="00B60ECE"/>
    <w:rsid w:val="00B612C0"/>
    <w:rsid w:val="00B65D14"/>
    <w:rsid w:val="00B75E9D"/>
    <w:rsid w:val="00B762D5"/>
    <w:rsid w:val="00B767F2"/>
    <w:rsid w:val="00B8022C"/>
    <w:rsid w:val="00B821B1"/>
    <w:rsid w:val="00B84DD7"/>
    <w:rsid w:val="00B85C6E"/>
    <w:rsid w:val="00B9082B"/>
    <w:rsid w:val="00B92C56"/>
    <w:rsid w:val="00B97462"/>
    <w:rsid w:val="00BA52A8"/>
    <w:rsid w:val="00BB3E37"/>
    <w:rsid w:val="00BB7500"/>
    <w:rsid w:val="00BB7BFA"/>
    <w:rsid w:val="00BC0615"/>
    <w:rsid w:val="00BC5E3B"/>
    <w:rsid w:val="00BD032C"/>
    <w:rsid w:val="00BD4E86"/>
    <w:rsid w:val="00BE27A4"/>
    <w:rsid w:val="00BE362F"/>
    <w:rsid w:val="00BE66DB"/>
    <w:rsid w:val="00BF131F"/>
    <w:rsid w:val="00BF3EC3"/>
    <w:rsid w:val="00BF5AC2"/>
    <w:rsid w:val="00C0693E"/>
    <w:rsid w:val="00C06F5A"/>
    <w:rsid w:val="00C07BA7"/>
    <w:rsid w:val="00C07D54"/>
    <w:rsid w:val="00C15ADB"/>
    <w:rsid w:val="00C20CD4"/>
    <w:rsid w:val="00C211C1"/>
    <w:rsid w:val="00C212C5"/>
    <w:rsid w:val="00C21F88"/>
    <w:rsid w:val="00C22D40"/>
    <w:rsid w:val="00C37C1B"/>
    <w:rsid w:val="00C41A1B"/>
    <w:rsid w:val="00C42035"/>
    <w:rsid w:val="00C43DA5"/>
    <w:rsid w:val="00C505F2"/>
    <w:rsid w:val="00C61136"/>
    <w:rsid w:val="00C640E3"/>
    <w:rsid w:val="00C70199"/>
    <w:rsid w:val="00C73C97"/>
    <w:rsid w:val="00C7504F"/>
    <w:rsid w:val="00C854B2"/>
    <w:rsid w:val="00C86035"/>
    <w:rsid w:val="00C86C8B"/>
    <w:rsid w:val="00C916D9"/>
    <w:rsid w:val="00C929EE"/>
    <w:rsid w:val="00C942FD"/>
    <w:rsid w:val="00C97B0A"/>
    <w:rsid w:val="00CA1045"/>
    <w:rsid w:val="00CB642F"/>
    <w:rsid w:val="00CC69A6"/>
    <w:rsid w:val="00CD3D8C"/>
    <w:rsid w:val="00CD3E57"/>
    <w:rsid w:val="00CD4578"/>
    <w:rsid w:val="00CD4D1C"/>
    <w:rsid w:val="00CD508D"/>
    <w:rsid w:val="00CD55FD"/>
    <w:rsid w:val="00CD6729"/>
    <w:rsid w:val="00CE0685"/>
    <w:rsid w:val="00CE2C77"/>
    <w:rsid w:val="00CE2DE0"/>
    <w:rsid w:val="00CE6965"/>
    <w:rsid w:val="00CE790D"/>
    <w:rsid w:val="00CF17AB"/>
    <w:rsid w:val="00D00BCC"/>
    <w:rsid w:val="00D03F7D"/>
    <w:rsid w:val="00D042C3"/>
    <w:rsid w:val="00D05CC8"/>
    <w:rsid w:val="00D05E42"/>
    <w:rsid w:val="00D06159"/>
    <w:rsid w:val="00D073F2"/>
    <w:rsid w:val="00D07B5B"/>
    <w:rsid w:val="00D10162"/>
    <w:rsid w:val="00D10382"/>
    <w:rsid w:val="00D131DC"/>
    <w:rsid w:val="00D20EF8"/>
    <w:rsid w:val="00D21505"/>
    <w:rsid w:val="00D24DFB"/>
    <w:rsid w:val="00D26104"/>
    <w:rsid w:val="00D274B6"/>
    <w:rsid w:val="00D30995"/>
    <w:rsid w:val="00D40EF6"/>
    <w:rsid w:val="00D41FAF"/>
    <w:rsid w:val="00D4345C"/>
    <w:rsid w:val="00D50D52"/>
    <w:rsid w:val="00D52B2D"/>
    <w:rsid w:val="00D52BCF"/>
    <w:rsid w:val="00D624AC"/>
    <w:rsid w:val="00D64939"/>
    <w:rsid w:val="00D64FE9"/>
    <w:rsid w:val="00D7010E"/>
    <w:rsid w:val="00D718BD"/>
    <w:rsid w:val="00D755A8"/>
    <w:rsid w:val="00D7652A"/>
    <w:rsid w:val="00D76643"/>
    <w:rsid w:val="00D77828"/>
    <w:rsid w:val="00D8123A"/>
    <w:rsid w:val="00D84964"/>
    <w:rsid w:val="00D856C3"/>
    <w:rsid w:val="00D8713B"/>
    <w:rsid w:val="00D9029E"/>
    <w:rsid w:val="00D95034"/>
    <w:rsid w:val="00D95307"/>
    <w:rsid w:val="00D97475"/>
    <w:rsid w:val="00D97E0C"/>
    <w:rsid w:val="00DA05F7"/>
    <w:rsid w:val="00DA064E"/>
    <w:rsid w:val="00DA0C9E"/>
    <w:rsid w:val="00DA135B"/>
    <w:rsid w:val="00DA171C"/>
    <w:rsid w:val="00DA28C8"/>
    <w:rsid w:val="00DA3477"/>
    <w:rsid w:val="00DA3BA8"/>
    <w:rsid w:val="00DA4560"/>
    <w:rsid w:val="00DB56B4"/>
    <w:rsid w:val="00DC258E"/>
    <w:rsid w:val="00DC4BF8"/>
    <w:rsid w:val="00DC4E72"/>
    <w:rsid w:val="00DC73A5"/>
    <w:rsid w:val="00DD2847"/>
    <w:rsid w:val="00DD48A3"/>
    <w:rsid w:val="00DD4B32"/>
    <w:rsid w:val="00DD67DB"/>
    <w:rsid w:val="00DE0D2D"/>
    <w:rsid w:val="00DE2984"/>
    <w:rsid w:val="00DE3E0B"/>
    <w:rsid w:val="00DE5857"/>
    <w:rsid w:val="00DE7D11"/>
    <w:rsid w:val="00DF043D"/>
    <w:rsid w:val="00DF0541"/>
    <w:rsid w:val="00DF07CB"/>
    <w:rsid w:val="00DF0810"/>
    <w:rsid w:val="00DF0BEC"/>
    <w:rsid w:val="00DF1D74"/>
    <w:rsid w:val="00DF1FC8"/>
    <w:rsid w:val="00DF4205"/>
    <w:rsid w:val="00DF45DC"/>
    <w:rsid w:val="00DF4DF8"/>
    <w:rsid w:val="00DF73E3"/>
    <w:rsid w:val="00E0232E"/>
    <w:rsid w:val="00E02DB2"/>
    <w:rsid w:val="00E064A2"/>
    <w:rsid w:val="00E12468"/>
    <w:rsid w:val="00E13809"/>
    <w:rsid w:val="00E20948"/>
    <w:rsid w:val="00E2154C"/>
    <w:rsid w:val="00E21812"/>
    <w:rsid w:val="00E3299C"/>
    <w:rsid w:val="00E3418B"/>
    <w:rsid w:val="00E34D9A"/>
    <w:rsid w:val="00E35279"/>
    <w:rsid w:val="00E355A8"/>
    <w:rsid w:val="00E367AC"/>
    <w:rsid w:val="00E42687"/>
    <w:rsid w:val="00E43580"/>
    <w:rsid w:val="00E5148F"/>
    <w:rsid w:val="00E52FE2"/>
    <w:rsid w:val="00E574D1"/>
    <w:rsid w:val="00E57F29"/>
    <w:rsid w:val="00E604CC"/>
    <w:rsid w:val="00E60C68"/>
    <w:rsid w:val="00E60CA6"/>
    <w:rsid w:val="00E64F44"/>
    <w:rsid w:val="00E650A5"/>
    <w:rsid w:val="00E6563E"/>
    <w:rsid w:val="00E66EF0"/>
    <w:rsid w:val="00E70438"/>
    <w:rsid w:val="00E70F57"/>
    <w:rsid w:val="00E71F04"/>
    <w:rsid w:val="00E73438"/>
    <w:rsid w:val="00E74691"/>
    <w:rsid w:val="00E9027D"/>
    <w:rsid w:val="00E9131E"/>
    <w:rsid w:val="00EA16E5"/>
    <w:rsid w:val="00EA45D0"/>
    <w:rsid w:val="00EA5240"/>
    <w:rsid w:val="00EA646B"/>
    <w:rsid w:val="00EA65DB"/>
    <w:rsid w:val="00EA69FC"/>
    <w:rsid w:val="00EA7EE0"/>
    <w:rsid w:val="00EB1ADC"/>
    <w:rsid w:val="00EB32EA"/>
    <w:rsid w:val="00EB38BB"/>
    <w:rsid w:val="00EB45ED"/>
    <w:rsid w:val="00EB5E0A"/>
    <w:rsid w:val="00EB62CB"/>
    <w:rsid w:val="00EC2242"/>
    <w:rsid w:val="00EC4054"/>
    <w:rsid w:val="00EC68BD"/>
    <w:rsid w:val="00EC7B7E"/>
    <w:rsid w:val="00ED0916"/>
    <w:rsid w:val="00ED260A"/>
    <w:rsid w:val="00ED5951"/>
    <w:rsid w:val="00ED7C5D"/>
    <w:rsid w:val="00EE0F79"/>
    <w:rsid w:val="00EE1ABE"/>
    <w:rsid w:val="00EE236D"/>
    <w:rsid w:val="00EF0B0F"/>
    <w:rsid w:val="00EF1337"/>
    <w:rsid w:val="00EF2FF3"/>
    <w:rsid w:val="00EF48B1"/>
    <w:rsid w:val="00F05164"/>
    <w:rsid w:val="00F07EF9"/>
    <w:rsid w:val="00F10E87"/>
    <w:rsid w:val="00F11CA6"/>
    <w:rsid w:val="00F11D3F"/>
    <w:rsid w:val="00F11ECC"/>
    <w:rsid w:val="00F1352A"/>
    <w:rsid w:val="00F16C1B"/>
    <w:rsid w:val="00F16F03"/>
    <w:rsid w:val="00F20734"/>
    <w:rsid w:val="00F21517"/>
    <w:rsid w:val="00F308D6"/>
    <w:rsid w:val="00F33B6D"/>
    <w:rsid w:val="00F345B5"/>
    <w:rsid w:val="00F362DB"/>
    <w:rsid w:val="00F416EE"/>
    <w:rsid w:val="00F41D51"/>
    <w:rsid w:val="00F442E5"/>
    <w:rsid w:val="00F45312"/>
    <w:rsid w:val="00F45CA3"/>
    <w:rsid w:val="00F46B8F"/>
    <w:rsid w:val="00F47206"/>
    <w:rsid w:val="00F47739"/>
    <w:rsid w:val="00F50552"/>
    <w:rsid w:val="00F5115F"/>
    <w:rsid w:val="00F53D89"/>
    <w:rsid w:val="00F61270"/>
    <w:rsid w:val="00F67116"/>
    <w:rsid w:val="00F67128"/>
    <w:rsid w:val="00F67D08"/>
    <w:rsid w:val="00F67DAB"/>
    <w:rsid w:val="00F709ED"/>
    <w:rsid w:val="00F71149"/>
    <w:rsid w:val="00F71EE9"/>
    <w:rsid w:val="00F80313"/>
    <w:rsid w:val="00F80F85"/>
    <w:rsid w:val="00F81C88"/>
    <w:rsid w:val="00F81FAA"/>
    <w:rsid w:val="00F821F5"/>
    <w:rsid w:val="00F85275"/>
    <w:rsid w:val="00F855FB"/>
    <w:rsid w:val="00F86216"/>
    <w:rsid w:val="00F86456"/>
    <w:rsid w:val="00F87046"/>
    <w:rsid w:val="00F87BFD"/>
    <w:rsid w:val="00F917CF"/>
    <w:rsid w:val="00F94604"/>
    <w:rsid w:val="00FA2EBD"/>
    <w:rsid w:val="00FA35AD"/>
    <w:rsid w:val="00FA57DC"/>
    <w:rsid w:val="00FB2110"/>
    <w:rsid w:val="00FB3B07"/>
    <w:rsid w:val="00FB420F"/>
    <w:rsid w:val="00FB6A2E"/>
    <w:rsid w:val="00FC1321"/>
    <w:rsid w:val="00FC4A5F"/>
    <w:rsid w:val="00FC5DDC"/>
    <w:rsid w:val="00FC5DDE"/>
    <w:rsid w:val="00FD3A8C"/>
    <w:rsid w:val="00FD4464"/>
    <w:rsid w:val="00FD4B44"/>
    <w:rsid w:val="00FD65F5"/>
    <w:rsid w:val="00FD7F03"/>
    <w:rsid w:val="00FE2726"/>
    <w:rsid w:val="00FE327B"/>
    <w:rsid w:val="00FE40E2"/>
    <w:rsid w:val="00FE7691"/>
    <w:rsid w:val="00FF1320"/>
    <w:rsid w:val="00FF1DA4"/>
    <w:rsid w:val="00FF5CF0"/>
    <w:rsid w:val="00FF62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0337"/>
    <o:shapelayout v:ext="edit">
      <o:idmap v:ext="edit" data="1"/>
    </o:shapelayout>
  </w:shapeDefaults>
  <w:decimalSymbol w:val=","/>
  <w:listSeparator w:val=";"/>
  <w14:docId w14:val="66AE45B4"/>
  <w15:docId w15:val="{9CC1B7D2-72CE-417A-829F-206BD943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8189E"/>
    <w:pPr>
      <w:spacing w:after="200" w:line="276" w:lineRule="auto"/>
    </w:pPr>
    <w:rPr>
      <w:rFonts w:cs="Calibri"/>
      <w:sz w:val="22"/>
      <w:szCs w:val="22"/>
      <w:lang w:eastAsia="en-US"/>
    </w:rPr>
  </w:style>
  <w:style w:type="paragraph" w:styleId="berschrift1">
    <w:name w:val="heading 1"/>
    <w:basedOn w:val="Standard"/>
    <w:next w:val="Standard"/>
    <w:link w:val="berschrift1Zchn"/>
    <w:uiPriority w:val="99"/>
    <w:qFormat/>
    <w:rsid w:val="00EF48B1"/>
    <w:pPr>
      <w:keepNext/>
      <w:spacing w:after="0" w:line="240" w:lineRule="auto"/>
      <w:outlineLvl w:val="0"/>
    </w:pPr>
    <w:rPr>
      <w:rFonts w:ascii="Univers" w:eastAsia="Times New Roman" w:hAnsi="Univers" w:cs="Univers"/>
      <w:b/>
      <w:bCs/>
      <w:sz w:val="28"/>
      <w:szCs w:val="28"/>
      <w:lang w:eastAsia="de-DE"/>
    </w:rPr>
  </w:style>
  <w:style w:type="paragraph" w:styleId="berschrift2">
    <w:name w:val="heading 2"/>
    <w:basedOn w:val="Standard"/>
    <w:next w:val="Standard"/>
    <w:link w:val="berschrift2Zchn"/>
    <w:uiPriority w:val="99"/>
    <w:qFormat/>
    <w:rsid w:val="00EF48B1"/>
    <w:pPr>
      <w:keepNext/>
      <w:spacing w:after="0" w:line="360" w:lineRule="auto"/>
      <w:jc w:val="both"/>
      <w:outlineLvl w:val="1"/>
    </w:pPr>
    <w:rPr>
      <w:rFonts w:ascii="Arial" w:eastAsia="Times New Roman" w:hAnsi="Arial" w:cs="Arial"/>
      <w:b/>
      <w:bCs/>
      <w:sz w:val="24"/>
      <w:szCs w:val="24"/>
      <w:lang w:eastAsia="de-DE"/>
    </w:rPr>
  </w:style>
  <w:style w:type="paragraph" w:styleId="berschrift3">
    <w:name w:val="heading 3"/>
    <w:basedOn w:val="Standard"/>
    <w:next w:val="Standard"/>
    <w:link w:val="berschrift3Zchn"/>
    <w:uiPriority w:val="9"/>
    <w:semiHidden/>
    <w:unhideWhenUsed/>
    <w:qFormat/>
    <w:rsid w:val="00A417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rsid w:val="00EF48B1"/>
    <w:rPr>
      <w:rFonts w:ascii="Univers" w:hAnsi="Univers" w:cs="Univers"/>
      <w:b/>
      <w:bCs/>
      <w:sz w:val="20"/>
      <w:szCs w:val="20"/>
      <w:lang w:eastAsia="de-DE"/>
    </w:rPr>
  </w:style>
  <w:style w:type="character" w:customStyle="1" w:styleId="berschrift2Zchn">
    <w:name w:val="Überschrift 2 Zchn"/>
    <w:basedOn w:val="Absatz-Standardschriftart"/>
    <w:link w:val="berschrift2"/>
    <w:uiPriority w:val="99"/>
    <w:rsid w:val="00EF48B1"/>
    <w:rPr>
      <w:rFonts w:ascii="Arial" w:hAnsi="Arial" w:cs="Arial"/>
      <w:b/>
      <w:bCs/>
      <w:sz w:val="20"/>
      <w:szCs w:val="20"/>
      <w:lang w:eastAsia="de-DE"/>
    </w:rPr>
  </w:style>
  <w:style w:type="paragraph" w:styleId="Kopfzeile">
    <w:name w:val="header"/>
    <w:basedOn w:val="Standard"/>
    <w:link w:val="KopfzeileZchn"/>
    <w:uiPriority w:val="99"/>
    <w:rsid w:val="00782EF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82EF4"/>
  </w:style>
  <w:style w:type="paragraph" w:styleId="Fuzeile">
    <w:name w:val="footer"/>
    <w:basedOn w:val="Standard"/>
    <w:link w:val="FuzeileZchn"/>
    <w:uiPriority w:val="99"/>
    <w:rsid w:val="00782EF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82EF4"/>
  </w:style>
  <w:style w:type="table" w:styleId="Tabellenraster">
    <w:name w:val="Table Grid"/>
    <w:basedOn w:val="NormaleTabelle"/>
    <w:uiPriority w:val="99"/>
    <w:rsid w:val="00782EF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99"/>
    <w:qFormat/>
    <w:rsid w:val="00782EF4"/>
    <w:pPr>
      <w:ind w:left="720"/>
      <w:contextualSpacing/>
    </w:pPr>
  </w:style>
  <w:style w:type="paragraph" w:styleId="Sprechblasentext">
    <w:name w:val="Balloon Text"/>
    <w:basedOn w:val="Standard"/>
    <w:link w:val="SprechblasentextZchn"/>
    <w:uiPriority w:val="99"/>
    <w:semiHidden/>
    <w:rsid w:val="000306D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306DD"/>
    <w:rPr>
      <w:rFonts w:ascii="Tahoma" w:hAnsi="Tahoma" w:cs="Tahoma"/>
      <w:sz w:val="16"/>
      <w:szCs w:val="16"/>
    </w:rPr>
  </w:style>
  <w:style w:type="character" w:styleId="Platzhaltertext">
    <w:name w:val="Placeholder Text"/>
    <w:basedOn w:val="Absatz-Standardschriftart"/>
    <w:uiPriority w:val="99"/>
    <w:semiHidden/>
    <w:rsid w:val="000306DD"/>
    <w:rPr>
      <w:color w:val="808080"/>
    </w:rPr>
  </w:style>
  <w:style w:type="paragraph" w:styleId="Titel">
    <w:name w:val="Title"/>
    <w:basedOn w:val="Standard"/>
    <w:link w:val="TitelZchn"/>
    <w:uiPriority w:val="99"/>
    <w:qFormat/>
    <w:rsid w:val="00EF48B1"/>
    <w:pPr>
      <w:spacing w:after="0" w:line="240" w:lineRule="auto"/>
      <w:jc w:val="center"/>
    </w:pPr>
    <w:rPr>
      <w:rFonts w:ascii="Univers" w:eastAsia="Times New Roman" w:hAnsi="Univers" w:cs="Univers"/>
      <w:b/>
      <w:bCs/>
      <w:sz w:val="28"/>
      <w:szCs w:val="28"/>
      <w:lang w:eastAsia="de-DE"/>
    </w:rPr>
  </w:style>
  <w:style w:type="character" w:customStyle="1" w:styleId="TitelZchn">
    <w:name w:val="Titel Zchn"/>
    <w:basedOn w:val="Absatz-Standardschriftart"/>
    <w:link w:val="Titel"/>
    <w:uiPriority w:val="99"/>
    <w:rsid w:val="00EF48B1"/>
    <w:rPr>
      <w:rFonts w:ascii="Univers" w:hAnsi="Univers" w:cs="Univers"/>
      <w:b/>
      <w:bCs/>
      <w:sz w:val="20"/>
      <w:szCs w:val="20"/>
      <w:lang w:eastAsia="de-DE"/>
    </w:rPr>
  </w:style>
  <w:style w:type="paragraph" w:styleId="Textkrper">
    <w:name w:val="Body Text"/>
    <w:basedOn w:val="Standard"/>
    <w:link w:val="TextkrperZchn"/>
    <w:uiPriority w:val="99"/>
    <w:semiHidden/>
    <w:rsid w:val="00EF48B1"/>
    <w:pPr>
      <w:spacing w:after="0" w:line="240" w:lineRule="auto"/>
    </w:pPr>
    <w:rPr>
      <w:rFonts w:ascii="Univers" w:eastAsia="Times New Roman" w:hAnsi="Univers" w:cs="Univers"/>
      <w:lang w:eastAsia="de-DE"/>
    </w:rPr>
  </w:style>
  <w:style w:type="character" w:customStyle="1" w:styleId="TextkrperZchn">
    <w:name w:val="Textkörper Zchn"/>
    <w:basedOn w:val="Absatz-Standardschriftart"/>
    <w:link w:val="Textkrper"/>
    <w:uiPriority w:val="99"/>
    <w:semiHidden/>
    <w:rsid w:val="00EF48B1"/>
    <w:rPr>
      <w:rFonts w:ascii="Univers" w:hAnsi="Univers" w:cs="Univers"/>
      <w:sz w:val="20"/>
      <w:szCs w:val="20"/>
      <w:lang w:eastAsia="de-DE"/>
    </w:rPr>
  </w:style>
  <w:style w:type="character" w:styleId="Hyperlink">
    <w:name w:val="Hyperlink"/>
    <w:basedOn w:val="Absatz-Standardschriftart"/>
    <w:uiPriority w:val="99"/>
    <w:rsid w:val="00EF48B1"/>
    <w:rPr>
      <w:color w:val="0000FF"/>
      <w:u w:val="single"/>
    </w:rPr>
  </w:style>
  <w:style w:type="paragraph" w:customStyle="1" w:styleId="Rub3">
    <w:name w:val="Rub3"/>
    <w:basedOn w:val="Standard"/>
    <w:next w:val="Standard"/>
    <w:uiPriority w:val="99"/>
    <w:rsid w:val="00EF48B1"/>
    <w:pPr>
      <w:tabs>
        <w:tab w:val="left" w:pos="709"/>
      </w:tabs>
      <w:spacing w:after="0" w:line="240" w:lineRule="auto"/>
      <w:jc w:val="both"/>
    </w:pPr>
    <w:rPr>
      <w:rFonts w:ascii="Times New Roman" w:eastAsia="Times New Roman" w:hAnsi="Times New Roman" w:cs="Times New Roman"/>
      <w:b/>
      <w:bCs/>
      <w:i/>
      <w:iCs/>
      <w:sz w:val="20"/>
      <w:szCs w:val="20"/>
    </w:rPr>
  </w:style>
  <w:style w:type="paragraph" w:styleId="Verzeichnis1">
    <w:name w:val="toc 1"/>
    <w:basedOn w:val="Standard"/>
    <w:next w:val="Standard"/>
    <w:autoRedefine/>
    <w:uiPriority w:val="39"/>
    <w:rsid w:val="00A2208B"/>
    <w:pPr>
      <w:tabs>
        <w:tab w:val="left" w:pos="567"/>
        <w:tab w:val="left" w:pos="6804"/>
        <w:tab w:val="right" w:leader="dot" w:pos="9736"/>
      </w:tabs>
      <w:spacing w:after="0" w:line="240" w:lineRule="auto"/>
    </w:pPr>
    <w:rPr>
      <w:rFonts w:ascii="Times New Roman" w:eastAsia="Times New Roman" w:hAnsi="Times New Roman" w:cs="Times New Roman"/>
      <w:lang w:eastAsia="de-DE"/>
    </w:rPr>
  </w:style>
  <w:style w:type="character" w:styleId="Fett">
    <w:name w:val="Strong"/>
    <w:basedOn w:val="Absatz-Standardschriftart"/>
    <w:uiPriority w:val="99"/>
    <w:qFormat/>
    <w:rsid w:val="005D0E74"/>
    <w:rPr>
      <w:b/>
      <w:bCs/>
    </w:rPr>
  </w:style>
  <w:style w:type="paragraph" w:styleId="StandardWeb">
    <w:name w:val="Normal (Web)"/>
    <w:basedOn w:val="Standard"/>
    <w:uiPriority w:val="99"/>
    <w:semiHidden/>
    <w:rsid w:val="005D0E74"/>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3">
    <w:name w:val="p13"/>
    <w:basedOn w:val="Standard"/>
    <w:uiPriority w:val="99"/>
    <w:rsid w:val="005D2750"/>
    <w:pPr>
      <w:widowControl w:val="0"/>
      <w:tabs>
        <w:tab w:val="left" w:pos="720"/>
      </w:tabs>
      <w:spacing w:after="120" w:line="280" w:lineRule="atLeast"/>
      <w:jc w:val="both"/>
    </w:pPr>
    <w:rPr>
      <w:rFonts w:ascii="Times New Roman" w:eastAsia="Times New Roman" w:hAnsi="Times New Roman" w:cs="Times New Roman"/>
      <w:sz w:val="24"/>
      <w:szCs w:val="24"/>
      <w:lang w:eastAsia="de-DE"/>
    </w:rPr>
  </w:style>
  <w:style w:type="paragraph" w:customStyle="1" w:styleId="Absatz3">
    <w:name w:val="Absatz 3"/>
    <w:basedOn w:val="Standard"/>
    <w:link w:val="Absatz3Zchn"/>
    <w:uiPriority w:val="99"/>
    <w:rsid w:val="005D2750"/>
    <w:pPr>
      <w:spacing w:after="120" w:line="240" w:lineRule="auto"/>
      <w:ind w:left="1304"/>
      <w:jc w:val="both"/>
    </w:pPr>
    <w:rPr>
      <w:rFonts w:ascii="Times New Roman" w:eastAsia="Times New Roman" w:hAnsi="Times New Roman" w:cs="Times New Roman"/>
      <w:lang w:eastAsia="de-DE"/>
    </w:rPr>
  </w:style>
  <w:style w:type="character" w:customStyle="1" w:styleId="Absatz3Zchn">
    <w:name w:val="Absatz 3 Zchn"/>
    <w:basedOn w:val="Absatz-Standardschriftart"/>
    <w:link w:val="Absatz3"/>
    <w:uiPriority w:val="99"/>
    <w:rsid w:val="005D2750"/>
    <w:rPr>
      <w:rFonts w:ascii="Times New Roman" w:hAnsi="Times New Roman" w:cs="Times New Roman"/>
      <w:sz w:val="24"/>
      <w:szCs w:val="24"/>
      <w:lang w:eastAsia="de-DE"/>
    </w:rPr>
  </w:style>
  <w:style w:type="paragraph" w:customStyle="1" w:styleId="Default">
    <w:name w:val="Default"/>
    <w:uiPriority w:val="99"/>
    <w:rsid w:val="00D64FE9"/>
    <w:pPr>
      <w:autoSpaceDE w:val="0"/>
      <w:autoSpaceDN w:val="0"/>
      <w:adjustRightInd w:val="0"/>
    </w:pPr>
    <w:rPr>
      <w:rFonts w:ascii="Arial" w:hAnsi="Arial" w:cs="Arial"/>
      <w:color w:val="000000"/>
      <w:sz w:val="24"/>
      <w:szCs w:val="24"/>
      <w:lang w:eastAsia="en-US"/>
    </w:rPr>
  </w:style>
  <w:style w:type="paragraph" w:customStyle="1" w:styleId="berschriftbbtTeilnahmeantrag">
    <w:name w:val="Überschrift bbt Teilnahmeantrag"/>
    <w:basedOn w:val="berschrift3"/>
    <w:qFormat/>
    <w:rsid w:val="00A41728"/>
    <w:pPr>
      <w:spacing w:before="0" w:after="200"/>
      <w:ind w:left="567" w:hanging="567"/>
    </w:pPr>
    <w:rPr>
      <w:rFonts w:ascii="Arial" w:hAnsi="Arial" w:cs="Arial"/>
      <w:b/>
      <w:color w:val="auto"/>
      <w:sz w:val="22"/>
      <w:szCs w:val="22"/>
    </w:rPr>
  </w:style>
  <w:style w:type="character" w:customStyle="1" w:styleId="berschrift3Zchn">
    <w:name w:val="Überschrift 3 Zchn"/>
    <w:basedOn w:val="Absatz-Standardschriftart"/>
    <w:link w:val="berschrift3"/>
    <w:uiPriority w:val="9"/>
    <w:semiHidden/>
    <w:rsid w:val="00A41728"/>
    <w:rPr>
      <w:rFonts w:asciiTheme="majorHAnsi" w:eastAsiaTheme="majorEastAsia" w:hAnsiTheme="majorHAnsi" w:cstheme="majorBidi"/>
      <w:color w:val="243F60" w:themeColor="accent1" w:themeShade="7F"/>
      <w:sz w:val="24"/>
      <w:szCs w:val="24"/>
      <w:lang w:eastAsia="en-US"/>
    </w:rPr>
  </w:style>
  <w:style w:type="paragraph" w:customStyle="1" w:styleId="Haengend20">
    <w:name w:val="Haengend_20"/>
    <w:basedOn w:val="Standard"/>
    <w:rsid w:val="00A41728"/>
    <w:pPr>
      <w:tabs>
        <w:tab w:val="left" w:pos="1134"/>
        <w:tab w:val="left" w:pos="1418"/>
        <w:tab w:val="left" w:pos="1701"/>
        <w:tab w:val="left" w:pos="1985"/>
        <w:tab w:val="left" w:pos="2268"/>
        <w:tab w:val="left" w:pos="2552"/>
        <w:tab w:val="left" w:pos="2835"/>
        <w:tab w:val="center" w:pos="4536"/>
        <w:tab w:val="left" w:pos="5387"/>
        <w:tab w:val="decimal" w:pos="7371"/>
        <w:tab w:val="left" w:pos="7796"/>
        <w:tab w:val="right" w:pos="9072"/>
      </w:tabs>
      <w:spacing w:before="120" w:after="120" w:line="240" w:lineRule="auto"/>
      <w:ind w:left="1134" w:hanging="1134"/>
      <w:jc w:val="both"/>
    </w:pPr>
    <w:rPr>
      <w:rFonts w:ascii="Arial" w:eastAsia="Times New Roman" w:hAnsi="Arial" w:cs="Times New Roman"/>
      <w:szCs w:val="20"/>
      <w:lang w:eastAsia="de-DE"/>
    </w:rPr>
  </w:style>
  <w:style w:type="character" w:customStyle="1" w:styleId="NichtaufgelsteErwhnung1">
    <w:name w:val="Nicht aufgelöste Erwähnung1"/>
    <w:basedOn w:val="Absatz-Standardschriftart"/>
    <w:uiPriority w:val="99"/>
    <w:semiHidden/>
    <w:unhideWhenUsed/>
    <w:rsid w:val="00E064A2"/>
    <w:rPr>
      <w:color w:val="605E5C"/>
      <w:shd w:val="clear" w:color="auto" w:fill="E1DFDD"/>
    </w:rPr>
  </w:style>
  <w:style w:type="character" w:customStyle="1" w:styleId="ListenabsatzZchn">
    <w:name w:val="Listenabsatz Zchn"/>
    <w:link w:val="Listenabsatz"/>
    <w:uiPriority w:val="99"/>
    <w:rsid w:val="00E74691"/>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71536">
      <w:bodyDiv w:val="1"/>
      <w:marLeft w:val="0"/>
      <w:marRight w:val="0"/>
      <w:marTop w:val="0"/>
      <w:marBottom w:val="0"/>
      <w:divBdr>
        <w:top w:val="none" w:sz="0" w:space="0" w:color="auto"/>
        <w:left w:val="none" w:sz="0" w:space="0" w:color="auto"/>
        <w:bottom w:val="none" w:sz="0" w:space="0" w:color="auto"/>
        <w:right w:val="none" w:sz="0" w:space="0" w:color="auto"/>
      </w:divBdr>
    </w:div>
    <w:div w:id="281689097">
      <w:bodyDiv w:val="1"/>
      <w:marLeft w:val="0"/>
      <w:marRight w:val="0"/>
      <w:marTop w:val="0"/>
      <w:marBottom w:val="0"/>
      <w:divBdr>
        <w:top w:val="none" w:sz="0" w:space="0" w:color="auto"/>
        <w:left w:val="none" w:sz="0" w:space="0" w:color="auto"/>
        <w:bottom w:val="none" w:sz="0" w:space="0" w:color="auto"/>
        <w:right w:val="none" w:sz="0" w:space="0" w:color="auto"/>
      </w:divBdr>
      <w:divsChild>
        <w:div w:id="1210532662">
          <w:marLeft w:val="0"/>
          <w:marRight w:val="0"/>
          <w:marTop w:val="0"/>
          <w:marBottom w:val="0"/>
          <w:divBdr>
            <w:top w:val="none" w:sz="0" w:space="0" w:color="auto"/>
            <w:left w:val="none" w:sz="0" w:space="0" w:color="auto"/>
            <w:bottom w:val="none" w:sz="0" w:space="0" w:color="auto"/>
            <w:right w:val="none" w:sz="0" w:space="0" w:color="auto"/>
          </w:divBdr>
          <w:divsChild>
            <w:div w:id="106781750">
              <w:marLeft w:val="0"/>
              <w:marRight w:val="0"/>
              <w:marTop w:val="0"/>
              <w:marBottom w:val="0"/>
              <w:divBdr>
                <w:top w:val="none" w:sz="0" w:space="0" w:color="auto"/>
                <w:left w:val="none" w:sz="0" w:space="0" w:color="auto"/>
                <w:bottom w:val="none" w:sz="0" w:space="0" w:color="auto"/>
                <w:right w:val="none" w:sz="0" w:space="0" w:color="auto"/>
              </w:divBdr>
            </w:div>
            <w:div w:id="87235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400986">
      <w:marLeft w:val="0"/>
      <w:marRight w:val="0"/>
      <w:marTop w:val="0"/>
      <w:marBottom w:val="0"/>
      <w:divBdr>
        <w:top w:val="none" w:sz="0" w:space="0" w:color="auto"/>
        <w:left w:val="none" w:sz="0" w:space="0" w:color="auto"/>
        <w:bottom w:val="none" w:sz="0" w:space="0" w:color="auto"/>
        <w:right w:val="none" w:sz="0" w:space="0" w:color="auto"/>
      </w:divBdr>
    </w:div>
    <w:div w:id="592400987">
      <w:marLeft w:val="0"/>
      <w:marRight w:val="0"/>
      <w:marTop w:val="0"/>
      <w:marBottom w:val="0"/>
      <w:divBdr>
        <w:top w:val="none" w:sz="0" w:space="0" w:color="auto"/>
        <w:left w:val="none" w:sz="0" w:space="0" w:color="auto"/>
        <w:bottom w:val="none" w:sz="0" w:space="0" w:color="auto"/>
        <w:right w:val="none" w:sz="0" w:space="0" w:color="auto"/>
      </w:divBdr>
      <w:divsChild>
        <w:div w:id="592400993">
          <w:marLeft w:val="0"/>
          <w:marRight w:val="0"/>
          <w:marTop w:val="0"/>
          <w:marBottom w:val="0"/>
          <w:divBdr>
            <w:top w:val="none" w:sz="0" w:space="0" w:color="auto"/>
            <w:left w:val="none" w:sz="0" w:space="0" w:color="auto"/>
            <w:bottom w:val="none" w:sz="0" w:space="0" w:color="auto"/>
            <w:right w:val="none" w:sz="0" w:space="0" w:color="auto"/>
          </w:divBdr>
          <w:divsChild>
            <w:div w:id="592400982">
              <w:marLeft w:val="0"/>
              <w:marRight w:val="0"/>
              <w:marTop w:val="0"/>
              <w:marBottom w:val="0"/>
              <w:divBdr>
                <w:top w:val="none" w:sz="0" w:space="0" w:color="auto"/>
                <w:left w:val="none" w:sz="0" w:space="0" w:color="auto"/>
                <w:bottom w:val="none" w:sz="0" w:space="0" w:color="auto"/>
                <w:right w:val="none" w:sz="0" w:space="0" w:color="auto"/>
              </w:divBdr>
              <w:divsChild>
                <w:div w:id="592400998">
                  <w:marLeft w:val="0"/>
                  <w:marRight w:val="0"/>
                  <w:marTop w:val="0"/>
                  <w:marBottom w:val="0"/>
                  <w:divBdr>
                    <w:top w:val="none" w:sz="0" w:space="0" w:color="auto"/>
                    <w:left w:val="none" w:sz="0" w:space="0" w:color="auto"/>
                    <w:bottom w:val="none" w:sz="0" w:space="0" w:color="auto"/>
                    <w:right w:val="none" w:sz="0" w:space="0" w:color="auto"/>
                  </w:divBdr>
                  <w:divsChild>
                    <w:div w:id="592400989">
                      <w:marLeft w:val="0"/>
                      <w:marRight w:val="0"/>
                      <w:marTop w:val="0"/>
                      <w:marBottom w:val="0"/>
                      <w:divBdr>
                        <w:top w:val="none" w:sz="0" w:space="0" w:color="auto"/>
                        <w:left w:val="none" w:sz="0" w:space="0" w:color="auto"/>
                        <w:bottom w:val="none" w:sz="0" w:space="0" w:color="auto"/>
                        <w:right w:val="none" w:sz="0" w:space="0" w:color="auto"/>
                      </w:divBdr>
                      <w:divsChild>
                        <w:div w:id="592400995">
                          <w:marLeft w:val="0"/>
                          <w:marRight w:val="0"/>
                          <w:marTop w:val="0"/>
                          <w:marBottom w:val="0"/>
                          <w:divBdr>
                            <w:top w:val="none" w:sz="0" w:space="0" w:color="auto"/>
                            <w:left w:val="none" w:sz="0" w:space="0" w:color="auto"/>
                            <w:bottom w:val="none" w:sz="0" w:space="0" w:color="auto"/>
                            <w:right w:val="none" w:sz="0" w:space="0" w:color="auto"/>
                          </w:divBdr>
                          <w:divsChild>
                            <w:div w:id="592400984">
                              <w:marLeft w:val="0"/>
                              <w:marRight w:val="0"/>
                              <w:marTop w:val="0"/>
                              <w:marBottom w:val="0"/>
                              <w:divBdr>
                                <w:top w:val="none" w:sz="0" w:space="0" w:color="auto"/>
                                <w:left w:val="none" w:sz="0" w:space="0" w:color="auto"/>
                                <w:bottom w:val="none" w:sz="0" w:space="0" w:color="auto"/>
                                <w:right w:val="none" w:sz="0" w:space="0" w:color="auto"/>
                              </w:divBdr>
                              <w:divsChild>
                                <w:div w:id="59240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400994">
      <w:marLeft w:val="0"/>
      <w:marRight w:val="0"/>
      <w:marTop w:val="0"/>
      <w:marBottom w:val="0"/>
      <w:divBdr>
        <w:top w:val="none" w:sz="0" w:space="0" w:color="auto"/>
        <w:left w:val="none" w:sz="0" w:space="0" w:color="auto"/>
        <w:bottom w:val="none" w:sz="0" w:space="0" w:color="auto"/>
        <w:right w:val="none" w:sz="0" w:space="0" w:color="auto"/>
      </w:divBdr>
      <w:divsChild>
        <w:div w:id="592400985">
          <w:marLeft w:val="0"/>
          <w:marRight w:val="0"/>
          <w:marTop w:val="0"/>
          <w:marBottom w:val="0"/>
          <w:divBdr>
            <w:top w:val="none" w:sz="0" w:space="0" w:color="auto"/>
            <w:left w:val="none" w:sz="0" w:space="0" w:color="auto"/>
            <w:bottom w:val="none" w:sz="0" w:space="0" w:color="auto"/>
            <w:right w:val="none" w:sz="0" w:space="0" w:color="auto"/>
          </w:divBdr>
          <w:divsChild>
            <w:div w:id="592400983">
              <w:marLeft w:val="0"/>
              <w:marRight w:val="0"/>
              <w:marTop w:val="0"/>
              <w:marBottom w:val="0"/>
              <w:divBdr>
                <w:top w:val="none" w:sz="0" w:space="0" w:color="auto"/>
                <w:left w:val="none" w:sz="0" w:space="0" w:color="auto"/>
                <w:bottom w:val="none" w:sz="0" w:space="0" w:color="auto"/>
                <w:right w:val="none" w:sz="0" w:space="0" w:color="auto"/>
              </w:divBdr>
              <w:divsChild>
                <w:div w:id="592400997">
                  <w:marLeft w:val="0"/>
                  <w:marRight w:val="0"/>
                  <w:marTop w:val="0"/>
                  <w:marBottom w:val="0"/>
                  <w:divBdr>
                    <w:top w:val="none" w:sz="0" w:space="0" w:color="auto"/>
                    <w:left w:val="none" w:sz="0" w:space="0" w:color="auto"/>
                    <w:bottom w:val="none" w:sz="0" w:space="0" w:color="auto"/>
                    <w:right w:val="none" w:sz="0" w:space="0" w:color="auto"/>
                  </w:divBdr>
                  <w:divsChild>
                    <w:div w:id="592400992">
                      <w:marLeft w:val="0"/>
                      <w:marRight w:val="0"/>
                      <w:marTop w:val="0"/>
                      <w:marBottom w:val="0"/>
                      <w:divBdr>
                        <w:top w:val="none" w:sz="0" w:space="0" w:color="auto"/>
                        <w:left w:val="none" w:sz="0" w:space="0" w:color="auto"/>
                        <w:bottom w:val="none" w:sz="0" w:space="0" w:color="auto"/>
                        <w:right w:val="none" w:sz="0" w:space="0" w:color="auto"/>
                      </w:divBdr>
                      <w:divsChild>
                        <w:div w:id="592400988">
                          <w:marLeft w:val="0"/>
                          <w:marRight w:val="0"/>
                          <w:marTop w:val="0"/>
                          <w:marBottom w:val="0"/>
                          <w:divBdr>
                            <w:top w:val="none" w:sz="0" w:space="0" w:color="auto"/>
                            <w:left w:val="none" w:sz="0" w:space="0" w:color="auto"/>
                            <w:bottom w:val="none" w:sz="0" w:space="0" w:color="auto"/>
                            <w:right w:val="none" w:sz="0" w:space="0" w:color="auto"/>
                          </w:divBdr>
                          <w:divsChild>
                            <w:div w:id="592400991">
                              <w:marLeft w:val="0"/>
                              <w:marRight w:val="0"/>
                              <w:marTop w:val="0"/>
                              <w:marBottom w:val="0"/>
                              <w:divBdr>
                                <w:top w:val="none" w:sz="0" w:space="0" w:color="auto"/>
                                <w:left w:val="none" w:sz="0" w:space="0" w:color="auto"/>
                                <w:bottom w:val="none" w:sz="0" w:space="0" w:color="auto"/>
                                <w:right w:val="none" w:sz="0" w:space="0" w:color="auto"/>
                              </w:divBdr>
                              <w:divsChild>
                                <w:div w:id="59240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9142851">
      <w:bodyDiv w:val="1"/>
      <w:marLeft w:val="0"/>
      <w:marRight w:val="0"/>
      <w:marTop w:val="0"/>
      <w:marBottom w:val="0"/>
      <w:divBdr>
        <w:top w:val="none" w:sz="0" w:space="0" w:color="auto"/>
        <w:left w:val="none" w:sz="0" w:space="0" w:color="auto"/>
        <w:bottom w:val="none" w:sz="0" w:space="0" w:color="auto"/>
        <w:right w:val="none" w:sz="0" w:space="0" w:color="auto"/>
      </w:divBdr>
    </w:div>
    <w:div w:id="795223559">
      <w:bodyDiv w:val="1"/>
      <w:marLeft w:val="0"/>
      <w:marRight w:val="0"/>
      <w:marTop w:val="0"/>
      <w:marBottom w:val="0"/>
      <w:divBdr>
        <w:top w:val="none" w:sz="0" w:space="0" w:color="auto"/>
        <w:left w:val="none" w:sz="0" w:space="0" w:color="auto"/>
        <w:bottom w:val="none" w:sz="0" w:space="0" w:color="auto"/>
        <w:right w:val="none" w:sz="0" w:space="0" w:color="auto"/>
      </w:divBdr>
      <w:divsChild>
        <w:div w:id="56629488">
          <w:marLeft w:val="0"/>
          <w:marRight w:val="0"/>
          <w:marTop w:val="0"/>
          <w:marBottom w:val="0"/>
          <w:divBdr>
            <w:top w:val="none" w:sz="0" w:space="0" w:color="auto"/>
            <w:left w:val="none" w:sz="0" w:space="0" w:color="auto"/>
            <w:bottom w:val="none" w:sz="0" w:space="0" w:color="auto"/>
            <w:right w:val="none" w:sz="0" w:space="0" w:color="auto"/>
          </w:divBdr>
          <w:divsChild>
            <w:div w:id="1449160178">
              <w:marLeft w:val="0"/>
              <w:marRight w:val="0"/>
              <w:marTop w:val="0"/>
              <w:marBottom w:val="0"/>
              <w:divBdr>
                <w:top w:val="none" w:sz="0" w:space="0" w:color="auto"/>
                <w:left w:val="none" w:sz="0" w:space="0" w:color="auto"/>
                <w:bottom w:val="none" w:sz="0" w:space="0" w:color="auto"/>
                <w:right w:val="none" w:sz="0" w:space="0" w:color="auto"/>
              </w:divBdr>
              <w:divsChild>
                <w:div w:id="127336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116961">
      <w:bodyDiv w:val="1"/>
      <w:marLeft w:val="0"/>
      <w:marRight w:val="0"/>
      <w:marTop w:val="0"/>
      <w:marBottom w:val="0"/>
      <w:divBdr>
        <w:top w:val="none" w:sz="0" w:space="0" w:color="auto"/>
        <w:left w:val="none" w:sz="0" w:space="0" w:color="auto"/>
        <w:bottom w:val="none" w:sz="0" w:space="0" w:color="auto"/>
        <w:right w:val="none" w:sz="0" w:space="0" w:color="auto"/>
      </w:divBdr>
      <w:divsChild>
        <w:div w:id="1308515917">
          <w:marLeft w:val="0"/>
          <w:marRight w:val="0"/>
          <w:marTop w:val="0"/>
          <w:marBottom w:val="0"/>
          <w:divBdr>
            <w:top w:val="none" w:sz="0" w:space="0" w:color="auto"/>
            <w:left w:val="none" w:sz="0" w:space="0" w:color="auto"/>
            <w:bottom w:val="none" w:sz="0" w:space="0" w:color="auto"/>
            <w:right w:val="none" w:sz="0" w:space="0" w:color="auto"/>
          </w:divBdr>
          <w:divsChild>
            <w:div w:id="1501576351">
              <w:marLeft w:val="0"/>
              <w:marRight w:val="0"/>
              <w:marTop w:val="0"/>
              <w:marBottom w:val="0"/>
              <w:divBdr>
                <w:top w:val="none" w:sz="0" w:space="0" w:color="auto"/>
                <w:left w:val="none" w:sz="0" w:space="0" w:color="auto"/>
                <w:bottom w:val="none" w:sz="0" w:space="0" w:color="auto"/>
                <w:right w:val="none" w:sz="0" w:space="0" w:color="auto"/>
              </w:divBdr>
            </w:div>
            <w:div w:id="115888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452905">
      <w:bodyDiv w:val="1"/>
      <w:marLeft w:val="0"/>
      <w:marRight w:val="0"/>
      <w:marTop w:val="0"/>
      <w:marBottom w:val="0"/>
      <w:divBdr>
        <w:top w:val="none" w:sz="0" w:space="0" w:color="auto"/>
        <w:left w:val="none" w:sz="0" w:space="0" w:color="auto"/>
        <w:bottom w:val="none" w:sz="0" w:space="0" w:color="auto"/>
        <w:right w:val="none" w:sz="0" w:space="0" w:color="auto"/>
      </w:divBdr>
    </w:div>
    <w:div w:id="1577781274">
      <w:bodyDiv w:val="1"/>
      <w:marLeft w:val="0"/>
      <w:marRight w:val="0"/>
      <w:marTop w:val="0"/>
      <w:marBottom w:val="0"/>
      <w:divBdr>
        <w:top w:val="none" w:sz="0" w:space="0" w:color="auto"/>
        <w:left w:val="none" w:sz="0" w:space="0" w:color="auto"/>
        <w:bottom w:val="none" w:sz="0" w:space="0" w:color="auto"/>
        <w:right w:val="none" w:sz="0" w:space="0" w:color="auto"/>
      </w:divBdr>
    </w:div>
    <w:div w:id="211008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hyperlink" Target="https://www.oowv.de/service/fuer-unternehmen/beschaffun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9e888120-adaf-4aff-a996-50b2d73e8465</BSO999929>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5F2C7-B3FE-431D-B2A0-43BA47F8DE96}">
  <ds:schemaRefs>
    <ds:schemaRef ds:uri="http://www.datev.de/BSOffice/999929"/>
  </ds:schemaRefs>
</ds:datastoreItem>
</file>

<file path=customXml/itemProps2.xml><?xml version="1.0" encoding="utf-8"?>
<ds:datastoreItem xmlns:ds="http://schemas.openxmlformats.org/officeDocument/2006/customXml" ds:itemID="{87D506DD-CA69-4081-8D37-08D06C5D0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3020</Words>
  <Characters>19029</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
    </vt:vector>
  </TitlesOfParts>
  <Company>BBT-Kanzlei</Company>
  <LinksUpToDate>false</LinksUpToDate>
  <CharactersWithSpaces>22005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Nadja Steffensen</dc:creator>
  <cp:lastModifiedBy>Oliver Poppe</cp:lastModifiedBy>
  <cp:revision>55</cp:revision>
  <cp:lastPrinted>2024-01-26T10:52:00Z</cp:lastPrinted>
  <dcterms:created xsi:type="dcterms:W3CDTF">2024-01-31T15:37:00Z</dcterms:created>
  <dcterms:modified xsi:type="dcterms:W3CDTF">2024-02-02T07:14:00Z</dcterms:modified>
</cp:coreProperties>
</file>