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0CE9B" w14:textId="1972C6C9" w:rsidR="00220584" w:rsidRPr="007E0749" w:rsidRDefault="00220584" w:rsidP="00A70645">
      <w:pPr>
        <w:tabs>
          <w:tab w:val="left" w:pos="4962"/>
        </w:tabs>
        <w:spacing w:line="240" w:lineRule="auto"/>
      </w:pPr>
    </w:p>
    <w:p w14:paraId="60BB3CC5" w14:textId="0555C0DD" w:rsidR="00220584" w:rsidRPr="007E0749" w:rsidRDefault="00CB376A" w:rsidP="00A70645">
      <w:pPr>
        <w:pStyle w:val="Titel"/>
        <w:rPr>
          <w:rFonts w:cs="Arial"/>
          <w:sz w:val="20"/>
          <w:szCs w:val="20"/>
        </w:rPr>
      </w:pPr>
      <w:sdt>
        <w:sdtPr>
          <w:rPr>
            <w:rFonts w:cs="Arial"/>
            <w:sz w:val="20"/>
            <w:szCs w:val="20"/>
          </w:rPr>
          <w:id w:val="-137963091"/>
          <w:placeholder>
            <w:docPart w:val="B390C9E5E2304FEAA3F192B2E4A3534B"/>
          </w:placeholder>
          <w:text w:multiLine="1"/>
        </w:sdtPr>
        <w:sdtEndPr/>
        <w:sdtContent>
          <w:r w:rsidR="00871B8E" w:rsidRPr="007E0749">
            <w:rPr>
              <w:rFonts w:cs="Arial"/>
              <w:sz w:val="20"/>
              <w:szCs w:val="20"/>
            </w:rPr>
            <w:t>Wartungsvertrag</w:t>
          </w:r>
          <w:r w:rsidR="00871B8E" w:rsidRPr="007E0749">
            <w:rPr>
              <w:rFonts w:cs="Arial"/>
              <w:sz w:val="20"/>
              <w:szCs w:val="20"/>
            </w:rPr>
            <w:br/>
            <w:t>für […]</w:t>
          </w:r>
        </w:sdtContent>
      </w:sdt>
    </w:p>
    <w:p w14:paraId="0A1736CC" w14:textId="77777777" w:rsidR="00220584" w:rsidRPr="007E0749" w:rsidRDefault="00220584" w:rsidP="00A70645">
      <w:pPr>
        <w:spacing w:line="240" w:lineRule="auto"/>
      </w:pPr>
    </w:p>
    <w:p w14:paraId="379DF2CC" w14:textId="77777777" w:rsidR="00220584" w:rsidRPr="007E0749" w:rsidRDefault="00220584" w:rsidP="00A70645">
      <w:pPr>
        <w:spacing w:line="240" w:lineRule="auto"/>
      </w:pPr>
    </w:p>
    <w:tbl>
      <w:tblPr>
        <w:tblStyle w:val="Tabellenras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76"/>
        <w:gridCol w:w="7638"/>
      </w:tblGrid>
      <w:tr w:rsidR="00220584" w:rsidRPr="007E0749" w14:paraId="003576B2" w14:textId="77777777" w:rsidTr="00220584">
        <w:tc>
          <w:tcPr>
            <w:tcW w:w="1576" w:type="dxa"/>
            <w:tcBorders>
              <w:top w:val="single" w:sz="4" w:space="0" w:color="auto"/>
              <w:left w:val="nil"/>
              <w:bottom w:val="nil"/>
              <w:right w:val="nil"/>
            </w:tcBorders>
            <w:hideMark/>
          </w:tcPr>
          <w:p w14:paraId="417848E9" w14:textId="77777777" w:rsidR="00220584" w:rsidRPr="007E0749" w:rsidRDefault="00220584" w:rsidP="00A70645">
            <w:pPr>
              <w:spacing w:line="240" w:lineRule="auto"/>
              <w:rPr>
                <w:b/>
              </w:rPr>
            </w:pPr>
            <w:r w:rsidRPr="007E0749">
              <w:rPr>
                <w:b/>
              </w:rPr>
              <w:t>zwischen</w:t>
            </w:r>
          </w:p>
        </w:tc>
        <w:tc>
          <w:tcPr>
            <w:tcW w:w="7638" w:type="dxa"/>
            <w:tcBorders>
              <w:top w:val="single" w:sz="4" w:space="0" w:color="auto"/>
              <w:left w:val="nil"/>
              <w:bottom w:val="nil"/>
              <w:right w:val="nil"/>
            </w:tcBorders>
            <w:hideMark/>
          </w:tcPr>
          <w:p w14:paraId="3E91F374" w14:textId="77777777" w:rsidR="00220584" w:rsidRPr="007E0749" w:rsidRDefault="00220584" w:rsidP="00A70645">
            <w:pPr>
              <w:spacing w:line="240" w:lineRule="auto"/>
              <w:rPr>
                <w:b/>
              </w:rPr>
            </w:pPr>
            <w:r w:rsidRPr="007E0749">
              <w:rPr>
                <w:b/>
              </w:rPr>
              <w:fldChar w:fldCharType="begin"/>
            </w:r>
            <w:r w:rsidRPr="007E0749">
              <w:rPr>
                <w:b/>
              </w:rPr>
              <w:instrText xml:space="preserve"> DOCVARIABLE COMTitle \* MERGEFORMAT </w:instrText>
            </w:r>
            <w:r w:rsidRPr="007E0749">
              <w:rPr>
                <w:b/>
              </w:rPr>
              <w:fldChar w:fldCharType="separate"/>
            </w:r>
            <w:r w:rsidRPr="007E0749">
              <w:rPr>
                <w:b/>
              </w:rPr>
              <w:t>Volkswohnung GmbH</w:t>
            </w:r>
            <w:r w:rsidRPr="007E0749">
              <w:rPr>
                <w:b/>
              </w:rPr>
              <w:fldChar w:fldCharType="end"/>
            </w:r>
          </w:p>
        </w:tc>
      </w:tr>
      <w:tr w:rsidR="00220584" w:rsidRPr="007E0749" w14:paraId="74DBE044" w14:textId="77777777" w:rsidTr="00220584">
        <w:trPr>
          <w:trHeight w:val="1701"/>
        </w:trPr>
        <w:tc>
          <w:tcPr>
            <w:tcW w:w="1576" w:type="dxa"/>
            <w:tcBorders>
              <w:top w:val="nil"/>
              <w:left w:val="nil"/>
              <w:bottom w:val="single" w:sz="4" w:space="0" w:color="auto"/>
              <w:right w:val="nil"/>
            </w:tcBorders>
          </w:tcPr>
          <w:p w14:paraId="1E173E11" w14:textId="77777777" w:rsidR="00220584" w:rsidRPr="007E0749" w:rsidRDefault="00220584" w:rsidP="00A70645">
            <w:pPr>
              <w:spacing w:line="240" w:lineRule="auto"/>
              <w:rPr>
                <w:b/>
              </w:rPr>
            </w:pPr>
          </w:p>
        </w:tc>
        <w:tc>
          <w:tcPr>
            <w:tcW w:w="7638" w:type="dxa"/>
            <w:tcBorders>
              <w:top w:val="nil"/>
              <w:left w:val="nil"/>
              <w:bottom w:val="single" w:sz="4" w:space="0" w:color="auto"/>
              <w:right w:val="nil"/>
            </w:tcBorders>
          </w:tcPr>
          <w:p w14:paraId="7CB4DCE1" w14:textId="77777777" w:rsidR="00220584" w:rsidRPr="007E0749" w:rsidRDefault="00220584" w:rsidP="00A70645">
            <w:pPr>
              <w:spacing w:line="240" w:lineRule="auto"/>
              <w:rPr>
                <w:i/>
              </w:rPr>
            </w:pPr>
            <w:r w:rsidRPr="007E0749">
              <w:rPr>
                <w:i/>
              </w:rPr>
              <w:fldChar w:fldCharType="begin"/>
            </w:r>
            <w:r w:rsidRPr="007E0749">
              <w:rPr>
                <w:i/>
              </w:rPr>
              <w:instrText xml:space="preserve"> DOCVARIABLE COMAddress \* MERGEFORMAT </w:instrText>
            </w:r>
            <w:r w:rsidRPr="007E0749">
              <w:rPr>
                <w:i/>
              </w:rPr>
              <w:fldChar w:fldCharType="separate"/>
            </w:r>
            <w:r w:rsidRPr="007E0749">
              <w:rPr>
                <w:i/>
              </w:rPr>
              <w:t>Ettlinger-Tor-Platz 2</w:t>
            </w:r>
            <w:r w:rsidRPr="007E0749">
              <w:rPr>
                <w:i/>
              </w:rPr>
              <w:fldChar w:fldCharType="end"/>
            </w:r>
          </w:p>
          <w:p w14:paraId="418A8FA3" w14:textId="77777777" w:rsidR="00220584" w:rsidRPr="007E0749" w:rsidRDefault="00220584" w:rsidP="00A70645">
            <w:pPr>
              <w:spacing w:line="240" w:lineRule="auto"/>
              <w:rPr>
                <w:i/>
              </w:rPr>
            </w:pPr>
            <w:r w:rsidRPr="007E0749">
              <w:rPr>
                <w:i/>
              </w:rPr>
              <w:fldChar w:fldCharType="begin"/>
            </w:r>
            <w:r w:rsidRPr="007E0749">
              <w:rPr>
                <w:i/>
              </w:rPr>
              <w:instrText xml:space="preserve"> DOCVARIABLE COMPostalCode \* MERGEFORMAT </w:instrText>
            </w:r>
            <w:r w:rsidRPr="007E0749">
              <w:rPr>
                <w:i/>
              </w:rPr>
              <w:fldChar w:fldCharType="separate"/>
            </w:r>
            <w:r w:rsidRPr="007E0749">
              <w:rPr>
                <w:i/>
              </w:rPr>
              <w:t>76137</w:t>
            </w:r>
            <w:r w:rsidRPr="007E0749">
              <w:rPr>
                <w:i/>
              </w:rPr>
              <w:fldChar w:fldCharType="end"/>
            </w:r>
            <w:r w:rsidRPr="007E0749">
              <w:rPr>
                <w:i/>
              </w:rPr>
              <w:t xml:space="preserve"> </w:t>
            </w:r>
            <w:r w:rsidRPr="007E0749">
              <w:rPr>
                <w:i/>
              </w:rPr>
              <w:fldChar w:fldCharType="begin"/>
            </w:r>
            <w:r w:rsidRPr="007E0749">
              <w:rPr>
                <w:i/>
              </w:rPr>
              <w:instrText xml:space="preserve"> DOCVARIABLE COMCity \* MERGEFORMAT </w:instrText>
            </w:r>
            <w:r w:rsidRPr="007E0749">
              <w:rPr>
                <w:i/>
              </w:rPr>
              <w:fldChar w:fldCharType="separate"/>
            </w:r>
            <w:r w:rsidRPr="007E0749">
              <w:rPr>
                <w:i/>
              </w:rPr>
              <w:t>Karlsruhe</w:t>
            </w:r>
            <w:r w:rsidRPr="007E0749">
              <w:rPr>
                <w:i/>
              </w:rPr>
              <w:fldChar w:fldCharType="end"/>
            </w:r>
          </w:p>
          <w:p w14:paraId="7BB52944" w14:textId="77777777" w:rsidR="00220584" w:rsidRPr="007E0749" w:rsidRDefault="00220584" w:rsidP="00A70645">
            <w:pPr>
              <w:spacing w:line="240" w:lineRule="auto"/>
              <w:rPr>
                <w:i/>
              </w:rPr>
            </w:pPr>
            <w:r w:rsidRPr="007E0749">
              <w:rPr>
                <w:i/>
              </w:rPr>
              <w:t xml:space="preserve">gesetzlich vertreten durch den </w:t>
            </w:r>
            <w:r w:rsidRPr="007E0749">
              <w:rPr>
                <w:i/>
              </w:rPr>
              <w:fldChar w:fldCharType="begin"/>
            </w:r>
            <w:r w:rsidRPr="007E0749">
              <w:rPr>
                <w:i/>
              </w:rPr>
              <w:instrText xml:space="preserve"> DOCVARIABLE COMCEO \* MERGEFORMAT </w:instrText>
            </w:r>
            <w:r w:rsidRPr="007E0749">
              <w:rPr>
                <w:i/>
              </w:rPr>
              <w:fldChar w:fldCharType="separate"/>
            </w:r>
            <w:r w:rsidRPr="007E0749">
              <w:rPr>
                <w:i/>
              </w:rPr>
              <w:t>Geschäftsführer: Diplom-Kaufmann Stefan Storz</w:t>
            </w:r>
            <w:r w:rsidRPr="007E0749">
              <w:rPr>
                <w:i/>
              </w:rPr>
              <w:fldChar w:fldCharType="end"/>
            </w:r>
          </w:p>
          <w:p w14:paraId="6FFD19B9" w14:textId="77777777" w:rsidR="00220584" w:rsidRPr="007E0749" w:rsidRDefault="00220584" w:rsidP="00A70645">
            <w:pPr>
              <w:spacing w:line="240" w:lineRule="auto"/>
              <w:rPr>
                <w:i/>
              </w:rPr>
            </w:pPr>
          </w:p>
          <w:p w14:paraId="5BD0D082" w14:textId="53106B8B" w:rsidR="00220584" w:rsidRPr="007E0749" w:rsidRDefault="00220584" w:rsidP="00A70645">
            <w:pPr>
              <w:spacing w:line="240" w:lineRule="auto"/>
            </w:pPr>
            <w:r w:rsidRPr="007E0749">
              <w:rPr>
                <w:i/>
              </w:rPr>
              <w:t>- nachfolgend als „</w:t>
            </w:r>
            <w:r w:rsidR="00AC10EB" w:rsidRPr="007E0749">
              <w:rPr>
                <w:i/>
              </w:rPr>
              <w:t>Auftraggeber</w:t>
            </w:r>
            <w:r w:rsidRPr="007E0749">
              <w:rPr>
                <w:i/>
              </w:rPr>
              <w:t>“ bezeichnet -</w:t>
            </w:r>
          </w:p>
        </w:tc>
      </w:tr>
      <w:tr w:rsidR="00220584" w:rsidRPr="007E0749" w14:paraId="2F62AFB3" w14:textId="77777777" w:rsidTr="00220584">
        <w:tc>
          <w:tcPr>
            <w:tcW w:w="1576" w:type="dxa"/>
            <w:tcBorders>
              <w:top w:val="single" w:sz="4" w:space="0" w:color="auto"/>
              <w:left w:val="nil"/>
              <w:bottom w:val="nil"/>
              <w:right w:val="nil"/>
            </w:tcBorders>
            <w:hideMark/>
          </w:tcPr>
          <w:p w14:paraId="32379720" w14:textId="77777777" w:rsidR="00220584" w:rsidRPr="007E0749" w:rsidRDefault="00220584" w:rsidP="00A70645">
            <w:pPr>
              <w:spacing w:line="240" w:lineRule="auto"/>
              <w:rPr>
                <w:b/>
              </w:rPr>
            </w:pPr>
            <w:r w:rsidRPr="007E0749">
              <w:rPr>
                <w:b/>
              </w:rPr>
              <w:t>und</w:t>
            </w:r>
          </w:p>
        </w:tc>
        <w:tc>
          <w:tcPr>
            <w:tcW w:w="7638" w:type="dxa"/>
            <w:tcBorders>
              <w:top w:val="single" w:sz="4" w:space="0" w:color="auto"/>
              <w:left w:val="nil"/>
              <w:bottom w:val="nil"/>
              <w:right w:val="nil"/>
            </w:tcBorders>
            <w:hideMark/>
          </w:tcPr>
          <w:p w14:paraId="19AD7B5F" w14:textId="7117A4C9" w:rsidR="00220584" w:rsidRPr="007E0749" w:rsidRDefault="00AC10EB" w:rsidP="00A70645">
            <w:pPr>
              <w:spacing w:line="240" w:lineRule="auto"/>
              <w:rPr>
                <w:b/>
                <w:bCs/>
              </w:rPr>
            </w:pPr>
            <w:r w:rsidRPr="007E0749">
              <w:rPr>
                <w:b/>
                <w:bCs/>
              </w:rPr>
              <w:t>[Firma, Name]</w:t>
            </w:r>
          </w:p>
        </w:tc>
      </w:tr>
      <w:tr w:rsidR="00220584" w:rsidRPr="007E0749" w14:paraId="486CEB49" w14:textId="77777777" w:rsidTr="00B936F3">
        <w:trPr>
          <w:trHeight w:hRule="exact" w:val="1905"/>
        </w:trPr>
        <w:tc>
          <w:tcPr>
            <w:tcW w:w="1576" w:type="dxa"/>
          </w:tcPr>
          <w:p w14:paraId="77FB24BD" w14:textId="77777777" w:rsidR="00220584" w:rsidRPr="007E0749" w:rsidRDefault="00220584" w:rsidP="00A70645">
            <w:pPr>
              <w:spacing w:line="240" w:lineRule="auto"/>
              <w:rPr>
                <w:b/>
              </w:rPr>
            </w:pPr>
          </w:p>
        </w:tc>
        <w:tc>
          <w:tcPr>
            <w:tcW w:w="7638" w:type="dxa"/>
          </w:tcPr>
          <w:p w14:paraId="78BD6822" w14:textId="709C4C09" w:rsidR="00220584" w:rsidRPr="007E0749" w:rsidRDefault="00AC10EB" w:rsidP="00A70645">
            <w:pPr>
              <w:spacing w:line="240" w:lineRule="auto"/>
              <w:rPr>
                <w:i/>
                <w:iCs/>
              </w:rPr>
            </w:pPr>
            <w:r w:rsidRPr="007E0749">
              <w:rPr>
                <w:i/>
                <w:iCs/>
              </w:rPr>
              <w:t>[Straße]</w:t>
            </w:r>
          </w:p>
          <w:p w14:paraId="1550DBC3" w14:textId="4E78F091" w:rsidR="00220584" w:rsidRPr="007E0749" w:rsidRDefault="00AC10EB" w:rsidP="00A70645">
            <w:pPr>
              <w:spacing w:line="240" w:lineRule="auto"/>
              <w:rPr>
                <w:i/>
                <w:iCs/>
              </w:rPr>
            </w:pPr>
            <w:r w:rsidRPr="007E0749">
              <w:rPr>
                <w:i/>
                <w:iCs/>
              </w:rPr>
              <w:t>[PLZ, Ort]</w:t>
            </w:r>
          </w:p>
          <w:p w14:paraId="10B1D035" w14:textId="281D02E1" w:rsidR="00AC10EB" w:rsidRPr="007E0749" w:rsidRDefault="00AC10EB" w:rsidP="00A70645">
            <w:pPr>
              <w:spacing w:line="240" w:lineRule="auto"/>
              <w:rPr>
                <w:i/>
                <w:iCs/>
              </w:rPr>
            </w:pPr>
            <w:r w:rsidRPr="007E0749">
              <w:rPr>
                <w:i/>
                <w:iCs/>
              </w:rPr>
              <w:t>[ggfs. Gesetzlichen Vertreter]</w:t>
            </w:r>
          </w:p>
          <w:p w14:paraId="5A0B819C" w14:textId="77777777" w:rsidR="00220584" w:rsidRPr="007E0749" w:rsidRDefault="00220584" w:rsidP="00A70645">
            <w:pPr>
              <w:spacing w:line="240" w:lineRule="auto"/>
            </w:pPr>
          </w:p>
          <w:p w14:paraId="4AB7AB3E" w14:textId="26C14DB4" w:rsidR="00220584" w:rsidRPr="007E0749" w:rsidRDefault="00220584" w:rsidP="00A70645">
            <w:pPr>
              <w:spacing w:line="240" w:lineRule="auto"/>
              <w:rPr>
                <w:i/>
                <w:iCs/>
              </w:rPr>
            </w:pPr>
            <w:r w:rsidRPr="007E0749">
              <w:rPr>
                <w:i/>
                <w:iCs/>
              </w:rPr>
              <w:t xml:space="preserve">- nachfolgend als </w:t>
            </w:r>
            <w:r w:rsidR="007C4117" w:rsidRPr="007E0749">
              <w:rPr>
                <w:i/>
                <w:iCs/>
              </w:rPr>
              <w:t>„</w:t>
            </w:r>
            <w:r w:rsidR="00AC10EB" w:rsidRPr="007E0749">
              <w:rPr>
                <w:i/>
                <w:iCs/>
              </w:rPr>
              <w:t>Auftragnehmer</w:t>
            </w:r>
            <w:r w:rsidRPr="007E0749">
              <w:rPr>
                <w:i/>
                <w:iCs/>
              </w:rPr>
              <w:t xml:space="preserve">“ bezeichnet </w:t>
            </w:r>
            <w:r w:rsidR="00B936F3" w:rsidRPr="007E0749">
              <w:rPr>
                <w:i/>
                <w:iCs/>
              </w:rPr>
              <w:t>-</w:t>
            </w:r>
          </w:p>
          <w:p w14:paraId="08B9E5C8" w14:textId="38F151B3" w:rsidR="00B936F3" w:rsidRPr="007E0749" w:rsidRDefault="00B936F3" w:rsidP="00A70645">
            <w:pPr>
              <w:spacing w:line="240" w:lineRule="auto"/>
              <w:rPr>
                <w:i/>
                <w:iCs/>
              </w:rPr>
            </w:pPr>
            <w:r w:rsidRPr="007E0749">
              <w:rPr>
                <w:i/>
                <w:iCs/>
              </w:rPr>
              <w:t xml:space="preserve">- gemeinsam als „Vertragsparteien“ bezeichnet - </w:t>
            </w:r>
          </w:p>
          <w:p w14:paraId="4B2F247D" w14:textId="77777777" w:rsidR="00AC10EB" w:rsidRPr="007E0749" w:rsidRDefault="00AC10EB" w:rsidP="00A70645">
            <w:pPr>
              <w:spacing w:line="240" w:lineRule="auto"/>
            </w:pPr>
          </w:p>
          <w:p w14:paraId="0678193D" w14:textId="14D1AEE4" w:rsidR="00AC10EB" w:rsidRPr="007E0749" w:rsidRDefault="00AC10EB" w:rsidP="00A70645">
            <w:pPr>
              <w:spacing w:line="240" w:lineRule="auto"/>
            </w:pPr>
          </w:p>
        </w:tc>
      </w:tr>
    </w:tbl>
    <w:sdt>
      <w:sdtPr>
        <w:rPr>
          <w:rFonts w:ascii="Arial" w:eastAsiaTheme="minorHAnsi" w:hAnsi="Arial" w:cs="Arial"/>
          <w:color w:val="000000"/>
          <w:sz w:val="20"/>
          <w:szCs w:val="20"/>
          <w:lang w:eastAsia="en-US"/>
        </w:rPr>
        <w:id w:val="-1913078055"/>
        <w:docPartObj>
          <w:docPartGallery w:val="Table of Contents"/>
          <w:docPartUnique/>
        </w:docPartObj>
      </w:sdtPr>
      <w:sdtEndPr>
        <w:rPr>
          <w:b/>
          <w:bCs/>
        </w:rPr>
      </w:sdtEndPr>
      <w:sdtContent>
        <w:p w14:paraId="19DBEE64" w14:textId="6F6A7A5D" w:rsidR="003E323A" w:rsidRPr="007E0749" w:rsidRDefault="003E323A" w:rsidP="00A70645">
          <w:pPr>
            <w:pStyle w:val="Inhaltsverzeichnisberschrift"/>
            <w:spacing w:line="240" w:lineRule="auto"/>
            <w:rPr>
              <w:rFonts w:ascii="Arial" w:hAnsi="Arial" w:cs="Arial"/>
              <w:sz w:val="20"/>
              <w:szCs w:val="20"/>
            </w:rPr>
          </w:pPr>
          <w:r w:rsidRPr="007E0749">
            <w:rPr>
              <w:rFonts w:ascii="Arial" w:hAnsi="Arial" w:cs="Arial"/>
              <w:sz w:val="20"/>
              <w:szCs w:val="20"/>
            </w:rPr>
            <w:t>Inhaltsverzeichnis</w:t>
          </w:r>
        </w:p>
        <w:p w14:paraId="28EC7DD9" w14:textId="470A0AAC" w:rsidR="00A72D02" w:rsidRDefault="003E323A">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r w:rsidRPr="007E0749">
            <w:fldChar w:fldCharType="begin"/>
          </w:r>
          <w:r w:rsidRPr="007E0749">
            <w:instrText xml:space="preserve"> TOC \o "1-3" \h \z \u </w:instrText>
          </w:r>
          <w:r w:rsidRPr="007E0749">
            <w:fldChar w:fldCharType="separate"/>
          </w:r>
          <w:hyperlink w:anchor="_Toc197932328" w:history="1">
            <w:r w:rsidR="00A72D02" w:rsidRPr="0080401D">
              <w:rPr>
                <w:rStyle w:val="Hyperlink"/>
                <w:noProof/>
              </w:rPr>
              <w:t>1.</w:t>
            </w:r>
            <w:r w:rsidR="00A72D02">
              <w:rPr>
                <w:rFonts w:asciiTheme="minorHAnsi" w:eastAsiaTheme="minorEastAsia" w:hAnsiTheme="minorHAnsi" w:cstheme="minorBidi"/>
                <w:noProof/>
                <w:color w:val="auto"/>
                <w:kern w:val="2"/>
                <w:sz w:val="24"/>
                <w:szCs w:val="24"/>
                <w:lang w:eastAsia="de-DE"/>
                <w14:ligatures w14:val="standardContextual"/>
              </w:rPr>
              <w:tab/>
            </w:r>
            <w:r w:rsidR="00A72D02" w:rsidRPr="0080401D">
              <w:rPr>
                <w:rStyle w:val="Hyperlink"/>
                <w:noProof/>
              </w:rPr>
              <w:t>Gegenstand des Vertrages</w:t>
            </w:r>
            <w:r w:rsidR="00A72D02">
              <w:rPr>
                <w:noProof/>
                <w:webHidden/>
              </w:rPr>
              <w:tab/>
            </w:r>
            <w:r w:rsidR="00A72D02">
              <w:rPr>
                <w:noProof/>
                <w:webHidden/>
              </w:rPr>
              <w:fldChar w:fldCharType="begin"/>
            </w:r>
            <w:r w:rsidR="00A72D02">
              <w:rPr>
                <w:noProof/>
                <w:webHidden/>
              </w:rPr>
              <w:instrText xml:space="preserve"> PAGEREF _Toc197932328 \h </w:instrText>
            </w:r>
            <w:r w:rsidR="00A72D02">
              <w:rPr>
                <w:noProof/>
                <w:webHidden/>
              </w:rPr>
            </w:r>
            <w:r w:rsidR="00A72D02">
              <w:rPr>
                <w:noProof/>
                <w:webHidden/>
              </w:rPr>
              <w:fldChar w:fldCharType="separate"/>
            </w:r>
            <w:r w:rsidR="00A72D02">
              <w:rPr>
                <w:noProof/>
                <w:webHidden/>
              </w:rPr>
              <w:t>2</w:t>
            </w:r>
            <w:r w:rsidR="00A72D02">
              <w:rPr>
                <w:noProof/>
                <w:webHidden/>
              </w:rPr>
              <w:fldChar w:fldCharType="end"/>
            </w:r>
          </w:hyperlink>
        </w:p>
        <w:p w14:paraId="13A4B40B" w14:textId="5F4FC8C3"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29" w:history="1">
            <w:r w:rsidRPr="0080401D">
              <w:rPr>
                <w:rStyle w:val="Hyperlink"/>
                <w:noProof/>
              </w:rPr>
              <w:t>2.</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Leistungen des Auftragnehmers</w:t>
            </w:r>
            <w:r>
              <w:rPr>
                <w:noProof/>
                <w:webHidden/>
              </w:rPr>
              <w:tab/>
            </w:r>
            <w:r>
              <w:rPr>
                <w:noProof/>
                <w:webHidden/>
              </w:rPr>
              <w:fldChar w:fldCharType="begin"/>
            </w:r>
            <w:r>
              <w:rPr>
                <w:noProof/>
                <w:webHidden/>
              </w:rPr>
              <w:instrText xml:space="preserve"> PAGEREF _Toc197932329 \h </w:instrText>
            </w:r>
            <w:r>
              <w:rPr>
                <w:noProof/>
                <w:webHidden/>
              </w:rPr>
            </w:r>
            <w:r>
              <w:rPr>
                <w:noProof/>
                <w:webHidden/>
              </w:rPr>
              <w:fldChar w:fldCharType="separate"/>
            </w:r>
            <w:r>
              <w:rPr>
                <w:noProof/>
                <w:webHidden/>
              </w:rPr>
              <w:t>3</w:t>
            </w:r>
            <w:r>
              <w:rPr>
                <w:noProof/>
                <w:webHidden/>
              </w:rPr>
              <w:fldChar w:fldCharType="end"/>
            </w:r>
          </w:hyperlink>
        </w:p>
        <w:p w14:paraId="309BC50A" w14:textId="48ECE10D"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0" w:history="1">
            <w:r w:rsidRPr="0080401D">
              <w:rPr>
                <w:rStyle w:val="Hyperlink"/>
                <w:noProof/>
              </w:rPr>
              <w:t>3.</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Pflichten des Auftragnehmers</w:t>
            </w:r>
            <w:r>
              <w:rPr>
                <w:noProof/>
                <w:webHidden/>
              </w:rPr>
              <w:tab/>
            </w:r>
            <w:r>
              <w:rPr>
                <w:noProof/>
                <w:webHidden/>
              </w:rPr>
              <w:fldChar w:fldCharType="begin"/>
            </w:r>
            <w:r>
              <w:rPr>
                <w:noProof/>
                <w:webHidden/>
              </w:rPr>
              <w:instrText xml:space="preserve"> PAGEREF _Toc197932330 \h </w:instrText>
            </w:r>
            <w:r>
              <w:rPr>
                <w:noProof/>
                <w:webHidden/>
              </w:rPr>
            </w:r>
            <w:r>
              <w:rPr>
                <w:noProof/>
                <w:webHidden/>
              </w:rPr>
              <w:fldChar w:fldCharType="separate"/>
            </w:r>
            <w:r>
              <w:rPr>
                <w:noProof/>
                <w:webHidden/>
              </w:rPr>
              <w:t>6</w:t>
            </w:r>
            <w:r>
              <w:rPr>
                <w:noProof/>
                <w:webHidden/>
              </w:rPr>
              <w:fldChar w:fldCharType="end"/>
            </w:r>
          </w:hyperlink>
        </w:p>
        <w:p w14:paraId="62E2EF91" w14:textId="6869E39E"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1" w:history="1">
            <w:r w:rsidRPr="0080401D">
              <w:rPr>
                <w:rStyle w:val="Hyperlink"/>
                <w:noProof/>
              </w:rPr>
              <w:t>4.</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Bereitschaftsdienste</w:t>
            </w:r>
            <w:r>
              <w:rPr>
                <w:noProof/>
                <w:webHidden/>
              </w:rPr>
              <w:tab/>
            </w:r>
            <w:r>
              <w:rPr>
                <w:noProof/>
                <w:webHidden/>
              </w:rPr>
              <w:fldChar w:fldCharType="begin"/>
            </w:r>
            <w:r>
              <w:rPr>
                <w:noProof/>
                <w:webHidden/>
              </w:rPr>
              <w:instrText xml:space="preserve"> PAGEREF _Toc197932331 \h </w:instrText>
            </w:r>
            <w:r>
              <w:rPr>
                <w:noProof/>
                <w:webHidden/>
              </w:rPr>
            </w:r>
            <w:r>
              <w:rPr>
                <w:noProof/>
                <w:webHidden/>
              </w:rPr>
              <w:fldChar w:fldCharType="separate"/>
            </w:r>
            <w:r>
              <w:rPr>
                <w:noProof/>
                <w:webHidden/>
              </w:rPr>
              <w:t>7</w:t>
            </w:r>
            <w:r>
              <w:rPr>
                <w:noProof/>
                <w:webHidden/>
              </w:rPr>
              <w:fldChar w:fldCharType="end"/>
            </w:r>
          </w:hyperlink>
        </w:p>
        <w:p w14:paraId="370D6CD6" w14:textId="0EC4BE2C"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2" w:history="1">
            <w:r w:rsidRPr="0080401D">
              <w:rPr>
                <w:rStyle w:val="Hyperlink"/>
                <w:noProof/>
              </w:rPr>
              <w:t>5.</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Ausführungszeiten</w:t>
            </w:r>
            <w:r>
              <w:rPr>
                <w:noProof/>
                <w:webHidden/>
              </w:rPr>
              <w:tab/>
            </w:r>
            <w:r>
              <w:rPr>
                <w:noProof/>
                <w:webHidden/>
              </w:rPr>
              <w:fldChar w:fldCharType="begin"/>
            </w:r>
            <w:r>
              <w:rPr>
                <w:noProof/>
                <w:webHidden/>
              </w:rPr>
              <w:instrText xml:space="preserve"> PAGEREF _Toc197932332 \h </w:instrText>
            </w:r>
            <w:r>
              <w:rPr>
                <w:noProof/>
                <w:webHidden/>
              </w:rPr>
            </w:r>
            <w:r>
              <w:rPr>
                <w:noProof/>
                <w:webHidden/>
              </w:rPr>
              <w:fldChar w:fldCharType="separate"/>
            </w:r>
            <w:r>
              <w:rPr>
                <w:noProof/>
                <w:webHidden/>
              </w:rPr>
              <w:t>7</w:t>
            </w:r>
            <w:r>
              <w:rPr>
                <w:noProof/>
                <w:webHidden/>
              </w:rPr>
              <w:fldChar w:fldCharType="end"/>
            </w:r>
          </w:hyperlink>
        </w:p>
        <w:p w14:paraId="19151B72" w14:textId="7BB97B37"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3" w:history="1">
            <w:r w:rsidRPr="0080401D">
              <w:rPr>
                <w:rStyle w:val="Hyperlink"/>
                <w:noProof/>
              </w:rPr>
              <w:t>6.</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Reaktionszeiten</w:t>
            </w:r>
            <w:r>
              <w:rPr>
                <w:noProof/>
                <w:webHidden/>
              </w:rPr>
              <w:tab/>
            </w:r>
            <w:r>
              <w:rPr>
                <w:noProof/>
                <w:webHidden/>
              </w:rPr>
              <w:fldChar w:fldCharType="begin"/>
            </w:r>
            <w:r>
              <w:rPr>
                <w:noProof/>
                <w:webHidden/>
              </w:rPr>
              <w:instrText xml:space="preserve"> PAGEREF _Toc197932333 \h </w:instrText>
            </w:r>
            <w:r>
              <w:rPr>
                <w:noProof/>
                <w:webHidden/>
              </w:rPr>
            </w:r>
            <w:r>
              <w:rPr>
                <w:noProof/>
                <w:webHidden/>
              </w:rPr>
              <w:fldChar w:fldCharType="separate"/>
            </w:r>
            <w:r>
              <w:rPr>
                <w:noProof/>
                <w:webHidden/>
              </w:rPr>
              <w:t>7</w:t>
            </w:r>
            <w:r>
              <w:rPr>
                <w:noProof/>
                <w:webHidden/>
              </w:rPr>
              <w:fldChar w:fldCharType="end"/>
            </w:r>
          </w:hyperlink>
        </w:p>
        <w:p w14:paraId="59CAA5C0" w14:textId="14C55BF0"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4" w:history="1">
            <w:r w:rsidRPr="0080401D">
              <w:rPr>
                <w:rStyle w:val="Hyperlink"/>
                <w:noProof/>
              </w:rPr>
              <w:t>7.</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Sicherheitsanforderungen</w:t>
            </w:r>
            <w:r>
              <w:rPr>
                <w:noProof/>
                <w:webHidden/>
              </w:rPr>
              <w:tab/>
            </w:r>
            <w:r>
              <w:rPr>
                <w:noProof/>
                <w:webHidden/>
              </w:rPr>
              <w:fldChar w:fldCharType="begin"/>
            </w:r>
            <w:r>
              <w:rPr>
                <w:noProof/>
                <w:webHidden/>
              </w:rPr>
              <w:instrText xml:space="preserve"> PAGEREF _Toc197932334 \h </w:instrText>
            </w:r>
            <w:r>
              <w:rPr>
                <w:noProof/>
                <w:webHidden/>
              </w:rPr>
            </w:r>
            <w:r>
              <w:rPr>
                <w:noProof/>
                <w:webHidden/>
              </w:rPr>
              <w:fldChar w:fldCharType="separate"/>
            </w:r>
            <w:r>
              <w:rPr>
                <w:noProof/>
                <w:webHidden/>
              </w:rPr>
              <w:t>8</w:t>
            </w:r>
            <w:r>
              <w:rPr>
                <w:noProof/>
                <w:webHidden/>
              </w:rPr>
              <w:fldChar w:fldCharType="end"/>
            </w:r>
          </w:hyperlink>
        </w:p>
        <w:p w14:paraId="4E459F93" w14:textId="44073BE1"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5" w:history="1">
            <w:r w:rsidRPr="0080401D">
              <w:rPr>
                <w:rStyle w:val="Hyperlink"/>
                <w:noProof/>
              </w:rPr>
              <w:t>8.</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Pflichten des Auftraggebers</w:t>
            </w:r>
            <w:r>
              <w:rPr>
                <w:noProof/>
                <w:webHidden/>
              </w:rPr>
              <w:tab/>
            </w:r>
            <w:r>
              <w:rPr>
                <w:noProof/>
                <w:webHidden/>
              </w:rPr>
              <w:fldChar w:fldCharType="begin"/>
            </w:r>
            <w:r>
              <w:rPr>
                <w:noProof/>
                <w:webHidden/>
              </w:rPr>
              <w:instrText xml:space="preserve"> PAGEREF _Toc197932335 \h </w:instrText>
            </w:r>
            <w:r>
              <w:rPr>
                <w:noProof/>
                <w:webHidden/>
              </w:rPr>
            </w:r>
            <w:r>
              <w:rPr>
                <w:noProof/>
                <w:webHidden/>
              </w:rPr>
              <w:fldChar w:fldCharType="separate"/>
            </w:r>
            <w:r>
              <w:rPr>
                <w:noProof/>
                <w:webHidden/>
              </w:rPr>
              <w:t>8</w:t>
            </w:r>
            <w:r>
              <w:rPr>
                <w:noProof/>
                <w:webHidden/>
              </w:rPr>
              <w:fldChar w:fldCharType="end"/>
            </w:r>
          </w:hyperlink>
        </w:p>
        <w:p w14:paraId="6007A8A9" w14:textId="02404F90" w:rsidR="00A72D02" w:rsidRDefault="00A72D02">
          <w:pPr>
            <w:pStyle w:val="Verzeichnis1"/>
            <w:tabs>
              <w:tab w:val="left" w:pos="48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6" w:history="1">
            <w:r w:rsidRPr="0080401D">
              <w:rPr>
                <w:rStyle w:val="Hyperlink"/>
                <w:noProof/>
              </w:rPr>
              <w:t>9.</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Vergütung</w:t>
            </w:r>
            <w:r>
              <w:rPr>
                <w:noProof/>
                <w:webHidden/>
              </w:rPr>
              <w:tab/>
            </w:r>
            <w:r>
              <w:rPr>
                <w:noProof/>
                <w:webHidden/>
              </w:rPr>
              <w:fldChar w:fldCharType="begin"/>
            </w:r>
            <w:r>
              <w:rPr>
                <w:noProof/>
                <w:webHidden/>
              </w:rPr>
              <w:instrText xml:space="preserve"> PAGEREF _Toc197932336 \h </w:instrText>
            </w:r>
            <w:r>
              <w:rPr>
                <w:noProof/>
                <w:webHidden/>
              </w:rPr>
            </w:r>
            <w:r>
              <w:rPr>
                <w:noProof/>
                <w:webHidden/>
              </w:rPr>
              <w:fldChar w:fldCharType="separate"/>
            </w:r>
            <w:r>
              <w:rPr>
                <w:noProof/>
                <w:webHidden/>
              </w:rPr>
              <w:t>8</w:t>
            </w:r>
            <w:r>
              <w:rPr>
                <w:noProof/>
                <w:webHidden/>
              </w:rPr>
              <w:fldChar w:fldCharType="end"/>
            </w:r>
          </w:hyperlink>
        </w:p>
        <w:p w14:paraId="20DE4891" w14:textId="543D8DEF"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7" w:history="1">
            <w:r w:rsidRPr="0080401D">
              <w:rPr>
                <w:rStyle w:val="Hyperlink"/>
                <w:noProof/>
              </w:rPr>
              <w:t>10.</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Regelungen zur Rechnungsstellung</w:t>
            </w:r>
            <w:r>
              <w:rPr>
                <w:noProof/>
                <w:webHidden/>
              </w:rPr>
              <w:tab/>
            </w:r>
            <w:r>
              <w:rPr>
                <w:noProof/>
                <w:webHidden/>
              </w:rPr>
              <w:fldChar w:fldCharType="begin"/>
            </w:r>
            <w:r>
              <w:rPr>
                <w:noProof/>
                <w:webHidden/>
              </w:rPr>
              <w:instrText xml:space="preserve"> PAGEREF _Toc197932337 \h </w:instrText>
            </w:r>
            <w:r>
              <w:rPr>
                <w:noProof/>
                <w:webHidden/>
              </w:rPr>
            </w:r>
            <w:r>
              <w:rPr>
                <w:noProof/>
                <w:webHidden/>
              </w:rPr>
              <w:fldChar w:fldCharType="separate"/>
            </w:r>
            <w:r>
              <w:rPr>
                <w:noProof/>
                <w:webHidden/>
              </w:rPr>
              <w:t>8</w:t>
            </w:r>
            <w:r>
              <w:rPr>
                <w:noProof/>
                <w:webHidden/>
              </w:rPr>
              <w:fldChar w:fldCharType="end"/>
            </w:r>
          </w:hyperlink>
        </w:p>
        <w:p w14:paraId="0A92AF1B" w14:textId="361CB23F"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8" w:history="1">
            <w:r w:rsidRPr="0080401D">
              <w:rPr>
                <w:rStyle w:val="Hyperlink"/>
                <w:noProof/>
              </w:rPr>
              <w:t>11.</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Annahmestelle für Benachrichtigungen</w:t>
            </w:r>
            <w:r>
              <w:rPr>
                <w:noProof/>
                <w:webHidden/>
              </w:rPr>
              <w:tab/>
            </w:r>
            <w:r>
              <w:rPr>
                <w:noProof/>
                <w:webHidden/>
              </w:rPr>
              <w:fldChar w:fldCharType="begin"/>
            </w:r>
            <w:r>
              <w:rPr>
                <w:noProof/>
                <w:webHidden/>
              </w:rPr>
              <w:instrText xml:space="preserve"> PAGEREF _Toc197932338 \h </w:instrText>
            </w:r>
            <w:r>
              <w:rPr>
                <w:noProof/>
                <w:webHidden/>
              </w:rPr>
            </w:r>
            <w:r>
              <w:rPr>
                <w:noProof/>
                <w:webHidden/>
              </w:rPr>
              <w:fldChar w:fldCharType="separate"/>
            </w:r>
            <w:r>
              <w:rPr>
                <w:noProof/>
                <w:webHidden/>
              </w:rPr>
              <w:t>9</w:t>
            </w:r>
            <w:r>
              <w:rPr>
                <w:noProof/>
                <w:webHidden/>
              </w:rPr>
              <w:fldChar w:fldCharType="end"/>
            </w:r>
          </w:hyperlink>
        </w:p>
        <w:p w14:paraId="38545CC6" w14:textId="2C616217"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39" w:history="1">
            <w:r w:rsidRPr="0080401D">
              <w:rPr>
                <w:rStyle w:val="Hyperlink"/>
                <w:noProof/>
              </w:rPr>
              <w:t>12.</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Verjährung der Mängelansprüche</w:t>
            </w:r>
            <w:r>
              <w:rPr>
                <w:noProof/>
                <w:webHidden/>
              </w:rPr>
              <w:tab/>
            </w:r>
            <w:r>
              <w:rPr>
                <w:noProof/>
                <w:webHidden/>
              </w:rPr>
              <w:fldChar w:fldCharType="begin"/>
            </w:r>
            <w:r>
              <w:rPr>
                <w:noProof/>
                <w:webHidden/>
              </w:rPr>
              <w:instrText xml:space="preserve"> PAGEREF _Toc197932339 \h </w:instrText>
            </w:r>
            <w:r>
              <w:rPr>
                <w:noProof/>
                <w:webHidden/>
              </w:rPr>
            </w:r>
            <w:r>
              <w:rPr>
                <w:noProof/>
                <w:webHidden/>
              </w:rPr>
              <w:fldChar w:fldCharType="separate"/>
            </w:r>
            <w:r>
              <w:rPr>
                <w:noProof/>
                <w:webHidden/>
              </w:rPr>
              <w:t>10</w:t>
            </w:r>
            <w:r>
              <w:rPr>
                <w:noProof/>
                <w:webHidden/>
              </w:rPr>
              <w:fldChar w:fldCharType="end"/>
            </w:r>
          </w:hyperlink>
        </w:p>
        <w:p w14:paraId="1777FA17" w14:textId="3FE84103"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0" w:history="1">
            <w:r w:rsidRPr="0080401D">
              <w:rPr>
                <w:rStyle w:val="Hyperlink"/>
                <w:noProof/>
              </w:rPr>
              <w:t>13.</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Haftung</w:t>
            </w:r>
            <w:r>
              <w:rPr>
                <w:noProof/>
                <w:webHidden/>
              </w:rPr>
              <w:tab/>
            </w:r>
            <w:r>
              <w:rPr>
                <w:noProof/>
                <w:webHidden/>
              </w:rPr>
              <w:fldChar w:fldCharType="begin"/>
            </w:r>
            <w:r>
              <w:rPr>
                <w:noProof/>
                <w:webHidden/>
              </w:rPr>
              <w:instrText xml:space="preserve"> PAGEREF _Toc197932340 \h </w:instrText>
            </w:r>
            <w:r>
              <w:rPr>
                <w:noProof/>
                <w:webHidden/>
              </w:rPr>
            </w:r>
            <w:r>
              <w:rPr>
                <w:noProof/>
                <w:webHidden/>
              </w:rPr>
              <w:fldChar w:fldCharType="separate"/>
            </w:r>
            <w:r>
              <w:rPr>
                <w:noProof/>
                <w:webHidden/>
              </w:rPr>
              <w:t>10</w:t>
            </w:r>
            <w:r>
              <w:rPr>
                <w:noProof/>
                <w:webHidden/>
              </w:rPr>
              <w:fldChar w:fldCharType="end"/>
            </w:r>
          </w:hyperlink>
        </w:p>
        <w:p w14:paraId="70C1F5E1" w14:textId="07186A25"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1" w:history="1">
            <w:r w:rsidRPr="0080401D">
              <w:rPr>
                <w:rStyle w:val="Hyperlink"/>
                <w:noProof/>
              </w:rPr>
              <w:t>14.</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Vertragsdauer / Kündigung</w:t>
            </w:r>
            <w:r>
              <w:rPr>
                <w:noProof/>
                <w:webHidden/>
              </w:rPr>
              <w:tab/>
            </w:r>
            <w:r>
              <w:rPr>
                <w:noProof/>
                <w:webHidden/>
              </w:rPr>
              <w:fldChar w:fldCharType="begin"/>
            </w:r>
            <w:r>
              <w:rPr>
                <w:noProof/>
                <w:webHidden/>
              </w:rPr>
              <w:instrText xml:space="preserve"> PAGEREF _Toc197932341 \h </w:instrText>
            </w:r>
            <w:r>
              <w:rPr>
                <w:noProof/>
                <w:webHidden/>
              </w:rPr>
            </w:r>
            <w:r>
              <w:rPr>
                <w:noProof/>
                <w:webHidden/>
              </w:rPr>
              <w:fldChar w:fldCharType="separate"/>
            </w:r>
            <w:r>
              <w:rPr>
                <w:noProof/>
                <w:webHidden/>
              </w:rPr>
              <w:t>11</w:t>
            </w:r>
            <w:r>
              <w:rPr>
                <w:noProof/>
                <w:webHidden/>
              </w:rPr>
              <w:fldChar w:fldCharType="end"/>
            </w:r>
          </w:hyperlink>
        </w:p>
        <w:p w14:paraId="5C02BB69" w14:textId="16F1605D"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2" w:history="1">
            <w:r w:rsidRPr="0080401D">
              <w:rPr>
                <w:rStyle w:val="Hyperlink"/>
                <w:noProof/>
              </w:rPr>
              <w:t>15.</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Streitigkeiten</w:t>
            </w:r>
            <w:r>
              <w:rPr>
                <w:noProof/>
                <w:webHidden/>
              </w:rPr>
              <w:tab/>
            </w:r>
            <w:r>
              <w:rPr>
                <w:noProof/>
                <w:webHidden/>
              </w:rPr>
              <w:fldChar w:fldCharType="begin"/>
            </w:r>
            <w:r>
              <w:rPr>
                <w:noProof/>
                <w:webHidden/>
              </w:rPr>
              <w:instrText xml:space="preserve"> PAGEREF _Toc197932342 \h </w:instrText>
            </w:r>
            <w:r>
              <w:rPr>
                <w:noProof/>
                <w:webHidden/>
              </w:rPr>
            </w:r>
            <w:r>
              <w:rPr>
                <w:noProof/>
                <w:webHidden/>
              </w:rPr>
              <w:fldChar w:fldCharType="separate"/>
            </w:r>
            <w:r>
              <w:rPr>
                <w:noProof/>
                <w:webHidden/>
              </w:rPr>
              <w:t>11</w:t>
            </w:r>
            <w:r>
              <w:rPr>
                <w:noProof/>
                <w:webHidden/>
              </w:rPr>
              <w:fldChar w:fldCharType="end"/>
            </w:r>
          </w:hyperlink>
        </w:p>
        <w:p w14:paraId="6FDCA2F4" w14:textId="03669A5F"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3" w:history="1">
            <w:r w:rsidRPr="0080401D">
              <w:rPr>
                <w:rStyle w:val="Hyperlink"/>
                <w:noProof/>
              </w:rPr>
              <w:t>16.</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Gerichtsstand</w:t>
            </w:r>
            <w:r>
              <w:rPr>
                <w:noProof/>
                <w:webHidden/>
              </w:rPr>
              <w:tab/>
            </w:r>
            <w:r>
              <w:rPr>
                <w:noProof/>
                <w:webHidden/>
              </w:rPr>
              <w:fldChar w:fldCharType="begin"/>
            </w:r>
            <w:r>
              <w:rPr>
                <w:noProof/>
                <w:webHidden/>
              </w:rPr>
              <w:instrText xml:space="preserve"> PAGEREF _Toc197932343 \h </w:instrText>
            </w:r>
            <w:r>
              <w:rPr>
                <w:noProof/>
                <w:webHidden/>
              </w:rPr>
            </w:r>
            <w:r>
              <w:rPr>
                <w:noProof/>
                <w:webHidden/>
              </w:rPr>
              <w:fldChar w:fldCharType="separate"/>
            </w:r>
            <w:r>
              <w:rPr>
                <w:noProof/>
                <w:webHidden/>
              </w:rPr>
              <w:t>11</w:t>
            </w:r>
            <w:r>
              <w:rPr>
                <w:noProof/>
                <w:webHidden/>
              </w:rPr>
              <w:fldChar w:fldCharType="end"/>
            </w:r>
          </w:hyperlink>
        </w:p>
        <w:p w14:paraId="7E64557C" w14:textId="1138F2DB"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4" w:history="1">
            <w:r w:rsidRPr="0080401D">
              <w:rPr>
                <w:rStyle w:val="Hyperlink"/>
                <w:noProof/>
              </w:rPr>
              <w:t>17.</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Besondere Vereinbarungen</w:t>
            </w:r>
            <w:r>
              <w:rPr>
                <w:noProof/>
                <w:webHidden/>
              </w:rPr>
              <w:tab/>
            </w:r>
            <w:r>
              <w:rPr>
                <w:noProof/>
                <w:webHidden/>
              </w:rPr>
              <w:fldChar w:fldCharType="begin"/>
            </w:r>
            <w:r>
              <w:rPr>
                <w:noProof/>
                <w:webHidden/>
              </w:rPr>
              <w:instrText xml:space="preserve"> PAGEREF _Toc197932344 \h </w:instrText>
            </w:r>
            <w:r>
              <w:rPr>
                <w:noProof/>
                <w:webHidden/>
              </w:rPr>
            </w:r>
            <w:r>
              <w:rPr>
                <w:noProof/>
                <w:webHidden/>
              </w:rPr>
              <w:fldChar w:fldCharType="separate"/>
            </w:r>
            <w:r>
              <w:rPr>
                <w:noProof/>
                <w:webHidden/>
              </w:rPr>
              <w:t>11</w:t>
            </w:r>
            <w:r>
              <w:rPr>
                <w:noProof/>
                <w:webHidden/>
              </w:rPr>
              <w:fldChar w:fldCharType="end"/>
            </w:r>
          </w:hyperlink>
        </w:p>
        <w:p w14:paraId="6A307725" w14:textId="40245D8B" w:rsidR="00A72D02" w:rsidRDefault="00A72D02">
          <w:pPr>
            <w:pStyle w:val="Verzeichnis1"/>
            <w:tabs>
              <w:tab w:val="left" w:pos="720"/>
              <w:tab w:val="right" w:leader="dot" w:pos="9204"/>
            </w:tabs>
            <w:rPr>
              <w:rFonts w:asciiTheme="minorHAnsi" w:eastAsiaTheme="minorEastAsia" w:hAnsiTheme="minorHAnsi" w:cstheme="minorBidi"/>
              <w:noProof/>
              <w:color w:val="auto"/>
              <w:kern w:val="2"/>
              <w:sz w:val="24"/>
              <w:szCs w:val="24"/>
              <w:lang w:eastAsia="de-DE"/>
              <w14:ligatures w14:val="standardContextual"/>
            </w:rPr>
          </w:pPr>
          <w:hyperlink w:anchor="_Toc197932345" w:history="1">
            <w:r w:rsidRPr="0080401D">
              <w:rPr>
                <w:rStyle w:val="Hyperlink"/>
                <w:noProof/>
              </w:rPr>
              <w:t>18.</w:t>
            </w:r>
            <w:r>
              <w:rPr>
                <w:rFonts w:asciiTheme="minorHAnsi" w:eastAsiaTheme="minorEastAsia" w:hAnsiTheme="minorHAnsi" w:cstheme="minorBidi"/>
                <w:noProof/>
                <w:color w:val="auto"/>
                <w:kern w:val="2"/>
                <w:sz w:val="24"/>
                <w:szCs w:val="24"/>
                <w:lang w:eastAsia="de-DE"/>
                <w14:ligatures w14:val="standardContextual"/>
              </w:rPr>
              <w:tab/>
            </w:r>
            <w:r w:rsidRPr="0080401D">
              <w:rPr>
                <w:rStyle w:val="Hyperlink"/>
                <w:noProof/>
              </w:rPr>
              <w:t>Schlussbestimmungen</w:t>
            </w:r>
            <w:r>
              <w:rPr>
                <w:noProof/>
                <w:webHidden/>
              </w:rPr>
              <w:tab/>
            </w:r>
            <w:r>
              <w:rPr>
                <w:noProof/>
                <w:webHidden/>
              </w:rPr>
              <w:fldChar w:fldCharType="begin"/>
            </w:r>
            <w:r>
              <w:rPr>
                <w:noProof/>
                <w:webHidden/>
              </w:rPr>
              <w:instrText xml:space="preserve"> PAGEREF _Toc197932345 \h </w:instrText>
            </w:r>
            <w:r>
              <w:rPr>
                <w:noProof/>
                <w:webHidden/>
              </w:rPr>
            </w:r>
            <w:r>
              <w:rPr>
                <w:noProof/>
                <w:webHidden/>
              </w:rPr>
              <w:fldChar w:fldCharType="separate"/>
            </w:r>
            <w:r>
              <w:rPr>
                <w:noProof/>
                <w:webHidden/>
              </w:rPr>
              <w:t>11</w:t>
            </w:r>
            <w:r>
              <w:rPr>
                <w:noProof/>
                <w:webHidden/>
              </w:rPr>
              <w:fldChar w:fldCharType="end"/>
            </w:r>
          </w:hyperlink>
        </w:p>
        <w:p w14:paraId="25553684" w14:textId="6057C571" w:rsidR="003E323A" w:rsidRPr="007E0749" w:rsidRDefault="003E323A" w:rsidP="00A70645">
          <w:pPr>
            <w:spacing w:line="240" w:lineRule="auto"/>
          </w:pPr>
          <w:r w:rsidRPr="007E0749">
            <w:rPr>
              <w:b/>
              <w:bCs/>
            </w:rPr>
            <w:fldChar w:fldCharType="end"/>
          </w:r>
        </w:p>
      </w:sdtContent>
    </w:sdt>
    <w:p w14:paraId="158B3D38" w14:textId="5F82D114" w:rsidR="00220584" w:rsidRPr="007E0749" w:rsidRDefault="00B936F3"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0" w:name="_Toc197932328"/>
      <w:r w:rsidRPr="007E0749">
        <w:rPr>
          <w:rFonts w:ascii="Arial" w:hAnsi="Arial" w:cs="Arial"/>
          <w:sz w:val="20"/>
          <w:szCs w:val="20"/>
        </w:rPr>
        <w:lastRenderedPageBreak/>
        <w:t>Gegenstand des Vertrages</w:t>
      </w:r>
      <w:bookmarkEnd w:id="0"/>
    </w:p>
    <w:p w14:paraId="19B83DD3" w14:textId="77777777" w:rsidR="00220584" w:rsidRPr="007E0749" w:rsidRDefault="00220584" w:rsidP="00A70645">
      <w:pPr>
        <w:spacing w:line="240" w:lineRule="auto"/>
      </w:pPr>
    </w:p>
    <w:p w14:paraId="756FD1E8" w14:textId="23881C30" w:rsidR="0044412A" w:rsidRPr="007E0749" w:rsidRDefault="00B936F3" w:rsidP="00A70645">
      <w:pPr>
        <w:spacing w:line="240" w:lineRule="auto"/>
        <w:jc w:val="both"/>
      </w:pPr>
      <w:r w:rsidRPr="007E0749">
        <w:t xml:space="preserve">Gegenstand dieses Vertrages sind die Wartung, die Inspektion und </w:t>
      </w:r>
      <w:r w:rsidR="00CC58E0">
        <w:t xml:space="preserve">kleine Instandsetzungsarbeiten </w:t>
      </w:r>
      <w:r w:rsidRPr="007E0749">
        <w:t>der mit den im Vertrag erwähnten technischen Anlagen, technischen Einrichtungen und technischen Anlagenteilen in den folgenden Objekten:</w:t>
      </w:r>
      <w:r w:rsidR="002950A4" w:rsidRPr="007E0749">
        <w:t xml:space="preserve"> ….</w:t>
      </w:r>
    </w:p>
    <w:p w14:paraId="5182AC44" w14:textId="77777777" w:rsidR="009E29A4" w:rsidRPr="007E0749" w:rsidRDefault="009E29A4" w:rsidP="00A70645">
      <w:pPr>
        <w:spacing w:line="240" w:lineRule="auto"/>
        <w:jc w:val="both"/>
        <w:rPr>
          <w:b/>
          <w:bCs/>
        </w:rPr>
      </w:pPr>
    </w:p>
    <w:p w14:paraId="5EBB36CD" w14:textId="5C0BF353" w:rsidR="00B936F3" w:rsidRPr="007E0749" w:rsidRDefault="00B936F3" w:rsidP="00A70645">
      <w:pPr>
        <w:spacing w:line="240" w:lineRule="auto"/>
        <w:jc w:val="both"/>
        <w:rPr>
          <w:b/>
          <w:bCs/>
        </w:rPr>
      </w:pPr>
      <w:r w:rsidRPr="007E0749">
        <w:rPr>
          <w:b/>
          <w:bCs/>
        </w:rPr>
        <w:t>1.1 Bestandteile des Vertrages</w:t>
      </w:r>
    </w:p>
    <w:p w14:paraId="5D988388" w14:textId="60CEACAF" w:rsidR="00B936F3" w:rsidRPr="007E0749" w:rsidRDefault="00B936F3" w:rsidP="00A70645">
      <w:pPr>
        <w:spacing w:line="240" w:lineRule="auto"/>
        <w:jc w:val="both"/>
      </w:pPr>
    </w:p>
    <w:p w14:paraId="73C39B8C" w14:textId="017A0B36" w:rsidR="00B936F3" w:rsidRPr="007E0749" w:rsidRDefault="00B936F3" w:rsidP="00A70645">
      <w:pPr>
        <w:spacing w:line="240" w:lineRule="auto"/>
        <w:jc w:val="both"/>
      </w:pPr>
      <w:r w:rsidRPr="007E0749">
        <w:t>Die Vertragsparteien vereinbaren folgende Leistungen:</w:t>
      </w:r>
    </w:p>
    <w:p w14:paraId="423C150D" w14:textId="16007D00" w:rsidR="00B936F3" w:rsidRPr="007E0749" w:rsidRDefault="00B936F3" w:rsidP="00A70645">
      <w:pPr>
        <w:spacing w:line="240" w:lineRule="auto"/>
        <w:jc w:val="both"/>
      </w:pPr>
    </w:p>
    <w:p w14:paraId="531320C5" w14:textId="230BDDC1" w:rsidR="00B936F3" w:rsidRPr="007E0749" w:rsidRDefault="00B936F3" w:rsidP="00A70645">
      <w:pPr>
        <w:pStyle w:val="Listenabsatz"/>
        <w:numPr>
          <w:ilvl w:val="0"/>
          <w:numId w:val="3"/>
        </w:numPr>
        <w:tabs>
          <w:tab w:val="left" w:pos="820"/>
        </w:tabs>
        <w:spacing w:line="240" w:lineRule="auto"/>
        <w:ind w:right="-20"/>
        <w:jc w:val="both"/>
        <w:rPr>
          <w:rFonts w:eastAsia="Verdana"/>
        </w:rPr>
      </w:pPr>
      <w:r w:rsidRPr="007E0749">
        <w:rPr>
          <w:rFonts w:eastAsia="Verdana"/>
          <w:spacing w:val="2"/>
        </w:rPr>
        <w:t>I</w:t>
      </w:r>
      <w:r w:rsidRPr="007E0749">
        <w:rPr>
          <w:rFonts w:eastAsia="Verdana"/>
          <w:spacing w:val="-1"/>
        </w:rPr>
        <w:t>n</w:t>
      </w:r>
      <w:r w:rsidRPr="007E0749">
        <w:rPr>
          <w:rFonts w:eastAsia="Verdana"/>
        </w:rPr>
        <w:t>s</w:t>
      </w:r>
      <w:r w:rsidRPr="007E0749">
        <w:rPr>
          <w:rFonts w:eastAsia="Verdana"/>
          <w:spacing w:val="-2"/>
        </w:rPr>
        <w:t>p</w:t>
      </w:r>
      <w:r w:rsidRPr="007E0749">
        <w:rPr>
          <w:rFonts w:eastAsia="Verdana"/>
        </w:rPr>
        <w:t>e</w:t>
      </w:r>
      <w:r w:rsidRPr="007E0749">
        <w:rPr>
          <w:rFonts w:eastAsia="Verdana"/>
          <w:spacing w:val="1"/>
        </w:rPr>
        <w:t>k</w:t>
      </w:r>
      <w:r w:rsidRPr="007E0749">
        <w:rPr>
          <w:rFonts w:eastAsia="Verdana"/>
          <w:spacing w:val="-1"/>
        </w:rPr>
        <w:t>ti</w:t>
      </w:r>
      <w:r w:rsidRPr="007E0749">
        <w:rPr>
          <w:rFonts w:eastAsia="Verdana"/>
          <w:spacing w:val="1"/>
        </w:rPr>
        <w:t>o</w:t>
      </w:r>
      <w:r w:rsidRPr="007E0749">
        <w:rPr>
          <w:rFonts w:eastAsia="Verdana"/>
          <w:spacing w:val="-1"/>
        </w:rPr>
        <w:t>n</w:t>
      </w:r>
      <w:r w:rsidRPr="007E0749">
        <w:rPr>
          <w:rFonts w:eastAsia="Verdana"/>
        </w:rPr>
        <w:t>s</w:t>
      </w:r>
      <w:r w:rsidRPr="007E0749">
        <w:rPr>
          <w:rFonts w:eastAsia="Verdana"/>
          <w:spacing w:val="-1"/>
        </w:rPr>
        <w:t>l</w:t>
      </w:r>
      <w:r w:rsidRPr="007E0749">
        <w:rPr>
          <w:rFonts w:eastAsia="Verdana"/>
        </w:rPr>
        <w:t>e</w:t>
      </w:r>
      <w:r w:rsidRPr="007E0749">
        <w:rPr>
          <w:rFonts w:eastAsia="Verdana"/>
          <w:spacing w:val="-1"/>
        </w:rPr>
        <w:t>i</w:t>
      </w:r>
      <w:r w:rsidRPr="007E0749">
        <w:rPr>
          <w:rFonts w:eastAsia="Verdana"/>
        </w:rPr>
        <w:t>s</w:t>
      </w:r>
      <w:r w:rsidRPr="007E0749">
        <w:rPr>
          <w:rFonts w:eastAsia="Verdana"/>
          <w:spacing w:val="-1"/>
        </w:rPr>
        <w:t>tun</w:t>
      </w:r>
      <w:r w:rsidRPr="007E0749">
        <w:rPr>
          <w:rFonts w:eastAsia="Verdana"/>
        </w:rPr>
        <w:t>gen</w:t>
      </w:r>
      <w:r w:rsidRPr="007E0749">
        <w:rPr>
          <w:rFonts w:eastAsia="Verdana"/>
          <w:spacing w:val="-2"/>
        </w:rPr>
        <w:t xml:space="preserve"> </w:t>
      </w:r>
      <w:r w:rsidRPr="007E0749">
        <w:rPr>
          <w:rFonts w:eastAsia="Verdana"/>
          <w:spacing w:val="-1"/>
        </w:rPr>
        <w:t>unt</w:t>
      </w:r>
      <w:r w:rsidRPr="007E0749">
        <w:rPr>
          <w:rFonts w:eastAsia="Verdana"/>
        </w:rPr>
        <w:t xml:space="preserve">er </w:t>
      </w:r>
      <w:r w:rsidRPr="007E0749">
        <w:rPr>
          <w:rFonts w:eastAsia="Verdana"/>
          <w:spacing w:val="-2"/>
        </w:rPr>
        <w:t>d</w:t>
      </w:r>
      <w:r w:rsidRPr="007E0749">
        <w:rPr>
          <w:rFonts w:eastAsia="Verdana"/>
        </w:rPr>
        <w:t>em</w:t>
      </w:r>
      <w:r w:rsidRPr="007E0749">
        <w:rPr>
          <w:rFonts w:eastAsia="Verdana"/>
          <w:spacing w:val="1"/>
        </w:rPr>
        <w:t xml:space="preserve"> </w:t>
      </w:r>
      <w:r w:rsidRPr="007E0749">
        <w:rPr>
          <w:rFonts w:eastAsia="Verdana"/>
          <w:spacing w:val="-1"/>
        </w:rPr>
        <w:t>Pun</w:t>
      </w:r>
      <w:r w:rsidRPr="007E0749">
        <w:rPr>
          <w:rFonts w:eastAsia="Verdana"/>
          <w:spacing w:val="1"/>
        </w:rPr>
        <w:t>k</w:t>
      </w:r>
      <w:r w:rsidRPr="007E0749">
        <w:rPr>
          <w:rFonts w:eastAsia="Verdana"/>
        </w:rPr>
        <w:t xml:space="preserve">t </w:t>
      </w:r>
      <w:r w:rsidRPr="007E0749">
        <w:rPr>
          <w:rFonts w:eastAsia="Verdana"/>
          <w:spacing w:val="1"/>
        </w:rPr>
        <w:t>2.1</w:t>
      </w:r>
    </w:p>
    <w:p w14:paraId="1FDD003B" w14:textId="77777777" w:rsidR="00B936F3" w:rsidRPr="007E0749" w:rsidRDefault="00B936F3" w:rsidP="00A70645">
      <w:pPr>
        <w:pStyle w:val="Listenabsatz"/>
        <w:spacing w:before="9" w:line="240" w:lineRule="auto"/>
        <w:jc w:val="both"/>
        <w:rPr>
          <w:rFonts w:eastAsia="Times New Roman"/>
        </w:rPr>
      </w:pPr>
    </w:p>
    <w:p w14:paraId="7C5EA907" w14:textId="50280181" w:rsidR="00B936F3" w:rsidRPr="007E0749" w:rsidRDefault="00B936F3" w:rsidP="00A70645">
      <w:pPr>
        <w:pStyle w:val="Listenabsatz"/>
        <w:numPr>
          <w:ilvl w:val="0"/>
          <w:numId w:val="3"/>
        </w:numPr>
        <w:tabs>
          <w:tab w:val="left" w:pos="820"/>
        </w:tabs>
        <w:spacing w:line="240" w:lineRule="auto"/>
        <w:ind w:right="-20"/>
        <w:jc w:val="both"/>
        <w:rPr>
          <w:rFonts w:eastAsia="Verdana"/>
        </w:rPr>
      </w:pPr>
      <w:r w:rsidRPr="007E0749">
        <w:rPr>
          <w:rFonts w:eastAsia="Verdana"/>
          <w:spacing w:val="-1"/>
        </w:rPr>
        <w:t>Wa</w:t>
      </w:r>
      <w:r w:rsidRPr="007E0749">
        <w:rPr>
          <w:rFonts w:eastAsia="Verdana"/>
          <w:spacing w:val="1"/>
        </w:rPr>
        <w:t>r</w:t>
      </w:r>
      <w:r w:rsidRPr="007E0749">
        <w:rPr>
          <w:rFonts w:eastAsia="Verdana"/>
          <w:spacing w:val="-1"/>
        </w:rPr>
        <w:t>tun</w:t>
      </w:r>
      <w:r w:rsidRPr="007E0749">
        <w:rPr>
          <w:rFonts w:eastAsia="Verdana"/>
        </w:rPr>
        <w:t>gs</w:t>
      </w:r>
      <w:r w:rsidRPr="007E0749">
        <w:rPr>
          <w:rFonts w:eastAsia="Verdana"/>
          <w:spacing w:val="-1"/>
        </w:rPr>
        <w:t>l</w:t>
      </w:r>
      <w:r w:rsidRPr="007E0749">
        <w:rPr>
          <w:rFonts w:eastAsia="Verdana"/>
        </w:rPr>
        <w:t>e</w:t>
      </w:r>
      <w:r w:rsidRPr="007E0749">
        <w:rPr>
          <w:rFonts w:eastAsia="Verdana"/>
          <w:spacing w:val="-1"/>
        </w:rPr>
        <w:t>i</w:t>
      </w:r>
      <w:r w:rsidRPr="007E0749">
        <w:rPr>
          <w:rFonts w:eastAsia="Verdana"/>
        </w:rPr>
        <w:t>s</w:t>
      </w:r>
      <w:r w:rsidRPr="007E0749">
        <w:rPr>
          <w:rFonts w:eastAsia="Verdana"/>
          <w:spacing w:val="-1"/>
        </w:rPr>
        <w:t>tun</w:t>
      </w:r>
      <w:r w:rsidRPr="007E0749">
        <w:rPr>
          <w:rFonts w:eastAsia="Verdana"/>
        </w:rPr>
        <w:t xml:space="preserve">gen </w:t>
      </w:r>
      <w:r w:rsidRPr="007E0749">
        <w:rPr>
          <w:rFonts w:eastAsia="Verdana"/>
          <w:spacing w:val="-1"/>
        </w:rPr>
        <w:t>unt</w:t>
      </w:r>
      <w:r w:rsidRPr="007E0749">
        <w:rPr>
          <w:rFonts w:eastAsia="Verdana"/>
        </w:rPr>
        <w:t xml:space="preserve">er </w:t>
      </w:r>
      <w:r w:rsidRPr="007E0749">
        <w:rPr>
          <w:rFonts w:eastAsia="Verdana"/>
          <w:spacing w:val="-2"/>
        </w:rPr>
        <w:t>de</w:t>
      </w:r>
      <w:r w:rsidRPr="007E0749">
        <w:rPr>
          <w:rFonts w:eastAsia="Verdana"/>
        </w:rPr>
        <w:t>m</w:t>
      </w:r>
      <w:r w:rsidRPr="007E0749">
        <w:rPr>
          <w:rFonts w:eastAsia="Verdana"/>
          <w:spacing w:val="1"/>
        </w:rPr>
        <w:t xml:space="preserve"> </w:t>
      </w:r>
      <w:r w:rsidRPr="007E0749">
        <w:rPr>
          <w:rFonts w:eastAsia="Verdana"/>
          <w:spacing w:val="-1"/>
        </w:rPr>
        <w:t>Pun</w:t>
      </w:r>
      <w:r w:rsidRPr="007E0749">
        <w:rPr>
          <w:rFonts w:eastAsia="Verdana"/>
          <w:spacing w:val="1"/>
        </w:rPr>
        <w:t>k</w:t>
      </w:r>
      <w:r w:rsidRPr="007E0749">
        <w:rPr>
          <w:rFonts w:eastAsia="Verdana"/>
        </w:rPr>
        <w:t xml:space="preserve">t </w:t>
      </w:r>
      <w:r w:rsidRPr="007E0749">
        <w:rPr>
          <w:rFonts w:eastAsia="Verdana"/>
          <w:spacing w:val="1"/>
        </w:rPr>
        <w:t>2</w:t>
      </w:r>
      <w:r w:rsidRPr="007E0749">
        <w:rPr>
          <w:rFonts w:eastAsia="Verdana"/>
          <w:spacing w:val="-1"/>
        </w:rPr>
        <w:t>.</w:t>
      </w:r>
      <w:r w:rsidRPr="007E0749">
        <w:rPr>
          <w:rFonts w:eastAsia="Verdana"/>
        </w:rPr>
        <w:t>2</w:t>
      </w:r>
    </w:p>
    <w:p w14:paraId="56876A54" w14:textId="77777777" w:rsidR="00B936F3" w:rsidRPr="007E0749" w:rsidRDefault="00B936F3" w:rsidP="00A70645">
      <w:pPr>
        <w:spacing w:before="9" w:line="240" w:lineRule="auto"/>
        <w:jc w:val="both"/>
        <w:rPr>
          <w:rFonts w:eastAsia="Times New Roman"/>
        </w:rPr>
      </w:pPr>
    </w:p>
    <w:p w14:paraId="2406EADD" w14:textId="62F0A2CD" w:rsidR="00B936F3" w:rsidRPr="007E0749" w:rsidRDefault="00CC58E0" w:rsidP="00A70645">
      <w:pPr>
        <w:pStyle w:val="Listenabsatz"/>
        <w:numPr>
          <w:ilvl w:val="0"/>
          <w:numId w:val="3"/>
        </w:numPr>
        <w:tabs>
          <w:tab w:val="left" w:pos="820"/>
        </w:tabs>
        <w:spacing w:line="240" w:lineRule="auto"/>
        <w:ind w:right="-20"/>
        <w:jc w:val="both"/>
        <w:rPr>
          <w:rFonts w:eastAsia="Verdana"/>
        </w:rPr>
      </w:pPr>
      <w:r>
        <w:rPr>
          <w:rFonts w:eastAsia="Verdana"/>
          <w:spacing w:val="2"/>
        </w:rPr>
        <w:t xml:space="preserve">Instandsetzungsarbeiten </w:t>
      </w:r>
      <w:r w:rsidR="00B936F3" w:rsidRPr="007E0749">
        <w:rPr>
          <w:rFonts w:eastAsia="Verdana"/>
          <w:spacing w:val="-1"/>
        </w:rPr>
        <w:t>u</w:t>
      </w:r>
      <w:r w:rsidR="00B936F3" w:rsidRPr="007E0749">
        <w:rPr>
          <w:rFonts w:eastAsia="Verdana"/>
          <w:spacing w:val="-3"/>
        </w:rPr>
        <w:t>n</w:t>
      </w:r>
      <w:r w:rsidR="00B936F3" w:rsidRPr="007E0749">
        <w:rPr>
          <w:rFonts w:eastAsia="Verdana"/>
          <w:spacing w:val="-1"/>
        </w:rPr>
        <w:t>t</w:t>
      </w:r>
      <w:r w:rsidR="00B936F3" w:rsidRPr="007E0749">
        <w:rPr>
          <w:rFonts w:eastAsia="Verdana"/>
        </w:rPr>
        <w:t>er dem</w:t>
      </w:r>
      <w:r w:rsidR="00B936F3" w:rsidRPr="007E0749">
        <w:rPr>
          <w:rFonts w:eastAsia="Verdana"/>
          <w:spacing w:val="-2"/>
        </w:rPr>
        <w:t xml:space="preserve"> </w:t>
      </w:r>
      <w:r w:rsidR="00B936F3" w:rsidRPr="007E0749">
        <w:rPr>
          <w:rFonts w:eastAsia="Verdana"/>
          <w:spacing w:val="-1"/>
        </w:rPr>
        <w:t>Pun</w:t>
      </w:r>
      <w:r w:rsidR="00B936F3" w:rsidRPr="007E0749">
        <w:rPr>
          <w:rFonts w:eastAsia="Verdana"/>
          <w:spacing w:val="1"/>
        </w:rPr>
        <w:t>k</w:t>
      </w:r>
      <w:r w:rsidR="00B936F3" w:rsidRPr="007E0749">
        <w:rPr>
          <w:rFonts w:eastAsia="Verdana"/>
        </w:rPr>
        <w:t>t</w:t>
      </w:r>
      <w:r w:rsidR="00B936F3" w:rsidRPr="007E0749">
        <w:rPr>
          <w:rFonts w:eastAsia="Verdana"/>
          <w:spacing w:val="2"/>
        </w:rPr>
        <w:t xml:space="preserve"> </w:t>
      </w:r>
      <w:r w:rsidR="00B936F3" w:rsidRPr="007E0749">
        <w:rPr>
          <w:rFonts w:eastAsia="Verdana"/>
          <w:spacing w:val="1"/>
        </w:rPr>
        <w:t>2</w:t>
      </w:r>
      <w:r w:rsidR="00B936F3" w:rsidRPr="007E0749">
        <w:rPr>
          <w:rFonts w:eastAsia="Verdana"/>
          <w:spacing w:val="-3"/>
        </w:rPr>
        <w:t>.</w:t>
      </w:r>
      <w:r w:rsidR="00B936F3" w:rsidRPr="007E0749">
        <w:rPr>
          <w:rFonts w:eastAsia="Verdana"/>
        </w:rPr>
        <w:t>3</w:t>
      </w:r>
    </w:p>
    <w:p w14:paraId="386CEBAA" w14:textId="77777777" w:rsidR="00B936F3" w:rsidRPr="007E0749" w:rsidRDefault="00B936F3" w:rsidP="00A70645">
      <w:pPr>
        <w:pStyle w:val="Listenabsatz"/>
        <w:spacing w:before="2" w:line="240" w:lineRule="auto"/>
        <w:jc w:val="both"/>
        <w:rPr>
          <w:rFonts w:eastAsia="Times New Roman"/>
        </w:rPr>
      </w:pPr>
    </w:p>
    <w:p w14:paraId="1717863B" w14:textId="22FA2402" w:rsidR="00B936F3" w:rsidRPr="007E0749" w:rsidRDefault="00B936F3" w:rsidP="00A70645">
      <w:pPr>
        <w:spacing w:line="240" w:lineRule="auto"/>
        <w:jc w:val="both"/>
        <w:rPr>
          <w:rFonts w:eastAsia="Verdana"/>
        </w:rPr>
      </w:pPr>
    </w:p>
    <w:p w14:paraId="7144297B" w14:textId="46A78AA5" w:rsidR="00B936F3" w:rsidRPr="007E0749" w:rsidRDefault="00B936F3" w:rsidP="00A70645">
      <w:pPr>
        <w:spacing w:line="240" w:lineRule="auto"/>
        <w:jc w:val="both"/>
        <w:rPr>
          <w:rFonts w:eastAsia="Verdana"/>
        </w:rPr>
      </w:pPr>
      <w:r w:rsidRPr="007E0749">
        <w:rPr>
          <w:rFonts w:eastAsia="Verdana"/>
        </w:rPr>
        <w:t>Folgende Anlagen werden ebenfalls Vertragsbestandteil:</w:t>
      </w:r>
    </w:p>
    <w:p w14:paraId="247EC3A5" w14:textId="2E245367" w:rsidR="00B936F3" w:rsidRPr="007E0749" w:rsidRDefault="00B936F3" w:rsidP="00A70645">
      <w:pPr>
        <w:spacing w:line="240" w:lineRule="auto"/>
        <w:jc w:val="both"/>
        <w:rPr>
          <w:rFonts w:eastAsia="Verdana"/>
        </w:rPr>
      </w:pPr>
    </w:p>
    <w:p w14:paraId="61128337" w14:textId="77777777" w:rsidR="00BE4CA5" w:rsidRPr="007E0749" w:rsidRDefault="00BE4CA5" w:rsidP="00A70645">
      <w:pPr>
        <w:tabs>
          <w:tab w:val="left" w:pos="9072"/>
        </w:tabs>
        <w:spacing w:line="240" w:lineRule="auto"/>
        <w:ind w:left="121" w:right="1133"/>
        <w:jc w:val="both"/>
        <w:rPr>
          <w:rFonts w:eastAsia="Verdana"/>
        </w:rPr>
      </w:pPr>
    </w:p>
    <w:p w14:paraId="1E40BA83" w14:textId="7C3D6448"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Lufttechnische Geräte und Anlagen</w:t>
      </w:r>
    </w:p>
    <w:p w14:paraId="343FEBCA" w14:textId="77777777" w:rsidR="00BE4CA5" w:rsidRPr="007E0749" w:rsidRDefault="00BE4CA5" w:rsidP="00A70645">
      <w:pPr>
        <w:tabs>
          <w:tab w:val="left" w:pos="820"/>
          <w:tab w:val="left" w:pos="9072"/>
        </w:tabs>
        <w:spacing w:line="240" w:lineRule="auto"/>
        <w:ind w:left="479" w:right="1133"/>
        <w:jc w:val="both"/>
        <w:rPr>
          <w:rFonts w:eastAsia="Verdana"/>
        </w:rPr>
      </w:pPr>
    </w:p>
    <w:p w14:paraId="134560B4" w14:textId="517CE519"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2</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Heiztechnische Geräte und Anlagen</w:t>
      </w:r>
      <w:r w:rsidRPr="007E0749">
        <w:rPr>
          <w:rFonts w:eastAsia="Verdana"/>
          <w:spacing w:val="-1"/>
        </w:rPr>
        <w:t xml:space="preserve"> </w:t>
      </w:r>
    </w:p>
    <w:p w14:paraId="679B9555" w14:textId="77777777" w:rsidR="00BE4CA5" w:rsidRPr="007E0749" w:rsidRDefault="00BE4CA5" w:rsidP="00A70645">
      <w:pPr>
        <w:tabs>
          <w:tab w:val="left" w:pos="820"/>
          <w:tab w:val="left" w:pos="9072"/>
        </w:tabs>
        <w:spacing w:line="240" w:lineRule="auto"/>
        <w:ind w:left="479" w:right="1133"/>
        <w:jc w:val="both"/>
        <w:rPr>
          <w:rFonts w:eastAsia="Verdana"/>
        </w:rPr>
      </w:pPr>
    </w:p>
    <w:p w14:paraId="56BCC3B5" w14:textId="46BCDA81"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3</w:t>
      </w:r>
      <w:r w:rsidRPr="007E0749">
        <w:rPr>
          <w:rFonts w:eastAsia="Verdana"/>
        </w:rPr>
        <w:t xml:space="preserve"> </w:t>
      </w:r>
      <w:r w:rsidR="002950A4" w:rsidRPr="007E0749">
        <w:rPr>
          <w:rFonts w:eastAsia="Verdana"/>
        </w:rPr>
        <w:t xml:space="preserve">AMEV </w:t>
      </w:r>
      <w:r w:rsidRPr="007E0749">
        <w:rPr>
          <w:rFonts w:eastAsia="Verdana"/>
        </w:rPr>
        <w:t>Kältetechnische Geräte und Anlagen zu Kühl- und Heizzwecken</w:t>
      </w:r>
      <w:r w:rsidRPr="007E0749">
        <w:rPr>
          <w:rFonts w:eastAsia="Verdana"/>
          <w:spacing w:val="-1"/>
        </w:rPr>
        <w:t xml:space="preserve"> </w:t>
      </w:r>
    </w:p>
    <w:p w14:paraId="22ACCAD3" w14:textId="77777777" w:rsidR="00BE4CA5" w:rsidRPr="007E0749" w:rsidRDefault="00BE4CA5" w:rsidP="00A70645">
      <w:pPr>
        <w:tabs>
          <w:tab w:val="left" w:pos="820"/>
          <w:tab w:val="left" w:pos="9072"/>
        </w:tabs>
        <w:spacing w:line="240" w:lineRule="auto"/>
        <w:ind w:left="479" w:right="1133"/>
        <w:jc w:val="both"/>
        <w:rPr>
          <w:rFonts w:eastAsia="Verdana"/>
        </w:rPr>
      </w:pPr>
    </w:p>
    <w:p w14:paraId="59EDD2D9" w14:textId="08C9D127"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4</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MSR-Einrichtungen und Gebäudeautomationssysteme</w:t>
      </w:r>
      <w:r w:rsidRPr="007E0749">
        <w:rPr>
          <w:rFonts w:eastAsia="Verdana"/>
          <w:spacing w:val="-1"/>
        </w:rPr>
        <w:t xml:space="preserve"> </w:t>
      </w:r>
    </w:p>
    <w:p w14:paraId="13BEB2A4" w14:textId="77777777" w:rsidR="00BE4CA5" w:rsidRPr="007E0749" w:rsidRDefault="00BE4CA5" w:rsidP="00A70645">
      <w:pPr>
        <w:tabs>
          <w:tab w:val="left" w:pos="820"/>
          <w:tab w:val="left" w:pos="9072"/>
        </w:tabs>
        <w:spacing w:line="240" w:lineRule="auto"/>
        <w:ind w:left="479" w:right="1133"/>
        <w:jc w:val="both"/>
        <w:rPr>
          <w:rFonts w:eastAsia="Verdana"/>
        </w:rPr>
      </w:pPr>
    </w:p>
    <w:p w14:paraId="15D7EEF5" w14:textId="22B36C02"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5</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Elektrotechnische Geräte und Anlagen</w:t>
      </w:r>
    </w:p>
    <w:p w14:paraId="17F6FB62" w14:textId="77777777" w:rsidR="00BE4CA5" w:rsidRPr="007E0749" w:rsidRDefault="00BE4CA5" w:rsidP="00A70645">
      <w:pPr>
        <w:tabs>
          <w:tab w:val="left" w:pos="820"/>
          <w:tab w:val="left" w:pos="9072"/>
        </w:tabs>
        <w:spacing w:line="240" w:lineRule="auto"/>
        <w:ind w:right="1133"/>
        <w:jc w:val="both"/>
        <w:rPr>
          <w:rFonts w:eastAsia="Verdana"/>
        </w:rPr>
      </w:pPr>
    </w:p>
    <w:p w14:paraId="791691ED" w14:textId="70AE4084"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6</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Sanitärtechnische Geräte und Anlagen</w:t>
      </w:r>
      <w:r w:rsidRPr="007E0749">
        <w:rPr>
          <w:rFonts w:eastAsia="Verdana"/>
          <w:spacing w:val="-1"/>
        </w:rPr>
        <w:t xml:space="preserve"> </w:t>
      </w:r>
    </w:p>
    <w:p w14:paraId="71E91B32" w14:textId="77777777" w:rsidR="00BE4CA5" w:rsidRPr="007E0749" w:rsidRDefault="00BE4CA5" w:rsidP="00A70645">
      <w:pPr>
        <w:tabs>
          <w:tab w:val="left" w:pos="820"/>
          <w:tab w:val="left" w:pos="9072"/>
        </w:tabs>
        <w:spacing w:line="240" w:lineRule="auto"/>
        <w:ind w:left="479" w:right="1133"/>
        <w:jc w:val="both"/>
        <w:rPr>
          <w:rFonts w:eastAsia="Verdana"/>
        </w:rPr>
      </w:pPr>
    </w:p>
    <w:p w14:paraId="16C52ECC" w14:textId="5915793D"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7</w:t>
      </w:r>
      <w:r w:rsidRPr="007E0749">
        <w:rPr>
          <w:rFonts w:eastAsia="Verdana"/>
        </w:rPr>
        <w:t xml:space="preserve"> A</w:t>
      </w:r>
      <w:r w:rsidRPr="007E0749">
        <w:rPr>
          <w:rFonts w:eastAsia="Verdana"/>
          <w:spacing w:val="-1"/>
        </w:rPr>
        <w:t>r</w:t>
      </w:r>
      <w:r w:rsidRPr="007E0749">
        <w:rPr>
          <w:rFonts w:eastAsia="Verdana"/>
        </w:rPr>
        <w:t>be</w:t>
      </w:r>
      <w:r w:rsidRPr="007E0749">
        <w:rPr>
          <w:rFonts w:eastAsia="Verdana"/>
          <w:spacing w:val="-1"/>
        </w:rPr>
        <w:t>it</w:t>
      </w:r>
      <w:r w:rsidRPr="007E0749">
        <w:rPr>
          <w:rFonts w:eastAsia="Verdana"/>
        </w:rPr>
        <w:t>s</w:t>
      </w:r>
      <w:r w:rsidRPr="007E0749">
        <w:rPr>
          <w:rFonts w:eastAsia="Verdana"/>
          <w:spacing w:val="1"/>
        </w:rPr>
        <w:t>k</w:t>
      </w:r>
      <w:r w:rsidRPr="007E0749">
        <w:rPr>
          <w:rFonts w:eastAsia="Verdana"/>
          <w:spacing w:val="-3"/>
        </w:rPr>
        <w:t>a</w:t>
      </w:r>
      <w:r w:rsidRPr="007E0749">
        <w:rPr>
          <w:rFonts w:eastAsia="Verdana"/>
          <w:spacing w:val="1"/>
        </w:rPr>
        <w:t>r</w:t>
      </w:r>
      <w:r w:rsidRPr="007E0749">
        <w:rPr>
          <w:rFonts w:eastAsia="Verdana"/>
          <w:spacing w:val="-1"/>
        </w:rPr>
        <w:t>t</w:t>
      </w:r>
      <w:r w:rsidRPr="007E0749">
        <w:rPr>
          <w:rFonts w:eastAsia="Verdana"/>
        </w:rPr>
        <w:t xml:space="preserve">e </w:t>
      </w:r>
      <w:r w:rsidR="002950A4" w:rsidRPr="007E0749">
        <w:rPr>
          <w:rFonts w:eastAsia="Verdana"/>
        </w:rPr>
        <w:t xml:space="preserve">AMEV </w:t>
      </w:r>
      <w:r w:rsidRPr="007E0749">
        <w:rPr>
          <w:rFonts w:eastAsia="Verdana"/>
        </w:rPr>
        <w:t>Brandschutztechnische Geräte und Anlagen</w:t>
      </w:r>
      <w:r w:rsidRPr="007E0749">
        <w:rPr>
          <w:rFonts w:eastAsia="Verdana"/>
          <w:spacing w:val="-1"/>
        </w:rPr>
        <w:t xml:space="preserve"> </w:t>
      </w:r>
    </w:p>
    <w:p w14:paraId="25A115A9" w14:textId="77777777" w:rsidR="00BE4CA5" w:rsidRPr="007E0749" w:rsidRDefault="00BE4CA5" w:rsidP="00A70645">
      <w:pPr>
        <w:tabs>
          <w:tab w:val="left" w:pos="820"/>
          <w:tab w:val="left" w:pos="9072"/>
        </w:tabs>
        <w:spacing w:line="240" w:lineRule="auto"/>
        <w:ind w:left="479" w:right="1133"/>
        <w:jc w:val="both"/>
        <w:rPr>
          <w:rFonts w:eastAsia="Verdana"/>
        </w:rPr>
      </w:pPr>
    </w:p>
    <w:p w14:paraId="2FC8CE29" w14:textId="76DFFF6E"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w:t>
      </w:r>
      <w:r w:rsidRPr="007E0749">
        <w:rPr>
          <w:rFonts w:eastAsia="Verdana"/>
        </w:rPr>
        <w:t>8</w:t>
      </w:r>
      <w:r w:rsidRPr="007E0749">
        <w:rPr>
          <w:rFonts w:eastAsia="Verdana"/>
          <w:spacing w:val="2"/>
        </w:rPr>
        <w:t xml:space="preserve"> </w:t>
      </w:r>
      <w:r w:rsidRPr="007E0749">
        <w:rPr>
          <w:rFonts w:eastAsia="Verdana"/>
          <w:spacing w:val="-3"/>
        </w:rPr>
        <w:t>Stundensätze</w:t>
      </w:r>
    </w:p>
    <w:p w14:paraId="4599C599" w14:textId="77777777" w:rsidR="00BE4CA5" w:rsidRPr="007E0749" w:rsidRDefault="00BE4CA5" w:rsidP="00A70645">
      <w:pPr>
        <w:tabs>
          <w:tab w:val="left" w:pos="820"/>
          <w:tab w:val="left" w:pos="9072"/>
        </w:tabs>
        <w:spacing w:line="240" w:lineRule="auto"/>
        <w:ind w:left="479" w:right="1133"/>
        <w:jc w:val="both"/>
        <w:rPr>
          <w:rFonts w:eastAsia="Verdana"/>
        </w:rPr>
      </w:pPr>
    </w:p>
    <w:p w14:paraId="373E5C18" w14:textId="1E9FFD04"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9</w:t>
      </w:r>
      <w:r w:rsidRPr="007E0749">
        <w:rPr>
          <w:rFonts w:eastAsia="Verdana"/>
          <w:spacing w:val="2"/>
        </w:rPr>
        <w:t xml:space="preserve"> </w:t>
      </w:r>
      <w:r w:rsidRPr="007E0749">
        <w:rPr>
          <w:rFonts w:eastAsia="Verdana"/>
          <w:spacing w:val="-3"/>
        </w:rPr>
        <w:t>Kostenzusammenstellung</w:t>
      </w:r>
    </w:p>
    <w:p w14:paraId="6E5FD291" w14:textId="77777777" w:rsidR="00BE4CA5" w:rsidRPr="007E0749" w:rsidRDefault="00BE4CA5" w:rsidP="00A70645">
      <w:pPr>
        <w:tabs>
          <w:tab w:val="left" w:pos="820"/>
          <w:tab w:val="left" w:pos="9072"/>
        </w:tabs>
        <w:spacing w:line="240" w:lineRule="auto"/>
        <w:ind w:left="481" w:right="1133"/>
        <w:jc w:val="both"/>
        <w:rPr>
          <w:rFonts w:eastAsia="Verdana"/>
        </w:rPr>
      </w:pPr>
    </w:p>
    <w:p w14:paraId="781CEBC3" w14:textId="1DC6174A" w:rsidR="00BE4CA5" w:rsidRPr="007E0749" w:rsidRDefault="00BE4CA5" w:rsidP="00A70645">
      <w:pPr>
        <w:tabs>
          <w:tab w:val="left" w:pos="820"/>
          <w:tab w:val="left" w:pos="9072"/>
        </w:tabs>
        <w:spacing w:line="240" w:lineRule="auto"/>
        <w:ind w:left="479" w:right="1133"/>
        <w:jc w:val="both"/>
        <w:rPr>
          <w:rFonts w:eastAsia="Verdana"/>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 xml:space="preserve">Anlage 10 </w:t>
      </w:r>
      <w:r w:rsidR="00597BEE" w:rsidRPr="00A14E83">
        <w:rPr>
          <w:sz w:val="18"/>
          <w:szCs w:val="18"/>
        </w:rPr>
        <w:t>Besondere Vertragsbedingungen zur Erfüllung der Tariftreue- und Mindestentgeltverpflichtungen nach dem Tariftreue- und Mindestlohngesetz für öffentliche Aufträge in Baden-Württemberg (Landestariftreue- und Mindestlohngesetz-LTMG) (</w:t>
      </w:r>
      <w:r w:rsidR="00597BEE" w:rsidRPr="00A14E83">
        <w:rPr>
          <w:b/>
          <w:bCs/>
          <w:sz w:val="18"/>
          <w:szCs w:val="18"/>
        </w:rPr>
        <w:t>Anlage G-40f</w:t>
      </w:r>
      <w:r w:rsidR="00597BEE" w:rsidRPr="00A14E83">
        <w:rPr>
          <w:sz w:val="18"/>
          <w:szCs w:val="18"/>
        </w:rPr>
        <w:t>_BVB_Erfuellung_Tariftreue-Mindestlohn_neu)</w:t>
      </w:r>
    </w:p>
    <w:p w14:paraId="088DA30F" w14:textId="5577C490" w:rsidR="00BE4CA5" w:rsidRPr="007E0749" w:rsidRDefault="00BE4CA5" w:rsidP="00A70645">
      <w:pPr>
        <w:tabs>
          <w:tab w:val="left" w:pos="820"/>
          <w:tab w:val="left" w:pos="9072"/>
        </w:tabs>
        <w:spacing w:line="240" w:lineRule="auto"/>
        <w:ind w:left="481" w:right="1133"/>
        <w:jc w:val="both"/>
        <w:rPr>
          <w:rFonts w:eastAsia="Verdana"/>
          <w:spacing w:val="-1"/>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11</w:t>
      </w:r>
      <w:r w:rsidRPr="007E0749">
        <w:rPr>
          <w:rFonts w:eastAsia="Verdana"/>
          <w:spacing w:val="2"/>
        </w:rPr>
        <w:t xml:space="preserve"> </w:t>
      </w:r>
      <w:r w:rsidR="00597BEE" w:rsidRPr="00A14E83">
        <w:rPr>
          <w:sz w:val="18"/>
          <w:szCs w:val="18"/>
        </w:rPr>
        <w:t>Hinweisblatt zur Verwendung umweltverträglicher Materialien</w:t>
      </w:r>
      <w:r w:rsidR="00597BEE" w:rsidRPr="00A14E83">
        <w:rPr>
          <w:sz w:val="18"/>
          <w:szCs w:val="18"/>
        </w:rPr>
        <w:tab/>
        <w:t>(</w:t>
      </w:r>
      <w:r w:rsidR="00597BEE" w:rsidRPr="00A14E83">
        <w:rPr>
          <w:b/>
          <w:bCs/>
          <w:sz w:val="18"/>
          <w:szCs w:val="18"/>
        </w:rPr>
        <w:t>Anlage G-40b</w:t>
      </w:r>
      <w:r w:rsidR="00597BEE" w:rsidRPr="00A14E83">
        <w:rPr>
          <w:sz w:val="18"/>
          <w:szCs w:val="18"/>
        </w:rPr>
        <w:t>_Regelung_Verw_umweltv_Materialien_neu)</w:t>
      </w:r>
    </w:p>
    <w:p w14:paraId="3CB53CCF" w14:textId="77777777" w:rsidR="00BE4CA5" w:rsidRPr="007E0749" w:rsidRDefault="00BE4CA5" w:rsidP="00A70645">
      <w:pPr>
        <w:tabs>
          <w:tab w:val="left" w:pos="820"/>
          <w:tab w:val="left" w:pos="9072"/>
        </w:tabs>
        <w:spacing w:line="240" w:lineRule="auto"/>
        <w:ind w:left="481" w:right="1133"/>
        <w:jc w:val="both"/>
        <w:rPr>
          <w:rFonts w:eastAsia="Verdana"/>
          <w:spacing w:val="-1"/>
        </w:rPr>
      </w:pPr>
    </w:p>
    <w:p w14:paraId="0FEA9A2F" w14:textId="4E776957" w:rsidR="00BE4CA5" w:rsidRPr="007E0749" w:rsidRDefault="00BE4CA5" w:rsidP="00A70645">
      <w:pPr>
        <w:tabs>
          <w:tab w:val="left" w:pos="820"/>
          <w:tab w:val="left" w:pos="9072"/>
        </w:tabs>
        <w:spacing w:line="240" w:lineRule="auto"/>
        <w:ind w:left="481" w:right="1133"/>
        <w:jc w:val="both"/>
        <w:rPr>
          <w:rFonts w:eastAsia="Verdana"/>
          <w:spacing w:val="-1"/>
        </w:rPr>
      </w:pPr>
      <w:r w:rsidRPr="007E0749">
        <w:rPr>
          <w:rFonts w:eastAsia="Verdana"/>
        </w:rPr>
        <w:fldChar w:fldCharType="begin">
          <w:ffData>
            <w:name w:val="Kontrollkästchen4"/>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12</w:t>
      </w:r>
      <w:r w:rsidRPr="007E0749">
        <w:rPr>
          <w:rFonts w:eastAsia="Verdana"/>
          <w:spacing w:val="2"/>
        </w:rPr>
        <w:t xml:space="preserve"> </w:t>
      </w:r>
      <w:r w:rsidR="00597BEE">
        <w:rPr>
          <w:sz w:val="18"/>
          <w:szCs w:val="18"/>
        </w:rPr>
        <w:t>Richtlinie zum Baumschutz auf Baustellen (</w:t>
      </w:r>
      <w:r w:rsidR="00597BEE" w:rsidRPr="00A849FF">
        <w:rPr>
          <w:b/>
          <w:bCs/>
          <w:sz w:val="18"/>
          <w:szCs w:val="18"/>
        </w:rPr>
        <w:t>Anlage G-40d</w:t>
      </w:r>
      <w:r w:rsidR="00597BEE">
        <w:rPr>
          <w:sz w:val="18"/>
          <w:szCs w:val="18"/>
        </w:rPr>
        <w:t>_Richtlinie_SchutzstaedtBaeume)</w:t>
      </w:r>
    </w:p>
    <w:p w14:paraId="3629AD67" w14:textId="77777777" w:rsidR="00BE4CA5" w:rsidRPr="007E0749" w:rsidRDefault="00BE4CA5" w:rsidP="00A70645">
      <w:pPr>
        <w:tabs>
          <w:tab w:val="left" w:pos="820"/>
          <w:tab w:val="left" w:pos="9072"/>
        </w:tabs>
        <w:spacing w:line="240" w:lineRule="auto"/>
        <w:ind w:left="481" w:right="1133"/>
        <w:jc w:val="both"/>
        <w:rPr>
          <w:rFonts w:eastAsia="Verdana"/>
          <w:spacing w:val="-1"/>
        </w:rPr>
      </w:pPr>
    </w:p>
    <w:p w14:paraId="71D3BFA5" w14:textId="11655E62" w:rsidR="00597BEE" w:rsidRDefault="00BE4CA5" w:rsidP="00A70645">
      <w:pPr>
        <w:tabs>
          <w:tab w:val="left" w:pos="820"/>
          <w:tab w:val="left" w:pos="9072"/>
        </w:tabs>
        <w:spacing w:line="240" w:lineRule="auto"/>
        <w:ind w:left="481" w:right="1133"/>
        <w:jc w:val="both"/>
        <w:rPr>
          <w:rFonts w:eastAsia="Verdana"/>
          <w:spacing w:val="2"/>
        </w:rPr>
      </w:pPr>
      <w:r w:rsidRPr="007E0749">
        <w:rPr>
          <w:rFonts w:eastAsia="Verdana"/>
        </w:rPr>
        <w:lastRenderedPageBreak/>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13</w:t>
      </w:r>
      <w:r w:rsidRPr="007E0749">
        <w:rPr>
          <w:rFonts w:eastAsia="Verdana"/>
          <w:spacing w:val="2"/>
        </w:rPr>
        <w:t xml:space="preserve"> </w:t>
      </w:r>
      <w:r w:rsidR="00597BEE" w:rsidRPr="00A14E83">
        <w:rPr>
          <w:sz w:val="18"/>
          <w:szCs w:val="18"/>
        </w:rPr>
        <w:t>Informationen zur Verarbeitung personenbezogener Daten nach DS-GVO (</w:t>
      </w:r>
      <w:r w:rsidR="00597BEE" w:rsidRPr="00A14E83">
        <w:rPr>
          <w:b/>
          <w:bCs/>
          <w:sz w:val="18"/>
          <w:szCs w:val="18"/>
        </w:rPr>
        <w:t>Anlage G-40e</w:t>
      </w:r>
      <w:r w:rsidR="00597BEE" w:rsidRPr="00A14E83">
        <w:rPr>
          <w:sz w:val="18"/>
          <w:szCs w:val="18"/>
        </w:rPr>
        <w:t>_Info_Verarbeitung_pers_Daten_DS-GVO)</w:t>
      </w:r>
    </w:p>
    <w:p w14:paraId="676CF2B7" w14:textId="77777777" w:rsidR="00597BEE" w:rsidRDefault="00597BEE" w:rsidP="00A70645">
      <w:pPr>
        <w:tabs>
          <w:tab w:val="left" w:pos="820"/>
          <w:tab w:val="left" w:pos="9072"/>
        </w:tabs>
        <w:spacing w:line="240" w:lineRule="auto"/>
        <w:ind w:left="481" w:right="1133"/>
        <w:jc w:val="both"/>
        <w:rPr>
          <w:rFonts w:eastAsia="Verdana"/>
          <w:spacing w:val="2"/>
        </w:rPr>
      </w:pPr>
    </w:p>
    <w:p w14:paraId="025CC363" w14:textId="77777777" w:rsidR="00597BEE" w:rsidRPr="007E0749" w:rsidRDefault="00597BEE" w:rsidP="00597BEE">
      <w:pPr>
        <w:tabs>
          <w:tab w:val="left" w:pos="820"/>
          <w:tab w:val="left" w:pos="9072"/>
        </w:tabs>
        <w:spacing w:line="240" w:lineRule="auto"/>
        <w:ind w:left="481" w:right="1133"/>
        <w:jc w:val="both"/>
        <w:rPr>
          <w:rFonts w:eastAsia="Verdana"/>
          <w:spacing w:val="-1"/>
        </w:rPr>
      </w:pPr>
    </w:p>
    <w:p w14:paraId="3BC065B0" w14:textId="7ABA9F53" w:rsidR="00597BEE" w:rsidRDefault="00597BEE" w:rsidP="00597BEE">
      <w:pPr>
        <w:tabs>
          <w:tab w:val="left" w:pos="820"/>
          <w:tab w:val="left" w:pos="9072"/>
        </w:tabs>
        <w:spacing w:line="240" w:lineRule="auto"/>
        <w:ind w:left="481" w:right="1133"/>
        <w:jc w:val="both"/>
        <w:rPr>
          <w:rFonts w:eastAsia="Verdana"/>
          <w:spacing w:val="2"/>
        </w:rPr>
      </w:pPr>
      <w:r w:rsidRPr="007E0749">
        <w:rPr>
          <w:rFonts w:eastAsia="Verdana"/>
        </w:rPr>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w:t>
      </w:r>
      <w:r>
        <w:rPr>
          <w:rFonts w:eastAsia="Verdana"/>
          <w:spacing w:val="-1"/>
        </w:rPr>
        <w:t>4</w:t>
      </w:r>
      <w:r w:rsidRPr="007E0749">
        <w:rPr>
          <w:rFonts w:eastAsia="Verdana"/>
          <w:spacing w:val="2"/>
        </w:rPr>
        <w:t xml:space="preserve"> </w:t>
      </w:r>
      <w:r w:rsidRPr="00A14E83">
        <w:rPr>
          <w:sz w:val="18"/>
          <w:szCs w:val="18"/>
        </w:rPr>
        <w:t xml:space="preserve">Regelungen zur Beachtung der Russland Sanktionen (Anlage </w:t>
      </w:r>
      <w:r w:rsidRPr="00A14E83">
        <w:rPr>
          <w:b/>
          <w:bCs/>
          <w:sz w:val="18"/>
          <w:szCs w:val="18"/>
        </w:rPr>
        <w:t>G-40i</w:t>
      </w:r>
      <w:r w:rsidRPr="00A14E83">
        <w:rPr>
          <w:sz w:val="18"/>
          <w:szCs w:val="18"/>
        </w:rPr>
        <w:t>_BVB_Russland Sanktionen Mai 2024(7029598.1))</w:t>
      </w:r>
    </w:p>
    <w:p w14:paraId="19DF72E8" w14:textId="77777777" w:rsidR="00597BEE" w:rsidRDefault="00597BEE" w:rsidP="00A70645">
      <w:pPr>
        <w:tabs>
          <w:tab w:val="left" w:pos="820"/>
          <w:tab w:val="left" w:pos="9072"/>
        </w:tabs>
        <w:spacing w:line="240" w:lineRule="auto"/>
        <w:ind w:left="481" w:right="1133"/>
        <w:jc w:val="both"/>
        <w:rPr>
          <w:rFonts w:eastAsia="Verdana"/>
          <w:spacing w:val="2"/>
        </w:rPr>
      </w:pPr>
    </w:p>
    <w:p w14:paraId="74B499FB" w14:textId="77777777" w:rsidR="00597BEE" w:rsidRPr="007E0749" w:rsidRDefault="00597BEE" w:rsidP="00597BEE">
      <w:pPr>
        <w:tabs>
          <w:tab w:val="left" w:pos="820"/>
          <w:tab w:val="left" w:pos="9072"/>
        </w:tabs>
        <w:spacing w:line="240" w:lineRule="auto"/>
        <w:ind w:left="481" w:right="1133"/>
        <w:jc w:val="both"/>
        <w:rPr>
          <w:rFonts w:eastAsia="Verdana"/>
          <w:spacing w:val="-1"/>
        </w:rPr>
      </w:pPr>
    </w:p>
    <w:p w14:paraId="4F841DA1" w14:textId="2476F7E9" w:rsidR="00597BEE" w:rsidRDefault="00597BEE" w:rsidP="00597BEE">
      <w:pPr>
        <w:tabs>
          <w:tab w:val="left" w:pos="820"/>
          <w:tab w:val="left" w:pos="9072"/>
        </w:tabs>
        <w:spacing w:line="240" w:lineRule="auto"/>
        <w:ind w:left="481" w:right="1133"/>
        <w:jc w:val="both"/>
        <w:rPr>
          <w:rFonts w:eastAsia="Verdana"/>
          <w:spacing w:val="2"/>
        </w:rPr>
      </w:pPr>
      <w:r w:rsidRPr="007E0749">
        <w:rPr>
          <w:rFonts w:eastAsia="Verdana"/>
        </w:rPr>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w:t>
      </w:r>
      <w:r>
        <w:rPr>
          <w:rFonts w:eastAsia="Verdana"/>
          <w:spacing w:val="-1"/>
        </w:rPr>
        <w:t>5</w:t>
      </w:r>
      <w:r w:rsidRPr="007E0749">
        <w:rPr>
          <w:rFonts w:eastAsia="Verdana"/>
          <w:spacing w:val="2"/>
        </w:rPr>
        <w:t xml:space="preserve"> </w:t>
      </w:r>
      <w:r w:rsidRPr="00A14E83">
        <w:rPr>
          <w:sz w:val="18"/>
          <w:szCs w:val="18"/>
        </w:rPr>
        <w:t>Besondere Vertragsbedingungen für die digitale Projektabwicklung (</w:t>
      </w:r>
      <w:r w:rsidRPr="00A14E83">
        <w:rPr>
          <w:b/>
          <w:bCs/>
          <w:sz w:val="18"/>
          <w:szCs w:val="18"/>
        </w:rPr>
        <w:t>Anlage G-40l</w:t>
      </w:r>
      <w:r w:rsidRPr="00A14E83">
        <w:rPr>
          <w:sz w:val="18"/>
          <w:szCs w:val="18"/>
        </w:rPr>
        <w:t>_BVB_Digitale Projektabwicklung)</w:t>
      </w:r>
    </w:p>
    <w:p w14:paraId="750ABAC7" w14:textId="77777777" w:rsidR="00597BEE" w:rsidRDefault="00597BEE" w:rsidP="00A70645">
      <w:pPr>
        <w:tabs>
          <w:tab w:val="left" w:pos="820"/>
          <w:tab w:val="left" w:pos="9072"/>
        </w:tabs>
        <w:spacing w:line="240" w:lineRule="auto"/>
        <w:ind w:left="481" w:right="1133"/>
        <w:jc w:val="both"/>
        <w:rPr>
          <w:rFonts w:eastAsia="Verdana"/>
          <w:spacing w:val="2"/>
        </w:rPr>
      </w:pPr>
    </w:p>
    <w:p w14:paraId="1DE1CBE4" w14:textId="77777777" w:rsidR="00597BEE" w:rsidRDefault="00597BEE" w:rsidP="00A70645">
      <w:pPr>
        <w:tabs>
          <w:tab w:val="left" w:pos="820"/>
          <w:tab w:val="left" w:pos="9072"/>
        </w:tabs>
        <w:spacing w:line="240" w:lineRule="auto"/>
        <w:ind w:left="481" w:right="1133"/>
        <w:jc w:val="both"/>
        <w:rPr>
          <w:rFonts w:eastAsia="Verdana"/>
          <w:spacing w:val="2"/>
        </w:rPr>
      </w:pPr>
    </w:p>
    <w:p w14:paraId="77EE2853" w14:textId="1C532478" w:rsidR="00BE4CA5" w:rsidRPr="007E0749" w:rsidRDefault="00597BEE" w:rsidP="00A70645">
      <w:pPr>
        <w:tabs>
          <w:tab w:val="left" w:pos="820"/>
          <w:tab w:val="left" w:pos="9072"/>
        </w:tabs>
        <w:spacing w:line="240" w:lineRule="auto"/>
        <w:ind w:left="481" w:right="1133"/>
        <w:jc w:val="both"/>
        <w:rPr>
          <w:rFonts w:eastAsia="Verdana"/>
          <w:spacing w:val="-1"/>
        </w:rPr>
      </w:pPr>
      <w:r w:rsidRPr="007E0749">
        <w:rPr>
          <w:rFonts w:eastAsia="Verdana"/>
        </w:rPr>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ab/>
        <w:t>A</w:t>
      </w:r>
      <w:r w:rsidRPr="007E0749">
        <w:rPr>
          <w:rFonts w:eastAsia="Verdana"/>
          <w:spacing w:val="-1"/>
        </w:rPr>
        <w:t>nla</w:t>
      </w:r>
      <w:r w:rsidRPr="007E0749">
        <w:rPr>
          <w:rFonts w:eastAsia="Verdana"/>
        </w:rPr>
        <w:t>ge</w:t>
      </w:r>
      <w:r w:rsidRPr="007E0749">
        <w:rPr>
          <w:rFonts w:eastAsia="Verdana"/>
          <w:spacing w:val="-1"/>
        </w:rPr>
        <w:t xml:space="preserve"> 1</w:t>
      </w:r>
      <w:r>
        <w:rPr>
          <w:rFonts w:eastAsia="Verdana"/>
          <w:spacing w:val="-1"/>
        </w:rPr>
        <w:t xml:space="preserve">6 </w:t>
      </w:r>
      <w:r w:rsidR="00BE4CA5" w:rsidRPr="007E0749">
        <w:rPr>
          <w:rFonts w:eastAsia="Verdana"/>
        </w:rPr>
        <w:t xml:space="preserve">Hausordnung der </w:t>
      </w:r>
      <w:r w:rsidR="00BE4CA5" w:rsidRPr="007E0749">
        <w:rPr>
          <w:rFonts w:eastAsia="Verdana"/>
          <w:spacing w:val="-1"/>
        </w:rPr>
        <w:t xml:space="preserve">Volkswohnung </w:t>
      </w:r>
      <w:r w:rsidR="00BE4CA5" w:rsidRPr="007E0749">
        <w:rPr>
          <w:rFonts w:eastAsia="Verdana"/>
        </w:rPr>
        <w:t>GmbH</w:t>
      </w:r>
    </w:p>
    <w:p w14:paraId="068DE52D" w14:textId="77777777" w:rsidR="00BE4CA5" w:rsidRPr="007E0749" w:rsidRDefault="00BE4CA5" w:rsidP="00A70645">
      <w:pPr>
        <w:tabs>
          <w:tab w:val="left" w:pos="820"/>
          <w:tab w:val="left" w:pos="9072"/>
        </w:tabs>
        <w:spacing w:line="240" w:lineRule="auto"/>
        <w:ind w:left="481" w:right="1133"/>
        <w:jc w:val="both"/>
        <w:rPr>
          <w:rFonts w:eastAsia="Verdana"/>
          <w:spacing w:val="-1"/>
        </w:rPr>
      </w:pPr>
    </w:p>
    <w:p w14:paraId="49002807" w14:textId="5610FB42" w:rsidR="001720BA" w:rsidRPr="007E0749" w:rsidRDefault="002950A4" w:rsidP="00A70645">
      <w:pPr>
        <w:tabs>
          <w:tab w:val="left" w:pos="820"/>
          <w:tab w:val="left" w:pos="9072"/>
        </w:tabs>
        <w:spacing w:line="240" w:lineRule="auto"/>
        <w:ind w:left="481" w:right="1133"/>
        <w:jc w:val="both"/>
        <w:rPr>
          <w:rFonts w:eastAsia="Verdana"/>
        </w:rPr>
      </w:pPr>
      <w:r w:rsidRPr="007E0749">
        <w:rPr>
          <w:rFonts w:eastAsia="Verdana"/>
        </w:rPr>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 xml:space="preserve"> Anlage 1</w:t>
      </w:r>
      <w:r w:rsidR="00597BEE">
        <w:rPr>
          <w:rFonts w:eastAsia="Verdana"/>
        </w:rPr>
        <w:t>7</w:t>
      </w:r>
      <w:r w:rsidRPr="007E0749">
        <w:rPr>
          <w:rFonts w:eastAsia="Verdana"/>
        </w:rPr>
        <w:t xml:space="preserve"> </w:t>
      </w:r>
      <w:r w:rsidR="001720BA" w:rsidRPr="007E0749">
        <w:rPr>
          <w:rFonts w:eastAsia="Verdana"/>
        </w:rPr>
        <w:t>AGB der Volkswohnung GmbH</w:t>
      </w:r>
    </w:p>
    <w:p w14:paraId="665FD300" w14:textId="77777777" w:rsidR="002950A4" w:rsidRPr="007E0749" w:rsidRDefault="002950A4" w:rsidP="00A70645">
      <w:pPr>
        <w:tabs>
          <w:tab w:val="left" w:pos="820"/>
          <w:tab w:val="left" w:pos="9072"/>
        </w:tabs>
        <w:spacing w:line="240" w:lineRule="auto"/>
        <w:ind w:left="481" w:right="1133"/>
        <w:jc w:val="both"/>
        <w:rPr>
          <w:rFonts w:eastAsia="Verdana"/>
        </w:rPr>
      </w:pPr>
    </w:p>
    <w:p w14:paraId="706C23A3" w14:textId="6483E5D8" w:rsidR="001720BA" w:rsidRPr="007E0749" w:rsidRDefault="002950A4" w:rsidP="00A70645">
      <w:pPr>
        <w:tabs>
          <w:tab w:val="left" w:pos="820"/>
          <w:tab w:val="left" w:pos="9072"/>
        </w:tabs>
        <w:spacing w:line="240" w:lineRule="auto"/>
        <w:ind w:left="481" w:right="1133"/>
        <w:jc w:val="both"/>
        <w:rPr>
          <w:rFonts w:eastAsia="Verdana"/>
        </w:rPr>
      </w:pPr>
      <w:r w:rsidRPr="007E0749">
        <w:rPr>
          <w:rFonts w:eastAsia="Verdana"/>
        </w:rPr>
        <w:fldChar w:fldCharType="begin">
          <w:ffData>
            <w:name w:val=""/>
            <w:enabled/>
            <w:calcOnExit w:val="0"/>
            <w:checkBox>
              <w:sizeAuto/>
              <w:default w:val="0"/>
            </w:checkBox>
          </w:ffData>
        </w:fldChar>
      </w:r>
      <w:r w:rsidRPr="007E0749">
        <w:rPr>
          <w:rFonts w:eastAsia="Verdana"/>
        </w:rPr>
        <w:instrText xml:space="preserve"> FORMCHECKBOX </w:instrText>
      </w:r>
      <w:r w:rsidRPr="007E0749">
        <w:rPr>
          <w:rFonts w:eastAsia="Verdana"/>
        </w:rPr>
      </w:r>
      <w:r w:rsidRPr="007E0749">
        <w:rPr>
          <w:rFonts w:eastAsia="Verdana"/>
        </w:rPr>
        <w:fldChar w:fldCharType="separate"/>
      </w:r>
      <w:r w:rsidRPr="007E0749">
        <w:rPr>
          <w:rFonts w:eastAsia="Verdana"/>
        </w:rPr>
        <w:fldChar w:fldCharType="end"/>
      </w:r>
      <w:r w:rsidRPr="007E0749">
        <w:rPr>
          <w:rFonts w:eastAsia="Verdana"/>
        </w:rPr>
        <w:t xml:space="preserve"> Anlage 1</w:t>
      </w:r>
      <w:r w:rsidR="00597BEE">
        <w:rPr>
          <w:rFonts w:eastAsia="Verdana"/>
        </w:rPr>
        <w:t>8</w:t>
      </w:r>
      <w:r w:rsidRPr="007E0749">
        <w:rPr>
          <w:rFonts w:eastAsia="Verdana"/>
        </w:rPr>
        <w:t xml:space="preserve"> </w:t>
      </w:r>
      <w:r w:rsidR="001720BA" w:rsidRPr="007E0749">
        <w:rPr>
          <w:rFonts w:eastAsia="Verdana"/>
        </w:rPr>
        <w:t>Verhaltenskodex der Volkswohnung</w:t>
      </w:r>
    </w:p>
    <w:p w14:paraId="741C46CC" w14:textId="77777777" w:rsidR="00B936F3" w:rsidRPr="007E0749" w:rsidRDefault="00B936F3" w:rsidP="00A70645">
      <w:pPr>
        <w:spacing w:line="240" w:lineRule="auto"/>
        <w:jc w:val="both"/>
        <w:rPr>
          <w:rFonts w:eastAsia="Verdana"/>
        </w:rPr>
      </w:pPr>
    </w:p>
    <w:p w14:paraId="42717EBA" w14:textId="16E4A787" w:rsidR="00B936F3" w:rsidRPr="007E0749" w:rsidRDefault="00B936F3" w:rsidP="00A70645">
      <w:pPr>
        <w:tabs>
          <w:tab w:val="left" w:pos="820"/>
        </w:tabs>
        <w:spacing w:line="240" w:lineRule="auto"/>
        <w:ind w:right="-20"/>
        <w:jc w:val="both"/>
        <w:rPr>
          <w:rFonts w:eastAsia="Verdana"/>
          <w:b/>
          <w:bCs/>
        </w:rPr>
      </w:pPr>
      <w:r w:rsidRPr="007E0749">
        <w:rPr>
          <w:rFonts w:eastAsia="Verdana"/>
          <w:b/>
          <w:bCs/>
        </w:rPr>
        <w:t>1.2 Definitionen zum Vertrag</w:t>
      </w:r>
    </w:p>
    <w:p w14:paraId="5CFBA1D6" w14:textId="117A7933" w:rsidR="00B936F3" w:rsidRPr="007E0749" w:rsidRDefault="00B936F3" w:rsidP="00A70645">
      <w:pPr>
        <w:tabs>
          <w:tab w:val="left" w:pos="820"/>
        </w:tabs>
        <w:spacing w:line="240" w:lineRule="auto"/>
        <w:ind w:right="-20"/>
        <w:jc w:val="both"/>
        <w:rPr>
          <w:rFonts w:eastAsia="Verdana"/>
        </w:rPr>
      </w:pPr>
    </w:p>
    <w:p w14:paraId="22885DA4" w14:textId="7CDFE50F" w:rsidR="003600B0" w:rsidRPr="007E0749" w:rsidRDefault="003600B0" w:rsidP="00A70645">
      <w:pPr>
        <w:tabs>
          <w:tab w:val="left" w:pos="820"/>
        </w:tabs>
        <w:spacing w:line="240" w:lineRule="auto"/>
        <w:ind w:right="-20"/>
        <w:jc w:val="both"/>
        <w:rPr>
          <w:rFonts w:eastAsia="Verdana"/>
        </w:rPr>
      </w:pPr>
      <w:r w:rsidRPr="007E0749">
        <w:t>In diesem Vertrag werden DIN, VDE, VDI und andere Bestimmungen in der jeweils geltenden bzw. angezeigten Fassung verwendet. Weiterhin werden in diesem Vertrag Begriffe der DIN 31051 verwendet. Für diese Begriffe gelten die Definitionen der DIN 31051. Betrachtungseinheiten gemäß DIN 31051 sind z.B. Baugruppen, Einrichtungen, Geräte und Austauschteile/-baugruppen sowie das Betriebshandbuch.</w:t>
      </w:r>
    </w:p>
    <w:p w14:paraId="2F3ACF89" w14:textId="77777777" w:rsidR="003600B0" w:rsidRPr="007E0749" w:rsidRDefault="003600B0" w:rsidP="00A70645">
      <w:pPr>
        <w:tabs>
          <w:tab w:val="left" w:pos="820"/>
        </w:tabs>
        <w:spacing w:line="240" w:lineRule="auto"/>
        <w:ind w:right="-20"/>
        <w:jc w:val="both"/>
        <w:rPr>
          <w:rFonts w:eastAsia="Verdana"/>
        </w:rPr>
      </w:pPr>
    </w:p>
    <w:p w14:paraId="0B7A312B" w14:textId="2DC81F6D" w:rsidR="00B936F3" w:rsidRPr="007E0749" w:rsidRDefault="00B936F3" w:rsidP="00A70645">
      <w:pPr>
        <w:tabs>
          <w:tab w:val="left" w:pos="820"/>
        </w:tabs>
        <w:spacing w:line="240" w:lineRule="auto"/>
        <w:ind w:right="-20"/>
        <w:jc w:val="both"/>
        <w:rPr>
          <w:rFonts w:eastAsia="Verdana"/>
          <w:b/>
          <w:bCs/>
        </w:rPr>
      </w:pPr>
      <w:r w:rsidRPr="007E0749">
        <w:rPr>
          <w:rFonts w:eastAsia="Verdana"/>
          <w:b/>
          <w:bCs/>
        </w:rPr>
        <w:t>1.3 Festlegung grundlegender Normen</w:t>
      </w:r>
    </w:p>
    <w:p w14:paraId="716A5DD4" w14:textId="77777777" w:rsidR="003600B0" w:rsidRPr="007E0749" w:rsidRDefault="003600B0" w:rsidP="00A70645">
      <w:pPr>
        <w:tabs>
          <w:tab w:val="left" w:pos="820"/>
        </w:tabs>
        <w:spacing w:line="240" w:lineRule="auto"/>
        <w:ind w:right="-20"/>
        <w:jc w:val="both"/>
        <w:rPr>
          <w:rFonts w:eastAsia="Verdana"/>
        </w:rPr>
      </w:pPr>
    </w:p>
    <w:p w14:paraId="21C76A59" w14:textId="25CD85D8" w:rsidR="003600B0" w:rsidRPr="007E0749" w:rsidRDefault="003600B0" w:rsidP="00BE5AA9">
      <w:pPr>
        <w:spacing w:line="240" w:lineRule="auto"/>
        <w:jc w:val="both"/>
        <w:rPr>
          <w:rFonts w:eastAsia="Verdana"/>
        </w:rPr>
      </w:pPr>
      <w:r w:rsidRPr="007E0749">
        <w:rPr>
          <w:rFonts w:eastAsia="Verdana"/>
        </w:rPr>
        <w:t>G</w:t>
      </w:r>
      <w:r w:rsidRPr="007E0749">
        <w:rPr>
          <w:rFonts w:eastAsia="Verdana"/>
          <w:spacing w:val="1"/>
        </w:rPr>
        <w:t>r</w:t>
      </w:r>
      <w:r w:rsidRPr="007E0749">
        <w:rPr>
          <w:rFonts w:eastAsia="Verdana"/>
          <w:spacing w:val="-1"/>
        </w:rPr>
        <w:t>un</w:t>
      </w:r>
      <w:r w:rsidRPr="007E0749">
        <w:rPr>
          <w:rFonts w:eastAsia="Verdana"/>
        </w:rPr>
        <w:t>d</w:t>
      </w:r>
      <w:r w:rsidRPr="007E0749">
        <w:rPr>
          <w:rFonts w:eastAsia="Verdana"/>
          <w:spacing w:val="-1"/>
        </w:rPr>
        <w:t>la</w:t>
      </w:r>
      <w:r w:rsidRPr="007E0749">
        <w:rPr>
          <w:rFonts w:eastAsia="Verdana"/>
        </w:rPr>
        <w:t>ge</w:t>
      </w:r>
      <w:r w:rsidRPr="007E0749">
        <w:rPr>
          <w:rFonts w:eastAsia="Verdana"/>
          <w:spacing w:val="-1"/>
        </w:rPr>
        <w:t xml:space="preserve"> </w:t>
      </w:r>
      <w:r w:rsidRPr="007E0749">
        <w:rPr>
          <w:rFonts w:eastAsia="Verdana"/>
        </w:rPr>
        <w:t>d</w:t>
      </w:r>
      <w:r w:rsidRPr="007E0749">
        <w:rPr>
          <w:rFonts w:eastAsia="Verdana"/>
          <w:spacing w:val="-1"/>
        </w:rPr>
        <w:t>i</w:t>
      </w:r>
      <w:r w:rsidRPr="007E0749">
        <w:rPr>
          <w:rFonts w:eastAsia="Verdana"/>
          <w:spacing w:val="-2"/>
        </w:rPr>
        <w:t>e</w:t>
      </w:r>
      <w:r w:rsidRPr="007E0749">
        <w:rPr>
          <w:rFonts w:eastAsia="Verdana"/>
        </w:rPr>
        <w:t>ses</w:t>
      </w:r>
      <w:r w:rsidRPr="007E0749">
        <w:rPr>
          <w:rFonts w:eastAsia="Verdana"/>
          <w:spacing w:val="-1"/>
        </w:rPr>
        <w:t xml:space="preserve"> </w:t>
      </w:r>
      <w:r w:rsidRPr="007E0749">
        <w:rPr>
          <w:rFonts w:eastAsia="Verdana"/>
        </w:rPr>
        <w:t>V</w:t>
      </w:r>
      <w:r w:rsidRPr="007E0749">
        <w:rPr>
          <w:rFonts w:eastAsia="Verdana"/>
          <w:spacing w:val="-2"/>
        </w:rPr>
        <w:t>e</w:t>
      </w:r>
      <w:r w:rsidRPr="007E0749">
        <w:rPr>
          <w:rFonts w:eastAsia="Verdana"/>
          <w:spacing w:val="1"/>
        </w:rPr>
        <w:t>r</w:t>
      </w:r>
      <w:r w:rsidRPr="007E0749">
        <w:rPr>
          <w:rFonts w:eastAsia="Verdana"/>
          <w:spacing w:val="-1"/>
        </w:rPr>
        <w:t>t</w:t>
      </w:r>
      <w:r w:rsidRPr="007E0749">
        <w:rPr>
          <w:rFonts w:eastAsia="Verdana"/>
          <w:spacing w:val="1"/>
        </w:rPr>
        <w:t>r</w:t>
      </w:r>
      <w:r w:rsidRPr="007E0749">
        <w:rPr>
          <w:rFonts w:eastAsia="Verdana"/>
          <w:spacing w:val="-3"/>
        </w:rPr>
        <w:t>a</w:t>
      </w:r>
      <w:r w:rsidRPr="007E0749">
        <w:rPr>
          <w:rFonts w:eastAsia="Verdana"/>
        </w:rPr>
        <w:t>ges</w:t>
      </w:r>
      <w:r w:rsidRPr="007E0749">
        <w:rPr>
          <w:rFonts w:eastAsia="Verdana"/>
          <w:spacing w:val="-1"/>
        </w:rPr>
        <w:t xml:space="preserve"> </w:t>
      </w:r>
      <w:r w:rsidRPr="007E0749">
        <w:rPr>
          <w:rFonts w:eastAsia="Verdana"/>
        </w:rPr>
        <w:t>s</w:t>
      </w:r>
      <w:r w:rsidRPr="007E0749">
        <w:rPr>
          <w:rFonts w:eastAsia="Verdana"/>
          <w:spacing w:val="-2"/>
        </w:rPr>
        <w:t>i</w:t>
      </w:r>
      <w:r w:rsidRPr="007E0749">
        <w:rPr>
          <w:rFonts w:eastAsia="Verdana"/>
          <w:spacing w:val="-1"/>
        </w:rPr>
        <w:t>n</w:t>
      </w:r>
      <w:r w:rsidRPr="007E0749">
        <w:rPr>
          <w:rFonts w:eastAsia="Verdana"/>
        </w:rPr>
        <w:t>d</w:t>
      </w:r>
      <w:r w:rsidRPr="007E0749">
        <w:rPr>
          <w:rFonts w:eastAsia="Verdana"/>
          <w:spacing w:val="2"/>
        </w:rPr>
        <w:t xml:space="preserve"> </w:t>
      </w:r>
      <w:r w:rsidRPr="007E0749">
        <w:rPr>
          <w:rFonts w:eastAsia="Verdana"/>
          <w:spacing w:val="-1"/>
        </w:rPr>
        <w:t>in</w:t>
      </w:r>
      <w:r w:rsidRPr="007E0749">
        <w:rPr>
          <w:rFonts w:eastAsia="Verdana"/>
        </w:rPr>
        <w:t>s</w:t>
      </w:r>
      <w:r w:rsidRPr="007E0749">
        <w:rPr>
          <w:rFonts w:eastAsia="Verdana"/>
          <w:spacing w:val="1"/>
        </w:rPr>
        <w:t>b</w:t>
      </w:r>
      <w:r w:rsidRPr="007E0749">
        <w:rPr>
          <w:rFonts w:eastAsia="Verdana"/>
          <w:spacing w:val="-2"/>
        </w:rPr>
        <w:t>e</w:t>
      </w:r>
      <w:r w:rsidRPr="007E0749">
        <w:rPr>
          <w:rFonts w:eastAsia="Verdana"/>
        </w:rPr>
        <w:t>s</w:t>
      </w:r>
      <w:r w:rsidRPr="007E0749">
        <w:rPr>
          <w:rFonts w:eastAsia="Verdana"/>
          <w:spacing w:val="1"/>
        </w:rPr>
        <w:t>o</w:t>
      </w:r>
      <w:r w:rsidRPr="007E0749">
        <w:rPr>
          <w:rFonts w:eastAsia="Verdana"/>
          <w:spacing w:val="-1"/>
        </w:rPr>
        <w:t>n</w:t>
      </w:r>
      <w:r w:rsidRPr="007E0749">
        <w:rPr>
          <w:rFonts w:eastAsia="Verdana"/>
          <w:spacing w:val="-2"/>
        </w:rPr>
        <w:t>d</w:t>
      </w:r>
      <w:r w:rsidRPr="007E0749">
        <w:rPr>
          <w:rFonts w:eastAsia="Verdana"/>
        </w:rPr>
        <w:t>e</w:t>
      </w:r>
      <w:r w:rsidRPr="007E0749">
        <w:rPr>
          <w:rFonts w:eastAsia="Verdana"/>
          <w:spacing w:val="-1"/>
        </w:rPr>
        <w:t>r</w:t>
      </w:r>
      <w:r w:rsidRPr="007E0749">
        <w:rPr>
          <w:rFonts w:eastAsia="Verdana"/>
        </w:rPr>
        <w:t>e</w:t>
      </w:r>
      <w:r w:rsidRPr="007E0749">
        <w:rPr>
          <w:rFonts w:eastAsia="Verdana"/>
          <w:spacing w:val="-1"/>
        </w:rPr>
        <w:t xml:space="preserve"> </w:t>
      </w:r>
      <w:r w:rsidRPr="007E0749">
        <w:rPr>
          <w:rFonts w:eastAsia="Verdana"/>
        </w:rPr>
        <w:t>d</w:t>
      </w:r>
      <w:r w:rsidRPr="007E0749">
        <w:rPr>
          <w:rFonts w:eastAsia="Verdana"/>
          <w:spacing w:val="-1"/>
        </w:rPr>
        <w:t>i</w:t>
      </w:r>
      <w:r w:rsidRPr="007E0749">
        <w:rPr>
          <w:rFonts w:eastAsia="Verdana"/>
        </w:rPr>
        <w:t>e</w:t>
      </w:r>
      <w:r w:rsidRPr="007E0749">
        <w:rPr>
          <w:rFonts w:eastAsia="Verdana"/>
          <w:spacing w:val="-1"/>
        </w:rPr>
        <w:t xml:space="preserve"> </w:t>
      </w:r>
      <w:r w:rsidRPr="007E0749">
        <w:rPr>
          <w:rFonts w:eastAsia="Verdana"/>
        </w:rPr>
        <w:t>Vorschriften der [VOB/VOL] und</w:t>
      </w:r>
      <w:r w:rsidRPr="007E0749">
        <w:rPr>
          <w:rFonts w:eastAsia="Verdana"/>
          <w:spacing w:val="-1"/>
        </w:rPr>
        <w:t xml:space="preserve"> </w:t>
      </w:r>
      <w:r w:rsidRPr="007E0749">
        <w:rPr>
          <w:rFonts w:eastAsia="Verdana"/>
        </w:rPr>
        <w:t>d</w:t>
      </w:r>
      <w:r w:rsidRPr="007E0749">
        <w:rPr>
          <w:rFonts w:eastAsia="Verdana"/>
          <w:spacing w:val="-1"/>
        </w:rPr>
        <w:t>i</w:t>
      </w:r>
      <w:r w:rsidRPr="007E0749">
        <w:rPr>
          <w:rFonts w:eastAsia="Verdana"/>
          <w:spacing w:val="2"/>
        </w:rPr>
        <w:t>e</w:t>
      </w:r>
      <w:r w:rsidRPr="007E0749">
        <w:rPr>
          <w:rFonts w:eastAsia="Verdana"/>
        </w:rPr>
        <w:t xml:space="preserve"> </w:t>
      </w:r>
      <w:r w:rsidR="00BE5AA9">
        <w:rPr>
          <w:rFonts w:eastAsia="Verdana"/>
        </w:rPr>
        <w:t>g</w:t>
      </w:r>
      <w:r w:rsidRPr="007E0749">
        <w:rPr>
          <w:rFonts w:eastAsia="Verdana"/>
          <w:spacing w:val="-1"/>
        </w:rPr>
        <w:t>ült</w:t>
      </w:r>
      <w:r w:rsidRPr="007E0749">
        <w:rPr>
          <w:rFonts w:eastAsia="Verdana"/>
        </w:rPr>
        <w:t>igen</w:t>
      </w:r>
      <w:r w:rsidRPr="007E0749">
        <w:rPr>
          <w:rFonts w:eastAsia="Verdana"/>
          <w:spacing w:val="-2"/>
        </w:rPr>
        <w:t xml:space="preserve"> D</w:t>
      </w:r>
      <w:r w:rsidRPr="007E0749">
        <w:rPr>
          <w:rFonts w:eastAsia="Verdana"/>
          <w:spacing w:val="2"/>
        </w:rPr>
        <w:t>I</w:t>
      </w:r>
      <w:r w:rsidRPr="007E0749">
        <w:rPr>
          <w:rFonts w:eastAsia="Verdana"/>
        </w:rPr>
        <w:t>N</w:t>
      </w:r>
      <w:r w:rsidRPr="007E0749">
        <w:rPr>
          <w:rFonts w:eastAsia="Verdana"/>
          <w:spacing w:val="-1"/>
        </w:rPr>
        <w:t>-</w:t>
      </w:r>
      <w:r w:rsidRPr="007E0749">
        <w:rPr>
          <w:rFonts w:eastAsia="Verdana"/>
        </w:rPr>
        <w:t>N</w:t>
      </w:r>
      <w:r w:rsidRPr="007E0749">
        <w:rPr>
          <w:rFonts w:eastAsia="Verdana"/>
          <w:spacing w:val="-2"/>
        </w:rPr>
        <w:t>o</w:t>
      </w:r>
      <w:r w:rsidRPr="007E0749">
        <w:rPr>
          <w:rFonts w:eastAsia="Verdana"/>
          <w:spacing w:val="1"/>
        </w:rPr>
        <w:t>r</w:t>
      </w:r>
      <w:r w:rsidRPr="007E0749">
        <w:rPr>
          <w:rFonts w:eastAsia="Verdana"/>
        </w:rPr>
        <w:t>men</w:t>
      </w:r>
      <w:r w:rsidRPr="007E0749">
        <w:rPr>
          <w:rFonts w:eastAsia="Verdana"/>
          <w:spacing w:val="-2"/>
        </w:rPr>
        <w:t xml:space="preserve"> </w:t>
      </w:r>
      <w:r w:rsidRPr="007E0749">
        <w:rPr>
          <w:rFonts w:eastAsia="Verdana"/>
        </w:rPr>
        <w:t>s</w:t>
      </w:r>
      <w:r w:rsidRPr="007E0749">
        <w:rPr>
          <w:rFonts w:eastAsia="Verdana"/>
          <w:spacing w:val="-1"/>
        </w:rPr>
        <w:t>o</w:t>
      </w:r>
      <w:r w:rsidRPr="007E0749">
        <w:rPr>
          <w:rFonts w:eastAsia="Verdana"/>
        </w:rPr>
        <w:t>wie</w:t>
      </w:r>
      <w:r w:rsidRPr="007E0749">
        <w:rPr>
          <w:rFonts w:eastAsia="Verdana"/>
          <w:spacing w:val="1"/>
        </w:rPr>
        <w:t xml:space="preserve"> </w:t>
      </w:r>
      <w:r w:rsidRPr="007E0749">
        <w:rPr>
          <w:rFonts w:eastAsia="Verdana"/>
        </w:rPr>
        <w:t>d</w:t>
      </w:r>
      <w:r w:rsidRPr="007E0749">
        <w:rPr>
          <w:rFonts w:eastAsia="Verdana"/>
          <w:spacing w:val="-1"/>
        </w:rPr>
        <w:t>i</w:t>
      </w:r>
      <w:r w:rsidRPr="007E0749">
        <w:rPr>
          <w:rFonts w:eastAsia="Verdana"/>
        </w:rPr>
        <w:t>e</w:t>
      </w:r>
      <w:r w:rsidRPr="007E0749">
        <w:rPr>
          <w:rFonts w:eastAsia="Verdana"/>
          <w:spacing w:val="-1"/>
        </w:rPr>
        <w:t xml:space="preserve"> </w:t>
      </w:r>
      <w:r w:rsidRPr="007E0749">
        <w:rPr>
          <w:rFonts w:eastAsia="Verdana"/>
          <w:spacing w:val="-2"/>
        </w:rPr>
        <w:t>v</w:t>
      </w:r>
      <w:r w:rsidRPr="007E0749">
        <w:rPr>
          <w:rFonts w:eastAsia="Verdana"/>
          <w:spacing w:val="1"/>
        </w:rPr>
        <w:t>o</w:t>
      </w:r>
      <w:r w:rsidRPr="007E0749">
        <w:rPr>
          <w:rFonts w:eastAsia="Verdana"/>
        </w:rPr>
        <w:t>n</w:t>
      </w:r>
      <w:r w:rsidRPr="007E0749">
        <w:rPr>
          <w:rFonts w:eastAsia="Verdana"/>
          <w:spacing w:val="-2"/>
        </w:rPr>
        <w:t xml:space="preserve"> </w:t>
      </w:r>
      <w:r w:rsidRPr="007E0749">
        <w:rPr>
          <w:rFonts w:eastAsia="Verdana"/>
        </w:rPr>
        <w:t xml:space="preserve">den </w:t>
      </w:r>
      <w:r w:rsidRPr="007E0749">
        <w:rPr>
          <w:rFonts w:eastAsia="Verdana"/>
          <w:spacing w:val="-1"/>
        </w:rPr>
        <w:t>H</w:t>
      </w:r>
      <w:r w:rsidRPr="007E0749">
        <w:rPr>
          <w:rFonts w:eastAsia="Verdana"/>
        </w:rPr>
        <w:t>e</w:t>
      </w:r>
      <w:r w:rsidRPr="007E0749">
        <w:rPr>
          <w:rFonts w:eastAsia="Verdana"/>
          <w:spacing w:val="1"/>
        </w:rPr>
        <w:t>r</w:t>
      </w:r>
      <w:r w:rsidRPr="007E0749">
        <w:rPr>
          <w:rFonts w:eastAsia="Verdana"/>
        </w:rPr>
        <w:t>s</w:t>
      </w:r>
      <w:r w:rsidRPr="007E0749">
        <w:rPr>
          <w:rFonts w:eastAsia="Verdana"/>
          <w:spacing w:val="-1"/>
        </w:rPr>
        <w:t>t</w:t>
      </w:r>
      <w:r w:rsidRPr="007E0749">
        <w:rPr>
          <w:rFonts w:eastAsia="Verdana"/>
        </w:rPr>
        <w:t>e</w:t>
      </w:r>
      <w:r w:rsidRPr="007E0749">
        <w:rPr>
          <w:rFonts w:eastAsia="Verdana"/>
          <w:spacing w:val="-1"/>
        </w:rPr>
        <w:t>ll</w:t>
      </w:r>
      <w:r w:rsidRPr="007E0749">
        <w:rPr>
          <w:rFonts w:eastAsia="Verdana"/>
        </w:rPr>
        <w:t>e</w:t>
      </w:r>
      <w:r w:rsidRPr="007E0749">
        <w:rPr>
          <w:rFonts w:eastAsia="Verdana"/>
          <w:spacing w:val="1"/>
        </w:rPr>
        <w:t>r</w:t>
      </w:r>
      <w:r w:rsidRPr="007E0749">
        <w:rPr>
          <w:rFonts w:eastAsia="Verdana"/>
        </w:rPr>
        <w:t>n</w:t>
      </w:r>
      <w:r w:rsidRPr="007E0749">
        <w:rPr>
          <w:rFonts w:eastAsia="Verdana"/>
          <w:spacing w:val="-2"/>
        </w:rPr>
        <w:t xml:space="preserve"> </w:t>
      </w:r>
      <w:r w:rsidRPr="007E0749">
        <w:rPr>
          <w:rFonts w:eastAsia="Verdana"/>
        </w:rPr>
        <w:t>d</w:t>
      </w:r>
      <w:r w:rsidRPr="007E0749">
        <w:rPr>
          <w:rFonts w:eastAsia="Verdana"/>
          <w:spacing w:val="-2"/>
        </w:rPr>
        <w:t>e</w:t>
      </w:r>
      <w:r w:rsidRPr="007E0749">
        <w:rPr>
          <w:rFonts w:eastAsia="Verdana"/>
        </w:rPr>
        <w:t xml:space="preserve">r </w:t>
      </w:r>
      <w:r w:rsidRPr="007E0749">
        <w:rPr>
          <w:rFonts w:eastAsia="Verdana"/>
          <w:spacing w:val="1"/>
        </w:rPr>
        <w:t>v</w:t>
      </w:r>
      <w:r w:rsidRPr="007E0749">
        <w:rPr>
          <w:rFonts w:eastAsia="Verdana"/>
          <w:spacing w:val="-2"/>
        </w:rPr>
        <w:t>e</w:t>
      </w:r>
      <w:r w:rsidRPr="007E0749">
        <w:rPr>
          <w:rFonts w:eastAsia="Verdana"/>
          <w:spacing w:val="1"/>
        </w:rPr>
        <w:t>r</w:t>
      </w:r>
      <w:r w:rsidRPr="007E0749">
        <w:rPr>
          <w:rFonts w:eastAsia="Verdana"/>
          <w:spacing w:val="-2"/>
        </w:rPr>
        <w:t>w</w:t>
      </w:r>
      <w:r w:rsidRPr="007E0749">
        <w:rPr>
          <w:rFonts w:eastAsia="Verdana"/>
        </w:rPr>
        <w:t>e</w:t>
      </w:r>
      <w:r w:rsidRPr="007E0749">
        <w:rPr>
          <w:rFonts w:eastAsia="Verdana"/>
          <w:spacing w:val="-1"/>
        </w:rPr>
        <w:t>n</w:t>
      </w:r>
      <w:r w:rsidRPr="007E0749">
        <w:rPr>
          <w:rFonts w:eastAsia="Verdana"/>
        </w:rPr>
        <w:t>de</w:t>
      </w:r>
      <w:r w:rsidRPr="007E0749">
        <w:rPr>
          <w:rFonts w:eastAsia="Verdana"/>
          <w:spacing w:val="-1"/>
        </w:rPr>
        <w:t>t</w:t>
      </w:r>
      <w:r w:rsidRPr="007E0749">
        <w:rPr>
          <w:rFonts w:eastAsia="Verdana"/>
        </w:rPr>
        <w:t xml:space="preserve">en </w:t>
      </w:r>
      <w:r w:rsidRPr="007E0749">
        <w:rPr>
          <w:rFonts w:eastAsia="Verdana"/>
          <w:spacing w:val="-3"/>
        </w:rPr>
        <w:t>P</w:t>
      </w:r>
      <w:r w:rsidRPr="007E0749">
        <w:rPr>
          <w:rFonts w:eastAsia="Verdana"/>
          <w:spacing w:val="1"/>
        </w:rPr>
        <w:t>r</w:t>
      </w:r>
      <w:r w:rsidRPr="007E0749">
        <w:rPr>
          <w:rFonts w:eastAsia="Verdana"/>
          <w:spacing w:val="-2"/>
        </w:rPr>
        <w:t>o</w:t>
      </w:r>
      <w:r w:rsidRPr="007E0749">
        <w:rPr>
          <w:rFonts w:eastAsia="Verdana"/>
        </w:rPr>
        <w:t>d</w:t>
      </w:r>
      <w:r w:rsidRPr="007E0749">
        <w:rPr>
          <w:rFonts w:eastAsia="Verdana"/>
          <w:spacing w:val="1"/>
        </w:rPr>
        <w:t>uk</w:t>
      </w:r>
      <w:r w:rsidRPr="007E0749">
        <w:rPr>
          <w:rFonts w:eastAsia="Verdana"/>
          <w:spacing w:val="-1"/>
        </w:rPr>
        <w:t>t</w:t>
      </w:r>
      <w:r w:rsidRPr="007E0749">
        <w:rPr>
          <w:rFonts w:eastAsia="Verdana"/>
        </w:rPr>
        <w:t>e</w:t>
      </w:r>
      <w:r w:rsidRPr="007E0749">
        <w:rPr>
          <w:rFonts w:eastAsia="Verdana"/>
          <w:spacing w:val="-1"/>
        </w:rPr>
        <w:t xml:space="preserve"> </w:t>
      </w:r>
      <w:r w:rsidRPr="007E0749">
        <w:rPr>
          <w:rFonts w:eastAsia="Verdana"/>
          <w:spacing w:val="-2"/>
        </w:rPr>
        <w:t>v</w:t>
      </w:r>
      <w:r w:rsidRPr="007E0749">
        <w:rPr>
          <w:rFonts w:eastAsia="Verdana"/>
          <w:spacing w:val="1"/>
        </w:rPr>
        <w:t>o</w:t>
      </w:r>
      <w:r w:rsidRPr="007E0749">
        <w:rPr>
          <w:rFonts w:eastAsia="Verdana"/>
          <w:spacing w:val="-1"/>
        </w:rPr>
        <w:t>r</w:t>
      </w:r>
      <w:r w:rsidRPr="007E0749">
        <w:rPr>
          <w:rFonts w:eastAsia="Verdana"/>
        </w:rPr>
        <w:t>ge</w:t>
      </w:r>
      <w:r w:rsidRPr="007E0749">
        <w:rPr>
          <w:rFonts w:eastAsia="Verdana"/>
          <w:spacing w:val="-2"/>
        </w:rPr>
        <w:t>g</w:t>
      </w:r>
      <w:r w:rsidRPr="007E0749">
        <w:rPr>
          <w:rFonts w:eastAsia="Verdana"/>
        </w:rPr>
        <w:t>e</w:t>
      </w:r>
      <w:r w:rsidRPr="007E0749">
        <w:rPr>
          <w:rFonts w:eastAsia="Verdana"/>
          <w:spacing w:val="1"/>
        </w:rPr>
        <w:t>b</w:t>
      </w:r>
      <w:r w:rsidRPr="007E0749">
        <w:rPr>
          <w:rFonts w:eastAsia="Verdana"/>
        </w:rPr>
        <w:t>e</w:t>
      </w:r>
      <w:r w:rsidRPr="007E0749">
        <w:rPr>
          <w:rFonts w:eastAsia="Verdana"/>
          <w:spacing w:val="-1"/>
        </w:rPr>
        <w:t>n</w:t>
      </w:r>
      <w:r w:rsidRPr="007E0749">
        <w:rPr>
          <w:rFonts w:eastAsia="Verdana"/>
        </w:rPr>
        <w:t>en</w:t>
      </w:r>
      <w:r w:rsidRPr="007E0749">
        <w:rPr>
          <w:rFonts w:eastAsia="Verdana"/>
          <w:spacing w:val="-2"/>
        </w:rPr>
        <w:t xml:space="preserve"> V</w:t>
      </w:r>
      <w:r w:rsidRPr="007E0749">
        <w:rPr>
          <w:rFonts w:eastAsia="Verdana"/>
          <w:spacing w:val="1"/>
        </w:rPr>
        <w:t>or</w:t>
      </w:r>
      <w:r w:rsidRPr="007E0749">
        <w:rPr>
          <w:rFonts w:eastAsia="Verdana"/>
          <w:spacing w:val="-1"/>
        </w:rPr>
        <w:t>au</w:t>
      </w:r>
      <w:r w:rsidRPr="007E0749">
        <w:rPr>
          <w:rFonts w:eastAsia="Verdana"/>
          <w:spacing w:val="-2"/>
        </w:rPr>
        <w:t>s</w:t>
      </w:r>
      <w:r w:rsidRPr="007E0749">
        <w:rPr>
          <w:rFonts w:eastAsia="Verdana"/>
        </w:rPr>
        <w:t>se</w:t>
      </w:r>
      <w:r w:rsidRPr="007E0749">
        <w:rPr>
          <w:rFonts w:eastAsia="Verdana"/>
          <w:spacing w:val="-1"/>
        </w:rPr>
        <w:t>t</w:t>
      </w:r>
      <w:r w:rsidRPr="007E0749">
        <w:rPr>
          <w:rFonts w:eastAsia="Verdana"/>
        </w:rPr>
        <w:t>z</w:t>
      </w:r>
      <w:r w:rsidRPr="007E0749">
        <w:rPr>
          <w:rFonts w:eastAsia="Verdana"/>
          <w:spacing w:val="-1"/>
        </w:rPr>
        <w:t>un</w:t>
      </w:r>
      <w:r w:rsidRPr="007E0749">
        <w:rPr>
          <w:rFonts w:eastAsia="Verdana"/>
        </w:rPr>
        <w:t>ge</w:t>
      </w:r>
      <w:r w:rsidRPr="007E0749">
        <w:rPr>
          <w:rFonts w:eastAsia="Verdana"/>
          <w:spacing w:val="1"/>
        </w:rPr>
        <w:t>n</w:t>
      </w:r>
      <w:r w:rsidRPr="007E0749">
        <w:rPr>
          <w:rFonts w:eastAsia="Verdana"/>
        </w:rPr>
        <w:t>, d</w:t>
      </w:r>
      <w:r w:rsidRPr="007E0749">
        <w:rPr>
          <w:rFonts w:eastAsia="Verdana"/>
          <w:spacing w:val="-1"/>
        </w:rPr>
        <w:t>i</w:t>
      </w:r>
      <w:r w:rsidRPr="007E0749">
        <w:rPr>
          <w:rFonts w:eastAsia="Verdana"/>
        </w:rPr>
        <w:t>e</w:t>
      </w:r>
      <w:r w:rsidRPr="007E0749">
        <w:rPr>
          <w:rFonts w:eastAsia="Verdana"/>
          <w:spacing w:val="-1"/>
        </w:rPr>
        <w:t xml:space="preserve"> </w:t>
      </w:r>
      <w:r w:rsidRPr="007E0749">
        <w:rPr>
          <w:rFonts w:eastAsia="Verdana"/>
        </w:rPr>
        <w:t>U</w:t>
      </w:r>
      <w:r w:rsidRPr="007E0749">
        <w:rPr>
          <w:rFonts w:eastAsia="Verdana"/>
          <w:spacing w:val="-3"/>
        </w:rPr>
        <w:t>m</w:t>
      </w:r>
      <w:r w:rsidRPr="007E0749">
        <w:rPr>
          <w:rFonts w:eastAsia="Verdana"/>
        </w:rPr>
        <w:t>we</w:t>
      </w:r>
      <w:r w:rsidRPr="007E0749">
        <w:rPr>
          <w:rFonts w:eastAsia="Verdana"/>
          <w:spacing w:val="-1"/>
        </w:rPr>
        <w:t>lt</w:t>
      </w:r>
      <w:r w:rsidRPr="007E0749">
        <w:rPr>
          <w:rFonts w:eastAsia="Verdana"/>
        </w:rPr>
        <w:t>bes</w:t>
      </w:r>
      <w:r w:rsidRPr="007E0749">
        <w:rPr>
          <w:rFonts w:eastAsia="Verdana"/>
          <w:spacing w:val="-1"/>
        </w:rPr>
        <w:t>ti</w:t>
      </w:r>
      <w:r w:rsidRPr="007E0749">
        <w:rPr>
          <w:rFonts w:eastAsia="Verdana"/>
          <w:spacing w:val="-3"/>
        </w:rPr>
        <w:t>m</w:t>
      </w:r>
      <w:r w:rsidRPr="007E0749">
        <w:rPr>
          <w:rFonts w:eastAsia="Verdana"/>
        </w:rPr>
        <w:t>m</w:t>
      </w:r>
      <w:r w:rsidRPr="007E0749">
        <w:rPr>
          <w:rFonts w:eastAsia="Verdana"/>
          <w:spacing w:val="-1"/>
        </w:rPr>
        <w:t>un</w:t>
      </w:r>
      <w:r w:rsidRPr="007E0749">
        <w:rPr>
          <w:rFonts w:eastAsia="Verdana"/>
        </w:rPr>
        <w:t>ge</w:t>
      </w:r>
      <w:r w:rsidRPr="007E0749">
        <w:rPr>
          <w:rFonts w:eastAsia="Verdana"/>
          <w:spacing w:val="-1"/>
        </w:rPr>
        <w:t>n</w:t>
      </w:r>
      <w:r w:rsidRPr="007E0749">
        <w:rPr>
          <w:rFonts w:eastAsia="Verdana"/>
        </w:rPr>
        <w:t>,</w:t>
      </w:r>
      <w:r w:rsidRPr="007E0749">
        <w:rPr>
          <w:rFonts w:eastAsia="Verdana"/>
          <w:spacing w:val="2"/>
        </w:rPr>
        <w:t xml:space="preserve"> </w:t>
      </w:r>
      <w:r w:rsidRPr="007E0749">
        <w:rPr>
          <w:rFonts w:eastAsia="Verdana"/>
        </w:rPr>
        <w:t>Arbeitsstättenrichtlinien, aktuelle Fassung der Energieeinsparverordnung (EnEV), allgemein anerkannten Regeln der Baukunst und Technik, LBO sowie die Tätigkeitsbeschreibungen der Arbeitskarten nach VDMA 24186 gemäß Anlagen.</w:t>
      </w:r>
    </w:p>
    <w:p w14:paraId="7E651BCA" w14:textId="77777777" w:rsidR="003600B0" w:rsidRPr="007E0749" w:rsidRDefault="003600B0" w:rsidP="00A70645">
      <w:pPr>
        <w:spacing w:before="1" w:line="240" w:lineRule="auto"/>
        <w:jc w:val="both"/>
        <w:rPr>
          <w:rFonts w:eastAsia="Times New Roman"/>
        </w:rPr>
      </w:pPr>
    </w:p>
    <w:p w14:paraId="25F0B431" w14:textId="77777777" w:rsidR="003600B0" w:rsidRPr="007E0749" w:rsidRDefault="003600B0" w:rsidP="00BE5AA9">
      <w:pPr>
        <w:spacing w:line="240" w:lineRule="auto"/>
        <w:jc w:val="both"/>
        <w:rPr>
          <w:rFonts w:eastAsia="Verdana"/>
        </w:rPr>
      </w:pPr>
      <w:r w:rsidRPr="007E0749">
        <w:rPr>
          <w:rFonts w:eastAsia="Verdana"/>
          <w:spacing w:val="1"/>
        </w:rPr>
        <w:t>Fo</w:t>
      </w:r>
      <w:r w:rsidRPr="007E0749">
        <w:rPr>
          <w:rFonts w:eastAsia="Verdana"/>
          <w:spacing w:val="-1"/>
        </w:rPr>
        <w:t>l</w:t>
      </w:r>
      <w:r w:rsidRPr="007E0749">
        <w:rPr>
          <w:rFonts w:eastAsia="Verdana"/>
          <w:spacing w:val="-2"/>
        </w:rPr>
        <w:t>g</w:t>
      </w:r>
      <w:r w:rsidRPr="007E0749">
        <w:rPr>
          <w:rFonts w:eastAsia="Verdana"/>
        </w:rPr>
        <w:t>e</w:t>
      </w:r>
      <w:r w:rsidRPr="007E0749">
        <w:rPr>
          <w:rFonts w:eastAsia="Verdana"/>
          <w:spacing w:val="-1"/>
        </w:rPr>
        <w:t>n</w:t>
      </w:r>
      <w:r w:rsidRPr="007E0749">
        <w:rPr>
          <w:rFonts w:eastAsia="Verdana"/>
        </w:rPr>
        <w:t>de</w:t>
      </w:r>
      <w:r w:rsidRPr="007E0749">
        <w:rPr>
          <w:rFonts w:eastAsia="Verdana"/>
          <w:spacing w:val="-1"/>
        </w:rPr>
        <w:t xml:space="preserve"> </w:t>
      </w:r>
      <w:r w:rsidRPr="007E0749">
        <w:rPr>
          <w:rFonts w:eastAsia="Verdana"/>
        </w:rPr>
        <w:t>N</w:t>
      </w:r>
      <w:r w:rsidRPr="007E0749">
        <w:rPr>
          <w:rFonts w:eastAsia="Verdana"/>
          <w:spacing w:val="-2"/>
        </w:rPr>
        <w:t>o</w:t>
      </w:r>
      <w:r w:rsidRPr="007E0749">
        <w:rPr>
          <w:rFonts w:eastAsia="Verdana"/>
          <w:spacing w:val="1"/>
        </w:rPr>
        <w:t>r</w:t>
      </w:r>
      <w:r w:rsidRPr="007E0749">
        <w:rPr>
          <w:rFonts w:eastAsia="Verdana"/>
        </w:rPr>
        <w:t>men</w:t>
      </w:r>
      <w:r w:rsidRPr="007E0749">
        <w:rPr>
          <w:rFonts w:eastAsia="Verdana"/>
          <w:spacing w:val="-2"/>
        </w:rPr>
        <w:t xml:space="preserve"> </w:t>
      </w:r>
      <w:r w:rsidRPr="007E0749">
        <w:rPr>
          <w:rFonts w:eastAsia="Verdana"/>
          <w:spacing w:val="-1"/>
        </w:rPr>
        <w:t>un</w:t>
      </w:r>
      <w:r w:rsidRPr="007E0749">
        <w:rPr>
          <w:rFonts w:eastAsia="Verdana"/>
        </w:rPr>
        <w:t>d</w:t>
      </w:r>
      <w:r w:rsidRPr="007E0749">
        <w:rPr>
          <w:rFonts w:eastAsia="Verdana"/>
          <w:spacing w:val="-1"/>
        </w:rPr>
        <w:t xml:space="preserve"> </w:t>
      </w:r>
      <w:r w:rsidRPr="007E0749">
        <w:rPr>
          <w:rFonts w:eastAsia="Verdana"/>
          <w:spacing w:val="1"/>
        </w:rPr>
        <w:t>R</w:t>
      </w:r>
      <w:r w:rsidRPr="007E0749">
        <w:rPr>
          <w:rFonts w:eastAsia="Verdana"/>
          <w:spacing w:val="-1"/>
        </w:rPr>
        <w:t>i</w:t>
      </w:r>
      <w:r w:rsidRPr="007E0749">
        <w:rPr>
          <w:rFonts w:eastAsia="Verdana"/>
        </w:rPr>
        <w:t>c</w:t>
      </w:r>
      <w:r w:rsidRPr="007E0749">
        <w:rPr>
          <w:rFonts w:eastAsia="Verdana"/>
          <w:spacing w:val="-1"/>
        </w:rPr>
        <w:t>h</w:t>
      </w:r>
      <w:r w:rsidRPr="007E0749">
        <w:rPr>
          <w:rFonts w:eastAsia="Verdana"/>
        </w:rPr>
        <w:t>t</w:t>
      </w:r>
      <w:r w:rsidRPr="007E0749">
        <w:rPr>
          <w:rFonts w:eastAsia="Verdana"/>
          <w:spacing w:val="-1"/>
        </w:rPr>
        <w:t>lini</w:t>
      </w:r>
      <w:r w:rsidRPr="007E0749">
        <w:rPr>
          <w:rFonts w:eastAsia="Verdana"/>
        </w:rPr>
        <w:t>en ge</w:t>
      </w:r>
      <w:r w:rsidRPr="007E0749">
        <w:rPr>
          <w:rFonts w:eastAsia="Verdana"/>
          <w:spacing w:val="-1"/>
        </w:rPr>
        <w:t>lt</w:t>
      </w:r>
      <w:r w:rsidRPr="007E0749">
        <w:rPr>
          <w:rFonts w:eastAsia="Verdana"/>
        </w:rPr>
        <w:t xml:space="preserve">en </w:t>
      </w:r>
      <w:r w:rsidRPr="007E0749">
        <w:rPr>
          <w:rFonts w:eastAsia="Verdana"/>
          <w:spacing w:val="-1"/>
        </w:rPr>
        <w:t>al</w:t>
      </w:r>
      <w:r w:rsidRPr="007E0749">
        <w:rPr>
          <w:rFonts w:eastAsia="Verdana"/>
        </w:rPr>
        <w:t>s</w:t>
      </w:r>
      <w:r w:rsidRPr="007E0749">
        <w:rPr>
          <w:rFonts w:eastAsia="Verdana"/>
          <w:spacing w:val="-1"/>
        </w:rPr>
        <w:t xml:space="preserve"> </w:t>
      </w:r>
      <w:r w:rsidRPr="007E0749">
        <w:rPr>
          <w:rFonts w:eastAsia="Verdana"/>
          <w:spacing w:val="-2"/>
        </w:rPr>
        <w:t>v</w:t>
      </w:r>
      <w:r w:rsidRPr="007E0749">
        <w:rPr>
          <w:rFonts w:eastAsia="Verdana"/>
        </w:rPr>
        <w:t>e</w:t>
      </w:r>
      <w:r w:rsidRPr="007E0749">
        <w:rPr>
          <w:rFonts w:eastAsia="Verdana"/>
          <w:spacing w:val="-1"/>
        </w:rPr>
        <w:t>r</w:t>
      </w:r>
      <w:r w:rsidRPr="007E0749">
        <w:rPr>
          <w:rFonts w:eastAsia="Verdana"/>
        </w:rPr>
        <w:t>b</w:t>
      </w:r>
      <w:r w:rsidRPr="007E0749">
        <w:rPr>
          <w:rFonts w:eastAsia="Verdana"/>
          <w:spacing w:val="-1"/>
        </w:rPr>
        <w:t>in</w:t>
      </w:r>
      <w:r w:rsidRPr="007E0749">
        <w:rPr>
          <w:rFonts w:eastAsia="Verdana"/>
        </w:rPr>
        <w:t>d</w:t>
      </w:r>
      <w:r w:rsidRPr="007E0749">
        <w:rPr>
          <w:rFonts w:eastAsia="Verdana"/>
          <w:spacing w:val="-1"/>
        </w:rPr>
        <w:t>li</w:t>
      </w:r>
      <w:r w:rsidRPr="007E0749">
        <w:rPr>
          <w:rFonts w:eastAsia="Verdana"/>
        </w:rPr>
        <w:t>ch e</w:t>
      </w:r>
      <w:r w:rsidRPr="007E0749">
        <w:rPr>
          <w:rFonts w:eastAsia="Verdana"/>
          <w:spacing w:val="-1"/>
        </w:rPr>
        <w:t>in</w:t>
      </w:r>
      <w:r w:rsidRPr="007E0749">
        <w:rPr>
          <w:rFonts w:eastAsia="Verdana"/>
        </w:rPr>
        <w:t>z</w:t>
      </w:r>
      <w:r w:rsidRPr="007E0749">
        <w:rPr>
          <w:rFonts w:eastAsia="Verdana"/>
          <w:spacing w:val="-1"/>
        </w:rPr>
        <w:t>uhalt</w:t>
      </w:r>
      <w:r w:rsidRPr="007E0749">
        <w:rPr>
          <w:rFonts w:eastAsia="Verdana"/>
        </w:rPr>
        <w:t xml:space="preserve">en </w:t>
      </w:r>
      <w:r w:rsidRPr="007E0749">
        <w:rPr>
          <w:rFonts w:eastAsia="Verdana"/>
          <w:spacing w:val="-1"/>
        </w:rPr>
        <w:t>un</w:t>
      </w:r>
      <w:r w:rsidRPr="007E0749">
        <w:rPr>
          <w:rFonts w:eastAsia="Verdana"/>
        </w:rPr>
        <w:t>d</w:t>
      </w:r>
      <w:r w:rsidRPr="007E0749">
        <w:rPr>
          <w:rFonts w:eastAsia="Verdana"/>
          <w:spacing w:val="2"/>
        </w:rPr>
        <w:t xml:space="preserve"> </w:t>
      </w:r>
      <w:r w:rsidRPr="007E0749">
        <w:rPr>
          <w:rFonts w:eastAsia="Verdana"/>
        </w:rPr>
        <w:t>zu be</w:t>
      </w:r>
      <w:r w:rsidRPr="007E0749">
        <w:rPr>
          <w:rFonts w:eastAsia="Verdana"/>
          <w:spacing w:val="-3"/>
        </w:rPr>
        <w:t>a</w:t>
      </w:r>
      <w:r w:rsidRPr="007E0749">
        <w:rPr>
          <w:rFonts w:eastAsia="Verdana"/>
        </w:rPr>
        <w:t>c</w:t>
      </w:r>
      <w:r w:rsidRPr="007E0749">
        <w:rPr>
          <w:rFonts w:eastAsia="Verdana"/>
          <w:spacing w:val="-1"/>
        </w:rPr>
        <w:t>ht</w:t>
      </w:r>
      <w:r w:rsidRPr="007E0749">
        <w:rPr>
          <w:rFonts w:eastAsia="Verdana"/>
        </w:rPr>
        <w:t>e</w:t>
      </w:r>
      <w:r w:rsidRPr="007E0749">
        <w:rPr>
          <w:rFonts w:eastAsia="Verdana"/>
          <w:spacing w:val="-1"/>
        </w:rPr>
        <w:t>n</w:t>
      </w:r>
      <w:r w:rsidRPr="007E0749">
        <w:rPr>
          <w:rFonts w:eastAsia="Verdana"/>
        </w:rPr>
        <w:t>:</w:t>
      </w:r>
    </w:p>
    <w:p w14:paraId="1E3D860F" w14:textId="77777777" w:rsidR="003600B0" w:rsidRPr="007E0749" w:rsidRDefault="003600B0" w:rsidP="00BE5AA9">
      <w:pPr>
        <w:spacing w:before="8" w:line="240" w:lineRule="auto"/>
        <w:jc w:val="both"/>
        <w:rPr>
          <w:rFonts w:eastAsia="Times New Roman"/>
        </w:rPr>
      </w:pPr>
    </w:p>
    <w:p w14:paraId="2D011578" w14:textId="77777777" w:rsidR="00BE4CA5" w:rsidRPr="00BE5AA9" w:rsidRDefault="003600B0"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lang w:eastAsia="de-DE"/>
        </w:rPr>
        <w:t>[</w:t>
      </w:r>
      <w:r w:rsidR="00BE4CA5" w:rsidRPr="00BE5AA9">
        <w:rPr>
          <w:rFonts w:eastAsia="Verdana"/>
        </w:rPr>
        <w:t>DIN EN 215, 267 und 525 sowie DIN EN 1020 und DIN EN 12831 mit Beiblatt 1</w:t>
      </w:r>
    </w:p>
    <w:p w14:paraId="1DA160DB" w14:textId="77777777" w:rsidR="00BE4CA5" w:rsidRPr="00BE5AA9" w:rsidRDefault="00BE4CA5"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rPr>
        <w:t>DIN 4758 und 4792 sowie die DIN 18380 VOB Teil C</w:t>
      </w:r>
    </w:p>
    <w:p w14:paraId="530D773E" w14:textId="77777777" w:rsidR="00BE4CA5" w:rsidRPr="00BE5AA9" w:rsidRDefault="00BE4CA5"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rPr>
        <w:t>DIN EN 14336 sowie DIN EN 14825, DIN EN 14829 und DIN EN 15316, 1-4</w:t>
      </w:r>
    </w:p>
    <w:p w14:paraId="46A45C84" w14:textId="77777777" w:rsidR="00BE4CA5" w:rsidRPr="00BE5AA9" w:rsidRDefault="00BE4CA5"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rPr>
        <w:t>VDI 2035 Blatt 2, VDI 2036, VDI 2050 Blatt 1,2 und 5 sowie VDI 2167 und VDI 3809</w:t>
      </w:r>
    </w:p>
    <w:p w14:paraId="2A7E095F" w14:textId="77777777" w:rsidR="00BE4CA5" w:rsidRPr="00BE5AA9" w:rsidRDefault="00BE4CA5"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rPr>
        <w:t>ArbStättV und die ASR 34/1-5, ASR 35/1-4 und ASR 37/1</w:t>
      </w:r>
    </w:p>
    <w:p w14:paraId="403A5E0C" w14:textId="77777777" w:rsidR="00BE4CA5" w:rsidRPr="00BE5AA9" w:rsidRDefault="00BE4CA5" w:rsidP="00BE5AA9">
      <w:pPr>
        <w:pStyle w:val="Listenabsatz"/>
        <w:widowControl w:val="0"/>
        <w:numPr>
          <w:ilvl w:val="0"/>
          <w:numId w:val="15"/>
        </w:numPr>
        <w:autoSpaceDE/>
        <w:autoSpaceDN/>
        <w:adjustRightInd/>
        <w:spacing w:after="200" w:line="240" w:lineRule="auto"/>
        <w:jc w:val="both"/>
        <w:textAlignment w:val="auto"/>
        <w:rPr>
          <w:rFonts w:eastAsia="Verdana"/>
        </w:rPr>
      </w:pPr>
      <w:r w:rsidRPr="00BE5AA9">
        <w:rPr>
          <w:rFonts w:eastAsia="Verdana"/>
        </w:rPr>
        <w:t>ArbStätt 5.005 vom 22.08.1979 berichtigt durch die Bek. des BMA vom 13.09.1984</w:t>
      </w:r>
    </w:p>
    <w:p w14:paraId="16C3C523" w14:textId="18144534" w:rsidR="003600B0" w:rsidRPr="007E0749" w:rsidRDefault="00BE4CA5" w:rsidP="00BE5AA9">
      <w:pPr>
        <w:spacing w:line="240" w:lineRule="auto"/>
        <w:jc w:val="both"/>
        <w:rPr>
          <w:rFonts w:eastAsia="Verdana"/>
        </w:rPr>
      </w:pPr>
      <w:r w:rsidRPr="007E0749">
        <w:rPr>
          <w:rFonts w:eastAsia="Verdana"/>
        </w:rPr>
        <w:t>Alle DIN-Normen, in der jeweils gültigen Fassung, sind vom AN eigenverantwortlich zu besorgen. Die Kosten für die DIN-Normen werden nicht gesondert vom AN erstattet und sind in die Einheitspreise der Wartungsleitungen einzukalkulieren.</w:t>
      </w:r>
    </w:p>
    <w:p w14:paraId="6F6E8FDA" w14:textId="77777777" w:rsidR="003600B0" w:rsidRPr="007E0749" w:rsidRDefault="003600B0" w:rsidP="00BE5AA9">
      <w:pPr>
        <w:spacing w:before="9" w:line="240" w:lineRule="auto"/>
        <w:jc w:val="both"/>
        <w:rPr>
          <w:rFonts w:eastAsia="Times New Roman"/>
          <w:lang w:eastAsia="de-DE"/>
        </w:rPr>
      </w:pPr>
    </w:p>
    <w:p w14:paraId="7F918A9D" w14:textId="77777777" w:rsidR="003600B0" w:rsidRPr="007E0749" w:rsidRDefault="003600B0" w:rsidP="00BE5AA9">
      <w:pPr>
        <w:spacing w:line="240" w:lineRule="auto"/>
        <w:jc w:val="both"/>
        <w:rPr>
          <w:rFonts w:eastAsia="Verdana"/>
        </w:rPr>
      </w:pPr>
      <w:r w:rsidRPr="007E0749">
        <w:rPr>
          <w:rFonts w:eastAsia="Verdana"/>
        </w:rPr>
        <w:t>Weiterhin sind die generell gültigen Brandschutzbestimmungen und die Unfallverhütungsvorschriften sowie die im Gebäude aushängenden Evakuierungs- und Fluchtpläne dem Auftragnehmer bekannt und werden beim Aufenthalt in den jeweiligen Objekten berücksichtigt.</w:t>
      </w:r>
    </w:p>
    <w:p w14:paraId="3A856859" w14:textId="77777777" w:rsidR="00B936F3" w:rsidRPr="007E0749" w:rsidRDefault="00B936F3" w:rsidP="00BE5AA9">
      <w:pPr>
        <w:spacing w:line="240" w:lineRule="auto"/>
        <w:jc w:val="both"/>
      </w:pPr>
    </w:p>
    <w:p w14:paraId="10BE74A1" w14:textId="77777777" w:rsidR="00A72D02" w:rsidRDefault="00A72D02">
      <w:pPr>
        <w:autoSpaceDE/>
        <w:autoSpaceDN/>
        <w:adjustRightInd/>
        <w:spacing w:line="240" w:lineRule="auto"/>
        <w:textAlignment w:val="auto"/>
        <w:rPr>
          <w:rFonts w:eastAsia="Times New Roman"/>
          <w:b/>
          <w:bCs/>
          <w:color w:val="auto"/>
          <w:lang w:eastAsia="de-DE"/>
        </w:rPr>
      </w:pPr>
      <w:bookmarkStart w:id="1" w:name="_Toc197932329"/>
      <w:r>
        <w:br w:type="page"/>
      </w:r>
    </w:p>
    <w:p w14:paraId="0D4BBB2A" w14:textId="4E258725" w:rsidR="00220584" w:rsidRPr="007E0749" w:rsidRDefault="00772513" w:rsidP="00A70645">
      <w:pPr>
        <w:pStyle w:val="VOWOBereichNummer1Linie"/>
        <w:numPr>
          <w:ilvl w:val="0"/>
          <w:numId w:val="1"/>
        </w:numPr>
        <w:tabs>
          <w:tab w:val="left" w:pos="708"/>
        </w:tabs>
        <w:spacing w:line="240" w:lineRule="auto"/>
        <w:ind w:left="357" w:hanging="357"/>
        <w:rPr>
          <w:rFonts w:ascii="Arial" w:hAnsi="Arial" w:cs="Arial"/>
          <w:sz w:val="20"/>
          <w:szCs w:val="20"/>
        </w:rPr>
      </w:pPr>
      <w:r w:rsidRPr="007E0749">
        <w:rPr>
          <w:rFonts w:ascii="Arial" w:hAnsi="Arial" w:cs="Arial"/>
          <w:sz w:val="20"/>
          <w:szCs w:val="20"/>
        </w:rPr>
        <w:lastRenderedPageBreak/>
        <w:t>Leistungen des Auftragnehmers</w:t>
      </w:r>
      <w:bookmarkEnd w:id="1"/>
    </w:p>
    <w:p w14:paraId="2D57F6BA" w14:textId="77777777" w:rsidR="00220584" w:rsidRPr="007E0749" w:rsidRDefault="00220584" w:rsidP="00A70645">
      <w:pPr>
        <w:spacing w:line="240" w:lineRule="auto"/>
      </w:pPr>
    </w:p>
    <w:p w14:paraId="26C9726E" w14:textId="1236B511" w:rsidR="00853741" w:rsidRPr="006C0408" w:rsidRDefault="00772513" w:rsidP="00853741">
      <w:pPr>
        <w:rPr>
          <w:szCs w:val="18"/>
        </w:rPr>
      </w:pPr>
      <w:r w:rsidRPr="007E0749">
        <w:t xml:space="preserve">Die Leistungen des </w:t>
      </w:r>
      <w:r w:rsidR="006F15DD" w:rsidRPr="007E0749">
        <w:t>Auftragnehmers</w:t>
      </w:r>
      <w:r w:rsidRPr="007E0749">
        <w:t xml:space="preserve"> bestehen aus den Inspektionsleistungen (Punkt 2.1), den Wartungsleistungen (Punkt 2.2)</w:t>
      </w:r>
      <w:r w:rsidR="00CC58E0">
        <w:t xml:space="preserve"> und </w:t>
      </w:r>
      <w:r w:rsidRPr="007E0749">
        <w:t>den Instandsetzungs</w:t>
      </w:r>
      <w:r w:rsidR="00CC58E0">
        <w:t>arbeiten</w:t>
      </w:r>
      <w:r w:rsidRPr="007E0749">
        <w:t xml:space="preserve"> (Punkt 2.3). Die Leistungen sind gemäß den angeben Arbeitskarten (Punkt 1.1) als Anlage zum Vertrag beigefügt und vollumfänglich auszuführen. </w:t>
      </w:r>
      <w:r w:rsidR="00853741">
        <w:rPr>
          <w:szCs w:val="18"/>
        </w:rPr>
        <w:t>Die Beauftragung und die Kommunikation erfolgt zwingend über das Service-Portal Mareon.</w:t>
      </w:r>
    </w:p>
    <w:p w14:paraId="093CB333" w14:textId="1937B1B7" w:rsidR="00772513" w:rsidRPr="007E0749" w:rsidRDefault="00772513" w:rsidP="00A70645">
      <w:pPr>
        <w:spacing w:line="240" w:lineRule="auto"/>
      </w:pPr>
    </w:p>
    <w:p w14:paraId="44F036EA" w14:textId="15C9F74E" w:rsidR="002D166C" w:rsidRPr="007E0749" w:rsidRDefault="00772513" w:rsidP="00A70645">
      <w:pPr>
        <w:spacing w:line="240" w:lineRule="auto"/>
      </w:pPr>
      <w:r w:rsidRPr="007E0749">
        <w:t>Der A</w:t>
      </w:r>
      <w:r w:rsidR="006F15DD" w:rsidRPr="007E0749">
        <w:t>uftragnehmer</w:t>
      </w:r>
      <w:r w:rsidRPr="007E0749">
        <w:t xml:space="preserve"> hat sich vor Abgabe des Angebots über Art und Umfang der Arbeiten an den technischen Anlagen und technischen Einrichtungeneile eigenverantwortlich selbst an Ort und Stelle der Objekte informiert und sein Angebot darauf abgestimmt. Sollten Ergänzungen nötig sein, ist dies im Rahmen des Vertrags bis zur Meldefrist mitzuteilen. Nachforderungen können nach Abschluss des Vertrages nur im ersten Vertragsjahr Jahr berücksichtigt werden. Es gelten die bei der Angebotsabgabe und in der Submission notierten Einheitspreise für die einzelnen Positionen als Korrekturgröße für die geschätzten Leitungsparameter der Ausschreibung.</w:t>
      </w:r>
    </w:p>
    <w:p w14:paraId="595C7577" w14:textId="4B133158" w:rsidR="00082967" w:rsidRPr="007E0749" w:rsidRDefault="00082967" w:rsidP="00A70645">
      <w:pPr>
        <w:spacing w:line="240" w:lineRule="auto"/>
      </w:pPr>
    </w:p>
    <w:p w14:paraId="70A1039B" w14:textId="77777777" w:rsidR="00082967" w:rsidRPr="007E0749" w:rsidRDefault="00082967" w:rsidP="00A70645">
      <w:pPr>
        <w:tabs>
          <w:tab w:val="left" w:pos="820"/>
        </w:tabs>
        <w:spacing w:line="240" w:lineRule="auto"/>
        <w:ind w:right="-20"/>
        <w:jc w:val="both"/>
        <w:rPr>
          <w:rFonts w:eastAsia="Verdana"/>
        </w:rPr>
      </w:pPr>
      <w:r w:rsidRPr="007E0749">
        <w:rPr>
          <w:rFonts w:eastAsia="Verdana"/>
          <w:b/>
          <w:bCs/>
          <w:spacing w:val="1"/>
        </w:rPr>
        <w:t>2</w:t>
      </w:r>
      <w:r w:rsidRPr="007E0749">
        <w:rPr>
          <w:rFonts w:eastAsia="Verdana"/>
          <w:b/>
          <w:bCs/>
        </w:rPr>
        <w:t>.1.</w:t>
      </w:r>
      <w:r w:rsidRPr="007E0749">
        <w:rPr>
          <w:rFonts w:eastAsia="Verdana"/>
          <w:b/>
          <w:bCs/>
        </w:rPr>
        <w:tab/>
      </w:r>
      <w:r w:rsidRPr="007E0749">
        <w:rPr>
          <w:rFonts w:eastAsia="Verdana"/>
          <w:b/>
          <w:bCs/>
          <w:spacing w:val="1"/>
        </w:rPr>
        <w:t>I</w:t>
      </w:r>
      <w:r w:rsidRPr="007E0749">
        <w:rPr>
          <w:rFonts w:eastAsia="Verdana"/>
          <w:b/>
          <w:bCs/>
          <w:spacing w:val="-2"/>
        </w:rPr>
        <w:t>n</w:t>
      </w:r>
      <w:r w:rsidRPr="007E0749">
        <w:rPr>
          <w:rFonts w:eastAsia="Verdana"/>
          <w:b/>
          <w:bCs/>
        </w:rPr>
        <w:t>sp</w:t>
      </w:r>
      <w:r w:rsidRPr="007E0749">
        <w:rPr>
          <w:rFonts w:eastAsia="Verdana"/>
          <w:b/>
          <w:bCs/>
          <w:spacing w:val="-1"/>
        </w:rPr>
        <w:t>e</w:t>
      </w:r>
      <w:r w:rsidRPr="007E0749">
        <w:rPr>
          <w:rFonts w:eastAsia="Verdana"/>
          <w:b/>
          <w:bCs/>
          <w:spacing w:val="-2"/>
        </w:rPr>
        <w:t>k</w:t>
      </w:r>
      <w:r w:rsidRPr="007E0749">
        <w:rPr>
          <w:rFonts w:eastAsia="Verdana"/>
          <w:b/>
          <w:bCs/>
          <w:spacing w:val="1"/>
        </w:rPr>
        <w:t>t</w:t>
      </w:r>
      <w:r w:rsidRPr="007E0749">
        <w:rPr>
          <w:rFonts w:eastAsia="Verdana"/>
          <w:b/>
          <w:bCs/>
        </w:rPr>
        <w:t>io</w:t>
      </w:r>
      <w:r w:rsidRPr="007E0749">
        <w:rPr>
          <w:rFonts w:eastAsia="Verdana"/>
          <w:b/>
          <w:bCs/>
          <w:spacing w:val="-2"/>
        </w:rPr>
        <w:t>n</w:t>
      </w:r>
      <w:r w:rsidRPr="007E0749">
        <w:rPr>
          <w:rFonts w:eastAsia="Verdana"/>
          <w:b/>
          <w:bCs/>
        </w:rPr>
        <w:t>sl</w:t>
      </w:r>
      <w:r w:rsidRPr="007E0749">
        <w:rPr>
          <w:rFonts w:eastAsia="Verdana"/>
          <w:b/>
          <w:bCs/>
          <w:spacing w:val="-1"/>
        </w:rPr>
        <w:t>e</w:t>
      </w:r>
      <w:r w:rsidRPr="007E0749">
        <w:rPr>
          <w:rFonts w:eastAsia="Verdana"/>
          <w:b/>
          <w:bCs/>
          <w:spacing w:val="-2"/>
        </w:rPr>
        <w:t>i</w:t>
      </w:r>
      <w:r w:rsidRPr="007E0749">
        <w:rPr>
          <w:rFonts w:eastAsia="Verdana"/>
          <w:b/>
          <w:bCs/>
        </w:rPr>
        <w:t>s</w:t>
      </w:r>
      <w:r w:rsidRPr="007E0749">
        <w:rPr>
          <w:rFonts w:eastAsia="Verdana"/>
          <w:b/>
          <w:bCs/>
          <w:spacing w:val="-1"/>
        </w:rPr>
        <w:t>t</w:t>
      </w:r>
      <w:r w:rsidRPr="007E0749">
        <w:rPr>
          <w:rFonts w:eastAsia="Verdana"/>
          <w:b/>
          <w:bCs/>
        </w:rPr>
        <w:t>u</w:t>
      </w:r>
      <w:r w:rsidRPr="007E0749">
        <w:rPr>
          <w:rFonts w:eastAsia="Verdana"/>
          <w:b/>
          <w:bCs/>
          <w:spacing w:val="-2"/>
        </w:rPr>
        <w:t>n</w:t>
      </w:r>
      <w:r w:rsidRPr="007E0749">
        <w:rPr>
          <w:rFonts w:eastAsia="Verdana"/>
          <w:b/>
          <w:bCs/>
        </w:rPr>
        <w:t>g</w:t>
      </w:r>
      <w:r w:rsidRPr="007E0749">
        <w:rPr>
          <w:rFonts w:eastAsia="Verdana"/>
          <w:b/>
          <w:bCs/>
          <w:spacing w:val="-1"/>
        </w:rPr>
        <w:t>e</w:t>
      </w:r>
      <w:r w:rsidRPr="007E0749">
        <w:rPr>
          <w:rFonts w:eastAsia="Verdana"/>
          <w:b/>
          <w:bCs/>
        </w:rPr>
        <w:t>n</w:t>
      </w:r>
      <w:r w:rsidRPr="007E0749">
        <w:rPr>
          <w:rFonts w:eastAsia="Verdana"/>
          <w:b/>
          <w:bCs/>
          <w:spacing w:val="1"/>
        </w:rPr>
        <w:t xml:space="preserve"> </w:t>
      </w:r>
      <w:r w:rsidRPr="007E0749">
        <w:rPr>
          <w:rFonts w:eastAsia="Verdana"/>
          <w:b/>
          <w:bCs/>
        </w:rPr>
        <w:t>d</w:t>
      </w:r>
      <w:r w:rsidRPr="007E0749">
        <w:rPr>
          <w:rFonts w:eastAsia="Verdana"/>
          <w:b/>
          <w:bCs/>
          <w:spacing w:val="-4"/>
        </w:rPr>
        <w:t>e</w:t>
      </w:r>
      <w:r w:rsidRPr="007E0749">
        <w:rPr>
          <w:rFonts w:eastAsia="Verdana"/>
          <w:b/>
          <w:bCs/>
        </w:rPr>
        <w:t>s</w:t>
      </w:r>
      <w:r w:rsidRPr="007E0749">
        <w:rPr>
          <w:rFonts w:eastAsia="Verdana"/>
          <w:b/>
          <w:bCs/>
          <w:spacing w:val="-2"/>
        </w:rPr>
        <w:t xml:space="preserve"> </w:t>
      </w:r>
      <w:r w:rsidRPr="007E0749">
        <w:rPr>
          <w:rFonts w:eastAsia="Verdana"/>
          <w:b/>
          <w:bCs/>
        </w:rPr>
        <w:t>A</w:t>
      </w:r>
      <w:r w:rsidRPr="007E0749">
        <w:rPr>
          <w:rFonts w:eastAsia="Verdana"/>
          <w:b/>
          <w:bCs/>
          <w:spacing w:val="1"/>
        </w:rPr>
        <w:t>u</w:t>
      </w:r>
      <w:r w:rsidRPr="007E0749">
        <w:rPr>
          <w:rFonts w:eastAsia="Verdana"/>
          <w:b/>
          <w:bCs/>
          <w:spacing w:val="-1"/>
        </w:rPr>
        <w:t>f</w:t>
      </w:r>
      <w:r w:rsidRPr="007E0749">
        <w:rPr>
          <w:rFonts w:eastAsia="Verdana"/>
          <w:b/>
          <w:bCs/>
          <w:spacing w:val="1"/>
        </w:rPr>
        <w:t>t</w:t>
      </w:r>
      <w:r w:rsidRPr="007E0749">
        <w:rPr>
          <w:rFonts w:eastAsia="Verdana"/>
          <w:b/>
          <w:bCs/>
          <w:spacing w:val="-3"/>
        </w:rPr>
        <w:t>r</w:t>
      </w:r>
      <w:r w:rsidRPr="007E0749">
        <w:rPr>
          <w:rFonts w:eastAsia="Verdana"/>
          <w:b/>
          <w:bCs/>
        </w:rPr>
        <w:t>ag</w:t>
      </w:r>
      <w:r w:rsidRPr="007E0749">
        <w:rPr>
          <w:rFonts w:eastAsia="Verdana"/>
          <w:b/>
          <w:bCs/>
          <w:spacing w:val="1"/>
        </w:rPr>
        <w:t>n</w:t>
      </w:r>
      <w:r w:rsidRPr="007E0749">
        <w:rPr>
          <w:rFonts w:eastAsia="Verdana"/>
          <w:b/>
          <w:bCs/>
          <w:spacing w:val="-4"/>
        </w:rPr>
        <w:t>e</w:t>
      </w:r>
      <w:r w:rsidRPr="007E0749">
        <w:rPr>
          <w:rFonts w:eastAsia="Verdana"/>
          <w:b/>
          <w:bCs/>
        </w:rPr>
        <w:t>hm</w:t>
      </w:r>
      <w:r w:rsidRPr="007E0749">
        <w:rPr>
          <w:rFonts w:eastAsia="Verdana"/>
          <w:b/>
          <w:bCs/>
          <w:spacing w:val="-1"/>
        </w:rPr>
        <w:t>er</w:t>
      </w:r>
      <w:r w:rsidRPr="007E0749">
        <w:rPr>
          <w:rFonts w:eastAsia="Verdana"/>
          <w:b/>
          <w:bCs/>
        </w:rPr>
        <w:t>s</w:t>
      </w:r>
    </w:p>
    <w:p w14:paraId="6C14442C" w14:textId="77777777" w:rsidR="00082967" w:rsidRPr="007E0749" w:rsidRDefault="00082967" w:rsidP="00A70645">
      <w:pPr>
        <w:spacing w:line="240" w:lineRule="auto"/>
        <w:ind w:right="1289"/>
        <w:jc w:val="both"/>
        <w:rPr>
          <w:rFonts w:eastAsia="Verdana"/>
        </w:rPr>
      </w:pPr>
    </w:p>
    <w:p w14:paraId="6088375B" w14:textId="77777777" w:rsidR="00082967" w:rsidRPr="007E0749" w:rsidRDefault="00082967" w:rsidP="00A70645">
      <w:pPr>
        <w:spacing w:line="240" w:lineRule="auto"/>
        <w:ind w:right="1206"/>
        <w:jc w:val="both"/>
        <w:rPr>
          <w:rFonts w:eastAsia="Verdana"/>
        </w:rPr>
      </w:pPr>
      <w:r w:rsidRPr="007E0749">
        <w:rPr>
          <w:rFonts w:eastAsia="Verdana"/>
        </w:rPr>
        <w:t>Die Inspektionsleistungen werden durch den Auftragnehmer fachgerecht ausgeführt. Der Auftragnehmer stellt dazu die erforderlichen Arbeitskräfte, Maschinen, Geräte, Reinigungs- und Behandlungsmittel.</w:t>
      </w:r>
    </w:p>
    <w:p w14:paraId="64C08323" w14:textId="77777777" w:rsidR="00082967" w:rsidRPr="007E0749" w:rsidRDefault="00082967" w:rsidP="00A70645">
      <w:pPr>
        <w:spacing w:line="240" w:lineRule="auto"/>
        <w:ind w:right="1206"/>
        <w:jc w:val="both"/>
        <w:rPr>
          <w:rFonts w:eastAsia="Verdana"/>
        </w:rPr>
      </w:pPr>
    </w:p>
    <w:p w14:paraId="4873B0D4" w14:textId="468E6B94" w:rsidR="00082967" w:rsidRPr="007E0749" w:rsidRDefault="00082967" w:rsidP="00A70645">
      <w:pPr>
        <w:spacing w:line="240" w:lineRule="auto"/>
        <w:ind w:right="1206"/>
        <w:jc w:val="both"/>
        <w:rPr>
          <w:rFonts w:eastAsia="Verdana"/>
        </w:rPr>
      </w:pPr>
      <w:r w:rsidRPr="007E0749">
        <w:rPr>
          <w:rFonts w:eastAsia="Verdana"/>
        </w:rPr>
        <w:t xml:space="preserve">Die Leistungen der Inspektion umfassen alle Maßnahmen zur Feststellung und Beurteilung des Ist-Zustandes der </w:t>
      </w:r>
      <w:r w:rsidR="00C75EFF" w:rsidRPr="007E0749">
        <w:rPr>
          <w:rFonts w:eastAsia="Verdana"/>
        </w:rPr>
        <w:t>technischen Anlagen</w:t>
      </w:r>
      <w:r w:rsidRPr="007E0749">
        <w:rPr>
          <w:rFonts w:eastAsia="Verdana"/>
        </w:rPr>
        <w:t xml:space="preserve"> und deren Einrichtungen und Geräte gemäß DIN 31051. Dazu </w:t>
      </w:r>
      <w:r w:rsidR="00A72D02" w:rsidRPr="007E0749">
        <w:rPr>
          <w:rFonts w:eastAsia="Verdana"/>
        </w:rPr>
        <w:t>gehört</w:t>
      </w:r>
      <w:r w:rsidRPr="007E0749">
        <w:rPr>
          <w:rFonts w:eastAsia="Verdana"/>
        </w:rPr>
        <w:t xml:space="preserve"> die Bestimmung der Ursachen der Störungen und das Ableiten der notwendigen Konsequenzen für die künftige Nutzung. Eine Empfehlung dazu wird der im Vertrag angegebenen </w:t>
      </w:r>
      <w:r w:rsidR="00C75EFF" w:rsidRPr="007E0749">
        <w:rPr>
          <w:rFonts w:eastAsia="Verdana"/>
        </w:rPr>
        <w:t>Annahmestelle</w:t>
      </w:r>
      <w:r w:rsidRPr="007E0749">
        <w:rPr>
          <w:rFonts w:eastAsia="Verdana"/>
        </w:rPr>
        <w:t xml:space="preserve"> sofort </w:t>
      </w:r>
      <w:r w:rsidR="00C75EFF" w:rsidRPr="007E0749">
        <w:rPr>
          <w:rFonts w:eastAsia="Verdana"/>
        </w:rPr>
        <w:t>zugesendet</w:t>
      </w:r>
      <w:r w:rsidRPr="007E0749">
        <w:rPr>
          <w:rFonts w:eastAsia="Verdana"/>
        </w:rPr>
        <w:t>.</w:t>
      </w:r>
    </w:p>
    <w:p w14:paraId="19538A10" w14:textId="77777777" w:rsidR="00082967" w:rsidRPr="007E0749" w:rsidRDefault="00082967" w:rsidP="00A70645">
      <w:pPr>
        <w:spacing w:line="240" w:lineRule="auto"/>
        <w:ind w:right="1206"/>
        <w:jc w:val="both"/>
        <w:rPr>
          <w:rFonts w:eastAsia="Verdana"/>
        </w:rPr>
      </w:pPr>
    </w:p>
    <w:p w14:paraId="34E44182" w14:textId="336B80BD" w:rsidR="00082967" w:rsidRPr="007E0749" w:rsidRDefault="00082967" w:rsidP="00A70645">
      <w:pPr>
        <w:spacing w:line="240" w:lineRule="auto"/>
        <w:ind w:right="1206"/>
        <w:jc w:val="both"/>
        <w:rPr>
          <w:rFonts w:eastAsia="Verdana"/>
        </w:rPr>
      </w:pPr>
      <w:r w:rsidRPr="007E0749">
        <w:rPr>
          <w:rFonts w:eastAsia="Verdana"/>
        </w:rPr>
        <w:t xml:space="preserve">Um die Ursachen detaillierter und verständlicher für den Auftraggeber zu katalogisieren, wird nach einer jeden Inspektion ein Datenblatt, nach Rücksprache und Klärung, im Einzelfall durch die vor Ort anwesende und eingewiesene Fachkraft ausgefüllt. In dem Datenblatt sollen alle während der Inspektion aufgetretenen Ursachen und die in dem Zeitraum zwischen der letzten und der aktuellen Inspektion aufgetretenen Mängel </w:t>
      </w:r>
      <w:r w:rsidR="00EC7A58" w:rsidRPr="007E0749">
        <w:rPr>
          <w:rFonts w:eastAsia="Verdana"/>
        </w:rPr>
        <w:t>nachfolgenden</w:t>
      </w:r>
      <w:r w:rsidRPr="007E0749">
        <w:rPr>
          <w:rFonts w:eastAsia="Verdana"/>
        </w:rPr>
        <w:t xml:space="preserve"> Kriterien unterschieden werden:</w:t>
      </w:r>
    </w:p>
    <w:p w14:paraId="33B1ECD2" w14:textId="77777777" w:rsidR="00082967" w:rsidRPr="007E0749" w:rsidRDefault="00082967" w:rsidP="00A70645">
      <w:pPr>
        <w:spacing w:line="240" w:lineRule="auto"/>
        <w:ind w:right="1206"/>
        <w:jc w:val="both"/>
        <w:rPr>
          <w:rFonts w:eastAsia="Verdana"/>
        </w:rPr>
      </w:pPr>
    </w:p>
    <w:p w14:paraId="4BD710E6" w14:textId="77777777" w:rsidR="00082967" w:rsidRPr="007E0749" w:rsidRDefault="00082967" w:rsidP="00A70645">
      <w:pPr>
        <w:pStyle w:val="Listenabsatz"/>
        <w:widowControl w:val="0"/>
        <w:numPr>
          <w:ilvl w:val="0"/>
          <w:numId w:val="5"/>
        </w:numPr>
        <w:autoSpaceDE/>
        <w:autoSpaceDN/>
        <w:adjustRightInd/>
        <w:spacing w:after="200" w:line="240" w:lineRule="auto"/>
        <w:ind w:left="720" w:right="1206"/>
        <w:jc w:val="both"/>
        <w:textAlignment w:val="auto"/>
        <w:rPr>
          <w:rFonts w:eastAsia="Verdana"/>
          <w:lang w:eastAsia="de-DE"/>
        </w:rPr>
      </w:pPr>
      <w:r w:rsidRPr="007E0749">
        <w:rPr>
          <w:rFonts w:eastAsia="Verdana"/>
          <w:lang w:eastAsia="de-DE"/>
        </w:rPr>
        <w:t>Störungen durch Planungen bzw. Umplanungen z.B. Systemneuerungen</w:t>
      </w:r>
    </w:p>
    <w:p w14:paraId="14B034E1" w14:textId="77777777" w:rsidR="00082967" w:rsidRPr="007E0749" w:rsidRDefault="00082967" w:rsidP="00A70645">
      <w:pPr>
        <w:pStyle w:val="Listenabsatz"/>
        <w:widowControl w:val="0"/>
        <w:numPr>
          <w:ilvl w:val="0"/>
          <w:numId w:val="5"/>
        </w:numPr>
        <w:autoSpaceDE/>
        <w:autoSpaceDN/>
        <w:adjustRightInd/>
        <w:spacing w:after="200" w:line="240" w:lineRule="auto"/>
        <w:ind w:left="720" w:right="1206"/>
        <w:jc w:val="both"/>
        <w:textAlignment w:val="auto"/>
        <w:rPr>
          <w:rFonts w:eastAsia="Verdana"/>
          <w:lang w:eastAsia="de-DE"/>
        </w:rPr>
      </w:pPr>
      <w:r w:rsidRPr="007E0749">
        <w:rPr>
          <w:rFonts w:eastAsia="Verdana"/>
          <w:lang w:eastAsia="de-DE"/>
        </w:rPr>
        <w:t>Störungen durch Bau- oder Umbaumaßnahmen in den betroffenen Bereichen</w:t>
      </w:r>
    </w:p>
    <w:p w14:paraId="46E94FBD" w14:textId="77777777" w:rsidR="00082967" w:rsidRPr="007E0749" w:rsidRDefault="00082967" w:rsidP="00A70645">
      <w:pPr>
        <w:pStyle w:val="Listenabsatz"/>
        <w:widowControl w:val="0"/>
        <w:numPr>
          <w:ilvl w:val="0"/>
          <w:numId w:val="5"/>
        </w:numPr>
        <w:autoSpaceDE/>
        <w:autoSpaceDN/>
        <w:adjustRightInd/>
        <w:spacing w:after="200" w:line="240" w:lineRule="auto"/>
        <w:ind w:left="720" w:right="1206"/>
        <w:jc w:val="both"/>
        <w:textAlignment w:val="auto"/>
        <w:rPr>
          <w:rFonts w:eastAsia="Verdana"/>
          <w:lang w:eastAsia="de-DE"/>
        </w:rPr>
      </w:pPr>
      <w:r w:rsidRPr="007E0749">
        <w:rPr>
          <w:rFonts w:eastAsia="Verdana"/>
          <w:lang w:eastAsia="de-DE"/>
        </w:rPr>
        <w:t>Störungen durch Materialfehler oder defekte Bauteile</w:t>
      </w:r>
    </w:p>
    <w:p w14:paraId="7FA4E1BE" w14:textId="77777777" w:rsidR="00082967" w:rsidRPr="007E0749" w:rsidRDefault="00082967" w:rsidP="00A70645">
      <w:pPr>
        <w:pStyle w:val="Listenabsatz"/>
        <w:widowControl w:val="0"/>
        <w:numPr>
          <w:ilvl w:val="0"/>
          <w:numId w:val="5"/>
        </w:numPr>
        <w:autoSpaceDE/>
        <w:autoSpaceDN/>
        <w:adjustRightInd/>
        <w:spacing w:after="200" w:line="240" w:lineRule="auto"/>
        <w:ind w:left="720" w:right="1206"/>
        <w:jc w:val="both"/>
        <w:textAlignment w:val="auto"/>
        <w:rPr>
          <w:rFonts w:eastAsia="Verdana"/>
          <w:lang w:eastAsia="de-DE"/>
        </w:rPr>
      </w:pPr>
      <w:r w:rsidRPr="007E0749">
        <w:rPr>
          <w:rFonts w:eastAsia="Verdana"/>
          <w:lang w:eastAsia="de-DE"/>
        </w:rPr>
        <w:t>Störungen durch sonstige Gründe</w:t>
      </w:r>
    </w:p>
    <w:p w14:paraId="49326E3F" w14:textId="0B2A2A5F" w:rsidR="00082967" w:rsidRPr="007E0749" w:rsidRDefault="00082967" w:rsidP="00A72D02">
      <w:pPr>
        <w:spacing w:line="240" w:lineRule="auto"/>
        <w:ind w:right="1206"/>
        <w:jc w:val="both"/>
        <w:rPr>
          <w:rFonts w:eastAsia="Verdana"/>
          <w:lang w:eastAsia="de-DE"/>
        </w:rPr>
      </w:pPr>
      <w:r w:rsidRPr="007E0749">
        <w:rPr>
          <w:rFonts w:eastAsia="Verdana"/>
        </w:rPr>
        <w:t xml:space="preserve">Der Auftragnehmer führt die Inspektion der </w:t>
      </w:r>
      <w:r w:rsidR="00C75EFF" w:rsidRPr="007E0749">
        <w:rPr>
          <w:rFonts w:eastAsia="Verdana"/>
        </w:rPr>
        <w:t xml:space="preserve">technischen Anlagen </w:t>
      </w:r>
      <w:r w:rsidRPr="007E0749">
        <w:rPr>
          <w:rFonts w:eastAsia="Verdana"/>
        </w:rPr>
        <w:t xml:space="preserve">und deren Einrichtungen und Geräte gemäß </w:t>
      </w:r>
      <w:r w:rsidR="00837172">
        <w:rPr>
          <w:rFonts w:eastAsia="Verdana"/>
        </w:rPr>
        <w:t xml:space="preserve">den </w:t>
      </w:r>
      <w:r w:rsidR="005E3B8F">
        <w:rPr>
          <w:rFonts w:eastAsia="Verdana"/>
        </w:rPr>
        <w:t xml:space="preserve">in Punkt 1.1 </w:t>
      </w:r>
      <w:r w:rsidR="00837172">
        <w:rPr>
          <w:rFonts w:eastAsia="Verdana"/>
        </w:rPr>
        <w:t xml:space="preserve">genannten Arbeitskarten durch. </w:t>
      </w:r>
    </w:p>
    <w:p w14:paraId="2EBC3C02" w14:textId="77777777" w:rsidR="00082967" w:rsidRPr="007E0749" w:rsidRDefault="00082967" w:rsidP="00A70645">
      <w:pPr>
        <w:spacing w:before="8" w:line="240" w:lineRule="auto"/>
        <w:jc w:val="both"/>
        <w:rPr>
          <w:rFonts w:eastAsia="Times New Roman"/>
          <w:lang w:eastAsia="de-DE"/>
        </w:rPr>
      </w:pPr>
    </w:p>
    <w:p w14:paraId="0656D965" w14:textId="77777777" w:rsidR="00082967" w:rsidRPr="007E0749" w:rsidRDefault="00082967" w:rsidP="00A70645">
      <w:pPr>
        <w:spacing w:line="240" w:lineRule="auto"/>
        <w:ind w:right="1206"/>
        <w:jc w:val="both"/>
        <w:rPr>
          <w:rFonts w:eastAsia="Verdana"/>
        </w:rPr>
      </w:pPr>
    </w:p>
    <w:p w14:paraId="4CDEA1CD" w14:textId="77777777" w:rsidR="00082967" w:rsidRPr="007E0749" w:rsidRDefault="00082967" w:rsidP="00A70645">
      <w:pPr>
        <w:spacing w:line="240" w:lineRule="auto"/>
        <w:ind w:right="1206"/>
        <w:jc w:val="both"/>
        <w:rPr>
          <w:rFonts w:eastAsia="Verdana"/>
        </w:rPr>
      </w:pPr>
      <w:r w:rsidRPr="007E0749">
        <w:rPr>
          <w:rFonts w:eastAsia="Verdana"/>
        </w:rPr>
        <w:t>Alle Inspektionstermine werden durch eine Wartung gemäß 2.2 erweitert.</w:t>
      </w:r>
    </w:p>
    <w:p w14:paraId="13F21276" w14:textId="77777777" w:rsidR="00082967" w:rsidRPr="007E0749" w:rsidRDefault="00082967" w:rsidP="00A70645">
      <w:pPr>
        <w:spacing w:line="240" w:lineRule="auto"/>
        <w:ind w:right="1206"/>
        <w:jc w:val="both"/>
        <w:rPr>
          <w:rFonts w:eastAsia="Verdana"/>
        </w:rPr>
      </w:pPr>
      <w:r w:rsidRPr="007E0749">
        <w:rPr>
          <w:rFonts w:eastAsia="Verdana"/>
        </w:rPr>
        <w:t>Werden bei der Inspektion Fehler festgestellt, ist der Auftraggeber unverzüglich zu unterrichten. Die Durchführung und die Ergebnisse der Inspektion sind in einem vor Ort vorhandenen Betriebsbuch/Ordner entsprechend nachzuweisen und innerhalb von fünf Werktagen an den Auftraggeber zu senden.</w:t>
      </w:r>
    </w:p>
    <w:p w14:paraId="48BAFC4D" w14:textId="7E357210" w:rsidR="00082967" w:rsidRPr="007E0749" w:rsidRDefault="00082967" w:rsidP="00A70645">
      <w:pPr>
        <w:spacing w:line="240" w:lineRule="auto"/>
        <w:ind w:right="1206"/>
        <w:jc w:val="both"/>
        <w:rPr>
          <w:rFonts w:eastAsia="Verdana"/>
        </w:rPr>
      </w:pPr>
      <w:r w:rsidRPr="007E0749">
        <w:rPr>
          <w:rFonts w:eastAsia="Verdana"/>
        </w:rPr>
        <w:t>Für den fehlerhaften Teil</w:t>
      </w:r>
      <w:r w:rsidR="00C75EFF" w:rsidRPr="007E0749">
        <w:rPr>
          <w:rFonts w:eastAsia="Verdana"/>
        </w:rPr>
        <w:t xml:space="preserve"> oder Defekte</w:t>
      </w:r>
      <w:r w:rsidRPr="007E0749">
        <w:rPr>
          <w:rFonts w:eastAsia="Verdana"/>
        </w:rPr>
        <w:t xml:space="preserve"> der </w:t>
      </w:r>
      <w:r w:rsidR="00C75EFF" w:rsidRPr="007E0749">
        <w:rPr>
          <w:rFonts w:eastAsia="Verdana"/>
        </w:rPr>
        <w:t>technischen Anlagen</w:t>
      </w:r>
      <w:r w:rsidRPr="007E0749">
        <w:rPr>
          <w:rFonts w:eastAsia="Verdana"/>
        </w:rPr>
        <w:t xml:space="preserve"> oder deren Einrichtungen und Geräte hat der Auftragnehmer in der in Abschnitt </w:t>
      </w:r>
      <w:r w:rsidR="00520880">
        <w:rPr>
          <w:rFonts w:eastAsia="Verdana"/>
        </w:rPr>
        <w:fldChar w:fldCharType="begin"/>
      </w:r>
      <w:r w:rsidR="00520880">
        <w:rPr>
          <w:rFonts w:eastAsia="Verdana"/>
        </w:rPr>
        <w:instrText xml:space="preserve"> REF _Ref197097993 \r \h </w:instrText>
      </w:r>
      <w:r w:rsidR="00520880">
        <w:rPr>
          <w:rFonts w:eastAsia="Verdana"/>
        </w:rPr>
      </w:r>
      <w:r w:rsidR="00520880">
        <w:rPr>
          <w:rFonts w:eastAsia="Verdana"/>
        </w:rPr>
        <w:fldChar w:fldCharType="separate"/>
      </w:r>
      <w:r w:rsidR="00520880">
        <w:rPr>
          <w:rFonts w:eastAsia="Verdana"/>
        </w:rPr>
        <w:t>6</w:t>
      </w:r>
      <w:r w:rsidR="00520880">
        <w:rPr>
          <w:rFonts w:eastAsia="Verdana"/>
        </w:rPr>
        <w:fldChar w:fldCharType="end"/>
      </w:r>
      <w:r w:rsidR="00520880">
        <w:rPr>
          <w:rFonts w:eastAsia="Verdana"/>
        </w:rPr>
        <w:t xml:space="preserve"> </w:t>
      </w:r>
      <w:r w:rsidRPr="007E0749">
        <w:rPr>
          <w:rFonts w:eastAsia="Verdana"/>
        </w:rPr>
        <w:t>festgelegten Reaktionszeit die Instandsetzung nach der Auftragserteilung einzuleiten.</w:t>
      </w:r>
    </w:p>
    <w:p w14:paraId="486E0218" w14:textId="1E2AFD5D" w:rsidR="00A72D02" w:rsidRDefault="00A72D02">
      <w:pPr>
        <w:autoSpaceDE/>
        <w:autoSpaceDN/>
        <w:adjustRightInd/>
        <w:spacing w:line="240" w:lineRule="auto"/>
        <w:textAlignment w:val="auto"/>
        <w:rPr>
          <w:rFonts w:eastAsia="Times New Roman"/>
        </w:rPr>
      </w:pPr>
      <w:r>
        <w:rPr>
          <w:rFonts w:eastAsia="Times New Roman"/>
        </w:rPr>
        <w:br w:type="page"/>
      </w:r>
    </w:p>
    <w:p w14:paraId="3F5330AE" w14:textId="77777777" w:rsidR="00082967" w:rsidRPr="007E0749" w:rsidRDefault="00082967" w:rsidP="00A70645">
      <w:pPr>
        <w:tabs>
          <w:tab w:val="left" w:pos="820"/>
        </w:tabs>
        <w:spacing w:line="240" w:lineRule="auto"/>
        <w:ind w:right="-20"/>
        <w:jc w:val="both"/>
        <w:rPr>
          <w:rFonts w:eastAsia="Verdana"/>
        </w:rPr>
      </w:pPr>
      <w:r w:rsidRPr="007E0749">
        <w:rPr>
          <w:rFonts w:eastAsia="Verdana"/>
          <w:b/>
          <w:bCs/>
          <w:spacing w:val="1"/>
        </w:rPr>
        <w:lastRenderedPageBreak/>
        <w:t>2</w:t>
      </w:r>
      <w:r w:rsidRPr="007E0749">
        <w:rPr>
          <w:rFonts w:eastAsia="Verdana"/>
          <w:b/>
          <w:bCs/>
        </w:rPr>
        <w:t>.2.</w:t>
      </w:r>
      <w:r w:rsidRPr="007E0749">
        <w:rPr>
          <w:rFonts w:eastAsia="Verdana"/>
          <w:b/>
          <w:bCs/>
        </w:rPr>
        <w:tab/>
      </w:r>
      <w:r w:rsidRPr="007E0749">
        <w:rPr>
          <w:rFonts w:eastAsia="Verdana"/>
          <w:b/>
          <w:bCs/>
          <w:spacing w:val="1"/>
        </w:rPr>
        <w:t>W</w:t>
      </w:r>
      <w:r w:rsidRPr="007E0749">
        <w:rPr>
          <w:rFonts w:eastAsia="Verdana"/>
          <w:b/>
          <w:bCs/>
        </w:rPr>
        <w:t>a</w:t>
      </w:r>
      <w:r w:rsidRPr="007E0749">
        <w:rPr>
          <w:rFonts w:eastAsia="Verdana"/>
          <w:b/>
          <w:bCs/>
          <w:spacing w:val="-3"/>
        </w:rPr>
        <w:t>r</w:t>
      </w:r>
      <w:r w:rsidRPr="007E0749">
        <w:rPr>
          <w:rFonts w:eastAsia="Verdana"/>
          <w:b/>
          <w:bCs/>
          <w:spacing w:val="1"/>
        </w:rPr>
        <w:t>t</w:t>
      </w:r>
      <w:r w:rsidRPr="007E0749">
        <w:rPr>
          <w:rFonts w:eastAsia="Verdana"/>
          <w:b/>
          <w:bCs/>
          <w:spacing w:val="-2"/>
        </w:rPr>
        <w:t>u</w:t>
      </w:r>
      <w:r w:rsidRPr="007E0749">
        <w:rPr>
          <w:rFonts w:eastAsia="Verdana"/>
          <w:b/>
          <w:bCs/>
        </w:rPr>
        <w:t>n</w:t>
      </w:r>
      <w:r w:rsidRPr="007E0749">
        <w:rPr>
          <w:rFonts w:eastAsia="Verdana"/>
          <w:b/>
          <w:bCs/>
          <w:spacing w:val="-2"/>
        </w:rPr>
        <w:t>g</w:t>
      </w:r>
      <w:r w:rsidRPr="007E0749">
        <w:rPr>
          <w:rFonts w:eastAsia="Verdana"/>
          <w:b/>
          <w:bCs/>
        </w:rPr>
        <w:t>sl</w:t>
      </w:r>
      <w:r w:rsidRPr="007E0749">
        <w:rPr>
          <w:rFonts w:eastAsia="Verdana"/>
          <w:b/>
          <w:bCs/>
          <w:spacing w:val="-1"/>
        </w:rPr>
        <w:t>e</w:t>
      </w:r>
      <w:r w:rsidRPr="007E0749">
        <w:rPr>
          <w:rFonts w:eastAsia="Verdana"/>
          <w:b/>
          <w:bCs/>
        </w:rPr>
        <w:t>i</w:t>
      </w:r>
      <w:r w:rsidRPr="007E0749">
        <w:rPr>
          <w:rFonts w:eastAsia="Verdana"/>
          <w:b/>
          <w:bCs/>
          <w:spacing w:val="-2"/>
        </w:rPr>
        <w:t>s</w:t>
      </w:r>
      <w:r w:rsidRPr="007E0749">
        <w:rPr>
          <w:rFonts w:eastAsia="Verdana"/>
          <w:b/>
          <w:bCs/>
          <w:spacing w:val="1"/>
        </w:rPr>
        <w:t>t</w:t>
      </w:r>
      <w:r w:rsidRPr="007E0749">
        <w:rPr>
          <w:rFonts w:eastAsia="Verdana"/>
          <w:b/>
          <w:bCs/>
          <w:spacing w:val="-2"/>
        </w:rPr>
        <w:t>u</w:t>
      </w:r>
      <w:r w:rsidRPr="007E0749">
        <w:rPr>
          <w:rFonts w:eastAsia="Verdana"/>
          <w:b/>
          <w:bCs/>
        </w:rPr>
        <w:t>ng</w:t>
      </w:r>
      <w:r w:rsidRPr="007E0749">
        <w:rPr>
          <w:rFonts w:eastAsia="Verdana"/>
          <w:b/>
          <w:bCs/>
          <w:spacing w:val="-1"/>
        </w:rPr>
        <w:t>e</w:t>
      </w:r>
      <w:r w:rsidRPr="007E0749">
        <w:rPr>
          <w:rFonts w:eastAsia="Verdana"/>
          <w:b/>
          <w:bCs/>
        </w:rPr>
        <w:t>n</w:t>
      </w:r>
      <w:r w:rsidRPr="007E0749">
        <w:rPr>
          <w:rFonts w:eastAsia="Verdana"/>
          <w:b/>
          <w:bCs/>
          <w:spacing w:val="-2"/>
        </w:rPr>
        <w:t xml:space="preserve"> </w:t>
      </w:r>
      <w:r w:rsidRPr="007E0749">
        <w:rPr>
          <w:rFonts w:eastAsia="Verdana"/>
          <w:b/>
          <w:bCs/>
        </w:rPr>
        <w:t>d</w:t>
      </w:r>
      <w:r w:rsidRPr="007E0749">
        <w:rPr>
          <w:rFonts w:eastAsia="Verdana"/>
          <w:b/>
          <w:bCs/>
          <w:spacing w:val="-1"/>
        </w:rPr>
        <w:t>e</w:t>
      </w:r>
      <w:r w:rsidRPr="007E0749">
        <w:rPr>
          <w:rFonts w:eastAsia="Verdana"/>
          <w:b/>
          <w:bCs/>
        </w:rPr>
        <w:t>s</w:t>
      </w:r>
      <w:r w:rsidRPr="007E0749">
        <w:rPr>
          <w:rFonts w:eastAsia="Verdana"/>
          <w:b/>
          <w:bCs/>
          <w:spacing w:val="-2"/>
        </w:rPr>
        <w:t xml:space="preserve"> A</w:t>
      </w:r>
      <w:r w:rsidRPr="007E0749">
        <w:rPr>
          <w:rFonts w:eastAsia="Verdana"/>
          <w:b/>
          <w:bCs/>
        </w:rPr>
        <w:t>u</w:t>
      </w:r>
      <w:r w:rsidRPr="007E0749">
        <w:rPr>
          <w:rFonts w:eastAsia="Verdana"/>
          <w:b/>
          <w:bCs/>
          <w:spacing w:val="-1"/>
        </w:rPr>
        <w:t>f</w:t>
      </w:r>
      <w:r w:rsidRPr="007E0749">
        <w:rPr>
          <w:rFonts w:eastAsia="Verdana"/>
          <w:b/>
          <w:bCs/>
          <w:spacing w:val="1"/>
        </w:rPr>
        <w:t>t</w:t>
      </w:r>
      <w:r w:rsidRPr="007E0749">
        <w:rPr>
          <w:rFonts w:eastAsia="Verdana"/>
          <w:b/>
          <w:bCs/>
          <w:spacing w:val="-1"/>
        </w:rPr>
        <w:t>r</w:t>
      </w:r>
      <w:r w:rsidRPr="007E0749">
        <w:rPr>
          <w:rFonts w:eastAsia="Verdana"/>
          <w:b/>
          <w:bCs/>
          <w:spacing w:val="-2"/>
        </w:rPr>
        <w:t>a</w:t>
      </w:r>
      <w:r w:rsidRPr="007E0749">
        <w:rPr>
          <w:rFonts w:eastAsia="Verdana"/>
          <w:b/>
          <w:bCs/>
        </w:rPr>
        <w:t>g</w:t>
      </w:r>
      <w:r w:rsidRPr="007E0749">
        <w:rPr>
          <w:rFonts w:eastAsia="Verdana"/>
          <w:b/>
          <w:bCs/>
          <w:spacing w:val="1"/>
        </w:rPr>
        <w:t>n</w:t>
      </w:r>
      <w:r w:rsidRPr="007E0749">
        <w:rPr>
          <w:rFonts w:eastAsia="Verdana"/>
          <w:b/>
          <w:bCs/>
          <w:spacing w:val="-1"/>
        </w:rPr>
        <w:t>e</w:t>
      </w:r>
      <w:r w:rsidRPr="007E0749">
        <w:rPr>
          <w:rFonts w:eastAsia="Verdana"/>
          <w:b/>
          <w:bCs/>
          <w:spacing w:val="-2"/>
        </w:rPr>
        <w:t>h</w:t>
      </w:r>
      <w:r w:rsidRPr="007E0749">
        <w:rPr>
          <w:rFonts w:eastAsia="Verdana"/>
          <w:b/>
          <w:bCs/>
        </w:rPr>
        <w:t>m</w:t>
      </w:r>
      <w:r w:rsidRPr="007E0749">
        <w:rPr>
          <w:rFonts w:eastAsia="Verdana"/>
          <w:b/>
          <w:bCs/>
          <w:spacing w:val="-1"/>
        </w:rPr>
        <w:t>er</w:t>
      </w:r>
      <w:r w:rsidRPr="007E0749">
        <w:rPr>
          <w:rFonts w:eastAsia="Verdana"/>
          <w:b/>
          <w:bCs/>
        </w:rPr>
        <w:t>s</w:t>
      </w:r>
    </w:p>
    <w:p w14:paraId="757F5481" w14:textId="77777777" w:rsidR="00082967" w:rsidRPr="007E0749" w:rsidRDefault="00082967" w:rsidP="00A70645">
      <w:pPr>
        <w:spacing w:before="8" w:line="240" w:lineRule="auto"/>
        <w:jc w:val="both"/>
        <w:rPr>
          <w:rFonts w:eastAsia="Times New Roman"/>
        </w:rPr>
      </w:pPr>
    </w:p>
    <w:p w14:paraId="30D9DC24" w14:textId="0A1EB3DA" w:rsidR="00082967" w:rsidRPr="007E0749" w:rsidRDefault="00082967" w:rsidP="00A70645">
      <w:pPr>
        <w:spacing w:line="240" w:lineRule="auto"/>
        <w:ind w:right="1206"/>
        <w:jc w:val="both"/>
        <w:rPr>
          <w:rFonts w:eastAsia="Verdana"/>
        </w:rPr>
      </w:pPr>
      <w:r w:rsidRPr="007E0749">
        <w:rPr>
          <w:rFonts w:eastAsia="Verdana"/>
        </w:rPr>
        <w:t xml:space="preserve">Die Leistungen der Wartung umfassen die regelmäßigen Maßnahmen zur Erhaltung und Prävention des einwandfreien Zustands und den Funktionen </w:t>
      </w:r>
      <w:r w:rsidR="00C75EFF" w:rsidRPr="007E0749">
        <w:rPr>
          <w:rFonts w:eastAsia="Verdana"/>
        </w:rPr>
        <w:t>der technischen Anlagen</w:t>
      </w:r>
      <w:r w:rsidRPr="007E0749">
        <w:rPr>
          <w:rFonts w:eastAsia="Verdana"/>
        </w:rPr>
        <w:t xml:space="preserve"> und deren Einrichtungen, Geräte und Datenleitungen nach der Arbeitsanweisung des Herstellers und gemäß DIN 31051.</w:t>
      </w:r>
    </w:p>
    <w:p w14:paraId="30DF0D8C" w14:textId="77777777" w:rsidR="00082967" w:rsidRPr="007E0749" w:rsidRDefault="00082967" w:rsidP="00A70645">
      <w:pPr>
        <w:spacing w:line="240" w:lineRule="auto"/>
        <w:ind w:right="1206"/>
        <w:jc w:val="both"/>
        <w:rPr>
          <w:rFonts w:eastAsia="Verdana"/>
        </w:rPr>
      </w:pPr>
    </w:p>
    <w:p w14:paraId="7AE6DAC7" w14:textId="37B76B27" w:rsidR="00082967" w:rsidRPr="007E0749" w:rsidRDefault="00082967" w:rsidP="00A70645">
      <w:pPr>
        <w:spacing w:line="240" w:lineRule="auto"/>
        <w:ind w:right="1206"/>
        <w:jc w:val="both"/>
        <w:rPr>
          <w:rFonts w:eastAsia="Verdana"/>
        </w:rPr>
      </w:pPr>
      <w:r w:rsidRPr="007E0749">
        <w:rPr>
          <w:rFonts w:eastAsia="Verdana"/>
        </w:rPr>
        <w:t xml:space="preserve">Um die Ursachen detaillierter und verständlicher für den Auftraggeber zu katalogisieren, wird nach einer jeden Inspektion ein Datenblatt, nach Rücksprache und Klärung, im Einzelfall durch die vor Ort anwesende und eingewiesene Fachkraft ausgefüllt. In dem Datenblatt sollen alle während der Inspektion aufgetretenen Ursachen und die in dem Zeitraum zwischen der letzten und der aktuellen Inspektion aufgetretenen Mängel </w:t>
      </w:r>
      <w:r w:rsidR="00EC7A58" w:rsidRPr="007E0749">
        <w:rPr>
          <w:rFonts w:eastAsia="Verdana"/>
        </w:rPr>
        <w:t>nachfolgenden</w:t>
      </w:r>
      <w:r w:rsidRPr="007E0749">
        <w:rPr>
          <w:rFonts w:eastAsia="Verdana"/>
        </w:rPr>
        <w:t xml:space="preserve"> Kriterien unterschieden werden:</w:t>
      </w:r>
    </w:p>
    <w:p w14:paraId="0563FCC8" w14:textId="77777777" w:rsidR="00082967" w:rsidRPr="007E0749" w:rsidRDefault="00082967" w:rsidP="00A70645">
      <w:pPr>
        <w:spacing w:before="3" w:line="240" w:lineRule="auto"/>
        <w:jc w:val="both"/>
        <w:rPr>
          <w:rFonts w:eastAsia="Times New Roman"/>
        </w:rPr>
      </w:pPr>
    </w:p>
    <w:p w14:paraId="67E53B21" w14:textId="77777777" w:rsidR="00082967" w:rsidRPr="007E0749" w:rsidRDefault="00082967" w:rsidP="00A70645">
      <w:pPr>
        <w:pStyle w:val="Listenabsatz"/>
        <w:widowControl w:val="0"/>
        <w:numPr>
          <w:ilvl w:val="0"/>
          <w:numId w:val="6"/>
        </w:numPr>
        <w:autoSpaceDE/>
        <w:autoSpaceDN/>
        <w:adjustRightInd/>
        <w:spacing w:line="240" w:lineRule="auto"/>
        <w:ind w:left="360" w:right="1295"/>
        <w:jc w:val="both"/>
        <w:textAlignment w:val="auto"/>
        <w:rPr>
          <w:rFonts w:eastAsia="Verdana"/>
        </w:rPr>
      </w:pPr>
      <w:r w:rsidRPr="007E0749">
        <w:rPr>
          <w:rFonts w:eastAsia="Verdana"/>
        </w:rPr>
        <w:t>Störungen durch Planungen bzw. Umplanungen z.B. Systemneuerungen</w:t>
      </w:r>
    </w:p>
    <w:p w14:paraId="601A3CD9" w14:textId="77777777" w:rsidR="00082967" w:rsidRPr="007E0749" w:rsidRDefault="00082967" w:rsidP="00A70645">
      <w:pPr>
        <w:pStyle w:val="Listenabsatz"/>
        <w:widowControl w:val="0"/>
        <w:numPr>
          <w:ilvl w:val="0"/>
          <w:numId w:val="6"/>
        </w:numPr>
        <w:autoSpaceDE/>
        <w:autoSpaceDN/>
        <w:adjustRightInd/>
        <w:spacing w:line="240" w:lineRule="auto"/>
        <w:ind w:left="360" w:right="1295"/>
        <w:jc w:val="both"/>
        <w:textAlignment w:val="auto"/>
        <w:rPr>
          <w:rFonts w:eastAsia="Verdana"/>
        </w:rPr>
      </w:pPr>
      <w:r w:rsidRPr="007E0749">
        <w:rPr>
          <w:rFonts w:eastAsia="Verdana"/>
        </w:rPr>
        <w:t>Störungen durch Bau- oder Umbaumaßnahmen in den betroffenen Bereichen</w:t>
      </w:r>
    </w:p>
    <w:p w14:paraId="699D4532" w14:textId="77777777" w:rsidR="00082967" w:rsidRPr="007E0749" w:rsidRDefault="00082967" w:rsidP="00A70645">
      <w:pPr>
        <w:pStyle w:val="Listenabsatz"/>
        <w:widowControl w:val="0"/>
        <w:numPr>
          <w:ilvl w:val="0"/>
          <w:numId w:val="6"/>
        </w:numPr>
        <w:autoSpaceDE/>
        <w:autoSpaceDN/>
        <w:adjustRightInd/>
        <w:spacing w:line="240" w:lineRule="auto"/>
        <w:ind w:left="360" w:right="1295"/>
        <w:jc w:val="both"/>
        <w:textAlignment w:val="auto"/>
        <w:rPr>
          <w:rFonts w:eastAsia="Verdana"/>
        </w:rPr>
      </w:pPr>
      <w:r w:rsidRPr="007E0749">
        <w:rPr>
          <w:rFonts w:eastAsia="Verdana"/>
        </w:rPr>
        <w:t>Störungen durch Materialfehler oder defekte Bauteile</w:t>
      </w:r>
    </w:p>
    <w:p w14:paraId="51746C60" w14:textId="77777777" w:rsidR="00082967" w:rsidRPr="007E0749" w:rsidRDefault="00082967" w:rsidP="00A70645">
      <w:pPr>
        <w:pStyle w:val="Listenabsatz"/>
        <w:widowControl w:val="0"/>
        <w:numPr>
          <w:ilvl w:val="0"/>
          <w:numId w:val="6"/>
        </w:numPr>
        <w:autoSpaceDE/>
        <w:autoSpaceDN/>
        <w:adjustRightInd/>
        <w:spacing w:line="240" w:lineRule="auto"/>
        <w:ind w:left="360" w:right="1295"/>
        <w:jc w:val="both"/>
        <w:textAlignment w:val="auto"/>
        <w:rPr>
          <w:rFonts w:eastAsia="Verdana"/>
        </w:rPr>
      </w:pPr>
      <w:r w:rsidRPr="007E0749">
        <w:rPr>
          <w:rFonts w:eastAsia="Verdana"/>
        </w:rPr>
        <w:t>Störungen durch sonstige Gründe</w:t>
      </w:r>
    </w:p>
    <w:p w14:paraId="7A6E7736" w14:textId="77777777" w:rsidR="00082967" w:rsidRPr="007E0749" w:rsidRDefault="00082967" w:rsidP="00A70645">
      <w:pPr>
        <w:spacing w:before="8" w:line="240" w:lineRule="auto"/>
        <w:jc w:val="both"/>
        <w:rPr>
          <w:rFonts w:eastAsia="Times New Roman"/>
        </w:rPr>
      </w:pPr>
    </w:p>
    <w:p w14:paraId="7AE058BC" w14:textId="38A2844D" w:rsidR="00082967" w:rsidRPr="007E0749" w:rsidRDefault="00082967" w:rsidP="00A70645">
      <w:pPr>
        <w:spacing w:line="240" w:lineRule="auto"/>
        <w:ind w:right="1206"/>
        <w:jc w:val="both"/>
        <w:rPr>
          <w:rFonts w:eastAsia="Verdana"/>
        </w:rPr>
      </w:pPr>
      <w:r w:rsidRPr="007E0749">
        <w:rPr>
          <w:rFonts w:eastAsia="Verdana"/>
        </w:rPr>
        <w:t>Der Auftragnehmer ist verpflichtet, im Zusammenhang mit der Wartung, diejenigen Instandsetzungsarbeiten auszuführen, die zur Wiederherstellung des Sollzustandes unerlässlich sind</w:t>
      </w:r>
      <w:r w:rsidR="00561F1D" w:rsidRPr="007E0749">
        <w:rPr>
          <w:rFonts w:eastAsia="Verdana"/>
        </w:rPr>
        <w:t>, nicht ohnehin in der Arbeitskarte erfasst sind</w:t>
      </w:r>
      <w:r w:rsidRPr="007E0749">
        <w:rPr>
          <w:rFonts w:eastAsia="Verdana"/>
        </w:rPr>
        <w:t xml:space="preserve"> und den </w:t>
      </w:r>
      <w:r w:rsidR="00A72D02" w:rsidRPr="007E0749">
        <w:rPr>
          <w:rFonts w:eastAsia="Verdana"/>
        </w:rPr>
        <w:t>normalerweise</w:t>
      </w:r>
      <w:r w:rsidRPr="007E0749">
        <w:rPr>
          <w:rFonts w:eastAsia="Verdana"/>
        </w:rPr>
        <w:t xml:space="preserve"> zu erwartenden Zeitaufwand für die Wartung nicht erhöhen.</w:t>
      </w:r>
    </w:p>
    <w:p w14:paraId="0BB929E6" w14:textId="77777777" w:rsidR="00082967" w:rsidRPr="007E0749" w:rsidRDefault="00082967" w:rsidP="00A70645">
      <w:pPr>
        <w:spacing w:line="240" w:lineRule="auto"/>
        <w:ind w:right="1206"/>
        <w:jc w:val="both"/>
        <w:rPr>
          <w:rFonts w:eastAsia="Verdana"/>
        </w:rPr>
      </w:pPr>
    </w:p>
    <w:p w14:paraId="59890AEF" w14:textId="08D43ACA" w:rsidR="00082967" w:rsidRPr="007E0749" w:rsidRDefault="00082967" w:rsidP="00A70645">
      <w:pPr>
        <w:spacing w:line="240" w:lineRule="auto"/>
        <w:ind w:right="1206"/>
        <w:jc w:val="both"/>
        <w:rPr>
          <w:rFonts w:eastAsia="Verdana"/>
        </w:rPr>
      </w:pPr>
      <w:r w:rsidRPr="007E0749">
        <w:rPr>
          <w:rFonts w:eastAsia="Verdana"/>
        </w:rPr>
        <w:t>Hierzu zählt sowohl das Verwenden von Schmier- und Behandlungsmitteln unter Beachtung der Herstellerangaben der Anlage als auch das Beseitigen aller Verunreinigungen an zentralen Einrichtungen und allen Geräten, soweit diese durch bestimmungsgemäßen Betrieb entstehen.</w:t>
      </w:r>
    </w:p>
    <w:p w14:paraId="79755D5E" w14:textId="77777777" w:rsidR="00082967" w:rsidRPr="007E0749" w:rsidRDefault="00082967" w:rsidP="00A70645">
      <w:pPr>
        <w:spacing w:line="240" w:lineRule="auto"/>
        <w:jc w:val="both"/>
        <w:rPr>
          <w:rFonts w:eastAsia="Times New Roman"/>
        </w:rPr>
      </w:pPr>
    </w:p>
    <w:p w14:paraId="3A9A5869" w14:textId="4DBA562A" w:rsidR="00082967" w:rsidRDefault="00082967" w:rsidP="00A72D02">
      <w:pPr>
        <w:spacing w:line="240" w:lineRule="auto"/>
        <w:ind w:right="1206"/>
        <w:jc w:val="both"/>
        <w:rPr>
          <w:rFonts w:eastAsia="Verdana"/>
        </w:rPr>
      </w:pPr>
      <w:r w:rsidRPr="007E0749">
        <w:rPr>
          <w:rFonts w:eastAsia="Verdana"/>
        </w:rPr>
        <w:t xml:space="preserve">Der Auftragnehmer führt die Wartung der </w:t>
      </w:r>
      <w:r w:rsidR="00C75EFF" w:rsidRPr="007E0749">
        <w:rPr>
          <w:rFonts w:eastAsia="Verdana"/>
        </w:rPr>
        <w:t xml:space="preserve">technischen Anlagen </w:t>
      </w:r>
      <w:r w:rsidRPr="007E0749">
        <w:rPr>
          <w:rFonts w:eastAsia="Verdana"/>
        </w:rPr>
        <w:t xml:space="preserve">und deren Einrichtungen und Geräten gemäß </w:t>
      </w:r>
      <w:r w:rsidR="005E3B8F">
        <w:rPr>
          <w:rFonts w:eastAsia="Verdana"/>
        </w:rPr>
        <w:t>den in Punkt 1.1 genannten Arbeitskarten durch.</w:t>
      </w:r>
    </w:p>
    <w:p w14:paraId="2653C1D6" w14:textId="77777777" w:rsidR="00A72D02" w:rsidRPr="00A72D02" w:rsidRDefault="00A72D02" w:rsidP="00A72D02">
      <w:pPr>
        <w:spacing w:line="240" w:lineRule="auto"/>
        <w:ind w:right="1206"/>
        <w:jc w:val="both"/>
        <w:rPr>
          <w:rFonts w:eastAsia="Verdana"/>
        </w:rPr>
      </w:pPr>
    </w:p>
    <w:p w14:paraId="4E3E7E9F" w14:textId="77777777" w:rsidR="00082967" w:rsidRDefault="00082967" w:rsidP="00A70645">
      <w:pPr>
        <w:spacing w:line="240" w:lineRule="auto"/>
        <w:ind w:right="1206"/>
        <w:jc w:val="both"/>
        <w:rPr>
          <w:rFonts w:eastAsia="Verdana"/>
        </w:rPr>
      </w:pPr>
      <w:r w:rsidRPr="007E0749">
        <w:rPr>
          <w:rFonts w:eastAsia="Verdana"/>
        </w:rPr>
        <w:t>Die Durchführung und die Ergebnisse der Wartung sind im Betriebsbuch / Ordner nachzuweisen.</w:t>
      </w:r>
    </w:p>
    <w:p w14:paraId="0A1AF598" w14:textId="77777777" w:rsidR="00A72D02" w:rsidRPr="007E0749" w:rsidRDefault="00A72D02" w:rsidP="00A70645">
      <w:pPr>
        <w:spacing w:line="240" w:lineRule="auto"/>
        <w:ind w:right="1206"/>
        <w:jc w:val="both"/>
        <w:rPr>
          <w:rFonts w:eastAsia="Verdana"/>
        </w:rPr>
      </w:pPr>
    </w:p>
    <w:p w14:paraId="4E8C88BB" w14:textId="1FBA08F6" w:rsidR="00082967" w:rsidRPr="007E0749" w:rsidRDefault="00082967" w:rsidP="00A70645">
      <w:pPr>
        <w:spacing w:line="240" w:lineRule="auto"/>
        <w:ind w:right="1206"/>
        <w:jc w:val="both"/>
        <w:rPr>
          <w:rFonts w:eastAsia="Verdana"/>
        </w:rPr>
      </w:pPr>
      <w:r w:rsidRPr="007E0749">
        <w:rPr>
          <w:rFonts w:eastAsia="Verdana"/>
        </w:rPr>
        <w:t>Werden bei der Wartung Fehler festgestellt, ist der Auftraggeber unverzüglich zu unterrichten. In diesem Fall hat der Auftragnehmer, in der in Abschnitt 3.3 festgelegten Reaktionszeit, die Instandsetzung nach der Auftragserteilung einzuleiten.</w:t>
      </w:r>
    </w:p>
    <w:p w14:paraId="00664827" w14:textId="77777777" w:rsidR="00082967" w:rsidRPr="007E0749" w:rsidRDefault="00082967" w:rsidP="00A70645">
      <w:pPr>
        <w:spacing w:line="240" w:lineRule="auto"/>
        <w:jc w:val="both"/>
        <w:rPr>
          <w:rFonts w:eastAsia="Times New Roman"/>
        </w:rPr>
      </w:pPr>
    </w:p>
    <w:p w14:paraId="6EEAA7F4" w14:textId="6A69F8FF" w:rsidR="00082967" w:rsidRPr="007E0749" w:rsidRDefault="00082967" w:rsidP="00A70645">
      <w:pPr>
        <w:tabs>
          <w:tab w:val="left" w:pos="840"/>
        </w:tabs>
        <w:spacing w:line="240" w:lineRule="auto"/>
        <w:ind w:left="20" w:right="-20"/>
        <w:jc w:val="both"/>
        <w:rPr>
          <w:rFonts w:eastAsia="Verdana"/>
        </w:rPr>
      </w:pPr>
      <w:r w:rsidRPr="007E0749">
        <w:rPr>
          <w:rFonts w:eastAsia="Verdana"/>
          <w:b/>
          <w:bCs/>
          <w:spacing w:val="1"/>
        </w:rPr>
        <w:t>2</w:t>
      </w:r>
      <w:r w:rsidRPr="007E0749">
        <w:rPr>
          <w:rFonts w:eastAsia="Verdana"/>
          <w:b/>
          <w:bCs/>
        </w:rPr>
        <w:t>.3.</w:t>
      </w:r>
      <w:r w:rsidRPr="007E0749">
        <w:rPr>
          <w:rFonts w:eastAsia="Verdana"/>
          <w:b/>
          <w:bCs/>
        </w:rPr>
        <w:tab/>
      </w:r>
      <w:r w:rsidRPr="007E0749">
        <w:rPr>
          <w:rFonts w:eastAsia="Verdana"/>
          <w:b/>
          <w:bCs/>
          <w:spacing w:val="1"/>
        </w:rPr>
        <w:t>I</w:t>
      </w:r>
      <w:r w:rsidRPr="007E0749">
        <w:rPr>
          <w:rFonts w:eastAsia="Verdana"/>
          <w:b/>
          <w:bCs/>
          <w:spacing w:val="-2"/>
        </w:rPr>
        <w:t>n</w:t>
      </w:r>
      <w:r w:rsidRPr="007E0749">
        <w:rPr>
          <w:rFonts w:eastAsia="Verdana"/>
          <w:b/>
          <w:bCs/>
        </w:rPr>
        <w:t>s</w:t>
      </w:r>
      <w:r w:rsidRPr="007E0749">
        <w:rPr>
          <w:rFonts w:eastAsia="Verdana"/>
          <w:b/>
          <w:bCs/>
          <w:spacing w:val="-1"/>
        </w:rPr>
        <w:t>t</w:t>
      </w:r>
      <w:r w:rsidRPr="007E0749">
        <w:rPr>
          <w:rFonts w:eastAsia="Verdana"/>
          <w:b/>
          <w:bCs/>
        </w:rPr>
        <w:t>a</w:t>
      </w:r>
      <w:r w:rsidRPr="007E0749">
        <w:rPr>
          <w:rFonts w:eastAsia="Verdana"/>
          <w:b/>
          <w:bCs/>
          <w:spacing w:val="-2"/>
        </w:rPr>
        <w:t>n</w:t>
      </w:r>
      <w:r w:rsidRPr="007E0749">
        <w:rPr>
          <w:rFonts w:eastAsia="Verdana"/>
          <w:b/>
          <w:bCs/>
        </w:rPr>
        <w:t>d</w:t>
      </w:r>
      <w:r w:rsidRPr="007E0749">
        <w:rPr>
          <w:rFonts w:eastAsia="Verdana"/>
          <w:b/>
          <w:bCs/>
          <w:spacing w:val="1"/>
        </w:rPr>
        <w:t>s</w:t>
      </w:r>
      <w:r w:rsidRPr="007E0749">
        <w:rPr>
          <w:rFonts w:eastAsia="Verdana"/>
          <w:b/>
          <w:bCs/>
          <w:spacing w:val="-1"/>
        </w:rPr>
        <w:t>et</w:t>
      </w:r>
      <w:r w:rsidRPr="007E0749">
        <w:rPr>
          <w:rFonts w:eastAsia="Verdana"/>
          <w:b/>
          <w:bCs/>
        </w:rPr>
        <w:t>z</w:t>
      </w:r>
      <w:r w:rsidRPr="007E0749">
        <w:rPr>
          <w:rFonts w:eastAsia="Verdana"/>
          <w:b/>
          <w:bCs/>
          <w:spacing w:val="-2"/>
        </w:rPr>
        <w:t>u</w:t>
      </w:r>
      <w:r w:rsidRPr="007E0749">
        <w:rPr>
          <w:rFonts w:eastAsia="Verdana"/>
          <w:b/>
          <w:bCs/>
        </w:rPr>
        <w:t>ng</w:t>
      </w:r>
      <w:r w:rsidRPr="007E0749">
        <w:rPr>
          <w:rFonts w:eastAsia="Verdana"/>
          <w:b/>
          <w:bCs/>
          <w:spacing w:val="-1"/>
        </w:rPr>
        <w:t>s</w:t>
      </w:r>
      <w:r w:rsidR="00CC58E0">
        <w:rPr>
          <w:rFonts w:eastAsia="Verdana"/>
          <w:b/>
          <w:bCs/>
        </w:rPr>
        <w:t>arbeiten</w:t>
      </w:r>
      <w:r w:rsidRPr="007E0749">
        <w:rPr>
          <w:rFonts w:eastAsia="Verdana"/>
          <w:b/>
          <w:bCs/>
          <w:spacing w:val="-2"/>
        </w:rPr>
        <w:t xml:space="preserve"> </w:t>
      </w:r>
      <w:r w:rsidRPr="007E0749">
        <w:rPr>
          <w:rFonts w:eastAsia="Verdana"/>
          <w:b/>
          <w:bCs/>
        </w:rPr>
        <w:t>d</w:t>
      </w:r>
      <w:r w:rsidRPr="007E0749">
        <w:rPr>
          <w:rFonts w:eastAsia="Verdana"/>
          <w:b/>
          <w:bCs/>
          <w:spacing w:val="-1"/>
        </w:rPr>
        <w:t>e</w:t>
      </w:r>
      <w:r w:rsidRPr="007E0749">
        <w:rPr>
          <w:rFonts w:eastAsia="Verdana"/>
          <w:b/>
          <w:bCs/>
        </w:rPr>
        <w:t>s</w:t>
      </w:r>
      <w:r w:rsidRPr="007E0749">
        <w:rPr>
          <w:rFonts w:eastAsia="Verdana"/>
          <w:b/>
          <w:bCs/>
          <w:spacing w:val="1"/>
        </w:rPr>
        <w:t xml:space="preserve"> </w:t>
      </w:r>
      <w:r w:rsidRPr="007E0749">
        <w:rPr>
          <w:rFonts w:eastAsia="Verdana"/>
          <w:b/>
          <w:bCs/>
          <w:spacing w:val="-2"/>
        </w:rPr>
        <w:t>A</w:t>
      </w:r>
      <w:r w:rsidRPr="007E0749">
        <w:rPr>
          <w:rFonts w:eastAsia="Verdana"/>
          <w:b/>
          <w:bCs/>
        </w:rPr>
        <w:t>u</w:t>
      </w:r>
      <w:r w:rsidRPr="007E0749">
        <w:rPr>
          <w:rFonts w:eastAsia="Verdana"/>
          <w:b/>
          <w:bCs/>
          <w:spacing w:val="-1"/>
        </w:rPr>
        <w:t>f</w:t>
      </w:r>
      <w:r w:rsidRPr="007E0749">
        <w:rPr>
          <w:rFonts w:eastAsia="Verdana"/>
          <w:b/>
          <w:bCs/>
          <w:spacing w:val="1"/>
        </w:rPr>
        <w:t>t</w:t>
      </w:r>
      <w:r w:rsidRPr="007E0749">
        <w:rPr>
          <w:rFonts w:eastAsia="Verdana"/>
          <w:b/>
          <w:bCs/>
          <w:spacing w:val="-1"/>
        </w:rPr>
        <w:t>r</w:t>
      </w:r>
      <w:r w:rsidRPr="007E0749">
        <w:rPr>
          <w:rFonts w:eastAsia="Verdana"/>
          <w:b/>
          <w:bCs/>
          <w:spacing w:val="-2"/>
        </w:rPr>
        <w:t>a</w:t>
      </w:r>
      <w:r w:rsidRPr="007E0749">
        <w:rPr>
          <w:rFonts w:eastAsia="Verdana"/>
          <w:b/>
          <w:bCs/>
        </w:rPr>
        <w:t>g</w:t>
      </w:r>
      <w:r w:rsidRPr="007E0749">
        <w:rPr>
          <w:rFonts w:eastAsia="Verdana"/>
          <w:b/>
          <w:bCs/>
          <w:spacing w:val="1"/>
        </w:rPr>
        <w:t>n</w:t>
      </w:r>
      <w:r w:rsidRPr="007E0749">
        <w:rPr>
          <w:rFonts w:eastAsia="Verdana"/>
          <w:b/>
          <w:bCs/>
          <w:spacing w:val="-1"/>
        </w:rPr>
        <w:t>e</w:t>
      </w:r>
      <w:r w:rsidRPr="007E0749">
        <w:rPr>
          <w:rFonts w:eastAsia="Verdana"/>
          <w:b/>
          <w:bCs/>
          <w:spacing w:val="-2"/>
        </w:rPr>
        <w:t>h</w:t>
      </w:r>
      <w:r w:rsidRPr="007E0749">
        <w:rPr>
          <w:rFonts w:eastAsia="Verdana"/>
          <w:b/>
          <w:bCs/>
        </w:rPr>
        <w:t>m</w:t>
      </w:r>
      <w:r w:rsidRPr="007E0749">
        <w:rPr>
          <w:rFonts w:eastAsia="Verdana"/>
          <w:b/>
          <w:bCs/>
          <w:spacing w:val="-1"/>
        </w:rPr>
        <w:t>er</w:t>
      </w:r>
      <w:r w:rsidRPr="007E0749">
        <w:rPr>
          <w:rFonts w:eastAsia="Verdana"/>
          <w:b/>
          <w:bCs/>
        </w:rPr>
        <w:t>s</w:t>
      </w:r>
    </w:p>
    <w:p w14:paraId="3B3A26CA" w14:textId="3DF038D0" w:rsidR="00082967" w:rsidRPr="007E0749" w:rsidRDefault="00082967" w:rsidP="00A70645">
      <w:pPr>
        <w:spacing w:before="10" w:line="240" w:lineRule="auto"/>
        <w:jc w:val="both"/>
        <w:rPr>
          <w:rFonts w:eastAsia="Times New Roman"/>
        </w:rPr>
      </w:pPr>
    </w:p>
    <w:p w14:paraId="40EEF1DE" w14:textId="1483F75A" w:rsidR="00082967" w:rsidRPr="007E0749" w:rsidRDefault="00082967" w:rsidP="00A70645">
      <w:pPr>
        <w:spacing w:line="240" w:lineRule="auto"/>
        <w:ind w:right="1206"/>
        <w:jc w:val="both"/>
        <w:rPr>
          <w:rFonts w:eastAsia="Verdana"/>
        </w:rPr>
      </w:pPr>
      <w:r w:rsidRPr="007E0749">
        <w:rPr>
          <w:rFonts w:eastAsia="Verdana"/>
        </w:rPr>
        <w:t xml:space="preserve">Die Leistungen der Instandsetzung umfassen alle Maßnahmen nach einer Störmeldung, die ausgeführt werden, um die geforderte Funktion der </w:t>
      </w:r>
      <w:r w:rsidR="00C75EFF" w:rsidRPr="007E0749">
        <w:rPr>
          <w:rFonts w:eastAsia="Verdana"/>
        </w:rPr>
        <w:t>technischen Anlagen</w:t>
      </w:r>
      <w:r w:rsidRPr="007E0749">
        <w:rPr>
          <w:rFonts w:eastAsia="Verdana"/>
        </w:rPr>
        <w:t xml:space="preserve"> und deren Einrichtungen, Geräte und Datenleitungen nach der Arbeitsanweisung des Herstellers und gemäß DIN 31051 wieder herzustellen</w:t>
      </w:r>
      <w:r w:rsidR="008C189D" w:rsidRPr="007E0749">
        <w:rPr>
          <w:rFonts w:eastAsia="Verdana"/>
        </w:rPr>
        <w:t xml:space="preserve"> und die nicht ohnehin in der Arbeitskarte erfasst sind</w:t>
      </w:r>
      <w:r w:rsidRPr="007E0749">
        <w:rPr>
          <w:rFonts w:eastAsia="Verdana"/>
        </w:rPr>
        <w:t>. Dazu gehört die Fehleranalyse, die Fehlerbeseitigung, das Entfernen von Verschmutzungen sowie das Schmieren und die Funktionsherstellung mittels Behandlungsmitteln nach nachzuweisenden Herstellerangaben, die Funktionsprüfung, die Abnahme und Rückmeldung beim Auftraggeber.</w:t>
      </w:r>
    </w:p>
    <w:p w14:paraId="7F751E44" w14:textId="77777777" w:rsidR="008C189D" w:rsidRPr="007E0749" w:rsidRDefault="008C189D" w:rsidP="00A70645">
      <w:pPr>
        <w:spacing w:line="240" w:lineRule="auto"/>
        <w:ind w:right="1206"/>
        <w:jc w:val="both"/>
        <w:rPr>
          <w:rFonts w:eastAsia="Verdana"/>
        </w:rPr>
      </w:pPr>
    </w:p>
    <w:p w14:paraId="67453B16" w14:textId="26ABBD59" w:rsidR="008C189D" w:rsidRPr="007E0749" w:rsidRDefault="008C189D" w:rsidP="00A70645">
      <w:pPr>
        <w:spacing w:line="240" w:lineRule="auto"/>
        <w:ind w:right="1206"/>
        <w:jc w:val="both"/>
        <w:rPr>
          <w:rFonts w:eastAsia="Verdana"/>
        </w:rPr>
      </w:pPr>
      <w:r w:rsidRPr="007E0749">
        <w:rPr>
          <w:rFonts w:eastAsia="Verdana"/>
        </w:rPr>
        <w:t>Bzgl. anderer Instandsetzungsarbeiten ist ein gesonderter Vertrag abzuschließen. Auf Übertragung dieser Leistungen besteht kein Anspruch.</w:t>
      </w:r>
    </w:p>
    <w:p w14:paraId="29C1AD5D" w14:textId="1C5E4AEF" w:rsidR="00082967" w:rsidRPr="007E0749" w:rsidRDefault="00082967" w:rsidP="00A70645">
      <w:pPr>
        <w:spacing w:line="240" w:lineRule="auto"/>
        <w:ind w:right="1206"/>
        <w:jc w:val="both"/>
        <w:rPr>
          <w:rFonts w:eastAsia="Verdana"/>
        </w:rPr>
      </w:pPr>
    </w:p>
    <w:p w14:paraId="062488DA" w14:textId="4CD431C6" w:rsidR="00082967" w:rsidRPr="007E0749" w:rsidRDefault="00082967" w:rsidP="00767AFB">
      <w:pPr>
        <w:spacing w:line="240" w:lineRule="auto"/>
        <w:jc w:val="both"/>
        <w:rPr>
          <w:rFonts w:eastAsia="Verdana"/>
        </w:rPr>
      </w:pPr>
      <w:r w:rsidRPr="007E0749">
        <w:rPr>
          <w:rFonts w:eastAsia="Verdana"/>
        </w:rPr>
        <w:lastRenderedPageBreak/>
        <w:t>Der Auftragnehmer führt die Instandsetzung am Standort der Anlage, erforderlichenfalls durch Verwendung von Ersatzbaugruppen / Austauschteilen durch. Dabei werden Bauelemente mit einer begrenzten Lebensdauer bis zu einem Betrag im Einzelfall von € 20 netto kostenfrei ausgetauscht.</w:t>
      </w:r>
    </w:p>
    <w:p w14:paraId="6DA5B185" w14:textId="77777777" w:rsidR="00374EF9" w:rsidRPr="007E0749" w:rsidRDefault="00374EF9" w:rsidP="00A70645">
      <w:pPr>
        <w:spacing w:line="240" w:lineRule="auto"/>
        <w:ind w:right="1206"/>
        <w:jc w:val="both"/>
        <w:rPr>
          <w:rFonts w:eastAsia="Verdana"/>
        </w:rPr>
      </w:pPr>
    </w:p>
    <w:p w14:paraId="638A6238" w14:textId="25B4F703" w:rsidR="00853741" w:rsidRPr="006C0408" w:rsidRDefault="00082967" w:rsidP="00853741">
      <w:pPr>
        <w:rPr>
          <w:szCs w:val="18"/>
        </w:rPr>
      </w:pPr>
      <w:r w:rsidRPr="007E0749">
        <w:rPr>
          <w:rFonts w:eastAsia="Verdana"/>
        </w:rPr>
        <w:t xml:space="preserve">Erst nach schriftlicher Freigabe durch den Auftraggeber </w:t>
      </w:r>
      <w:r w:rsidR="00565143">
        <w:rPr>
          <w:rFonts w:eastAsia="Verdana"/>
        </w:rPr>
        <w:t>dürfen Instandsetzungsarbeiten ab € 20</w:t>
      </w:r>
      <w:r w:rsidR="005E3B8F">
        <w:rPr>
          <w:rFonts w:eastAsia="Verdana"/>
        </w:rPr>
        <w:t>0</w:t>
      </w:r>
      <w:r w:rsidR="00565143">
        <w:rPr>
          <w:rFonts w:eastAsia="Verdana"/>
        </w:rPr>
        <w:t xml:space="preserve"> netto </w:t>
      </w:r>
      <w:r w:rsidRPr="007E0749">
        <w:rPr>
          <w:rFonts w:eastAsia="Verdana"/>
        </w:rPr>
        <w:t>durch den Auftragnehmer durchgeführt werden. Der Auftragnehmer hat keinen Anspruch auf Durchführung der Instandsetzungsaufgaben.</w:t>
      </w:r>
      <w:r w:rsidR="00853741">
        <w:rPr>
          <w:rFonts w:eastAsia="Verdana"/>
        </w:rPr>
        <w:t xml:space="preserve"> </w:t>
      </w:r>
      <w:r w:rsidR="00853741" w:rsidRPr="006C0408">
        <w:t>Die Beauftragungen der Leistungen / die Einzelbeauftragungen der verschiedenen Liegenschaften und die Abrechnung erfolgen über das Handwerker-Internet-Service-Portal Mareon.</w:t>
      </w:r>
      <w:r w:rsidR="00853741">
        <w:t xml:space="preserve"> </w:t>
      </w:r>
      <w:r w:rsidR="00853741">
        <w:rPr>
          <w:szCs w:val="18"/>
        </w:rPr>
        <w:t>Die Kommunikation mit dem Auftraggeber erfolgt zwingend über das Service-Portal Mareon.</w:t>
      </w:r>
    </w:p>
    <w:p w14:paraId="11A4D299" w14:textId="570E26DC" w:rsidR="00CE3942" w:rsidRPr="007E0749" w:rsidRDefault="00CE3942" w:rsidP="00A70645">
      <w:pPr>
        <w:tabs>
          <w:tab w:val="left" w:pos="3300"/>
        </w:tabs>
        <w:spacing w:line="240" w:lineRule="auto"/>
        <w:ind w:left="20" w:right="1180"/>
        <w:jc w:val="both"/>
        <w:rPr>
          <w:lang w:eastAsia="de-DE"/>
        </w:rPr>
      </w:pPr>
    </w:p>
    <w:p w14:paraId="510887BB" w14:textId="4823E7D6" w:rsidR="002D166C" w:rsidRPr="007E0749" w:rsidRDefault="00DB62D8"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2" w:name="_Toc197932330"/>
      <w:r w:rsidRPr="007E0749">
        <w:rPr>
          <w:rFonts w:ascii="Arial" w:hAnsi="Arial" w:cs="Arial"/>
          <w:sz w:val="20"/>
          <w:szCs w:val="20"/>
        </w:rPr>
        <w:t>Pflichten des Auftragnehmers</w:t>
      </w:r>
      <w:bookmarkEnd w:id="2"/>
    </w:p>
    <w:p w14:paraId="0021BE6E" w14:textId="29933464" w:rsidR="002D166C" w:rsidRPr="007E0749" w:rsidRDefault="002D166C" w:rsidP="00A70645">
      <w:pPr>
        <w:spacing w:line="240" w:lineRule="auto"/>
        <w:rPr>
          <w:lang w:eastAsia="de-DE"/>
        </w:rPr>
      </w:pPr>
    </w:p>
    <w:p w14:paraId="31FE3288" w14:textId="4FEE389D" w:rsidR="00520880" w:rsidRDefault="00520880" w:rsidP="00A70645">
      <w:pPr>
        <w:spacing w:line="240" w:lineRule="auto"/>
        <w:rPr>
          <w:lang w:eastAsia="de-DE"/>
        </w:rPr>
      </w:pPr>
      <w:r>
        <w:rPr>
          <w:lang w:eastAsia="de-DE"/>
        </w:rPr>
        <w:t xml:space="preserve">Der Auftragnehmer hat die Leistungen so auszuführen, dass die Sicherheit der Anlagen erhalten bleibt. Die Betriebsbereitschaft ist während der Leistungserbringung aufrecht zu erhalten, soweit dies möglich ist. </w:t>
      </w:r>
    </w:p>
    <w:p w14:paraId="5074A308" w14:textId="77777777" w:rsidR="00520880" w:rsidRDefault="00520880" w:rsidP="00A70645">
      <w:pPr>
        <w:spacing w:line="240" w:lineRule="auto"/>
        <w:rPr>
          <w:lang w:eastAsia="de-DE"/>
        </w:rPr>
      </w:pPr>
    </w:p>
    <w:p w14:paraId="0F4AABF9" w14:textId="0CD010F1" w:rsidR="00520880" w:rsidRDefault="00520880" w:rsidP="00A70645">
      <w:pPr>
        <w:spacing w:line="240" w:lineRule="auto"/>
        <w:rPr>
          <w:lang w:eastAsia="de-DE"/>
        </w:rPr>
      </w:pPr>
      <w:r>
        <w:rPr>
          <w:lang w:eastAsia="de-DE"/>
        </w:rPr>
        <w:t>Der Auftragnehmer ist verpflichtet, alle zur Erbringung der Leistungen benötigten Hilfsmittel (z.B. Messgeräte und Werkzeuge) und Hilfsstoffe (z.B. Schmier- und Reinigungsmittel) zu stellen bzw. zu liefern.</w:t>
      </w:r>
    </w:p>
    <w:p w14:paraId="32E5001C" w14:textId="77777777" w:rsidR="00520880" w:rsidRDefault="00520880" w:rsidP="00A70645">
      <w:pPr>
        <w:spacing w:line="240" w:lineRule="auto"/>
        <w:rPr>
          <w:lang w:eastAsia="de-DE"/>
        </w:rPr>
      </w:pPr>
    </w:p>
    <w:p w14:paraId="34EA5B50" w14:textId="6502681C" w:rsidR="00DB62D8" w:rsidRPr="007E0749" w:rsidRDefault="00DB62D8" w:rsidP="00A70645">
      <w:pPr>
        <w:spacing w:line="240" w:lineRule="auto"/>
        <w:rPr>
          <w:lang w:eastAsia="de-DE"/>
        </w:rPr>
      </w:pPr>
      <w:r w:rsidRPr="007E0749">
        <w:rPr>
          <w:lang w:eastAsia="de-DE"/>
        </w:rPr>
        <w:t xml:space="preserve">Der Auftragnehmer hat die Ausführung der einzelnen Leistungen unverzüglich </w:t>
      </w:r>
      <w:r w:rsidR="008C189D" w:rsidRPr="007E0749">
        <w:rPr>
          <w:lang w:eastAsia="de-DE"/>
        </w:rPr>
        <w:t>in der/den Arbeitskarte/n un</w:t>
      </w:r>
      <w:r w:rsidR="006C78D9">
        <w:rPr>
          <w:lang w:eastAsia="de-DE"/>
        </w:rPr>
        <w:t>d</w:t>
      </w:r>
      <w:r w:rsidR="008C189D" w:rsidRPr="007E0749">
        <w:rPr>
          <w:lang w:eastAsia="de-DE"/>
        </w:rPr>
        <w:t xml:space="preserve"> den in diesem Zusammenhang festgestellten allgemeinen Anlagenzustand einschließlich etwaiger, in absehbarer Zeit notwendig werdender Instandsetzungsarbeiten sowie die ggfs. ausgewechselten Teile in einem Arbeitsbericht </w:t>
      </w:r>
      <w:r w:rsidRPr="007E0749">
        <w:rPr>
          <w:lang w:eastAsia="de-DE"/>
        </w:rPr>
        <w:t xml:space="preserve">zu dokumentieren. </w:t>
      </w:r>
      <w:r w:rsidR="008C189D" w:rsidRPr="007E0749">
        <w:rPr>
          <w:lang w:eastAsia="de-DE"/>
        </w:rPr>
        <w:t xml:space="preserve">Die Dokumentation (Arbeitskarte und Arbeitsbericht) </w:t>
      </w:r>
      <w:r w:rsidRPr="007E0749">
        <w:rPr>
          <w:lang w:eastAsia="de-DE"/>
        </w:rPr>
        <w:t xml:space="preserve">ist dem Auftraggeber </w:t>
      </w:r>
      <w:r w:rsidR="008C189D" w:rsidRPr="007E0749">
        <w:rPr>
          <w:lang w:eastAsia="de-DE"/>
        </w:rPr>
        <w:t xml:space="preserve">unverzüglich </w:t>
      </w:r>
      <w:r w:rsidRPr="007E0749">
        <w:rPr>
          <w:lang w:eastAsia="de-DE"/>
        </w:rPr>
        <w:t>zur Aufbewahrung zu übergeben. Der Auftragnehmer hat die Leistungen so auszuführen, dass die Sicherheit der Warn- und Alarmierungssysteme erhalten bleibt. Die Betriebsbereitschaft ist für die Dauer der Leistungen aufrechtzuerhalten, soweit dies möglich ist.</w:t>
      </w:r>
    </w:p>
    <w:p w14:paraId="1DBDE382" w14:textId="77777777" w:rsidR="00DB62D8" w:rsidRPr="007E0749" w:rsidRDefault="00DB62D8" w:rsidP="00A70645">
      <w:pPr>
        <w:spacing w:line="240" w:lineRule="auto"/>
        <w:rPr>
          <w:lang w:eastAsia="de-DE"/>
        </w:rPr>
      </w:pPr>
    </w:p>
    <w:p w14:paraId="18CDA4BB" w14:textId="5D12DF5F" w:rsidR="00DB62D8" w:rsidRPr="007E0749" w:rsidRDefault="00DB62D8" w:rsidP="00A70645">
      <w:pPr>
        <w:spacing w:line="240" w:lineRule="auto"/>
        <w:rPr>
          <w:lang w:eastAsia="de-DE"/>
        </w:rPr>
      </w:pPr>
      <w:r w:rsidRPr="007E0749">
        <w:rPr>
          <w:lang w:eastAsia="de-DE"/>
        </w:rPr>
        <w:t>Die allgemein anerkannten Regeln der Technik, die gesetzlichen Bestimmungen und Schutzvorschriften, insbesondere die Unfallverhütungsvorschriften, sind vom Auftragnehmer zu beachten. Der Auftragnehmer hält einen ständig verfügbaren Ruf- und Bereitschaftsdienst nur gegen Anweisung und Beauftragung vor. Er hat die Leistungen mit seinem Betrieb zu erbringen. Er darf Teile der Leistung mit Zustimmung des Auftraggebers an Nachunternehmer übertragen. Er ist verpflichtet, deutschsprechende und die deutsche Orthografie beherrschende Fachkräfte einzusetzen.</w:t>
      </w:r>
    </w:p>
    <w:p w14:paraId="24355DBF" w14:textId="77777777" w:rsidR="00DB62D8" w:rsidRPr="007E0749" w:rsidRDefault="00DB62D8" w:rsidP="00A70645">
      <w:pPr>
        <w:spacing w:line="240" w:lineRule="auto"/>
        <w:rPr>
          <w:lang w:eastAsia="de-DE"/>
        </w:rPr>
      </w:pPr>
    </w:p>
    <w:p w14:paraId="2E5A2AA0" w14:textId="72D27D0E" w:rsidR="00DB62D8" w:rsidRPr="007E0749" w:rsidRDefault="00520880" w:rsidP="00A70645">
      <w:pPr>
        <w:spacing w:line="240" w:lineRule="auto"/>
        <w:rPr>
          <w:lang w:eastAsia="de-DE"/>
        </w:rPr>
      </w:pPr>
      <w:r>
        <w:rPr>
          <w:lang w:eastAsia="de-DE"/>
        </w:rPr>
        <w:t xml:space="preserve">Der Auftragnehmer hat die Leistung mit seinem Betrieb zu erbringen. Er darf Teile der Leistung mit Zustimmung des Auftraggebers an Nachunternehmer übertragen. Er ist verpflichtet, entsprechend qualifizierte Fachkräfte einzusetzen. </w:t>
      </w:r>
      <w:r w:rsidR="00DB62D8" w:rsidRPr="007E0749">
        <w:rPr>
          <w:lang w:eastAsia="de-DE"/>
        </w:rPr>
        <w:t>Der A</w:t>
      </w:r>
      <w:r w:rsidR="00C04F14" w:rsidRPr="007E0749">
        <w:rPr>
          <w:lang w:eastAsia="de-DE"/>
        </w:rPr>
        <w:t>uftragnehmer</w:t>
      </w:r>
      <w:r w:rsidR="00DB62D8" w:rsidRPr="007E0749">
        <w:rPr>
          <w:lang w:eastAsia="de-DE"/>
        </w:rPr>
        <w:t xml:space="preserve"> verpflichtet sich, zuverlässiges Personal einzusetzen. Der A</w:t>
      </w:r>
      <w:r w:rsidR="00C04F14" w:rsidRPr="007E0749">
        <w:rPr>
          <w:lang w:eastAsia="de-DE"/>
        </w:rPr>
        <w:t>uftragnehmer</w:t>
      </w:r>
      <w:r w:rsidR="00DB62D8" w:rsidRPr="007E0749">
        <w:rPr>
          <w:lang w:eastAsia="de-DE"/>
        </w:rPr>
        <w:t xml:space="preserve"> stellt sicher, dass die tätigen Arbeitskräfte im Besitz gültiger Aufenthalts- bzw. Arbeitserlaubnisse und sonstigen Melde- und Nachweispflichten sind.</w:t>
      </w:r>
    </w:p>
    <w:p w14:paraId="5422057B" w14:textId="77777777" w:rsidR="00DB62D8" w:rsidRPr="007E0749" w:rsidRDefault="00DB62D8" w:rsidP="00A70645">
      <w:pPr>
        <w:spacing w:line="240" w:lineRule="auto"/>
        <w:rPr>
          <w:lang w:eastAsia="de-DE"/>
        </w:rPr>
      </w:pPr>
    </w:p>
    <w:p w14:paraId="383912DB" w14:textId="167FE002" w:rsidR="00DB62D8" w:rsidRPr="007E0749" w:rsidRDefault="00DB62D8" w:rsidP="00A70645">
      <w:pPr>
        <w:spacing w:line="240" w:lineRule="auto"/>
        <w:rPr>
          <w:lang w:eastAsia="de-DE"/>
        </w:rPr>
      </w:pPr>
      <w:r w:rsidRPr="007E0749">
        <w:rPr>
          <w:lang w:eastAsia="de-DE"/>
        </w:rPr>
        <w:t>Personen, die der A</w:t>
      </w:r>
      <w:r w:rsidR="00C04F14" w:rsidRPr="007E0749">
        <w:rPr>
          <w:lang w:eastAsia="de-DE"/>
        </w:rPr>
        <w:t>uftragnehmer</w:t>
      </w:r>
      <w:r w:rsidRPr="007E0749">
        <w:rPr>
          <w:lang w:eastAsia="de-DE"/>
        </w:rPr>
        <w:t xml:space="preserve"> nicht mit der Ausführung von Dienstleistungen betraut, dürfen nicht in das Gebäude mitgenommen werden. Die Mitarbeite</w:t>
      </w:r>
      <w:r w:rsidR="008C189D" w:rsidRPr="007E0749">
        <w:rPr>
          <w:lang w:eastAsia="de-DE"/>
        </w:rPr>
        <w:t>nden</w:t>
      </w:r>
      <w:r w:rsidRPr="007E0749">
        <w:rPr>
          <w:lang w:eastAsia="de-DE"/>
        </w:rPr>
        <w:t xml:space="preserve"> des A</w:t>
      </w:r>
      <w:r w:rsidR="00C04F14" w:rsidRPr="007E0749">
        <w:rPr>
          <w:lang w:eastAsia="de-DE"/>
        </w:rPr>
        <w:t>uftragnehmers</w:t>
      </w:r>
      <w:r w:rsidRPr="007E0749">
        <w:rPr>
          <w:lang w:eastAsia="de-DE"/>
        </w:rPr>
        <w:t xml:space="preserve"> haben Wertgegenstände, die in den Räumlichkeiten oder Außenanlagen gefunden werden, unverzüglich beim A</w:t>
      </w:r>
      <w:r w:rsidR="00C04F14" w:rsidRPr="007E0749">
        <w:rPr>
          <w:lang w:eastAsia="de-DE"/>
        </w:rPr>
        <w:t>uftraggeber</w:t>
      </w:r>
      <w:r w:rsidRPr="007E0749">
        <w:rPr>
          <w:lang w:eastAsia="de-DE"/>
        </w:rPr>
        <w:t xml:space="preserve"> abzugeben.</w:t>
      </w:r>
    </w:p>
    <w:p w14:paraId="009526DE" w14:textId="77777777" w:rsidR="00DB62D8" w:rsidRPr="007E0749" w:rsidRDefault="00DB62D8" w:rsidP="00A70645">
      <w:pPr>
        <w:spacing w:line="240" w:lineRule="auto"/>
        <w:rPr>
          <w:lang w:eastAsia="de-DE"/>
        </w:rPr>
      </w:pPr>
    </w:p>
    <w:p w14:paraId="7500B4D0" w14:textId="1DB84B1B" w:rsidR="00DB62D8" w:rsidRPr="007E0749" w:rsidRDefault="00DB62D8" w:rsidP="00A70645">
      <w:pPr>
        <w:spacing w:line="240" w:lineRule="auto"/>
        <w:rPr>
          <w:lang w:eastAsia="de-DE"/>
        </w:rPr>
      </w:pPr>
      <w:r w:rsidRPr="007E0749">
        <w:rPr>
          <w:lang w:eastAsia="de-DE"/>
        </w:rPr>
        <w:t>Erkennt der A</w:t>
      </w:r>
      <w:r w:rsidR="00C04F14" w:rsidRPr="007E0749">
        <w:rPr>
          <w:lang w:eastAsia="de-DE"/>
        </w:rPr>
        <w:t>uftragnehmer</w:t>
      </w:r>
      <w:r w:rsidRPr="007E0749">
        <w:rPr>
          <w:lang w:eastAsia="de-DE"/>
        </w:rPr>
        <w:t xml:space="preserve">, auch außerhalb seines Aufgabenbereichs, Fehler, welche die Betriebsbereitschaft oder Sicherheit in den vom </w:t>
      </w:r>
      <w:r w:rsidR="00BA45D0" w:rsidRPr="007E0749">
        <w:rPr>
          <w:lang w:eastAsia="de-DE"/>
        </w:rPr>
        <w:t>Auftragnehmer betretenen</w:t>
      </w:r>
      <w:r w:rsidRPr="007E0749">
        <w:rPr>
          <w:lang w:eastAsia="de-DE"/>
        </w:rPr>
        <w:t xml:space="preserve"> Bereichen gefährden können, hat er die Annahmestelle des A</w:t>
      </w:r>
      <w:r w:rsidR="00C04F14" w:rsidRPr="007E0749">
        <w:rPr>
          <w:lang w:eastAsia="de-DE"/>
        </w:rPr>
        <w:t>uftraggebers</w:t>
      </w:r>
      <w:r w:rsidRPr="007E0749">
        <w:rPr>
          <w:lang w:eastAsia="de-DE"/>
        </w:rPr>
        <w:t xml:space="preserve"> unverzüglich zu benachrichtigen und erforderlichenfalls bei einem Risiko des Schadeneintritts die Außerbetriebnahme der betroffenen Bereiche zu veranlassen.</w:t>
      </w:r>
    </w:p>
    <w:p w14:paraId="3725892C" w14:textId="77777777" w:rsidR="00DB62D8" w:rsidRPr="007E0749" w:rsidRDefault="00DB62D8" w:rsidP="00A70645">
      <w:pPr>
        <w:spacing w:line="240" w:lineRule="auto"/>
        <w:rPr>
          <w:lang w:eastAsia="de-DE"/>
        </w:rPr>
      </w:pPr>
    </w:p>
    <w:p w14:paraId="2B5199AC" w14:textId="77777777" w:rsidR="00767AFB" w:rsidRDefault="00767AFB">
      <w:pPr>
        <w:autoSpaceDE/>
        <w:autoSpaceDN/>
        <w:adjustRightInd/>
        <w:spacing w:line="240" w:lineRule="auto"/>
        <w:textAlignment w:val="auto"/>
        <w:rPr>
          <w:lang w:eastAsia="de-DE"/>
        </w:rPr>
      </w:pPr>
      <w:r>
        <w:rPr>
          <w:lang w:eastAsia="de-DE"/>
        </w:rPr>
        <w:br w:type="page"/>
      </w:r>
    </w:p>
    <w:p w14:paraId="360C3ADF" w14:textId="18C3D1BA" w:rsidR="00DB62D8" w:rsidRPr="007E0749" w:rsidRDefault="00DB62D8" w:rsidP="00A70645">
      <w:pPr>
        <w:spacing w:line="240" w:lineRule="auto"/>
        <w:rPr>
          <w:lang w:eastAsia="de-DE"/>
        </w:rPr>
      </w:pPr>
      <w:r w:rsidRPr="007E0749">
        <w:rPr>
          <w:lang w:eastAsia="de-DE"/>
        </w:rPr>
        <w:lastRenderedPageBreak/>
        <w:t xml:space="preserve">Der </w:t>
      </w:r>
      <w:r w:rsidRPr="006C5CE1">
        <w:rPr>
          <w:lang w:eastAsia="de-DE"/>
        </w:rPr>
        <w:t>A</w:t>
      </w:r>
      <w:r w:rsidR="00C04F14" w:rsidRPr="006C5CE1">
        <w:rPr>
          <w:lang w:eastAsia="de-DE"/>
        </w:rPr>
        <w:t>uftragnehmer</w:t>
      </w:r>
      <w:r w:rsidRPr="006C5CE1">
        <w:rPr>
          <w:lang w:eastAsia="de-DE"/>
        </w:rPr>
        <w:t xml:space="preserve"> erstellt </w:t>
      </w:r>
      <w:r w:rsidR="00C04F14" w:rsidRPr="006C5CE1">
        <w:rPr>
          <w:lang w:eastAsia="de-DE"/>
        </w:rPr>
        <w:t>[</w:t>
      </w:r>
      <w:r w:rsidRPr="006C5CE1">
        <w:rPr>
          <w:lang w:eastAsia="de-DE"/>
        </w:rPr>
        <w:t xml:space="preserve">im Jahr </w:t>
      </w:r>
      <w:r w:rsidR="00C04F14" w:rsidRPr="006C5CE1">
        <w:rPr>
          <w:lang w:eastAsia="de-DE"/>
        </w:rPr>
        <w:t>…/ zu Vertragsbeginn]</w:t>
      </w:r>
      <w:r w:rsidRPr="006C5CE1">
        <w:rPr>
          <w:lang w:eastAsia="de-DE"/>
        </w:rPr>
        <w:t xml:space="preserve"> eine Bestandsliste mit den Angaben über Hersteller, Bezeichnung, Alter, technische Daten und Einrichtungen in </w:t>
      </w:r>
      <w:bookmarkStart w:id="3" w:name="_Hlk155861950"/>
      <w:r w:rsidR="00C04F14" w:rsidRPr="006C5CE1">
        <w:rPr>
          <w:lang w:eastAsia="de-DE"/>
        </w:rPr>
        <w:t xml:space="preserve">den unter Punkt 1. </w:t>
      </w:r>
      <w:r w:rsidR="0009276C" w:rsidRPr="006C5CE1">
        <w:rPr>
          <w:lang w:eastAsia="de-DE"/>
        </w:rPr>
        <w:t>b</w:t>
      </w:r>
      <w:r w:rsidR="00C04F14" w:rsidRPr="006C5CE1">
        <w:rPr>
          <w:lang w:eastAsia="de-DE"/>
        </w:rPr>
        <w:t>ezeichneten Objekten</w:t>
      </w:r>
      <w:bookmarkEnd w:id="3"/>
      <w:r w:rsidRPr="006C5CE1">
        <w:rPr>
          <w:lang w:eastAsia="de-DE"/>
        </w:rPr>
        <w:t xml:space="preserve"> für die einzelnen in der Rechnungslegung getrennt aufgeführten Bereiche und stellt diese mit </w:t>
      </w:r>
      <w:r w:rsidR="0009276C" w:rsidRPr="006C5CE1">
        <w:rPr>
          <w:lang w:eastAsia="de-DE"/>
        </w:rPr>
        <w:t>[</w:t>
      </w:r>
      <w:r w:rsidRPr="006C5CE1">
        <w:rPr>
          <w:lang w:eastAsia="de-DE"/>
        </w:rPr>
        <w:t xml:space="preserve">Stand </w:t>
      </w:r>
      <w:r w:rsidR="0009276C" w:rsidRPr="006C5CE1">
        <w:rPr>
          <w:lang w:eastAsia="de-DE"/>
        </w:rPr>
        <w:t>…/zu Vertragsbeginn]</w:t>
      </w:r>
      <w:r w:rsidRPr="006C5CE1">
        <w:rPr>
          <w:lang w:eastAsia="de-DE"/>
        </w:rPr>
        <w:t xml:space="preserve"> dem Auftraggeber zur Verfügung. Weiterhin werden diese in </w:t>
      </w:r>
      <w:r w:rsidR="0009276C" w:rsidRPr="006C5CE1">
        <w:rPr>
          <w:lang w:eastAsia="de-DE"/>
        </w:rPr>
        <w:t>den unter Punkt 1. bezeichneten Objekten</w:t>
      </w:r>
      <w:r w:rsidRPr="006C5CE1">
        <w:rPr>
          <w:lang w:eastAsia="de-DE"/>
        </w:rPr>
        <w:t xml:space="preserve"> benannten Bauteile und Bestandteile, die einem natürlichen Verschleiß unterliegen, um den Preis in EURO erweitert, in </w:t>
      </w:r>
      <w:r w:rsidRPr="006C5CE1">
        <w:rPr>
          <w:b/>
          <w:bCs/>
          <w:lang w:eastAsia="de-DE"/>
        </w:rPr>
        <w:t xml:space="preserve">der Anlage </w:t>
      </w:r>
      <w:r w:rsidR="0009276C" w:rsidRPr="006C5CE1">
        <w:rPr>
          <w:b/>
          <w:bCs/>
          <w:lang w:eastAsia="de-DE"/>
        </w:rPr>
        <w:t>xy</w:t>
      </w:r>
      <w:r w:rsidRPr="006C5CE1">
        <w:rPr>
          <w:lang w:eastAsia="de-DE"/>
        </w:rPr>
        <w:t xml:space="preserve"> </w:t>
      </w:r>
      <w:r w:rsidR="0009276C" w:rsidRPr="006C5CE1">
        <w:rPr>
          <w:lang w:eastAsia="de-DE"/>
        </w:rPr>
        <w:t>[</w:t>
      </w:r>
      <w:r w:rsidRPr="006C5CE1">
        <w:rPr>
          <w:lang w:eastAsia="de-DE"/>
        </w:rPr>
        <w:t xml:space="preserve">mit Stand </w:t>
      </w:r>
      <w:r w:rsidR="0009276C" w:rsidRPr="006C5CE1">
        <w:rPr>
          <w:lang w:eastAsia="de-DE"/>
        </w:rPr>
        <w:t>…/zu Vertragsbeginn]</w:t>
      </w:r>
      <w:r w:rsidRPr="006C5CE1">
        <w:rPr>
          <w:lang w:eastAsia="de-DE"/>
        </w:rPr>
        <w:t xml:space="preserve"> aufgeführt und ebenfalls an den A</w:t>
      </w:r>
      <w:r w:rsidR="0009276C" w:rsidRPr="006C5CE1">
        <w:rPr>
          <w:lang w:eastAsia="de-DE"/>
        </w:rPr>
        <w:t>uftraggeber</w:t>
      </w:r>
      <w:r w:rsidRPr="006C5CE1">
        <w:rPr>
          <w:lang w:eastAsia="de-DE"/>
        </w:rPr>
        <w:t xml:space="preserve"> überreicht. Diese werden bei einer Vertragsverlängerung fester Bestandteil der </w:t>
      </w:r>
      <w:r w:rsidRPr="006C5CE1">
        <w:rPr>
          <w:b/>
          <w:bCs/>
          <w:lang w:eastAsia="de-DE"/>
        </w:rPr>
        <w:t xml:space="preserve">Anlage </w:t>
      </w:r>
      <w:r w:rsidR="0009276C" w:rsidRPr="006C5CE1">
        <w:rPr>
          <w:b/>
          <w:bCs/>
          <w:lang w:eastAsia="de-DE"/>
        </w:rPr>
        <w:t>xy</w:t>
      </w:r>
      <w:r w:rsidR="0009276C" w:rsidRPr="006C5CE1">
        <w:rPr>
          <w:lang w:eastAsia="de-DE"/>
        </w:rPr>
        <w:t>.</w:t>
      </w:r>
    </w:p>
    <w:p w14:paraId="0E3B4758" w14:textId="77777777" w:rsidR="00DB62D8" w:rsidRPr="007E0749" w:rsidRDefault="00DB62D8" w:rsidP="00A70645">
      <w:pPr>
        <w:spacing w:line="240" w:lineRule="auto"/>
        <w:rPr>
          <w:lang w:eastAsia="de-DE"/>
        </w:rPr>
      </w:pPr>
    </w:p>
    <w:p w14:paraId="132CB5A4" w14:textId="1950EFE5" w:rsidR="00DB62D8" w:rsidRPr="007E0749" w:rsidRDefault="00DB62D8" w:rsidP="00A70645">
      <w:pPr>
        <w:spacing w:line="240" w:lineRule="auto"/>
        <w:rPr>
          <w:lang w:eastAsia="de-DE"/>
        </w:rPr>
      </w:pPr>
      <w:r w:rsidRPr="007E0749">
        <w:rPr>
          <w:lang w:eastAsia="de-DE"/>
        </w:rPr>
        <w:t>Der A</w:t>
      </w:r>
      <w:r w:rsidR="0009276C" w:rsidRPr="007E0749">
        <w:rPr>
          <w:lang w:eastAsia="de-DE"/>
        </w:rPr>
        <w:t>uftragnehmer</w:t>
      </w:r>
      <w:r w:rsidRPr="007E0749">
        <w:rPr>
          <w:lang w:eastAsia="de-DE"/>
        </w:rPr>
        <w:t xml:space="preserve"> hat fernmündliche oder mündliche Mitteilungen schriftlich zu bestätigen. Auf andere Fehler, die beseitigt werden müssen und deren Beseitigung nicht zu den vereinbarten Leistungen gehören, hat der A</w:t>
      </w:r>
      <w:r w:rsidR="0009276C" w:rsidRPr="007E0749">
        <w:rPr>
          <w:lang w:eastAsia="de-DE"/>
        </w:rPr>
        <w:t>uftragnehmer</w:t>
      </w:r>
      <w:r w:rsidRPr="007E0749">
        <w:rPr>
          <w:lang w:eastAsia="de-DE"/>
        </w:rPr>
        <w:t xml:space="preserve"> den A</w:t>
      </w:r>
      <w:r w:rsidR="0009276C" w:rsidRPr="007E0749">
        <w:rPr>
          <w:lang w:eastAsia="de-DE"/>
        </w:rPr>
        <w:t>uftraggeber</w:t>
      </w:r>
      <w:r w:rsidRPr="007E0749">
        <w:rPr>
          <w:lang w:eastAsia="de-DE"/>
        </w:rPr>
        <w:t xml:space="preserve"> bzw. den Mieter unverzüglich schriftlich oder telefonisch hinzuweisen.</w:t>
      </w:r>
    </w:p>
    <w:p w14:paraId="354110AC" w14:textId="77777777" w:rsidR="00DB62D8" w:rsidRPr="007E0749" w:rsidRDefault="00DB62D8" w:rsidP="00A70645">
      <w:pPr>
        <w:spacing w:line="240" w:lineRule="auto"/>
        <w:rPr>
          <w:lang w:eastAsia="de-DE"/>
        </w:rPr>
      </w:pPr>
    </w:p>
    <w:p w14:paraId="1E1CC6EF" w14:textId="790A39B3" w:rsidR="002D166C" w:rsidRPr="007E0749" w:rsidRDefault="00DB62D8" w:rsidP="00A70645">
      <w:pPr>
        <w:spacing w:line="240" w:lineRule="auto"/>
        <w:rPr>
          <w:lang w:eastAsia="de-DE"/>
        </w:rPr>
      </w:pPr>
      <w:r w:rsidRPr="007E0749">
        <w:rPr>
          <w:lang w:eastAsia="de-DE"/>
        </w:rPr>
        <w:t>Erkennt der A</w:t>
      </w:r>
      <w:r w:rsidR="0009276C" w:rsidRPr="007E0749">
        <w:rPr>
          <w:lang w:eastAsia="de-DE"/>
        </w:rPr>
        <w:t>uftragnehmer</w:t>
      </w:r>
      <w:r w:rsidRPr="007E0749">
        <w:rPr>
          <w:lang w:eastAsia="de-DE"/>
        </w:rPr>
        <w:t>, dass wegen Änderung der Nutzung oder Änderung der bestehenden Vorschriften andere</w:t>
      </w:r>
      <w:r w:rsidR="0009276C" w:rsidRPr="007E0749">
        <w:rPr>
          <w:lang w:eastAsia="de-DE"/>
        </w:rPr>
        <w:t xml:space="preserve"> </w:t>
      </w:r>
      <w:r w:rsidRPr="007E0749">
        <w:rPr>
          <w:lang w:eastAsia="de-DE"/>
        </w:rPr>
        <w:t>Vereinbarungen zu diesem Vertrag oder Änderungen an der Dienstleistung an sich notwendig werden, hat er den A</w:t>
      </w:r>
      <w:r w:rsidR="0009276C" w:rsidRPr="007E0749">
        <w:rPr>
          <w:lang w:eastAsia="de-DE"/>
        </w:rPr>
        <w:t>uftraggeber</w:t>
      </w:r>
      <w:r w:rsidRPr="007E0749">
        <w:rPr>
          <w:lang w:eastAsia="de-DE"/>
        </w:rPr>
        <w:t xml:space="preserve"> schriftlich darauf hinzuweisen und ein entsprechendes Angebot rechtzeitig zu unterbreiten. Dies gilt insbesondere bei Erhöhungen oder Verringerungen der Leistungen aufgrund von Veränderungen des Bestandes. Die Veränderungen des Bestandes ist in einem Nachtrag zu den jeweiligen Anlagen zur Unterschrift und Abzeichnung dem A</w:t>
      </w:r>
      <w:r w:rsidR="0009276C" w:rsidRPr="007E0749">
        <w:rPr>
          <w:lang w:eastAsia="de-DE"/>
        </w:rPr>
        <w:t>uftraggeber</w:t>
      </w:r>
      <w:r w:rsidRPr="007E0749">
        <w:rPr>
          <w:lang w:eastAsia="de-DE"/>
        </w:rPr>
        <w:t xml:space="preserve"> vorzulegen und wird nach der Umsetzung im </w:t>
      </w:r>
      <w:r w:rsidR="00BA45D0" w:rsidRPr="007E0749">
        <w:rPr>
          <w:lang w:eastAsia="de-DE"/>
        </w:rPr>
        <w:t>darauffolgenden</w:t>
      </w:r>
      <w:r w:rsidRPr="007E0749">
        <w:rPr>
          <w:lang w:eastAsia="de-DE"/>
        </w:rPr>
        <w:t xml:space="preserve"> Abrechnungszeitraum durch die Veränderung der Anlage wirksam.</w:t>
      </w:r>
    </w:p>
    <w:p w14:paraId="3FD998E4" w14:textId="77777777" w:rsidR="00BA45D0" w:rsidRPr="007E0749" w:rsidRDefault="00BA45D0" w:rsidP="00A70645">
      <w:pPr>
        <w:spacing w:line="240" w:lineRule="auto"/>
      </w:pPr>
    </w:p>
    <w:p w14:paraId="0D51E7E4" w14:textId="70C68C66" w:rsidR="00C37374" w:rsidRPr="007E0749" w:rsidRDefault="00C37374"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4" w:name="_Toc197932331"/>
      <w:r w:rsidRPr="007E0749">
        <w:rPr>
          <w:rFonts w:ascii="Arial" w:hAnsi="Arial" w:cs="Arial"/>
          <w:sz w:val="20"/>
          <w:szCs w:val="20"/>
        </w:rPr>
        <w:t>Bereitschaftsdienste</w:t>
      </w:r>
      <w:bookmarkEnd w:id="4"/>
    </w:p>
    <w:p w14:paraId="3B1A363E" w14:textId="77777777" w:rsidR="00C37374" w:rsidRPr="007E0749" w:rsidRDefault="00C37374" w:rsidP="00A70645">
      <w:pPr>
        <w:spacing w:line="240" w:lineRule="auto"/>
        <w:rPr>
          <w:lang w:eastAsia="de-DE"/>
        </w:rPr>
      </w:pPr>
    </w:p>
    <w:p w14:paraId="575E8F0C" w14:textId="77777777" w:rsidR="00C37374" w:rsidRPr="007E0749" w:rsidRDefault="00C37374" w:rsidP="00A70645">
      <w:pPr>
        <w:tabs>
          <w:tab w:val="num" w:pos="847"/>
        </w:tabs>
        <w:spacing w:line="240" w:lineRule="auto"/>
        <w:rPr>
          <w:lang w:eastAsia="de-DE"/>
        </w:rPr>
      </w:pPr>
      <w:r w:rsidRPr="00C37374">
        <w:rPr>
          <w:lang w:eastAsia="de-DE"/>
        </w:rPr>
        <w:t xml:space="preserve">Der Auftragnehmer ist - auch außerhalb der regelmäßigen Wartungstermine - verpflichtet Störungen zu beseitigen, welche die Anlagensicherheit beeinträchtigen oder die Gebäudenutzung gefährden. </w:t>
      </w:r>
    </w:p>
    <w:p w14:paraId="5D6ADF7B" w14:textId="77777777" w:rsidR="00C37374" w:rsidRPr="00C37374" w:rsidRDefault="00C37374" w:rsidP="00A70645">
      <w:pPr>
        <w:tabs>
          <w:tab w:val="num" w:pos="847"/>
        </w:tabs>
        <w:spacing w:line="240" w:lineRule="auto"/>
        <w:rPr>
          <w:lang w:eastAsia="de-DE"/>
        </w:rPr>
      </w:pPr>
    </w:p>
    <w:p w14:paraId="47495773" w14:textId="693CA980" w:rsidR="00C37374" w:rsidRPr="007E0749" w:rsidRDefault="00C37374" w:rsidP="00A70645">
      <w:pPr>
        <w:spacing w:line="240" w:lineRule="auto"/>
        <w:rPr>
          <w:lang w:eastAsia="de-DE"/>
        </w:rPr>
      </w:pPr>
      <w:r w:rsidRPr="007E0749">
        <w:rPr>
          <w:lang w:eastAsia="de-DE"/>
        </w:rPr>
        <w:t>Dieses hat er durch Einrichtung eines Bereitschaftsdienstes mit Bereitschaftszentrale zu gewährleisten.</w:t>
      </w:r>
    </w:p>
    <w:p w14:paraId="3A85AF6C" w14:textId="77777777" w:rsidR="00C37374" w:rsidRPr="007E0749" w:rsidRDefault="00C37374" w:rsidP="00A70645">
      <w:pPr>
        <w:spacing w:line="240" w:lineRule="auto"/>
        <w:rPr>
          <w:lang w:eastAsia="de-DE"/>
        </w:rPr>
      </w:pPr>
    </w:p>
    <w:p w14:paraId="7680A016" w14:textId="506D46A9" w:rsidR="00C37374" w:rsidRPr="007E0749" w:rsidRDefault="00C37374" w:rsidP="00A70645">
      <w:pPr>
        <w:spacing w:line="240" w:lineRule="auto"/>
        <w:rPr>
          <w:lang w:eastAsia="de-DE"/>
        </w:rPr>
      </w:pPr>
      <w:r w:rsidRPr="007E0749">
        <w:rPr>
          <w:lang w:eastAsia="de-DE"/>
        </w:rPr>
        <w:t>Für jede Störungsbeseitigung ist ein Protokoll zu erstellen und von dem für die Störungsbeseitigung Verantwortlichen zu unterzeichnen. Die Protokolle sind den jährlichen Störungsauflistungen (mit Charakteristik) beizufügen.</w:t>
      </w:r>
    </w:p>
    <w:p w14:paraId="655B1027" w14:textId="77777777" w:rsidR="00C37374" w:rsidRPr="007E0749" w:rsidRDefault="00C37374" w:rsidP="00A70645">
      <w:pPr>
        <w:spacing w:line="240" w:lineRule="auto"/>
        <w:rPr>
          <w:lang w:eastAsia="de-DE"/>
        </w:rPr>
      </w:pPr>
    </w:p>
    <w:p w14:paraId="714457F8" w14:textId="1A39C63C" w:rsidR="00B250DF" w:rsidRPr="007E0749" w:rsidRDefault="00B250DF"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5" w:name="_Toc197932332"/>
      <w:r w:rsidRPr="007E0749">
        <w:rPr>
          <w:rFonts w:ascii="Arial" w:hAnsi="Arial" w:cs="Arial"/>
          <w:sz w:val="20"/>
          <w:szCs w:val="20"/>
        </w:rPr>
        <w:t>Ausführungszeiten</w:t>
      </w:r>
      <w:bookmarkEnd w:id="5"/>
    </w:p>
    <w:p w14:paraId="65EFC18C" w14:textId="77777777" w:rsidR="00B250DF" w:rsidRPr="007E0749" w:rsidRDefault="00B250DF" w:rsidP="00A70645">
      <w:pPr>
        <w:spacing w:line="240" w:lineRule="auto"/>
        <w:jc w:val="both"/>
      </w:pPr>
    </w:p>
    <w:p w14:paraId="39E10CD3" w14:textId="2A74F439" w:rsidR="00B250DF" w:rsidRPr="007E0749" w:rsidRDefault="00B250DF" w:rsidP="00A70645">
      <w:pPr>
        <w:spacing w:line="240" w:lineRule="auto"/>
        <w:jc w:val="both"/>
      </w:pPr>
      <w:r w:rsidRPr="007E0749">
        <w:t xml:space="preserve">Die Ausführungszeiten des Auftragnehmers sind werktags von 6:00 – 20:00 Uhr sowie die Zeiten der Besetzung der </w:t>
      </w:r>
      <w:r w:rsidR="00C37374" w:rsidRPr="007E0749">
        <w:t xml:space="preserve">Bereitschaftszentrale </w:t>
      </w:r>
      <w:r w:rsidRPr="007E0749">
        <w:t xml:space="preserve">für besondere Vorkommnisse von 24 h / 365 Tage im Jahr. Die Wartungsleistungen sind vom </w:t>
      </w:r>
      <w:r w:rsidRPr="006C78D9">
        <w:t xml:space="preserve">01.01. bis zum </w:t>
      </w:r>
      <w:r w:rsidR="00565143">
        <w:t>31.10.</w:t>
      </w:r>
      <w:r w:rsidRPr="007E0749">
        <w:t xml:space="preserve"> eines jeden Jahres durchzuführen. Dabei sollen in den Folgejahren die Wartungen etwa zum selben Termin im Jahr stattfinden, so dass etwa 12 Monate zwischen den einzelnen Wartungen liegen.</w:t>
      </w:r>
    </w:p>
    <w:p w14:paraId="09B5C2E3" w14:textId="77777777" w:rsidR="00B250DF" w:rsidRPr="007E0749" w:rsidRDefault="00B250DF" w:rsidP="00A70645">
      <w:pPr>
        <w:spacing w:line="240" w:lineRule="auto"/>
        <w:jc w:val="both"/>
      </w:pPr>
    </w:p>
    <w:p w14:paraId="1D0235D7" w14:textId="77777777" w:rsidR="00B250DF" w:rsidRPr="006C78D9" w:rsidRDefault="00B250DF" w:rsidP="00A70645">
      <w:pPr>
        <w:spacing w:line="240" w:lineRule="auto"/>
        <w:jc w:val="both"/>
      </w:pPr>
      <w:r w:rsidRPr="006C78D9">
        <w:t xml:space="preserve">Die Kernarbeitszeiten der Ansprechpartner des Auftraggebers sind von Montag bis Freitag </w:t>
      </w:r>
    </w:p>
    <w:p w14:paraId="78D8357F" w14:textId="77777777" w:rsidR="00B250DF" w:rsidRPr="007E0749" w:rsidRDefault="00B250DF" w:rsidP="00A70645">
      <w:pPr>
        <w:spacing w:line="240" w:lineRule="auto"/>
        <w:jc w:val="both"/>
      </w:pPr>
      <w:r w:rsidRPr="006C78D9">
        <w:t>von 8:30 Uhr – 15:30 Uhr.</w:t>
      </w:r>
    </w:p>
    <w:p w14:paraId="1989326A" w14:textId="77777777" w:rsidR="00B250DF" w:rsidRPr="007E0749" w:rsidRDefault="00B250DF" w:rsidP="00A70645">
      <w:pPr>
        <w:spacing w:line="240" w:lineRule="auto"/>
        <w:jc w:val="both"/>
      </w:pPr>
    </w:p>
    <w:p w14:paraId="3F5FC7ED" w14:textId="77777777" w:rsidR="00B250DF" w:rsidRPr="007E0749" w:rsidRDefault="00B250DF" w:rsidP="00A70645">
      <w:pPr>
        <w:spacing w:line="240" w:lineRule="auto"/>
        <w:jc w:val="both"/>
      </w:pPr>
      <w:r w:rsidRPr="007E0749">
        <w:t>Während der Ausführungszeiten hat der Auftragnehmer seine Leistungen zu erbringen, es sei denn, Gefahr für Leib und Leben zwingen zu einer schnelleren oder zeitlich verschobenen Handlungsweise.</w:t>
      </w:r>
    </w:p>
    <w:p w14:paraId="5885AA82" w14:textId="77777777" w:rsidR="00B250DF" w:rsidRPr="007E0749" w:rsidRDefault="00B250DF" w:rsidP="00A70645">
      <w:pPr>
        <w:spacing w:line="240" w:lineRule="auto"/>
        <w:jc w:val="both"/>
      </w:pPr>
    </w:p>
    <w:p w14:paraId="1AEB2E25" w14:textId="77777777" w:rsidR="00B250DF" w:rsidRPr="007E0749" w:rsidRDefault="00B250DF" w:rsidP="00A70645">
      <w:pPr>
        <w:spacing w:line="240" w:lineRule="auto"/>
        <w:jc w:val="both"/>
      </w:pPr>
      <w:r w:rsidRPr="007E0749">
        <w:t xml:space="preserve">Falls die Ausführung außerhalb der vereinbarten Zeiten notwendig wird, so ist dies im Einzelfall gemeinsam zwischen dem Auftraggeber und dem Auftragnehmer abzustimmen. </w:t>
      </w:r>
    </w:p>
    <w:p w14:paraId="4B561104" w14:textId="77777777" w:rsidR="00B250DF" w:rsidRPr="007E0749" w:rsidRDefault="00B250DF" w:rsidP="00A70645">
      <w:pPr>
        <w:spacing w:line="240" w:lineRule="auto"/>
        <w:jc w:val="both"/>
      </w:pPr>
    </w:p>
    <w:p w14:paraId="7DB7AEA5" w14:textId="77777777" w:rsidR="006C78D9" w:rsidRDefault="006C78D9">
      <w:pPr>
        <w:autoSpaceDE/>
        <w:autoSpaceDN/>
        <w:adjustRightInd/>
        <w:spacing w:line="240" w:lineRule="auto"/>
        <w:textAlignment w:val="auto"/>
        <w:rPr>
          <w:rFonts w:eastAsia="Times New Roman"/>
          <w:b/>
          <w:bCs/>
          <w:color w:val="auto"/>
          <w:lang w:eastAsia="de-DE"/>
        </w:rPr>
      </w:pPr>
      <w:bookmarkStart w:id="6" w:name="_Ref197097993"/>
      <w:bookmarkStart w:id="7" w:name="_Toc197932333"/>
      <w:r>
        <w:br w:type="page"/>
      </w:r>
    </w:p>
    <w:p w14:paraId="3FD79C8C" w14:textId="0C824C59" w:rsidR="00B250DF" w:rsidRPr="007E0749" w:rsidRDefault="00B250DF" w:rsidP="00A70645">
      <w:pPr>
        <w:pStyle w:val="VOWOBereichNummer1Linie"/>
        <w:numPr>
          <w:ilvl w:val="0"/>
          <w:numId w:val="1"/>
        </w:numPr>
        <w:tabs>
          <w:tab w:val="left" w:pos="708"/>
        </w:tabs>
        <w:spacing w:line="240" w:lineRule="auto"/>
        <w:ind w:left="357" w:hanging="357"/>
        <w:rPr>
          <w:rFonts w:ascii="Arial" w:hAnsi="Arial" w:cs="Arial"/>
          <w:sz w:val="20"/>
          <w:szCs w:val="20"/>
        </w:rPr>
      </w:pPr>
      <w:r w:rsidRPr="007E0749">
        <w:rPr>
          <w:rFonts w:ascii="Arial" w:hAnsi="Arial" w:cs="Arial"/>
          <w:sz w:val="20"/>
          <w:szCs w:val="20"/>
        </w:rPr>
        <w:lastRenderedPageBreak/>
        <w:t>Reaktionszeiten</w:t>
      </w:r>
      <w:bookmarkEnd w:id="6"/>
      <w:bookmarkEnd w:id="7"/>
    </w:p>
    <w:p w14:paraId="4D9D7562" w14:textId="77777777" w:rsidR="00B250DF" w:rsidRPr="007E0749" w:rsidRDefault="00B250DF" w:rsidP="00A70645">
      <w:pPr>
        <w:spacing w:line="240" w:lineRule="auto"/>
        <w:jc w:val="both"/>
      </w:pPr>
    </w:p>
    <w:p w14:paraId="2CAD183B" w14:textId="66D9DF19" w:rsidR="00B250DF" w:rsidRPr="007E0749" w:rsidRDefault="00B250DF" w:rsidP="00A70645">
      <w:pPr>
        <w:spacing w:line="240" w:lineRule="auto"/>
        <w:jc w:val="both"/>
      </w:pPr>
      <w:r w:rsidRPr="007E0749">
        <w:t xml:space="preserve">Die Einleitung qualifizierter Maßnahmen erfolgt innerhalb einer unter diesem Begriff festgelegten Zeitspanne nach Benachrichtigung bzw. Auftragserteilung durch den Auftraggeber bzw. durch den Mieter der Wohnung. Die Reaktionszeit ist eine Maximalzeit zwischen dem Anruf mit Beauftragung und der Ausführung der Leistung bzw. der Tätigkeit bzw. der Lieferung des Materials. Die Reaktionszeit </w:t>
      </w:r>
      <w:r w:rsidR="00C37374" w:rsidRPr="007E0749">
        <w:t xml:space="preserve">für die Einleitung der Maßnahmen zur Behebung der Störung </w:t>
      </w:r>
      <w:r w:rsidRPr="007E0749">
        <w:t>beträgt</w:t>
      </w:r>
      <w:r w:rsidR="00C37374" w:rsidRPr="007E0749">
        <w:t xml:space="preserve"> maximal</w:t>
      </w:r>
      <w:r w:rsidRPr="007E0749">
        <w:t xml:space="preserve"> </w:t>
      </w:r>
      <w:r w:rsidR="00C37374" w:rsidRPr="006C78D9">
        <w:t xml:space="preserve">2 </w:t>
      </w:r>
      <w:r w:rsidRPr="006C78D9">
        <w:t>Stunden</w:t>
      </w:r>
      <w:r w:rsidR="00C37374" w:rsidRPr="006C78D9">
        <w:t xml:space="preserve"> und für die Behebung der Störung 48 Stunden</w:t>
      </w:r>
      <w:r w:rsidRPr="006C78D9">
        <w:t>.</w:t>
      </w:r>
    </w:p>
    <w:p w14:paraId="63CDAF25" w14:textId="77777777" w:rsidR="00C37374" w:rsidRPr="007E0749" w:rsidRDefault="00C37374" w:rsidP="00A70645">
      <w:pPr>
        <w:spacing w:line="240" w:lineRule="auto"/>
        <w:jc w:val="both"/>
      </w:pPr>
    </w:p>
    <w:p w14:paraId="75419F22" w14:textId="071C718C" w:rsidR="00C37374" w:rsidRPr="007E0749" w:rsidRDefault="00C37374" w:rsidP="00A70645">
      <w:pPr>
        <w:spacing w:line="240" w:lineRule="auto"/>
        <w:jc w:val="both"/>
      </w:pPr>
      <w:r w:rsidRPr="007E0749">
        <w:t>Sollten dabei aus anlagenspezifischen Gründen nicht hinnehmbare Verzögerungen auftreten, ist innerhalb dieses Zeitraumes eine Störungsanalyse zu erstellen und an die vom Auftraggeber genannte Stelle zu übermitteln. Falls Gefahren für Leben, Gesundheit oder Umwelt sowie materielle Schäden eintreten können, hat der Auftragnehmer einen Notbetrieb zu veranlassen.</w:t>
      </w:r>
    </w:p>
    <w:p w14:paraId="0A774C4F" w14:textId="77777777" w:rsidR="00B250DF" w:rsidRPr="007E0749" w:rsidRDefault="00B250DF" w:rsidP="00A70645">
      <w:pPr>
        <w:spacing w:line="240" w:lineRule="auto"/>
      </w:pPr>
    </w:p>
    <w:p w14:paraId="19CB3FBE" w14:textId="22348E22" w:rsidR="00BA45D0" w:rsidRPr="007E0749" w:rsidRDefault="00BA45D0"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8" w:name="_Toc197932334"/>
      <w:r w:rsidRPr="007E0749">
        <w:rPr>
          <w:rFonts w:ascii="Arial" w:hAnsi="Arial" w:cs="Arial"/>
          <w:sz w:val="20"/>
          <w:szCs w:val="20"/>
        </w:rPr>
        <w:t>Sicherheitsanforderungen</w:t>
      </w:r>
      <w:bookmarkEnd w:id="8"/>
    </w:p>
    <w:p w14:paraId="25AC40AA" w14:textId="553D7336" w:rsidR="0009276C" w:rsidRPr="007E0749" w:rsidRDefault="0009276C" w:rsidP="00A70645">
      <w:pPr>
        <w:spacing w:line="240" w:lineRule="auto"/>
        <w:rPr>
          <w:lang w:eastAsia="de-DE"/>
        </w:rPr>
      </w:pPr>
    </w:p>
    <w:p w14:paraId="490FB66D" w14:textId="77777777" w:rsidR="00BA45D0" w:rsidRPr="007E0749" w:rsidRDefault="00BA45D0" w:rsidP="00A70645">
      <w:pPr>
        <w:spacing w:line="240" w:lineRule="auto"/>
        <w:rPr>
          <w:lang w:eastAsia="de-DE"/>
        </w:rPr>
      </w:pPr>
      <w:r w:rsidRPr="007E0749">
        <w:rPr>
          <w:lang w:eastAsia="de-DE"/>
        </w:rPr>
        <w:t>Der Auftragnehmer ist verpflichtet die Anforderungen des Auftraggebers zur Sicherheit bzgl. geheim zu haltender Unterlagen, einzuhalten und seine mit der Wahrnehmung der Leistungen beauftragten Arbeitskräfte entsprechend zu verpflichten. Diese Mitarbeiter sind dem Auftraggeber im Voraus namentlich zu benennen und vom Auftraggeber bestätigen zu lassen. Eine Einweisung und Verpflichtung mit Nachweis kann durch den Auftraggeber bei Bedarf vorgenommen werden.</w:t>
      </w:r>
    </w:p>
    <w:p w14:paraId="7AD659DF" w14:textId="77777777" w:rsidR="00BA45D0" w:rsidRPr="007E0749" w:rsidRDefault="00BA45D0" w:rsidP="00A70645">
      <w:pPr>
        <w:spacing w:line="240" w:lineRule="auto"/>
        <w:rPr>
          <w:lang w:eastAsia="de-DE"/>
        </w:rPr>
      </w:pPr>
    </w:p>
    <w:p w14:paraId="5FA84072" w14:textId="77777777" w:rsidR="00BA45D0" w:rsidRPr="007E0749" w:rsidRDefault="00BA45D0" w:rsidP="00A70645">
      <w:pPr>
        <w:spacing w:line="240" w:lineRule="auto"/>
        <w:rPr>
          <w:lang w:eastAsia="de-DE"/>
        </w:rPr>
      </w:pPr>
      <w:r w:rsidRPr="007E0749">
        <w:rPr>
          <w:lang w:eastAsia="de-DE"/>
        </w:rPr>
        <w:t>Der Auftragnehmer hat alle sicherheitsrelevanten Arbeiten zu dokumentieren und zu speichern.</w:t>
      </w:r>
    </w:p>
    <w:p w14:paraId="13352E53" w14:textId="77777777" w:rsidR="003E323A" w:rsidRPr="007E0749" w:rsidRDefault="003E323A" w:rsidP="00A70645">
      <w:pPr>
        <w:spacing w:line="240" w:lineRule="auto"/>
        <w:rPr>
          <w:lang w:eastAsia="de-DE"/>
        </w:rPr>
      </w:pPr>
    </w:p>
    <w:p w14:paraId="5FA48599" w14:textId="77777777" w:rsidR="00AC02A6" w:rsidRPr="007E0749" w:rsidRDefault="00AC02A6"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9" w:name="_Toc197932335"/>
      <w:r w:rsidRPr="007E0749">
        <w:rPr>
          <w:rFonts w:ascii="Arial" w:hAnsi="Arial" w:cs="Arial"/>
          <w:sz w:val="20"/>
          <w:szCs w:val="20"/>
        </w:rPr>
        <w:t>Pflichten des Auftraggebers</w:t>
      </w:r>
      <w:bookmarkEnd w:id="9"/>
    </w:p>
    <w:p w14:paraId="45A615CC" w14:textId="77777777" w:rsidR="00AC02A6" w:rsidRPr="007E0749" w:rsidRDefault="00AC02A6" w:rsidP="00A70645">
      <w:pPr>
        <w:spacing w:line="240" w:lineRule="auto"/>
        <w:rPr>
          <w:lang w:eastAsia="de-DE"/>
        </w:rPr>
      </w:pPr>
    </w:p>
    <w:p w14:paraId="0F9F1D70" w14:textId="77777777" w:rsidR="00AC02A6" w:rsidRPr="007E0749" w:rsidRDefault="00AC02A6" w:rsidP="00A70645">
      <w:pPr>
        <w:spacing w:line="240" w:lineRule="auto"/>
        <w:rPr>
          <w:lang w:eastAsia="de-DE"/>
        </w:rPr>
      </w:pPr>
      <w:r w:rsidRPr="007E0749">
        <w:rPr>
          <w:lang w:eastAsia="de-DE"/>
        </w:rPr>
        <w:t>Alle bekannt gewordenen Störungen und Schäden in den vom Auftragnehmer zu leistenden Bereichen werden unverzüglich dem Auftraggeber mitgeteilt. Der Auftraggeber führt darüber entsprechende Aufzeichnungen. Der Auftraggeber wird dem AN alle erkannten außergewöhnlichen Betriebsverhältnisse und die sicherheitsempfindlichen Bereiche mitteilen. Bei Arbeiten in sicherheitsempfindlichen Bereichen oder außerhalb der üblichen Dienstzeit wird durch den Auftraggeber Begleitpersonal gestellt.</w:t>
      </w:r>
    </w:p>
    <w:p w14:paraId="6638FB7F" w14:textId="77777777" w:rsidR="00AC02A6" w:rsidRPr="007E0749" w:rsidRDefault="00AC02A6" w:rsidP="00A70645">
      <w:pPr>
        <w:spacing w:line="240" w:lineRule="auto"/>
        <w:rPr>
          <w:lang w:eastAsia="de-DE"/>
        </w:rPr>
      </w:pPr>
    </w:p>
    <w:p w14:paraId="33151E9D" w14:textId="77777777" w:rsidR="00AC02A6" w:rsidRPr="007E0749" w:rsidRDefault="00AC02A6" w:rsidP="00A70645">
      <w:pPr>
        <w:spacing w:line="240" w:lineRule="auto"/>
        <w:rPr>
          <w:lang w:eastAsia="de-DE"/>
        </w:rPr>
      </w:pPr>
      <w:r w:rsidRPr="007E0749">
        <w:rPr>
          <w:lang w:eastAsia="de-DE"/>
        </w:rPr>
        <w:t>Der Auftraggeber hat dem Auftragnehmer zur Durchführung seiner Leistung die vorhandenen Einrichtungen und Geräte sowie die erforderlichen Versorgungsanschlüsse kostenlos zur Verfügung zu stellen und Zugang zu den Versorgungsanschlüssen zu verschaffen, wenn dies nicht ausdrücklich verneint wird. Der Auftraggeber informiert den Auftragnehmer schriftlich über beabsichtigte Umbauten und Nutzungsänderungen im Leistungsbereich des Auftragnehmers sowie über beabsichtigte Änderungen zum frühestmöglichen Zeitpunkt.</w:t>
      </w:r>
    </w:p>
    <w:p w14:paraId="31977CE2" w14:textId="77777777" w:rsidR="003E323A" w:rsidRPr="007E0749" w:rsidRDefault="003E323A" w:rsidP="00A70645">
      <w:pPr>
        <w:spacing w:line="240" w:lineRule="auto"/>
        <w:rPr>
          <w:lang w:eastAsia="de-DE"/>
        </w:rPr>
      </w:pPr>
    </w:p>
    <w:p w14:paraId="4F282CD9" w14:textId="77777777" w:rsidR="003E323A" w:rsidRDefault="003E323A"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0" w:name="_Toc197932336"/>
      <w:r w:rsidRPr="007E0749">
        <w:rPr>
          <w:rFonts w:ascii="Arial" w:hAnsi="Arial" w:cs="Arial"/>
          <w:sz w:val="20"/>
          <w:szCs w:val="20"/>
        </w:rPr>
        <w:t>Vergütung</w:t>
      </w:r>
      <w:bookmarkEnd w:id="10"/>
    </w:p>
    <w:p w14:paraId="6B277A84" w14:textId="77777777" w:rsidR="006749DC" w:rsidRPr="006749DC" w:rsidRDefault="006749DC" w:rsidP="006749DC">
      <w:pPr>
        <w:rPr>
          <w:lang w:eastAsia="de-DE"/>
        </w:rPr>
      </w:pPr>
    </w:p>
    <w:p w14:paraId="534D610A" w14:textId="1FA623D4" w:rsidR="003E323A" w:rsidRPr="007E0749" w:rsidRDefault="003E323A" w:rsidP="00A70645">
      <w:pPr>
        <w:spacing w:line="240" w:lineRule="auto"/>
        <w:jc w:val="both"/>
      </w:pPr>
      <w:r w:rsidRPr="007E0749">
        <w:t>Die Vergütung ist in der Anlage xy aufgeführt und wird jeweils netto ohne gesetzliche Umsatzsteuer angegeben.</w:t>
      </w:r>
    </w:p>
    <w:p w14:paraId="5A909F2A" w14:textId="77777777" w:rsidR="003E323A" w:rsidRPr="007E0749" w:rsidRDefault="003E323A" w:rsidP="00A70645">
      <w:pPr>
        <w:spacing w:line="240" w:lineRule="auto"/>
        <w:jc w:val="both"/>
      </w:pPr>
    </w:p>
    <w:p w14:paraId="7936E2A0" w14:textId="77777777" w:rsidR="003E323A" w:rsidRPr="007E0749" w:rsidRDefault="003E323A" w:rsidP="00A70645">
      <w:pPr>
        <w:spacing w:line="240" w:lineRule="auto"/>
        <w:jc w:val="both"/>
      </w:pPr>
      <w:r w:rsidRPr="007E0749">
        <w:t xml:space="preserve">In dieser Anlage xy aufgeführte Leistungen sind sämtliche Nebenkosten enthalten, es sei denn, dies ist ausdrücklich bei der jeweiligen Position vermerkt. </w:t>
      </w:r>
    </w:p>
    <w:p w14:paraId="49A10232" w14:textId="77777777" w:rsidR="003E323A" w:rsidRPr="007E0749" w:rsidRDefault="003E323A" w:rsidP="00A70645">
      <w:pPr>
        <w:spacing w:line="240" w:lineRule="auto"/>
        <w:jc w:val="both"/>
      </w:pPr>
    </w:p>
    <w:p w14:paraId="40DE0B8F" w14:textId="77777777" w:rsidR="003E323A" w:rsidRPr="007E0749" w:rsidRDefault="003E323A" w:rsidP="00A70645">
      <w:pPr>
        <w:spacing w:line="240" w:lineRule="auto"/>
        <w:jc w:val="both"/>
      </w:pPr>
      <w:r w:rsidRPr="007E0749">
        <w:t>Nicht enthalten und gesondert zu vergüten sind Instandsetzungskosten wegen nicht sachgemäßen Gebrauchs, die Beseitigung von durch äußere Gewalt oder andere unvorhersehbare Einwirkungen verursachte Schäden gemäß der in der Anlage vom Auftragnehmer hinterlegten Einzelpreisliste bzw. Stundenlohnaufstellung sowie den aktuellen Materialpreislisten.</w:t>
      </w:r>
    </w:p>
    <w:p w14:paraId="216E4D29" w14:textId="77777777" w:rsidR="003E323A" w:rsidRPr="007E0749" w:rsidRDefault="003E323A" w:rsidP="00A70645">
      <w:pPr>
        <w:spacing w:line="240" w:lineRule="auto"/>
        <w:jc w:val="both"/>
      </w:pPr>
    </w:p>
    <w:p w14:paraId="1F92DA10" w14:textId="77777777" w:rsidR="003E323A" w:rsidRPr="007E0749" w:rsidRDefault="003E323A" w:rsidP="00A70645">
      <w:pPr>
        <w:spacing w:line="240" w:lineRule="auto"/>
        <w:jc w:val="both"/>
      </w:pPr>
      <w:r w:rsidRPr="007E0749">
        <w:t>Die Vergütung ist für die Vertragslaufzeit von XX Jahren ein Festpreis.</w:t>
      </w:r>
    </w:p>
    <w:p w14:paraId="5FC46C2E" w14:textId="77777777" w:rsidR="003E323A" w:rsidRPr="007E0749" w:rsidRDefault="003E323A" w:rsidP="00A70645">
      <w:pPr>
        <w:spacing w:line="240" w:lineRule="auto"/>
        <w:jc w:val="both"/>
      </w:pPr>
    </w:p>
    <w:p w14:paraId="0D770EC9" w14:textId="77777777" w:rsidR="003E323A" w:rsidRPr="007E0749" w:rsidRDefault="003E323A" w:rsidP="00A70645">
      <w:pPr>
        <w:spacing w:line="240" w:lineRule="auto"/>
        <w:jc w:val="both"/>
      </w:pPr>
      <w:r w:rsidRPr="007E0749">
        <w:lastRenderedPageBreak/>
        <w:t>Bei Mängelhaftung des Auftragnehmers aus der Errichtung der Anlage/n wird zur Erfüllung dieser Pflicht erbrachte Leistungen keine Vergütung gewährt.</w:t>
      </w:r>
    </w:p>
    <w:p w14:paraId="3DB00D0F" w14:textId="77777777" w:rsidR="003E323A" w:rsidRPr="007E0749" w:rsidRDefault="003E323A" w:rsidP="00A70645">
      <w:pPr>
        <w:spacing w:line="240" w:lineRule="auto"/>
      </w:pPr>
    </w:p>
    <w:p w14:paraId="264FF06D" w14:textId="6B2D40F9" w:rsidR="006641DC" w:rsidRPr="007E0749" w:rsidRDefault="006641DC"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1" w:name="_Toc197932337"/>
      <w:r w:rsidRPr="007E0749">
        <w:rPr>
          <w:rFonts w:ascii="Arial" w:hAnsi="Arial" w:cs="Arial"/>
          <w:sz w:val="20"/>
          <w:szCs w:val="20"/>
        </w:rPr>
        <w:t>Regelungen zur Rechnungsstellung</w:t>
      </w:r>
      <w:bookmarkEnd w:id="11"/>
    </w:p>
    <w:p w14:paraId="413A9787" w14:textId="77777777" w:rsidR="006641DC" w:rsidRPr="007E0749" w:rsidRDefault="006641DC" w:rsidP="00A70645">
      <w:pPr>
        <w:spacing w:line="240" w:lineRule="auto"/>
        <w:rPr>
          <w:lang w:eastAsia="de-DE"/>
        </w:rPr>
      </w:pPr>
    </w:p>
    <w:p w14:paraId="59549B5F" w14:textId="573ECDB4" w:rsidR="00853741" w:rsidRPr="006C0408" w:rsidRDefault="00853741" w:rsidP="00853741">
      <w:pPr>
        <w:rPr>
          <w:szCs w:val="18"/>
        </w:rPr>
      </w:pPr>
      <w:bookmarkStart w:id="12" w:name="_Hlk185412925"/>
      <w:r>
        <w:rPr>
          <w:szCs w:val="18"/>
        </w:rPr>
        <w:t>Die Rechnungsstellung erfolgt zwingend über das Service-Portal Mareon.</w:t>
      </w:r>
    </w:p>
    <w:p w14:paraId="48C0E9CD" w14:textId="77777777" w:rsidR="00853741" w:rsidRDefault="00853741" w:rsidP="00A70645">
      <w:pPr>
        <w:spacing w:line="240" w:lineRule="auto"/>
        <w:rPr>
          <w:lang w:eastAsia="de-DE"/>
        </w:rPr>
      </w:pPr>
    </w:p>
    <w:p w14:paraId="71EB77DB" w14:textId="170C2A56" w:rsidR="00B8699A" w:rsidRPr="007E0749" w:rsidRDefault="00B8699A" w:rsidP="00A70645">
      <w:pPr>
        <w:spacing w:line="240" w:lineRule="auto"/>
        <w:rPr>
          <w:lang w:eastAsia="de-DE"/>
        </w:rPr>
      </w:pPr>
      <w:r w:rsidRPr="007E0749">
        <w:rPr>
          <w:lang w:eastAsia="de-DE"/>
        </w:rPr>
        <w:t>Rechnungen sind nur noch in elektronischer Form an den Auftraggeber auszustellen und zu übermitteln.</w:t>
      </w:r>
    </w:p>
    <w:p w14:paraId="69AFC79C" w14:textId="77777777" w:rsidR="00B8699A" w:rsidRPr="007E0749" w:rsidRDefault="00B8699A" w:rsidP="00A70645">
      <w:pPr>
        <w:spacing w:line="240" w:lineRule="auto"/>
        <w:rPr>
          <w:lang w:eastAsia="de-DE"/>
        </w:rPr>
      </w:pPr>
    </w:p>
    <w:p w14:paraId="1388B09B" w14:textId="640507E9" w:rsidR="00B8699A" w:rsidRPr="007E0749" w:rsidRDefault="00B8699A" w:rsidP="00A70645">
      <w:pPr>
        <w:spacing w:line="240" w:lineRule="auto"/>
        <w:rPr>
          <w:lang w:eastAsia="de-DE"/>
        </w:rPr>
      </w:pPr>
      <w:r w:rsidRPr="007E0749">
        <w:rPr>
          <w:lang w:eastAsia="de-DE"/>
        </w:rPr>
        <w:t>Aufwendungen des Auftragnehmers im Zusammenhang mit dem Empfang und der Weiterverarbeitung der elektronischen Rechnung sind mit dem vereinbarten Honorar abgegolten.</w:t>
      </w:r>
    </w:p>
    <w:p w14:paraId="594B69B0" w14:textId="77777777" w:rsidR="00B8699A" w:rsidRPr="007E0749" w:rsidRDefault="00B8699A" w:rsidP="00A70645">
      <w:pPr>
        <w:spacing w:line="240" w:lineRule="auto"/>
        <w:rPr>
          <w:lang w:eastAsia="de-DE"/>
        </w:rPr>
      </w:pPr>
    </w:p>
    <w:p w14:paraId="551B1B55" w14:textId="62045468" w:rsidR="003E323A" w:rsidRPr="007E0749" w:rsidRDefault="003E323A" w:rsidP="00A70645">
      <w:pPr>
        <w:spacing w:line="240" w:lineRule="auto"/>
        <w:rPr>
          <w:lang w:eastAsia="de-DE"/>
        </w:rPr>
      </w:pPr>
      <w:r w:rsidRPr="007E0749">
        <w:rPr>
          <w:lang w:eastAsia="de-DE"/>
        </w:rPr>
        <w:t>Die Vergütung wird nicht fällig, bevor die ausgefüllte Arbeitskarte</w:t>
      </w:r>
      <w:r w:rsidR="00160391">
        <w:rPr>
          <w:lang w:eastAsia="de-DE"/>
        </w:rPr>
        <w:t>, der Rapportzettel</w:t>
      </w:r>
      <w:r w:rsidRPr="007E0749">
        <w:rPr>
          <w:lang w:eastAsia="de-DE"/>
        </w:rPr>
        <w:t xml:space="preserve"> und der Arbeitsbericht bei dem Auftraggeber eingegangen sind.</w:t>
      </w:r>
    </w:p>
    <w:p w14:paraId="3BE61EE2" w14:textId="77777777" w:rsidR="003E323A" w:rsidRPr="007E0749" w:rsidRDefault="003E323A" w:rsidP="00A70645">
      <w:pPr>
        <w:spacing w:line="240" w:lineRule="auto"/>
        <w:rPr>
          <w:lang w:eastAsia="de-DE"/>
        </w:rPr>
      </w:pPr>
    </w:p>
    <w:p w14:paraId="3B765535" w14:textId="0C5C22C7" w:rsidR="006641DC" w:rsidRPr="007E0749" w:rsidRDefault="006641DC" w:rsidP="00A70645">
      <w:pPr>
        <w:spacing w:line="240" w:lineRule="auto"/>
        <w:rPr>
          <w:lang w:eastAsia="de-DE"/>
        </w:rPr>
      </w:pPr>
      <w:r w:rsidRPr="007E0749">
        <w:rPr>
          <w:lang w:eastAsia="de-DE"/>
        </w:rPr>
        <w:t>Rechnungen sind vom Auftraggeber nur zu bezahlen, wenn diese – neben den weiteren Anforderungen einer Rechnung (</w:t>
      </w:r>
      <w:r w:rsidR="003E323A" w:rsidRPr="007E0749">
        <w:rPr>
          <w:lang w:eastAsia="de-DE"/>
        </w:rPr>
        <w:t>i</w:t>
      </w:r>
      <w:r w:rsidRPr="007E0749">
        <w:rPr>
          <w:lang w:eastAsia="de-DE"/>
        </w:rPr>
        <w:t>nsb. § 14 UStG)</w:t>
      </w:r>
      <w:r w:rsidR="00EB3834" w:rsidRPr="007E0749">
        <w:rPr>
          <w:lang w:eastAsia="de-DE"/>
        </w:rPr>
        <w:t xml:space="preserve"> sowie § 5 ERechV -</w:t>
      </w:r>
      <w:r w:rsidRPr="007E0749">
        <w:rPr>
          <w:lang w:eastAsia="de-DE"/>
        </w:rPr>
        <w:t xml:space="preserve"> auch die Anforderungen des § 35a EstG im Hinblick auf den getrennten Ausweis der Lohn- und Materialkosten. Entspricht die Rechnung diese Anforderungen nicht, ist der Auftraggeber berechtigt, diese zurückzuweisen und eine den Anforderungen entsprechende Rechnung zu verlangen. Eine Fälligkeit der Vergütung tritt </w:t>
      </w:r>
      <w:r w:rsidR="00F66BCE" w:rsidRPr="007E0749">
        <w:rPr>
          <w:lang w:eastAsia="de-DE"/>
        </w:rPr>
        <w:t>so lange</w:t>
      </w:r>
      <w:r w:rsidRPr="007E0749">
        <w:rPr>
          <w:lang w:eastAsia="de-DE"/>
        </w:rPr>
        <w:t xml:space="preserve"> nicht ein</w:t>
      </w:r>
      <w:r w:rsidR="00F66BCE" w:rsidRPr="007E0749">
        <w:rPr>
          <w:lang w:eastAsia="de-DE"/>
        </w:rPr>
        <w:t>, bis eine den Anforderungen genügende Rechnung beim Auftraggeber eingegangen ist.</w:t>
      </w:r>
    </w:p>
    <w:p w14:paraId="272290F3" w14:textId="77777777" w:rsidR="003E323A" w:rsidRPr="007E0749" w:rsidRDefault="003E323A" w:rsidP="00A70645">
      <w:pPr>
        <w:spacing w:line="240" w:lineRule="auto"/>
        <w:rPr>
          <w:lang w:eastAsia="de-DE"/>
        </w:rPr>
      </w:pPr>
    </w:p>
    <w:p w14:paraId="47BF96C0" w14:textId="58CDB37F" w:rsidR="003E323A" w:rsidRPr="007E0749" w:rsidRDefault="003E323A" w:rsidP="00A70645">
      <w:pPr>
        <w:spacing w:line="240" w:lineRule="auto"/>
        <w:rPr>
          <w:lang w:eastAsia="de-DE"/>
        </w:rPr>
      </w:pPr>
      <w:r w:rsidRPr="007E0749">
        <w:rPr>
          <w:lang w:eastAsia="de-DE"/>
        </w:rPr>
        <w:t>Darüber hinaus hat der Auftragnehmer die Kosten für Wartung</w:t>
      </w:r>
      <w:r w:rsidR="00BF7A94">
        <w:rPr>
          <w:lang w:eastAsia="de-DE"/>
        </w:rPr>
        <w:t xml:space="preserve"> und</w:t>
      </w:r>
      <w:r w:rsidRPr="007E0749">
        <w:rPr>
          <w:lang w:eastAsia="de-DE"/>
        </w:rPr>
        <w:t xml:space="preserve"> Inspektion </w:t>
      </w:r>
      <w:r w:rsidR="00BF7A94">
        <w:rPr>
          <w:lang w:eastAsia="de-DE"/>
        </w:rPr>
        <w:t xml:space="preserve">einerseits sowie die Kosten für </w:t>
      </w:r>
      <w:r w:rsidRPr="007E0749">
        <w:rPr>
          <w:lang w:eastAsia="de-DE"/>
        </w:rPr>
        <w:t>Instandsetzung</w:t>
      </w:r>
      <w:r w:rsidR="00E84FA3" w:rsidRPr="007E0749">
        <w:rPr>
          <w:lang w:eastAsia="de-DE"/>
        </w:rPr>
        <w:t xml:space="preserve"> </w:t>
      </w:r>
      <w:r w:rsidR="00BF7A94">
        <w:rPr>
          <w:lang w:eastAsia="de-DE"/>
        </w:rPr>
        <w:t xml:space="preserve">andererseits in zwei getrennte </w:t>
      </w:r>
      <w:r w:rsidR="00E84FA3" w:rsidRPr="007E0749">
        <w:rPr>
          <w:lang w:eastAsia="de-DE"/>
        </w:rPr>
        <w:t>Rechnung</w:t>
      </w:r>
      <w:r w:rsidR="00BF7A94">
        <w:rPr>
          <w:lang w:eastAsia="de-DE"/>
        </w:rPr>
        <w:t>en</w:t>
      </w:r>
      <w:r w:rsidR="00E84FA3" w:rsidRPr="007E0749">
        <w:rPr>
          <w:lang w:eastAsia="de-DE"/>
        </w:rPr>
        <w:t xml:space="preserve"> auszuweisen, um die Umlagefähigkeit im Rahmen der Betriebskostenabrechnung nicht zu gefährden. Soweit die Rechnung diesen Anforderungen nicht entspricht, ist der Auftraggeber berechtigt, diese zurückzuweisen und eine nach den Anforderungen an die Umlagefähigkeit von Betriebskostenabrechnungen entsprechende Rechnung zu verlangen. Eine Fälligkeit der Vergütung tritt so lange nicht ein, bis eine den Anforderungen genügende Rechnung beim Auftraggeber eingegangen ist.</w:t>
      </w:r>
    </w:p>
    <w:p w14:paraId="378633C4" w14:textId="77777777" w:rsidR="00B8699A" w:rsidRPr="007E0749" w:rsidRDefault="00B8699A" w:rsidP="00A70645">
      <w:pPr>
        <w:spacing w:line="240" w:lineRule="auto"/>
        <w:rPr>
          <w:lang w:eastAsia="de-DE"/>
        </w:rPr>
      </w:pPr>
    </w:p>
    <w:p w14:paraId="10022F35" w14:textId="77B63CD9" w:rsidR="00B8699A" w:rsidRPr="007E0749" w:rsidRDefault="00B8699A" w:rsidP="00A70645">
      <w:pPr>
        <w:spacing w:line="240" w:lineRule="auto"/>
        <w:rPr>
          <w:lang w:eastAsia="de-DE"/>
        </w:rPr>
      </w:pPr>
      <w:r w:rsidRPr="007E0749">
        <w:rPr>
          <w:lang w:eastAsia="de-DE"/>
        </w:rPr>
        <w:t>Die Parteien sind sich einig, dass Rechnungen, die aufgrund der oben dargestellten Anforderungen nicht fällig werden, daher auch keinen Verzug des Auftraggebers begründen können.</w:t>
      </w:r>
    </w:p>
    <w:bookmarkEnd w:id="12"/>
    <w:p w14:paraId="38052A1D" w14:textId="77777777" w:rsidR="00F66BCE" w:rsidRPr="007E0749" w:rsidRDefault="00F66BCE" w:rsidP="00A70645">
      <w:pPr>
        <w:spacing w:line="240" w:lineRule="auto"/>
        <w:rPr>
          <w:lang w:eastAsia="de-DE"/>
        </w:rPr>
      </w:pPr>
    </w:p>
    <w:p w14:paraId="7A50E835" w14:textId="1613FB06" w:rsidR="006641DC" w:rsidRPr="007E0749" w:rsidRDefault="00F66BCE" w:rsidP="00A70645">
      <w:pPr>
        <w:spacing w:line="240" w:lineRule="auto"/>
      </w:pPr>
      <w:r w:rsidRPr="007E0749">
        <w:rPr>
          <w:lang w:eastAsia="de-DE"/>
        </w:rPr>
        <w:t>Der Auftragnehmer ist verpflichtet, Rechnungen innerhalb von 6 Wochen nach Durchführung der Wartung unter Berücksichtigung der oben genannten Anforderungen dem Auftraggeber zuzusenden. Verletzt der Auftragnehmer die Pflicht zur rechtzeitigen Rechnungsstellung nach Durchführung der Wartung und kann der Auftraggeber aus diesem Grund die Kosten für die Wartung nicht mehr auf seine Mietenden im Rahmen der Betriebskostenabrechnung umlegen, so ist der Auftragnehmer zum Ersatz des Schadens verpflichtet.</w:t>
      </w:r>
    </w:p>
    <w:p w14:paraId="1F5F432D" w14:textId="77777777" w:rsidR="0054445B" w:rsidRPr="007E0749" w:rsidRDefault="0054445B" w:rsidP="00A70645">
      <w:pPr>
        <w:spacing w:line="240" w:lineRule="auto"/>
      </w:pPr>
    </w:p>
    <w:p w14:paraId="4DB53D76" w14:textId="77777777" w:rsidR="00767AFB" w:rsidRDefault="00767AFB">
      <w:pPr>
        <w:autoSpaceDE/>
        <w:autoSpaceDN/>
        <w:adjustRightInd/>
        <w:spacing w:line="240" w:lineRule="auto"/>
        <w:textAlignment w:val="auto"/>
        <w:rPr>
          <w:rFonts w:eastAsia="Times New Roman"/>
          <w:b/>
          <w:bCs/>
          <w:color w:val="auto"/>
          <w:lang w:eastAsia="de-DE"/>
        </w:rPr>
      </w:pPr>
      <w:bookmarkStart w:id="13" w:name="_Toc197932338"/>
      <w:r>
        <w:br w:type="page"/>
      </w:r>
    </w:p>
    <w:p w14:paraId="24A0CD65" w14:textId="26134E72" w:rsidR="0054445B" w:rsidRPr="007E0749" w:rsidRDefault="0054445B" w:rsidP="00A70645">
      <w:pPr>
        <w:pStyle w:val="VOWOBereichNummer1Linie"/>
        <w:numPr>
          <w:ilvl w:val="0"/>
          <w:numId w:val="1"/>
        </w:numPr>
        <w:tabs>
          <w:tab w:val="left" w:pos="708"/>
        </w:tabs>
        <w:spacing w:line="240" w:lineRule="auto"/>
        <w:ind w:left="357" w:hanging="357"/>
        <w:rPr>
          <w:rFonts w:ascii="Arial" w:hAnsi="Arial" w:cs="Arial"/>
          <w:sz w:val="20"/>
          <w:szCs w:val="20"/>
        </w:rPr>
      </w:pPr>
      <w:r w:rsidRPr="007E0749">
        <w:rPr>
          <w:rFonts w:ascii="Arial" w:hAnsi="Arial" w:cs="Arial"/>
          <w:sz w:val="20"/>
          <w:szCs w:val="20"/>
        </w:rPr>
        <w:lastRenderedPageBreak/>
        <w:t>Annahmestelle für Benachrichtigungen</w:t>
      </w:r>
      <w:bookmarkEnd w:id="13"/>
    </w:p>
    <w:p w14:paraId="09CA2CB2" w14:textId="2C216F19" w:rsidR="00EC7A58" w:rsidRPr="007E0749" w:rsidRDefault="00EC7A58" w:rsidP="00A70645">
      <w:pPr>
        <w:spacing w:line="240" w:lineRule="auto"/>
        <w:rPr>
          <w:lang w:eastAsia="de-DE"/>
        </w:rPr>
      </w:pPr>
    </w:p>
    <w:p w14:paraId="2AE00324" w14:textId="77777777" w:rsidR="0054445B" w:rsidRPr="007E0749" w:rsidRDefault="0054445B" w:rsidP="00A70645">
      <w:pPr>
        <w:spacing w:line="240" w:lineRule="auto"/>
        <w:rPr>
          <w:lang w:eastAsia="de-DE"/>
        </w:rPr>
      </w:pPr>
      <w:r w:rsidRPr="007E0749">
        <w:rPr>
          <w:lang w:eastAsia="de-DE"/>
        </w:rPr>
        <w:t>Änderungen bei einem Wechsel der Partner für die Benachrichtigung sind umgehend schriftlich mitzuteilen.</w:t>
      </w:r>
    </w:p>
    <w:p w14:paraId="1B6068E8" w14:textId="77777777" w:rsidR="0054445B" w:rsidRPr="007E0749" w:rsidRDefault="0054445B" w:rsidP="00A70645">
      <w:pPr>
        <w:spacing w:line="240" w:lineRule="auto"/>
        <w:rPr>
          <w:lang w:eastAsia="de-DE"/>
        </w:rPr>
      </w:pPr>
    </w:p>
    <w:p w14:paraId="6A6C6019" w14:textId="77777777" w:rsidR="0054445B" w:rsidRPr="007E0749" w:rsidRDefault="0054445B" w:rsidP="00A70645">
      <w:pPr>
        <w:spacing w:line="240" w:lineRule="auto"/>
        <w:rPr>
          <w:b/>
          <w:bCs/>
          <w:lang w:eastAsia="de-DE"/>
        </w:rPr>
      </w:pPr>
      <w:r w:rsidRPr="007E0749">
        <w:rPr>
          <w:b/>
          <w:bCs/>
          <w:lang w:eastAsia="de-DE"/>
        </w:rPr>
        <w:t>8.1.</w:t>
      </w:r>
      <w:r w:rsidRPr="007E0749">
        <w:rPr>
          <w:b/>
          <w:bCs/>
          <w:lang w:eastAsia="de-DE"/>
        </w:rPr>
        <w:tab/>
        <w:t>Annahmestelle für Auftraggeber</w:t>
      </w:r>
    </w:p>
    <w:p w14:paraId="5AAF9B16" w14:textId="77777777" w:rsidR="0054445B" w:rsidRPr="007E0749" w:rsidRDefault="0054445B" w:rsidP="00A70645">
      <w:pPr>
        <w:spacing w:line="240" w:lineRule="auto"/>
        <w:rPr>
          <w:lang w:eastAsia="de-DE"/>
        </w:rPr>
      </w:pPr>
    </w:p>
    <w:p w14:paraId="1DDD8C70" w14:textId="62D9B12B" w:rsidR="0054445B" w:rsidRPr="007E0749" w:rsidRDefault="0054445B" w:rsidP="00A70645">
      <w:pPr>
        <w:spacing w:line="240" w:lineRule="auto"/>
        <w:rPr>
          <w:lang w:eastAsia="de-DE"/>
        </w:rPr>
      </w:pPr>
      <w:r w:rsidRPr="007E0749">
        <w:rPr>
          <w:lang w:eastAsia="de-DE"/>
        </w:rPr>
        <w:t>Name:</w:t>
      </w:r>
      <w:r w:rsidRPr="007E0749">
        <w:rPr>
          <w:lang w:eastAsia="de-DE"/>
        </w:rPr>
        <w:tab/>
      </w:r>
      <w:r w:rsidRPr="007E0749">
        <w:rPr>
          <w:lang w:eastAsia="de-DE"/>
        </w:rPr>
        <w:tab/>
      </w:r>
      <w:r w:rsidRPr="007E0749">
        <w:rPr>
          <w:lang w:eastAsia="de-DE"/>
        </w:rPr>
        <w:tab/>
        <w:t>[…]</w:t>
      </w:r>
    </w:p>
    <w:p w14:paraId="57615850" w14:textId="77777777" w:rsidR="0054445B" w:rsidRPr="007E0749" w:rsidRDefault="0054445B" w:rsidP="00A70645">
      <w:pPr>
        <w:spacing w:line="240" w:lineRule="auto"/>
        <w:rPr>
          <w:lang w:eastAsia="de-DE"/>
        </w:rPr>
      </w:pPr>
    </w:p>
    <w:p w14:paraId="4C85D4AC" w14:textId="22F18882" w:rsidR="0054445B" w:rsidRPr="007E0749" w:rsidRDefault="0054445B" w:rsidP="00A70645">
      <w:pPr>
        <w:spacing w:line="240" w:lineRule="auto"/>
        <w:rPr>
          <w:lang w:eastAsia="de-DE"/>
        </w:rPr>
      </w:pPr>
      <w:r w:rsidRPr="007E0749">
        <w:rPr>
          <w:lang w:eastAsia="de-DE"/>
        </w:rPr>
        <w:t>Telefon:</w:t>
      </w:r>
      <w:r w:rsidRPr="007E0749">
        <w:rPr>
          <w:lang w:eastAsia="de-DE"/>
        </w:rPr>
        <w:tab/>
      </w:r>
      <w:r w:rsidRPr="007E0749">
        <w:rPr>
          <w:lang w:eastAsia="de-DE"/>
        </w:rPr>
        <w:tab/>
        <w:t>[…]</w:t>
      </w:r>
    </w:p>
    <w:p w14:paraId="453C9BA2" w14:textId="77777777" w:rsidR="0054445B" w:rsidRPr="007E0749" w:rsidRDefault="0054445B" w:rsidP="00A70645">
      <w:pPr>
        <w:spacing w:line="240" w:lineRule="auto"/>
        <w:rPr>
          <w:lang w:eastAsia="de-DE"/>
        </w:rPr>
      </w:pPr>
    </w:p>
    <w:p w14:paraId="412B64D4" w14:textId="595E0B2F" w:rsidR="0054445B" w:rsidRPr="007E0749" w:rsidRDefault="0054445B" w:rsidP="00A70645">
      <w:pPr>
        <w:spacing w:line="240" w:lineRule="auto"/>
        <w:rPr>
          <w:lang w:eastAsia="de-DE"/>
        </w:rPr>
      </w:pPr>
      <w:r w:rsidRPr="007E0749">
        <w:rPr>
          <w:lang w:eastAsia="de-DE"/>
        </w:rPr>
        <w:t>E-Mail:</w:t>
      </w:r>
      <w:r w:rsidRPr="007E0749">
        <w:rPr>
          <w:lang w:eastAsia="de-DE"/>
        </w:rPr>
        <w:tab/>
      </w:r>
      <w:r w:rsidRPr="007E0749">
        <w:rPr>
          <w:lang w:eastAsia="de-DE"/>
        </w:rPr>
        <w:tab/>
      </w:r>
      <w:r w:rsidRPr="007E0749">
        <w:rPr>
          <w:lang w:eastAsia="de-DE"/>
        </w:rPr>
        <w:tab/>
        <w:t>[…]</w:t>
      </w:r>
    </w:p>
    <w:p w14:paraId="38C7DDBA" w14:textId="77777777" w:rsidR="0054445B" w:rsidRPr="007E0749" w:rsidRDefault="0054445B" w:rsidP="00A70645">
      <w:pPr>
        <w:spacing w:line="240" w:lineRule="auto"/>
        <w:rPr>
          <w:lang w:eastAsia="de-DE"/>
        </w:rPr>
      </w:pPr>
    </w:p>
    <w:p w14:paraId="07F244A9" w14:textId="3BBA9A4A" w:rsidR="0054445B" w:rsidRPr="007E0749" w:rsidRDefault="0054445B" w:rsidP="00A70645">
      <w:pPr>
        <w:spacing w:line="240" w:lineRule="auto"/>
        <w:rPr>
          <w:lang w:eastAsia="de-DE"/>
        </w:rPr>
      </w:pPr>
      <w:r w:rsidRPr="007E0749">
        <w:rPr>
          <w:lang w:eastAsia="de-DE"/>
        </w:rPr>
        <w:t>Vertretung:</w:t>
      </w:r>
      <w:r w:rsidRPr="007E0749">
        <w:rPr>
          <w:lang w:eastAsia="de-DE"/>
        </w:rPr>
        <w:tab/>
      </w:r>
      <w:r w:rsidRPr="007E0749">
        <w:rPr>
          <w:lang w:eastAsia="de-DE"/>
        </w:rPr>
        <w:tab/>
        <w:t>[…]</w:t>
      </w:r>
    </w:p>
    <w:p w14:paraId="00BDD59D" w14:textId="77777777" w:rsidR="0054445B" w:rsidRPr="007E0749" w:rsidRDefault="0054445B" w:rsidP="00A70645">
      <w:pPr>
        <w:spacing w:line="240" w:lineRule="auto"/>
        <w:rPr>
          <w:lang w:eastAsia="de-DE"/>
        </w:rPr>
      </w:pPr>
    </w:p>
    <w:p w14:paraId="71FA726E" w14:textId="0DB89B84" w:rsidR="0054445B" w:rsidRPr="007E0749" w:rsidRDefault="0054445B" w:rsidP="00A70645">
      <w:pPr>
        <w:spacing w:line="240" w:lineRule="auto"/>
        <w:rPr>
          <w:lang w:eastAsia="de-DE"/>
        </w:rPr>
      </w:pPr>
      <w:r w:rsidRPr="007E0749">
        <w:rPr>
          <w:lang w:eastAsia="de-DE"/>
        </w:rPr>
        <w:t>Telefon:</w:t>
      </w:r>
      <w:r w:rsidRPr="007E0749">
        <w:rPr>
          <w:lang w:eastAsia="de-DE"/>
        </w:rPr>
        <w:tab/>
      </w:r>
      <w:r w:rsidRPr="007E0749">
        <w:rPr>
          <w:lang w:eastAsia="de-DE"/>
        </w:rPr>
        <w:tab/>
        <w:t>[…]</w:t>
      </w:r>
    </w:p>
    <w:p w14:paraId="7E32C242" w14:textId="77777777" w:rsidR="0054445B" w:rsidRPr="007E0749" w:rsidRDefault="0054445B" w:rsidP="00A70645">
      <w:pPr>
        <w:spacing w:line="240" w:lineRule="auto"/>
        <w:rPr>
          <w:lang w:eastAsia="de-DE"/>
        </w:rPr>
      </w:pPr>
    </w:p>
    <w:p w14:paraId="3004EA36" w14:textId="22AF5773" w:rsidR="0054445B" w:rsidRPr="007E0749" w:rsidRDefault="0054445B" w:rsidP="00A70645">
      <w:pPr>
        <w:spacing w:line="240" w:lineRule="auto"/>
        <w:rPr>
          <w:lang w:eastAsia="de-DE"/>
        </w:rPr>
      </w:pPr>
      <w:r w:rsidRPr="007E0749">
        <w:rPr>
          <w:lang w:eastAsia="de-DE"/>
        </w:rPr>
        <w:t>E-Mail:</w:t>
      </w:r>
      <w:r w:rsidRPr="007E0749">
        <w:rPr>
          <w:lang w:eastAsia="de-DE"/>
        </w:rPr>
        <w:tab/>
      </w:r>
      <w:r w:rsidRPr="007E0749">
        <w:rPr>
          <w:lang w:eastAsia="de-DE"/>
        </w:rPr>
        <w:tab/>
      </w:r>
      <w:r w:rsidRPr="007E0749">
        <w:rPr>
          <w:lang w:eastAsia="de-DE"/>
        </w:rPr>
        <w:tab/>
        <w:t>[…]</w:t>
      </w:r>
    </w:p>
    <w:p w14:paraId="4799E405" w14:textId="77777777" w:rsidR="0054445B" w:rsidRPr="007E0749" w:rsidRDefault="0054445B" w:rsidP="00A70645">
      <w:pPr>
        <w:spacing w:line="240" w:lineRule="auto"/>
        <w:rPr>
          <w:lang w:eastAsia="de-DE"/>
        </w:rPr>
      </w:pPr>
    </w:p>
    <w:p w14:paraId="0068DB32" w14:textId="77777777" w:rsidR="0054445B" w:rsidRPr="007E0749" w:rsidRDefault="0054445B" w:rsidP="00A70645">
      <w:pPr>
        <w:spacing w:line="240" w:lineRule="auto"/>
        <w:rPr>
          <w:lang w:eastAsia="de-DE"/>
        </w:rPr>
      </w:pPr>
    </w:p>
    <w:p w14:paraId="51ADB613" w14:textId="77777777" w:rsidR="0054445B" w:rsidRPr="007E0749" w:rsidRDefault="0054445B" w:rsidP="00A70645">
      <w:pPr>
        <w:spacing w:line="240" w:lineRule="auto"/>
        <w:rPr>
          <w:b/>
          <w:bCs/>
          <w:lang w:eastAsia="de-DE"/>
        </w:rPr>
      </w:pPr>
      <w:r w:rsidRPr="007E0749">
        <w:rPr>
          <w:b/>
          <w:bCs/>
          <w:lang w:eastAsia="de-DE"/>
        </w:rPr>
        <w:t>8.2.</w:t>
      </w:r>
      <w:r w:rsidRPr="007E0749">
        <w:rPr>
          <w:b/>
          <w:bCs/>
          <w:lang w:eastAsia="de-DE"/>
        </w:rPr>
        <w:tab/>
        <w:t>Annahmestelle für Auftragnehmer</w:t>
      </w:r>
    </w:p>
    <w:p w14:paraId="102ED77D" w14:textId="77777777" w:rsidR="0054445B" w:rsidRPr="007E0749" w:rsidRDefault="0054445B" w:rsidP="00A70645">
      <w:pPr>
        <w:spacing w:line="240" w:lineRule="auto"/>
        <w:rPr>
          <w:lang w:eastAsia="de-DE"/>
        </w:rPr>
      </w:pPr>
    </w:p>
    <w:p w14:paraId="700D9D71" w14:textId="26F8D96C" w:rsidR="0054445B" w:rsidRPr="007E0749" w:rsidRDefault="0054445B" w:rsidP="00A70645">
      <w:pPr>
        <w:spacing w:line="240" w:lineRule="auto"/>
        <w:rPr>
          <w:lang w:eastAsia="de-DE"/>
        </w:rPr>
      </w:pPr>
      <w:r w:rsidRPr="007E0749">
        <w:rPr>
          <w:lang w:eastAsia="de-DE"/>
        </w:rPr>
        <w:t>Name:</w:t>
      </w:r>
      <w:r w:rsidRPr="007E0749">
        <w:rPr>
          <w:lang w:eastAsia="de-DE"/>
        </w:rPr>
        <w:tab/>
      </w:r>
      <w:r w:rsidRPr="007E0749">
        <w:rPr>
          <w:lang w:eastAsia="de-DE"/>
        </w:rPr>
        <w:tab/>
      </w:r>
      <w:r w:rsidRPr="007E0749">
        <w:rPr>
          <w:lang w:eastAsia="de-DE"/>
        </w:rPr>
        <w:tab/>
        <w:t>[…]</w:t>
      </w:r>
    </w:p>
    <w:p w14:paraId="555DD962" w14:textId="77777777" w:rsidR="0054445B" w:rsidRPr="007E0749" w:rsidRDefault="0054445B" w:rsidP="00A70645">
      <w:pPr>
        <w:spacing w:line="240" w:lineRule="auto"/>
        <w:rPr>
          <w:lang w:eastAsia="de-DE"/>
        </w:rPr>
      </w:pPr>
    </w:p>
    <w:p w14:paraId="0C695CA5" w14:textId="7930B71C" w:rsidR="0054445B" w:rsidRPr="007E0749" w:rsidRDefault="0054445B" w:rsidP="00A70645">
      <w:pPr>
        <w:spacing w:line="240" w:lineRule="auto"/>
        <w:rPr>
          <w:lang w:eastAsia="de-DE"/>
        </w:rPr>
      </w:pPr>
      <w:r w:rsidRPr="007E0749">
        <w:rPr>
          <w:lang w:eastAsia="de-DE"/>
        </w:rPr>
        <w:t>Telefon:</w:t>
      </w:r>
      <w:r w:rsidRPr="007E0749">
        <w:rPr>
          <w:lang w:eastAsia="de-DE"/>
        </w:rPr>
        <w:tab/>
      </w:r>
      <w:r w:rsidRPr="007E0749">
        <w:rPr>
          <w:lang w:eastAsia="de-DE"/>
        </w:rPr>
        <w:tab/>
        <w:t>[…]</w:t>
      </w:r>
    </w:p>
    <w:p w14:paraId="4113E9D4" w14:textId="77777777" w:rsidR="0054445B" w:rsidRPr="007E0749" w:rsidRDefault="0054445B" w:rsidP="00A70645">
      <w:pPr>
        <w:spacing w:line="240" w:lineRule="auto"/>
        <w:rPr>
          <w:lang w:eastAsia="de-DE"/>
        </w:rPr>
      </w:pPr>
    </w:p>
    <w:p w14:paraId="33FE3339" w14:textId="25210DA0" w:rsidR="0054445B" w:rsidRPr="007E0749" w:rsidRDefault="0054445B" w:rsidP="00A70645">
      <w:pPr>
        <w:spacing w:line="240" w:lineRule="auto"/>
        <w:rPr>
          <w:lang w:eastAsia="de-DE"/>
        </w:rPr>
      </w:pPr>
      <w:r w:rsidRPr="007E0749">
        <w:rPr>
          <w:lang w:eastAsia="de-DE"/>
        </w:rPr>
        <w:t xml:space="preserve">Notrufnummer:  </w:t>
      </w:r>
      <w:r w:rsidRPr="007E0749">
        <w:rPr>
          <w:lang w:eastAsia="de-DE"/>
        </w:rPr>
        <w:tab/>
        <w:t>[…]</w:t>
      </w:r>
    </w:p>
    <w:p w14:paraId="39FFD6F1" w14:textId="77777777" w:rsidR="0054445B" w:rsidRPr="007E0749" w:rsidRDefault="0054445B" w:rsidP="00A70645">
      <w:pPr>
        <w:spacing w:line="240" w:lineRule="auto"/>
        <w:rPr>
          <w:lang w:eastAsia="de-DE"/>
        </w:rPr>
      </w:pPr>
    </w:p>
    <w:p w14:paraId="19AFE208" w14:textId="2AAB085E" w:rsidR="00EC7A58" w:rsidRPr="007E0749" w:rsidRDefault="0054445B" w:rsidP="00A70645">
      <w:pPr>
        <w:spacing w:line="240" w:lineRule="auto"/>
        <w:rPr>
          <w:lang w:eastAsia="de-DE"/>
        </w:rPr>
      </w:pPr>
      <w:r w:rsidRPr="007E0749">
        <w:rPr>
          <w:lang w:eastAsia="de-DE"/>
        </w:rPr>
        <w:t>E-Mail:</w:t>
      </w:r>
      <w:r w:rsidRPr="007E0749">
        <w:rPr>
          <w:lang w:eastAsia="de-DE"/>
        </w:rPr>
        <w:tab/>
      </w:r>
      <w:r w:rsidRPr="007E0749">
        <w:rPr>
          <w:lang w:eastAsia="de-DE"/>
        </w:rPr>
        <w:tab/>
      </w:r>
      <w:r w:rsidRPr="007E0749">
        <w:rPr>
          <w:lang w:eastAsia="de-DE"/>
        </w:rPr>
        <w:tab/>
        <w:t>[…]</w:t>
      </w:r>
    </w:p>
    <w:p w14:paraId="0970D1AA" w14:textId="48282ED7" w:rsidR="00EC7A58" w:rsidRPr="007E0749" w:rsidRDefault="00EC7A58" w:rsidP="00A70645">
      <w:pPr>
        <w:spacing w:line="240" w:lineRule="auto"/>
        <w:rPr>
          <w:lang w:eastAsia="de-DE"/>
        </w:rPr>
      </w:pPr>
    </w:p>
    <w:p w14:paraId="22408B9C" w14:textId="013BB0D2" w:rsidR="0054445B" w:rsidRPr="007E0749" w:rsidRDefault="0054445B"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4" w:name="_Toc197932339"/>
      <w:r w:rsidRPr="007E0749">
        <w:rPr>
          <w:rFonts w:ascii="Arial" w:hAnsi="Arial" w:cs="Arial"/>
          <w:sz w:val="20"/>
          <w:szCs w:val="20"/>
        </w:rPr>
        <w:t>Verjährung der Mängelansprüche</w:t>
      </w:r>
      <w:bookmarkEnd w:id="14"/>
    </w:p>
    <w:p w14:paraId="69FB2774" w14:textId="63256BB3" w:rsidR="0054445B" w:rsidRPr="007E0749" w:rsidRDefault="0054445B" w:rsidP="00A70645">
      <w:pPr>
        <w:spacing w:line="240" w:lineRule="auto"/>
        <w:rPr>
          <w:lang w:eastAsia="de-DE"/>
        </w:rPr>
      </w:pPr>
    </w:p>
    <w:p w14:paraId="38BE55F5" w14:textId="77777777" w:rsidR="00B30C6A" w:rsidRPr="007E0749" w:rsidRDefault="00B30C6A" w:rsidP="00A70645">
      <w:pPr>
        <w:spacing w:line="240" w:lineRule="auto"/>
        <w:rPr>
          <w:lang w:eastAsia="de-DE"/>
        </w:rPr>
      </w:pPr>
      <w:r w:rsidRPr="007E0749">
        <w:rPr>
          <w:lang w:eastAsia="de-DE"/>
        </w:rPr>
        <w:t>Die Verjährungsfristen für Mängelansprüche der Leistungen aus diesem Vertrag betragen 24 Monate.</w:t>
      </w:r>
    </w:p>
    <w:p w14:paraId="3F8B7AC9" w14:textId="64F236C7" w:rsidR="0054445B" w:rsidRPr="007E0749" w:rsidRDefault="0054445B" w:rsidP="00A70645">
      <w:pPr>
        <w:spacing w:line="240" w:lineRule="auto"/>
        <w:rPr>
          <w:lang w:eastAsia="de-DE"/>
        </w:rPr>
      </w:pPr>
    </w:p>
    <w:p w14:paraId="2DC2E4E9" w14:textId="697707D2" w:rsidR="0054445B" w:rsidRPr="007E0749" w:rsidRDefault="0054445B"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5" w:name="_Toc197932340"/>
      <w:r w:rsidRPr="007E0749">
        <w:rPr>
          <w:rFonts w:ascii="Arial" w:hAnsi="Arial" w:cs="Arial"/>
          <w:sz w:val="20"/>
          <w:szCs w:val="20"/>
        </w:rPr>
        <w:t>Haftung</w:t>
      </w:r>
      <w:bookmarkEnd w:id="15"/>
    </w:p>
    <w:p w14:paraId="1673F94E" w14:textId="7A2FDC08" w:rsidR="0054445B" w:rsidRPr="007E0749" w:rsidRDefault="0054445B" w:rsidP="00A70645">
      <w:pPr>
        <w:spacing w:line="240" w:lineRule="auto"/>
        <w:rPr>
          <w:lang w:eastAsia="de-DE"/>
        </w:rPr>
      </w:pPr>
    </w:p>
    <w:p w14:paraId="2C13B726" w14:textId="77777777" w:rsidR="00AF57B4" w:rsidRPr="007E0749" w:rsidRDefault="00AF57B4" w:rsidP="00A70645">
      <w:pPr>
        <w:spacing w:line="240" w:lineRule="auto"/>
        <w:rPr>
          <w:lang w:eastAsia="de-DE"/>
        </w:rPr>
      </w:pPr>
      <w:r w:rsidRPr="007E0749">
        <w:rPr>
          <w:lang w:eastAsia="de-DE"/>
        </w:rPr>
        <w:t>Werden im Zusammenhang mit den vereinbarten Leistungen Schäden an Gebäudeteilen, deren Einrichtungen und Geräten sowie an den Außenanlagen durch den Auftragnehmer verursacht, hat der Auftragnehmer die Schäden zu beseitigen, wenn ihn oder seine Erfüllungsgehilfen Verschulden trifft.</w:t>
      </w:r>
    </w:p>
    <w:p w14:paraId="0B6603CD" w14:textId="77777777" w:rsidR="00AF57B4" w:rsidRPr="007E0749" w:rsidRDefault="00AF57B4" w:rsidP="00A70645">
      <w:pPr>
        <w:spacing w:line="240" w:lineRule="auto"/>
        <w:rPr>
          <w:lang w:eastAsia="de-DE"/>
        </w:rPr>
      </w:pPr>
    </w:p>
    <w:p w14:paraId="63AC7E87" w14:textId="17A1C245" w:rsidR="00AF57B4" w:rsidRPr="007E0749" w:rsidRDefault="00AF57B4" w:rsidP="00A70645">
      <w:pPr>
        <w:spacing w:line="240" w:lineRule="auto"/>
        <w:rPr>
          <w:lang w:eastAsia="de-DE"/>
        </w:rPr>
      </w:pPr>
      <w:r w:rsidRPr="007E0749">
        <w:rPr>
          <w:lang w:eastAsia="de-DE"/>
        </w:rPr>
        <w:t xml:space="preserve">Werden im Zusammenhang mit den vereinbarten Leistungen andere Schäden verursacht, hat der </w:t>
      </w:r>
      <w:r w:rsidR="00374EF9" w:rsidRPr="007E0749">
        <w:rPr>
          <w:lang w:eastAsia="de-DE"/>
        </w:rPr>
        <w:t>Auftragnehmer</w:t>
      </w:r>
      <w:r w:rsidRPr="007E0749">
        <w:rPr>
          <w:lang w:eastAsia="de-DE"/>
        </w:rPr>
        <w:t xml:space="preserve"> in vollem Umfang Ersatz zu leisten, wenn ihn oder seine Erfüllungsgehilfen Vorsatz oder grobe Fahrlässigkeit trifft. </w:t>
      </w:r>
    </w:p>
    <w:p w14:paraId="3563EC24" w14:textId="77777777" w:rsidR="00AF57B4" w:rsidRPr="007E0749" w:rsidRDefault="00AF57B4" w:rsidP="00A70645">
      <w:pPr>
        <w:spacing w:line="240" w:lineRule="auto"/>
        <w:rPr>
          <w:lang w:eastAsia="de-DE"/>
        </w:rPr>
      </w:pPr>
    </w:p>
    <w:p w14:paraId="55670329" w14:textId="37885134" w:rsidR="00AF57B4" w:rsidRPr="007E0749" w:rsidRDefault="00AF57B4" w:rsidP="00A70645">
      <w:pPr>
        <w:spacing w:line="240" w:lineRule="auto"/>
        <w:rPr>
          <w:lang w:eastAsia="de-DE"/>
        </w:rPr>
      </w:pPr>
      <w:r w:rsidRPr="007E0749">
        <w:rPr>
          <w:lang w:eastAsia="de-DE"/>
        </w:rPr>
        <w:t>Der Auftragnehmer hat hierfür eine (Betriebs-) Haftpflichtversicherung zu unterhalten und unaufgefordert mit der ersten Rechnung pro Jahr sowie jederzeit auf Verlangen nachzuweisen</w:t>
      </w:r>
      <w:r w:rsidR="00374EF9" w:rsidRPr="007E0749">
        <w:rPr>
          <w:lang w:eastAsia="de-DE"/>
        </w:rPr>
        <w:t>, die folgendes abdeckt:</w:t>
      </w:r>
    </w:p>
    <w:p w14:paraId="2B400DDD" w14:textId="77777777" w:rsidR="00374EF9" w:rsidRPr="007E0749" w:rsidRDefault="00374EF9" w:rsidP="00A70645">
      <w:pPr>
        <w:spacing w:line="240" w:lineRule="auto"/>
        <w:rPr>
          <w:lang w:eastAsia="de-DE"/>
        </w:rPr>
      </w:pPr>
    </w:p>
    <w:p w14:paraId="2E88E4C1" w14:textId="56F94FD5" w:rsidR="00CC58E0" w:rsidRDefault="00374EF9" w:rsidP="00A70645">
      <w:pPr>
        <w:pStyle w:val="Listenabsatz"/>
        <w:numPr>
          <w:ilvl w:val="0"/>
          <w:numId w:val="14"/>
        </w:numPr>
        <w:spacing w:line="240" w:lineRule="auto"/>
        <w:rPr>
          <w:lang w:eastAsia="de-DE"/>
        </w:rPr>
      </w:pPr>
      <w:r w:rsidRPr="007E0749">
        <w:rPr>
          <w:lang w:eastAsia="de-DE"/>
        </w:rPr>
        <w:t>Sach</w:t>
      </w:r>
      <w:r w:rsidR="00CC58E0">
        <w:rPr>
          <w:lang w:eastAsia="de-DE"/>
        </w:rPr>
        <w:t xml:space="preserve">schäden: </w:t>
      </w:r>
      <w:r w:rsidR="00520880">
        <w:rPr>
          <w:lang w:eastAsia="de-DE"/>
        </w:rPr>
        <w:t>1</w:t>
      </w:r>
      <w:r w:rsidR="00CC58E0">
        <w:rPr>
          <w:lang w:eastAsia="de-DE"/>
        </w:rPr>
        <w:t>.000.000 EURO je Schadensfall</w:t>
      </w:r>
    </w:p>
    <w:p w14:paraId="163E53F9" w14:textId="6CBC6A94" w:rsidR="00374EF9" w:rsidRPr="007E0749" w:rsidRDefault="00374EF9" w:rsidP="00A70645">
      <w:pPr>
        <w:pStyle w:val="Listenabsatz"/>
        <w:numPr>
          <w:ilvl w:val="0"/>
          <w:numId w:val="14"/>
        </w:numPr>
        <w:spacing w:line="240" w:lineRule="auto"/>
        <w:rPr>
          <w:lang w:eastAsia="de-DE"/>
        </w:rPr>
      </w:pPr>
      <w:r w:rsidRPr="007E0749">
        <w:rPr>
          <w:lang w:eastAsia="de-DE"/>
        </w:rPr>
        <w:t xml:space="preserve">Personenschäden: </w:t>
      </w:r>
      <w:r w:rsidR="00520880">
        <w:rPr>
          <w:lang w:eastAsia="de-DE"/>
        </w:rPr>
        <w:t>2</w:t>
      </w:r>
      <w:r w:rsidRPr="007E0749">
        <w:rPr>
          <w:lang w:eastAsia="de-DE"/>
        </w:rPr>
        <w:t xml:space="preserve">.000.000,- EURO je Schadensfall </w:t>
      </w:r>
    </w:p>
    <w:p w14:paraId="3B30BB92" w14:textId="7C434BEE" w:rsidR="00374EF9" w:rsidRPr="007E0749" w:rsidRDefault="00374EF9" w:rsidP="00A70645">
      <w:pPr>
        <w:pStyle w:val="Listenabsatz"/>
        <w:numPr>
          <w:ilvl w:val="0"/>
          <w:numId w:val="14"/>
        </w:numPr>
        <w:spacing w:line="240" w:lineRule="auto"/>
        <w:rPr>
          <w:lang w:eastAsia="de-DE"/>
        </w:rPr>
      </w:pPr>
      <w:r w:rsidRPr="007E0749">
        <w:rPr>
          <w:lang w:eastAsia="de-DE"/>
        </w:rPr>
        <w:t>Vermögensschäden</w:t>
      </w:r>
      <w:r w:rsidR="00CC58E0">
        <w:rPr>
          <w:lang w:eastAsia="de-DE"/>
        </w:rPr>
        <w:t>:</w:t>
      </w:r>
      <w:r w:rsidRPr="007E0749">
        <w:rPr>
          <w:lang w:eastAsia="de-DE"/>
        </w:rPr>
        <w:t xml:space="preserve"> </w:t>
      </w:r>
      <w:r w:rsidR="00CC58E0">
        <w:rPr>
          <w:lang w:eastAsia="de-DE"/>
        </w:rPr>
        <w:t>25</w:t>
      </w:r>
      <w:r w:rsidRPr="007E0749">
        <w:rPr>
          <w:lang w:eastAsia="de-DE"/>
        </w:rPr>
        <w:t xml:space="preserve">0.000.- EURO </w:t>
      </w:r>
      <w:r w:rsidR="00CC58E0">
        <w:rPr>
          <w:lang w:eastAsia="de-DE"/>
        </w:rPr>
        <w:t>je Schadensfall</w:t>
      </w:r>
    </w:p>
    <w:p w14:paraId="6BF123D1" w14:textId="77777777" w:rsidR="00AF57B4" w:rsidRPr="007E0749" w:rsidRDefault="00AF57B4" w:rsidP="00A70645">
      <w:pPr>
        <w:spacing w:line="240" w:lineRule="auto"/>
        <w:rPr>
          <w:lang w:eastAsia="de-DE"/>
        </w:rPr>
      </w:pPr>
    </w:p>
    <w:p w14:paraId="1CF806A8" w14:textId="77777777" w:rsidR="00AF57B4" w:rsidRPr="007E0749" w:rsidRDefault="00AF57B4" w:rsidP="00A70645">
      <w:pPr>
        <w:spacing w:line="240" w:lineRule="auto"/>
        <w:rPr>
          <w:lang w:eastAsia="de-DE"/>
        </w:rPr>
      </w:pPr>
      <w:r w:rsidRPr="007E0749">
        <w:rPr>
          <w:lang w:eastAsia="de-DE"/>
        </w:rPr>
        <w:t xml:space="preserve">Der Auftraggeber haftet nicht für Folgen von Unfällen, die der Auftragnehmer oder seine Mitarbeiter bei der Ausführung Ihrer Tätigkeit erleiden. Ebenso haftet der Auftraggeber nicht für Gesundheitsschäden </w:t>
      </w:r>
      <w:r w:rsidRPr="007E0749">
        <w:rPr>
          <w:lang w:eastAsia="de-DE"/>
        </w:rPr>
        <w:lastRenderedPageBreak/>
        <w:t>(Unfall, Krankheit, Infektion usw.), die sich der Auftragnehmer oder seine Mitarbeiter bei der Ausführung der Arbeiten zuziehen. Der Auftragnehmer verpflichtet sich, den Auftraggeber von entsprechenden Entschädigungsansprüchen einschließlich von Regressansprüchen jeglicher Art (z.B. von Versicherungen) freizuhalten. Dies gilt insbesondere auch für Vorsatz und grobe Fahrlässigkeit.</w:t>
      </w:r>
    </w:p>
    <w:p w14:paraId="72242D13" w14:textId="77777777" w:rsidR="00AF57B4" w:rsidRPr="007E0749" w:rsidRDefault="00AF57B4" w:rsidP="00A70645">
      <w:pPr>
        <w:spacing w:line="240" w:lineRule="auto"/>
        <w:rPr>
          <w:lang w:eastAsia="de-DE"/>
        </w:rPr>
      </w:pPr>
    </w:p>
    <w:p w14:paraId="70E22E21" w14:textId="77777777" w:rsidR="00AF57B4" w:rsidRPr="007E0749" w:rsidRDefault="00AF57B4" w:rsidP="00A70645">
      <w:pPr>
        <w:spacing w:line="240" w:lineRule="auto"/>
        <w:rPr>
          <w:lang w:eastAsia="de-DE"/>
        </w:rPr>
      </w:pPr>
      <w:r w:rsidRPr="007E0749">
        <w:rPr>
          <w:lang w:eastAsia="de-DE"/>
        </w:rPr>
        <w:t>Der Auftragnehmer hat den Auftraggeber von etwaigen Ansprüchen dritter Personen, die bei Ausführung der Arbeiten einen Schaden erleiden, freizuhalten. Dies gilt auch für Vorsatz und grobe Fahrlässigkeit des Auftragnehmers.</w:t>
      </w:r>
    </w:p>
    <w:p w14:paraId="3010AE7C" w14:textId="77777777" w:rsidR="00AF57B4" w:rsidRPr="007E0749" w:rsidRDefault="00AF57B4" w:rsidP="00A70645">
      <w:pPr>
        <w:spacing w:line="240" w:lineRule="auto"/>
        <w:rPr>
          <w:lang w:eastAsia="de-DE"/>
        </w:rPr>
      </w:pPr>
    </w:p>
    <w:p w14:paraId="19190FAD" w14:textId="0B02A6B0" w:rsidR="0054445B" w:rsidRPr="007E0749" w:rsidRDefault="00AF57B4" w:rsidP="00A70645">
      <w:pPr>
        <w:spacing w:line="240" w:lineRule="auto"/>
        <w:rPr>
          <w:lang w:eastAsia="de-DE"/>
        </w:rPr>
      </w:pPr>
      <w:r w:rsidRPr="007E0749">
        <w:rPr>
          <w:lang w:eastAsia="de-DE"/>
        </w:rPr>
        <w:t>Es ist Sache des Auftragnehmers, sich und seine Mitarbeiter gegen Unfall, Krankheit und Infektionen zu versichern, die von der Unfallversicherung nicht erfasst werden.</w:t>
      </w:r>
    </w:p>
    <w:p w14:paraId="78B9FABE" w14:textId="11D55292" w:rsidR="0054445B" w:rsidRPr="007E0749" w:rsidRDefault="0054445B" w:rsidP="00A70645">
      <w:pPr>
        <w:spacing w:line="240" w:lineRule="auto"/>
        <w:rPr>
          <w:lang w:eastAsia="de-DE"/>
        </w:rPr>
      </w:pPr>
    </w:p>
    <w:p w14:paraId="4813D892" w14:textId="471DC469" w:rsidR="0054445B" w:rsidRPr="007E0749" w:rsidRDefault="0054445B"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6" w:name="_Toc197932341"/>
      <w:r w:rsidRPr="007E0749">
        <w:rPr>
          <w:rFonts w:ascii="Arial" w:hAnsi="Arial" w:cs="Arial"/>
          <w:sz w:val="20"/>
          <w:szCs w:val="20"/>
        </w:rPr>
        <w:t>Vertragsdauer / Kündigung</w:t>
      </w:r>
      <w:bookmarkEnd w:id="16"/>
    </w:p>
    <w:p w14:paraId="3FCD7525" w14:textId="77777777" w:rsidR="0054445B" w:rsidRPr="007E0749" w:rsidRDefault="0054445B" w:rsidP="00A70645">
      <w:pPr>
        <w:spacing w:line="240" w:lineRule="auto"/>
        <w:rPr>
          <w:lang w:eastAsia="de-DE"/>
        </w:rPr>
      </w:pPr>
    </w:p>
    <w:p w14:paraId="355BDBA4" w14:textId="2BCDEF22" w:rsidR="00DE06F6" w:rsidRPr="006C5CE1" w:rsidRDefault="00DE06F6" w:rsidP="00A70645">
      <w:pPr>
        <w:spacing w:line="240" w:lineRule="auto"/>
        <w:rPr>
          <w:lang w:eastAsia="de-DE"/>
        </w:rPr>
      </w:pPr>
      <w:r w:rsidRPr="007E0749">
        <w:rPr>
          <w:lang w:eastAsia="de-DE"/>
        </w:rPr>
        <w:t xml:space="preserve">Der Vertrag beginnt </w:t>
      </w:r>
      <w:r w:rsidRPr="006C5CE1">
        <w:rPr>
          <w:lang w:eastAsia="de-DE"/>
        </w:rPr>
        <w:t>am […]. Der Vertrag wird auf die Dauer von […] Jahren geschlossen. Der</w:t>
      </w:r>
    </w:p>
    <w:p w14:paraId="2005F719" w14:textId="403B9E87" w:rsidR="00DE06F6" w:rsidRPr="007E0749" w:rsidRDefault="00DE06F6" w:rsidP="00A70645">
      <w:pPr>
        <w:spacing w:line="240" w:lineRule="auto"/>
        <w:rPr>
          <w:lang w:eastAsia="de-DE"/>
        </w:rPr>
      </w:pPr>
      <w:r w:rsidRPr="006C5CE1">
        <w:rPr>
          <w:lang w:eastAsia="de-DE"/>
        </w:rPr>
        <w:t>Auftraggeber hat das Recht, zum Ende eines jeden Jahres mit einer Frist von 3 Monaten zu kündigen, erstmalig jedoch erst zum […].</w:t>
      </w:r>
    </w:p>
    <w:p w14:paraId="1FE54FBA" w14:textId="77777777" w:rsidR="00DE06F6" w:rsidRPr="007E0749" w:rsidRDefault="00DE06F6" w:rsidP="00A70645">
      <w:pPr>
        <w:spacing w:line="240" w:lineRule="auto"/>
        <w:rPr>
          <w:lang w:eastAsia="de-DE"/>
        </w:rPr>
      </w:pPr>
    </w:p>
    <w:p w14:paraId="4985834B" w14:textId="68982820" w:rsidR="00DE06F6" w:rsidRPr="007E0749" w:rsidRDefault="00DE06F6" w:rsidP="00A70645">
      <w:pPr>
        <w:spacing w:line="240" w:lineRule="auto"/>
        <w:rPr>
          <w:lang w:eastAsia="de-DE"/>
        </w:rPr>
      </w:pPr>
      <w:r w:rsidRPr="007E0749">
        <w:rPr>
          <w:lang w:eastAsia="de-DE"/>
        </w:rPr>
        <w:t xml:space="preserve">Der Vertrag verlängert sich jeweils um ein weiteres Jahr, wenn er nicht spätestens drei Monate vor seinem Ablauf </w:t>
      </w:r>
      <w:r w:rsidR="00160391">
        <w:rPr>
          <w:lang w:eastAsia="de-DE"/>
        </w:rPr>
        <w:t xml:space="preserve">von einer Partei </w:t>
      </w:r>
      <w:r w:rsidRPr="007E0749">
        <w:rPr>
          <w:lang w:eastAsia="de-DE"/>
        </w:rPr>
        <w:t>schriftlich gekündigt wird.</w:t>
      </w:r>
    </w:p>
    <w:p w14:paraId="220AB3DB" w14:textId="77777777" w:rsidR="00DE06F6" w:rsidRPr="007E0749" w:rsidRDefault="00DE06F6" w:rsidP="00A70645">
      <w:pPr>
        <w:spacing w:line="240" w:lineRule="auto"/>
        <w:rPr>
          <w:lang w:eastAsia="de-DE"/>
        </w:rPr>
      </w:pPr>
    </w:p>
    <w:p w14:paraId="0FA2A9B6" w14:textId="58B90D4F" w:rsidR="00DE06F6" w:rsidRPr="007E0749" w:rsidRDefault="00DE06F6" w:rsidP="00A70645">
      <w:pPr>
        <w:spacing w:line="240" w:lineRule="auto"/>
        <w:rPr>
          <w:lang w:eastAsia="de-DE"/>
        </w:rPr>
      </w:pPr>
      <w:r w:rsidRPr="007E0749">
        <w:rPr>
          <w:lang w:eastAsia="de-DE"/>
        </w:rPr>
        <w:t>Der Vertrag kann mit einer Frist von drei Monaten vorzeitig gekündigt werden, wenn die in den Anlagen aufgeführten Bereiche wesentlich geändert werden; eine wesentliche Änderung liegt insbesondere dann vor, wenn sich der Umfang der Vergütung um mehr als 20 % ändert oder wenn der in der Anlage aufgeführte gesamte Bereich endgültig außer Betrieb genommen wird.</w:t>
      </w:r>
    </w:p>
    <w:p w14:paraId="6E5553BA" w14:textId="77777777" w:rsidR="00DE06F6" w:rsidRPr="007E0749" w:rsidRDefault="00DE06F6" w:rsidP="00A70645">
      <w:pPr>
        <w:spacing w:line="240" w:lineRule="auto"/>
        <w:rPr>
          <w:lang w:eastAsia="de-DE"/>
        </w:rPr>
      </w:pPr>
    </w:p>
    <w:p w14:paraId="7F08B1B0" w14:textId="77777777" w:rsidR="00374EF9" w:rsidRPr="007E0749" w:rsidRDefault="00DE06F6" w:rsidP="00A70645">
      <w:pPr>
        <w:spacing w:line="240" w:lineRule="auto"/>
        <w:rPr>
          <w:lang w:eastAsia="de-DE"/>
        </w:rPr>
      </w:pPr>
      <w:r w:rsidRPr="007E0749">
        <w:rPr>
          <w:lang w:eastAsia="de-DE"/>
        </w:rPr>
        <w:t xml:space="preserve">Fristlose Kündigung ist nur aus wichtigem Grund möglich. Als wichtiger Grund gilt insbesondere, </w:t>
      </w:r>
    </w:p>
    <w:p w14:paraId="1EFA564C" w14:textId="6CA787A5" w:rsidR="00374EF9" w:rsidRPr="007E0749" w:rsidRDefault="00DE06F6" w:rsidP="00A70645">
      <w:pPr>
        <w:pStyle w:val="Listenabsatz"/>
        <w:numPr>
          <w:ilvl w:val="0"/>
          <w:numId w:val="11"/>
        </w:numPr>
        <w:spacing w:line="240" w:lineRule="auto"/>
        <w:rPr>
          <w:lang w:eastAsia="de-DE"/>
        </w:rPr>
      </w:pPr>
      <w:r w:rsidRPr="007E0749">
        <w:rPr>
          <w:lang w:eastAsia="de-DE"/>
        </w:rPr>
        <w:t>wenn der Auftragnehmer wesentliche Vertragspflichten nach schriftlicher Mahnung innerhalb einer gesetzten angemessenen Frist nicht erfüllt</w:t>
      </w:r>
      <w:r w:rsidR="00374EF9" w:rsidRPr="007E0749">
        <w:rPr>
          <w:lang w:eastAsia="de-DE"/>
        </w:rPr>
        <w:t>;</w:t>
      </w:r>
    </w:p>
    <w:p w14:paraId="3B2C4E41" w14:textId="44723DFC" w:rsidR="0054445B" w:rsidRPr="007E0749" w:rsidRDefault="00DE06F6" w:rsidP="00A70645">
      <w:pPr>
        <w:pStyle w:val="Listenabsatz"/>
        <w:numPr>
          <w:ilvl w:val="0"/>
          <w:numId w:val="11"/>
        </w:numPr>
        <w:spacing w:line="240" w:lineRule="auto"/>
        <w:rPr>
          <w:lang w:eastAsia="de-DE"/>
        </w:rPr>
      </w:pPr>
      <w:r w:rsidRPr="007E0749">
        <w:rPr>
          <w:lang w:eastAsia="de-DE"/>
        </w:rPr>
        <w:t>der Auftragnehmer wesentliche Vertragspflichten in drei Fällen jeweils erst nach schriftlicher Mahnung erfüllt</w:t>
      </w:r>
      <w:r w:rsidR="00374EF9" w:rsidRPr="007E0749">
        <w:rPr>
          <w:lang w:eastAsia="de-DE"/>
        </w:rPr>
        <w:t>;</w:t>
      </w:r>
    </w:p>
    <w:p w14:paraId="5922A6AA" w14:textId="1B348609" w:rsidR="00374EF9" w:rsidRPr="007E0749" w:rsidRDefault="00374EF9" w:rsidP="00A70645">
      <w:pPr>
        <w:pStyle w:val="Listenabsatz"/>
        <w:numPr>
          <w:ilvl w:val="0"/>
          <w:numId w:val="11"/>
        </w:numPr>
        <w:spacing w:line="240" w:lineRule="auto"/>
        <w:rPr>
          <w:lang w:eastAsia="de-DE"/>
        </w:rPr>
      </w:pPr>
      <w:r w:rsidRPr="007E0749">
        <w:rPr>
          <w:lang w:eastAsia="de-DE"/>
        </w:rPr>
        <w:t>die in der Bestandsliste aufgeführte/n Anlage/n verkauft oder außer Betrieb genommen wurde;</w:t>
      </w:r>
    </w:p>
    <w:p w14:paraId="25CBF9CE" w14:textId="01662AF4" w:rsidR="00374EF9" w:rsidRPr="007E0749" w:rsidRDefault="00BE6B7B" w:rsidP="00A70645">
      <w:pPr>
        <w:pStyle w:val="Listenabsatz"/>
        <w:numPr>
          <w:ilvl w:val="0"/>
          <w:numId w:val="11"/>
        </w:numPr>
        <w:spacing w:line="240" w:lineRule="auto"/>
        <w:rPr>
          <w:lang w:eastAsia="de-DE"/>
        </w:rPr>
      </w:pPr>
      <w:r w:rsidRPr="007E0749">
        <w:rPr>
          <w:lang w:eastAsia="de-DE"/>
        </w:rPr>
        <w:t>der Auftragnehmer aus Anlass der Vergabe nachweislich eine Abrede getroffen hat, die eine unzulässige Wettbewerbseinschränkung darstellt.</w:t>
      </w:r>
    </w:p>
    <w:p w14:paraId="331607FB" w14:textId="6F3D0791" w:rsidR="00DE06F6" w:rsidRPr="007E0749" w:rsidRDefault="00DE06F6" w:rsidP="00A70645">
      <w:pPr>
        <w:spacing w:line="240" w:lineRule="auto"/>
        <w:rPr>
          <w:lang w:eastAsia="de-DE"/>
        </w:rPr>
      </w:pPr>
    </w:p>
    <w:p w14:paraId="7C97A5BD" w14:textId="149F5A3B" w:rsidR="00AF57B4" w:rsidRPr="007E0749" w:rsidRDefault="00AF57B4"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7" w:name="_Toc197932342"/>
      <w:r w:rsidRPr="007E0749">
        <w:rPr>
          <w:rFonts w:ascii="Arial" w:hAnsi="Arial" w:cs="Arial"/>
          <w:sz w:val="20"/>
          <w:szCs w:val="20"/>
        </w:rPr>
        <w:t>Streitigkeiten</w:t>
      </w:r>
      <w:bookmarkEnd w:id="17"/>
    </w:p>
    <w:p w14:paraId="40553591" w14:textId="1FF4D4FE" w:rsidR="00AF57B4" w:rsidRPr="007E0749" w:rsidRDefault="00AF57B4" w:rsidP="00A70645">
      <w:pPr>
        <w:spacing w:line="240" w:lineRule="auto"/>
        <w:rPr>
          <w:lang w:eastAsia="de-DE"/>
        </w:rPr>
      </w:pPr>
    </w:p>
    <w:p w14:paraId="0E9BDB89" w14:textId="2214A7AC" w:rsidR="00AF57B4" w:rsidRPr="007E0749" w:rsidRDefault="003D2A24" w:rsidP="00A70645">
      <w:pPr>
        <w:spacing w:line="240" w:lineRule="auto"/>
        <w:rPr>
          <w:lang w:eastAsia="de-DE"/>
        </w:rPr>
      </w:pPr>
      <w:r w:rsidRPr="007E0749">
        <w:rPr>
          <w:lang w:eastAsia="de-DE"/>
        </w:rPr>
        <w:t>Ein Streitfall berechtigt den Auftragnehmer nicht, die vertraglichen Leistungen einzuschränken oder einzustellen.</w:t>
      </w:r>
    </w:p>
    <w:p w14:paraId="4D0D7037" w14:textId="77777777" w:rsidR="003D2A24" w:rsidRPr="007E0749" w:rsidRDefault="003D2A24" w:rsidP="00A70645">
      <w:pPr>
        <w:spacing w:line="240" w:lineRule="auto"/>
        <w:rPr>
          <w:lang w:eastAsia="de-DE"/>
        </w:rPr>
      </w:pPr>
    </w:p>
    <w:p w14:paraId="7839E10D" w14:textId="5481BBBE" w:rsidR="00AF57B4" w:rsidRPr="007E0749" w:rsidRDefault="00AF57B4"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8" w:name="_Toc197932343"/>
      <w:r w:rsidRPr="007E0749">
        <w:rPr>
          <w:rFonts w:ascii="Arial" w:hAnsi="Arial" w:cs="Arial"/>
          <w:sz w:val="20"/>
          <w:szCs w:val="20"/>
        </w:rPr>
        <w:t>Gerichtsstand</w:t>
      </w:r>
      <w:bookmarkEnd w:id="18"/>
    </w:p>
    <w:p w14:paraId="100C478F" w14:textId="1796BF0E" w:rsidR="00AF57B4" w:rsidRPr="007E0749" w:rsidRDefault="00AF57B4" w:rsidP="00A70645">
      <w:pPr>
        <w:spacing w:line="240" w:lineRule="auto"/>
        <w:rPr>
          <w:lang w:eastAsia="de-DE"/>
        </w:rPr>
      </w:pPr>
    </w:p>
    <w:p w14:paraId="2DDEDC16" w14:textId="1E892DF5" w:rsidR="00AF57B4" w:rsidRPr="007E0749" w:rsidRDefault="00B702CD" w:rsidP="00A70645">
      <w:pPr>
        <w:spacing w:line="240" w:lineRule="auto"/>
        <w:rPr>
          <w:lang w:eastAsia="de-DE"/>
        </w:rPr>
      </w:pPr>
      <w:r w:rsidRPr="007E0749">
        <w:rPr>
          <w:lang w:eastAsia="de-DE"/>
        </w:rPr>
        <w:t>Für alle Rechtsstreitigkeiten aus und im Zusammenhang mit diesem Vertrag sollen die für den Ort der geschäftlichen Niederlassung des Auftraggebers zuständigen Gerichte</w:t>
      </w:r>
      <w:r w:rsidR="00BE6B7B" w:rsidRPr="007E0749">
        <w:rPr>
          <w:lang w:eastAsia="de-DE"/>
        </w:rPr>
        <w:t xml:space="preserve"> (Karlsruhe)</w:t>
      </w:r>
      <w:r w:rsidRPr="007E0749">
        <w:rPr>
          <w:lang w:eastAsia="de-DE"/>
        </w:rPr>
        <w:t xml:space="preserve"> örtlich zuständig sein.</w:t>
      </w:r>
    </w:p>
    <w:p w14:paraId="4B43F7D6" w14:textId="77777777" w:rsidR="001B6395" w:rsidRPr="007E0749" w:rsidRDefault="001B6395" w:rsidP="00A70645">
      <w:pPr>
        <w:spacing w:line="240" w:lineRule="auto"/>
        <w:rPr>
          <w:lang w:eastAsia="de-DE"/>
        </w:rPr>
      </w:pPr>
    </w:p>
    <w:p w14:paraId="6C739A2B" w14:textId="77777777" w:rsidR="001B6395" w:rsidRPr="007E0749" w:rsidRDefault="001B6395" w:rsidP="00A70645">
      <w:pPr>
        <w:pStyle w:val="VOWOBereichNummer1Linie"/>
        <w:numPr>
          <w:ilvl w:val="0"/>
          <w:numId w:val="1"/>
        </w:numPr>
        <w:tabs>
          <w:tab w:val="left" w:pos="708"/>
        </w:tabs>
        <w:spacing w:line="240" w:lineRule="auto"/>
        <w:ind w:left="357" w:hanging="357"/>
        <w:rPr>
          <w:rFonts w:ascii="Arial" w:hAnsi="Arial" w:cs="Arial"/>
          <w:sz w:val="20"/>
          <w:szCs w:val="20"/>
        </w:rPr>
      </w:pPr>
      <w:bookmarkStart w:id="19" w:name="_Toc197932344"/>
      <w:r w:rsidRPr="007E0749">
        <w:rPr>
          <w:rFonts w:ascii="Arial" w:hAnsi="Arial" w:cs="Arial"/>
          <w:sz w:val="20"/>
          <w:szCs w:val="20"/>
        </w:rPr>
        <w:t>Besondere Vereinbarungen</w:t>
      </w:r>
      <w:bookmarkEnd w:id="19"/>
    </w:p>
    <w:p w14:paraId="29EE56F0" w14:textId="77777777" w:rsidR="001B6395" w:rsidRPr="007E0749" w:rsidRDefault="001B6395" w:rsidP="00A70645">
      <w:pPr>
        <w:spacing w:line="240" w:lineRule="auto"/>
        <w:rPr>
          <w:lang w:eastAsia="de-DE"/>
        </w:rPr>
      </w:pPr>
    </w:p>
    <w:p w14:paraId="3789FDA5" w14:textId="77777777" w:rsidR="001B6395" w:rsidRPr="007E0749" w:rsidRDefault="001B6395" w:rsidP="00A70645">
      <w:pPr>
        <w:spacing w:line="240" w:lineRule="auto"/>
        <w:rPr>
          <w:lang w:eastAsia="de-DE"/>
        </w:rPr>
      </w:pPr>
      <w:r w:rsidRPr="007E0749">
        <w:rPr>
          <w:lang w:eastAsia="de-DE"/>
        </w:rPr>
        <w:t>Dieser Vertrag samt Anlagen gibt die Vereinbarung zwischen den Vertragsparteien vollständig wieder. Es werden keine besonderen Vereinbarungen oder Nebenabreden zum Vertrag getroffen.</w:t>
      </w:r>
    </w:p>
    <w:p w14:paraId="43D46F38" w14:textId="77777777" w:rsidR="001B6395" w:rsidRPr="007E0749" w:rsidRDefault="001B6395" w:rsidP="00A70645">
      <w:pPr>
        <w:spacing w:line="240" w:lineRule="auto"/>
        <w:rPr>
          <w:lang w:eastAsia="de-DE"/>
        </w:rPr>
      </w:pPr>
    </w:p>
    <w:p w14:paraId="4264C8C8" w14:textId="77777777" w:rsidR="00767AFB" w:rsidRDefault="00767AFB">
      <w:pPr>
        <w:autoSpaceDE/>
        <w:autoSpaceDN/>
        <w:adjustRightInd/>
        <w:spacing w:line="240" w:lineRule="auto"/>
        <w:textAlignment w:val="auto"/>
        <w:rPr>
          <w:rFonts w:eastAsia="Times New Roman"/>
          <w:b/>
          <w:bCs/>
          <w:color w:val="auto"/>
          <w:lang w:eastAsia="de-DE"/>
        </w:rPr>
      </w:pPr>
      <w:bookmarkStart w:id="20" w:name="_Toc197932345"/>
      <w:r>
        <w:br w:type="page"/>
      </w:r>
    </w:p>
    <w:p w14:paraId="7229E5E3" w14:textId="512CE547" w:rsidR="00AF57B4" w:rsidRPr="007E0749" w:rsidRDefault="00AF57B4" w:rsidP="00A70645">
      <w:pPr>
        <w:pStyle w:val="VOWOBereichNummer1Linie"/>
        <w:numPr>
          <w:ilvl w:val="0"/>
          <w:numId w:val="1"/>
        </w:numPr>
        <w:tabs>
          <w:tab w:val="left" w:pos="708"/>
        </w:tabs>
        <w:spacing w:line="240" w:lineRule="auto"/>
        <w:ind w:left="357" w:hanging="357"/>
        <w:rPr>
          <w:rFonts w:ascii="Arial" w:hAnsi="Arial" w:cs="Arial"/>
          <w:sz w:val="20"/>
          <w:szCs w:val="20"/>
        </w:rPr>
      </w:pPr>
      <w:r w:rsidRPr="007E0749">
        <w:rPr>
          <w:rFonts w:ascii="Arial" w:hAnsi="Arial" w:cs="Arial"/>
          <w:sz w:val="20"/>
          <w:szCs w:val="20"/>
        </w:rPr>
        <w:lastRenderedPageBreak/>
        <w:t>Schlussbestimmungen</w:t>
      </w:r>
      <w:bookmarkEnd w:id="20"/>
    </w:p>
    <w:p w14:paraId="10831292" w14:textId="77777777" w:rsidR="00AF57B4" w:rsidRPr="007E0749" w:rsidRDefault="00AF57B4" w:rsidP="00A70645">
      <w:pPr>
        <w:spacing w:line="240" w:lineRule="auto"/>
        <w:rPr>
          <w:lang w:eastAsia="de-DE"/>
        </w:rPr>
      </w:pPr>
    </w:p>
    <w:p w14:paraId="6DA3DD2D" w14:textId="28B4B2C7" w:rsidR="00B702CD" w:rsidRPr="007E0749" w:rsidRDefault="00B702CD" w:rsidP="00A70645">
      <w:pPr>
        <w:spacing w:line="240" w:lineRule="auto"/>
        <w:rPr>
          <w:lang w:eastAsia="de-DE"/>
        </w:rPr>
      </w:pPr>
      <w:r w:rsidRPr="007E0749">
        <w:rPr>
          <w:lang w:eastAsia="de-DE"/>
        </w:rPr>
        <w:t>Dieser Vertrag unterliegt dem Recht der Bundesrepublik Deutschland.</w:t>
      </w:r>
    </w:p>
    <w:p w14:paraId="4F795ED1" w14:textId="77777777" w:rsidR="00B702CD" w:rsidRPr="007E0749" w:rsidRDefault="00B702CD" w:rsidP="00A70645">
      <w:pPr>
        <w:spacing w:line="240" w:lineRule="auto"/>
        <w:rPr>
          <w:lang w:eastAsia="de-DE"/>
        </w:rPr>
      </w:pPr>
    </w:p>
    <w:p w14:paraId="58C25649" w14:textId="5F3B7C2A" w:rsidR="003D2A24" w:rsidRPr="007E0749" w:rsidRDefault="003D2A24" w:rsidP="00A70645">
      <w:pPr>
        <w:spacing w:line="240" w:lineRule="auto"/>
        <w:rPr>
          <w:lang w:eastAsia="de-DE"/>
        </w:rPr>
      </w:pPr>
      <w:r w:rsidRPr="007E0749">
        <w:rPr>
          <w:lang w:eastAsia="de-DE"/>
        </w:rPr>
        <w:t>Änderungen und Ergänzungen dieses Vertrages</w:t>
      </w:r>
      <w:r w:rsidR="00EA4BF3" w:rsidRPr="007E0749">
        <w:rPr>
          <w:lang w:eastAsia="de-DE"/>
        </w:rPr>
        <w:t xml:space="preserve"> sowie ein Verzicht auf ein Recht aus diesem Vertrag bedürfen zu ihrer Wirksamkeit der Schriftform, soweit nicht eine strengere Form gesetzlich vorgeschrieben ist.</w:t>
      </w:r>
      <w:r w:rsidRPr="007E0749">
        <w:rPr>
          <w:lang w:eastAsia="de-DE"/>
        </w:rPr>
        <w:t xml:space="preserve"> </w:t>
      </w:r>
      <w:r w:rsidR="00EA4BF3" w:rsidRPr="007E0749">
        <w:rPr>
          <w:lang w:eastAsia="de-DE"/>
        </w:rPr>
        <w:t>Gleiches gilt für eine Aufhebung dieses Schriftformerfordernisses und</w:t>
      </w:r>
      <w:r w:rsidRPr="007E0749">
        <w:rPr>
          <w:lang w:eastAsia="de-DE"/>
        </w:rPr>
        <w:t xml:space="preserve"> alle den Vertrag betreffenden wesentlichen</w:t>
      </w:r>
      <w:r w:rsidR="00EA4BF3" w:rsidRPr="007E0749">
        <w:rPr>
          <w:lang w:eastAsia="de-DE"/>
        </w:rPr>
        <w:t xml:space="preserve"> </w:t>
      </w:r>
      <w:r w:rsidRPr="007E0749">
        <w:rPr>
          <w:lang w:eastAsia="de-DE"/>
        </w:rPr>
        <w:t>Mitteilungen</w:t>
      </w:r>
      <w:r w:rsidR="00EA4BF3" w:rsidRPr="007E0749">
        <w:rPr>
          <w:lang w:eastAsia="de-DE"/>
        </w:rPr>
        <w:t>.</w:t>
      </w:r>
      <w:r w:rsidRPr="007E0749">
        <w:rPr>
          <w:lang w:eastAsia="de-DE"/>
        </w:rPr>
        <w:t xml:space="preserve"> </w:t>
      </w:r>
    </w:p>
    <w:p w14:paraId="32750909" w14:textId="77777777" w:rsidR="003D2A24" w:rsidRPr="007E0749" w:rsidRDefault="003D2A24" w:rsidP="00A70645">
      <w:pPr>
        <w:spacing w:line="240" w:lineRule="auto"/>
        <w:rPr>
          <w:lang w:eastAsia="de-DE"/>
        </w:rPr>
      </w:pPr>
      <w:r w:rsidRPr="007E0749">
        <w:rPr>
          <w:lang w:eastAsia="de-DE"/>
        </w:rPr>
        <w:tab/>
      </w:r>
    </w:p>
    <w:p w14:paraId="19D93387" w14:textId="4A605097" w:rsidR="00EA4BF3" w:rsidRPr="007E0749" w:rsidRDefault="00EA4BF3" w:rsidP="00A70645">
      <w:pPr>
        <w:spacing w:line="240" w:lineRule="auto"/>
        <w:rPr>
          <w:lang w:eastAsia="de-DE"/>
        </w:rPr>
      </w:pPr>
      <w:r w:rsidRPr="007E0749">
        <w:rPr>
          <w:lang w:eastAsia="de-DE"/>
        </w:rPr>
        <w:t>Sollte eine Bestimmung dieses Vertrages ganz oder teilweise unwirksam oder undurchführbar sein oder werden, so wird dadurch die Gültigkeit der übrigen Bestimmungen dieses Vertrages nicht berührt. Das Gleiche gilt, wenn und soweit sich in diesem Vertrag eine Lücke herausstellen sollte. Anstelle der unwirksamen oder undurchführbaren Bestimmung oder zur Ausfüllung der Lücke soll eine angemessene Regelung vereinbart werden</w:t>
      </w:r>
      <w:r w:rsidR="002476D0" w:rsidRPr="007E0749">
        <w:rPr>
          <w:lang w:eastAsia="de-DE"/>
        </w:rPr>
        <w:t>, die dem Sinn und Zweck der unwirksamen oder undurchführbaren Bestimmung oder dem mutmaßlichen Willen der Vertragsparteien entspricht, sofern sie diesen Punkt bedacht hätten.</w:t>
      </w:r>
    </w:p>
    <w:p w14:paraId="68BEBBDC" w14:textId="77777777" w:rsidR="00AF57B4" w:rsidRPr="007E0749" w:rsidRDefault="00AF57B4" w:rsidP="00A70645">
      <w:pPr>
        <w:spacing w:line="240" w:lineRule="auto"/>
        <w:rPr>
          <w:lang w:eastAsia="de-DE"/>
        </w:rPr>
      </w:pPr>
    </w:p>
    <w:p w14:paraId="07FDA037" w14:textId="27F819A0" w:rsidR="00AF57B4" w:rsidRPr="007E0749" w:rsidRDefault="00AF57B4" w:rsidP="00A70645">
      <w:pPr>
        <w:spacing w:line="240" w:lineRule="auto"/>
        <w:rPr>
          <w:lang w:eastAsia="de-DE"/>
        </w:rPr>
      </w:pPr>
    </w:p>
    <w:p w14:paraId="73FBD914" w14:textId="77777777" w:rsidR="00AF57B4" w:rsidRPr="007E0749" w:rsidRDefault="00AF57B4" w:rsidP="00A70645">
      <w:pPr>
        <w:spacing w:line="240" w:lineRule="auto"/>
        <w:rPr>
          <w:lang w:eastAsia="de-DE"/>
        </w:rPr>
      </w:pPr>
    </w:p>
    <w:p w14:paraId="4899BDE7" w14:textId="77777777" w:rsidR="00EC7A58" w:rsidRPr="007E0749" w:rsidRDefault="00EC7A58" w:rsidP="00A70645">
      <w:pPr>
        <w:spacing w:line="240" w:lineRule="auto"/>
        <w:rPr>
          <w:lang w:eastAsia="de-DE"/>
        </w:rPr>
      </w:pPr>
    </w:p>
    <w:p w14:paraId="233CFBAB" w14:textId="77777777" w:rsidR="0009276C" w:rsidRPr="007E0749" w:rsidRDefault="0009276C" w:rsidP="00A70645">
      <w:pPr>
        <w:spacing w:line="240" w:lineRule="auto"/>
      </w:pPr>
    </w:p>
    <w:tbl>
      <w:tblPr>
        <w:tblW w:w="10200" w:type="dxa"/>
        <w:tblLayout w:type="fixed"/>
        <w:tblCellMar>
          <w:left w:w="0" w:type="dxa"/>
          <w:right w:w="0" w:type="dxa"/>
        </w:tblCellMar>
        <w:tblLook w:val="04A0" w:firstRow="1" w:lastRow="0" w:firstColumn="1" w:lastColumn="0" w:noHBand="0" w:noVBand="1"/>
      </w:tblPr>
      <w:tblGrid>
        <w:gridCol w:w="1984"/>
        <w:gridCol w:w="2975"/>
        <w:gridCol w:w="141"/>
        <w:gridCol w:w="1984"/>
        <w:gridCol w:w="3116"/>
      </w:tblGrid>
      <w:tr w:rsidR="00220584" w:rsidRPr="007E0749" w14:paraId="296CCEF6" w14:textId="77777777" w:rsidTr="00220584">
        <w:trPr>
          <w:cantSplit/>
        </w:trPr>
        <w:tc>
          <w:tcPr>
            <w:tcW w:w="1985" w:type="dxa"/>
            <w:tcBorders>
              <w:top w:val="nil"/>
              <w:left w:val="nil"/>
              <w:bottom w:val="dashed" w:sz="4" w:space="0" w:color="auto"/>
              <w:right w:val="nil"/>
            </w:tcBorders>
          </w:tcPr>
          <w:p w14:paraId="78D59F65" w14:textId="77777777" w:rsidR="00220584" w:rsidRPr="007E0749" w:rsidRDefault="00220584" w:rsidP="00A70645">
            <w:pPr>
              <w:spacing w:line="240" w:lineRule="auto"/>
            </w:pPr>
          </w:p>
          <w:p w14:paraId="3650E286" w14:textId="77777777" w:rsidR="00220584" w:rsidRPr="007E0749" w:rsidRDefault="00220584" w:rsidP="00A70645">
            <w:pPr>
              <w:spacing w:line="240" w:lineRule="auto"/>
            </w:pPr>
          </w:p>
          <w:p w14:paraId="580EF9D5" w14:textId="77777777" w:rsidR="00220584" w:rsidRPr="007E0749" w:rsidRDefault="00220584" w:rsidP="00A70645">
            <w:pPr>
              <w:spacing w:line="240" w:lineRule="auto"/>
            </w:pPr>
          </w:p>
          <w:p w14:paraId="51934156" w14:textId="77777777" w:rsidR="00220584" w:rsidRPr="007E0749" w:rsidRDefault="00220584" w:rsidP="00A70645">
            <w:pPr>
              <w:spacing w:line="240" w:lineRule="auto"/>
            </w:pPr>
          </w:p>
        </w:tc>
        <w:tc>
          <w:tcPr>
            <w:tcW w:w="2977" w:type="dxa"/>
            <w:tcBorders>
              <w:top w:val="nil"/>
              <w:left w:val="nil"/>
              <w:bottom w:val="dashed" w:sz="4" w:space="0" w:color="auto"/>
              <w:right w:val="nil"/>
            </w:tcBorders>
          </w:tcPr>
          <w:p w14:paraId="193E5BBB" w14:textId="77777777" w:rsidR="00220584" w:rsidRPr="007E0749" w:rsidRDefault="00220584" w:rsidP="00A70645">
            <w:pPr>
              <w:spacing w:line="240" w:lineRule="auto"/>
            </w:pPr>
          </w:p>
        </w:tc>
        <w:tc>
          <w:tcPr>
            <w:tcW w:w="141" w:type="dxa"/>
          </w:tcPr>
          <w:p w14:paraId="0851E676" w14:textId="77777777" w:rsidR="00220584" w:rsidRPr="007E0749" w:rsidRDefault="00220584" w:rsidP="00A70645">
            <w:pPr>
              <w:spacing w:line="240" w:lineRule="auto"/>
            </w:pPr>
          </w:p>
        </w:tc>
        <w:tc>
          <w:tcPr>
            <w:tcW w:w="1985" w:type="dxa"/>
            <w:tcBorders>
              <w:top w:val="nil"/>
              <w:left w:val="nil"/>
              <w:bottom w:val="dashed" w:sz="4" w:space="0" w:color="auto"/>
              <w:right w:val="nil"/>
            </w:tcBorders>
          </w:tcPr>
          <w:p w14:paraId="4902E1F5" w14:textId="77777777" w:rsidR="00220584" w:rsidRPr="007E0749" w:rsidRDefault="00220584" w:rsidP="00A70645">
            <w:pPr>
              <w:spacing w:line="240" w:lineRule="auto"/>
            </w:pPr>
          </w:p>
        </w:tc>
        <w:tc>
          <w:tcPr>
            <w:tcW w:w="3118" w:type="dxa"/>
            <w:tcBorders>
              <w:top w:val="nil"/>
              <w:left w:val="nil"/>
              <w:bottom w:val="dashed" w:sz="4" w:space="0" w:color="auto"/>
              <w:right w:val="nil"/>
            </w:tcBorders>
          </w:tcPr>
          <w:p w14:paraId="0EA34A79" w14:textId="77777777" w:rsidR="00220584" w:rsidRPr="007E0749" w:rsidRDefault="00220584" w:rsidP="00A70645">
            <w:pPr>
              <w:spacing w:line="240" w:lineRule="auto"/>
            </w:pPr>
          </w:p>
        </w:tc>
      </w:tr>
      <w:tr w:rsidR="00220584" w:rsidRPr="007E0749" w14:paraId="4499D296" w14:textId="77777777" w:rsidTr="00220584">
        <w:trPr>
          <w:cantSplit/>
        </w:trPr>
        <w:tc>
          <w:tcPr>
            <w:tcW w:w="1985" w:type="dxa"/>
            <w:tcBorders>
              <w:top w:val="dashed" w:sz="4" w:space="0" w:color="auto"/>
              <w:left w:val="nil"/>
              <w:bottom w:val="nil"/>
              <w:right w:val="nil"/>
            </w:tcBorders>
            <w:hideMark/>
          </w:tcPr>
          <w:p w14:paraId="4E4C8663" w14:textId="77777777" w:rsidR="00220584" w:rsidRPr="007E0749" w:rsidRDefault="00CB376A" w:rsidP="00A70645">
            <w:pPr>
              <w:spacing w:line="240" w:lineRule="auto"/>
            </w:pPr>
            <w:sdt>
              <w:sdtPr>
                <w:id w:val="62852584"/>
                <w:text/>
              </w:sdtPr>
              <w:sdtEndPr/>
              <w:sdtContent>
                <w:r w:rsidR="00220584" w:rsidRPr="007E0749">
                  <w:t>Karlsruhe</w:t>
                </w:r>
              </w:sdtContent>
            </w:sdt>
            <w:r w:rsidR="00220584" w:rsidRPr="007E0749">
              <w:t xml:space="preserve">, </w:t>
            </w:r>
            <w:sdt>
              <w:sdtPr>
                <w:id w:val="665124537"/>
                <w:showingPlcHdr/>
              </w:sdtPr>
              <w:sdtEndPr/>
              <w:sdtContent>
                <w:r w:rsidR="00220584" w:rsidRPr="007E0749">
                  <w:rPr>
                    <w:rStyle w:val="Platzhaltertext"/>
                  </w:rPr>
                  <w:t>Datum</w:t>
                </w:r>
              </w:sdtContent>
            </w:sdt>
          </w:p>
        </w:tc>
        <w:tc>
          <w:tcPr>
            <w:tcW w:w="2977" w:type="dxa"/>
            <w:tcBorders>
              <w:top w:val="dashed" w:sz="4" w:space="0" w:color="auto"/>
              <w:left w:val="nil"/>
              <w:bottom w:val="nil"/>
              <w:right w:val="nil"/>
            </w:tcBorders>
            <w:hideMark/>
          </w:tcPr>
          <w:p w14:paraId="68CC67B1" w14:textId="77777777" w:rsidR="00220584" w:rsidRPr="007E0749" w:rsidRDefault="00220584" w:rsidP="00A70645">
            <w:pPr>
              <w:spacing w:line="240" w:lineRule="auto"/>
            </w:pPr>
            <w:fldSimple w:instr=" DOCVARIABLE COMTitle \* MERGEFORMAT ">
              <w:r w:rsidRPr="007E0749">
                <w:t>Volkswohnung GmbH</w:t>
              </w:r>
            </w:fldSimple>
          </w:p>
        </w:tc>
        <w:tc>
          <w:tcPr>
            <w:tcW w:w="141" w:type="dxa"/>
          </w:tcPr>
          <w:p w14:paraId="04B2E871" w14:textId="77777777" w:rsidR="00220584" w:rsidRPr="007E0749" w:rsidRDefault="00220584" w:rsidP="00A70645">
            <w:pPr>
              <w:spacing w:line="240" w:lineRule="auto"/>
            </w:pPr>
          </w:p>
        </w:tc>
        <w:tc>
          <w:tcPr>
            <w:tcW w:w="1985" w:type="dxa"/>
            <w:tcBorders>
              <w:top w:val="dashed" w:sz="4" w:space="0" w:color="auto"/>
              <w:left w:val="nil"/>
              <w:bottom w:val="nil"/>
              <w:right w:val="nil"/>
            </w:tcBorders>
            <w:hideMark/>
          </w:tcPr>
          <w:p w14:paraId="5E8BE32F" w14:textId="77777777" w:rsidR="00220584" w:rsidRPr="007E0749" w:rsidRDefault="00CB376A" w:rsidP="00A70645">
            <w:pPr>
              <w:spacing w:line="240" w:lineRule="auto"/>
            </w:pPr>
            <w:sdt>
              <w:sdtPr>
                <w:id w:val="-1470433077"/>
                <w:text/>
              </w:sdtPr>
              <w:sdtEndPr/>
              <w:sdtContent>
                <w:r w:rsidR="00220584" w:rsidRPr="007E0749">
                  <w:t>Karlsruhe</w:t>
                </w:r>
              </w:sdtContent>
            </w:sdt>
            <w:r w:rsidR="00220584" w:rsidRPr="007E0749">
              <w:t xml:space="preserve">, </w:t>
            </w:r>
            <w:sdt>
              <w:sdtPr>
                <w:id w:val="74172441"/>
                <w:showingPlcHdr/>
              </w:sdtPr>
              <w:sdtEndPr/>
              <w:sdtContent>
                <w:r w:rsidR="00220584" w:rsidRPr="007E0749">
                  <w:rPr>
                    <w:rStyle w:val="Platzhaltertext"/>
                  </w:rPr>
                  <w:t>Datum</w:t>
                </w:r>
              </w:sdtContent>
            </w:sdt>
          </w:p>
        </w:tc>
        <w:sdt>
          <w:sdtPr>
            <w:id w:val="1915583257"/>
            <w:text/>
          </w:sdtPr>
          <w:sdtEndPr/>
          <w:sdtContent>
            <w:tc>
              <w:tcPr>
                <w:tcW w:w="3118" w:type="dxa"/>
                <w:tcBorders>
                  <w:top w:val="dashed" w:sz="4" w:space="0" w:color="auto"/>
                  <w:left w:val="nil"/>
                  <w:bottom w:val="nil"/>
                  <w:right w:val="nil"/>
                </w:tcBorders>
                <w:hideMark/>
              </w:tcPr>
              <w:p w14:paraId="37975B64" w14:textId="77777777" w:rsidR="00220584" w:rsidRPr="007E0749" w:rsidRDefault="00220584" w:rsidP="00A70645">
                <w:pPr>
                  <w:spacing w:line="240" w:lineRule="auto"/>
                </w:pPr>
                <w:r w:rsidRPr="007E0749">
                  <w:t>Vertragspartner</w:t>
                </w:r>
              </w:p>
            </w:tc>
          </w:sdtContent>
        </w:sdt>
      </w:tr>
    </w:tbl>
    <w:p w14:paraId="6340C284" w14:textId="77777777" w:rsidR="00220584" w:rsidRPr="007E0749" w:rsidRDefault="00220584" w:rsidP="00A70645">
      <w:pPr>
        <w:tabs>
          <w:tab w:val="left" w:pos="4962"/>
        </w:tabs>
        <w:spacing w:line="240" w:lineRule="auto"/>
      </w:pPr>
    </w:p>
    <w:sectPr w:rsidR="00220584" w:rsidRPr="007E0749" w:rsidSect="00CE4DE5">
      <w:headerReference w:type="even" r:id="rId8"/>
      <w:headerReference w:type="default" r:id="rId9"/>
      <w:footerReference w:type="even" r:id="rId10"/>
      <w:footerReference w:type="default" r:id="rId11"/>
      <w:headerReference w:type="first" r:id="rId12"/>
      <w:footerReference w:type="first" r:id="rId13"/>
      <w:pgSz w:w="11906" w:h="16838"/>
      <w:pgMar w:top="3204" w:right="1274" w:bottom="1154" w:left="1418" w:header="709" w:footer="5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2ADEB" w14:textId="77777777" w:rsidR="00220584" w:rsidRDefault="00220584" w:rsidP="003E665A">
      <w:r>
        <w:separator/>
      </w:r>
    </w:p>
    <w:p w14:paraId="76D7064E" w14:textId="77777777" w:rsidR="00220584" w:rsidRDefault="00220584" w:rsidP="003E665A"/>
    <w:p w14:paraId="3219E655" w14:textId="77777777" w:rsidR="00220584" w:rsidRDefault="00220584" w:rsidP="003E665A"/>
    <w:p w14:paraId="26A6186E" w14:textId="77777777" w:rsidR="00220584" w:rsidRDefault="00220584" w:rsidP="003E665A"/>
    <w:p w14:paraId="4D040DB9" w14:textId="77777777" w:rsidR="00220584" w:rsidRDefault="00220584" w:rsidP="003E665A"/>
    <w:p w14:paraId="2F8F6346" w14:textId="77777777" w:rsidR="00220584" w:rsidRDefault="00220584" w:rsidP="003E665A"/>
  </w:endnote>
  <w:endnote w:type="continuationSeparator" w:id="0">
    <w:p w14:paraId="7AB45866" w14:textId="77777777" w:rsidR="00220584" w:rsidRDefault="00220584" w:rsidP="003E665A">
      <w:r>
        <w:continuationSeparator/>
      </w:r>
    </w:p>
    <w:p w14:paraId="73B036B0" w14:textId="77777777" w:rsidR="00220584" w:rsidRDefault="00220584" w:rsidP="003E665A"/>
    <w:p w14:paraId="4A2F0508" w14:textId="77777777" w:rsidR="00220584" w:rsidRDefault="00220584" w:rsidP="003E665A"/>
    <w:p w14:paraId="08E0F0EE" w14:textId="77777777" w:rsidR="00220584" w:rsidRDefault="00220584" w:rsidP="003E665A"/>
    <w:p w14:paraId="388798F4" w14:textId="77777777" w:rsidR="00220584" w:rsidRDefault="00220584" w:rsidP="003E665A"/>
    <w:p w14:paraId="45038ED9" w14:textId="77777777" w:rsidR="00220584" w:rsidRDefault="00220584" w:rsidP="003E6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Euclid Circular B">
    <w:altName w:val="Calibri"/>
    <w:charset w:val="00"/>
    <w:family w:val="swiss"/>
    <w:pitch w:val="variable"/>
    <w:sig w:usb0="A000027F" w:usb1="5000003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98426678"/>
      <w:docPartObj>
        <w:docPartGallery w:val="Page Numbers (Bottom of Page)"/>
        <w:docPartUnique/>
      </w:docPartObj>
    </w:sdtPr>
    <w:sdtEndPr>
      <w:rPr>
        <w:rStyle w:val="Seitenzahl"/>
      </w:rPr>
    </w:sdtEndPr>
    <w:sdtContent>
      <w:p w14:paraId="3AEF0797" w14:textId="77777777" w:rsidR="00F14494" w:rsidRDefault="00F14494" w:rsidP="003E665A">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sidR="00AE59CF">
          <w:rPr>
            <w:rStyle w:val="Seitenzahl"/>
            <w:noProof/>
          </w:rPr>
          <w:t>1</w:t>
        </w:r>
        <w:r>
          <w:rPr>
            <w:rStyle w:val="Seitenzahl"/>
          </w:rPr>
          <w:fldChar w:fldCharType="end"/>
        </w:r>
      </w:p>
    </w:sdtContent>
  </w:sdt>
  <w:p w14:paraId="7F02FB20" w14:textId="77777777" w:rsidR="00F14494" w:rsidRDefault="00F14494" w:rsidP="003E665A">
    <w:pPr>
      <w:pStyle w:val="Fuzeile"/>
    </w:pPr>
  </w:p>
  <w:p w14:paraId="30690192" w14:textId="77777777" w:rsidR="00B52068" w:rsidRDefault="00B52068" w:rsidP="003E665A"/>
  <w:p w14:paraId="476E1D1F" w14:textId="77777777" w:rsidR="00B52068" w:rsidRDefault="00B52068" w:rsidP="003E665A"/>
  <w:p w14:paraId="66601B5B" w14:textId="77777777" w:rsidR="00B52068" w:rsidRDefault="00B52068" w:rsidP="003E665A"/>
  <w:p w14:paraId="10065DE2" w14:textId="77777777" w:rsidR="00BB52AA" w:rsidRDefault="00BB52AA" w:rsidP="003E665A"/>
  <w:p w14:paraId="5F4C6930" w14:textId="77777777" w:rsidR="00BB52AA" w:rsidRDefault="00BB52AA" w:rsidP="003E66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50500044"/>
      <w:docPartObj>
        <w:docPartGallery w:val="Page Numbers (Bottom of Page)"/>
        <w:docPartUnique/>
      </w:docPartObj>
    </w:sdtPr>
    <w:sdtEndPr>
      <w:rPr>
        <w:rStyle w:val="Seitenzahl"/>
        <w:rFonts w:ascii="Euclid Circular B" w:hAnsi="Euclid Circular B"/>
        <w:sz w:val="12"/>
        <w:szCs w:val="12"/>
      </w:rPr>
    </w:sdtEndPr>
    <w:sdtContent>
      <w:p w14:paraId="7FB597C1" w14:textId="77777777" w:rsidR="00BB52AA" w:rsidRDefault="00EF4DCA" w:rsidP="0029018A">
        <w:pPr>
          <w:pStyle w:val="Fuzeile"/>
          <w:jc w:val="right"/>
        </w:pPr>
        <w:r w:rsidRPr="003D34DA">
          <w:rPr>
            <w:rStyle w:val="Seitenzahl"/>
            <w:sz w:val="16"/>
            <w:szCs w:val="16"/>
          </w:rPr>
          <w:fldChar w:fldCharType="begin"/>
        </w:r>
        <w:r w:rsidRPr="003D34DA">
          <w:rPr>
            <w:rStyle w:val="Seitenzahl"/>
            <w:sz w:val="16"/>
            <w:szCs w:val="16"/>
          </w:rPr>
          <w:instrText xml:space="preserve"> PAGE </w:instrText>
        </w:r>
        <w:r w:rsidRPr="003D34DA">
          <w:rPr>
            <w:rStyle w:val="Seitenzahl"/>
            <w:sz w:val="16"/>
            <w:szCs w:val="16"/>
          </w:rPr>
          <w:fldChar w:fldCharType="separate"/>
        </w:r>
        <w:r w:rsidRPr="003D34DA">
          <w:rPr>
            <w:rStyle w:val="Seitenzahl"/>
            <w:noProof/>
            <w:sz w:val="16"/>
            <w:szCs w:val="16"/>
          </w:rPr>
          <w:t>2</w:t>
        </w:r>
        <w:r w:rsidRPr="003D34DA">
          <w:rPr>
            <w:rStyle w:val="Seitenzahl"/>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C895" w14:textId="77777777" w:rsidR="00EF4DCA" w:rsidRDefault="00F737C9" w:rsidP="003E665A">
    <w:pPr>
      <w:pStyle w:val="Fuzeile"/>
    </w:pPr>
    <w:r w:rsidRPr="00EF4DCA">
      <w:rPr>
        <w:noProof/>
      </w:rPr>
      <mc:AlternateContent>
        <mc:Choice Requires="wps">
          <w:drawing>
            <wp:anchor distT="0" distB="0" distL="36195" distR="36195" simplePos="0" relativeHeight="251678720" behindDoc="0" locked="1" layoutInCell="1" allowOverlap="1" wp14:anchorId="74787833" wp14:editId="4CA8366F">
              <wp:simplePos x="0" y="0"/>
              <wp:positionH relativeFrom="column">
                <wp:posOffset>6271260</wp:posOffset>
              </wp:positionH>
              <wp:positionV relativeFrom="bottomMargin">
                <wp:posOffset>-601345</wp:posOffset>
              </wp:positionV>
              <wp:extent cx="180000" cy="1159200"/>
              <wp:effectExtent l="0" t="0" r="0" b="3175"/>
              <wp:wrapSquare wrapText="bothSides"/>
              <wp:docPr id="14" name="Textfeld 14"/>
              <wp:cNvGraphicFramePr/>
              <a:graphic xmlns:a="http://schemas.openxmlformats.org/drawingml/2006/main">
                <a:graphicData uri="http://schemas.microsoft.com/office/word/2010/wordprocessingShape">
                  <wps:wsp>
                    <wps:cNvSpPr txBox="1"/>
                    <wps:spPr>
                      <a:xfrm flipV="1">
                        <a:off x="0" y="0"/>
                        <a:ext cx="180000" cy="1159200"/>
                      </a:xfrm>
                      <a:prstGeom prst="rect">
                        <a:avLst/>
                      </a:prstGeom>
                      <a:noFill/>
                      <a:ln w="6350">
                        <a:noFill/>
                      </a:ln>
                    </wps:spPr>
                    <wps:txbx>
                      <w:txbxContent>
                        <w:p w14:paraId="229774F9" w14:textId="77777777" w:rsidR="00EF4DCA" w:rsidRPr="00AE59CF" w:rsidRDefault="00220584" w:rsidP="003E665A">
                          <w:pPr>
                            <w:pStyle w:val="Vorlagen-Kennung"/>
                          </w:pPr>
                          <w:fldSimple w:instr=" DOCVARIABLE VersionID \* MERGEFORMAT ">
                            <w:r>
                              <w:t>1002</w:t>
                            </w:r>
                          </w:fldSimple>
                          <w:r w:rsidR="00AE59CF" w:rsidRPr="00AE59CF">
                            <w:t>/</w:t>
                          </w:r>
                          <w:fldSimple w:instr=" DOCVARIABLE VersionNumber \* MERGEFORMAT ">
                            <w:r>
                              <w:t>2021-07-27</w:t>
                            </w:r>
                          </w:fldSimple>
                        </w:p>
                      </w:txbxContent>
                    </wps:txbx>
                    <wps:bodyPr rot="0" spcFirstLastPara="0" vertOverflow="overflow" horzOverflow="overflow" vert="eaVert"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87833" id="_x0000_t202" coordsize="21600,21600" o:spt="202" path="m,l,21600r21600,l21600,xe">
              <v:stroke joinstyle="miter"/>
              <v:path gradientshapeok="t" o:connecttype="rect"/>
            </v:shapetype>
            <v:shape id="Textfeld 14" o:spid="_x0000_s1026" type="#_x0000_t202" style="position:absolute;margin-left:493.8pt;margin-top:-47.35pt;width:14.15pt;height:91.3pt;flip:y;z-index:251678720;visibility:visible;mso-wrap-style:square;mso-width-percent:0;mso-height-percent:0;mso-wrap-distance-left:2.85pt;mso-wrap-distance-top:0;mso-wrap-distance-right:2.85pt;mso-wrap-distance-bottom:0;mso-position-horizontal:absolute;mso-position-horizontal-relative:text;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" filled="f" stroked="f" strokeweight=".5pt">
              <v:textbox style="layout-flow:vertical-ideographic" inset="1mm,1mm,1mm,1mm">
                <w:txbxContent>
                  <w:p w14:paraId="229774F9" w14:textId="77777777" w:rsidR="00EF4DCA" w:rsidRPr="00AE59CF" w:rsidRDefault="00220584" w:rsidP="003E665A">
                    <w:pPr>
                      <w:pStyle w:val="Vorlagen-Kennung"/>
                    </w:pPr>
                    <w:fldSimple w:instr=" DOCVARIABLE VersionID \* MERGEFORMAT ">
                      <w:r>
                        <w:t>1002</w:t>
                      </w:r>
                    </w:fldSimple>
                    <w:r w:rsidR="00AE59CF" w:rsidRPr="00AE59CF">
                      <w:t>/</w:t>
                    </w:r>
                    <w:fldSimple w:instr=" DOCVARIABLE VersionNumber \* MERGEFORMAT ">
                      <w:r>
                        <w:t>2021-07-27</w:t>
                      </w:r>
                    </w:fldSimple>
                  </w:p>
                </w:txbxContent>
              </v:textbox>
              <w10:wrap type="square" anchory="margin"/>
              <w10:anchorlock/>
            </v:shape>
          </w:pict>
        </mc:Fallback>
      </mc:AlternateContent>
    </w:r>
    <w:r w:rsidR="00EF4DCA" w:rsidRPr="00EF4DCA">
      <w:rPr>
        <w:noProof/>
      </w:rPr>
      <mc:AlternateContent>
        <mc:Choice Requires="wps">
          <w:drawing>
            <wp:anchor distT="0" distB="0" distL="114300" distR="114300" simplePos="0" relativeHeight="251679744" behindDoc="0" locked="1" layoutInCell="1" allowOverlap="1" wp14:anchorId="6C3D2E8B" wp14:editId="022F6BC2">
              <wp:simplePos x="0" y="0"/>
              <wp:positionH relativeFrom="leftMargin">
                <wp:posOffset>896620</wp:posOffset>
              </wp:positionH>
              <wp:positionV relativeFrom="bottomMargin">
                <wp:posOffset>122555</wp:posOffset>
              </wp:positionV>
              <wp:extent cx="5378400" cy="457200"/>
              <wp:effectExtent l="0" t="0" r="0" b="0"/>
              <wp:wrapNone/>
              <wp:docPr id="18" name="Textfeld 18"/>
              <wp:cNvGraphicFramePr/>
              <a:graphic xmlns:a="http://schemas.openxmlformats.org/drawingml/2006/main">
                <a:graphicData uri="http://schemas.microsoft.com/office/word/2010/wordprocessingShape">
                  <wps:wsp>
                    <wps:cNvSpPr txBox="1"/>
                    <wps:spPr>
                      <a:xfrm>
                        <a:off x="0" y="0"/>
                        <a:ext cx="5378400" cy="457200"/>
                      </a:xfrm>
                      <a:prstGeom prst="rect">
                        <a:avLst/>
                      </a:prstGeom>
                      <a:solidFill>
                        <a:schemeClr val="lt1"/>
                      </a:solidFill>
                      <a:ln w="6350">
                        <a:noFill/>
                      </a:ln>
                    </wps:spPr>
                    <wps:txbx>
                      <w:txbxContent>
                        <w:p w14:paraId="6F2DA40D" w14:textId="77777777" w:rsidR="00B52068" w:rsidRPr="00862919" w:rsidRDefault="00061D7A" w:rsidP="003E665A">
                          <w:pPr>
                            <w:pStyle w:val="EinfAbs"/>
                            <w:rPr>
                              <w:noProof/>
                            </w:rPr>
                          </w:pPr>
                          <w:r>
                            <w:rPr>
                              <w:noProof/>
                            </w:rPr>
                            <w:fldChar w:fldCharType="begin"/>
                          </w:r>
                          <w:r>
                            <w:rPr>
                              <w:noProof/>
                            </w:rPr>
                            <w:instrText xml:space="preserve"> DOCVARIABLE COMCEO \* MERGEFORMAT </w:instrText>
                          </w:r>
                          <w:r>
                            <w:rPr>
                              <w:noProof/>
                            </w:rPr>
                            <w:fldChar w:fldCharType="separate"/>
                          </w:r>
                          <w:r w:rsidR="00220584">
                            <w:rPr>
                              <w:noProof/>
                            </w:rPr>
                            <w:t>Geschäftsführer: Diplom-Kaufmann Stefan Storz</w:t>
                          </w:r>
                          <w:r>
                            <w:rPr>
                              <w:noProof/>
                            </w:rPr>
                            <w:fldChar w:fldCharType="end"/>
                          </w:r>
                          <w:r w:rsidR="00862919">
                            <w:rPr>
                              <w:noProof/>
                            </w:rPr>
                            <w:t xml:space="preserve"> </w:t>
                          </w:r>
                          <w:r>
                            <w:rPr>
                              <w:noProof/>
                            </w:rPr>
                            <w:fldChar w:fldCharType="begin"/>
                          </w:r>
                          <w:r>
                            <w:rPr>
                              <w:noProof/>
                            </w:rPr>
                            <w:instrText xml:space="preserve"> DOCVARIABLE COMChairmanSB \* MERGEFORMAT </w:instrText>
                          </w:r>
                          <w:r>
                            <w:rPr>
                              <w:noProof/>
                            </w:rPr>
                            <w:fldChar w:fldCharType="separate"/>
                          </w:r>
                          <w:r w:rsidR="00220584">
                            <w:rPr>
                              <w:noProof/>
                            </w:rPr>
                            <w:t>• Aufsichtsratsvorsitzender: Bürgermeister Daniel Fluhrer</w:t>
                          </w:r>
                          <w:r>
                            <w:rPr>
                              <w:noProof/>
                            </w:rPr>
                            <w:fldChar w:fldCharType="end"/>
                          </w:r>
                          <w:r w:rsidR="00862919">
                            <w:rPr>
                              <w:noProof/>
                            </w:rPr>
                            <w:br/>
                          </w:r>
                          <w:r>
                            <w:rPr>
                              <w:noProof/>
                            </w:rPr>
                            <w:fldChar w:fldCharType="begin"/>
                          </w:r>
                          <w:r>
                            <w:rPr>
                              <w:noProof/>
                            </w:rPr>
                            <w:instrText xml:space="preserve"> DOCVARIABLE COMPlaceOfJuris \* MERGEFORMAT </w:instrText>
                          </w:r>
                          <w:r>
                            <w:rPr>
                              <w:noProof/>
                            </w:rPr>
                            <w:fldChar w:fldCharType="separate"/>
                          </w:r>
                          <w:r w:rsidR="00220584">
                            <w:rPr>
                              <w:noProof/>
                            </w:rPr>
                            <w:t>Amtsgericht Mannheim: HRB 100159</w:t>
                          </w:r>
                          <w:r>
                            <w:rPr>
                              <w:noProof/>
                            </w:rPr>
                            <w:fldChar w:fldCharType="end"/>
                          </w:r>
                          <w:r w:rsidR="00862919">
                            <w:rPr>
                              <w:noProof/>
                            </w:rPr>
                            <w:t xml:space="preserve"> •</w:t>
                          </w:r>
                          <w:r w:rsidR="00862919" w:rsidRPr="003D34DA">
                            <w:rPr>
                              <w:noProof/>
                            </w:rPr>
                            <w:t xml:space="preserve"> </w:t>
                          </w:r>
                          <w:r>
                            <w:rPr>
                              <w:noProof/>
                            </w:rPr>
                            <w:fldChar w:fldCharType="begin"/>
                          </w:r>
                          <w:r>
                            <w:rPr>
                              <w:noProof/>
                            </w:rPr>
                            <w:instrText xml:space="preserve"> DOCVARIABLE COMPlaceOfBusiness \* MERGEFORMAT </w:instrText>
                          </w:r>
                          <w:r>
                            <w:rPr>
                              <w:noProof/>
                            </w:rPr>
                            <w:fldChar w:fldCharType="separate"/>
                          </w:r>
                          <w:r w:rsidR="00220584">
                            <w:rPr>
                              <w:noProof/>
                            </w:rPr>
                            <w:t>Sitz der Gesellschaft: Karlsruhe</w:t>
                          </w:r>
                          <w:r>
                            <w:rPr>
                              <w:noProof/>
                            </w:rPr>
                            <w:fldChar w:fldCharType="end"/>
                          </w:r>
                          <w:r w:rsidR="00862919">
                            <w:rPr>
                              <w:noProof/>
                            </w:rPr>
                            <w:t xml:space="preserve"> •</w:t>
                          </w:r>
                          <w:r w:rsidR="00862919" w:rsidRPr="003D34DA">
                            <w:rPr>
                              <w:noProof/>
                            </w:rPr>
                            <w:t xml:space="preserve"> </w:t>
                          </w:r>
                          <w:r>
                            <w:rPr>
                              <w:noProof/>
                            </w:rPr>
                            <w:fldChar w:fldCharType="begin"/>
                          </w:r>
                          <w:r>
                            <w:rPr>
                              <w:noProof/>
                            </w:rPr>
                            <w:instrText xml:space="preserve"> DOCVARIABLE COMTaxID \* MERGEFORMAT </w:instrText>
                          </w:r>
                          <w:r>
                            <w:rPr>
                              <w:noProof/>
                            </w:rPr>
                            <w:fldChar w:fldCharType="separate"/>
                          </w:r>
                          <w:r w:rsidR="00220584">
                            <w:rPr>
                              <w:noProof/>
                            </w:rPr>
                            <w:t>Steuernummer: 35009/02697</w:t>
                          </w:r>
                          <w:r>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D2E8B" id="Textfeld 18" o:spid="_x0000_s1027" type="#_x0000_t202" style="position:absolute;margin-left:70.6pt;margin-top:9.65pt;width:423.5pt;height:36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" fillcolor="white [3201]" stroked="f" strokeweight=".5pt">
              <v:textbox inset="0,0,0,0">
                <w:txbxContent>
                  <w:p w14:paraId="6F2DA40D" w14:textId="77777777" w:rsidR="00B52068" w:rsidRPr="00862919" w:rsidRDefault="00061D7A" w:rsidP="003E665A">
                    <w:pPr>
                      <w:pStyle w:val="EinfAbs"/>
                      <w:rPr>
                        <w:noProof/>
                      </w:rPr>
                    </w:pPr>
                    <w:r>
                      <w:rPr>
                        <w:noProof/>
                      </w:rPr>
                      <w:fldChar w:fldCharType="begin"/>
                    </w:r>
                    <w:r>
                      <w:rPr>
                        <w:noProof/>
                      </w:rPr>
                      <w:instrText xml:space="preserve"> DOCVARIABLE COMCEO \* MERGEFORMAT </w:instrText>
                    </w:r>
                    <w:r>
                      <w:rPr>
                        <w:noProof/>
                      </w:rPr>
                      <w:fldChar w:fldCharType="separate"/>
                    </w:r>
                    <w:r w:rsidR="00220584">
                      <w:rPr>
                        <w:noProof/>
                      </w:rPr>
                      <w:t>Geschäftsführer: Diplom-Kaufmann Stefan Storz</w:t>
                    </w:r>
                    <w:r>
                      <w:rPr>
                        <w:noProof/>
                      </w:rPr>
                      <w:fldChar w:fldCharType="end"/>
                    </w:r>
                    <w:r w:rsidR="00862919">
                      <w:rPr>
                        <w:noProof/>
                      </w:rPr>
                      <w:t xml:space="preserve"> </w:t>
                    </w:r>
                    <w:r>
                      <w:rPr>
                        <w:noProof/>
                      </w:rPr>
                      <w:fldChar w:fldCharType="begin"/>
                    </w:r>
                    <w:r>
                      <w:rPr>
                        <w:noProof/>
                      </w:rPr>
                      <w:instrText xml:space="preserve"> DOCVARIABLE COMChairmanSB \* MERGEFORMAT </w:instrText>
                    </w:r>
                    <w:r>
                      <w:rPr>
                        <w:noProof/>
                      </w:rPr>
                      <w:fldChar w:fldCharType="separate"/>
                    </w:r>
                    <w:r w:rsidR="00220584">
                      <w:rPr>
                        <w:noProof/>
                      </w:rPr>
                      <w:t>• Aufsichtsratsvorsitzender: Bürgermeister Daniel Fluhrer</w:t>
                    </w:r>
                    <w:r>
                      <w:rPr>
                        <w:noProof/>
                      </w:rPr>
                      <w:fldChar w:fldCharType="end"/>
                    </w:r>
                    <w:r w:rsidR="00862919">
                      <w:rPr>
                        <w:noProof/>
                      </w:rPr>
                      <w:br/>
                    </w:r>
                    <w:r>
                      <w:rPr>
                        <w:noProof/>
                      </w:rPr>
                      <w:fldChar w:fldCharType="begin"/>
                    </w:r>
                    <w:r>
                      <w:rPr>
                        <w:noProof/>
                      </w:rPr>
                      <w:instrText xml:space="preserve"> DOCVARIABLE COMPlaceOfJuris \* MERGEFORMAT </w:instrText>
                    </w:r>
                    <w:r>
                      <w:rPr>
                        <w:noProof/>
                      </w:rPr>
                      <w:fldChar w:fldCharType="separate"/>
                    </w:r>
                    <w:r w:rsidR="00220584">
                      <w:rPr>
                        <w:noProof/>
                      </w:rPr>
                      <w:t>Amtsgericht Mannheim: HRB 100159</w:t>
                    </w:r>
                    <w:r>
                      <w:rPr>
                        <w:noProof/>
                      </w:rPr>
                      <w:fldChar w:fldCharType="end"/>
                    </w:r>
                    <w:r w:rsidR="00862919">
                      <w:rPr>
                        <w:noProof/>
                      </w:rPr>
                      <w:t xml:space="preserve"> •</w:t>
                    </w:r>
                    <w:r w:rsidR="00862919" w:rsidRPr="003D34DA">
                      <w:rPr>
                        <w:noProof/>
                      </w:rPr>
                      <w:t xml:space="preserve"> </w:t>
                    </w:r>
                    <w:r>
                      <w:rPr>
                        <w:noProof/>
                      </w:rPr>
                      <w:fldChar w:fldCharType="begin"/>
                    </w:r>
                    <w:r>
                      <w:rPr>
                        <w:noProof/>
                      </w:rPr>
                      <w:instrText xml:space="preserve"> DOCVARIABLE COMPlaceOfBusiness \* MERGEFORMAT </w:instrText>
                    </w:r>
                    <w:r>
                      <w:rPr>
                        <w:noProof/>
                      </w:rPr>
                      <w:fldChar w:fldCharType="separate"/>
                    </w:r>
                    <w:r w:rsidR="00220584">
                      <w:rPr>
                        <w:noProof/>
                      </w:rPr>
                      <w:t>Sitz der Gesellschaft: Karlsruhe</w:t>
                    </w:r>
                    <w:r>
                      <w:rPr>
                        <w:noProof/>
                      </w:rPr>
                      <w:fldChar w:fldCharType="end"/>
                    </w:r>
                    <w:r w:rsidR="00862919">
                      <w:rPr>
                        <w:noProof/>
                      </w:rPr>
                      <w:t xml:space="preserve"> •</w:t>
                    </w:r>
                    <w:r w:rsidR="00862919" w:rsidRPr="003D34DA">
                      <w:rPr>
                        <w:noProof/>
                      </w:rPr>
                      <w:t xml:space="preserve"> </w:t>
                    </w:r>
                    <w:r>
                      <w:rPr>
                        <w:noProof/>
                      </w:rPr>
                      <w:fldChar w:fldCharType="begin"/>
                    </w:r>
                    <w:r>
                      <w:rPr>
                        <w:noProof/>
                      </w:rPr>
                      <w:instrText xml:space="preserve"> DOCVARIABLE COMTaxID \* MERGEFORMAT </w:instrText>
                    </w:r>
                    <w:r>
                      <w:rPr>
                        <w:noProof/>
                      </w:rPr>
                      <w:fldChar w:fldCharType="separate"/>
                    </w:r>
                    <w:r w:rsidR="00220584">
                      <w:rPr>
                        <w:noProof/>
                      </w:rPr>
                      <w:t>Steuernummer: 35009/02697</w:t>
                    </w:r>
                    <w:r>
                      <w:rPr>
                        <w:noProof/>
                      </w:rPr>
                      <w:fldChar w:fldCharType="end"/>
                    </w:r>
                  </w:p>
                </w:txbxContent>
              </v:textbox>
              <w10:wrap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FBBC" w14:textId="77777777" w:rsidR="00220584" w:rsidRDefault="00220584" w:rsidP="003E665A">
      <w:r>
        <w:separator/>
      </w:r>
    </w:p>
    <w:p w14:paraId="7E2F5CB2" w14:textId="77777777" w:rsidR="00220584" w:rsidRDefault="00220584" w:rsidP="003E665A"/>
    <w:p w14:paraId="7A040D19" w14:textId="77777777" w:rsidR="00220584" w:rsidRDefault="00220584" w:rsidP="003E665A"/>
    <w:p w14:paraId="087782C7" w14:textId="77777777" w:rsidR="00220584" w:rsidRDefault="00220584" w:rsidP="003E665A"/>
    <w:p w14:paraId="6BE0C829" w14:textId="77777777" w:rsidR="00220584" w:rsidRDefault="00220584" w:rsidP="003E665A"/>
    <w:p w14:paraId="296BABC1" w14:textId="77777777" w:rsidR="00220584" w:rsidRDefault="00220584" w:rsidP="003E665A"/>
  </w:footnote>
  <w:footnote w:type="continuationSeparator" w:id="0">
    <w:p w14:paraId="442AB8E6" w14:textId="77777777" w:rsidR="00220584" w:rsidRDefault="00220584" w:rsidP="003E665A">
      <w:r>
        <w:continuationSeparator/>
      </w:r>
    </w:p>
    <w:p w14:paraId="36042EA4" w14:textId="77777777" w:rsidR="00220584" w:rsidRDefault="00220584" w:rsidP="003E665A"/>
    <w:p w14:paraId="597E104F" w14:textId="77777777" w:rsidR="00220584" w:rsidRDefault="00220584" w:rsidP="003E665A"/>
    <w:p w14:paraId="54449285" w14:textId="77777777" w:rsidR="00220584" w:rsidRDefault="00220584" w:rsidP="003E665A"/>
    <w:p w14:paraId="65B5E0C4" w14:textId="77777777" w:rsidR="00220584" w:rsidRDefault="00220584" w:rsidP="003E665A"/>
    <w:p w14:paraId="0D7CA0FD" w14:textId="77777777" w:rsidR="00220584" w:rsidRDefault="00220584" w:rsidP="003E6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5F6F" w14:textId="2F7D1249" w:rsidR="00B43DFD" w:rsidRDefault="00CB376A">
    <w:pPr>
      <w:pStyle w:val="Kopfzeile"/>
    </w:pPr>
    <w:r>
      <w:rPr>
        <w:noProof/>
      </w:rPr>
      <w:pict w14:anchorId="4E4105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21797" o:spid="_x0000_s1026" type="#_x0000_t136" style="position:absolute;margin-left:0;margin-top:0;width:505.2pt;height:144.3pt;rotation:315;z-index:-251581440;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8F17" w14:textId="25B8E5A0" w:rsidR="00BB52AA" w:rsidRDefault="00CB376A" w:rsidP="00773193">
    <w:pPr>
      <w:pStyle w:val="Kopfzeile"/>
    </w:pPr>
    <w:r>
      <w:rPr>
        <w:noProof/>
      </w:rPr>
      <w:pict w14:anchorId="576055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21798" o:spid="_x0000_s1027" type="#_x0000_t136" style="position:absolute;margin-left:0;margin-top:0;width:505.2pt;height:144.3pt;rotation:315;z-index:-251579392;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r w:rsidR="00220584">
      <w:rPr>
        <w:noProof/>
      </w:rPr>
      <w:drawing>
        <wp:anchor distT="0" distB="0" distL="114300" distR="114300" simplePos="0" relativeHeight="251729920" behindDoc="0" locked="0" layoutInCell="1" allowOverlap="1" wp14:anchorId="7732F4DE" wp14:editId="78E8CF5F">
          <wp:simplePos x="0" y="0"/>
          <wp:positionH relativeFrom="column">
            <wp:posOffset>4212590</wp:posOffset>
          </wp:positionH>
          <wp:positionV relativeFrom="paragraph">
            <wp:posOffset>-114935</wp:posOffset>
          </wp:positionV>
          <wp:extent cx="2084070" cy="647700"/>
          <wp:effectExtent l="0" t="0" r="0" b="0"/>
          <wp:wrapNone/>
          <wp:docPr id="2" name="COMLogoFileR"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LogoFileR"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2084070" cy="647700"/>
                  </a:xfrm>
                  <a:prstGeom prst="rect">
                    <a:avLst/>
                  </a:prstGeom>
                </pic:spPr>
              </pic:pic>
            </a:graphicData>
          </a:graphic>
          <wp14:sizeRelH relativeFrom="margin">
            <wp14:pctWidth>0</wp14:pctWidth>
          </wp14:sizeRelH>
          <wp14:sizeRelV relativeFrom="margin">
            <wp14:pctHeight>0</wp14:pctHeight>
          </wp14:sizeRelV>
        </wp:anchor>
      </w:drawing>
    </w:r>
    <w:r w:rsidR="00EF4DCA" w:rsidRPr="00EF4DCA">
      <w:rPr>
        <w:noProof/>
      </w:rPr>
      <mc:AlternateContent>
        <mc:Choice Requires="wps">
          <w:drawing>
            <wp:anchor distT="0" distB="0" distL="114300" distR="114300" simplePos="0" relativeHeight="251685888" behindDoc="0" locked="1" layoutInCell="1" allowOverlap="1" wp14:anchorId="166870EA" wp14:editId="3FC08F29">
              <wp:simplePos x="0" y="0"/>
              <wp:positionH relativeFrom="leftMargin">
                <wp:posOffset>288290</wp:posOffset>
              </wp:positionH>
              <wp:positionV relativeFrom="topMargin">
                <wp:posOffset>5364480</wp:posOffset>
              </wp:positionV>
              <wp:extent cx="21600" cy="21600"/>
              <wp:effectExtent l="0" t="0" r="16510" b="16510"/>
              <wp:wrapNone/>
              <wp:docPr id="24" name="Oval 24"/>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092A3C" id="Oval 24" o:spid="_x0000_s1026" style="position:absolute;margin-left:22.7pt;margin-top:422.4pt;width:1.7pt;height:1.7pt;z-index:2516858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" fillcolor="#4fb8a6" strokecolor="#4fb8a6" strokeweight="1pt">
              <v:stroke joinstyle="miter"/>
              <w10:wrap anchorx="margin" anchory="margin"/>
              <w10:anchorlock/>
            </v:oval>
          </w:pict>
        </mc:Fallback>
      </mc:AlternateContent>
    </w:r>
    <w:r w:rsidR="00EF4DCA" w:rsidRPr="00EF4DCA">
      <w:rPr>
        <w:noProof/>
      </w:rPr>
      <mc:AlternateContent>
        <mc:Choice Requires="wps">
          <w:drawing>
            <wp:anchor distT="0" distB="0" distL="114300" distR="114300" simplePos="0" relativeHeight="251684864" behindDoc="0" locked="1" layoutInCell="1" allowOverlap="1" wp14:anchorId="5940DCAD" wp14:editId="285ECF50">
              <wp:simplePos x="0" y="0"/>
              <wp:positionH relativeFrom="leftMargin">
                <wp:posOffset>288290</wp:posOffset>
              </wp:positionH>
              <wp:positionV relativeFrom="topMargin">
                <wp:posOffset>3816350</wp:posOffset>
              </wp:positionV>
              <wp:extent cx="21600" cy="21600"/>
              <wp:effectExtent l="0" t="0" r="16510" b="16510"/>
              <wp:wrapNone/>
              <wp:docPr id="19" name="Oval 19"/>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C72672" id="Oval 19" o:spid="_x0000_s1026" style="position:absolute;margin-left:22.7pt;margin-top:300.5pt;width:1.7pt;height:1.7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" fillcolor="#4fb8a6" strokecolor="#4fb8a6" strokeweight="1pt">
              <v:stroke joinstyle="miter"/>
              <w10:wrap anchorx="margin" anchory="margin"/>
              <w10:anchorlock/>
            </v:oval>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DA8E" w14:textId="013E5470" w:rsidR="00EF4DCA" w:rsidRDefault="00CB376A" w:rsidP="003E665A">
    <w:pPr>
      <w:pStyle w:val="Kopfzeile"/>
    </w:pPr>
    <w:r>
      <w:rPr>
        <w:noProof/>
      </w:rPr>
      <w:pict w14:anchorId="1F364D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921796" o:spid="_x0000_s1025" type="#_x0000_t136" style="position:absolute;margin-left:0;margin-top:0;width:505.2pt;height:144.3pt;rotation:315;z-index:-251583488;mso-position-horizontal:center;mso-position-horizontal-relative:margin;mso-position-vertical:center;mso-position-vertical-relative:margin" o:allowincell="f" fillcolor="silver" stroked="f">
          <v:fill opacity=".5"/>
          <v:textpath style="font-family:&quot;Arial&quot;;font-size:1pt" string="MUSTER"/>
          <w10:wrap anchorx="margin" anchory="margin"/>
        </v:shape>
      </w:pict>
    </w:r>
    <w:r w:rsidR="00220584">
      <w:rPr>
        <w:noProof/>
      </w:rPr>
      <w:drawing>
        <wp:anchor distT="0" distB="0" distL="114300" distR="114300" simplePos="0" relativeHeight="251730944" behindDoc="0" locked="0" layoutInCell="1" allowOverlap="1" wp14:anchorId="5843EA35" wp14:editId="407CCB4C">
          <wp:simplePos x="0" y="0"/>
          <wp:positionH relativeFrom="column">
            <wp:posOffset>4211955</wp:posOffset>
          </wp:positionH>
          <wp:positionV relativeFrom="paragraph">
            <wp:posOffset>-116840</wp:posOffset>
          </wp:positionV>
          <wp:extent cx="2084070" cy="647700"/>
          <wp:effectExtent l="0" t="0" r="0" b="0"/>
          <wp:wrapNone/>
          <wp:docPr id="3" name="COMLogoFileR"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LogoFileR"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2084070" cy="647700"/>
                  </a:xfrm>
                  <a:prstGeom prst="rect">
                    <a:avLst/>
                  </a:prstGeom>
                </pic:spPr>
              </pic:pic>
            </a:graphicData>
          </a:graphic>
          <wp14:sizeRelH relativeFrom="margin">
            <wp14:pctWidth>0</wp14:pctWidth>
          </wp14:sizeRelH>
          <wp14:sizeRelV relativeFrom="margin">
            <wp14:pctHeight>0</wp14:pctHeight>
          </wp14:sizeRelV>
        </wp:anchor>
      </w:drawing>
    </w:r>
    <w:r w:rsidR="00EF4DCA" w:rsidRPr="00EF4DCA">
      <w:rPr>
        <w:noProof/>
      </w:rPr>
      <mc:AlternateContent>
        <mc:Choice Requires="wps">
          <w:drawing>
            <wp:anchor distT="0" distB="0" distL="114300" distR="114300" simplePos="0" relativeHeight="251681792" behindDoc="0" locked="1" layoutInCell="1" allowOverlap="1" wp14:anchorId="0E8FE67F" wp14:editId="418A5F58">
              <wp:simplePos x="0" y="0"/>
              <wp:positionH relativeFrom="leftMargin">
                <wp:posOffset>288290</wp:posOffset>
              </wp:positionH>
              <wp:positionV relativeFrom="topMargin">
                <wp:posOffset>3816350</wp:posOffset>
              </wp:positionV>
              <wp:extent cx="21600" cy="21600"/>
              <wp:effectExtent l="0" t="0" r="16510" b="16510"/>
              <wp:wrapNone/>
              <wp:docPr id="15" name="Oval 15"/>
              <wp:cNvGraphicFramePr/>
              <a:graphic xmlns:a="http://schemas.openxmlformats.org/drawingml/2006/main">
                <a:graphicData uri="http://schemas.microsoft.com/office/word/2010/wordprocessingShape">
                  <wps:wsp>
                    <wps:cNvSpPr/>
                    <wps:spPr>
                      <a:xfrm>
                        <a:off x="0" y="0"/>
                        <a:ext cx="21600" cy="21600"/>
                      </a:xfrm>
                      <a:prstGeom prst="ellipse">
                        <a:avLst/>
                      </a:prstGeom>
                      <a:solidFill>
                        <a:srgbClr val="4FB8A6"/>
                      </a:solidFill>
                      <a:ln>
                        <a:solidFill>
                          <a:srgbClr val="4FB8A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374AAA" id="Oval 15" o:spid="_x0000_s1026" style="position:absolute;margin-left:22.7pt;margin-top:300.5pt;width:1.7pt;height:1.7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" fillcolor="#4fb8a6" strokecolor="#4fb8a6" strokeweight="1pt">
              <v:stroke joinstyle="miter"/>
              <w10:wrap anchorx="margin" anchory="margin"/>
              <w10:anchorlock/>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8776F"/>
    <w:multiLevelType w:val="hybridMultilevel"/>
    <w:tmpl w:val="38E2C30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1032AAF"/>
    <w:multiLevelType w:val="hybridMultilevel"/>
    <w:tmpl w:val="91AAC1DE"/>
    <w:lvl w:ilvl="0" w:tplc="04070005">
      <w:start w:val="1"/>
      <w:numFmt w:val="bullet"/>
      <w:pStyle w:val="VOWOBereichNummer1Linie"/>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281D20D7"/>
    <w:multiLevelType w:val="multilevel"/>
    <w:tmpl w:val="125A542E"/>
    <w:lvl w:ilvl="0">
      <w:start w:val="2"/>
      <w:numFmt w:val="decimal"/>
      <w:lvlText w:val="%1"/>
      <w:lvlJc w:val="left"/>
      <w:pPr>
        <w:tabs>
          <w:tab w:val="num" w:pos="705"/>
        </w:tabs>
        <w:ind w:left="705" w:hanging="705"/>
      </w:pPr>
    </w:lvl>
    <w:lvl w:ilvl="1">
      <w:start w:val="1"/>
      <w:numFmt w:val="decimal"/>
      <w:lvlText w:val="%1.%2"/>
      <w:lvlJc w:val="left"/>
      <w:pPr>
        <w:tabs>
          <w:tab w:val="num" w:pos="847"/>
        </w:tabs>
        <w:ind w:left="847"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2A4A05DC"/>
    <w:multiLevelType w:val="multilevel"/>
    <w:tmpl w:val="1B10A7EE"/>
    <w:lvl w:ilvl="0">
      <w:start w:val="1"/>
      <w:numFmt w:val="decimal"/>
      <w:pStyle w:val="VOWOBereichNummer1"/>
      <w:lvlText w:val="%1."/>
      <w:lvlJc w:val="left"/>
      <w:pPr>
        <w:ind w:left="360" w:hanging="360"/>
      </w:pPr>
    </w:lvl>
    <w:lvl w:ilvl="1">
      <w:start w:val="1"/>
      <w:numFmt w:val="decimal"/>
      <w:pStyle w:val="VOWOBereichNummer11"/>
      <w:lvlText w:val="%1.%2."/>
      <w:lvlJc w:val="left"/>
      <w:pPr>
        <w:ind w:left="397" w:hanging="397"/>
      </w:pPr>
    </w:lvl>
    <w:lvl w:ilvl="2">
      <w:start w:val="1"/>
      <w:numFmt w:val="decimal"/>
      <w:pStyle w:val="VOWOBereichNummer111"/>
      <w:lvlText w:val="%1.%2.%3."/>
      <w:lvlJc w:val="left"/>
      <w:pPr>
        <w:ind w:left="397" w:hanging="397"/>
      </w:pPr>
    </w:lvl>
    <w:lvl w:ilvl="3">
      <w:start w:val="1"/>
      <w:numFmt w:val="decimal"/>
      <w:lvlText w:val="%1.%2.%3.%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511136"/>
    <w:multiLevelType w:val="hybridMultilevel"/>
    <w:tmpl w:val="D58CDBF8"/>
    <w:lvl w:ilvl="0" w:tplc="A428068C">
      <w:start w:val="1"/>
      <w:numFmt w:val="bullet"/>
      <w:lvlText w:val=""/>
      <w:lvlJc w:val="left"/>
      <w:pPr>
        <w:ind w:left="841"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56E6F1E"/>
    <w:multiLevelType w:val="hybridMultilevel"/>
    <w:tmpl w:val="EC760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D9093A"/>
    <w:multiLevelType w:val="hybridMultilevel"/>
    <w:tmpl w:val="D4205B30"/>
    <w:lvl w:ilvl="0" w:tplc="6308B19A">
      <w:start w:val="1"/>
      <w:numFmt w:val="bullet"/>
      <w:lvlText w:val="-"/>
      <w:lvlJc w:val="left"/>
      <w:pPr>
        <w:ind w:left="481" w:hanging="360"/>
      </w:pPr>
      <w:rPr>
        <w:rFonts w:ascii="Arial" w:eastAsiaTheme="minorHAnsi" w:hAnsi="Arial" w:cs="Arial" w:hint="default"/>
      </w:rPr>
    </w:lvl>
    <w:lvl w:ilvl="1" w:tplc="04070019">
      <w:start w:val="1"/>
      <w:numFmt w:val="lowerLetter"/>
      <w:lvlText w:val="%2."/>
      <w:lvlJc w:val="left"/>
      <w:pPr>
        <w:ind w:left="1201" w:hanging="360"/>
      </w:pPr>
    </w:lvl>
    <w:lvl w:ilvl="2" w:tplc="0407001B">
      <w:start w:val="1"/>
      <w:numFmt w:val="lowerRoman"/>
      <w:lvlText w:val="%3."/>
      <w:lvlJc w:val="right"/>
      <w:pPr>
        <w:ind w:left="1921" w:hanging="180"/>
      </w:pPr>
    </w:lvl>
    <w:lvl w:ilvl="3" w:tplc="0407000F">
      <w:start w:val="1"/>
      <w:numFmt w:val="decimal"/>
      <w:lvlText w:val="%4."/>
      <w:lvlJc w:val="left"/>
      <w:pPr>
        <w:ind w:left="2641" w:hanging="360"/>
      </w:pPr>
    </w:lvl>
    <w:lvl w:ilvl="4" w:tplc="04070019">
      <w:start w:val="1"/>
      <w:numFmt w:val="lowerLetter"/>
      <w:lvlText w:val="%5."/>
      <w:lvlJc w:val="left"/>
      <w:pPr>
        <w:ind w:left="3361" w:hanging="360"/>
      </w:pPr>
    </w:lvl>
    <w:lvl w:ilvl="5" w:tplc="0407001B">
      <w:start w:val="1"/>
      <w:numFmt w:val="lowerRoman"/>
      <w:lvlText w:val="%6."/>
      <w:lvlJc w:val="right"/>
      <w:pPr>
        <w:ind w:left="4081" w:hanging="180"/>
      </w:pPr>
    </w:lvl>
    <w:lvl w:ilvl="6" w:tplc="0407000F">
      <w:start w:val="1"/>
      <w:numFmt w:val="decimal"/>
      <w:lvlText w:val="%7."/>
      <w:lvlJc w:val="left"/>
      <w:pPr>
        <w:ind w:left="4801" w:hanging="360"/>
      </w:pPr>
    </w:lvl>
    <w:lvl w:ilvl="7" w:tplc="04070019">
      <w:start w:val="1"/>
      <w:numFmt w:val="lowerLetter"/>
      <w:lvlText w:val="%8."/>
      <w:lvlJc w:val="left"/>
      <w:pPr>
        <w:ind w:left="5521" w:hanging="360"/>
      </w:pPr>
    </w:lvl>
    <w:lvl w:ilvl="8" w:tplc="0407001B">
      <w:start w:val="1"/>
      <w:numFmt w:val="lowerRoman"/>
      <w:lvlText w:val="%9."/>
      <w:lvlJc w:val="right"/>
      <w:pPr>
        <w:ind w:left="6241" w:hanging="180"/>
      </w:pPr>
    </w:lvl>
  </w:abstractNum>
  <w:abstractNum w:abstractNumId="7" w15:restartNumberingAfterBreak="0">
    <w:nsid w:val="6E7D13A3"/>
    <w:multiLevelType w:val="hybridMultilevel"/>
    <w:tmpl w:val="174616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96E53A0"/>
    <w:multiLevelType w:val="hybridMultilevel"/>
    <w:tmpl w:val="E312AB04"/>
    <w:lvl w:ilvl="0" w:tplc="6308B19A">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3644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9415108">
    <w:abstractNumId w:val="1"/>
  </w:num>
  <w:num w:numId="3" w16cid:durableId="375282054">
    <w:abstractNumId w:val="8"/>
  </w:num>
  <w:num w:numId="4" w16cid:durableId="515464844">
    <w:abstractNumId w:val="4"/>
  </w:num>
  <w:num w:numId="5" w16cid:durableId="1467433344">
    <w:abstractNumId w:val="4"/>
  </w:num>
  <w:num w:numId="6" w16cid:durableId="936594627">
    <w:abstractNumId w:val="6"/>
  </w:num>
  <w:num w:numId="7" w16cid:durableId="1431241841">
    <w:abstractNumId w:val="6"/>
  </w:num>
  <w:num w:numId="8" w16cid:durableId="23218620">
    <w:abstractNumId w:val="4"/>
  </w:num>
  <w:num w:numId="9" w16cid:durableId="852188278">
    <w:abstractNumId w:val="1"/>
  </w:num>
  <w:num w:numId="10" w16cid:durableId="1123235526">
    <w:abstractNumId w:val="1"/>
  </w:num>
  <w:num w:numId="11" w16cid:durableId="702948860">
    <w:abstractNumId w:val="7"/>
  </w:num>
  <w:num w:numId="12" w16cid:durableId="1263807169">
    <w:abstractNumId w:val="1"/>
  </w:num>
  <w:num w:numId="13" w16cid:durableId="84504981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9254376">
    <w:abstractNumId w:val="5"/>
  </w:num>
  <w:num w:numId="15" w16cid:durableId="95853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P0PsX6hULuhJaX/XNHNvyotTklBkaNMlaiVYthdx+dEvCTVd8QfONqRommlcHmnPvLZcMkKIprR/yAUHPqEptg==" w:salt="A7wF+UEeVgjcE/04gtDkhg=="/>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04"/>
    <w:docVar w:name="DEPDepartmentType" w:val="Team"/>
    <w:docVar w:name="DEPManager" w:val="Alexander Ersing"/>
    <w:docVar w:name="DEPMD5" w:val="0190D141090B3904B8D72D5A8333A6AB"/>
    <w:docVar w:name="DEPShortTitle" w:val="P/O-IT"/>
    <w:docVar w:name="DEPTitle" w:val="IT-Service"/>
    <w:docVar w:name="DocAllowAASelection" w:val="Wahr"/>
    <w:docVar w:name="DocAskForCompany" w:val="Falsch"/>
    <w:docVar w:name="DocDefaultCompany" w:val="C00000001"/>
    <w:docVar w:name="DocDefaultDepartment" w:val="D00000004"/>
    <w:docVar w:name="DocReqCompany" w:val="Wahr"/>
    <w:docVar w:name="DocReqDepartment" w:val="Falsch"/>
    <w:docVar w:name="USRAcademicDegree" w:val=" "/>
    <w:docVar w:name="USRCompany" w:val="Volkswohnung GmbH"/>
    <w:docVar w:name="USRCompanyID" w:val="C00000001"/>
    <w:docVar w:name="USRComShortTitle" w:val="VOWO"/>
    <w:docVar w:name="USRDepartment" w:val="Referat Recht"/>
    <w:docVar w:name="USRDepartmentID" w:val="D00000082"/>
    <w:docVar w:name="USRDepShortTitle" w:val="RR"/>
    <w:docVar w:name="USREmail" w:val="patrizio.stumpf@volkswohnung.de"/>
    <w:docVar w:name="USREmailBreak" w:val="patrizio.stumpf_x000d_@volkswohnung.de"/>
    <w:docVar w:name="USRFax" w:val=" "/>
    <w:docVar w:name="USRFirstName" w:val="Patrizio"/>
    <w:docVar w:name="USRFullName" w:val="Patrizio Stumpf"/>
    <w:docVar w:name="USRLogin" w:val="stumpf"/>
    <w:docVar w:name="USRManager" w:val="Maria-Beatrice Reiser"/>
    <w:docVar w:name="USRMD5" w:val="B4DF520185576EEB97FF9453614B01A8"/>
    <w:docVar w:name="USRMobile" w:val="0151 54 07 43 66"/>
    <w:docVar w:name="USRPager" w:val="0151 54 07 43 66"/>
    <w:docVar w:name="USRPhone" w:val="0721 3506-323"/>
    <w:docVar w:name="USRPhoneExt" w:val="-323"/>
    <w:docVar w:name="USRPhoneExtByC" w:val="-323"/>
    <w:docVar w:name="USRSureName" w:val="Stumpf"/>
    <w:docVar w:name="USRTeam" w:val="Referat Recht"/>
    <w:docVar w:name="USRTitle" w:val=" "/>
    <w:docVar w:name="VersionAddin" w:val="2"/>
    <w:docVar w:name="VersionID" w:val="1002"/>
    <w:docVar w:name="VersionNumber" w:val="2021-07-27"/>
    <w:docVar w:name="VersionState" w:val="1"/>
  </w:docVars>
  <w:rsids>
    <w:rsidRoot w:val="00220584"/>
    <w:rsid w:val="00007B0D"/>
    <w:rsid w:val="000360EC"/>
    <w:rsid w:val="00037A8B"/>
    <w:rsid w:val="00061D7A"/>
    <w:rsid w:val="00082967"/>
    <w:rsid w:val="0009276C"/>
    <w:rsid w:val="0009504C"/>
    <w:rsid w:val="0009671B"/>
    <w:rsid w:val="000B2B91"/>
    <w:rsid w:val="000C3A04"/>
    <w:rsid w:val="00105B1C"/>
    <w:rsid w:val="00132A7D"/>
    <w:rsid w:val="00134279"/>
    <w:rsid w:val="001355E1"/>
    <w:rsid w:val="001436FE"/>
    <w:rsid w:val="0014402A"/>
    <w:rsid w:val="00147075"/>
    <w:rsid w:val="00160391"/>
    <w:rsid w:val="00163703"/>
    <w:rsid w:val="001674FF"/>
    <w:rsid w:val="001720BA"/>
    <w:rsid w:val="00176C63"/>
    <w:rsid w:val="00181BFA"/>
    <w:rsid w:val="001B549F"/>
    <w:rsid w:val="001B6395"/>
    <w:rsid w:val="00202130"/>
    <w:rsid w:val="00220584"/>
    <w:rsid w:val="002476D0"/>
    <w:rsid w:val="00252520"/>
    <w:rsid w:val="002568C4"/>
    <w:rsid w:val="002714BB"/>
    <w:rsid w:val="0027368F"/>
    <w:rsid w:val="0029018A"/>
    <w:rsid w:val="002950A4"/>
    <w:rsid w:val="00295B8B"/>
    <w:rsid w:val="002A35CE"/>
    <w:rsid w:val="002A64F5"/>
    <w:rsid w:val="002B0FB2"/>
    <w:rsid w:val="002B23B6"/>
    <w:rsid w:val="002B3BDE"/>
    <w:rsid w:val="002C32EE"/>
    <w:rsid w:val="002D166C"/>
    <w:rsid w:val="00311488"/>
    <w:rsid w:val="003379A4"/>
    <w:rsid w:val="00343A56"/>
    <w:rsid w:val="00345DCA"/>
    <w:rsid w:val="00356231"/>
    <w:rsid w:val="003600B0"/>
    <w:rsid w:val="003630FE"/>
    <w:rsid w:val="00372662"/>
    <w:rsid w:val="00374EF9"/>
    <w:rsid w:val="00382BBE"/>
    <w:rsid w:val="00391A9F"/>
    <w:rsid w:val="003D2A24"/>
    <w:rsid w:val="003D34DA"/>
    <w:rsid w:val="003E323A"/>
    <w:rsid w:val="003E4354"/>
    <w:rsid w:val="003E665A"/>
    <w:rsid w:val="003F4518"/>
    <w:rsid w:val="003F5670"/>
    <w:rsid w:val="00425AE5"/>
    <w:rsid w:val="00443E65"/>
    <w:rsid w:val="0044412A"/>
    <w:rsid w:val="004551B4"/>
    <w:rsid w:val="00470CF0"/>
    <w:rsid w:val="004907E3"/>
    <w:rsid w:val="004B35F0"/>
    <w:rsid w:val="004D15C9"/>
    <w:rsid w:val="004D7123"/>
    <w:rsid w:val="004F79AC"/>
    <w:rsid w:val="00506FF3"/>
    <w:rsid w:val="00512827"/>
    <w:rsid w:val="00520880"/>
    <w:rsid w:val="00530324"/>
    <w:rsid w:val="0053650E"/>
    <w:rsid w:val="0054445B"/>
    <w:rsid w:val="005517D5"/>
    <w:rsid w:val="00561F1D"/>
    <w:rsid w:val="00565143"/>
    <w:rsid w:val="00570C0A"/>
    <w:rsid w:val="00583928"/>
    <w:rsid w:val="00585D3A"/>
    <w:rsid w:val="005912AD"/>
    <w:rsid w:val="00592608"/>
    <w:rsid w:val="00593FEC"/>
    <w:rsid w:val="00597BEE"/>
    <w:rsid w:val="005A24D7"/>
    <w:rsid w:val="005D5E09"/>
    <w:rsid w:val="005E3B8F"/>
    <w:rsid w:val="00601CD7"/>
    <w:rsid w:val="006024FB"/>
    <w:rsid w:val="00603339"/>
    <w:rsid w:val="00622120"/>
    <w:rsid w:val="006230F9"/>
    <w:rsid w:val="00641D11"/>
    <w:rsid w:val="00663099"/>
    <w:rsid w:val="006641DC"/>
    <w:rsid w:val="00671CBE"/>
    <w:rsid w:val="006749DC"/>
    <w:rsid w:val="006A00A2"/>
    <w:rsid w:val="006C5CE1"/>
    <w:rsid w:val="006C78D9"/>
    <w:rsid w:val="006F15DD"/>
    <w:rsid w:val="006F7B3E"/>
    <w:rsid w:val="007456CA"/>
    <w:rsid w:val="00762835"/>
    <w:rsid w:val="00767AFB"/>
    <w:rsid w:val="00772513"/>
    <w:rsid w:val="00773193"/>
    <w:rsid w:val="00775C6D"/>
    <w:rsid w:val="00787F98"/>
    <w:rsid w:val="007A0EC3"/>
    <w:rsid w:val="007C4117"/>
    <w:rsid w:val="007E0749"/>
    <w:rsid w:val="00837172"/>
    <w:rsid w:val="00845308"/>
    <w:rsid w:val="00853741"/>
    <w:rsid w:val="008623EF"/>
    <w:rsid w:val="00862919"/>
    <w:rsid w:val="00871B8E"/>
    <w:rsid w:val="00873395"/>
    <w:rsid w:val="008912EA"/>
    <w:rsid w:val="00892125"/>
    <w:rsid w:val="008B00CD"/>
    <w:rsid w:val="008C189D"/>
    <w:rsid w:val="008D496B"/>
    <w:rsid w:val="00924168"/>
    <w:rsid w:val="00947563"/>
    <w:rsid w:val="00954714"/>
    <w:rsid w:val="009565F4"/>
    <w:rsid w:val="009E29A4"/>
    <w:rsid w:val="00A042CF"/>
    <w:rsid w:val="00A10FF7"/>
    <w:rsid w:val="00A13AB8"/>
    <w:rsid w:val="00A23047"/>
    <w:rsid w:val="00A44EB9"/>
    <w:rsid w:val="00A632A2"/>
    <w:rsid w:val="00A70645"/>
    <w:rsid w:val="00A72D02"/>
    <w:rsid w:val="00A76FAA"/>
    <w:rsid w:val="00AA188B"/>
    <w:rsid w:val="00AA50F7"/>
    <w:rsid w:val="00AC02A6"/>
    <w:rsid w:val="00AC10EB"/>
    <w:rsid w:val="00AC7635"/>
    <w:rsid w:val="00AD1073"/>
    <w:rsid w:val="00AE2603"/>
    <w:rsid w:val="00AE59CF"/>
    <w:rsid w:val="00AF57B4"/>
    <w:rsid w:val="00AF64AB"/>
    <w:rsid w:val="00AF7C45"/>
    <w:rsid w:val="00B250DF"/>
    <w:rsid w:val="00B263F5"/>
    <w:rsid w:val="00B30C6A"/>
    <w:rsid w:val="00B3564E"/>
    <w:rsid w:val="00B43DFD"/>
    <w:rsid w:val="00B46F62"/>
    <w:rsid w:val="00B52068"/>
    <w:rsid w:val="00B5275A"/>
    <w:rsid w:val="00B62868"/>
    <w:rsid w:val="00B702CD"/>
    <w:rsid w:val="00B8699A"/>
    <w:rsid w:val="00B936F3"/>
    <w:rsid w:val="00BA45D0"/>
    <w:rsid w:val="00BB52AA"/>
    <w:rsid w:val="00BB71BD"/>
    <w:rsid w:val="00BC0C22"/>
    <w:rsid w:val="00BD02CC"/>
    <w:rsid w:val="00BD7572"/>
    <w:rsid w:val="00BE0110"/>
    <w:rsid w:val="00BE4CA5"/>
    <w:rsid w:val="00BE5AA9"/>
    <w:rsid w:val="00BE6B7B"/>
    <w:rsid w:val="00BF7A94"/>
    <w:rsid w:val="00C012CB"/>
    <w:rsid w:val="00C04F14"/>
    <w:rsid w:val="00C20042"/>
    <w:rsid w:val="00C26971"/>
    <w:rsid w:val="00C37374"/>
    <w:rsid w:val="00C55EB9"/>
    <w:rsid w:val="00C64962"/>
    <w:rsid w:val="00C75EFF"/>
    <w:rsid w:val="00C829BB"/>
    <w:rsid w:val="00C90AB7"/>
    <w:rsid w:val="00CA7975"/>
    <w:rsid w:val="00CB376A"/>
    <w:rsid w:val="00CC58E0"/>
    <w:rsid w:val="00CC6080"/>
    <w:rsid w:val="00CC7EA6"/>
    <w:rsid w:val="00CD265F"/>
    <w:rsid w:val="00CE3942"/>
    <w:rsid w:val="00CE4DE5"/>
    <w:rsid w:val="00D209F2"/>
    <w:rsid w:val="00D40300"/>
    <w:rsid w:val="00D72F08"/>
    <w:rsid w:val="00D75399"/>
    <w:rsid w:val="00D85A1A"/>
    <w:rsid w:val="00D93D89"/>
    <w:rsid w:val="00DB1F1C"/>
    <w:rsid w:val="00DB62D8"/>
    <w:rsid w:val="00DB7EAE"/>
    <w:rsid w:val="00DD3212"/>
    <w:rsid w:val="00DE06F6"/>
    <w:rsid w:val="00DE4AD4"/>
    <w:rsid w:val="00E1622B"/>
    <w:rsid w:val="00E31ADA"/>
    <w:rsid w:val="00E40CC4"/>
    <w:rsid w:val="00E7726D"/>
    <w:rsid w:val="00E80E20"/>
    <w:rsid w:val="00E84FA3"/>
    <w:rsid w:val="00E91C30"/>
    <w:rsid w:val="00EA0333"/>
    <w:rsid w:val="00EA4BF3"/>
    <w:rsid w:val="00EB3834"/>
    <w:rsid w:val="00EC2599"/>
    <w:rsid w:val="00EC45D8"/>
    <w:rsid w:val="00EC7A58"/>
    <w:rsid w:val="00EE5D78"/>
    <w:rsid w:val="00EF4DCA"/>
    <w:rsid w:val="00EF4EA2"/>
    <w:rsid w:val="00F0178C"/>
    <w:rsid w:val="00F02002"/>
    <w:rsid w:val="00F06EF2"/>
    <w:rsid w:val="00F14494"/>
    <w:rsid w:val="00F14DC0"/>
    <w:rsid w:val="00F17D6D"/>
    <w:rsid w:val="00F62C42"/>
    <w:rsid w:val="00F66BCE"/>
    <w:rsid w:val="00F737C9"/>
    <w:rsid w:val="00F800B8"/>
    <w:rsid w:val="00F94567"/>
    <w:rsid w:val="00FB1103"/>
    <w:rsid w:val="00FB3CDB"/>
    <w:rsid w:val="00FD7574"/>
    <w:rsid w:val="00FF6E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B0834"/>
  <w15:chartTrackingRefBased/>
  <w15:docId w15:val="{3EBBBDB3-6FB5-48DD-B638-0B8CC97B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3CDB"/>
    <w:pPr>
      <w:autoSpaceDE w:val="0"/>
      <w:autoSpaceDN w:val="0"/>
      <w:adjustRightInd w:val="0"/>
      <w:spacing w:line="250" w:lineRule="atLeast"/>
      <w:textAlignment w:val="center"/>
    </w:pPr>
  </w:style>
  <w:style w:type="paragraph" w:styleId="berschrift1">
    <w:name w:val="heading 1"/>
    <w:basedOn w:val="Standard"/>
    <w:next w:val="Standard"/>
    <w:link w:val="berschrift1Zchn"/>
    <w:uiPriority w:val="9"/>
    <w:qFormat/>
    <w:rsid w:val="00641D11"/>
    <w:pPr>
      <w:keepNext/>
      <w:keepLines/>
      <w:spacing w:before="240" w:after="120"/>
      <w:outlineLvl w:val="0"/>
    </w:pPr>
    <w:rPr>
      <w:rFonts w:eastAsiaTheme="majorEastAsia" w:cstheme="majorBidi"/>
      <w:b/>
      <w:color w:val="auto"/>
      <w:spacing w:val="2"/>
      <w:szCs w:val="32"/>
    </w:rPr>
  </w:style>
  <w:style w:type="paragraph" w:styleId="berschrift2">
    <w:name w:val="heading 2"/>
    <w:basedOn w:val="Standard"/>
    <w:next w:val="Standard"/>
    <w:link w:val="berschrift2Zchn"/>
    <w:uiPriority w:val="9"/>
    <w:unhideWhenUsed/>
    <w:qFormat/>
    <w:rsid w:val="00641D11"/>
    <w:pPr>
      <w:keepNext/>
      <w:keepLines/>
      <w:spacing w:before="40"/>
      <w:outlineLvl w:val="1"/>
    </w:pPr>
    <w:rPr>
      <w:rFonts w:eastAsiaTheme="majorEastAsia" w:cstheme="majorBidi"/>
      <w:b/>
      <w:color w:val="auto"/>
      <w:spacing w:val="2"/>
      <w:szCs w:val="26"/>
    </w:rPr>
  </w:style>
  <w:style w:type="paragraph" w:styleId="berschrift3">
    <w:name w:val="heading 3"/>
    <w:basedOn w:val="Standard"/>
    <w:next w:val="Standard"/>
    <w:link w:val="berschrift3Zchn"/>
    <w:uiPriority w:val="9"/>
    <w:semiHidden/>
    <w:unhideWhenUsed/>
    <w:qFormat/>
    <w:rsid w:val="00641D11"/>
    <w:pPr>
      <w:keepNext/>
      <w:keepLines/>
      <w:spacing w:before="40"/>
      <w:outlineLvl w:val="2"/>
    </w:pPr>
    <w:rPr>
      <w:rFonts w:eastAsiaTheme="majorEastAsia" w:cstheme="majorBidi"/>
      <w:b/>
      <w:color w:val="auto"/>
      <w:spacing w:val="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773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73193"/>
    <w:rPr>
      <w:rFonts w:ascii="Arial" w:hAnsi="Arial" w:cs="Arial"/>
      <w:color w:val="000000"/>
      <w:sz w:val="20"/>
      <w:szCs w:val="20"/>
    </w:rPr>
  </w:style>
  <w:style w:type="paragraph" w:customStyle="1" w:styleId="EinfAbs">
    <w:name w:val="[Einf. Abs.]"/>
    <w:basedOn w:val="Standard"/>
    <w:uiPriority w:val="99"/>
    <w:rsid w:val="00924168"/>
    <w:pPr>
      <w:tabs>
        <w:tab w:val="left" w:pos="170"/>
        <w:tab w:val="left" w:pos="312"/>
        <w:tab w:val="left" w:pos="493"/>
      </w:tabs>
      <w:spacing w:line="200" w:lineRule="atLeast"/>
    </w:pPr>
    <w:rPr>
      <w:spacing w:val="3"/>
      <w:sz w:val="14"/>
      <w:szCs w:val="14"/>
    </w:rPr>
  </w:style>
  <w:style w:type="character" w:styleId="Hyperlink">
    <w:name w:val="Hyperlink"/>
    <w:basedOn w:val="Absatz-Standardschriftart"/>
    <w:uiPriority w:val="99"/>
    <w:unhideWhenUsed/>
    <w:rsid w:val="00356231"/>
    <w:rPr>
      <w:color w:val="0563C1" w:themeColor="hyperlink"/>
      <w:u w:val="singl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 w:type="paragraph" w:customStyle="1" w:styleId="Vorlagen-Kennung">
    <w:name w:val="Vorlagen-Kennung"/>
    <w:basedOn w:val="Standard"/>
    <w:qFormat/>
    <w:rsid w:val="00176C63"/>
    <w:pPr>
      <w:spacing w:line="240" w:lineRule="auto"/>
    </w:pPr>
    <w:rPr>
      <w:spacing w:val="6"/>
      <w:sz w:val="11"/>
      <w:szCs w:val="11"/>
    </w:rPr>
  </w:style>
  <w:style w:type="paragraph" w:customStyle="1" w:styleId="TextfeldAbsenderadresse">
    <w:name w:val="Textfeld_Absenderadresse"/>
    <w:basedOn w:val="Standard"/>
    <w:qFormat/>
    <w:rsid w:val="003E665A"/>
    <w:pPr>
      <w:spacing w:line="240" w:lineRule="auto"/>
    </w:pPr>
    <w:rPr>
      <w:spacing w:val="2"/>
      <w:sz w:val="12"/>
      <w:szCs w:val="12"/>
    </w:rPr>
  </w:style>
  <w:style w:type="paragraph" w:customStyle="1" w:styleId="TextfeldInfoblock">
    <w:name w:val="Textfeld_Infoblock"/>
    <w:basedOn w:val="Standard"/>
    <w:qFormat/>
    <w:rsid w:val="003F4518"/>
    <w:pPr>
      <w:spacing w:line="220" w:lineRule="atLeast"/>
    </w:pPr>
    <w:rPr>
      <w:noProof/>
      <w:spacing w:val="2"/>
      <w:sz w:val="16"/>
      <w:szCs w:val="16"/>
    </w:rPr>
  </w:style>
  <w:style w:type="paragraph" w:customStyle="1" w:styleId="Betreffzeile">
    <w:name w:val="Betreffzeile"/>
    <w:basedOn w:val="Standard"/>
    <w:qFormat/>
    <w:rsid w:val="008D496B"/>
    <w:rPr>
      <w:b/>
      <w:bCs/>
      <w:spacing w:val="2"/>
    </w:rPr>
  </w:style>
  <w:style w:type="paragraph" w:styleId="Zitat">
    <w:name w:val="Quote"/>
    <w:basedOn w:val="Standard"/>
    <w:next w:val="Standard"/>
    <w:link w:val="ZitatZchn"/>
    <w:uiPriority w:val="29"/>
    <w:qFormat/>
    <w:rsid w:val="00FB3CDB"/>
    <w:pPr>
      <w:ind w:left="851"/>
    </w:pPr>
    <w:rPr>
      <w:i/>
      <w:iCs/>
    </w:rPr>
  </w:style>
  <w:style w:type="character" w:customStyle="1" w:styleId="ZitatZchn">
    <w:name w:val="Zitat Zchn"/>
    <w:basedOn w:val="Absatz-Standardschriftart"/>
    <w:link w:val="Zitat"/>
    <w:uiPriority w:val="29"/>
    <w:rsid w:val="00FB3CDB"/>
    <w:rPr>
      <w:rFonts w:ascii="Arial" w:hAnsi="Arial" w:cs="Arial"/>
      <w:i/>
      <w:iCs/>
      <w:color w:val="000000"/>
      <w:sz w:val="20"/>
      <w:szCs w:val="20"/>
    </w:rPr>
  </w:style>
  <w:style w:type="character" w:customStyle="1" w:styleId="berschrift1Zchn">
    <w:name w:val="Überschrift 1 Zchn"/>
    <w:basedOn w:val="Absatz-Standardschriftart"/>
    <w:link w:val="berschrift1"/>
    <w:uiPriority w:val="9"/>
    <w:rsid w:val="00641D11"/>
    <w:rPr>
      <w:rFonts w:eastAsiaTheme="majorEastAsia" w:cstheme="majorBidi"/>
      <w:b/>
      <w:color w:val="auto"/>
      <w:spacing w:val="2"/>
      <w:szCs w:val="32"/>
    </w:rPr>
  </w:style>
  <w:style w:type="character" w:customStyle="1" w:styleId="berschrift2Zchn">
    <w:name w:val="Überschrift 2 Zchn"/>
    <w:basedOn w:val="Absatz-Standardschriftart"/>
    <w:link w:val="berschrift2"/>
    <w:uiPriority w:val="9"/>
    <w:rsid w:val="00641D11"/>
    <w:rPr>
      <w:rFonts w:eastAsiaTheme="majorEastAsia" w:cstheme="majorBidi"/>
      <w:b/>
      <w:color w:val="auto"/>
      <w:spacing w:val="2"/>
      <w:szCs w:val="26"/>
    </w:rPr>
  </w:style>
  <w:style w:type="character" w:customStyle="1" w:styleId="berschrift3Zchn">
    <w:name w:val="Überschrift 3 Zchn"/>
    <w:basedOn w:val="Absatz-Standardschriftart"/>
    <w:link w:val="berschrift3"/>
    <w:uiPriority w:val="9"/>
    <w:semiHidden/>
    <w:rsid w:val="00641D11"/>
    <w:rPr>
      <w:rFonts w:eastAsiaTheme="majorEastAsia" w:cstheme="majorBidi"/>
      <w:b/>
      <w:color w:val="auto"/>
      <w:spacing w:val="2"/>
      <w:szCs w:val="24"/>
    </w:rPr>
  </w:style>
  <w:style w:type="paragraph" w:styleId="Titel">
    <w:name w:val="Title"/>
    <w:basedOn w:val="Standard"/>
    <w:next w:val="Standard"/>
    <w:link w:val="TitelZchn"/>
    <w:qFormat/>
    <w:rsid w:val="00641D11"/>
    <w:pPr>
      <w:spacing w:line="240" w:lineRule="auto"/>
      <w:contextualSpacing/>
    </w:pPr>
    <w:rPr>
      <w:rFonts w:eastAsiaTheme="majorEastAsia" w:cstheme="majorBidi"/>
      <w:b/>
      <w:color w:val="auto"/>
      <w:spacing w:val="2"/>
      <w:kern w:val="28"/>
      <w:sz w:val="28"/>
      <w:szCs w:val="56"/>
    </w:rPr>
  </w:style>
  <w:style w:type="character" w:customStyle="1" w:styleId="TitelZchn">
    <w:name w:val="Titel Zchn"/>
    <w:basedOn w:val="Absatz-Standardschriftart"/>
    <w:link w:val="Titel"/>
    <w:rsid w:val="00641D11"/>
    <w:rPr>
      <w:rFonts w:eastAsiaTheme="majorEastAsia" w:cstheme="majorBidi"/>
      <w:b/>
      <w:color w:val="auto"/>
      <w:spacing w:val="2"/>
      <w:kern w:val="28"/>
      <w:sz w:val="28"/>
      <w:szCs w:val="56"/>
    </w:rPr>
  </w:style>
  <w:style w:type="paragraph" w:styleId="Untertitel">
    <w:name w:val="Subtitle"/>
    <w:basedOn w:val="Standard"/>
    <w:next w:val="Standard"/>
    <w:link w:val="UntertitelZchn"/>
    <w:uiPriority w:val="11"/>
    <w:qFormat/>
    <w:rsid w:val="00641D11"/>
    <w:pPr>
      <w:numPr>
        <w:ilvl w:val="1"/>
      </w:numPr>
      <w:spacing w:after="160"/>
    </w:pPr>
    <w:rPr>
      <w:rFonts w:eastAsiaTheme="minorEastAsia" w:cstheme="minorBidi"/>
      <w:color w:val="auto"/>
      <w:sz w:val="24"/>
      <w:szCs w:val="22"/>
    </w:rPr>
  </w:style>
  <w:style w:type="character" w:customStyle="1" w:styleId="UntertitelZchn">
    <w:name w:val="Untertitel Zchn"/>
    <w:basedOn w:val="Absatz-Standardschriftart"/>
    <w:link w:val="Untertitel"/>
    <w:uiPriority w:val="11"/>
    <w:rsid w:val="00641D11"/>
    <w:rPr>
      <w:rFonts w:eastAsiaTheme="minorEastAsia" w:cstheme="minorBidi"/>
      <w:color w:val="auto"/>
      <w:sz w:val="24"/>
      <w:szCs w:val="22"/>
    </w:rPr>
  </w:style>
  <w:style w:type="character" w:styleId="IntensiveHervorhebung">
    <w:name w:val="Intense Emphasis"/>
    <w:basedOn w:val="Absatz-Standardschriftart"/>
    <w:uiPriority w:val="21"/>
    <w:qFormat/>
    <w:rsid w:val="00A76FAA"/>
    <w:rPr>
      <w:b/>
      <w:i/>
      <w:iCs/>
      <w:color w:val="auto"/>
    </w:rPr>
  </w:style>
  <w:style w:type="paragraph" w:styleId="Kommentartext">
    <w:name w:val="annotation text"/>
    <w:basedOn w:val="Standard"/>
    <w:link w:val="KommentartextZchn"/>
    <w:uiPriority w:val="99"/>
    <w:unhideWhenUsed/>
    <w:rsid w:val="00220584"/>
    <w:pPr>
      <w:spacing w:line="240" w:lineRule="auto"/>
      <w:textAlignment w:val="auto"/>
    </w:pPr>
  </w:style>
  <w:style w:type="character" w:customStyle="1" w:styleId="KommentartextZchn">
    <w:name w:val="Kommentartext Zchn"/>
    <w:basedOn w:val="Absatz-Standardschriftart"/>
    <w:link w:val="Kommentartext"/>
    <w:uiPriority w:val="99"/>
    <w:rsid w:val="00220584"/>
  </w:style>
  <w:style w:type="paragraph" w:customStyle="1" w:styleId="VOWOBereichNummer1">
    <w:name w:val="VOWO: Bereich (Nummer 1.)"/>
    <w:basedOn w:val="berschrift1"/>
    <w:next w:val="Standard"/>
    <w:rsid w:val="00220584"/>
    <w:pPr>
      <w:numPr>
        <w:numId w:val="1"/>
      </w:numPr>
      <w:tabs>
        <w:tab w:val="num" w:pos="360"/>
      </w:tabs>
      <w:autoSpaceDE/>
      <w:autoSpaceDN/>
      <w:adjustRightInd/>
      <w:spacing w:before="0" w:after="0" w:line="280" w:lineRule="atLeast"/>
      <w:ind w:left="357" w:hanging="357"/>
      <w:textAlignment w:val="auto"/>
    </w:pPr>
    <w:rPr>
      <w:rFonts w:eastAsia="Times New Roman" w:cs="Cambria"/>
      <w:bCs/>
      <w:noProof/>
      <w:spacing w:val="0"/>
      <w:sz w:val="18"/>
      <w:szCs w:val="28"/>
      <w:lang w:eastAsia="de-DE"/>
    </w:rPr>
  </w:style>
  <w:style w:type="paragraph" w:customStyle="1" w:styleId="VOWOBereichNummer11">
    <w:name w:val="VOWO: Bereich (Nummer 1.1)"/>
    <w:basedOn w:val="VOWOBereichNummer1"/>
    <w:next w:val="Standard"/>
    <w:qFormat/>
    <w:rsid w:val="00220584"/>
    <w:pPr>
      <w:keepNext w:val="0"/>
      <w:numPr>
        <w:ilvl w:val="1"/>
      </w:numPr>
      <w:tabs>
        <w:tab w:val="num" w:pos="360"/>
      </w:tabs>
      <w:outlineLvl w:val="1"/>
    </w:pPr>
    <w:rPr>
      <w:b w:val="0"/>
    </w:rPr>
  </w:style>
  <w:style w:type="paragraph" w:customStyle="1" w:styleId="VOWOBereichNummer111">
    <w:name w:val="VOWO: Bereich (Nummer 1.1.1)"/>
    <w:basedOn w:val="VOWOBereichNummer11"/>
    <w:next w:val="Standard"/>
    <w:qFormat/>
    <w:rsid w:val="00220584"/>
    <w:pPr>
      <w:numPr>
        <w:ilvl w:val="2"/>
      </w:numPr>
      <w:tabs>
        <w:tab w:val="num" w:pos="360"/>
      </w:tabs>
      <w:outlineLvl w:val="2"/>
    </w:pPr>
  </w:style>
  <w:style w:type="paragraph" w:customStyle="1" w:styleId="VOWOBereichNummer1Linie">
    <w:name w:val="VOWO: Bereich (Nummer 1. / Linie)"/>
    <w:basedOn w:val="VOWOBereichNummer1"/>
    <w:next w:val="Standard"/>
    <w:rsid w:val="00220584"/>
    <w:pPr>
      <w:numPr>
        <w:numId w:val="2"/>
      </w:numPr>
      <w:pBdr>
        <w:top w:val="single" w:sz="4" w:space="0" w:color="auto"/>
      </w:pBdr>
      <w:spacing w:line="274" w:lineRule="exact"/>
    </w:pPr>
    <w:rPr>
      <w:rFonts w:ascii="Verdana" w:hAnsi="Verdana"/>
      <w:noProof w:val="0"/>
      <w:sz w:val="16"/>
    </w:rPr>
  </w:style>
  <w:style w:type="character" w:styleId="Kommentarzeichen">
    <w:name w:val="annotation reference"/>
    <w:basedOn w:val="Absatz-Standardschriftart"/>
    <w:uiPriority w:val="99"/>
    <w:semiHidden/>
    <w:unhideWhenUsed/>
    <w:rsid w:val="00220584"/>
    <w:rPr>
      <w:sz w:val="16"/>
      <w:szCs w:val="16"/>
    </w:rPr>
  </w:style>
  <w:style w:type="character" w:styleId="Platzhaltertext">
    <w:name w:val="Placeholder Text"/>
    <w:uiPriority w:val="99"/>
    <w:semiHidden/>
    <w:rsid w:val="00220584"/>
    <w:rPr>
      <w:color w:val="808080"/>
    </w:rPr>
  </w:style>
  <w:style w:type="table" w:styleId="Tabellenraster">
    <w:name w:val="Table Grid"/>
    <w:basedOn w:val="NormaleTabelle"/>
    <w:uiPriority w:val="99"/>
    <w:rsid w:val="0022058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7C4117"/>
    <w:pPr>
      <w:textAlignment w:val="center"/>
    </w:pPr>
    <w:rPr>
      <w:b/>
      <w:bCs/>
    </w:rPr>
  </w:style>
  <w:style w:type="character" w:customStyle="1" w:styleId="KommentarthemaZchn">
    <w:name w:val="Kommentarthema Zchn"/>
    <w:basedOn w:val="KommentartextZchn"/>
    <w:link w:val="Kommentarthema"/>
    <w:uiPriority w:val="99"/>
    <w:semiHidden/>
    <w:rsid w:val="007C4117"/>
    <w:rPr>
      <w:b/>
      <w:bCs/>
    </w:rPr>
  </w:style>
  <w:style w:type="paragraph" w:styleId="Listenabsatz">
    <w:name w:val="List Paragraph"/>
    <w:basedOn w:val="Standard"/>
    <w:uiPriority w:val="34"/>
    <w:qFormat/>
    <w:rsid w:val="00B936F3"/>
    <w:pPr>
      <w:ind w:left="720"/>
      <w:contextualSpacing/>
    </w:pPr>
  </w:style>
  <w:style w:type="paragraph" w:styleId="berarbeitung">
    <w:name w:val="Revision"/>
    <w:hidden/>
    <w:uiPriority w:val="99"/>
    <w:semiHidden/>
    <w:rsid w:val="00BE4CA5"/>
  </w:style>
  <w:style w:type="paragraph" w:styleId="Inhaltsverzeichnisberschrift">
    <w:name w:val="TOC Heading"/>
    <w:basedOn w:val="berschrift1"/>
    <w:next w:val="Standard"/>
    <w:uiPriority w:val="39"/>
    <w:unhideWhenUsed/>
    <w:qFormat/>
    <w:rsid w:val="003E323A"/>
    <w:pPr>
      <w:autoSpaceDE/>
      <w:autoSpaceDN/>
      <w:adjustRightInd/>
      <w:spacing w:after="0" w:line="259" w:lineRule="auto"/>
      <w:textAlignment w:val="auto"/>
      <w:outlineLvl w:val="9"/>
    </w:pPr>
    <w:rPr>
      <w:rFonts w:asciiTheme="majorHAnsi" w:hAnsiTheme="majorHAnsi"/>
      <w:b w:val="0"/>
      <w:color w:val="2F5496" w:themeColor="accent1" w:themeShade="BF"/>
      <w:spacing w:val="0"/>
      <w:sz w:val="32"/>
      <w:lang w:eastAsia="de-DE"/>
    </w:rPr>
  </w:style>
  <w:style w:type="paragraph" w:styleId="Verzeichnis1">
    <w:name w:val="toc 1"/>
    <w:basedOn w:val="Standard"/>
    <w:next w:val="Standard"/>
    <w:autoRedefine/>
    <w:uiPriority w:val="39"/>
    <w:unhideWhenUsed/>
    <w:rsid w:val="003E323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2031">
      <w:bodyDiv w:val="1"/>
      <w:marLeft w:val="0"/>
      <w:marRight w:val="0"/>
      <w:marTop w:val="0"/>
      <w:marBottom w:val="0"/>
      <w:divBdr>
        <w:top w:val="none" w:sz="0" w:space="0" w:color="auto"/>
        <w:left w:val="none" w:sz="0" w:space="0" w:color="auto"/>
        <w:bottom w:val="none" w:sz="0" w:space="0" w:color="auto"/>
        <w:right w:val="none" w:sz="0" w:space="0" w:color="auto"/>
      </w:divBdr>
    </w:div>
    <w:div w:id="86735446">
      <w:bodyDiv w:val="1"/>
      <w:marLeft w:val="0"/>
      <w:marRight w:val="0"/>
      <w:marTop w:val="0"/>
      <w:marBottom w:val="0"/>
      <w:divBdr>
        <w:top w:val="none" w:sz="0" w:space="0" w:color="auto"/>
        <w:left w:val="none" w:sz="0" w:space="0" w:color="auto"/>
        <w:bottom w:val="none" w:sz="0" w:space="0" w:color="auto"/>
        <w:right w:val="none" w:sz="0" w:space="0" w:color="auto"/>
      </w:divBdr>
    </w:div>
    <w:div w:id="93550085">
      <w:bodyDiv w:val="1"/>
      <w:marLeft w:val="0"/>
      <w:marRight w:val="0"/>
      <w:marTop w:val="0"/>
      <w:marBottom w:val="0"/>
      <w:divBdr>
        <w:top w:val="none" w:sz="0" w:space="0" w:color="auto"/>
        <w:left w:val="none" w:sz="0" w:space="0" w:color="auto"/>
        <w:bottom w:val="none" w:sz="0" w:space="0" w:color="auto"/>
        <w:right w:val="none" w:sz="0" w:space="0" w:color="auto"/>
      </w:divBdr>
    </w:div>
    <w:div w:id="126510341">
      <w:bodyDiv w:val="1"/>
      <w:marLeft w:val="0"/>
      <w:marRight w:val="0"/>
      <w:marTop w:val="0"/>
      <w:marBottom w:val="0"/>
      <w:divBdr>
        <w:top w:val="none" w:sz="0" w:space="0" w:color="auto"/>
        <w:left w:val="none" w:sz="0" w:space="0" w:color="auto"/>
        <w:bottom w:val="none" w:sz="0" w:space="0" w:color="auto"/>
        <w:right w:val="none" w:sz="0" w:space="0" w:color="auto"/>
      </w:divBdr>
    </w:div>
    <w:div w:id="168180647">
      <w:bodyDiv w:val="1"/>
      <w:marLeft w:val="0"/>
      <w:marRight w:val="0"/>
      <w:marTop w:val="0"/>
      <w:marBottom w:val="0"/>
      <w:divBdr>
        <w:top w:val="none" w:sz="0" w:space="0" w:color="auto"/>
        <w:left w:val="none" w:sz="0" w:space="0" w:color="auto"/>
        <w:bottom w:val="none" w:sz="0" w:space="0" w:color="auto"/>
        <w:right w:val="none" w:sz="0" w:space="0" w:color="auto"/>
      </w:divBdr>
    </w:div>
    <w:div w:id="218129253">
      <w:bodyDiv w:val="1"/>
      <w:marLeft w:val="0"/>
      <w:marRight w:val="0"/>
      <w:marTop w:val="0"/>
      <w:marBottom w:val="0"/>
      <w:divBdr>
        <w:top w:val="none" w:sz="0" w:space="0" w:color="auto"/>
        <w:left w:val="none" w:sz="0" w:space="0" w:color="auto"/>
        <w:bottom w:val="none" w:sz="0" w:space="0" w:color="auto"/>
        <w:right w:val="none" w:sz="0" w:space="0" w:color="auto"/>
      </w:divBdr>
    </w:div>
    <w:div w:id="232476498">
      <w:bodyDiv w:val="1"/>
      <w:marLeft w:val="0"/>
      <w:marRight w:val="0"/>
      <w:marTop w:val="0"/>
      <w:marBottom w:val="0"/>
      <w:divBdr>
        <w:top w:val="none" w:sz="0" w:space="0" w:color="auto"/>
        <w:left w:val="none" w:sz="0" w:space="0" w:color="auto"/>
        <w:bottom w:val="none" w:sz="0" w:space="0" w:color="auto"/>
        <w:right w:val="none" w:sz="0" w:space="0" w:color="auto"/>
      </w:divBdr>
    </w:div>
    <w:div w:id="267353004">
      <w:bodyDiv w:val="1"/>
      <w:marLeft w:val="0"/>
      <w:marRight w:val="0"/>
      <w:marTop w:val="0"/>
      <w:marBottom w:val="0"/>
      <w:divBdr>
        <w:top w:val="none" w:sz="0" w:space="0" w:color="auto"/>
        <w:left w:val="none" w:sz="0" w:space="0" w:color="auto"/>
        <w:bottom w:val="none" w:sz="0" w:space="0" w:color="auto"/>
        <w:right w:val="none" w:sz="0" w:space="0" w:color="auto"/>
      </w:divBdr>
    </w:div>
    <w:div w:id="385879076">
      <w:bodyDiv w:val="1"/>
      <w:marLeft w:val="0"/>
      <w:marRight w:val="0"/>
      <w:marTop w:val="0"/>
      <w:marBottom w:val="0"/>
      <w:divBdr>
        <w:top w:val="none" w:sz="0" w:space="0" w:color="auto"/>
        <w:left w:val="none" w:sz="0" w:space="0" w:color="auto"/>
        <w:bottom w:val="none" w:sz="0" w:space="0" w:color="auto"/>
        <w:right w:val="none" w:sz="0" w:space="0" w:color="auto"/>
      </w:divBdr>
    </w:div>
    <w:div w:id="389772061">
      <w:bodyDiv w:val="1"/>
      <w:marLeft w:val="0"/>
      <w:marRight w:val="0"/>
      <w:marTop w:val="0"/>
      <w:marBottom w:val="0"/>
      <w:divBdr>
        <w:top w:val="none" w:sz="0" w:space="0" w:color="auto"/>
        <w:left w:val="none" w:sz="0" w:space="0" w:color="auto"/>
        <w:bottom w:val="none" w:sz="0" w:space="0" w:color="auto"/>
        <w:right w:val="none" w:sz="0" w:space="0" w:color="auto"/>
      </w:divBdr>
    </w:div>
    <w:div w:id="408503044">
      <w:bodyDiv w:val="1"/>
      <w:marLeft w:val="0"/>
      <w:marRight w:val="0"/>
      <w:marTop w:val="0"/>
      <w:marBottom w:val="0"/>
      <w:divBdr>
        <w:top w:val="none" w:sz="0" w:space="0" w:color="auto"/>
        <w:left w:val="none" w:sz="0" w:space="0" w:color="auto"/>
        <w:bottom w:val="none" w:sz="0" w:space="0" w:color="auto"/>
        <w:right w:val="none" w:sz="0" w:space="0" w:color="auto"/>
      </w:divBdr>
    </w:div>
    <w:div w:id="412121779">
      <w:bodyDiv w:val="1"/>
      <w:marLeft w:val="0"/>
      <w:marRight w:val="0"/>
      <w:marTop w:val="0"/>
      <w:marBottom w:val="0"/>
      <w:divBdr>
        <w:top w:val="none" w:sz="0" w:space="0" w:color="auto"/>
        <w:left w:val="none" w:sz="0" w:space="0" w:color="auto"/>
        <w:bottom w:val="none" w:sz="0" w:space="0" w:color="auto"/>
        <w:right w:val="none" w:sz="0" w:space="0" w:color="auto"/>
      </w:divBdr>
    </w:div>
    <w:div w:id="516425808">
      <w:bodyDiv w:val="1"/>
      <w:marLeft w:val="0"/>
      <w:marRight w:val="0"/>
      <w:marTop w:val="0"/>
      <w:marBottom w:val="0"/>
      <w:divBdr>
        <w:top w:val="none" w:sz="0" w:space="0" w:color="auto"/>
        <w:left w:val="none" w:sz="0" w:space="0" w:color="auto"/>
        <w:bottom w:val="none" w:sz="0" w:space="0" w:color="auto"/>
        <w:right w:val="none" w:sz="0" w:space="0" w:color="auto"/>
      </w:divBdr>
    </w:div>
    <w:div w:id="680204844">
      <w:bodyDiv w:val="1"/>
      <w:marLeft w:val="0"/>
      <w:marRight w:val="0"/>
      <w:marTop w:val="0"/>
      <w:marBottom w:val="0"/>
      <w:divBdr>
        <w:top w:val="none" w:sz="0" w:space="0" w:color="auto"/>
        <w:left w:val="none" w:sz="0" w:space="0" w:color="auto"/>
        <w:bottom w:val="none" w:sz="0" w:space="0" w:color="auto"/>
        <w:right w:val="none" w:sz="0" w:space="0" w:color="auto"/>
      </w:divBdr>
    </w:div>
    <w:div w:id="709380735">
      <w:bodyDiv w:val="1"/>
      <w:marLeft w:val="0"/>
      <w:marRight w:val="0"/>
      <w:marTop w:val="0"/>
      <w:marBottom w:val="0"/>
      <w:divBdr>
        <w:top w:val="none" w:sz="0" w:space="0" w:color="auto"/>
        <w:left w:val="none" w:sz="0" w:space="0" w:color="auto"/>
        <w:bottom w:val="none" w:sz="0" w:space="0" w:color="auto"/>
        <w:right w:val="none" w:sz="0" w:space="0" w:color="auto"/>
      </w:divBdr>
    </w:div>
    <w:div w:id="767232600">
      <w:bodyDiv w:val="1"/>
      <w:marLeft w:val="0"/>
      <w:marRight w:val="0"/>
      <w:marTop w:val="0"/>
      <w:marBottom w:val="0"/>
      <w:divBdr>
        <w:top w:val="none" w:sz="0" w:space="0" w:color="auto"/>
        <w:left w:val="none" w:sz="0" w:space="0" w:color="auto"/>
        <w:bottom w:val="none" w:sz="0" w:space="0" w:color="auto"/>
        <w:right w:val="none" w:sz="0" w:space="0" w:color="auto"/>
      </w:divBdr>
    </w:div>
    <w:div w:id="971522282">
      <w:bodyDiv w:val="1"/>
      <w:marLeft w:val="0"/>
      <w:marRight w:val="0"/>
      <w:marTop w:val="0"/>
      <w:marBottom w:val="0"/>
      <w:divBdr>
        <w:top w:val="none" w:sz="0" w:space="0" w:color="auto"/>
        <w:left w:val="none" w:sz="0" w:space="0" w:color="auto"/>
        <w:bottom w:val="none" w:sz="0" w:space="0" w:color="auto"/>
        <w:right w:val="none" w:sz="0" w:space="0" w:color="auto"/>
      </w:divBdr>
    </w:div>
    <w:div w:id="1013805124">
      <w:bodyDiv w:val="1"/>
      <w:marLeft w:val="0"/>
      <w:marRight w:val="0"/>
      <w:marTop w:val="0"/>
      <w:marBottom w:val="0"/>
      <w:divBdr>
        <w:top w:val="none" w:sz="0" w:space="0" w:color="auto"/>
        <w:left w:val="none" w:sz="0" w:space="0" w:color="auto"/>
        <w:bottom w:val="none" w:sz="0" w:space="0" w:color="auto"/>
        <w:right w:val="none" w:sz="0" w:space="0" w:color="auto"/>
      </w:divBdr>
    </w:div>
    <w:div w:id="1110583061">
      <w:bodyDiv w:val="1"/>
      <w:marLeft w:val="0"/>
      <w:marRight w:val="0"/>
      <w:marTop w:val="0"/>
      <w:marBottom w:val="0"/>
      <w:divBdr>
        <w:top w:val="none" w:sz="0" w:space="0" w:color="auto"/>
        <w:left w:val="none" w:sz="0" w:space="0" w:color="auto"/>
        <w:bottom w:val="none" w:sz="0" w:space="0" w:color="auto"/>
        <w:right w:val="none" w:sz="0" w:space="0" w:color="auto"/>
      </w:divBdr>
    </w:div>
    <w:div w:id="1144664019">
      <w:bodyDiv w:val="1"/>
      <w:marLeft w:val="0"/>
      <w:marRight w:val="0"/>
      <w:marTop w:val="0"/>
      <w:marBottom w:val="0"/>
      <w:divBdr>
        <w:top w:val="none" w:sz="0" w:space="0" w:color="auto"/>
        <w:left w:val="none" w:sz="0" w:space="0" w:color="auto"/>
        <w:bottom w:val="none" w:sz="0" w:space="0" w:color="auto"/>
        <w:right w:val="none" w:sz="0" w:space="0" w:color="auto"/>
      </w:divBdr>
    </w:div>
    <w:div w:id="1326470435">
      <w:bodyDiv w:val="1"/>
      <w:marLeft w:val="0"/>
      <w:marRight w:val="0"/>
      <w:marTop w:val="0"/>
      <w:marBottom w:val="0"/>
      <w:divBdr>
        <w:top w:val="none" w:sz="0" w:space="0" w:color="auto"/>
        <w:left w:val="none" w:sz="0" w:space="0" w:color="auto"/>
        <w:bottom w:val="none" w:sz="0" w:space="0" w:color="auto"/>
        <w:right w:val="none" w:sz="0" w:space="0" w:color="auto"/>
      </w:divBdr>
    </w:div>
    <w:div w:id="1438141738">
      <w:bodyDiv w:val="1"/>
      <w:marLeft w:val="0"/>
      <w:marRight w:val="0"/>
      <w:marTop w:val="0"/>
      <w:marBottom w:val="0"/>
      <w:divBdr>
        <w:top w:val="none" w:sz="0" w:space="0" w:color="auto"/>
        <w:left w:val="none" w:sz="0" w:space="0" w:color="auto"/>
        <w:bottom w:val="none" w:sz="0" w:space="0" w:color="auto"/>
        <w:right w:val="none" w:sz="0" w:space="0" w:color="auto"/>
      </w:divBdr>
    </w:div>
    <w:div w:id="1539929063">
      <w:bodyDiv w:val="1"/>
      <w:marLeft w:val="0"/>
      <w:marRight w:val="0"/>
      <w:marTop w:val="0"/>
      <w:marBottom w:val="0"/>
      <w:divBdr>
        <w:top w:val="none" w:sz="0" w:space="0" w:color="auto"/>
        <w:left w:val="none" w:sz="0" w:space="0" w:color="auto"/>
        <w:bottom w:val="none" w:sz="0" w:space="0" w:color="auto"/>
        <w:right w:val="none" w:sz="0" w:space="0" w:color="auto"/>
      </w:divBdr>
    </w:div>
    <w:div w:id="1680694906">
      <w:bodyDiv w:val="1"/>
      <w:marLeft w:val="0"/>
      <w:marRight w:val="0"/>
      <w:marTop w:val="0"/>
      <w:marBottom w:val="0"/>
      <w:divBdr>
        <w:top w:val="none" w:sz="0" w:space="0" w:color="auto"/>
        <w:left w:val="none" w:sz="0" w:space="0" w:color="auto"/>
        <w:bottom w:val="none" w:sz="0" w:space="0" w:color="auto"/>
        <w:right w:val="none" w:sz="0" w:space="0" w:color="auto"/>
      </w:divBdr>
    </w:div>
    <w:div w:id="1684017645">
      <w:bodyDiv w:val="1"/>
      <w:marLeft w:val="0"/>
      <w:marRight w:val="0"/>
      <w:marTop w:val="0"/>
      <w:marBottom w:val="0"/>
      <w:divBdr>
        <w:top w:val="none" w:sz="0" w:space="0" w:color="auto"/>
        <w:left w:val="none" w:sz="0" w:space="0" w:color="auto"/>
        <w:bottom w:val="none" w:sz="0" w:space="0" w:color="auto"/>
        <w:right w:val="none" w:sz="0" w:space="0" w:color="auto"/>
      </w:divBdr>
    </w:div>
    <w:div w:id="1781101377">
      <w:bodyDiv w:val="1"/>
      <w:marLeft w:val="0"/>
      <w:marRight w:val="0"/>
      <w:marTop w:val="0"/>
      <w:marBottom w:val="0"/>
      <w:divBdr>
        <w:top w:val="none" w:sz="0" w:space="0" w:color="auto"/>
        <w:left w:val="none" w:sz="0" w:space="0" w:color="auto"/>
        <w:bottom w:val="none" w:sz="0" w:space="0" w:color="auto"/>
        <w:right w:val="none" w:sz="0" w:space="0" w:color="auto"/>
      </w:divBdr>
    </w:div>
    <w:div w:id="1880050124">
      <w:bodyDiv w:val="1"/>
      <w:marLeft w:val="0"/>
      <w:marRight w:val="0"/>
      <w:marTop w:val="0"/>
      <w:marBottom w:val="0"/>
      <w:divBdr>
        <w:top w:val="none" w:sz="0" w:space="0" w:color="auto"/>
        <w:left w:val="none" w:sz="0" w:space="0" w:color="auto"/>
        <w:bottom w:val="none" w:sz="0" w:space="0" w:color="auto"/>
        <w:right w:val="none" w:sz="0" w:space="0" w:color="auto"/>
      </w:divBdr>
    </w:div>
    <w:div w:id="2016419175">
      <w:bodyDiv w:val="1"/>
      <w:marLeft w:val="0"/>
      <w:marRight w:val="0"/>
      <w:marTop w:val="0"/>
      <w:marBottom w:val="0"/>
      <w:divBdr>
        <w:top w:val="none" w:sz="0" w:space="0" w:color="auto"/>
        <w:left w:val="none" w:sz="0" w:space="0" w:color="auto"/>
        <w:bottom w:val="none" w:sz="0" w:space="0" w:color="auto"/>
        <w:right w:val="none" w:sz="0" w:space="0" w:color="auto"/>
      </w:divBdr>
    </w:div>
    <w:div w:id="208590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90_Vorlagen\80_Alle_Vorlagen\Briefbogen%20Allgemein%20%5b1002%5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90C9E5E2304FEAA3F192B2E4A3534B"/>
        <w:category>
          <w:name w:val="Allgemein"/>
          <w:gallery w:val="placeholder"/>
        </w:category>
        <w:types>
          <w:type w:val="bbPlcHdr"/>
        </w:types>
        <w:behaviors>
          <w:behavior w:val="content"/>
        </w:behaviors>
        <w:guid w:val="{FD71C532-D6A1-414E-B4DA-08DFCB63215A}"/>
      </w:docPartPr>
      <w:docPartBody>
        <w:p w:rsidR="00314AFB" w:rsidRDefault="00C66E87" w:rsidP="00C66E87">
          <w:pPr>
            <w:pStyle w:val="B390C9E5E2304FEAA3F192B2E4A3534B"/>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Euclid Circular B">
    <w:altName w:val="Calibri"/>
    <w:charset w:val="00"/>
    <w:family w:val="swiss"/>
    <w:pitch w:val="variable"/>
    <w:sig w:usb0="A000027F" w:usb1="5000003B" w:usb2="0000002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E87"/>
    <w:rsid w:val="002714BB"/>
    <w:rsid w:val="00314AFB"/>
    <w:rsid w:val="003E7B47"/>
    <w:rsid w:val="004D7123"/>
    <w:rsid w:val="006024FB"/>
    <w:rsid w:val="006167C4"/>
    <w:rsid w:val="00C66E87"/>
    <w:rsid w:val="00D24705"/>
    <w:rsid w:val="00DB1F1C"/>
    <w:rsid w:val="00DD3212"/>
    <w:rsid w:val="00FB11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66E87"/>
  </w:style>
  <w:style w:type="paragraph" w:customStyle="1" w:styleId="B390C9E5E2304FEAA3F192B2E4A3534B">
    <w:name w:val="B390C9E5E2304FEAA3F192B2E4A3534B"/>
    <w:rsid w:val="00C66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 Allgemein [1002].dotx</Template>
  <TotalTime>0</TotalTime>
  <Pages>12</Pages>
  <Words>4202</Words>
  <Characters>26475</Characters>
  <Application>Microsoft Office Word</Application>
  <DocSecurity>12</DocSecurity>
  <Lines>220</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Stumpf, Patrizio</dc:creator>
  <cp:keywords/>
  <dc:description/>
  <cp:lastModifiedBy>Eisenkrein, Tatjana</cp:lastModifiedBy>
  <cp:revision>2</cp:revision>
  <cp:lastPrinted>2021-06-30T13:43:00Z</cp:lastPrinted>
  <dcterms:created xsi:type="dcterms:W3CDTF">2026-01-16T11:47:00Z</dcterms:created>
  <dcterms:modified xsi:type="dcterms:W3CDTF">2026-01-16T11:47:00Z</dcterms:modified>
</cp:coreProperties>
</file>