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C744B" w14:textId="77777777" w:rsidR="00F607AF" w:rsidRDefault="00F534A0">
      <w:pPr>
        <w:pStyle w:val="berschrift1"/>
        <w:spacing w:before="340" w:after="226"/>
      </w:pPr>
      <w:r>
        <w:rPr>
          <w:rFonts w:ascii="Arial" w:eastAsia="Arial" w:hAnsi="Arial" w:cs="Arial"/>
        </w:rPr>
        <w:t>Anlage AV – Anlagenverzeichnis</w:t>
      </w:r>
    </w:p>
    <w:p w14:paraId="0C621AC7" w14:textId="77777777" w:rsidR="00EA74EC" w:rsidRDefault="00F534A0">
      <w:pPr>
        <w:spacing w:before="56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Generalplanervertrag über Architekten- und Ingenieurleistungen</w:t>
      </w:r>
      <w:r>
        <w:rPr>
          <w:rFonts w:ascii="Arial" w:eastAsia="Arial" w:hAnsi="Arial" w:cs="Arial"/>
        </w:rPr>
        <w:t xml:space="preserve"> </w:t>
      </w:r>
    </w:p>
    <w:p w14:paraId="54D151E5" w14:textId="77777777" w:rsidR="00EA74EC" w:rsidRDefault="00F534A0">
      <w:pPr>
        <w:spacing w:before="5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Projekt: Planungsleistungen LP 1–6 zur Sicherung der Medienbestände Fernwärme und Trinkwasser im Bereich B97 und S130 </w:t>
      </w:r>
    </w:p>
    <w:p w14:paraId="53542C1A" w14:textId="5F2CCD6A" w:rsidR="00EA74EC" w:rsidRDefault="00F534A0">
      <w:pPr>
        <w:spacing w:before="56"/>
        <w:rPr>
          <w:rFonts w:ascii="Arial" w:eastAsia="Arial" w:hAnsi="Arial" w:cs="Arial"/>
        </w:rPr>
      </w:pPr>
      <w:r w:rsidRPr="00EA74EC">
        <w:rPr>
          <w:rFonts w:ascii="Arial" w:eastAsia="Arial" w:hAnsi="Arial" w:cs="Arial"/>
          <w:b/>
          <w:bCs/>
        </w:rPr>
        <w:t>Projekt-Nr.</w:t>
      </w:r>
      <w:r>
        <w:rPr>
          <w:rFonts w:ascii="Arial" w:eastAsia="Arial" w:hAnsi="Arial" w:cs="Arial"/>
        </w:rPr>
        <w:t xml:space="preserve"> VBH-P26-009 </w:t>
      </w:r>
    </w:p>
    <w:p w14:paraId="0BACBD19" w14:textId="77777777" w:rsidR="00EA74EC" w:rsidRDefault="00F534A0">
      <w:pPr>
        <w:spacing w:before="56"/>
        <w:rPr>
          <w:rFonts w:ascii="Arial" w:eastAsia="Arial" w:hAnsi="Arial" w:cs="Arial"/>
        </w:rPr>
      </w:pPr>
      <w:r w:rsidRPr="00EA74EC">
        <w:rPr>
          <w:rFonts w:ascii="Arial" w:eastAsia="Arial" w:hAnsi="Arial" w:cs="Arial"/>
          <w:b/>
          <w:bCs/>
        </w:rPr>
        <w:t>Auftraggeber:</w:t>
      </w:r>
      <w:r>
        <w:rPr>
          <w:rFonts w:ascii="Arial" w:eastAsia="Arial" w:hAnsi="Arial" w:cs="Arial"/>
        </w:rPr>
        <w:t xml:space="preserve"> Versorgungsbetriebe Hoyerswerda GmbH (VBH) </w:t>
      </w:r>
    </w:p>
    <w:p w14:paraId="2DF64CFF" w14:textId="7D3F97BA" w:rsidR="00F607AF" w:rsidRDefault="00F534A0">
      <w:pPr>
        <w:spacing w:before="56"/>
      </w:pPr>
      <w:r w:rsidRPr="00EA74EC">
        <w:rPr>
          <w:rFonts w:ascii="Arial" w:eastAsia="Arial" w:hAnsi="Arial" w:cs="Arial"/>
          <w:b/>
          <w:bCs/>
        </w:rPr>
        <w:t>Stand:</w:t>
      </w:r>
      <w:r>
        <w:rPr>
          <w:rFonts w:ascii="Arial" w:eastAsia="Arial" w:hAnsi="Arial" w:cs="Arial"/>
        </w:rPr>
        <w:t xml:space="preserve"> </w:t>
      </w:r>
      <w:r w:rsidRPr="00EA74EC">
        <w:rPr>
          <w:rFonts w:ascii="Arial" w:eastAsia="Arial" w:hAnsi="Arial" w:cs="Arial"/>
          <w:highlight w:val="yellow"/>
        </w:rPr>
        <w:t>04.05.2026</w:t>
      </w:r>
    </w:p>
    <w:p w14:paraId="5CF48DE7" w14:textId="77777777" w:rsidR="00F607AF" w:rsidRDefault="00F534A0">
      <w:pPr>
        <w:spacing w:before="56"/>
        <w:rPr>
          <w:rFonts w:ascii="Arial" w:eastAsia="Arial" w:hAnsi="Arial" w:cs="Arial"/>
          <w:i/>
          <w:iCs/>
        </w:rPr>
      </w:pPr>
      <w:r>
        <w:rPr>
          <w:rFonts w:ascii="Arial" w:eastAsia="Arial" w:hAnsi="Arial" w:cs="Arial"/>
          <w:i/>
          <w:iCs/>
        </w:rPr>
        <w:t>Die nachfolgenden Anlagen sind Bestandteil des Vertrages in der aufgeführten Rangfolge. Bei Widersprüchen zwischen den Anlagen gilt die in der Nummerierung niedrigere Anlage vorrangig.</w:t>
      </w:r>
    </w:p>
    <w:p w14:paraId="189DF2B0" w14:textId="77777777" w:rsidR="00EA74EC" w:rsidRDefault="00EA74EC">
      <w:pPr>
        <w:spacing w:before="5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"/>
        <w:gridCol w:w="901"/>
        <w:gridCol w:w="6128"/>
        <w:gridCol w:w="1602"/>
      </w:tblGrid>
      <w:tr w:rsidR="00EA74EC" w14:paraId="362DA103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CF4CAC2" w14:textId="77777777" w:rsidR="00EA74EC" w:rsidRDefault="00EA74EC">
            <w:r>
              <w:rPr>
                <w:rFonts w:ascii="Arial" w:eastAsia="Arial" w:hAnsi="Arial" w:cs="Arial"/>
              </w:rPr>
              <w:t>Nr.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134746" w14:textId="77777777" w:rsidR="00EA74EC" w:rsidRDefault="00EA74EC">
            <w:r>
              <w:rPr>
                <w:rFonts w:ascii="Arial" w:eastAsia="Arial" w:hAnsi="Arial" w:cs="Arial"/>
              </w:rPr>
              <w:t>Anlage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CA21740" w14:textId="77777777" w:rsidR="00EA74EC" w:rsidRDefault="00EA74EC">
            <w:r>
              <w:rPr>
                <w:rFonts w:ascii="Arial" w:eastAsia="Arial" w:hAnsi="Arial" w:cs="Arial"/>
              </w:rPr>
              <w:t>Bezeichnung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162F5C0" w14:textId="77777777" w:rsidR="00EA74EC" w:rsidRDefault="00EA74EC">
            <w:r>
              <w:rPr>
                <w:rFonts w:ascii="Arial" w:eastAsia="Arial" w:hAnsi="Arial" w:cs="Arial"/>
              </w:rPr>
              <w:t>Vertragsreferenz</w:t>
            </w:r>
          </w:p>
        </w:tc>
      </w:tr>
      <w:tr w:rsidR="00EA74EC" w14:paraId="4BFED138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F86CAD5" w14:textId="77777777" w:rsidR="00EA74EC" w:rsidRDefault="00EA74EC"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11FFF95" w14:textId="77777777" w:rsidR="00EA74EC" w:rsidRDefault="00EA74EC">
            <w:r>
              <w:rPr>
                <w:rFonts w:ascii="Arial" w:eastAsia="Arial" w:hAnsi="Arial" w:cs="Arial"/>
                <w:b/>
                <w:bCs/>
              </w:rPr>
              <w:t>Anlage AA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39CC56F" w14:textId="77777777" w:rsidR="00EA74EC" w:rsidRDefault="00EA74EC">
            <w:r>
              <w:rPr>
                <w:rFonts w:ascii="Arial" w:eastAsia="Arial" w:hAnsi="Arial" w:cs="Arial"/>
              </w:rPr>
              <w:t>Aufgabenbeschreibung VBH Planungsleistungen Sicherung Medienbestände FW und TW im Bereich B97 und S130 (FB AA), einschließlich sämtlicher dort genannter Unterlagen und Anlagen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04EDFAF" w14:textId="77777777" w:rsidR="00EA74EC" w:rsidRDefault="00EA74EC">
            <w:r>
              <w:rPr>
                <w:rFonts w:ascii="Arial" w:eastAsia="Arial" w:hAnsi="Arial" w:cs="Arial"/>
              </w:rPr>
              <w:t>§ 1 Ziff. 1.3; § 4 Ziff. 4.1; § 7 Ziff. 7.1</w:t>
            </w:r>
          </w:p>
        </w:tc>
      </w:tr>
      <w:tr w:rsidR="00EA74EC" w14:paraId="68329C8E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9AD2258" w14:textId="77777777" w:rsidR="00EA74EC" w:rsidRDefault="00EA74EC"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20B4B01" w14:textId="77777777" w:rsidR="00EA74EC" w:rsidRDefault="00EA74EC">
            <w:r>
              <w:rPr>
                <w:rFonts w:ascii="Arial" w:eastAsia="Arial" w:hAnsi="Arial" w:cs="Arial"/>
                <w:b/>
                <w:bCs/>
              </w:rPr>
              <w:t>Anlage ZV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64958AE" w14:textId="77777777" w:rsidR="00EA74EC" w:rsidRDefault="00EA74EC">
            <w:r>
              <w:rPr>
                <w:rFonts w:ascii="Arial" w:eastAsia="Arial" w:hAnsi="Arial" w:cs="Arial"/>
              </w:rPr>
              <w:t>Vermessungs- und Zeichenvorschrift der Versorgungsbetriebe Hoyerswerda GmbH (Anlage 2 zum FB AA); maßgeblich für die Erstellung und Bearbeitung sämtlicher Planunterlagen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6DBD398" w14:textId="77777777" w:rsidR="00EA74EC" w:rsidRDefault="00EA74EC">
            <w:r>
              <w:rPr>
                <w:rFonts w:ascii="Arial" w:eastAsia="Arial" w:hAnsi="Arial" w:cs="Arial"/>
              </w:rPr>
              <w:t>§ 3 Ziff. 3.1.3</w:t>
            </w:r>
          </w:p>
        </w:tc>
      </w:tr>
      <w:tr w:rsidR="00EA74EC" w14:paraId="6629431C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8ACDD9B" w14:textId="77777777" w:rsidR="00EA74EC" w:rsidRDefault="00EA74EC"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ABE8456" w14:textId="42773193" w:rsidR="00EA74EC" w:rsidRDefault="00EA74EC">
            <w:r>
              <w:rPr>
                <w:rFonts w:ascii="Arial" w:eastAsia="Arial" w:hAnsi="Arial" w:cs="Arial"/>
                <w:b/>
                <w:bCs/>
              </w:rPr>
              <w:t xml:space="preserve">Anlage </w:t>
            </w:r>
            <w:r w:rsidR="00675B95">
              <w:rPr>
                <w:rFonts w:ascii="Arial" w:eastAsia="Arial" w:hAnsi="Arial" w:cs="Arial"/>
                <w:b/>
                <w:bCs/>
              </w:rPr>
              <w:t>RT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9E7A8FE" w14:textId="71B59A75" w:rsidR="00EA74EC" w:rsidRDefault="00675B95">
            <w:r>
              <w:rPr>
                <w:rFonts w:ascii="Arial" w:eastAsia="Arial" w:hAnsi="Arial" w:cs="Arial"/>
              </w:rPr>
              <w:t>Rahmenterminplan VBH, Stand 27.03.2026; enthält die übergeordneten Projektmeilensteine</w:t>
            </w:r>
            <w:r w:rsidR="00EA74EC"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</w:rPr>
              <w:t xml:space="preserve">an denen der GP seinen Planungsablaufplan auszurichten </w:t>
            </w:r>
            <w:proofErr w:type="gramStart"/>
            <w:r>
              <w:rPr>
                <w:rFonts w:ascii="Arial" w:eastAsia="Arial" w:hAnsi="Arial" w:cs="Arial"/>
              </w:rPr>
              <w:t>hat</w:t>
            </w:r>
            <w:proofErr w:type="gramEnd"/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74AD244" w14:textId="1D471D06" w:rsidR="00EA74EC" w:rsidRDefault="00EA74EC">
            <w:r>
              <w:rPr>
                <w:rFonts w:ascii="Arial" w:eastAsia="Arial" w:hAnsi="Arial" w:cs="Arial"/>
              </w:rPr>
              <w:t xml:space="preserve">§ </w:t>
            </w:r>
            <w:r w:rsidR="00675B95">
              <w:rPr>
                <w:rFonts w:ascii="Arial" w:eastAsia="Arial" w:hAnsi="Arial" w:cs="Arial"/>
              </w:rPr>
              <w:t>6</w:t>
            </w:r>
            <w:r>
              <w:rPr>
                <w:rFonts w:ascii="Arial" w:eastAsia="Arial" w:hAnsi="Arial" w:cs="Arial"/>
              </w:rPr>
              <w:t xml:space="preserve"> Ziff. </w:t>
            </w:r>
            <w:r w:rsidR="00675B95">
              <w:rPr>
                <w:rFonts w:ascii="Arial" w:eastAsia="Arial" w:hAnsi="Arial" w:cs="Arial"/>
              </w:rPr>
              <w:t>6</w:t>
            </w:r>
            <w:r>
              <w:rPr>
                <w:rFonts w:ascii="Arial" w:eastAsia="Arial" w:hAnsi="Arial" w:cs="Arial"/>
              </w:rPr>
              <w:t>.</w:t>
            </w:r>
            <w:r w:rsidR="00675B95">
              <w:rPr>
                <w:rFonts w:ascii="Arial" w:eastAsia="Arial" w:hAnsi="Arial" w:cs="Arial"/>
              </w:rPr>
              <w:t>3</w:t>
            </w:r>
          </w:p>
        </w:tc>
      </w:tr>
      <w:tr w:rsidR="00EA74EC" w14:paraId="5D510095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80077FD" w14:textId="77777777" w:rsidR="00EA74EC" w:rsidRDefault="00EA74EC"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508178D" w14:textId="4C313BAE" w:rsidR="00EA74EC" w:rsidRDefault="00EA74EC">
            <w:r>
              <w:rPr>
                <w:rFonts w:ascii="Arial" w:eastAsia="Arial" w:hAnsi="Arial" w:cs="Arial"/>
                <w:b/>
                <w:bCs/>
              </w:rPr>
              <w:t xml:space="preserve">Anlage </w:t>
            </w:r>
            <w:r w:rsidR="00675B95">
              <w:rPr>
                <w:rFonts w:ascii="Arial" w:eastAsia="Arial" w:hAnsi="Arial" w:cs="Arial"/>
                <w:b/>
                <w:bCs/>
              </w:rPr>
              <w:t>LP2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27C529D" w14:textId="7234F242" w:rsidR="00EA74EC" w:rsidRDefault="00675B95">
            <w:r>
              <w:rPr>
                <w:rFonts w:ascii="Arial" w:eastAsia="Arial" w:hAnsi="Arial" w:cs="Arial"/>
              </w:rPr>
              <w:t>Planungsgrundlagen aus der Vorplanung LP 2, Stand 10/2025</w:t>
            </w:r>
            <w:r w:rsidR="00EA74EC"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</w:rPr>
              <w:t>umfassend: Plan 1 – Übersichtskarte Komplexmaßnahme B97/S130 (M 1:50.000); Plan 5 – Maßnahmen LP 2; Plan 6 – Transporttrassen LP 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67A3B6F" w14:textId="743ECC9A" w:rsidR="00EA74EC" w:rsidRDefault="00EA74EC">
            <w:r>
              <w:rPr>
                <w:rFonts w:ascii="Arial" w:eastAsia="Arial" w:hAnsi="Arial" w:cs="Arial"/>
              </w:rPr>
              <w:t xml:space="preserve">§ </w:t>
            </w:r>
            <w:r w:rsidR="00675B95">
              <w:rPr>
                <w:rFonts w:ascii="Arial" w:eastAsia="Arial" w:hAnsi="Arial" w:cs="Arial"/>
              </w:rPr>
              <w:t xml:space="preserve">1 Ziff. 1.3; § </w:t>
            </w:r>
            <w:r>
              <w:rPr>
                <w:rFonts w:ascii="Arial" w:eastAsia="Arial" w:hAnsi="Arial" w:cs="Arial"/>
              </w:rPr>
              <w:t>4 Ziff. 4.</w:t>
            </w:r>
            <w:r w:rsidR="00675B95">
              <w:rPr>
                <w:rFonts w:ascii="Arial" w:eastAsia="Arial" w:hAnsi="Arial" w:cs="Arial"/>
              </w:rPr>
              <w:t>13</w:t>
            </w:r>
          </w:p>
        </w:tc>
      </w:tr>
      <w:tr w:rsidR="00EA74EC" w14:paraId="551F1C9E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7904ECA" w14:textId="77777777" w:rsidR="00EA74EC" w:rsidRDefault="00EA74EC"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62B5C1F" w14:textId="283C2F40" w:rsidR="00EA74EC" w:rsidRDefault="00EA74EC">
            <w:r>
              <w:rPr>
                <w:rFonts w:ascii="Arial" w:eastAsia="Arial" w:hAnsi="Arial" w:cs="Arial"/>
                <w:b/>
                <w:bCs/>
              </w:rPr>
              <w:t xml:space="preserve">Anlage </w:t>
            </w:r>
            <w:r w:rsidR="00675B95">
              <w:rPr>
                <w:rFonts w:ascii="Arial" w:eastAsia="Arial" w:hAnsi="Arial" w:cs="Arial"/>
                <w:b/>
                <w:bCs/>
              </w:rPr>
              <w:t>GIS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879E8B5" w14:textId="5BB251E4" w:rsidR="00EA74EC" w:rsidRDefault="00675B95">
            <w:r>
              <w:rPr>
                <w:rFonts w:ascii="Arial" w:eastAsia="Arial" w:hAnsi="Arial" w:cs="Arial"/>
              </w:rPr>
              <w:t>Bestandsdaten Medienleitungen des AG (GIS-Daten</w:t>
            </w:r>
            <w:r w:rsidR="00EA74EC"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</w:rPr>
              <w:t>digitale Bestandspläne Fernwärme- und Trinkwasserleitung); zu übergeben nach Vertragsschluss; Vollständigkeits- und Plausibilitätsprüfung durch GP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7E11A41" w14:textId="521A24AD" w:rsidR="00EA74EC" w:rsidRDefault="00EA74EC">
            <w:r>
              <w:rPr>
                <w:rFonts w:ascii="Arial" w:eastAsia="Arial" w:hAnsi="Arial" w:cs="Arial"/>
              </w:rPr>
              <w:t xml:space="preserve">§ </w:t>
            </w:r>
            <w:r w:rsidR="00675B95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</w:rPr>
              <w:t xml:space="preserve"> Ziff. </w:t>
            </w:r>
            <w:r w:rsidR="00675B95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</w:rPr>
              <w:t>.</w:t>
            </w:r>
            <w:r w:rsidR="00675B95">
              <w:rPr>
                <w:rFonts w:ascii="Arial" w:eastAsia="Arial" w:hAnsi="Arial" w:cs="Arial"/>
              </w:rPr>
              <w:t>13</w:t>
            </w:r>
          </w:p>
        </w:tc>
      </w:tr>
      <w:tr w:rsidR="00EA74EC" w14:paraId="71620128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599C91E" w14:textId="77777777" w:rsidR="00EA74EC" w:rsidRDefault="00EA74EC"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7C55712" w14:textId="4FFDDD02" w:rsidR="00EA74EC" w:rsidRDefault="00EA74EC">
            <w:r>
              <w:rPr>
                <w:rFonts w:ascii="Arial" w:eastAsia="Arial" w:hAnsi="Arial" w:cs="Arial"/>
                <w:b/>
                <w:bCs/>
              </w:rPr>
              <w:t xml:space="preserve">Anlage </w:t>
            </w:r>
            <w:r w:rsidR="00675B95">
              <w:rPr>
                <w:rFonts w:ascii="Arial" w:eastAsia="Arial" w:hAnsi="Arial" w:cs="Arial"/>
                <w:b/>
                <w:bCs/>
              </w:rPr>
              <w:t>LMBV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8AA18D8" w14:textId="027003AD" w:rsidR="00EA74EC" w:rsidRDefault="00675B95">
            <w:r>
              <w:rPr>
                <w:rFonts w:ascii="Arial" w:eastAsia="Arial" w:hAnsi="Arial" w:cs="Arial"/>
              </w:rPr>
              <w:t xml:space="preserve">LMBV-Unterlagen zur Komplexmaßnahme B97/S130, insbesondere: Abschlussbetriebsplan Tagebau Brigitta; Abschlussbetriebsplan </w:t>
            </w:r>
            <w:proofErr w:type="spellStart"/>
            <w:r>
              <w:rPr>
                <w:rFonts w:ascii="Arial" w:eastAsia="Arial" w:hAnsi="Arial" w:cs="Arial"/>
              </w:rPr>
              <w:t>Tgb</w:t>
            </w:r>
            <w:proofErr w:type="spellEnd"/>
            <w:r>
              <w:rPr>
                <w:rFonts w:ascii="Arial" w:eastAsia="Arial" w:hAnsi="Arial" w:cs="Arial"/>
              </w:rPr>
              <w:t>.-Felder Spreetal; vorliegende geotechnische Gutachten und Sanierungsplanungen der LMBV</w:t>
            </w:r>
            <w:r w:rsidR="00EA74EC">
              <w:rPr>
                <w:rFonts w:ascii="Arial" w:eastAsia="Arial" w:hAnsi="Arial" w:cs="Arial"/>
              </w:rPr>
              <w:t xml:space="preserve">; </w:t>
            </w:r>
            <w:r>
              <w:rPr>
                <w:rFonts w:ascii="Arial" w:eastAsia="Arial" w:hAnsi="Arial" w:cs="Arial"/>
              </w:rPr>
              <w:t>soweit dem AG zugänglich und vom GP für die Leistungserbringung benötigt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087DF01" w14:textId="2C2CAEF7" w:rsidR="00EA74EC" w:rsidRDefault="00EA74EC">
            <w:r>
              <w:rPr>
                <w:rFonts w:ascii="Arial" w:eastAsia="Arial" w:hAnsi="Arial" w:cs="Arial"/>
              </w:rPr>
              <w:t xml:space="preserve">§ </w:t>
            </w:r>
            <w:r w:rsidR="00675B95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</w:rPr>
              <w:t xml:space="preserve"> Ziff. </w:t>
            </w:r>
            <w:r w:rsidR="00675B95"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</w:rPr>
              <w:t>.</w:t>
            </w:r>
            <w:r w:rsidR="00675B95">
              <w:rPr>
                <w:rFonts w:ascii="Arial" w:eastAsia="Arial" w:hAnsi="Arial" w:cs="Arial"/>
              </w:rPr>
              <w:t>12</w:t>
            </w:r>
            <w:r>
              <w:rPr>
                <w:rFonts w:ascii="Arial" w:eastAsia="Arial" w:hAnsi="Arial" w:cs="Arial"/>
              </w:rPr>
              <w:t xml:space="preserve">; § </w:t>
            </w:r>
            <w:r w:rsidR="00675B95"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</w:rPr>
              <w:t xml:space="preserve"> Ziff. </w:t>
            </w:r>
            <w:r w:rsidR="00675B95"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</w:rPr>
              <w:t>.</w:t>
            </w:r>
            <w:r w:rsidR="00675B95">
              <w:rPr>
                <w:rFonts w:ascii="Arial" w:eastAsia="Arial" w:hAnsi="Arial" w:cs="Arial"/>
              </w:rPr>
              <w:t>1 (vii)</w:t>
            </w:r>
          </w:p>
        </w:tc>
      </w:tr>
      <w:tr w:rsidR="00EA74EC" w14:paraId="2B1449C6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7D351D8" w14:textId="77777777" w:rsidR="00EA74EC" w:rsidRDefault="00EA74EC"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0F79E1D" w14:textId="49410F86" w:rsidR="00EA74EC" w:rsidRDefault="00EA74EC">
            <w:r>
              <w:rPr>
                <w:rFonts w:ascii="Arial" w:eastAsia="Arial" w:hAnsi="Arial" w:cs="Arial"/>
                <w:b/>
                <w:bCs/>
              </w:rPr>
              <w:t xml:space="preserve">Anlage </w:t>
            </w:r>
            <w:r w:rsidR="00675B95">
              <w:rPr>
                <w:rFonts w:ascii="Arial" w:eastAsia="Arial" w:hAnsi="Arial" w:cs="Arial"/>
                <w:b/>
                <w:bCs/>
              </w:rPr>
              <w:t>PB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679A5CA" w14:textId="62F9C280" w:rsidR="00EA74EC" w:rsidRDefault="00675B95">
            <w:r>
              <w:rPr>
                <w:rFonts w:ascii="Arial" w:eastAsia="Arial" w:hAnsi="Arial" w:cs="Arial"/>
              </w:rPr>
              <w:t xml:space="preserve">Preisblatt zum Angebot </w:t>
            </w:r>
            <w:r w:rsidR="00EA74EC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FB YY</w:t>
            </w:r>
            <w:r w:rsidR="00EA74EC">
              <w:rPr>
                <w:rFonts w:ascii="Arial" w:eastAsia="Arial" w:hAnsi="Arial" w:cs="Arial"/>
              </w:rPr>
              <w:t>)</w:t>
            </w:r>
            <w:r>
              <w:rPr>
                <w:rFonts w:ascii="Arial" w:eastAsia="Arial" w:hAnsi="Arial" w:cs="Arial"/>
              </w:rPr>
              <w:t>,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3D9F566" w14:textId="22A798F8" w:rsidR="00EA74EC" w:rsidRDefault="00EA74EC">
            <w:r>
              <w:rPr>
                <w:rFonts w:ascii="Arial" w:eastAsia="Arial" w:hAnsi="Arial" w:cs="Arial"/>
              </w:rPr>
              <w:t>§ 4 Ziff. 4.</w:t>
            </w:r>
            <w:r w:rsidR="00675B95">
              <w:rPr>
                <w:rFonts w:ascii="Arial" w:eastAsia="Arial" w:hAnsi="Arial" w:cs="Arial"/>
              </w:rPr>
              <w:t>4; § 10 Ziff. 10.1; § 10 Ziff. 10.2</w:t>
            </w:r>
          </w:p>
        </w:tc>
      </w:tr>
      <w:tr w:rsidR="00EA74EC" w14:paraId="692CF78E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45EEC33" w14:textId="77777777" w:rsidR="00EA74EC" w:rsidRDefault="00EA74EC"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8982E02" w14:textId="12A42E39" w:rsidR="00EA74EC" w:rsidRDefault="00EA74EC">
            <w:r>
              <w:rPr>
                <w:rFonts w:ascii="Arial" w:eastAsia="Arial" w:hAnsi="Arial" w:cs="Arial"/>
                <w:b/>
                <w:bCs/>
              </w:rPr>
              <w:t xml:space="preserve">Anlage </w:t>
            </w:r>
            <w:r w:rsidR="00675B95">
              <w:rPr>
                <w:rFonts w:ascii="Arial" w:eastAsia="Arial" w:hAnsi="Arial" w:cs="Arial"/>
                <w:b/>
                <w:bCs/>
              </w:rPr>
              <w:t>Konzept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129AF29" w14:textId="47025C89" w:rsidR="00EA74EC" w:rsidRDefault="00675B95">
            <w:r>
              <w:rPr>
                <w:rFonts w:ascii="Arial" w:eastAsia="Arial" w:hAnsi="Arial" w:cs="Arial"/>
              </w:rPr>
              <w:t xml:space="preserve">Mit dem Angebot eingereichtes Konzept zur Leistungserbringung des GP, einschließlich Angaben zu Projektorganisation, eingesetztem Fachpersonal, Fachplanern </w:t>
            </w:r>
            <w:r w:rsidR="00EA74EC">
              <w:rPr>
                <w:rFonts w:ascii="Arial" w:eastAsia="Arial" w:hAnsi="Arial" w:cs="Arial"/>
              </w:rPr>
              <w:t xml:space="preserve">und </w:t>
            </w:r>
            <w:r>
              <w:rPr>
                <w:rFonts w:ascii="Arial" w:eastAsia="Arial" w:hAnsi="Arial" w:cs="Arial"/>
              </w:rPr>
              <w:t>Bearbeitungsmethodik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73186B8" w14:textId="0CEC714C" w:rsidR="00EA74EC" w:rsidRDefault="00EA74EC">
            <w:r>
              <w:rPr>
                <w:rFonts w:ascii="Arial" w:eastAsia="Arial" w:hAnsi="Arial" w:cs="Arial"/>
              </w:rPr>
              <w:t>§ 4 Ziff. 4.2</w:t>
            </w:r>
          </w:p>
        </w:tc>
      </w:tr>
      <w:tr w:rsidR="00EA74EC" w14:paraId="78321760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D21E676" w14:textId="77777777" w:rsidR="00EA74EC" w:rsidRDefault="00EA74EC"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89341F1" w14:textId="77777777" w:rsidR="00EA74EC" w:rsidRDefault="00EA74EC">
            <w:r>
              <w:rPr>
                <w:rFonts w:ascii="Arial" w:eastAsia="Arial" w:hAnsi="Arial" w:cs="Arial"/>
                <w:b/>
                <w:bCs/>
              </w:rPr>
              <w:t>Anlage SP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45584CE" w14:textId="77777777" w:rsidR="00EA74EC" w:rsidRDefault="00EA74EC">
            <w:r>
              <w:rPr>
                <w:rFonts w:ascii="Arial" w:eastAsia="Arial" w:hAnsi="Arial" w:cs="Arial"/>
              </w:rPr>
              <w:t>Schlüsselpersonalliste: Benennung des verantwortlichen Projektleiters, Stellvertreters und der verantwortlichen Fachplaner des GP mit Angabe von Qualifikation und Erfahrung; vorzulegen spätestens zwei Wochen nach Vertragsschluss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FD4ACE6" w14:textId="77777777" w:rsidR="00EA74EC" w:rsidRDefault="00EA74EC">
            <w:r>
              <w:rPr>
                <w:rFonts w:ascii="Arial" w:eastAsia="Arial" w:hAnsi="Arial" w:cs="Arial"/>
              </w:rPr>
              <w:t>§ 8 Ziff. 8.1</w:t>
            </w:r>
          </w:p>
        </w:tc>
      </w:tr>
      <w:tr w:rsidR="00EA74EC" w14:paraId="4F59DDFD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B7B397" w14:textId="77777777" w:rsidR="00EA74EC" w:rsidRDefault="00EA74EC"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671691F" w14:textId="77777777" w:rsidR="00EA74EC" w:rsidRDefault="00EA74EC">
            <w:r>
              <w:rPr>
                <w:rFonts w:ascii="Arial" w:eastAsia="Arial" w:hAnsi="Arial" w:cs="Arial"/>
                <w:b/>
                <w:bCs/>
              </w:rPr>
              <w:t>Anlage FPL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7DA85C1" w14:textId="77777777" w:rsidR="00EA74EC" w:rsidRDefault="00EA74EC">
            <w:r>
              <w:rPr>
                <w:rFonts w:ascii="Arial" w:eastAsia="Arial" w:hAnsi="Arial" w:cs="Arial"/>
              </w:rPr>
              <w:t xml:space="preserve">Fachplanerliste: Auflistung der vom GP beauftragten oder vorgesehenen Fachplaner und Nachunternehmer, deren Einsatz keiner gesonderten Einzelzustimmung des AG bedarf; </w:t>
            </w:r>
            <w:proofErr w:type="gramStart"/>
            <w:r>
              <w:rPr>
                <w:rFonts w:ascii="Arial" w:eastAsia="Arial" w:hAnsi="Arial" w:cs="Arial"/>
              </w:rPr>
              <w:t>soweit</w:t>
            </w:r>
            <w:proofErr w:type="gramEnd"/>
            <w:r>
              <w:rPr>
                <w:rFonts w:ascii="Arial" w:eastAsia="Arial" w:hAnsi="Arial" w:cs="Arial"/>
              </w:rPr>
              <w:t xml:space="preserve"> im Angebot bereits benannt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54A1F7F" w14:textId="77777777" w:rsidR="00EA74EC" w:rsidRDefault="00EA74EC">
            <w:r>
              <w:rPr>
                <w:rFonts w:ascii="Arial" w:eastAsia="Arial" w:hAnsi="Arial" w:cs="Arial"/>
              </w:rPr>
              <w:t>§ 4 Ziff. 4.3; § 8 Ziff. 8.1</w:t>
            </w:r>
          </w:p>
        </w:tc>
      </w:tr>
      <w:tr w:rsidR="00EA74EC" w14:paraId="453368D4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5A6057B" w14:textId="77777777" w:rsidR="00EA74EC" w:rsidRDefault="00EA74EC">
            <w:r>
              <w:rPr>
                <w:rFonts w:ascii="Arial" w:eastAsia="Arial" w:hAnsi="Arial" w:cs="Arial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D2D1FF8" w14:textId="77777777" w:rsidR="00EA74EC" w:rsidRDefault="00EA74EC">
            <w:r>
              <w:rPr>
                <w:rFonts w:ascii="Arial" w:eastAsia="Arial" w:hAnsi="Arial" w:cs="Arial"/>
                <w:b/>
                <w:bCs/>
              </w:rPr>
              <w:t>Anlage DL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730303B" w14:textId="77777777" w:rsidR="00EA74EC" w:rsidRDefault="00EA74EC">
            <w:r>
              <w:rPr>
                <w:rFonts w:ascii="Arial" w:eastAsia="Arial" w:hAnsi="Arial" w:cs="Arial"/>
              </w:rPr>
              <w:t>Dokumentationsliste: gemeinsam innerhalb von sechs (6) Wochen nach Vertragsschluss durch AG und GP festzulegende Liste der abnahmerelevanten Unterlagen und nachzureichenden Dokumentationsunterlagen gemäß § 11 Ziff. 11.4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EB717AF" w14:textId="77777777" w:rsidR="00EA74EC" w:rsidRDefault="00EA74EC">
            <w:r>
              <w:rPr>
                <w:rFonts w:ascii="Arial" w:eastAsia="Arial" w:hAnsi="Arial" w:cs="Arial"/>
              </w:rPr>
              <w:t>§ 11 Ziff. 11.4</w:t>
            </w:r>
          </w:p>
        </w:tc>
      </w:tr>
      <w:tr w:rsidR="00EA74EC" w14:paraId="0CB9AF1C" w14:textId="77777777" w:rsidTr="00EA74EC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0497803" w14:textId="77777777" w:rsidR="00EA74EC" w:rsidRDefault="00EA74EC"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D8DF39D" w14:textId="77777777" w:rsidR="00EA74EC" w:rsidRDefault="00EA74EC">
            <w:r>
              <w:rPr>
                <w:rFonts w:ascii="Arial" w:eastAsia="Arial" w:hAnsi="Arial" w:cs="Arial"/>
                <w:b/>
                <w:bCs/>
              </w:rPr>
              <w:t>Anlage AVV</w:t>
            </w:r>
          </w:p>
        </w:tc>
        <w:tc>
          <w:tcPr>
            <w:tcW w:w="6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9C7B6C9" w14:textId="77777777" w:rsidR="00EA74EC" w:rsidRDefault="00EA74EC">
            <w:r>
              <w:rPr>
                <w:rFonts w:ascii="Arial" w:eastAsia="Arial" w:hAnsi="Arial" w:cs="Arial"/>
              </w:rPr>
              <w:t>Vereinbarung zur Auftragsverarbeitung gemäß Art. 28 DSGVO, soweit der GP im Rahmen der Vertragserfüllung personenbezogene Daten im Auftrag des AG verarbeitet; abzuschließen nach Vertragsschluss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DBC1477" w14:textId="77777777" w:rsidR="00EA74EC" w:rsidRDefault="00EA74EC">
            <w:r>
              <w:rPr>
                <w:rFonts w:ascii="Arial" w:eastAsia="Arial" w:hAnsi="Arial" w:cs="Arial"/>
              </w:rPr>
              <w:t>§ 18 Ziff. 18.7</w:t>
            </w:r>
          </w:p>
        </w:tc>
      </w:tr>
    </w:tbl>
    <w:p w14:paraId="2377FECA" w14:textId="7E741BAE" w:rsidR="00F607AF" w:rsidRDefault="00F607AF" w:rsidP="00EA74EC">
      <w:pPr>
        <w:spacing w:before="56"/>
      </w:pPr>
    </w:p>
    <w:sectPr w:rsidR="00F607AF">
      <w:type w:val="continuous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22B5E"/>
    <w:multiLevelType w:val="hybridMultilevel"/>
    <w:tmpl w:val="BE44A652"/>
    <w:lvl w:ilvl="0" w:tplc="216CA21A">
      <w:start w:val="1"/>
      <w:numFmt w:val="bullet"/>
      <w:lvlText w:val="•"/>
      <w:lvlJc w:val="left"/>
      <w:pPr>
        <w:ind w:left="720" w:hanging="360"/>
      </w:pPr>
    </w:lvl>
    <w:lvl w:ilvl="1" w:tplc="35B81ADC">
      <w:start w:val="1"/>
      <w:numFmt w:val="bullet"/>
      <w:lvlText w:val="•"/>
      <w:lvlJc w:val="left"/>
      <w:pPr>
        <w:ind w:left="1440" w:hanging="360"/>
      </w:pPr>
    </w:lvl>
    <w:lvl w:ilvl="2" w:tplc="D2686850">
      <w:numFmt w:val="decimal"/>
      <w:lvlText w:val=""/>
      <w:lvlJc w:val="left"/>
    </w:lvl>
    <w:lvl w:ilvl="3" w:tplc="6006220E">
      <w:numFmt w:val="decimal"/>
      <w:lvlText w:val=""/>
      <w:lvlJc w:val="left"/>
    </w:lvl>
    <w:lvl w:ilvl="4" w:tplc="C8E81C20">
      <w:numFmt w:val="decimal"/>
      <w:lvlText w:val=""/>
      <w:lvlJc w:val="left"/>
    </w:lvl>
    <w:lvl w:ilvl="5" w:tplc="474A3CA2">
      <w:numFmt w:val="decimal"/>
      <w:lvlText w:val=""/>
      <w:lvlJc w:val="left"/>
    </w:lvl>
    <w:lvl w:ilvl="6" w:tplc="9BEEA0E2">
      <w:numFmt w:val="decimal"/>
      <w:lvlText w:val=""/>
      <w:lvlJc w:val="left"/>
    </w:lvl>
    <w:lvl w:ilvl="7" w:tplc="6F127CF6">
      <w:numFmt w:val="decimal"/>
      <w:lvlText w:val=""/>
      <w:lvlJc w:val="left"/>
    </w:lvl>
    <w:lvl w:ilvl="8" w:tplc="6D9EB0E4">
      <w:numFmt w:val="decimal"/>
      <w:lvlText w:val=""/>
      <w:lvlJc w:val="left"/>
    </w:lvl>
  </w:abstractNum>
  <w:abstractNum w:abstractNumId="1" w15:restartNumberingAfterBreak="0">
    <w:nsid w:val="4E7E0C34"/>
    <w:multiLevelType w:val="hybridMultilevel"/>
    <w:tmpl w:val="271604FC"/>
    <w:lvl w:ilvl="0" w:tplc="B3124DE8">
      <w:start w:val="1"/>
      <w:numFmt w:val="bullet"/>
      <w:lvlText w:val="●"/>
      <w:lvlJc w:val="left"/>
      <w:pPr>
        <w:ind w:left="720" w:hanging="360"/>
      </w:pPr>
    </w:lvl>
    <w:lvl w:ilvl="1" w:tplc="43C65878">
      <w:start w:val="1"/>
      <w:numFmt w:val="bullet"/>
      <w:lvlText w:val="○"/>
      <w:lvlJc w:val="left"/>
      <w:pPr>
        <w:ind w:left="1440" w:hanging="360"/>
      </w:pPr>
    </w:lvl>
    <w:lvl w:ilvl="2" w:tplc="5308B87E">
      <w:start w:val="1"/>
      <w:numFmt w:val="bullet"/>
      <w:lvlText w:val="■"/>
      <w:lvlJc w:val="left"/>
      <w:pPr>
        <w:ind w:left="2160" w:hanging="360"/>
      </w:pPr>
    </w:lvl>
    <w:lvl w:ilvl="3" w:tplc="565A4CD6">
      <w:start w:val="1"/>
      <w:numFmt w:val="bullet"/>
      <w:lvlText w:val="●"/>
      <w:lvlJc w:val="left"/>
      <w:pPr>
        <w:ind w:left="2880" w:hanging="360"/>
      </w:pPr>
    </w:lvl>
    <w:lvl w:ilvl="4" w:tplc="468E4716">
      <w:start w:val="1"/>
      <w:numFmt w:val="bullet"/>
      <w:lvlText w:val="○"/>
      <w:lvlJc w:val="left"/>
      <w:pPr>
        <w:ind w:left="3600" w:hanging="360"/>
      </w:pPr>
    </w:lvl>
    <w:lvl w:ilvl="5" w:tplc="9858EAD8">
      <w:start w:val="1"/>
      <w:numFmt w:val="bullet"/>
      <w:lvlText w:val="■"/>
      <w:lvlJc w:val="left"/>
      <w:pPr>
        <w:ind w:left="4320" w:hanging="360"/>
      </w:pPr>
    </w:lvl>
    <w:lvl w:ilvl="6" w:tplc="F474A740">
      <w:start w:val="1"/>
      <w:numFmt w:val="bullet"/>
      <w:lvlText w:val="●"/>
      <w:lvlJc w:val="left"/>
      <w:pPr>
        <w:ind w:left="5040" w:hanging="360"/>
      </w:pPr>
    </w:lvl>
    <w:lvl w:ilvl="7" w:tplc="B554F014">
      <w:start w:val="1"/>
      <w:numFmt w:val="bullet"/>
      <w:lvlText w:val="●"/>
      <w:lvlJc w:val="left"/>
      <w:pPr>
        <w:ind w:left="5760" w:hanging="360"/>
      </w:pPr>
    </w:lvl>
    <w:lvl w:ilvl="8" w:tplc="D8C6C72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12F555C"/>
    <w:multiLevelType w:val="multilevel"/>
    <w:tmpl w:val="D938CA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14190274">
    <w:abstractNumId w:val="1"/>
    <w:lvlOverride w:ilvl="0">
      <w:startOverride w:val="1"/>
    </w:lvlOverride>
  </w:num>
  <w:num w:numId="2" w16cid:durableId="173115176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AF"/>
    <w:rsid w:val="00256158"/>
    <w:rsid w:val="00675B95"/>
    <w:rsid w:val="006C15C2"/>
    <w:rsid w:val="00EA74EC"/>
    <w:rsid w:val="00F534A0"/>
    <w:rsid w:val="00F6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05EDF"/>
  <w15:docId w15:val="{8E456FAA-A15C-4A65-8CEB-9544139F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sz w:val="32"/>
      <w:szCs w:val="32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62626"/>
      <w:sz w:val="28"/>
      <w:szCs w:val="28"/>
    </w:rPr>
  </w:style>
  <w:style w:type="paragraph" w:styleId="berschrift3">
    <w:name w:val="heading 3"/>
    <w:uiPriority w:val="9"/>
    <w:unhideWhenUsed/>
    <w:qFormat/>
    <w:pPr>
      <w:outlineLvl w:val="2"/>
    </w:pPr>
    <w:rPr>
      <w:color w:val="262626"/>
      <w:sz w:val="24"/>
      <w:szCs w:val="24"/>
    </w:rPr>
  </w:style>
  <w:style w:type="paragraph" w:styleId="berschrift4">
    <w:name w:val="heading 4"/>
    <w:uiPriority w:val="9"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styleId="berarbeitung">
    <w:name w:val="Revision"/>
    <w:hidden/>
    <w:uiPriority w:val="99"/>
    <w:semiHidden/>
    <w:rsid w:val="00675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65DD2E-2A9F-4A63-9EC1-0C68A74748B1}">
  <we:reference id="6cec9104-4737-421b-a03d-239e5c3d9697" version="1.0.3.0" store="EXCatalog" storeType="EXCatalog"/>
  <we:alternateReferences>
    <we:reference id="WA200007740" version="1.0.3.0" store="en-US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2816</Characters>
  <Application>Microsoft Office Word</Application>
  <DocSecurity>0</DocSecurity>
  <Lines>47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Forvis Mazars GmbH Co KG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Forvis Mazars</cp:lastModifiedBy>
  <cp:revision>3</cp:revision>
  <dcterms:created xsi:type="dcterms:W3CDTF">2026-05-04T15:14:00Z</dcterms:created>
  <dcterms:modified xsi:type="dcterms:W3CDTF">2026-05-04T15:14:00Z</dcterms:modified>
</cp:coreProperties>
</file>