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B0D15" w14:textId="77777777" w:rsidR="00C52F56" w:rsidRDefault="00C52F56" w:rsidP="002830AD">
      <w:pPr>
        <w:widowControl/>
        <w:pBdr>
          <w:bottom w:val="single" w:sz="4" w:space="1" w:color="auto"/>
        </w:pBdr>
        <w:tabs>
          <w:tab w:val="left" w:pos="2127"/>
          <w:tab w:val="left" w:pos="9072"/>
        </w:tabs>
        <w:jc w:val="left"/>
        <w:rPr>
          <w:rFonts w:cs="Arial"/>
          <w:b/>
          <w:sz w:val="28"/>
          <w:szCs w:val="28"/>
        </w:rPr>
      </w:pPr>
    </w:p>
    <w:p w14:paraId="205AB1AF" w14:textId="77777777" w:rsidR="00C52F56" w:rsidRDefault="00C52F56" w:rsidP="002830AD">
      <w:pPr>
        <w:widowControl/>
        <w:pBdr>
          <w:bottom w:val="single" w:sz="4" w:space="1" w:color="auto"/>
        </w:pBdr>
        <w:tabs>
          <w:tab w:val="left" w:pos="2127"/>
          <w:tab w:val="left" w:pos="9072"/>
        </w:tabs>
        <w:jc w:val="left"/>
        <w:rPr>
          <w:rFonts w:cs="Arial"/>
          <w:b/>
          <w:sz w:val="28"/>
          <w:szCs w:val="28"/>
        </w:rPr>
      </w:pPr>
    </w:p>
    <w:p w14:paraId="3A21BDFA" w14:textId="4FE1B146" w:rsidR="002830AD" w:rsidRDefault="002830AD" w:rsidP="002830AD">
      <w:pPr>
        <w:widowControl/>
        <w:pBdr>
          <w:bottom w:val="single" w:sz="4" w:space="1" w:color="auto"/>
        </w:pBdr>
        <w:tabs>
          <w:tab w:val="left" w:pos="2127"/>
          <w:tab w:val="left" w:pos="9072"/>
        </w:tabs>
        <w:jc w:val="left"/>
        <w:rPr>
          <w:rFonts w:cs="Arial"/>
          <w:b/>
          <w:sz w:val="28"/>
          <w:szCs w:val="28"/>
        </w:rPr>
      </w:pPr>
      <w:r>
        <w:rPr>
          <w:rFonts w:cs="Arial"/>
          <w:b/>
          <w:sz w:val="28"/>
          <w:szCs w:val="28"/>
        </w:rPr>
        <w:t>Eigenerklärung Sanktionen Russland</w:t>
      </w:r>
    </w:p>
    <w:p w14:paraId="4281AACA" w14:textId="15670775" w:rsidR="002830AD" w:rsidRDefault="002830AD" w:rsidP="002830AD">
      <w:r w:rsidRPr="002830AD">
        <w:t>Eigenerklärung zum Nichtvorliegen von Ausschlussgründen nach Artikel 5k der Verordnung (EU) 833/2014 des Rates vom 8. April 2022</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1"/>
        <w:gridCol w:w="297"/>
        <w:gridCol w:w="5744"/>
      </w:tblGrid>
      <w:tr w:rsidR="002830AD" w:rsidRPr="00DE7CED" w14:paraId="16396183" w14:textId="77777777" w:rsidTr="000347B1">
        <w:tc>
          <w:tcPr>
            <w:tcW w:w="3031" w:type="dxa"/>
          </w:tcPr>
          <w:p w14:paraId="7B1D73F8" w14:textId="77777777" w:rsidR="002830AD" w:rsidRPr="00DE7CED" w:rsidRDefault="002830AD" w:rsidP="000347B1">
            <w:pPr>
              <w:rPr>
                <w:rStyle w:val="SchwacheHervorhebung"/>
                <w:rFonts w:cs="Arial"/>
                <w:i w:val="0"/>
                <w:color w:val="000000" w:themeColor="text1"/>
                <w:szCs w:val="22"/>
              </w:rPr>
            </w:pPr>
            <w:r w:rsidRPr="00DE7CED">
              <w:rPr>
                <w:rStyle w:val="SchwacheHervorhebung"/>
                <w:rFonts w:cs="Arial"/>
                <w:b/>
                <w:color w:val="000000" w:themeColor="text1"/>
                <w:szCs w:val="22"/>
              </w:rPr>
              <w:t>Erklärendes Unternehmen:</w:t>
            </w:r>
          </w:p>
        </w:tc>
        <w:tc>
          <w:tcPr>
            <w:tcW w:w="297" w:type="dxa"/>
          </w:tcPr>
          <w:p w14:paraId="33F6EBC1" w14:textId="77777777" w:rsidR="002830AD" w:rsidRPr="00DE7CED" w:rsidRDefault="002830AD" w:rsidP="000347B1">
            <w:pPr>
              <w:rPr>
                <w:rStyle w:val="SchwacheHervorhebung"/>
                <w:rFonts w:cs="Arial"/>
                <w:i w:val="0"/>
                <w:color w:val="000000" w:themeColor="text1"/>
                <w:szCs w:val="22"/>
              </w:rPr>
            </w:pPr>
          </w:p>
        </w:tc>
        <w:tc>
          <w:tcPr>
            <w:tcW w:w="5744" w:type="dxa"/>
            <w:tcBorders>
              <w:bottom w:val="single" w:sz="4" w:space="0" w:color="auto"/>
            </w:tcBorders>
          </w:tcPr>
          <w:p w14:paraId="22BF0BEE" w14:textId="77777777" w:rsidR="002830AD" w:rsidRPr="00DE7CED" w:rsidRDefault="002830AD" w:rsidP="000347B1">
            <w:pPr>
              <w:rPr>
                <w:rStyle w:val="SchwacheHervorhebung"/>
                <w:rFonts w:cs="Arial"/>
                <w:i w:val="0"/>
                <w:color w:val="000000" w:themeColor="text1"/>
                <w:szCs w:val="22"/>
              </w:rPr>
            </w:pPr>
          </w:p>
        </w:tc>
      </w:tr>
      <w:tr w:rsidR="002830AD" w:rsidRPr="00DE7CED" w14:paraId="03E11039" w14:textId="77777777" w:rsidTr="000347B1">
        <w:tc>
          <w:tcPr>
            <w:tcW w:w="3031" w:type="dxa"/>
          </w:tcPr>
          <w:p w14:paraId="325E8CF9" w14:textId="77777777" w:rsidR="002830AD" w:rsidRPr="00DE7CED" w:rsidRDefault="002830AD" w:rsidP="000347B1">
            <w:pPr>
              <w:rPr>
                <w:rStyle w:val="SchwacheHervorhebung"/>
                <w:rFonts w:cs="Arial"/>
                <w:b/>
                <w:i w:val="0"/>
                <w:color w:val="000000" w:themeColor="text1"/>
                <w:szCs w:val="22"/>
              </w:rPr>
            </w:pPr>
          </w:p>
        </w:tc>
        <w:tc>
          <w:tcPr>
            <w:tcW w:w="297" w:type="dxa"/>
          </w:tcPr>
          <w:p w14:paraId="7052F0A4" w14:textId="77777777" w:rsidR="002830AD" w:rsidRPr="00DE7CED" w:rsidRDefault="002830AD" w:rsidP="000347B1">
            <w:pPr>
              <w:rPr>
                <w:rStyle w:val="SchwacheHervorhebung"/>
                <w:rFonts w:cs="Arial"/>
                <w:i w:val="0"/>
                <w:color w:val="000000" w:themeColor="text1"/>
                <w:szCs w:val="22"/>
              </w:rPr>
            </w:pPr>
          </w:p>
        </w:tc>
        <w:tc>
          <w:tcPr>
            <w:tcW w:w="5744" w:type="dxa"/>
            <w:tcBorders>
              <w:top w:val="single" w:sz="4" w:space="0" w:color="auto"/>
              <w:bottom w:val="single" w:sz="4" w:space="0" w:color="auto"/>
            </w:tcBorders>
          </w:tcPr>
          <w:p w14:paraId="38E6A8A8" w14:textId="77777777" w:rsidR="002830AD" w:rsidRPr="00DE7CED" w:rsidRDefault="002830AD" w:rsidP="000347B1">
            <w:pPr>
              <w:rPr>
                <w:rStyle w:val="SchwacheHervorhebung"/>
                <w:rFonts w:cs="Arial"/>
                <w:i w:val="0"/>
                <w:color w:val="000000" w:themeColor="text1"/>
                <w:szCs w:val="22"/>
              </w:rPr>
            </w:pPr>
          </w:p>
        </w:tc>
      </w:tr>
      <w:tr w:rsidR="002830AD" w:rsidRPr="00DE7CED" w14:paraId="02BF3046" w14:textId="77777777" w:rsidTr="000347B1">
        <w:tc>
          <w:tcPr>
            <w:tcW w:w="3031" w:type="dxa"/>
          </w:tcPr>
          <w:p w14:paraId="6C38105A" w14:textId="77777777" w:rsidR="002830AD" w:rsidRPr="00DE7CED" w:rsidRDefault="002830AD" w:rsidP="000347B1">
            <w:pPr>
              <w:rPr>
                <w:rStyle w:val="SchwacheHervorhebung"/>
                <w:rFonts w:cs="Arial"/>
                <w:b/>
                <w:i w:val="0"/>
                <w:color w:val="000000" w:themeColor="text1"/>
                <w:szCs w:val="22"/>
              </w:rPr>
            </w:pPr>
          </w:p>
        </w:tc>
        <w:tc>
          <w:tcPr>
            <w:tcW w:w="297" w:type="dxa"/>
          </w:tcPr>
          <w:p w14:paraId="3DD84EFF" w14:textId="77777777" w:rsidR="002830AD" w:rsidRPr="00DE7CED" w:rsidRDefault="002830AD" w:rsidP="000347B1">
            <w:pPr>
              <w:rPr>
                <w:rStyle w:val="SchwacheHervorhebung"/>
                <w:rFonts w:cs="Arial"/>
                <w:i w:val="0"/>
                <w:color w:val="000000" w:themeColor="text1"/>
                <w:szCs w:val="22"/>
              </w:rPr>
            </w:pPr>
          </w:p>
        </w:tc>
        <w:tc>
          <w:tcPr>
            <w:tcW w:w="5744" w:type="dxa"/>
            <w:tcBorders>
              <w:top w:val="single" w:sz="4" w:space="0" w:color="auto"/>
              <w:bottom w:val="single" w:sz="4" w:space="0" w:color="auto"/>
            </w:tcBorders>
          </w:tcPr>
          <w:p w14:paraId="2E5B61AF" w14:textId="77777777" w:rsidR="002830AD" w:rsidRPr="00DE7CED" w:rsidRDefault="002830AD" w:rsidP="000347B1">
            <w:pPr>
              <w:rPr>
                <w:rStyle w:val="SchwacheHervorhebung"/>
                <w:rFonts w:cs="Arial"/>
                <w:i w:val="0"/>
                <w:color w:val="000000" w:themeColor="text1"/>
                <w:szCs w:val="22"/>
              </w:rPr>
            </w:pPr>
          </w:p>
        </w:tc>
      </w:tr>
      <w:tr w:rsidR="002830AD" w:rsidRPr="00DE7CED" w14:paraId="52EC9219" w14:textId="77777777" w:rsidTr="000347B1">
        <w:tc>
          <w:tcPr>
            <w:tcW w:w="3031" w:type="dxa"/>
          </w:tcPr>
          <w:p w14:paraId="7BAB9BA8" w14:textId="77777777" w:rsidR="002830AD" w:rsidRPr="00DE7CED" w:rsidRDefault="002830AD" w:rsidP="000347B1">
            <w:pPr>
              <w:rPr>
                <w:rStyle w:val="SchwacheHervorhebung"/>
                <w:rFonts w:cs="Arial"/>
                <w:b/>
                <w:i w:val="0"/>
                <w:color w:val="000000" w:themeColor="text1"/>
                <w:szCs w:val="22"/>
              </w:rPr>
            </w:pPr>
          </w:p>
        </w:tc>
        <w:tc>
          <w:tcPr>
            <w:tcW w:w="297" w:type="dxa"/>
          </w:tcPr>
          <w:p w14:paraId="017F7F03" w14:textId="77777777" w:rsidR="002830AD" w:rsidRPr="00DE7CED" w:rsidRDefault="002830AD" w:rsidP="000347B1">
            <w:pPr>
              <w:rPr>
                <w:rStyle w:val="SchwacheHervorhebung"/>
                <w:rFonts w:cs="Arial"/>
                <w:i w:val="0"/>
                <w:color w:val="000000" w:themeColor="text1"/>
                <w:szCs w:val="22"/>
              </w:rPr>
            </w:pPr>
          </w:p>
        </w:tc>
        <w:tc>
          <w:tcPr>
            <w:tcW w:w="5744" w:type="dxa"/>
            <w:tcBorders>
              <w:top w:val="single" w:sz="4" w:space="0" w:color="auto"/>
            </w:tcBorders>
          </w:tcPr>
          <w:p w14:paraId="13384DC4" w14:textId="77777777" w:rsidR="002830AD" w:rsidRPr="00DE7CED" w:rsidRDefault="002830AD" w:rsidP="000347B1">
            <w:pPr>
              <w:ind w:left="-108"/>
              <w:rPr>
                <w:rStyle w:val="SchwacheHervorhebung"/>
                <w:rFonts w:cs="Arial"/>
                <w:color w:val="000000" w:themeColor="text1"/>
                <w:szCs w:val="22"/>
              </w:rPr>
            </w:pPr>
            <w:r w:rsidRPr="00DE7CED">
              <w:rPr>
                <w:rStyle w:val="SchwacheHervorhebung"/>
                <w:rFonts w:cs="Arial"/>
                <w:color w:val="000000" w:themeColor="text1"/>
                <w:szCs w:val="22"/>
              </w:rPr>
              <w:t>(Name, gesetzlicher Vertreter, Kontaktdaten des Unternehmens)</w:t>
            </w:r>
          </w:p>
          <w:p w14:paraId="720C0A1B" w14:textId="77777777" w:rsidR="002830AD" w:rsidRPr="00DE7CED" w:rsidRDefault="002830AD" w:rsidP="000347B1">
            <w:pPr>
              <w:rPr>
                <w:rStyle w:val="SchwacheHervorhebung"/>
                <w:rFonts w:cs="Arial"/>
                <w:i w:val="0"/>
                <w:color w:val="000000" w:themeColor="text1"/>
                <w:szCs w:val="22"/>
              </w:rPr>
            </w:pPr>
          </w:p>
        </w:tc>
      </w:tr>
      <w:tr w:rsidR="002830AD" w:rsidRPr="00DE7CED" w14:paraId="375AAB80" w14:textId="77777777" w:rsidTr="000347B1">
        <w:tc>
          <w:tcPr>
            <w:tcW w:w="3031" w:type="dxa"/>
          </w:tcPr>
          <w:p w14:paraId="58ADBB0C" w14:textId="325DC29A" w:rsidR="002830AD" w:rsidRPr="00DE7CED" w:rsidRDefault="002830AD" w:rsidP="000347B1">
            <w:pPr>
              <w:rPr>
                <w:rStyle w:val="SchwacheHervorhebung"/>
                <w:rFonts w:cs="Arial"/>
                <w:b/>
                <w:i w:val="0"/>
                <w:color w:val="000000" w:themeColor="text1"/>
                <w:szCs w:val="22"/>
              </w:rPr>
            </w:pPr>
          </w:p>
        </w:tc>
        <w:tc>
          <w:tcPr>
            <w:tcW w:w="297" w:type="dxa"/>
          </w:tcPr>
          <w:p w14:paraId="1BED9FC4" w14:textId="77777777" w:rsidR="002830AD" w:rsidRPr="00DE7CED" w:rsidRDefault="002830AD" w:rsidP="000347B1">
            <w:pPr>
              <w:rPr>
                <w:rStyle w:val="SchwacheHervorhebung"/>
                <w:rFonts w:cs="Arial"/>
                <w:i w:val="0"/>
                <w:color w:val="000000" w:themeColor="text1"/>
                <w:szCs w:val="22"/>
              </w:rPr>
            </w:pPr>
          </w:p>
        </w:tc>
        <w:tc>
          <w:tcPr>
            <w:tcW w:w="5744" w:type="dxa"/>
            <w:tcBorders>
              <w:bottom w:val="single" w:sz="4" w:space="0" w:color="auto"/>
            </w:tcBorders>
          </w:tcPr>
          <w:p w14:paraId="0616E4F8" w14:textId="77777777" w:rsidR="002830AD" w:rsidRPr="00DE7CED" w:rsidRDefault="002830AD" w:rsidP="000347B1">
            <w:pPr>
              <w:rPr>
                <w:rStyle w:val="SchwacheHervorhebung"/>
                <w:rFonts w:cs="Arial"/>
                <w:i w:val="0"/>
                <w:color w:val="000000" w:themeColor="text1"/>
                <w:szCs w:val="22"/>
              </w:rPr>
            </w:pPr>
          </w:p>
        </w:tc>
      </w:tr>
      <w:tr w:rsidR="002830AD" w:rsidRPr="00DE7CED" w14:paraId="612CE001" w14:textId="77777777" w:rsidTr="000347B1">
        <w:tc>
          <w:tcPr>
            <w:tcW w:w="3031" w:type="dxa"/>
          </w:tcPr>
          <w:p w14:paraId="2C722A30" w14:textId="77777777" w:rsidR="002830AD" w:rsidRPr="00DE7CED" w:rsidRDefault="002830AD" w:rsidP="000347B1">
            <w:pPr>
              <w:rPr>
                <w:rStyle w:val="SchwacheHervorhebung"/>
                <w:rFonts w:cs="Arial"/>
                <w:b/>
                <w:color w:val="000000" w:themeColor="text1"/>
                <w:szCs w:val="22"/>
              </w:rPr>
            </w:pPr>
          </w:p>
        </w:tc>
        <w:tc>
          <w:tcPr>
            <w:tcW w:w="297" w:type="dxa"/>
          </w:tcPr>
          <w:p w14:paraId="32C9415D" w14:textId="77777777" w:rsidR="002830AD" w:rsidRPr="00DE7CED" w:rsidRDefault="002830AD" w:rsidP="000347B1">
            <w:pPr>
              <w:rPr>
                <w:rStyle w:val="SchwacheHervorhebung"/>
                <w:rFonts w:cs="Arial"/>
                <w:i w:val="0"/>
                <w:color w:val="000000" w:themeColor="text1"/>
                <w:szCs w:val="22"/>
              </w:rPr>
            </w:pPr>
          </w:p>
        </w:tc>
        <w:tc>
          <w:tcPr>
            <w:tcW w:w="5744" w:type="dxa"/>
            <w:tcBorders>
              <w:top w:val="single" w:sz="4" w:space="0" w:color="auto"/>
            </w:tcBorders>
          </w:tcPr>
          <w:p w14:paraId="6DDD6306" w14:textId="77777777" w:rsidR="002830AD" w:rsidRPr="00DE7CED" w:rsidRDefault="002830AD" w:rsidP="000347B1">
            <w:pPr>
              <w:rPr>
                <w:rStyle w:val="SchwacheHervorhebung"/>
                <w:rFonts w:cs="Arial"/>
                <w:i w:val="0"/>
                <w:color w:val="000000" w:themeColor="text1"/>
                <w:szCs w:val="22"/>
              </w:rPr>
            </w:pPr>
          </w:p>
        </w:tc>
      </w:tr>
      <w:tr w:rsidR="002830AD" w:rsidRPr="00DE7CED" w14:paraId="7EDD8C19" w14:textId="77777777" w:rsidTr="000347B1">
        <w:tc>
          <w:tcPr>
            <w:tcW w:w="3031" w:type="dxa"/>
          </w:tcPr>
          <w:p w14:paraId="119A65E6" w14:textId="77777777" w:rsidR="002830AD" w:rsidRPr="00DE7CED" w:rsidRDefault="002830AD" w:rsidP="00CE1ADD">
            <w:pPr>
              <w:spacing w:after="0"/>
              <w:rPr>
                <w:rStyle w:val="SchwacheHervorhebung"/>
                <w:rFonts w:cs="Arial"/>
                <w:b/>
                <w:color w:val="000000" w:themeColor="text1"/>
                <w:szCs w:val="22"/>
              </w:rPr>
            </w:pPr>
            <w:r>
              <w:rPr>
                <w:rStyle w:val="SchwacheHervorhebung"/>
                <w:rFonts w:cs="Arial"/>
                <w:b/>
                <w:color w:val="000000" w:themeColor="text1"/>
                <w:szCs w:val="22"/>
              </w:rPr>
              <w:t>Vergabeverfahren:</w:t>
            </w:r>
          </w:p>
        </w:tc>
        <w:tc>
          <w:tcPr>
            <w:tcW w:w="297" w:type="dxa"/>
          </w:tcPr>
          <w:p w14:paraId="6B43F2BB" w14:textId="77777777" w:rsidR="002830AD" w:rsidRPr="00DE7CED" w:rsidRDefault="002830AD" w:rsidP="00CE1ADD">
            <w:pPr>
              <w:spacing w:after="0"/>
              <w:rPr>
                <w:rStyle w:val="SchwacheHervorhebung"/>
                <w:rFonts w:cs="Arial"/>
                <w:i w:val="0"/>
                <w:color w:val="000000" w:themeColor="text1"/>
                <w:szCs w:val="22"/>
              </w:rPr>
            </w:pPr>
          </w:p>
        </w:tc>
        <w:tc>
          <w:tcPr>
            <w:tcW w:w="5744" w:type="dxa"/>
            <w:tcBorders>
              <w:bottom w:val="single" w:sz="4" w:space="0" w:color="auto"/>
            </w:tcBorders>
          </w:tcPr>
          <w:p w14:paraId="28C3E965" w14:textId="5E670475" w:rsidR="002830AD" w:rsidRPr="004B295E" w:rsidRDefault="00EF4A2C" w:rsidP="004B295E">
            <w:pPr>
              <w:tabs>
                <w:tab w:val="left" w:pos="2571"/>
              </w:tabs>
              <w:spacing w:before="40"/>
            </w:pPr>
            <w:bookmarkStart w:id="0" w:name="_Hlk52458010"/>
            <w:bookmarkStart w:id="1" w:name="_Hlk52436697"/>
            <w:r w:rsidRPr="00EF4A2C">
              <w:rPr>
                <w:rFonts w:cs="Arial"/>
                <w:iCs/>
                <w:color w:val="000000" w:themeColor="text1"/>
                <w:szCs w:val="22"/>
              </w:rPr>
              <w:t xml:space="preserve">Projekt </w:t>
            </w:r>
            <w:bookmarkEnd w:id="0"/>
            <w:bookmarkEnd w:id="1"/>
            <w:r w:rsidRPr="00EF4A2C">
              <w:rPr>
                <w:rFonts w:cs="Arial"/>
                <w:iCs/>
                <w:color w:val="000000" w:themeColor="text1"/>
                <w:szCs w:val="22"/>
              </w:rPr>
              <w:t>„</w:t>
            </w:r>
            <w:r w:rsidR="006D4F5C" w:rsidRPr="006D4F5C">
              <w:rPr>
                <w:rFonts w:cs="Arial"/>
                <w:iCs/>
                <w:color w:val="000000" w:themeColor="text1"/>
                <w:szCs w:val="22"/>
              </w:rPr>
              <w:t>25_8511</w:t>
            </w:r>
            <w:r w:rsidR="002E14CA">
              <w:rPr>
                <w:rFonts w:cs="Arial"/>
                <w:iCs/>
                <w:color w:val="000000" w:themeColor="text1"/>
                <w:szCs w:val="22"/>
              </w:rPr>
              <w:t xml:space="preserve"> Klärschlammentsorgung </w:t>
            </w:r>
            <w:r w:rsidR="006D4F5C">
              <w:rPr>
                <w:rFonts w:cs="Arial"/>
                <w:iCs/>
                <w:color w:val="000000" w:themeColor="text1"/>
                <w:szCs w:val="22"/>
              </w:rPr>
              <w:t xml:space="preserve">ARA </w:t>
            </w:r>
            <w:r w:rsidR="00E85EBB">
              <w:rPr>
                <w:rFonts w:cs="Arial"/>
                <w:iCs/>
                <w:color w:val="000000" w:themeColor="text1"/>
                <w:szCs w:val="22"/>
              </w:rPr>
              <w:t>Drochtersen</w:t>
            </w:r>
            <w:r w:rsidR="00DC2D70">
              <w:rPr>
                <w:rFonts w:cs="Arial"/>
                <w:iCs/>
                <w:color w:val="000000" w:themeColor="text1"/>
                <w:szCs w:val="22"/>
              </w:rPr>
              <w:t>“</w:t>
            </w:r>
          </w:p>
        </w:tc>
      </w:tr>
      <w:tr w:rsidR="002830AD" w:rsidRPr="00DE7CED" w14:paraId="2C924B33" w14:textId="77777777" w:rsidTr="000347B1">
        <w:tc>
          <w:tcPr>
            <w:tcW w:w="3031" w:type="dxa"/>
          </w:tcPr>
          <w:p w14:paraId="0D71FA5F" w14:textId="77777777" w:rsidR="00CE1ADD" w:rsidRDefault="00CE1ADD" w:rsidP="000347B1">
            <w:pPr>
              <w:rPr>
                <w:rStyle w:val="SchwacheHervorhebung"/>
                <w:rFonts w:cs="Arial"/>
                <w:b/>
                <w:color w:val="000000" w:themeColor="text1"/>
                <w:szCs w:val="22"/>
              </w:rPr>
            </w:pPr>
          </w:p>
          <w:p w14:paraId="14549511" w14:textId="5E2D5DBD" w:rsidR="002830AD" w:rsidRDefault="002830AD" w:rsidP="000347B1">
            <w:pPr>
              <w:rPr>
                <w:rStyle w:val="SchwacheHervorhebung"/>
                <w:rFonts w:cs="Arial"/>
                <w:b/>
                <w:color w:val="000000" w:themeColor="text1"/>
                <w:szCs w:val="22"/>
              </w:rPr>
            </w:pPr>
            <w:r>
              <w:rPr>
                <w:rStyle w:val="SchwacheHervorhebung"/>
                <w:rFonts w:cs="Arial"/>
                <w:b/>
                <w:color w:val="000000" w:themeColor="text1"/>
                <w:szCs w:val="22"/>
              </w:rPr>
              <w:t>Auftraggeber</w:t>
            </w:r>
          </w:p>
        </w:tc>
        <w:tc>
          <w:tcPr>
            <w:tcW w:w="297" w:type="dxa"/>
          </w:tcPr>
          <w:p w14:paraId="0BE77BEE" w14:textId="77777777" w:rsidR="002830AD" w:rsidRPr="00DE7CED" w:rsidRDefault="002830AD" w:rsidP="000347B1">
            <w:pPr>
              <w:rPr>
                <w:rStyle w:val="SchwacheHervorhebung"/>
                <w:rFonts w:cs="Arial"/>
                <w:i w:val="0"/>
                <w:color w:val="000000" w:themeColor="text1"/>
                <w:szCs w:val="22"/>
              </w:rPr>
            </w:pPr>
          </w:p>
        </w:tc>
        <w:tc>
          <w:tcPr>
            <w:tcW w:w="5744" w:type="dxa"/>
            <w:tcBorders>
              <w:top w:val="single" w:sz="4" w:space="0" w:color="auto"/>
              <w:bottom w:val="single" w:sz="4" w:space="0" w:color="auto"/>
            </w:tcBorders>
          </w:tcPr>
          <w:p w14:paraId="35A38B8D" w14:textId="77777777" w:rsidR="00CE1ADD" w:rsidRDefault="00CE1ADD" w:rsidP="000347B1">
            <w:pPr>
              <w:rPr>
                <w:rFonts w:cs="Arial"/>
                <w:iCs/>
                <w:color w:val="000000" w:themeColor="text1"/>
                <w:szCs w:val="22"/>
              </w:rPr>
            </w:pPr>
          </w:p>
          <w:p w14:paraId="4A8A0944" w14:textId="590FB321" w:rsidR="002830AD" w:rsidRPr="00DE7CED" w:rsidRDefault="00CE1ADD" w:rsidP="000347B1">
            <w:pPr>
              <w:rPr>
                <w:rStyle w:val="SchwacheHervorhebung"/>
                <w:rFonts w:cs="Arial"/>
                <w:i w:val="0"/>
                <w:color w:val="000000" w:themeColor="text1"/>
                <w:szCs w:val="22"/>
              </w:rPr>
            </w:pPr>
            <w:r w:rsidRPr="00CE1ADD">
              <w:rPr>
                <w:rFonts w:cs="Arial"/>
                <w:iCs/>
                <w:color w:val="000000" w:themeColor="text1"/>
                <w:szCs w:val="22"/>
              </w:rPr>
              <w:t xml:space="preserve">EWE </w:t>
            </w:r>
            <w:r w:rsidR="002E14CA">
              <w:rPr>
                <w:rFonts w:cs="Arial"/>
                <w:iCs/>
                <w:color w:val="000000" w:themeColor="text1"/>
                <w:szCs w:val="22"/>
              </w:rPr>
              <w:t>WASSER</w:t>
            </w:r>
            <w:r w:rsidRPr="00CE1ADD">
              <w:rPr>
                <w:rFonts w:cs="Arial"/>
                <w:iCs/>
                <w:color w:val="000000" w:themeColor="text1"/>
                <w:szCs w:val="22"/>
              </w:rPr>
              <w:t xml:space="preserve"> GmbH</w:t>
            </w:r>
          </w:p>
        </w:tc>
      </w:tr>
    </w:tbl>
    <w:p w14:paraId="035BA0AC" w14:textId="15AB2E3D" w:rsidR="002830AD" w:rsidRDefault="00BD7749" w:rsidP="002830AD">
      <w:pPr>
        <w:rPr>
          <w:rStyle w:val="SchwacheHervorhebung"/>
          <w:rFonts w:cs="Arial"/>
          <w:i w:val="0"/>
          <w:color w:val="000000" w:themeColor="text1"/>
          <w:szCs w:val="22"/>
        </w:rPr>
      </w:pPr>
      <w:r>
        <w:rPr>
          <w:rStyle w:val="SchwacheHervorhebung"/>
          <w:rFonts w:cs="Arial"/>
          <w:i w:val="0"/>
          <w:color w:val="000000" w:themeColor="text1"/>
          <w:szCs w:val="22"/>
        </w:rPr>
        <w:t xml:space="preserve"> </w:t>
      </w:r>
    </w:p>
    <w:p w14:paraId="3ACCFF40" w14:textId="77777777" w:rsidR="00BD7749" w:rsidRDefault="00A91E78" w:rsidP="00BD7749">
      <w:r>
        <w:t>Mit der Verordnung EU Nr. 833/2014, zuletzt geändert durch die Verordnung EU 2022/576</w:t>
      </w:r>
      <w:r w:rsidR="00BD7749">
        <w:t xml:space="preserve"> des europäischen Rates vom 08.04.2022, wurden umfangreiche Sanktionen gegen die Russische Föderation in Kraft gesetzt. Diese betreffen auch die Vergabe öffentlicher Aufträge. </w:t>
      </w:r>
    </w:p>
    <w:p w14:paraId="07D23C46" w14:textId="2FBD25F8" w:rsidR="00BD7749" w:rsidRDefault="00BD7749" w:rsidP="00D23165">
      <w:r>
        <w:t xml:space="preserve">Diese Erklärung </w:t>
      </w:r>
      <w:r w:rsidR="00D23165">
        <w:t xml:space="preserve">wird vorliegend als Nachweis gefordert, dass bei dem o.g. Bewerber/Bieter </w:t>
      </w:r>
      <w:r>
        <w:t xml:space="preserve"> kein entsprechender Ausschlussgrund vorliegt</w:t>
      </w:r>
      <w:r w:rsidR="00D23165">
        <w:t>.</w:t>
      </w:r>
    </w:p>
    <w:p w14:paraId="2C95D239" w14:textId="51CF6A1B" w:rsidR="002830AD" w:rsidRDefault="00D23165" w:rsidP="00BD7749">
      <w:r>
        <w:t>Der Auftraggeber</w:t>
      </w:r>
      <w:r w:rsidR="00BD7749">
        <w:t xml:space="preserve"> weis</w:t>
      </w:r>
      <w:r>
        <w:t>t</w:t>
      </w:r>
      <w:r w:rsidR="00BD7749">
        <w:t xml:space="preserve"> darauf hin, dass </w:t>
      </w:r>
      <w:r>
        <w:t>der Bieter</w:t>
      </w:r>
      <w:r w:rsidR="00BD7749">
        <w:t xml:space="preserve"> gemäß § 124 Abs. 1 Nr. 8 GWB von der Teilnahme</w:t>
      </w:r>
      <w:r>
        <w:t xml:space="preserve"> </w:t>
      </w:r>
      <w:r w:rsidR="00BD7749">
        <w:t xml:space="preserve">an dem Vergabeverfahren ausgeschlossen werden kann, wenn </w:t>
      </w:r>
      <w:r>
        <w:t>dieser bzw. das erklärende Unternehmen</w:t>
      </w:r>
      <w:r w:rsidR="00BD7749">
        <w:t xml:space="preserve"> in Bezug auf hier</w:t>
      </w:r>
      <w:r>
        <w:t xml:space="preserve"> </w:t>
      </w:r>
      <w:r w:rsidR="00BD7749">
        <w:t>aufgeführten Ausschlussgründe eine schwerwiegende Täuschung begeh</w:t>
      </w:r>
      <w:r w:rsidR="00022C92">
        <w:t>t</w:t>
      </w:r>
      <w:r w:rsidR="00BD7749">
        <w:t>, Auskünfte</w:t>
      </w:r>
      <w:r>
        <w:t xml:space="preserve"> </w:t>
      </w:r>
      <w:r w:rsidR="00022C92">
        <w:t>zurückhält</w:t>
      </w:r>
      <w:r w:rsidR="00BD7749">
        <w:t xml:space="preserve"> oder nicht in der Lage </w:t>
      </w:r>
      <w:r w:rsidR="00022C92">
        <w:t>ist</w:t>
      </w:r>
      <w:r w:rsidR="00BD7749">
        <w:t>, die erforderlichen Nachweise zu übermitteln.</w:t>
      </w:r>
    </w:p>
    <w:p w14:paraId="22CB9FBF" w14:textId="77777777" w:rsidR="00D23165" w:rsidRDefault="00D23165" w:rsidP="00BD7749"/>
    <w:p w14:paraId="007018D0" w14:textId="77777777" w:rsidR="00022C92" w:rsidRDefault="00022C92" w:rsidP="00022C92">
      <w:r>
        <w:t>1</w:t>
      </w:r>
    </w:p>
    <w:p w14:paraId="7E4EF240" w14:textId="7F6D4F3C" w:rsidR="00022C92" w:rsidRDefault="00022C92" w:rsidP="00022C92">
      <w:r>
        <w:t>Ich erkläre, dass ich/wir nicht zu nachfolgend aufgeführten Personen, Organisationen oder Einrichtungen zählen:</w:t>
      </w:r>
    </w:p>
    <w:p w14:paraId="50B361AE" w14:textId="2C503F33" w:rsidR="00022C92" w:rsidRDefault="00022C92" w:rsidP="00022C92">
      <w:r>
        <w:t>a. russische Staatsangehörige oder in Russland niedergelassene natürliche oder juristische Personen, Organisationen oder Einrichtungen,</w:t>
      </w:r>
    </w:p>
    <w:p w14:paraId="38699173" w14:textId="0D7D07D7" w:rsidR="00022C92" w:rsidRDefault="00022C92" w:rsidP="00022C92">
      <w:r>
        <w:t>b. juristische Personen, Organisationen oder Einrichtungen, deren Anteile zu über 50 % unmittelbar oder mittelbar von einer der unter Buchstabe a genannten Organisationen gehalten werden, oder</w:t>
      </w:r>
    </w:p>
    <w:p w14:paraId="1C392CF1" w14:textId="03DBADE2" w:rsidR="00D23165" w:rsidRDefault="00022C92" w:rsidP="00022C92">
      <w:r>
        <w:t>c. natürliche oder juristische Personen, Organisationen oder Einrichtungen, die</w:t>
      </w:r>
      <w:r w:rsidR="00725ABC">
        <w:t xml:space="preserve"> </w:t>
      </w:r>
      <w:r>
        <w:t>im Namen oder auf Anweisung einer der unter Buchstabe a oder b genannten</w:t>
      </w:r>
      <w:r w:rsidR="001C601F">
        <w:t xml:space="preserve"> </w:t>
      </w:r>
      <w:r>
        <w:t>Organisationen handeln.</w:t>
      </w:r>
    </w:p>
    <w:p w14:paraId="1DAA6051" w14:textId="2C3DB328" w:rsidR="00C52F56" w:rsidRDefault="00C52F56" w:rsidP="00022C92"/>
    <w:p w14:paraId="684E9AD8" w14:textId="51CC2AC8" w:rsidR="002830AD" w:rsidRDefault="002830AD" w:rsidP="002830AD"/>
    <w:p w14:paraId="32E56E6A" w14:textId="77777777" w:rsidR="00DC2D70" w:rsidRDefault="00DC2D70" w:rsidP="001C601F"/>
    <w:p w14:paraId="20EBC79A" w14:textId="77777777" w:rsidR="00DC2D70" w:rsidRDefault="00DC2D70" w:rsidP="001C601F"/>
    <w:p w14:paraId="0711B43E" w14:textId="26C9A5D6" w:rsidR="001C601F" w:rsidRDefault="001C601F" w:rsidP="001C601F">
      <w:r>
        <w:t>2</w:t>
      </w:r>
    </w:p>
    <w:p w14:paraId="515CEFF6" w14:textId="404381D7" w:rsidR="001C601F" w:rsidRDefault="001C601F" w:rsidP="001C601F">
      <w:r>
        <w:t xml:space="preserve">Ich erkläre, dass am Auftrag keine Unternehmen im Sinne der Nr. 1 als Unterauftragnehmer, Lieferanten oder Unternehmen, deren Kapazitäten </w:t>
      </w:r>
      <w:r w:rsidR="00724653">
        <w:t xml:space="preserve">von mir/ uns </w:t>
      </w:r>
      <w:r>
        <w:t>in Anspruch genommen werden (Eignungsleihe) beteiligt sind, soweit mehr als 10% des Auftragswertes auf das jeweilige Unternehmen entfallen.</w:t>
      </w:r>
    </w:p>
    <w:p w14:paraId="5CFC3685" w14:textId="43C2DB61" w:rsidR="001C601F" w:rsidRPr="001C601F" w:rsidRDefault="001C601F" w:rsidP="001C601F">
      <w:r w:rsidRPr="001C601F">
        <w:t>Sofern bei Ihnen einer der unten 1. oder 2. genannten Ausschlussgründe vorliegt, erläutern Sie bitte auf gesonderter Anlage, ob und warum eine Vergabe bzw. Fortsetzung der Erfüllung des Vertrages unter den Voraussetzungen des Art.5k Abs. 2 der Verordnung (EU) 833/2014 aus Ihrer Sicht erforderlich und möglich ist.</w:t>
      </w:r>
    </w:p>
    <w:p w14:paraId="53FA396B" w14:textId="00D3F19D" w:rsidR="001C601F" w:rsidRDefault="001C601F" w:rsidP="002830AD">
      <w:pPr>
        <w:widowControl/>
        <w:pBdr>
          <w:bottom w:val="single" w:sz="4" w:space="1" w:color="auto"/>
        </w:pBdr>
        <w:jc w:val="left"/>
        <w:rPr>
          <w:rFonts w:cs="Arial"/>
          <w:b/>
          <w:bCs/>
          <w:iCs/>
          <w:snapToGrid w:val="0"/>
          <w:sz w:val="18"/>
          <w:szCs w:val="18"/>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EECE1" w:themeFill="background2"/>
        <w:tblLook w:val="04A0" w:firstRow="1" w:lastRow="0" w:firstColumn="1" w:lastColumn="0" w:noHBand="0" w:noVBand="1"/>
      </w:tblPr>
      <w:tblGrid>
        <w:gridCol w:w="2339"/>
        <w:gridCol w:w="422"/>
        <w:gridCol w:w="3207"/>
        <w:gridCol w:w="421"/>
        <w:gridCol w:w="274"/>
      </w:tblGrid>
      <w:tr w:rsidR="009B07D2" w:rsidRPr="00DE7CED" w14:paraId="63B39782" w14:textId="77777777" w:rsidTr="00B342C2">
        <w:tc>
          <w:tcPr>
            <w:tcW w:w="2339" w:type="dxa"/>
            <w:tcBorders>
              <w:bottom w:val="single" w:sz="4" w:space="0" w:color="auto"/>
            </w:tcBorders>
            <w:shd w:val="clear" w:color="auto" w:fill="EEECE1" w:themeFill="background2"/>
          </w:tcPr>
          <w:p w14:paraId="47E9EADD" w14:textId="77777777" w:rsidR="009B07D2" w:rsidRPr="00DE7CED" w:rsidRDefault="009B07D2" w:rsidP="00563E1E">
            <w:pPr>
              <w:pStyle w:val="Kopfzeile"/>
              <w:rPr>
                <w:rFonts w:cs="Arial"/>
                <w:szCs w:val="22"/>
              </w:rPr>
            </w:pPr>
          </w:p>
          <w:p w14:paraId="73E400CA" w14:textId="77777777" w:rsidR="009B07D2" w:rsidRPr="00DE7CED" w:rsidRDefault="009B07D2" w:rsidP="00563E1E">
            <w:pPr>
              <w:pStyle w:val="Kopfzeile"/>
              <w:rPr>
                <w:rFonts w:cs="Arial"/>
                <w:szCs w:val="22"/>
              </w:rPr>
            </w:pPr>
          </w:p>
        </w:tc>
        <w:tc>
          <w:tcPr>
            <w:tcW w:w="422" w:type="dxa"/>
            <w:shd w:val="clear" w:color="auto" w:fill="EEECE1" w:themeFill="background2"/>
          </w:tcPr>
          <w:p w14:paraId="0CFF43CA" w14:textId="77777777" w:rsidR="009B07D2" w:rsidRPr="00DE7CED" w:rsidRDefault="009B07D2" w:rsidP="00563E1E">
            <w:pPr>
              <w:pStyle w:val="Kopfzeile"/>
              <w:rPr>
                <w:rFonts w:cs="Arial"/>
                <w:szCs w:val="22"/>
              </w:rPr>
            </w:pPr>
          </w:p>
        </w:tc>
        <w:tc>
          <w:tcPr>
            <w:tcW w:w="3207" w:type="dxa"/>
            <w:tcBorders>
              <w:bottom w:val="single" w:sz="4" w:space="0" w:color="auto"/>
            </w:tcBorders>
            <w:shd w:val="clear" w:color="auto" w:fill="EEECE1" w:themeFill="background2"/>
          </w:tcPr>
          <w:p w14:paraId="37D86058" w14:textId="77777777" w:rsidR="009B07D2" w:rsidRPr="00DE7CED" w:rsidRDefault="009B07D2" w:rsidP="00563E1E">
            <w:pPr>
              <w:pStyle w:val="Kopfzeile"/>
              <w:rPr>
                <w:rFonts w:cs="Arial"/>
                <w:szCs w:val="22"/>
              </w:rPr>
            </w:pPr>
          </w:p>
        </w:tc>
        <w:tc>
          <w:tcPr>
            <w:tcW w:w="421" w:type="dxa"/>
            <w:shd w:val="clear" w:color="auto" w:fill="EEECE1" w:themeFill="background2"/>
          </w:tcPr>
          <w:p w14:paraId="02F4E025" w14:textId="77777777" w:rsidR="009B07D2" w:rsidRPr="00DE7CED" w:rsidRDefault="009B07D2" w:rsidP="00563E1E">
            <w:pPr>
              <w:pStyle w:val="Kopfzeile"/>
              <w:rPr>
                <w:rFonts w:cs="Arial"/>
                <w:szCs w:val="22"/>
              </w:rPr>
            </w:pPr>
          </w:p>
        </w:tc>
        <w:tc>
          <w:tcPr>
            <w:tcW w:w="274" w:type="dxa"/>
            <w:tcBorders>
              <w:bottom w:val="single" w:sz="4" w:space="0" w:color="auto"/>
            </w:tcBorders>
            <w:shd w:val="clear" w:color="auto" w:fill="EEECE1" w:themeFill="background2"/>
          </w:tcPr>
          <w:p w14:paraId="0747AC8F" w14:textId="77777777" w:rsidR="009B07D2" w:rsidRPr="00DE7CED" w:rsidRDefault="009B07D2" w:rsidP="00563E1E">
            <w:pPr>
              <w:pStyle w:val="Kopfzeile"/>
              <w:rPr>
                <w:rFonts w:cs="Arial"/>
                <w:szCs w:val="22"/>
              </w:rPr>
            </w:pPr>
          </w:p>
        </w:tc>
      </w:tr>
      <w:tr w:rsidR="009B07D2" w:rsidRPr="0029502B" w14:paraId="0CE51F0B" w14:textId="77777777" w:rsidTr="00B342C2">
        <w:tc>
          <w:tcPr>
            <w:tcW w:w="2339" w:type="dxa"/>
            <w:tcBorders>
              <w:top w:val="single" w:sz="4" w:space="0" w:color="auto"/>
            </w:tcBorders>
            <w:shd w:val="clear" w:color="auto" w:fill="EEECE1" w:themeFill="background2"/>
          </w:tcPr>
          <w:p w14:paraId="7BC8317A" w14:textId="77777777" w:rsidR="009B07D2" w:rsidRPr="0029502B" w:rsidRDefault="009B07D2" w:rsidP="00563E1E">
            <w:pPr>
              <w:pStyle w:val="Kopfzeile"/>
              <w:rPr>
                <w:rFonts w:cs="Arial"/>
                <w:sz w:val="16"/>
                <w:szCs w:val="16"/>
              </w:rPr>
            </w:pPr>
            <w:r w:rsidRPr="0029502B">
              <w:rPr>
                <w:rFonts w:cs="Arial"/>
                <w:sz w:val="16"/>
                <w:szCs w:val="16"/>
              </w:rPr>
              <w:t>Ort, Datum</w:t>
            </w:r>
          </w:p>
        </w:tc>
        <w:tc>
          <w:tcPr>
            <w:tcW w:w="422" w:type="dxa"/>
            <w:shd w:val="clear" w:color="auto" w:fill="EEECE1" w:themeFill="background2"/>
          </w:tcPr>
          <w:p w14:paraId="4A1F0F61" w14:textId="77777777" w:rsidR="009B07D2" w:rsidRPr="0029502B" w:rsidRDefault="009B07D2" w:rsidP="00563E1E">
            <w:pPr>
              <w:pStyle w:val="Kopfzeile"/>
              <w:rPr>
                <w:rFonts w:cs="Arial"/>
                <w:sz w:val="16"/>
                <w:szCs w:val="16"/>
              </w:rPr>
            </w:pPr>
          </w:p>
        </w:tc>
        <w:tc>
          <w:tcPr>
            <w:tcW w:w="3207" w:type="dxa"/>
            <w:tcBorders>
              <w:top w:val="single" w:sz="4" w:space="0" w:color="auto"/>
            </w:tcBorders>
            <w:shd w:val="clear" w:color="auto" w:fill="EEECE1" w:themeFill="background2"/>
          </w:tcPr>
          <w:p w14:paraId="249DD208" w14:textId="77777777" w:rsidR="009B07D2" w:rsidRPr="0029502B" w:rsidRDefault="009B07D2" w:rsidP="00563E1E">
            <w:pPr>
              <w:pStyle w:val="Kopfzeile"/>
              <w:rPr>
                <w:rFonts w:cs="Arial"/>
                <w:sz w:val="16"/>
                <w:szCs w:val="16"/>
              </w:rPr>
            </w:pPr>
            <w:r w:rsidRPr="0029502B">
              <w:rPr>
                <w:rFonts w:cs="Arial"/>
                <w:sz w:val="16"/>
                <w:szCs w:val="16"/>
              </w:rPr>
              <w:t>Firma</w:t>
            </w:r>
          </w:p>
        </w:tc>
        <w:tc>
          <w:tcPr>
            <w:tcW w:w="421" w:type="dxa"/>
            <w:shd w:val="clear" w:color="auto" w:fill="EEECE1" w:themeFill="background2"/>
          </w:tcPr>
          <w:p w14:paraId="558F55EC" w14:textId="77777777" w:rsidR="009B07D2" w:rsidRPr="0029502B" w:rsidRDefault="009B07D2" w:rsidP="00563E1E">
            <w:pPr>
              <w:pStyle w:val="Kopfzeile"/>
              <w:rPr>
                <w:rFonts w:cs="Arial"/>
                <w:sz w:val="16"/>
                <w:szCs w:val="16"/>
              </w:rPr>
            </w:pPr>
          </w:p>
        </w:tc>
        <w:tc>
          <w:tcPr>
            <w:tcW w:w="274" w:type="dxa"/>
            <w:tcBorders>
              <w:top w:val="single" w:sz="4" w:space="0" w:color="auto"/>
            </w:tcBorders>
            <w:shd w:val="clear" w:color="auto" w:fill="EEECE1" w:themeFill="background2"/>
          </w:tcPr>
          <w:p w14:paraId="76E0107A" w14:textId="423C53F5" w:rsidR="009B07D2" w:rsidRPr="0029502B" w:rsidRDefault="009B07D2" w:rsidP="00563E1E">
            <w:pPr>
              <w:pStyle w:val="Kopfzeile"/>
              <w:rPr>
                <w:rFonts w:cs="Arial"/>
                <w:sz w:val="16"/>
                <w:szCs w:val="16"/>
              </w:rPr>
            </w:pPr>
          </w:p>
        </w:tc>
      </w:tr>
    </w:tbl>
    <w:p w14:paraId="5DE8D2C0" w14:textId="77777777" w:rsidR="009B07D2" w:rsidRDefault="009B07D2" w:rsidP="002830AD">
      <w:pPr>
        <w:widowControl/>
        <w:pBdr>
          <w:bottom w:val="single" w:sz="4" w:space="1" w:color="auto"/>
        </w:pBdr>
        <w:jc w:val="left"/>
        <w:rPr>
          <w:rFonts w:cs="Arial"/>
          <w:b/>
          <w:bCs/>
          <w:iCs/>
          <w:snapToGrid w:val="0"/>
          <w:sz w:val="18"/>
          <w:szCs w:val="18"/>
        </w:rPr>
      </w:pPr>
    </w:p>
    <w:p w14:paraId="7A78A161" w14:textId="77777777" w:rsidR="009B07D2" w:rsidRDefault="009B07D2" w:rsidP="002830AD">
      <w:pPr>
        <w:widowControl/>
        <w:pBdr>
          <w:bottom w:val="single" w:sz="4" w:space="1" w:color="auto"/>
        </w:pBdr>
        <w:jc w:val="left"/>
        <w:rPr>
          <w:rFonts w:cs="Arial"/>
          <w:b/>
          <w:bCs/>
          <w:iCs/>
          <w:snapToGrid w:val="0"/>
          <w:sz w:val="18"/>
          <w:szCs w:val="18"/>
        </w:rPr>
      </w:pPr>
    </w:p>
    <w:sectPr w:rsidR="009B07D2">
      <w:headerReference w:type="default" r:id="rId11"/>
      <w:footerReference w:type="even" r:id="rId12"/>
      <w:footerReference w:type="default" r:id="rId13"/>
      <w:pgSz w:w="11906" w:h="16838"/>
      <w:pgMar w:top="1417" w:right="1417"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81FEA" w14:textId="77777777" w:rsidR="00DE6C66" w:rsidRDefault="00DE6C66">
      <w:r>
        <w:separator/>
      </w:r>
    </w:p>
  </w:endnote>
  <w:endnote w:type="continuationSeparator" w:id="0">
    <w:p w14:paraId="5526E33C" w14:textId="77777777" w:rsidR="00DE6C66" w:rsidRDefault="00DE6C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B Office">
    <w:altName w:val="Calibri"/>
    <w:charset w:val="00"/>
    <w:family w:val="swiss"/>
    <w:pitch w:val="variable"/>
    <w:sig w:usb0="A00000AF" w:usb1="1000204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64373" w14:textId="77777777" w:rsidR="006E6763" w:rsidRDefault="006E6763">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0EB665CD" w14:textId="77777777" w:rsidR="006E6763" w:rsidRDefault="006E6763">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9FF2F" w14:textId="75AE138F" w:rsidR="006E6763" w:rsidRPr="00575DE4" w:rsidRDefault="006E6763" w:rsidP="00793360">
    <w:pPr>
      <w:widowControl/>
      <w:tabs>
        <w:tab w:val="center" w:pos="4536"/>
        <w:tab w:val="right" w:pos="9072"/>
      </w:tabs>
      <w:spacing w:after="0"/>
      <w:jc w:val="left"/>
      <w:rPr>
        <w:rFonts w:cs="Arial"/>
        <w:sz w:val="16"/>
        <w:szCs w:val="16"/>
      </w:rPr>
    </w:pPr>
    <w:r w:rsidRPr="00575DE4">
      <w:rPr>
        <w:rFonts w:cs="Arial"/>
        <w:sz w:val="16"/>
        <w:szCs w:val="16"/>
      </w:rPr>
      <w:t>Vergabe</w:t>
    </w:r>
    <w:r w:rsidR="00EF4A2C">
      <w:rPr>
        <w:rFonts w:cs="Arial"/>
        <w:sz w:val="16"/>
        <w:szCs w:val="16"/>
      </w:rPr>
      <w:t xml:space="preserve">: </w:t>
    </w:r>
    <w:r w:rsidR="006F1CE7" w:rsidRPr="006F1CE7">
      <w:rPr>
        <w:rFonts w:cs="Arial"/>
        <w:iCs/>
        <w:sz w:val="16"/>
        <w:szCs w:val="16"/>
      </w:rPr>
      <w:t>23_4846 Klärschlammentsorgung für die Abwasserreinigungsanlage Drochtersen</w:t>
    </w:r>
    <w:r w:rsidRPr="00575DE4">
      <w:rPr>
        <w:rFonts w:cs="Arial"/>
        <w:sz w:val="16"/>
        <w:szCs w:val="16"/>
      </w:rPr>
      <w:tab/>
      <w:t xml:space="preserve">Seite </w:t>
    </w:r>
    <w:r w:rsidRPr="00575DE4">
      <w:rPr>
        <w:rFonts w:cs="Arial"/>
        <w:sz w:val="16"/>
        <w:szCs w:val="16"/>
      </w:rPr>
      <w:fldChar w:fldCharType="begin"/>
    </w:r>
    <w:r w:rsidRPr="00575DE4">
      <w:rPr>
        <w:rFonts w:cs="Arial"/>
        <w:sz w:val="16"/>
        <w:szCs w:val="16"/>
      </w:rPr>
      <w:instrText>PAGE  \* Arabic  \* MERGEFORMAT</w:instrText>
    </w:r>
    <w:r w:rsidRPr="00575DE4">
      <w:rPr>
        <w:rFonts w:cs="Arial"/>
        <w:sz w:val="16"/>
        <w:szCs w:val="16"/>
      </w:rPr>
      <w:fldChar w:fldCharType="separate"/>
    </w:r>
    <w:r>
      <w:rPr>
        <w:rFonts w:cs="Arial"/>
        <w:sz w:val="16"/>
        <w:szCs w:val="16"/>
      </w:rPr>
      <w:t>20</w:t>
    </w:r>
    <w:r w:rsidRPr="00575DE4">
      <w:rPr>
        <w:rFonts w:cs="Arial"/>
        <w:sz w:val="16"/>
        <w:szCs w:val="16"/>
      </w:rPr>
      <w:fldChar w:fldCharType="end"/>
    </w:r>
    <w:r w:rsidRPr="00575DE4">
      <w:rPr>
        <w:rFonts w:cs="Arial"/>
        <w:sz w:val="16"/>
        <w:szCs w:val="16"/>
      </w:rPr>
      <w:t xml:space="preserve"> von </w:t>
    </w:r>
    <w:r w:rsidRPr="00575DE4">
      <w:rPr>
        <w:rFonts w:cs="Arial"/>
        <w:sz w:val="16"/>
        <w:szCs w:val="16"/>
      </w:rPr>
      <w:fldChar w:fldCharType="begin"/>
    </w:r>
    <w:r w:rsidRPr="00575DE4">
      <w:rPr>
        <w:rFonts w:cs="Arial"/>
        <w:sz w:val="16"/>
        <w:szCs w:val="16"/>
      </w:rPr>
      <w:instrText>NUMPAGES  \* Arabic  \* MERGEFORMAT</w:instrText>
    </w:r>
    <w:r w:rsidRPr="00575DE4">
      <w:rPr>
        <w:rFonts w:cs="Arial"/>
        <w:sz w:val="16"/>
        <w:szCs w:val="16"/>
      </w:rPr>
      <w:fldChar w:fldCharType="separate"/>
    </w:r>
    <w:r>
      <w:rPr>
        <w:rFonts w:cs="Arial"/>
        <w:sz w:val="16"/>
        <w:szCs w:val="16"/>
      </w:rPr>
      <w:t>20</w:t>
    </w:r>
    <w:r w:rsidRPr="00575DE4">
      <w:rPr>
        <w:rFonts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58DEE" w14:textId="77777777" w:rsidR="00DE6C66" w:rsidRDefault="00DE6C66">
      <w:r>
        <w:separator/>
      </w:r>
    </w:p>
  </w:footnote>
  <w:footnote w:type="continuationSeparator" w:id="0">
    <w:p w14:paraId="19BB5593" w14:textId="77777777" w:rsidR="00DE6C66" w:rsidRDefault="00DE6C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02D09" w14:textId="77FFAC4C" w:rsidR="006E6763" w:rsidRDefault="00B342C2">
    <w:pPr>
      <w:pStyle w:val="Kopfzeile"/>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81930"/>
    <w:multiLevelType w:val="hybridMultilevel"/>
    <w:tmpl w:val="18AE0A04"/>
    <w:lvl w:ilvl="0" w:tplc="04070001">
      <w:start w:val="1"/>
      <w:numFmt w:val="bullet"/>
      <w:lvlText w:val=""/>
      <w:lvlJc w:val="left"/>
      <w:pPr>
        <w:ind w:left="1425" w:hanging="360"/>
      </w:pPr>
      <w:rPr>
        <w:rFonts w:ascii="Symbol" w:hAnsi="Symbol" w:hint="default"/>
      </w:rPr>
    </w:lvl>
    <w:lvl w:ilvl="1" w:tplc="04070003">
      <w:start w:val="1"/>
      <w:numFmt w:val="bullet"/>
      <w:lvlText w:val="o"/>
      <w:lvlJc w:val="left"/>
      <w:pPr>
        <w:ind w:left="2145" w:hanging="360"/>
      </w:pPr>
      <w:rPr>
        <w:rFonts w:ascii="Courier New" w:hAnsi="Courier New" w:cs="Courier New" w:hint="default"/>
      </w:rPr>
    </w:lvl>
    <w:lvl w:ilvl="2" w:tplc="04070005" w:tentative="1">
      <w:start w:val="1"/>
      <w:numFmt w:val="bullet"/>
      <w:lvlText w:val=""/>
      <w:lvlJc w:val="left"/>
      <w:pPr>
        <w:ind w:left="2865" w:hanging="360"/>
      </w:pPr>
      <w:rPr>
        <w:rFonts w:ascii="Wingdings" w:hAnsi="Wingdings" w:hint="default"/>
      </w:rPr>
    </w:lvl>
    <w:lvl w:ilvl="3" w:tplc="04070001" w:tentative="1">
      <w:start w:val="1"/>
      <w:numFmt w:val="bullet"/>
      <w:lvlText w:val=""/>
      <w:lvlJc w:val="left"/>
      <w:pPr>
        <w:ind w:left="3585" w:hanging="360"/>
      </w:pPr>
      <w:rPr>
        <w:rFonts w:ascii="Symbol" w:hAnsi="Symbol" w:hint="default"/>
      </w:rPr>
    </w:lvl>
    <w:lvl w:ilvl="4" w:tplc="04070003" w:tentative="1">
      <w:start w:val="1"/>
      <w:numFmt w:val="bullet"/>
      <w:lvlText w:val="o"/>
      <w:lvlJc w:val="left"/>
      <w:pPr>
        <w:ind w:left="4305" w:hanging="360"/>
      </w:pPr>
      <w:rPr>
        <w:rFonts w:ascii="Courier New" w:hAnsi="Courier New" w:cs="Courier New" w:hint="default"/>
      </w:rPr>
    </w:lvl>
    <w:lvl w:ilvl="5" w:tplc="04070005" w:tentative="1">
      <w:start w:val="1"/>
      <w:numFmt w:val="bullet"/>
      <w:lvlText w:val=""/>
      <w:lvlJc w:val="left"/>
      <w:pPr>
        <w:ind w:left="5025" w:hanging="360"/>
      </w:pPr>
      <w:rPr>
        <w:rFonts w:ascii="Wingdings" w:hAnsi="Wingdings" w:hint="default"/>
      </w:rPr>
    </w:lvl>
    <w:lvl w:ilvl="6" w:tplc="04070001" w:tentative="1">
      <w:start w:val="1"/>
      <w:numFmt w:val="bullet"/>
      <w:lvlText w:val=""/>
      <w:lvlJc w:val="left"/>
      <w:pPr>
        <w:ind w:left="5745" w:hanging="360"/>
      </w:pPr>
      <w:rPr>
        <w:rFonts w:ascii="Symbol" w:hAnsi="Symbol" w:hint="default"/>
      </w:rPr>
    </w:lvl>
    <w:lvl w:ilvl="7" w:tplc="04070003" w:tentative="1">
      <w:start w:val="1"/>
      <w:numFmt w:val="bullet"/>
      <w:lvlText w:val="o"/>
      <w:lvlJc w:val="left"/>
      <w:pPr>
        <w:ind w:left="6465" w:hanging="360"/>
      </w:pPr>
      <w:rPr>
        <w:rFonts w:ascii="Courier New" w:hAnsi="Courier New" w:cs="Courier New" w:hint="default"/>
      </w:rPr>
    </w:lvl>
    <w:lvl w:ilvl="8" w:tplc="04070005" w:tentative="1">
      <w:start w:val="1"/>
      <w:numFmt w:val="bullet"/>
      <w:lvlText w:val=""/>
      <w:lvlJc w:val="left"/>
      <w:pPr>
        <w:ind w:left="7185" w:hanging="360"/>
      </w:pPr>
      <w:rPr>
        <w:rFonts w:ascii="Wingdings" w:hAnsi="Wingdings" w:hint="default"/>
      </w:rPr>
    </w:lvl>
  </w:abstractNum>
  <w:abstractNum w:abstractNumId="1" w15:restartNumberingAfterBreak="0">
    <w:nsid w:val="09CB4F90"/>
    <w:multiLevelType w:val="hybridMultilevel"/>
    <w:tmpl w:val="37C4CCF0"/>
    <w:lvl w:ilvl="0" w:tplc="29644824">
      <w:start w:val="1"/>
      <w:numFmt w:val="bullet"/>
      <w:lvlText w:val=""/>
      <w:lvlJc w:val="left"/>
      <w:pPr>
        <w:tabs>
          <w:tab w:val="num" w:pos="357"/>
        </w:tabs>
        <w:ind w:left="357" w:hanging="357"/>
      </w:pPr>
      <w:rPr>
        <w:rFonts w:ascii="Symbol" w:hAnsi="Symbol" w:hint="default"/>
        <w:color w:val="auto"/>
        <w:sz w:val="16"/>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730CF8"/>
    <w:multiLevelType w:val="hybridMultilevel"/>
    <w:tmpl w:val="0832E6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26E3BFE"/>
    <w:multiLevelType w:val="hybridMultilevel"/>
    <w:tmpl w:val="A39E906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6DF24E6"/>
    <w:multiLevelType w:val="multilevel"/>
    <w:tmpl w:val="0036967C"/>
    <w:lvl w:ilvl="0">
      <w:start w:val="1"/>
      <w:numFmt w:val="upperRoman"/>
      <w:lvlText w:val="(%1)"/>
      <w:lvlJc w:val="left"/>
      <w:pPr>
        <w:tabs>
          <w:tab w:val="num" w:pos="357"/>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19767D78"/>
    <w:multiLevelType w:val="hybridMultilevel"/>
    <w:tmpl w:val="77465A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AB015BD"/>
    <w:multiLevelType w:val="multilevel"/>
    <w:tmpl w:val="8398FBDC"/>
    <w:lvl w:ilvl="0">
      <w:start w:val="1"/>
      <w:numFmt w:val="decimal"/>
      <w:pStyle w:val="berschrift1"/>
      <w:lvlText w:val="%1"/>
      <w:lvlJc w:val="left"/>
      <w:pPr>
        <w:tabs>
          <w:tab w:val="num" w:pos="425"/>
        </w:tabs>
        <w:ind w:left="425" w:hanging="425"/>
      </w:pPr>
    </w:lvl>
    <w:lvl w:ilvl="1">
      <w:start w:val="1"/>
      <w:numFmt w:val="decimal"/>
      <w:pStyle w:val="berschrift2"/>
      <w:lvlText w:val="%1.%2"/>
      <w:lvlJc w:val="left"/>
      <w:pPr>
        <w:tabs>
          <w:tab w:val="num" w:pos="709"/>
        </w:tabs>
        <w:ind w:left="709" w:hanging="709"/>
      </w:pPr>
    </w:lvl>
    <w:lvl w:ilvl="2">
      <w:start w:val="1"/>
      <w:numFmt w:val="decimal"/>
      <w:pStyle w:val="berschrift3"/>
      <w:lvlText w:val="%1.%2.%3"/>
      <w:lvlJc w:val="left"/>
      <w:pPr>
        <w:tabs>
          <w:tab w:val="num" w:pos="907"/>
        </w:tabs>
        <w:ind w:left="907" w:hanging="907"/>
      </w:pPr>
    </w:lvl>
    <w:lvl w:ilvl="3">
      <w:start w:val="1"/>
      <w:numFmt w:val="decimal"/>
      <w:pStyle w:val="berschrift4"/>
      <w:lvlText w:val="%1.%2.%3.%4"/>
      <w:lvlJc w:val="left"/>
      <w:pPr>
        <w:tabs>
          <w:tab w:val="num" w:pos="1134"/>
        </w:tabs>
        <w:ind w:left="1134" w:hanging="1134"/>
      </w:pPr>
    </w:lvl>
    <w:lvl w:ilvl="4">
      <w:start w:val="1"/>
      <w:numFmt w:val="decimal"/>
      <w:pStyle w:val="berschrift5"/>
      <w:lvlText w:val="%1.%2.%3.%4.%5"/>
      <w:lvlJc w:val="left"/>
      <w:pPr>
        <w:tabs>
          <w:tab w:val="num" w:pos="1276"/>
        </w:tabs>
        <w:ind w:left="1276" w:hanging="1276"/>
      </w:pPr>
    </w:lvl>
    <w:lvl w:ilvl="5">
      <w:start w:val="1"/>
      <w:numFmt w:val="decimal"/>
      <w:pStyle w:val="berschrift6"/>
      <w:lvlText w:val="%1.%2.%3.%4.%5.%6"/>
      <w:lvlJc w:val="left"/>
      <w:pPr>
        <w:tabs>
          <w:tab w:val="num" w:pos="1418"/>
        </w:tabs>
        <w:ind w:left="1418" w:hanging="1418"/>
      </w:pPr>
    </w:lvl>
    <w:lvl w:ilvl="6">
      <w:start w:val="1"/>
      <w:numFmt w:val="decimal"/>
      <w:pStyle w:val="berschrift7"/>
      <w:lvlText w:val="%1.%2.%3.%4.%5.%6.%7"/>
      <w:lvlJc w:val="left"/>
      <w:pPr>
        <w:tabs>
          <w:tab w:val="num" w:pos="1644"/>
        </w:tabs>
        <w:ind w:left="1644" w:hanging="1644"/>
      </w:pPr>
    </w:lvl>
    <w:lvl w:ilvl="7">
      <w:start w:val="1"/>
      <w:numFmt w:val="decimal"/>
      <w:pStyle w:val="berschrift8"/>
      <w:lvlText w:val="%1.%2.%3.%4.%5.%6.%7.%8"/>
      <w:lvlJc w:val="left"/>
      <w:pPr>
        <w:tabs>
          <w:tab w:val="num" w:pos="1797"/>
        </w:tabs>
        <w:ind w:left="1797" w:hanging="1797"/>
      </w:pPr>
    </w:lvl>
    <w:lvl w:ilvl="8">
      <w:start w:val="1"/>
      <w:numFmt w:val="decimal"/>
      <w:pStyle w:val="berschrift9"/>
      <w:lvlText w:val="%1.%2.%3.%4.%5.%6.%7.%8.%9"/>
      <w:lvlJc w:val="left"/>
      <w:pPr>
        <w:tabs>
          <w:tab w:val="num" w:pos="1985"/>
        </w:tabs>
        <w:ind w:left="1985" w:hanging="1985"/>
      </w:pPr>
    </w:lvl>
  </w:abstractNum>
  <w:abstractNum w:abstractNumId="7" w15:restartNumberingAfterBreak="0">
    <w:nsid w:val="1C8D7FB9"/>
    <w:multiLevelType w:val="hybridMultilevel"/>
    <w:tmpl w:val="4DCAB35E"/>
    <w:lvl w:ilvl="0" w:tplc="04070001">
      <w:start w:val="1"/>
      <w:numFmt w:val="bullet"/>
      <w:lvlText w:val=""/>
      <w:lvlJc w:val="left"/>
      <w:pPr>
        <w:ind w:left="1425" w:hanging="360"/>
      </w:pPr>
      <w:rPr>
        <w:rFonts w:ascii="Symbol" w:hAnsi="Symbol" w:hint="default"/>
      </w:rPr>
    </w:lvl>
    <w:lvl w:ilvl="1" w:tplc="04070003" w:tentative="1">
      <w:start w:val="1"/>
      <w:numFmt w:val="bullet"/>
      <w:lvlText w:val="o"/>
      <w:lvlJc w:val="left"/>
      <w:pPr>
        <w:ind w:left="2145" w:hanging="360"/>
      </w:pPr>
      <w:rPr>
        <w:rFonts w:ascii="Courier New" w:hAnsi="Courier New" w:cs="Courier New" w:hint="default"/>
      </w:rPr>
    </w:lvl>
    <w:lvl w:ilvl="2" w:tplc="04070005" w:tentative="1">
      <w:start w:val="1"/>
      <w:numFmt w:val="bullet"/>
      <w:lvlText w:val=""/>
      <w:lvlJc w:val="left"/>
      <w:pPr>
        <w:ind w:left="2865" w:hanging="360"/>
      </w:pPr>
      <w:rPr>
        <w:rFonts w:ascii="Wingdings" w:hAnsi="Wingdings" w:hint="default"/>
      </w:rPr>
    </w:lvl>
    <w:lvl w:ilvl="3" w:tplc="04070001" w:tentative="1">
      <w:start w:val="1"/>
      <w:numFmt w:val="bullet"/>
      <w:lvlText w:val=""/>
      <w:lvlJc w:val="left"/>
      <w:pPr>
        <w:ind w:left="3585" w:hanging="360"/>
      </w:pPr>
      <w:rPr>
        <w:rFonts w:ascii="Symbol" w:hAnsi="Symbol" w:hint="default"/>
      </w:rPr>
    </w:lvl>
    <w:lvl w:ilvl="4" w:tplc="04070003" w:tentative="1">
      <w:start w:val="1"/>
      <w:numFmt w:val="bullet"/>
      <w:lvlText w:val="o"/>
      <w:lvlJc w:val="left"/>
      <w:pPr>
        <w:ind w:left="4305" w:hanging="360"/>
      </w:pPr>
      <w:rPr>
        <w:rFonts w:ascii="Courier New" w:hAnsi="Courier New" w:cs="Courier New" w:hint="default"/>
      </w:rPr>
    </w:lvl>
    <w:lvl w:ilvl="5" w:tplc="04070005" w:tentative="1">
      <w:start w:val="1"/>
      <w:numFmt w:val="bullet"/>
      <w:lvlText w:val=""/>
      <w:lvlJc w:val="left"/>
      <w:pPr>
        <w:ind w:left="5025" w:hanging="360"/>
      </w:pPr>
      <w:rPr>
        <w:rFonts w:ascii="Wingdings" w:hAnsi="Wingdings" w:hint="default"/>
      </w:rPr>
    </w:lvl>
    <w:lvl w:ilvl="6" w:tplc="04070001" w:tentative="1">
      <w:start w:val="1"/>
      <w:numFmt w:val="bullet"/>
      <w:lvlText w:val=""/>
      <w:lvlJc w:val="left"/>
      <w:pPr>
        <w:ind w:left="5745" w:hanging="360"/>
      </w:pPr>
      <w:rPr>
        <w:rFonts w:ascii="Symbol" w:hAnsi="Symbol" w:hint="default"/>
      </w:rPr>
    </w:lvl>
    <w:lvl w:ilvl="7" w:tplc="04070003" w:tentative="1">
      <w:start w:val="1"/>
      <w:numFmt w:val="bullet"/>
      <w:lvlText w:val="o"/>
      <w:lvlJc w:val="left"/>
      <w:pPr>
        <w:ind w:left="6465" w:hanging="360"/>
      </w:pPr>
      <w:rPr>
        <w:rFonts w:ascii="Courier New" w:hAnsi="Courier New" w:cs="Courier New" w:hint="default"/>
      </w:rPr>
    </w:lvl>
    <w:lvl w:ilvl="8" w:tplc="04070005" w:tentative="1">
      <w:start w:val="1"/>
      <w:numFmt w:val="bullet"/>
      <w:lvlText w:val=""/>
      <w:lvlJc w:val="left"/>
      <w:pPr>
        <w:ind w:left="7185" w:hanging="360"/>
      </w:pPr>
      <w:rPr>
        <w:rFonts w:ascii="Wingdings" w:hAnsi="Wingdings" w:hint="default"/>
      </w:rPr>
    </w:lvl>
  </w:abstractNum>
  <w:abstractNum w:abstractNumId="8" w15:restartNumberingAfterBreak="0">
    <w:nsid w:val="21AF71FA"/>
    <w:multiLevelType w:val="multilevel"/>
    <w:tmpl w:val="F3DCC47E"/>
    <w:lvl w:ilvl="0">
      <w:start w:val="1"/>
      <w:numFmt w:val="bullet"/>
      <w:lvlText w:val=""/>
      <w:lvlJc w:val="left"/>
      <w:pPr>
        <w:tabs>
          <w:tab w:val="num" w:pos="357"/>
        </w:tabs>
        <w:ind w:left="357" w:hanging="357"/>
      </w:pPr>
      <w:rPr>
        <w:rFonts w:ascii="Symbol" w:hAnsi="Symbol" w:hint="default"/>
        <w:color w:val="auto"/>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4A57536"/>
    <w:multiLevelType w:val="hybridMultilevel"/>
    <w:tmpl w:val="F27650FC"/>
    <w:lvl w:ilvl="0" w:tplc="FD5695EA">
      <w:start w:val="1"/>
      <w:numFmt w:val="bullet"/>
      <w:lvlText w:val=""/>
      <w:lvlJc w:val="left"/>
      <w:pPr>
        <w:tabs>
          <w:tab w:val="num" w:pos="357"/>
        </w:tabs>
        <w:ind w:left="357" w:hanging="357"/>
      </w:pPr>
      <w:rPr>
        <w:rFonts w:ascii="Symbol" w:hAnsi="Symbol" w:hint="default"/>
        <w:color w:val="auto"/>
        <w:sz w:val="16"/>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65368FA"/>
    <w:multiLevelType w:val="multilevel"/>
    <w:tmpl w:val="00D2B918"/>
    <w:lvl w:ilvl="0">
      <w:start w:val="1"/>
      <w:numFmt w:val="upperRoman"/>
      <w:lvlText w:val="(%1)"/>
      <w:lvlJc w:val="right"/>
      <w:pPr>
        <w:tabs>
          <w:tab w:val="num" w:pos="357"/>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2CCE191A"/>
    <w:multiLevelType w:val="hybridMultilevel"/>
    <w:tmpl w:val="716CB9BA"/>
    <w:lvl w:ilvl="0" w:tplc="1A7A43E0">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36187195"/>
    <w:multiLevelType w:val="hybridMultilevel"/>
    <w:tmpl w:val="829623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4954ED"/>
    <w:multiLevelType w:val="multilevel"/>
    <w:tmpl w:val="37C4CCF0"/>
    <w:lvl w:ilvl="0">
      <w:start w:val="1"/>
      <w:numFmt w:val="bullet"/>
      <w:lvlText w:val=""/>
      <w:lvlJc w:val="left"/>
      <w:pPr>
        <w:tabs>
          <w:tab w:val="num" w:pos="357"/>
        </w:tabs>
        <w:ind w:left="357" w:hanging="357"/>
      </w:pPr>
      <w:rPr>
        <w:rFonts w:ascii="Symbol" w:hAnsi="Symbol" w:hint="default"/>
        <w:color w:val="auto"/>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13E30C4"/>
    <w:multiLevelType w:val="hybridMultilevel"/>
    <w:tmpl w:val="0FC08E7E"/>
    <w:lvl w:ilvl="0" w:tplc="0407000F">
      <w:start w:val="1"/>
      <w:numFmt w:val="decimal"/>
      <w:lvlText w:val="%1."/>
      <w:lvlJc w:val="left"/>
      <w:pPr>
        <w:ind w:left="6456" w:hanging="360"/>
      </w:pPr>
      <w:rPr>
        <w:rFonts w:hint="default"/>
      </w:rPr>
    </w:lvl>
    <w:lvl w:ilvl="1" w:tplc="04070019" w:tentative="1">
      <w:start w:val="1"/>
      <w:numFmt w:val="lowerLetter"/>
      <w:lvlText w:val="%2."/>
      <w:lvlJc w:val="left"/>
      <w:pPr>
        <w:ind w:left="7176" w:hanging="360"/>
      </w:pPr>
    </w:lvl>
    <w:lvl w:ilvl="2" w:tplc="0407001B" w:tentative="1">
      <w:start w:val="1"/>
      <w:numFmt w:val="lowerRoman"/>
      <w:lvlText w:val="%3."/>
      <w:lvlJc w:val="right"/>
      <w:pPr>
        <w:ind w:left="7896" w:hanging="180"/>
      </w:pPr>
    </w:lvl>
    <w:lvl w:ilvl="3" w:tplc="0407000F" w:tentative="1">
      <w:start w:val="1"/>
      <w:numFmt w:val="decimal"/>
      <w:lvlText w:val="%4."/>
      <w:lvlJc w:val="left"/>
      <w:pPr>
        <w:ind w:left="8616" w:hanging="360"/>
      </w:pPr>
    </w:lvl>
    <w:lvl w:ilvl="4" w:tplc="04070019" w:tentative="1">
      <w:start w:val="1"/>
      <w:numFmt w:val="lowerLetter"/>
      <w:lvlText w:val="%5."/>
      <w:lvlJc w:val="left"/>
      <w:pPr>
        <w:ind w:left="9336" w:hanging="360"/>
      </w:pPr>
    </w:lvl>
    <w:lvl w:ilvl="5" w:tplc="0407001B" w:tentative="1">
      <w:start w:val="1"/>
      <w:numFmt w:val="lowerRoman"/>
      <w:lvlText w:val="%6."/>
      <w:lvlJc w:val="right"/>
      <w:pPr>
        <w:ind w:left="10056" w:hanging="180"/>
      </w:pPr>
    </w:lvl>
    <w:lvl w:ilvl="6" w:tplc="0407000F" w:tentative="1">
      <w:start w:val="1"/>
      <w:numFmt w:val="decimal"/>
      <w:lvlText w:val="%7."/>
      <w:lvlJc w:val="left"/>
      <w:pPr>
        <w:ind w:left="10776" w:hanging="360"/>
      </w:pPr>
    </w:lvl>
    <w:lvl w:ilvl="7" w:tplc="04070019" w:tentative="1">
      <w:start w:val="1"/>
      <w:numFmt w:val="lowerLetter"/>
      <w:lvlText w:val="%8."/>
      <w:lvlJc w:val="left"/>
      <w:pPr>
        <w:ind w:left="11496" w:hanging="360"/>
      </w:pPr>
    </w:lvl>
    <w:lvl w:ilvl="8" w:tplc="0407001B" w:tentative="1">
      <w:start w:val="1"/>
      <w:numFmt w:val="lowerRoman"/>
      <w:lvlText w:val="%9."/>
      <w:lvlJc w:val="right"/>
      <w:pPr>
        <w:ind w:left="12216" w:hanging="180"/>
      </w:pPr>
    </w:lvl>
  </w:abstractNum>
  <w:abstractNum w:abstractNumId="15" w15:restartNumberingAfterBreak="0">
    <w:nsid w:val="4452474D"/>
    <w:multiLevelType w:val="hybridMultilevel"/>
    <w:tmpl w:val="353CB952"/>
    <w:lvl w:ilvl="0" w:tplc="D4D803C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7F3663F"/>
    <w:multiLevelType w:val="hybridMultilevel"/>
    <w:tmpl w:val="8ED291A8"/>
    <w:lvl w:ilvl="0" w:tplc="99C80D80">
      <w:start w:val="1"/>
      <w:numFmt w:val="bullet"/>
      <w:lvlText w:val=""/>
      <w:lvlJc w:val="left"/>
      <w:pPr>
        <w:tabs>
          <w:tab w:val="num" w:pos="357"/>
        </w:tabs>
        <w:ind w:left="357" w:hanging="357"/>
      </w:pPr>
      <w:rPr>
        <w:rFonts w:ascii="Symbol" w:hAnsi="Symbol" w:hint="default"/>
        <w:color w:val="auto"/>
        <w:sz w:val="16"/>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B07006C"/>
    <w:multiLevelType w:val="hybridMultilevel"/>
    <w:tmpl w:val="1A3CCF64"/>
    <w:lvl w:ilvl="0" w:tplc="8B3CF1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CEB1C8E"/>
    <w:multiLevelType w:val="hybridMultilevel"/>
    <w:tmpl w:val="A296E89C"/>
    <w:lvl w:ilvl="0" w:tplc="4F1A088C">
      <w:start w:val="1"/>
      <w:numFmt w:val="upperRoman"/>
      <w:lvlText w:val="(%1)"/>
      <w:lvlJc w:val="left"/>
      <w:pPr>
        <w:tabs>
          <w:tab w:val="num" w:pos="567"/>
        </w:tabs>
        <w:ind w:left="567" w:hanging="567"/>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4DB146ED"/>
    <w:multiLevelType w:val="hybridMultilevel"/>
    <w:tmpl w:val="A78883CC"/>
    <w:lvl w:ilvl="0" w:tplc="A3929174">
      <w:start w:val="1"/>
      <w:numFmt w:val="bullet"/>
      <w:lvlText w:val=""/>
      <w:lvlJc w:val="left"/>
      <w:pPr>
        <w:tabs>
          <w:tab w:val="num" w:pos="357"/>
        </w:tabs>
        <w:ind w:left="357" w:hanging="357"/>
      </w:pPr>
      <w:rPr>
        <w:rFonts w:ascii="Symbol" w:hAnsi="Symbol" w:hint="default"/>
        <w:color w:val="auto"/>
        <w:sz w:val="16"/>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5545012"/>
    <w:multiLevelType w:val="hybridMultilevel"/>
    <w:tmpl w:val="3D8815E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D026AF4"/>
    <w:multiLevelType w:val="hybridMultilevel"/>
    <w:tmpl w:val="BE065D66"/>
    <w:lvl w:ilvl="0" w:tplc="04070001">
      <w:start w:val="1"/>
      <w:numFmt w:val="bullet"/>
      <w:lvlText w:val=""/>
      <w:lvlJc w:val="left"/>
      <w:pPr>
        <w:tabs>
          <w:tab w:val="num" w:pos="1572"/>
        </w:tabs>
        <w:ind w:left="1572" w:hanging="360"/>
      </w:pPr>
      <w:rPr>
        <w:rFonts w:ascii="Symbol" w:hAnsi="Symbol" w:hint="default"/>
      </w:rPr>
    </w:lvl>
    <w:lvl w:ilvl="1" w:tplc="04070003" w:tentative="1">
      <w:start w:val="1"/>
      <w:numFmt w:val="bullet"/>
      <w:lvlText w:val="o"/>
      <w:lvlJc w:val="left"/>
      <w:pPr>
        <w:tabs>
          <w:tab w:val="num" w:pos="2292"/>
        </w:tabs>
        <w:ind w:left="2292" w:hanging="360"/>
      </w:pPr>
      <w:rPr>
        <w:rFonts w:ascii="Courier New" w:hAnsi="Courier New" w:hint="default"/>
      </w:rPr>
    </w:lvl>
    <w:lvl w:ilvl="2" w:tplc="04070005" w:tentative="1">
      <w:start w:val="1"/>
      <w:numFmt w:val="bullet"/>
      <w:lvlText w:val=""/>
      <w:lvlJc w:val="left"/>
      <w:pPr>
        <w:tabs>
          <w:tab w:val="num" w:pos="3012"/>
        </w:tabs>
        <w:ind w:left="3012" w:hanging="360"/>
      </w:pPr>
      <w:rPr>
        <w:rFonts w:ascii="Wingdings" w:hAnsi="Wingdings" w:hint="default"/>
      </w:rPr>
    </w:lvl>
    <w:lvl w:ilvl="3" w:tplc="04070001" w:tentative="1">
      <w:start w:val="1"/>
      <w:numFmt w:val="bullet"/>
      <w:lvlText w:val=""/>
      <w:lvlJc w:val="left"/>
      <w:pPr>
        <w:tabs>
          <w:tab w:val="num" w:pos="3732"/>
        </w:tabs>
        <w:ind w:left="3732" w:hanging="360"/>
      </w:pPr>
      <w:rPr>
        <w:rFonts w:ascii="Symbol" w:hAnsi="Symbol" w:hint="default"/>
      </w:rPr>
    </w:lvl>
    <w:lvl w:ilvl="4" w:tplc="04070003" w:tentative="1">
      <w:start w:val="1"/>
      <w:numFmt w:val="bullet"/>
      <w:lvlText w:val="o"/>
      <w:lvlJc w:val="left"/>
      <w:pPr>
        <w:tabs>
          <w:tab w:val="num" w:pos="4452"/>
        </w:tabs>
        <w:ind w:left="4452" w:hanging="360"/>
      </w:pPr>
      <w:rPr>
        <w:rFonts w:ascii="Courier New" w:hAnsi="Courier New" w:hint="default"/>
      </w:rPr>
    </w:lvl>
    <w:lvl w:ilvl="5" w:tplc="04070005" w:tentative="1">
      <w:start w:val="1"/>
      <w:numFmt w:val="bullet"/>
      <w:lvlText w:val=""/>
      <w:lvlJc w:val="left"/>
      <w:pPr>
        <w:tabs>
          <w:tab w:val="num" w:pos="5172"/>
        </w:tabs>
        <w:ind w:left="5172" w:hanging="360"/>
      </w:pPr>
      <w:rPr>
        <w:rFonts w:ascii="Wingdings" w:hAnsi="Wingdings" w:hint="default"/>
      </w:rPr>
    </w:lvl>
    <w:lvl w:ilvl="6" w:tplc="04070001" w:tentative="1">
      <w:start w:val="1"/>
      <w:numFmt w:val="bullet"/>
      <w:lvlText w:val=""/>
      <w:lvlJc w:val="left"/>
      <w:pPr>
        <w:tabs>
          <w:tab w:val="num" w:pos="5892"/>
        </w:tabs>
        <w:ind w:left="5892" w:hanging="360"/>
      </w:pPr>
      <w:rPr>
        <w:rFonts w:ascii="Symbol" w:hAnsi="Symbol" w:hint="default"/>
      </w:rPr>
    </w:lvl>
    <w:lvl w:ilvl="7" w:tplc="04070003" w:tentative="1">
      <w:start w:val="1"/>
      <w:numFmt w:val="bullet"/>
      <w:lvlText w:val="o"/>
      <w:lvlJc w:val="left"/>
      <w:pPr>
        <w:tabs>
          <w:tab w:val="num" w:pos="6612"/>
        </w:tabs>
        <w:ind w:left="6612" w:hanging="360"/>
      </w:pPr>
      <w:rPr>
        <w:rFonts w:ascii="Courier New" w:hAnsi="Courier New" w:hint="default"/>
      </w:rPr>
    </w:lvl>
    <w:lvl w:ilvl="8" w:tplc="04070005" w:tentative="1">
      <w:start w:val="1"/>
      <w:numFmt w:val="bullet"/>
      <w:lvlText w:val=""/>
      <w:lvlJc w:val="left"/>
      <w:pPr>
        <w:tabs>
          <w:tab w:val="num" w:pos="7332"/>
        </w:tabs>
        <w:ind w:left="7332" w:hanging="360"/>
      </w:pPr>
      <w:rPr>
        <w:rFonts w:ascii="Wingdings" w:hAnsi="Wingdings" w:hint="default"/>
      </w:rPr>
    </w:lvl>
  </w:abstractNum>
  <w:abstractNum w:abstractNumId="22" w15:restartNumberingAfterBreak="0">
    <w:nsid w:val="5D7816F2"/>
    <w:multiLevelType w:val="hybridMultilevel"/>
    <w:tmpl w:val="312A937C"/>
    <w:lvl w:ilvl="0" w:tplc="734CA352">
      <w:start w:val="1"/>
      <w:numFmt w:val="bullet"/>
      <w:lvlText w:val="-"/>
      <w:lvlJc w:val="left"/>
      <w:pPr>
        <w:ind w:left="1080" w:hanging="360"/>
      </w:pPr>
      <w:rPr>
        <w:rFonts w:ascii="Arial" w:eastAsia="Calibri" w:hAnsi="Arial" w:cs="Arial" w:hint="default"/>
      </w:rPr>
    </w:lvl>
    <w:lvl w:ilvl="1" w:tplc="04070003" w:tentative="1">
      <w:start w:val="1"/>
      <w:numFmt w:val="bullet"/>
      <w:lvlText w:val="o"/>
      <w:lvlJc w:val="left"/>
      <w:pPr>
        <w:ind w:left="1800" w:hanging="360"/>
      </w:pPr>
      <w:rPr>
        <w:rFonts w:ascii="Courier New" w:hAnsi="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3" w15:restartNumberingAfterBreak="0">
    <w:nsid w:val="61C878A6"/>
    <w:multiLevelType w:val="hybridMultilevel"/>
    <w:tmpl w:val="AFACD12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40F7288"/>
    <w:multiLevelType w:val="hybridMultilevel"/>
    <w:tmpl w:val="B14C4408"/>
    <w:lvl w:ilvl="0" w:tplc="358A4C5A">
      <w:start w:val="1"/>
      <w:numFmt w:val="bullet"/>
      <w:pStyle w:val="AufzhlungszeichenE1"/>
      <w:lvlText w:val=""/>
      <w:lvlJc w:val="left"/>
      <w:pPr>
        <w:ind w:left="1429" w:hanging="360"/>
      </w:pPr>
      <w:rPr>
        <w:rFonts w:ascii="Symbol" w:hAnsi="Symbol" w:hint="default"/>
      </w:rPr>
    </w:lvl>
    <w:lvl w:ilvl="1" w:tplc="0BB44C16">
      <w:start w:val="1"/>
      <w:numFmt w:val="bullet"/>
      <w:pStyle w:val="AufzhlungszeichenE2"/>
      <w:lvlText w:val="o"/>
      <w:lvlJc w:val="left"/>
      <w:pPr>
        <w:ind w:left="2149" w:hanging="360"/>
      </w:pPr>
      <w:rPr>
        <w:rFonts w:ascii="Courier New" w:hAnsi="Courier New" w:cs="Courier New" w:hint="default"/>
      </w:rPr>
    </w:lvl>
    <w:lvl w:ilvl="2" w:tplc="4B463A1A">
      <w:start w:val="1"/>
      <w:numFmt w:val="bullet"/>
      <w:pStyle w:val="AufzhlungszeichenE3"/>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25" w15:restartNumberingAfterBreak="0">
    <w:nsid w:val="6429489E"/>
    <w:multiLevelType w:val="multilevel"/>
    <w:tmpl w:val="8ED291A8"/>
    <w:lvl w:ilvl="0">
      <w:start w:val="1"/>
      <w:numFmt w:val="bullet"/>
      <w:lvlText w:val=""/>
      <w:lvlJc w:val="left"/>
      <w:pPr>
        <w:tabs>
          <w:tab w:val="num" w:pos="357"/>
        </w:tabs>
        <w:ind w:left="357" w:hanging="357"/>
      </w:pPr>
      <w:rPr>
        <w:rFonts w:ascii="Symbol" w:hAnsi="Symbol" w:hint="default"/>
        <w:color w:val="auto"/>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91F0BB9"/>
    <w:multiLevelType w:val="hybridMultilevel"/>
    <w:tmpl w:val="F3DCC47E"/>
    <w:lvl w:ilvl="0" w:tplc="DD8A7BDA">
      <w:start w:val="1"/>
      <w:numFmt w:val="bullet"/>
      <w:lvlText w:val=""/>
      <w:lvlJc w:val="left"/>
      <w:pPr>
        <w:tabs>
          <w:tab w:val="num" w:pos="357"/>
        </w:tabs>
        <w:ind w:left="357" w:hanging="357"/>
      </w:pPr>
      <w:rPr>
        <w:rFonts w:ascii="Symbol" w:hAnsi="Symbol" w:hint="default"/>
        <w:color w:val="auto"/>
        <w:sz w:val="16"/>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3CD6316"/>
    <w:multiLevelType w:val="hybridMultilevel"/>
    <w:tmpl w:val="F8BCF67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7A06073A"/>
    <w:multiLevelType w:val="hybridMultilevel"/>
    <w:tmpl w:val="93CC7850"/>
    <w:lvl w:ilvl="0" w:tplc="04070017">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29" w15:restartNumberingAfterBreak="0">
    <w:nsid w:val="7D3C2F5B"/>
    <w:multiLevelType w:val="multilevel"/>
    <w:tmpl w:val="773EFB9E"/>
    <w:lvl w:ilvl="0">
      <w:start w:val="1"/>
      <w:numFmt w:val="upperRoman"/>
      <w:lvlText w:val="%1."/>
      <w:lvlJc w:val="right"/>
      <w:pPr>
        <w:tabs>
          <w:tab w:val="num" w:pos="357"/>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95636525">
    <w:abstractNumId w:val="6"/>
  </w:num>
  <w:num w:numId="2" w16cid:durableId="1235696880">
    <w:abstractNumId w:val="6"/>
  </w:num>
  <w:num w:numId="3" w16cid:durableId="669910841">
    <w:abstractNumId w:val="6"/>
  </w:num>
  <w:num w:numId="4" w16cid:durableId="1355838254">
    <w:abstractNumId w:val="6"/>
  </w:num>
  <w:num w:numId="5" w16cid:durableId="630015643">
    <w:abstractNumId w:val="6"/>
  </w:num>
  <w:num w:numId="6" w16cid:durableId="1285304593">
    <w:abstractNumId w:val="6"/>
  </w:num>
  <w:num w:numId="7" w16cid:durableId="1331716775">
    <w:abstractNumId w:val="6"/>
  </w:num>
  <w:num w:numId="8" w16cid:durableId="473835107">
    <w:abstractNumId w:val="6"/>
  </w:num>
  <w:num w:numId="9" w16cid:durableId="1674332637">
    <w:abstractNumId w:val="6"/>
  </w:num>
  <w:num w:numId="10" w16cid:durableId="1478644152">
    <w:abstractNumId w:val="6"/>
  </w:num>
  <w:num w:numId="11" w16cid:durableId="672874581">
    <w:abstractNumId w:val="6"/>
  </w:num>
  <w:num w:numId="12" w16cid:durableId="817302403">
    <w:abstractNumId w:val="6"/>
  </w:num>
  <w:num w:numId="13" w16cid:durableId="1769498181">
    <w:abstractNumId w:val="6"/>
  </w:num>
  <w:num w:numId="14" w16cid:durableId="2115401808">
    <w:abstractNumId w:val="6"/>
  </w:num>
  <w:num w:numId="15" w16cid:durableId="1406882154">
    <w:abstractNumId w:val="6"/>
  </w:num>
  <w:num w:numId="16" w16cid:durableId="1505512917">
    <w:abstractNumId w:val="6"/>
  </w:num>
  <w:num w:numId="17" w16cid:durableId="590550707">
    <w:abstractNumId w:val="6"/>
  </w:num>
  <w:num w:numId="18" w16cid:durableId="1929149544">
    <w:abstractNumId w:val="6"/>
  </w:num>
  <w:num w:numId="19" w16cid:durableId="269319786">
    <w:abstractNumId w:val="18"/>
  </w:num>
  <w:num w:numId="20" w16cid:durableId="2042776534">
    <w:abstractNumId w:val="29"/>
  </w:num>
  <w:num w:numId="21" w16cid:durableId="1980113351">
    <w:abstractNumId w:val="10"/>
  </w:num>
  <w:num w:numId="22" w16cid:durableId="2053726708">
    <w:abstractNumId w:val="4"/>
  </w:num>
  <w:num w:numId="23" w16cid:durableId="2103911381">
    <w:abstractNumId w:val="26"/>
  </w:num>
  <w:num w:numId="24" w16cid:durableId="1229345960">
    <w:abstractNumId w:val="8"/>
  </w:num>
  <w:num w:numId="25" w16cid:durableId="758137425">
    <w:abstractNumId w:val="16"/>
  </w:num>
  <w:num w:numId="26" w16cid:durableId="191650849">
    <w:abstractNumId w:val="25"/>
  </w:num>
  <w:num w:numId="27" w16cid:durableId="1675381091">
    <w:abstractNumId w:val="9"/>
  </w:num>
  <w:num w:numId="28" w16cid:durableId="1822382172">
    <w:abstractNumId w:val="1"/>
  </w:num>
  <w:num w:numId="29" w16cid:durableId="1532723126">
    <w:abstractNumId w:val="13"/>
  </w:num>
  <w:num w:numId="30" w16cid:durableId="958754479">
    <w:abstractNumId w:val="19"/>
  </w:num>
  <w:num w:numId="31" w16cid:durableId="571545743">
    <w:abstractNumId w:val="21"/>
  </w:num>
  <w:num w:numId="32" w16cid:durableId="2069961509">
    <w:abstractNumId w:val="23"/>
  </w:num>
  <w:num w:numId="33" w16cid:durableId="1012417481">
    <w:abstractNumId w:val="12"/>
  </w:num>
  <w:num w:numId="34" w16cid:durableId="127161902">
    <w:abstractNumId w:val="11"/>
  </w:num>
  <w:num w:numId="35" w16cid:durableId="1530024562">
    <w:abstractNumId w:val="3"/>
  </w:num>
  <w:num w:numId="36" w16cid:durableId="406532998">
    <w:abstractNumId w:val="0"/>
  </w:num>
  <w:num w:numId="37" w16cid:durableId="1864779992">
    <w:abstractNumId w:val="7"/>
  </w:num>
  <w:num w:numId="38" w16cid:durableId="429660818">
    <w:abstractNumId w:val="22"/>
  </w:num>
  <w:num w:numId="39" w16cid:durableId="1081220488">
    <w:abstractNumId w:val="20"/>
  </w:num>
  <w:num w:numId="40" w16cid:durableId="1079138331">
    <w:abstractNumId w:val="27"/>
  </w:num>
  <w:num w:numId="41" w16cid:durableId="1639535006">
    <w:abstractNumId w:val="2"/>
  </w:num>
  <w:num w:numId="42" w16cid:durableId="1948460226">
    <w:abstractNumId w:val="14"/>
  </w:num>
  <w:num w:numId="43" w16cid:durableId="561210295">
    <w:abstractNumId w:val="15"/>
  </w:num>
  <w:num w:numId="44" w16cid:durableId="694499349">
    <w:abstractNumId w:val="28"/>
  </w:num>
  <w:num w:numId="45" w16cid:durableId="1187790523">
    <w:abstractNumId w:val="24"/>
  </w:num>
  <w:num w:numId="46" w16cid:durableId="1498568591">
    <w:abstractNumId w:val="17"/>
  </w:num>
  <w:num w:numId="47" w16cid:durableId="45090558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EE2"/>
    <w:rsid w:val="00011E67"/>
    <w:rsid w:val="0001566B"/>
    <w:rsid w:val="00022872"/>
    <w:rsid w:val="00022C92"/>
    <w:rsid w:val="00027E87"/>
    <w:rsid w:val="0004423F"/>
    <w:rsid w:val="000450B3"/>
    <w:rsid w:val="000526D5"/>
    <w:rsid w:val="000543E9"/>
    <w:rsid w:val="0006142F"/>
    <w:rsid w:val="000678CD"/>
    <w:rsid w:val="00083FF5"/>
    <w:rsid w:val="00095544"/>
    <w:rsid w:val="000D322F"/>
    <w:rsid w:val="000D3AB5"/>
    <w:rsid w:val="0011220D"/>
    <w:rsid w:val="0011524A"/>
    <w:rsid w:val="00115BCB"/>
    <w:rsid w:val="0012029E"/>
    <w:rsid w:val="00134F1D"/>
    <w:rsid w:val="001353C1"/>
    <w:rsid w:val="001360D0"/>
    <w:rsid w:val="00144B6B"/>
    <w:rsid w:val="0015109F"/>
    <w:rsid w:val="00154F16"/>
    <w:rsid w:val="00156EA7"/>
    <w:rsid w:val="0018431E"/>
    <w:rsid w:val="001A3064"/>
    <w:rsid w:val="001B2D87"/>
    <w:rsid w:val="001C601F"/>
    <w:rsid w:val="001D33E9"/>
    <w:rsid w:val="00200C27"/>
    <w:rsid w:val="00201BC1"/>
    <w:rsid w:val="00210E2A"/>
    <w:rsid w:val="0022139C"/>
    <w:rsid w:val="002241D0"/>
    <w:rsid w:val="00240888"/>
    <w:rsid w:val="002569C0"/>
    <w:rsid w:val="00257598"/>
    <w:rsid w:val="00261476"/>
    <w:rsid w:val="00265AC7"/>
    <w:rsid w:val="00265B26"/>
    <w:rsid w:val="00270351"/>
    <w:rsid w:val="002821B4"/>
    <w:rsid w:val="002830AD"/>
    <w:rsid w:val="002835EC"/>
    <w:rsid w:val="00287A49"/>
    <w:rsid w:val="00292160"/>
    <w:rsid w:val="0029502B"/>
    <w:rsid w:val="00296029"/>
    <w:rsid w:val="002A37D5"/>
    <w:rsid w:val="002A43AE"/>
    <w:rsid w:val="002C353D"/>
    <w:rsid w:val="002C6D8E"/>
    <w:rsid w:val="002D24D8"/>
    <w:rsid w:val="002D64A9"/>
    <w:rsid w:val="002E14CA"/>
    <w:rsid w:val="002E2264"/>
    <w:rsid w:val="003010E6"/>
    <w:rsid w:val="0030178E"/>
    <w:rsid w:val="003320B7"/>
    <w:rsid w:val="003430A6"/>
    <w:rsid w:val="003525DB"/>
    <w:rsid w:val="00355EE2"/>
    <w:rsid w:val="0035601B"/>
    <w:rsid w:val="003603B8"/>
    <w:rsid w:val="00363AEF"/>
    <w:rsid w:val="00365817"/>
    <w:rsid w:val="00370304"/>
    <w:rsid w:val="00373441"/>
    <w:rsid w:val="0037608F"/>
    <w:rsid w:val="00394CE7"/>
    <w:rsid w:val="003A30DE"/>
    <w:rsid w:val="003A50DD"/>
    <w:rsid w:val="003A541B"/>
    <w:rsid w:val="003B1D2D"/>
    <w:rsid w:val="003C0BD1"/>
    <w:rsid w:val="003C2FD5"/>
    <w:rsid w:val="003D0C33"/>
    <w:rsid w:val="003D3CE0"/>
    <w:rsid w:val="003D710B"/>
    <w:rsid w:val="003F577A"/>
    <w:rsid w:val="00402134"/>
    <w:rsid w:val="004047DD"/>
    <w:rsid w:val="00405695"/>
    <w:rsid w:val="004059F0"/>
    <w:rsid w:val="00431EE2"/>
    <w:rsid w:val="00435DEB"/>
    <w:rsid w:val="00436CFE"/>
    <w:rsid w:val="0043750F"/>
    <w:rsid w:val="00441BDF"/>
    <w:rsid w:val="00441F37"/>
    <w:rsid w:val="00451F3F"/>
    <w:rsid w:val="0045508D"/>
    <w:rsid w:val="00466C51"/>
    <w:rsid w:val="004731E1"/>
    <w:rsid w:val="00473659"/>
    <w:rsid w:val="00474DF4"/>
    <w:rsid w:val="004948F9"/>
    <w:rsid w:val="004971AF"/>
    <w:rsid w:val="004A6EC5"/>
    <w:rsid w:val="004B295E"/>
    <w:rsid w:val="004C1858"/>
    <w:rsid w:val="004C4AC4"/>
    <w:rsid w:val="004D1860"/>
    <w:rsid w:val="004D3213"/>
    <w:rsid w:val="004E0C0A"/>
    <w:rsid w:val="00500D12"/>
    <w:rsid w:val="00507BB2"/>
    <w:rsid w:val="0051298D"/>
    <w:rsid w:val="00525096"/>
    <w:rsid w:val="0052595C"/>
    <w:rsid w:val="005712B0"/>
    <w:rsid w:val="005717E7"/>
    <w:rsid w:val="00575232"/>
    <w:rsid w:val="00575DE4"/>
    <w:rsid w:val="00583FD6"/>
    <w:rsid w:val="005850B7"/>
    <w:rsid w:val="00595246"/>
    <w:rsid w:val="005B2622"/>
    <w:rsid w:val="005B5B08"/>
    <w:rsid w:val="005C1D1A"/>
    <w:rsid w:val="005C5ACA"/>
    <w:rsid w:val="005D0DDC"/>
    <w:rsid w:val="005D301C"/>
    <w:rsid w:val="005D3E4D"/>
    <w:rsid w:val="005D7A99"/>
    <w:rsid w:val="005E3F67"/>
    <w:rsid w:val="005F116C"/>
    <w:rsid w:val="005F1392"/>
    <w:rsid w:val="005F4616"/>
    <w:rsid w:val="0060128B"/>
    <w:rsid w:val="0061060F"/>
    <w:rsid w:val="00622ADB"/>
    <w:rsid w:val="0062307F"/>
    <w:rsid w:val="00631CA4"/>
    <w:rsid w:val="00632468"/>
    <w:rsid w:val="00637DCA"/>
    <w:rsid w:val="00653337"/>
    <w:rsid w:val="00661CB8"/>
    <w:rsid w:val="00663F07"/>
    <w:rsid w:val="00664B9B"/>
    <w:rsid w:val="00680D8E"/>
    <w:rsid w:val="006841D5"/>
    <w:rsid w:val="006B00FB"/>
    <w:rsid w:val="006B15F6"/>
    <w:rsid w:val="006C2962"/>
    <w:rsid w:val="006C6FF6"/>
    <w:rsid w:val="006D01CC"/>
    <w:rsid w:val="006D4A49"/>
    <w:rsid w:val="006D4F5C"/>
    <w:rsid w:val="006E54E2"/>
    <w:rsid w:val="006E6763"/>
    <w:rsid w:val="006F0F72"/>
    <w:rsid w:val="006F1CE7"/>
    <w:rsid w:val="006F42ED"/>
    <w:rsid w:val="006F64D8"/>
    <w:rsid w:val="00720758"/>
    <w:rsid w:val="00724273"/>
    <w:rsid w:val="00724653"/>
    <w:rsid w:val="00725ABC"/>
    <w:rsid w:val="00741FEF"/>
    <w:rsid w:val="007466F9"/>
    <w:rsid w:val="00763961"/>
    <w:rsid w:val="007679A8"/>
    <w:rsid w:val="00774B8B"/>
    <w:rsid w:val="00784D26"/>
    <w:rsid w:val="0079051E"/>
    <w:rsid w:val="00790C69"/>
    <w:rsid w:val="00793360"/>
    <w:rsid w:val="00795517"/>
    <w:rsid w:val="0079765A"/>
    <w:rsid w:val="007A781C"/>
    <w:rsid w:val="007B3699"/>
    <w:rsid w:val="007C112C"/>
    <w:rsid w:val="007C7033"/>
    <w:rsid w:val="007C7884"/>
    <w:rsid w:val="007D01E6"/>
    <w:rsid w:val="007D32E5"/>
    <w:rsid w:val="007D3400"/>
    <w:rsid w:val="007D6104"/>
    <w:rsid w:val="007E3B43"/>
    <w:rsid w:val="007F52D2"/>
    <w:rsid w:val="0080036A"/>
    <w:rsid w:val="0080671F"/>
    <w:rsid w:val="00821ACE"/>
    <w:rsid w:val="00852369"/>
    <w:rsid w:val="00854C57"/>
    <w:rsid w:val="008574F4"/>
    <w:rsid w:val="00861ACC"/>
    <w:rsid w:val="0087322D"/>
    <w:rsid w:val="0087470F"/>
    <w:rsid w:val="008A2193"/>
    <w:rsid w:val="008A6579"/>
    <w:rsid w:val="008B0811"/>
    <w:rsid w:val="008B3A77"/>
    <w:rsid w:val="008D4B3A"/>
    <w:rsid w:val="008D64D8"/>
    <w:rsid w:val="008E31EE"/>
    <w:rsid w:val="00901BDB"/>
    <w:rsid w:val="0091120D"/>
    <w:rsid w:val="00915D08"/>
    <w:rsid w:val="0091705E"/>
    <w:rsid w:val="00917799"/>
    <w:rsid w:val="00927584"/>
    <w:rsid w:val="0093190E"/>
    <w:rsid w:val="009333EF"/>
    <w:rsid w:val="00934662"/>
    <w:rsid w:val="00945F1A"/>
    <w:rsid w:val="00951A26"/>
    <w:rsid w:val="00961E92"/>
    <w:rsid w:val="0097239F"/>
    <w:rsid w:val="00972F3B"/>
    <w:rsid w:val="009921AB"/>
    <w:rsid w:val="009943CD"/>
    <w:rsid w:val="0099640E"/>
    <w:rsid w:val="009A5CFD"/>
    <w:rsid w:val="009B03EC"/>
    <w:rsid w:val="009B06C3"/>
    <w:rsid w:val="009B07D2"/>
    <w:rsid w:val="009B20C8"/>
    <w:rsid w:val="009C5F99"/>
    <w:rsid w:val="009C7ABE"/>
    <w:rsid w:val="00A10C2F"/>
    <w:rsid w:val="00A231E6"/>
    <w:rsid w:val="00A23B3E"/>
    <w:rsid w:val="00A32521"/>
    <w:rsid w:val="00A46659"/>
    <w:rsid w:val="00A521FF"/>
    <w:rsid w:val="00A65BD6"/>
    <w:rsid w:val="00A72AF8"/>
    <w:rsid w:val="00A771E6"/>
    <w:rsid w:val="00A83D03"/>
    <w:rsid w:val="00A91E78"/>
    <w:rsid w:val="00AA1B38"/>
    <w:rsid w:val="00AA570C"/>
    <w:rsid w:val="00AB5748"/>
    <w:rsid w:val="00AC4B7E"/>
    <w:rsid w:val="00AD22AA"/>
    <w:rsid w:val="00AD6CF6"/>
    <w:rsid w:val="00AE2E05"/>
    <w:rsid w:val="00AE46E1"/>
    <w:rsid w:val="00AF3437"/>
    <w:rsid w:val="00AF37B7"/>
    <w:rsid w:val="00AF3958"/>
    <w:rsid w:val="00B04055"/>
    <w:rsid w:val="00B16C5F"/>
    <w:rsid w:val="00B17425"/>
    <w:rsid w:val="00B342C2"/>
    <w:rsid w:val="00B42514"/>
    <w:rsid w:val="00B50C7D"/>
    <w:rsid w:val="00B544D5"/>
    <w:rsid w:val="00B5717A"/>
    <w:rsid w:val="00B64259"/>
    <w:rsid w:val="00B71975"/>
    <w:rsid w:val="00B76DBC"/>
    <w:rsid w:val="00BA14F3"/>
    <w:rsid w:val="00BA1533"/>
    <w:rsid w:val="00BA47B7"/>
    <w:rsid w:val="00BB0646"/>
    <w:rsid w:val="00BB0D74"/>
    <w:rsid w:val="00BC5157"/>
    <w:rsid w:val="00BC6B5F"/>
    <w:rsid w:val="00BD6199"/>
    <w:rsid w:val="00BD7749"/>
    <w:rsid w:val="00BE22D9"/>
    <w:rsid w:val="00BE4BCF"/>
    <w:rsid w:val="00BE5322"/>
    <w:rsid w:val="00BE5784"/>
    <w:rsid w:val="00BE5BDA"/>
    <w:rsid w:val="00BE7AAE"/>
    <w:rsid w:val="00BF4769"/>
    <w:rsid w:val="00BF577C"/>
    <w:rsid w:val="00C065AD"/>
    <w:rsid w:val="00C130DD"/>
    <w:rsid w:val="00C14EB4"/>
    <w:rsid w:val="00C32C2F"/>
    <w:rsid w:val="00C34142"/>
    <w:rsid w:val="00C3492F"/>
    <w:rsid w:val="00C35F95"/>
    <w:rsid w:val="00C43BA1"/>
    <w:rsid w:val="00C52F56"/>
    <w:rsid w:val="00C53D15"/>
    <w:rsid w:val="00C92DFD"/>
    <w:rsid w:val="00CC4884"/>
    <w:rsid w:val="00CC55B9"/>
    <w:rsid w:val="00CE1ADD"/>
    <w:rsid w:val="00CE5A99"/>
    <w:rsid w:val="00CE5CA7"/>
    <w:rsid w:val="00CF7157"/>
    <w:rsid w:val="00D002F8"/>
    <w:rsid w:val="00D11AD9"/>
    <w:rsid w:val="00D15DFD"/>
    <w:rsid w:val="00D23165"/>
    <w:rsid w:val="00D24264"/>
    <w:rsid w:val="00D24D29"/>
    <w:rsid w:val="00D36405"/>
    <w:rsid w:val="00D37D4D"/>
    <w:rsid w:val="00D433B4"/>
    <w:rsid w:val="00D45DEF"/>
    <w:rsid w:val="00D503DC"/>
    <w:rsid w:val="00D52D6A"/>
    <w:rsid w:val="00D63AD9"/>
    <w:rsid w:val="00D64DD2"/>
    <w:rsid w:val="00D66D07"/>
    <w:rsid w:val="00D708AB"/>
    <w:rsid w:val="00D70DA7"/>
    <w:rsid w:val="00D72AD9"/>
    <w:rsid w:val="00D855C3"/>
    <w:rsid w:val="00D91E1F"/>
    <w:rsid w:val="00DB169B"/>
    <w:rsid w:val="00DB4082"/>
    <w:rsid w:val="00DC0FAA"/>
    <w:rsid w:val="00DC1C6C"/>
    <w:rsid w:val="00DC2D70"/>
    <w:rsid w:val="00DC756F"/>
    <w:rsid w:val="00DC77D2"/>
    <w:rsid w:val="00DE19D4"/>
    <w:rsid w:val="00DE6C66"/>
    <w:rsid w:val="00DE7CED"/>
    <w:rsid w:val="00E00449"/>
    <w:rsid w:val="00E07652"/>
    <w:rsid w:val="00E12CD5"/>
    <w:rsid w:val="00E13557"/>
    <w:rsid w:val="00E361E7"/>
    <w:rsid w:val="00E42B39"/>
    <w:rsid w:val="00E46224"/>
    <w:rsid w:val="00E50AC2"/>
    <w:rsid w:val="00E554D1"/>
    <w:rsid w:val="00E56CF3"/>
    <w:rsid w:val="00E85EBB"/>
    <w:rsid w:val="00EA13E5"/>
    <w:rsid w:val="00EB3467"/>
    <w:rsid w:val="00ED3086"/>
    <w:rsid w:val="00ED6114"/>
    <w:rsid w:val="00ED621F"/>
    <w:rsid w:val="00EE5EDF"/>
    <w:rsid w:val="00EF4A2C"/>
    <w:rsid w:val="00EF4BCB"/>
    <w:rsid w:val="00F35354"/>
    <w:rsid w:val="00F41250"/>
    <w:rsid w:val="00F55942"/>
    <w:rsid w:val="00F57814"/>
    <w:rsid w:val="00F71F1F"/>
    <w:rsid w:val="00F7265B"/>
    <w:rsid w:val="00F731D9"/>
    <w:rsid w:val="00F77749"/>
    <w:rsid w:val="00F8094C"/>
    <w:rsid w:val="00FA4E2C"/>
    <w:rsid w:val="00FA768D"/>
    <w:rsid w:val="00FB45AB"/>
    <w:rsid w:val="00FD0E9A"/>
    <w:rsid w:val="00FE0B4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2826C9"/>
  <w15:docId w15:val="{E7A870DA-3BA4-4139-9AAC-649289AD1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830AD"/>
    <w:pPr>
      <w:widowControl w:val="0"/>
      <w:spacing w:after="120"/>
      <w:jc w:val="both"/>
    </w:pPr>
    <w:rPr>
      <w:rFonts w:ascii="Arial" w:hAnsi="Arial"/>
      <w:sz w:val="22"/>
    </w:rPr>
  </w:style>
  <w:style w:type="paragraph" w:styleId="berschrift1">
    <w:name w:val="heading 1"/>
    <w:basedOn w:val="Standard"/>
    <w:next w:val="Standard"/>
    <w:qFormat/>
    <w:pPr>
      <w:keepNext/>
      <w:numPr>
        <w:numId w:val="10"/>
      </w:numPr>
      <w:outlineLvl w:val="0"/>
    </w:pPr>
    <w:rPr>
      <w:b/>
    </w:rPr>
  </w:style>
  <w:style w:type="paragraph" w:styleId="berschrift2">
    <w:name w:val="heading 2"/>
    <w:basedOn w:val="Standard"/>
    <w:next w:val="Standard"/>
    <w:qFormat/>
    <w:pPr>
      <w:keepNext/>
      <w:numPr>
        <w:ilvl w:val="1"/>
        <w:numId w:val="11"/>
      </w:numPr>
      <w:shd w:val="solid" w:color="FFFFFF" w:fill="FFFFFF"/>
      <w:outlineLvl w:val="1"/>
    </w:pPr>
    <w:rPr>
      <w:b/>
    </w:rPr>
  </w:style>
  <w:style w:type="paragraph" w:styleId="berschrift3">
    <w:name w:val="heading 3"/>
    <w:basedOn w:val="Standard"/>
    <w:next w:val="Standard"/>
    <w:qFormat/>
    <w:pPr>
      <w:keepNext/>
      <w:numPr>
        <w:ilvl w:val="2"/>
        <w:numId w:val="12"/>
      </w:numPr>
      <w:outlineLvl w:val="2"/>
    </w:pPr>
    <w:rPr>
      <w:b/>
    </w:rPr>
  </w:style>
  <w:style w:type="paragraph" w:styleId="berschrift4">
    <w:name w:val="heading 4"/>
    <w:basedOn w:val="Standard"/>
    <w:next w:val="Standard"/>
    <w:qFormat/>
    <w:pPr>
      <w:keepNext/>
      <w:numPr>
        <w:ilvl w:val="3"/>
        <w:numId w:val="13"/>
      </w:numPr>
      <w:outlineLvl w:val="3"/>
    </w:pPr>
    <w:rPr>
      <w:b/>
    </w:rPr>
  </w:style>
  <w:style w:type="paragraph" w:styleId="berschrift5">
    <w:name w:val="heading 5"/>
    <w:basedOn w:val="Standard"/>
    <w:next w:val="Standard"/>
    <w:qFormat/>
    <w:pPr>
      <w:keepNext/>
      <w:numPr>
        <w:ilvl w:val="4"/>
        <w:numId w:val="14"/>
      </w:numPr>
      <w:outlineLvl w:val="4"/>
    </w:pPr>
    <w:rPr>
      <w:b/>
    </w:rPr>
  </w:style>
  <w:style w:type="paragraph" w:styleId="berschrift6">
    <w:name w:val="heading 6"/>
    <w:basedOn w:val="Standard"/>
    <w:next w:val="Standard"/>
    <w:qFormat/>
    <w:pPr>
      <w:keepNext/>
      <w:numPr>
        <w:ilvl w:val="5"/>
        <w:numId w:val="15"/>
      </w:numPr>
      <w:outlineLvl w:val="5"/>
    </w:pPr>
    <w:rPr>
      <w:b/>
    </w:rPr>
  </w:style>
  <w:style w:type="paragraph" w:styleId="berschrift7">
    <w:name w:val="heading 7"/>
    <w:basedOn w:val="Standard"/>
    <w:next w:val="Standard"/>
    <w:qFormat/>
    <w:pPr>
      <w:keepNext/>
      <w:numPr>
        <w:ilvl w:val="6"/>
        <w:numId w:val="16"/>
      </w:numPr>
      <w:outlineLvl w:val="6"/>
    </w:pPr>
    <w:rPr>
      <w:b/>
    </w:rPr>
  </w:style>
  <w:style w:type="paragraph" w:styleId="berschrift8">
    <w:name w:val="heading 8"/>
    <w:basedOn w:val="Standard"/>
    <w:next w:val="Standard"/>
    <w:qFormat/>
    <w:pPr>
      <w:keepNext/>
      <w:numPr>
        <w:ilvl w:val="7"/>
        <w:numId w:val="17"/>
      </w:numPr>
      <w:outlineLvl w:val="7"/>
    </w:pPr>
    <w:rPr>
      <w:b/>
    </w:rPr>
  </w:style>
  <w:style w:type="paragraph" w:styleId="berschrift9">
    <w:name w:val="heading 9"/>
    <w:basedOn w:val="Standard"/>
    <w:next w:val="Standard"/>
    <w:qFormat/>
    <w:pPr>
      <w:keepNext/>
      <w:numPr>
        <w:ilvl w:val="8"/>
        <w:numId w:val="18"/>
      </w:numPr>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Verzeichnis1">
    <w:name w:val="toc 1"/>
    <w:basedOn w:val="Standard"/>
    <w:next w:val="Standard"/>
    <w:autoRedefine/>
    <w:semiHidden/>
    <w:pPr>
      <w:widowControl/>
      <w:tabs>
        <w:tab w:val="left" w:pos="1701"/>
        <w:tab w:val="right" w:leader="dot" w:pos="8647"/>
      </w:tabs>
      <w:spacing w:before="180"/>
      <w:ind w:left="567" w:hanging="567"/>
      <w:jc w:val="left"/>
    </w:pPr>
    <w:rPr>
      <w:b/>
      <w:caps/>
      <w:noProof/>
    </w:rPr>
  </w:style>
  <w:style w:type="paragraph" w:styleId="Verzeichnis2">
    <w:name w:val="toc 2"/>
    <w:basedOn w:val="Standard"/>
    <w:next w:val="Standard"/>
    <w:autoRedefine/>
    <w:semiHidden/>
    <w:pPr>
      <w:widowControl/>
      <w:tabs>
        <w:tab w:val="left" w:pos="567"/>
        <w:tab w:val="right" w:leader="dot" w:pos="8647"/>
      </w:tabs>
      <w:ind w:left="567" w:hanging="567"/>
      <w:jc w:val="left"/>
    </w:pPr>
    <w:rPr>
      <w:smallCaps/>
      <w:noProof/>
    </w:rPr>
  </w:style>
  <w:style w:type="paragraph" w:styleId="Verzeichnis3">
    <w:name w:val="toc 3"/>
    <w:basedOn w:val="Standard"/>
    <w:next w:val="Standard"/>
    <w:autoRedefine/>
    <w:semiHidden/>
    <w:pPr>
      <w:widowControl/>
      <w:tabs>
        <w:tab w:val="left" w:pos="1276"/>
        <w:tab w:val="right" w:leader="dot" w:pos="8647"/>
      </w:tabs>
      <w:ind w:left="1276" w:hanging="709"/>
      <w:jc w:val="left"/>
    </w:pPr>
    <w:rPr>
      <w:noProof/>
    </w:rPr>
  </w:style>
  <w:style w:type="paragraph" w:styleId="Verzeichnis4">
    <w:name w:val="toc 4"/>
    <w:basedOn w:val="Standard"/>
    <w:next w:val="Standard"/>
    <w:autoRedefine/>
    <w:semiHidden/>
    <w:pPr>
      <w:widowControl/>
      <w:tabs>
        <w:tab w:val="left" w:pos="2268"/>
        <w:tab w:val="right" w:leader="dot" w:pos="8647"/>
      </w:tabs>
      <w:ind w:left="2297" w:hanging="1021"/>
      <w:jc w:val="left"/>
    </w:pPr>
    <w:rPr>
      <w:noProof/>
    </w:rPr>
  </w:style>
  <w:style w:type="paragraph" w:styleId="Verzeichnis5">
    <w:name w:val="toc 5"/>
    <w:basedOn w:val="Standard"/>
    <w:next w:val="Standard"/>
    <w:autoRedefine/>
    <w:semiHidden/>
    <w:pPr>
      <w:widowControl/>
      <w:tabs>
        <w:tab w:val="left" w:pos="3402"/>
        <w:tab w:val="right" w:leader="dot" w:pos="8647"/>
      </w:tabs>
      <w:ind w:left="3402" w:hanging="1134"/>
      <w:jc w:val="left"/>
    </w:pPr>
    <w:rPr>
      <w:noProof/>
    </w:rPr>
  </w:style>
  <w:style w:type="paragraph" w:styleId="Verzeichnis6">
    <w:name w:val="toc 6"/>
    <w:basedOn w:val="Standard"/>
    <w:next w:val="Standard"/>
    <w:autoRedefine/>
    <w:semiHidden/>
    <w:pPr>
      <w:widowControl/>
      <w:tabs>
        <w:tab w:val="right" w:leader="dot" w:pos="8647"/>
      </w:tabs>
      <w:ind w:left="3572" w:hanging="1304"/>
      <w:jc w:val="left"/>
    </w:pPr>
    <w:rPr>
      <w:noProof/>
    </w:rPr>
  </w:style>
  <w:style w:type="paragraph" w:styleId="Verzeichnis7">
    <w:name w:val="toc 7"/>
    <w:basedOn w:val="Standard"/>
    <w:next w:val="Standard"/>
    <w:autoRedefine/>
    <w:semiHidden/>
    <w:pPr>
      <w:keepNext/>
      <w:widowControl/>
      <w:tabs>
        <w:tab w:val="left" w:pos="3742"/>
        <w:tab w:val="right" w:leader="dot" w:pos="8647"/>
      </w:tabs>
      <w:ind w:left="3742" w:hanging="1474"/>
      <w:jc w:val="left"/>
    </w:pPr>
    <w:rPr>
      <w:noProof/>
      <w:snapToGrid w:val="0"/>
    </w:rPr>
  </w:style>
  <w:style w:type="paragraph" w:styleId="Verzeichnis8">
    <w:name w:val="toc 8"/>
    <w:basedOn w:val="Standard"/>
    <w:next w:val="Standard"/>
    <w:autoRedefine/>
    <w:semiHidden/>
    <w:pPr>
      <w:widowControl/>
      <w:tabs>
        <w:tab w:val="right" w:leader="dot" w:pos="8647"/>
      </w:tabs>
      <w:ind w:left="3912" w:hanging="1644"/>
      <w:jc w:val="left"/>
    </w:pPr>
  </w:style>
  <w:style w:type="paragraph" w:styleId="Verzeichnis9">
    <w:name w:val="toc 9"/>
    <w:basedOn w:val="Standard"/>
    <w:next w:val="Standard"/>
    <w:autoRedefine/>
    <w:semiHidden/>
    <w:pPr>
      <w:widowControl/>
      <w:tabs>
        <w:tab w:val="right" w:leader="dot" w:pos="8647"/>
      </w:tabs>
      <w:ind w:left="4082" w:hanging="1814"/>
      <w:jc w:val="left"/>
    </w:p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styleId="Textkrper-Zeileneinzug">
    <w:name w:val="Body Text Indent"/>
    <w:basedOn w:val="Standard"/>
    <w:link w:val="Textkrper-ZeileneinzugZchn"/>
    <w:uiPriority w:val="99"/>
    <w:unhideWhenUsed/>
    <w:rsid w:val="00BA1533"/>
    <w:pPr>
      <w:widowControl/>
      <w:ind w:left="283"/>
      <w:jc w:val="left"/>
    </w:pPr>
    <w:rPr>
      <w:szCs w:val="24"/>
    </w:rPr>
  </w:style>
  <w:style w:type="character" w:customStyle="1" w:styleId="Textkrper-ZeileneinzugZchn">
    <w:name w:val="Textkörper-Zeileneinzug Zchn"/>
    <w:link w:val="Textkrper-Zeileneinzug"/>
    <w:uiPriority w:val="99"/>
    <w:rsid w:val="00BA1533"/>
    <w:rPr>
      <w:sz w:val="24"/>
      <w:szCs w:val="24"/>
    </w:rPr>
  </w:style>
  <w:style w:type="paragraph" w:styleId="Textkrper">
    <w:name w:val="Body Text"/>
    <w:basedOn w:val="Standard"/>
    <w:link w:val="TextkrperZchn"/>
    <w:uiPriority w:val="99"/>
    <w:unhideWhenUsed/>
    <w:rsid w:val="009C5F99"/>
  </w:style>
  <w:style w:type="character" w:customStyle="1" w:styleId="TextkrperZchn">
    <w:name w:val="Textkörper Zchn"/>
    <w:basedOn w:val="Absatz-Standardschriftart"/>
    <w:link w:val="Textkrper"/>
    <w:uiPriority w:val="99"/>
    <w:rsid w:val="009C5F99"/>
    <w:rPr>
      <w:sz w:val="24"/>
    </w:rPr>
  </w:style>
  <w:style w:type="paragraph" w:styleId="Funotentext">
    <w:name w:val="footnote text"/>
    <w:basedOn w:val="Standard"/>
    <w:link w:val="FunotentextZchn"/>
    <w:rsid w:val="00F7265B"/>
    <w:pPr>
      <w:widowControl/>
      <w:jc w:val="left"/>
    </w:pPr>
    <w:rPr>
      <w:sz w:val="20"/>
    </w:rPr>
  </w:style>
  <w:style w:type="character" w:customStyle="1" w:styleId="FunotentextZchn">
    <w:name w:val="Fußnotentext Zchn"/>
    <w:basedOn w:val="Absatz-Standardschriftart"/>
    <w:link w:val="Funotentext"/>
    <w:rsid w:val="00F7265B"/>
  </w:style>
  <w:style w:type="character" w:styleId="Funotenzeichen">
    <w:name w:val="footnote reference"/>
    <w:uiPriority w:val="99"/>
    <w:rsid w:val="00F7265B"/>
    <w:rPr>
      <w:vertAlign w:val="superscript"/>
    </w:rPr>
  </w:style>
  <w:style w:type="character" w:customStyle="1" w:styleId="KopfzeileZchn">
    <w:name w:val="Kopfzeile Zchn"/>
    <w:basedOn w:val="Absatz-Standardschriftart"/>
    <w:link w:val="Kopfzeile"/>
    <w:uiPriority w:val="99"/>
    <w:rsid w:val="00115BCB"/>
    <w:rPr>
      <w:sz w:val="24"/>
    </w:rPr>
  </w:style>
  <w:style w:type="table" w:styleId="Tabellenraster">
    <w:name w:val="Table Grid"/>
    <w:basedOn w:val="NormaleTabelle"/>
    <w:uiPriority w:val="59"/>
    <w:rsid w:val="00115BC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
    <w:name w:val="1"/>
    <w:next w:val="Standard"/>
    <w:link w:val="1Zchn"/>
    <w:autoRedefine/>
    <w:qFormat/>
    <w:rsid w:val="00115BCB"/>
    <w:pPr>
      <w:pBdr>
        <w:bottom w:val="single" w:sz="4" w:space="1" w:color="auto"/>
      </w:pBdr>
      <w:spacing w:after="120" w:line="276" w:lineRule="auto"/>
    </w:pPr>
    <w:rPr>
      <w:rFonts w:ascii="Arial" w:hAnsi="Arial" w:cs="Arial"/>
      <w:b/>
      <w:bCs/>
      <w:iCs/>
      <w:snapToGrid w:val="0"/>
      <w:sz w:val="28"/>
      <w:szCs w:val="28"/>
    </w:rPr>
  </w:style>
  <w:style w:type="character" w:customStyle="1" w:styleId="1Zchn">
    <w:name w:val="1 Zchn"/>
    <w:basedOn w:val="Absatz-Standardschriftart"/>
    <w:link w:val="1"/>
    <w:rsid w:val="00115BCB"/>
    <w:rPr>
      <w:rFonts w:ascii="Arial" w:hAnsi="Arial" w:cs="Arial"/>
      <w:b/>
      <w:bCs/>
      <w:iCs/>
      <w:snapToGrid w:val="0"/>
      <w:sz w:val="28"/>
      <w:szCs w:val="28"/>
    </w:rPr>
  </w:style>
  <w:style w:type="table" w:customStyle="1" w:styleId="Tabellenraster1">
    <w:name w:val="Tabellenraster1"/>
    <w:basedOn w:val="NormaleTabelle"/>
    <w:next w:val="Tabellenraster"/>
    <w:uiPriority w:val="59"/>
    <w:rsid w:val="00115BC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enabsatz">
    <w:name w:val="List Paragraph"/>
    <w:basedOn w:val="Standard"/>
    <w:uiPriority w:val="34"/>
    <w:qFormat/>
    <w:rsid w:val="00DB169B"/>
    <w:pPr>
      <w:widowControl/>
      <w:ind w:left="720"/>
      <w:contextualSpacing/>
      <w:jc w:val="left"/>
    </w:pPr>
    <w:rPr>
      <w:rFonts w:eastAsiaTheme="minorHAnsi" w:cs="Arial"/>
      <w:sz w:val="18"/>
      <w:szCs w:val="18"/>
      <w:lang w:val="en-GB" w:eastAsia="en-US"/>
    </w:rPr>
  </w:style>
  <w:style w:type="paragraph" w:styleId="Sprechblasentext">
    <w:name w:val="Balloon Text"/>
    <w:basedOn w:val="Standard"/>
    <w:link w:val="SprechblasentextZchn"/>
    <w:uiPriority w:val="99"/>
    <w:semiHidden/>
    <w:unhideWhenUsed/>
    <w:rsid w:val="000678C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678CD"/>
    <w:rPr>
      <w:rFonts w:ascii="Tahoma" w:hAnsi="Tahoma" w:cs="Tahoma"/>
      <w:sz w:val="16"/>
      <w:szCs w:val="16"/>
    </w:rPr>
  </w:style>
  <w:style w:type="paragraph" w:customStyle="1" w:styleId="Default">
    <w:name w:val="Default"/>
    <w:rsid w:val="007D01E6"/>
    <w:pPr>
      <w:autoSpaceDE w:val="0"/>
      <w:autoSpaceDN w:val="0"/>
      <w:adjustRightInd w:val="0"/>
    </w:pPr>
    <w:rPr>
      <w:rFonts w:ascii="Arial" w:eastAsia="Calibri" w:hAnsi="Arial" w:cs="Arial"/>
      <w:color w:val="000000"/>
      <w:sz w:val="24"/>
      <w:szCs w:val="24"/>
    </w:rPr>
  </w:style>
  <w:style w:type="character" w:styleId="Kommentarzeichen">
    <w:name w:val="annotation reference"/>
    <w:uiPriority w:val="99"/>
    <w:semiHidden/>
    <w:unhideWhenUsed/>
    <w:rsid w:val="007D01E6"/>
    <w:rPr>
      <w:rFonts w:cs="Times New Roman"/>
      <w:sz w:val="16"/>
      <w:szCs w:val="16"/>
    </w:rPr>
  </w:style>
  <w:style w:type="paragraph" w:styleId="Kommentartext">
    <w:name w:val="annotation text"/>
    <w:basedOn w:val="Standard"/>
    <w:link w:val="KommentartextZchn"/>
    <w:uiPriority w:val="99"/>
    <w:semiHidden/>
    <w:unhideWhenUsed/>
    <w:rsid w:val="007D01E6"/>
    <w:rPr>
      <w:sz w:val="20"/>
    </w:rPr>
  </w:style>
  <w:style w:type="character" w:customStyle="1" w:styleId="KommentartextZchn">
    <w:name w:val="Kommentartext Zchn"/>
    <w:basedOn w:val="Absatz-Standardschriftart"/>
    <w:link w:val="Kommentartext"/>
    <w:uiPriority w:val="99"/>
    <w:semiHidden/>
    <w:rsid w:val="007D01E6"/>
  </w:style>
  <w:style w:type="table" w:customStyle="1" w:styleId="Tabellenraster2">
    <w:name w:val="Tabellenraster2"/>
    <w:basedOn w:val="NormaleTabelle"/>
    <w:next w:val="Tabellenraster"/>
    <w:uiPriority w:val="59"/>
    <w:rsid w:val="00E004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mentarthema">
    <w:name w:val="annotation subject"/>
    <w:basedOn w:val="Kommentartext"/>
    <w:next w:val="Kommentartext"/>
    <w:link w:val="KommentarthemaZchn"/>
    <w:uiPriority w:val="99"/>
    <w:semiHidden/>
    <w:unhideWhenUsed/>
    <w:rsid w:val="00287A49"/>
    <w:rPr>
      <w:b/>
      <w:bCs/>
    </w:rPr>
  </w:style>
  <w:style w:type="character" w:customStyle="1" w:styleId="KommentarthemaZchn">
    <w:name w:val="Kommentarthema Zchn"/>
    <w:basedOn w:val="KommentartextZchn"/>
    <w:link w:val="Kommentarthema"/>
    <w:uiPriority w:val="99"/>
    <w:semiHidden/>
    <w:rsid w:val="00287A49"/>
    <w:rPr>
      <w:b/>
      <w:bCs/>
    </w:rPr>
  </w:style>
  <w:style w:type="paragraph" w:styleId="berarbeitung">
    <w:name w:val="Revision"/>
    <w:hidden/>
    <w:uiPriority w:val="99"/>
    <w:semiHidden/>
    <w:rsid w:val="00431EE2"/>
    <w:rPr>
      <w:sz w:val="24"/>
    </w:rPr>
  </w:style>
  <w:style w:type="character" w:styleId="Fett">
    <w:name w:val="Strong"/>
    <w:basedOn w:val="Absatz-Standardschriftart"/>
    <w:uiPriority w:val="22"/>
    <w:qFormat/>
    <w:rsid w:val="005D301C"/>
    <w:rPr>
      <w:b/>
      <w:bCs/>
    </w:rPr>
  </w:style>
  <w:style w:type="character" w:styleId="Hyperlink">
    <w:name w:val="Hyperlink"/>
    <w:basedOn w:val="Absatz-Standardschriftart"/>
    <w:uiPriority w:val="99"/>
    <w:unhideWhenUsed/>
    <w:rsid w:val="00AA1B38"/>
    <w:rPr>
      <w:color w:val="0000FF" w:themeColor="hyperlink"/>
      <w:u w:val="single"/>
    </w:rPr>
  </w:style>
  <w:style w:type="character" w:styleId="Platzhaltertext">
    <w:name w:val="Placeholder Text"/>
    <w:basedOn w:val="Absatz-Standardschriftart"/>
    <w:uiPriority w:val="99"/>
    <w:semiHidden/>
    <w:rsid w:val="0022139C"/>
    <w:rPr>
      <w:color w:val="808080"/>
    </w:rPr>
  </w:style>
  <w:style w:type="paragraph" w:customStyle="1" w:styleId="Body">
    <w:name w:val="Body"/>
    <w:basedOn w:val="Standard"/>
    <w:rsid w:val="00270351"/>
    <w:pPr>
      <w:widowControl/>
      <w:spacing w:after="140" w:line="290" w:lineRule="auto"/>
    </w:pPr>
    <w:rPr>
      <w:kern w:val="20"/>
      <w:sz w:val="20"/>
      <w:szCs w:val="24"/>
      <w:lang w:val="en-GB" w:eastAsia="en-US"/>
    </w:rPr>
  </w:style>
  <w:style w:type="character" w:styleId="SchwacheHervorhebung">
    <w:name w:val="Subtle Emphasis"/>
    <w:basedOn w:val="Absatz-Standardschriftart"/>
    <w:uiPriority w:val="19"/>
    <w:rsid w:val="008574F4"/>
    <w:rPr>
      <w:i/>
      <w:iCs/>
      <w:color w:val="808080" w:themeColor="text1" w:themeTint="7F"/>
    </w:rPr>
  </w:style>
  <w:style w:type="paragraph" w:customStyle="1" w:styleId="Text">
    <w:name w:val="Text"/>
    <w:basedOn w:val="Standard"/>
    <w:rsid w:val="008574F4"/>
    <w:pPr>
      <w:widowControl/>
      <w:overflowPunct w:val="0"/>
      <w:autoSpaceDE w:val="0"/>
      <w:autoSpaceDN w:val="0"/>
      <w:adjustRightInd w:val="0"/>
      <w:ind w:left="567"/>
      <w:textAlignment w:val="baseline"/>
    </w:pPr>
    <w:rPr>
      <w:rFonts w:ascii="DB Office" w:hAnsi="DB Office"/>
      <w:color w:val="000000"/>
    </w:rPr>
  </w:style>
  <w:style w:type="paragraph" w:styleId="Textkrper2">
    <w:name w:val="Body Text 2"/>
    <w:basedOn w:val="Standard"/>
    <w:link w:val="Textkrper2Zchn"/>
    <w:uiPriority w:val="99"/>
    <w:unhideWhenUsed/>
    <w:rsid w:val="00451F3F"/>
    <w:pPr>
      <w:spacing w:line="480" w:lineRule="auto"/>
    </w:pPr>
  </w:style>
  <w:style w:type="character" w:customStyle="1" w:styleId="Textkrper2Zchn">
    <w:name w:val="Textkörper 2 Zchn"/>
    <w:basedOn w:val="Absatz-Standardschriftart"/>
    <w:link w:val="Textkrper2"/>
    <w:uiPriority w:val="99"/>
    <w:rsid w:val="00451F3F"/>
    <w:rPr>
      <w:rFonts w:ascii="Arial" w:hAnsi="Arial"/>
      <w:sz w:val="22"/>
    </w:rPr>
  </w:style>
  <w:style w:type="paragraph" w:customStyle="1" w:styleId="AufzhlungszeichenE1">
    <w:name w:val="Aufzählungszeichen E1"/>
    <w:basedOn w:val="Standard"/>
    <w:link w:val="AufzhlungszeichenE1Zchn"/>
    <w:qFormat/>
    <w:rsid w:val="00451F3F"/>
    <w:pPr>
      <w:widowControl/>
      <w:numPr>
        <w:numId w:val="45"/>
      </w:numPr>
      <w:ind w:left="1134" w:hanging="425"/>
      <w:jc w:val="left"/>
    </w:pPr>
    <w:rPr>
      <w:color w:val="000000" w:themeColor="text1"/>
    </w:rPr>
  </w:style>
  <w:style w:type="paragraph" w:customStyle="1" w:styleId="AufzhlungszeichenE2">
    <w:name w:val="Aufzählungszeichen E2"/>
    <w:basedOn w:val="AufzhlungszeichenE1"/>
    <w:qFormat/>
    <w:rsid w:val="00451F3F"/>
    <w:pPr>
      <w:numPr>
        <w:ilvl w:val="1"/>
      </w:numPr>
      <w:tabs>
        <w:tab w:val="num" w:pos="709"/>
        <w:tab w:val="left" w:pos="1560"/>
      </w:tabs>
      <w:ind w:left="1560" w:hanging="426"/>
    </w:pPr>
  </w:style>
  <w:style w:type="character" w:customStyle="1" w:styleId="AufzhlungszeichenE1Zchn">
    <w:name w:val="Aufzählungszeichen E1 Zchn"/>
    <w:basedOn w:val="Absatz-Standardschriftart"/>
    <w:link w:val="AufzhlungszeichenE1"/>
    <w:rsid w:val="00451F3F"/>
    <w:rPr>
      <w:rFonts w:ascii="Arial" w:hAnsi="Arial"/>
      <w:color w:val="000000" w:themeColor="text1"/>
      <w:sz w:val="22"/>
    </w:rPr>
  </w:style>
  <w:style w:type="paragraph" w:customStyle="1" w:styleId="AufzhlungszeichenE3">
    <w:name w:val="Aufzählungszeichen E3"/>
    <w:basedOn w:val="AufzhlungszeichenE2"/>
    <w:qFormat/>
    <w:rsid w:val="00451F3F"/>
    <w:pPr>
      <w:numPr>
        <w:ilvl w:val="2"/>
      </w:numPr>
      <w:tabs>
        <w:tab w:val="clear" w:pos="1560"/>
        <w:tab w:val="num" w:pos="907"/>
        <w:tab w:val="left" w:pos="1985"/>
      </w:tabs>
      <w:ind w:left="1985" w:hanging="425"/>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230660">
      <w:bodyDiv w:val="1"/>
      <w:marLeft w:val="0"/>
      <w:marRight w:val="0"/>
      <w:marTop w:val="0"/>
      <w:marBottom w:val="0"/>
      <w:divBdr>
        <w:top w:val="none" w:sz="0" w:space="0" w:color="auto"/>
        <w:left w:val="none" w:sz="0" w:space="0" w:color="auto"/>
        <w:bottom w:val="none" w:sz="0" w:space="0" w:color="auto"/>
        <w:right w:val="none" w:sz="0" w:space="0" w:color="auto"/>
      </w:divBdr>
    </w:div>
    <w:div w:id="691031193">
      <w:bodyDiv w:val="1"/>
      <w:marLeft w:val="0"/>
      <w:marRight w:val="0"/>
      <w:marTop w:val="0"/>
      <w:marBottom w:val="0"/>
      <w:divBdr>
        <w:top w:val="none" w:sz="0" w:space="0" w:color="auto"/>
        <w:left w:val="none" w:sz="0" w:space="0" w:color="auto"/>
        <w:bottom w:val="none" w:sz="0" w:space="0" w:color="auto"/>
        <w:right w:val="none" w:sz="0" w:space="0" w:color="auto"/>
      </w:divBdr>
    </w:div>
    <w:div w:id="1569683639">
      <w:bodyDiv w:val="1"/>
      <w:marLeft w:val="0"/>
      <w:marRight w:val="0"/>
      <w:marTop w:val="0"/>
      <w:marBottom w:val="0"/>
      <w:divBdr>
        <w:top w:val="none" w:sz="0" w:space="0" w:color="auto"/>
        <w:left w:val="none" w:sz="0" w:space="0" w:color="auto"/>
        <w:bottom w:val="none" w:sz="0" w:space="0" w:color="auto"/>
        <w:right w:val="none" w:sz="0" w:space="0" w:color="auto"/>
      </w:divBdr>
    </w:div>
    <w:div w:id="1706176047">
      <w:bodyDiv w:val="1"/>
      <w:marLeft w:val="0"/>
      <w:marRight w:val="0"/>
      <w:marTop w:val="0"/>
      <w:marBottom w:val="0"/>
      <w:divBdr>
        <w:top w:val="none" w:sz="0" w:space="0" w:color="auto"/>
        <w:left w:val="none" w:sz="0" w:space="0" w:color="auto"/>
        <w:bottom w:val="none" w:sz="0" w:space="0" w:color="auto"/>
        <w:right w:val="none" w:sz="0" w:space="0" w:color="auto"/>
      </w:divBdr>
      <w:divsChild>
        <w:div w:id="897593734">
          <w:marLeft w:val="0"/>
          <w:marRight w:val="0"/>
          <w:marTop w:val="0"/>
          <w:marBottom w:val="0"/>
          <w:divBdr>
            <w:top w:val="none" w:sz="0" w:space="0" w:color="auto"/>
            <w:left w:val="none" w:sz="0" w:space="0" w:color="auto"/>
            <w:bottom w:val="none" w:sz="0" w:space="0" w:color="auto"/>
            <w:right w:val="none" w:sz="0" w:space="0" w:color="auto"/>
          </w:divBdr>
          <w:divsChild>
            <w:div w:id="853154932">
              <w:marLeft w:val="0"/>
              <w:marRight w:val="0"/>
              <w:marTop w:val="0"/>
              <w:marBottom w:val="0"/>
              <w:divBdr>
                <w:top w:val="none" w:sz="0" w:space="0" w:color="auto"/>
                <w:left w:val="none" w:sz="0" w:space="0" w:color="auto"/>
                <w:bottom w:val="none" w:sz="0" w:space="0" w:color="auto"/>
                <w:right w:val="none" w:sz="0" w:space="0" w:color="auto"/>
              </w:divBdr>
            </w:div>
            <w:div w:id="33924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9910b8a-67db-4511-b75b-2aa76b73d468" xsi:nil="true"/>
    <lcf76f155ced4ddcb4097134ff3c332f xmlns="91636986-4898-4972-a286-73049f20e32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8AE09C86D8712479B9BEC02D55B7231" ma:contentTypeVersion="18" ma:contentTypeDescription="Ein neues Dokument erstellen." ma:contentTypeScope="" ma:versionID="03f652c068546316aaaf134dd413ae12">
  <xsd:schema xmlns:xsd="http://www.w3.org/2001/XMLSchema" xmlns:xs="http://www.w3.org/2001/XMLSchema" xmlns:p="http://schemas.microsoft.com/office/2006/metadata/properties" xmlns:ns2="91636986-4898-4972-a286-73049f20e32f" xmlns:ns3="e4e075c5-3d20-4f06-9dc6-2eff6f3c9284" xmlns:ns4="89910b8a-67db-4511-b75b-2aa76b73d468" targetNamespace="http://schemas.microsoft.com/office/2006/metadata/properties" ma:root="true" ma:fieldsID="0f5b26ca9633138c3b7a3e637189c1a3" ns2:_="" ns3:_="" ns4:_="">
    <xsd:import namespace="91636986-4898-4972-a286-73049f20e32f"/>
    <xsd:import namespace="e4e075c5-3d20-4f06-9dc6-2eff6f3c9284"/>
    <xsd:import namespace="89910b8a-67db-4511-b75b-2aa76b73d468"/>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4:TaxCatchAll" minOccurs="0"/>
                <xsd:element ref="ns2:MediaServiceObjectDetectorVersions" minOccurs="0"/>
                <xsd:element ref="ns2:MediaServiceSearchProperties"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636986-4898-4972-a286-73049f20e3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89928fdc-f43d-4869-8581-1767847f29f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e075c5-3d20-4f06-9dc6-2eff6f3c9284" elementFormDefault="qualified">
    <xsd:import namespace="http://schemas.microsoft.com/office/2006/documentManagement/types"/>
    <xsd:import namespace="http://schemas.microsoft.com/office/infopath/2007/PartnerControls"/>
    <xsd:element name="SharedWithUsers" ma:index="1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9910b8a-67db-4511-b75b-2aa76b73d46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16505ab-de84-4668-9f68-0ea7c47d893a}" ma:internalName="TaxCatchAll" ma:showField="CatchAllData" ma:web="e4e075c5-3d20-4f06-9dc6-2eff6f3c92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59F769-5FB6-4560-A016-2DD5B05E1748}">
  <ds:schemaRefs>
    <ds:schemaRef ds:uri="http://schemas.microsoft.com/office/2006/metadata/properties"/>
    <ds:schemaRef ds:uri="http://schemas.microsoft.com/office/infopath/2007/PartnerControls"/>
    <ds:schemaRef ds:uri="89910b8a-67db-4511-b75b-2aa76b73d468"/>
    <ds:schemaRef ds:uri="91636986-4898-4972-a286-73049f20e32f"/>
  </ds:schemaRefs>
</ds:datastoreItem>
</file>

<file path=customXml/itemProps2.xml><?xml version="1.0" encoding="utf-8"?>
<ds:datastoreItem xmlns:ds="http://schemas.openxmlformats.org/officeDocument/2006/customXml" ds:itemID="{5BBA3270-5336-470E-B2FA-1BC3999DE160}">
  <ds:schemaRefs>
    <ds:schemaRef ds:uri="http://schemas.microsoft.com/sharepoint/v3/contenttype/forms"/>
  </ds:schemaRefs>
</ds:datastoreItem>
</file>

<file path=customXml/itemProps3.xml><?xml version="1.0" encoding="utf-8"?>
<ds:datastoreItem xmlns:ds="http://schemas.openxmlformats.org/officeDocument/2006/customXml" ds:itemID="{31B91087-1A23-4E76-9DE5-A8648D1796F2}"/>
</file>

<file path=customXml/itemProps4.xml><?xml version="1.0" encoding="utf-8"?>
<ds:datastoreItem xmlns:ds="http://schemas.openxmlformats.org/officeDocument/2006/customXml" ds:itemID="{4951A5F8-6723-475A-A2D3-5E080F5F8C3B}">
  <ds:schemaRefs>
    <ds:schemaRef ds:uri="http://schemas.openxmlformats.org/officeDocument/2006/bibliography"/>
  </ds:schemaRefs>
</ds:datastoreItem>
</file>

<file path=docMetadata/LabelInfo.xml><?xml version="1.0" encoding="utf-8"?>
<clbl:labelList xmlns:clbl="http://schemas.microsoft.com/office/2020/mipLabelMetadata">
  <clbl:label id="{41d90553-fe3e-4275-8305-b4cf25452f81}" enabled="1" method="Standard" siteId="{a94fea77-9670-4a96-9762-80f66e91093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332</Words>
  <Characters>2092</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Vordruck für Teilnahmeantrag</vt:lpstr>
    </vt:vector>
  </TitlesOfParts>
  <Company/>
  <LinksUpToDate>false</LinksUpToDate>
  <CharactersWithSpaces>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Vordruck für Teilnahmeantrag</dc:title>
  <dc:creator>Bujek, Klaudia</dc:creator>
  <dc:description>Version 09.12.2020</dc:description>
  <cp:lastModifiedBy>Niehoff, Olaf</cp:lastModifiedBy>
  <cp:revision>9</cp:revision>
  <dcterms:created xsi:type="dcterms:W3CDTF">2022-11-02T10:03:00Z</dcterms:created>
  <dcterms:modified xsi:type="dcterms:W3CDTF">2025-12-04T09:33:00Z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d261ccb-6f89-4428-880e-b9a47d74b2ca_Enabled">
    <vt:lpwstr>true</vt:lpwstr>
  </property>
  <property fmtid="{D5CDD505-2E9C-101B-9397-08002B2CF9AE}" pid="3" name="MSIP_Label_ad261ccb-6f89-4428-880e-b9a47d74b2ca_SetDate">
    <vt:lpwstr>2021-05-25T11:45:47Z</vt:lpwstr>
  </property>
  <property fmtid="{D5CDD505-2E9C-101B-9397-08002B2CF9AE}" pid="4" name="MSIP_Label_ad261ccb-6f89-4428-880e-b9a47d74b2ca_Method">
    <vt:lpwstr>Standard</vt:lpwstr>
  </property>
  <property fmtid="{D5CDD505-2E9C-101B-9397-08002B2CF9AE}" pid="5" name="MSIP_Label_ad261ccb-6f89-4428-880e-b9a47d74b2ca_Name">
    <vt:lpwstr>ad261ccb-6f89-4428-880e-b9a47d74b2ca</vt:lpwstr>
  </property>
  <property fmtid="{D5CDD505-2E9C-101B-9397-08002B2CF9AE}" pid="6" name="MSIP_Label_ad261ccb-6f89-4428-880e-b9a47d74b2ca_SiteId">
    <vt:lpwstr>fd738606-95d6-4efd-906c-3373a88a6a6a</vt:lpwstr>
  </property>
  <property fmtid="{D5CDD505-2E9C-101B-9397-08002B2CF9AE}" pid="7" name="MSIP_Label_ad261ccb-6f89-4428-880e-b9a47d74b2ca_ActionId">
    <vt:lpwstr>f83b8f8c-b123-4ffa-b3ef-f67dec5d4342</vt:lpwstr>
  </property>
  <property fmtid="{D5CDD505-2E9C-101B-9397-08002B2CF9AE}" pid="8" name="MSIP_Label_ad261ccb-6f89-4428-880e-b9a47d74b2ca_ContentBits">
    <vt:lpwstr>0</vt:lpwstr>
  </property>
  <property fmtid="{D5CDD505-2E9C-101B-9397-08002B2CF9AE}" pid="9" name="ContentTypeId">
    <vt:lpwstr>0x01010048AE09C86D8712479B9BEC02D55B7231</vt:lpwstr>
  </property>
  <property fmtid="{D5CDD505-2E9C-101B-9397-08002B2CF9AE}" pid="10" name="MediaServiceImageTags">
    <vt:lpwstr/>
  </property>
</Properties>
</file>