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EA60F" w14:textId="77777777" w:rsidR="00CE517F" w:rsidRPr="00A25D3A" w:rsidRDefault="00CE517F" w:rsidP="003A4283">
      <w:pPr>
        <w:overflowPunct/>
        <w:spacing w:before="0"/>
        <w:textAlignment w:val="auto"/>
        <w:rPr>
          <w:rFonts w:cs="Arial"/>
          <w:b/>
          <w:bCs/>
          <w:color w:val="000000"/>
          <w:szCs w:val="24"/>
        </w:rPr>
      </w:pPr>
      <w:r w:rsidRPr="00A25D3A">
        <w:rPr>
          <w:rFonts w:cs="Arial"/>
          <w:b/>
          <w:bCs/>
          <w:color w:val="000000"/>
          <w:szCs w:val="24"/>
        </w:rPr>
        <w:t xml:space="preserve">Erklärung gem. Niedersächsisches </w:t>
      </w:r>
      <w:r w:rsidR="000763B5" w:rsidRPr="00A25D3A">
        <w:rPr>
          <w:rFonts w:cs="Arial"/>
          <w:b/>
          <w:bCs/>
          <w:color w:val="000000"/>
          <w:szCs w:val="24"/>
        </w:rPr>
        <w:t>G</w:t>
      </w:r>
      <w:r w:rsidRPr="00A25D3A">
        <w:rPr>
          <w:rFonts w:cs="Arial"/>
          <w:b/>
          <w:bCs/>
          <w:color w:val="000000"/>
          <w:szCs w:val="24"/>
        </w:rPr>
        <w:t>esetz</w:t>
      </w:r>
      <w:r w:rsidR="000566C5" w:rsidRPr="00A25D3A">
        <w:rPr>
          <w:rFonts w:cs="Arial"/>
          <w:b/>
          <w:bCs/>
          <w:color w:val="000000"/>
          <w:szCs w:val="24"/>
        </w:rPr>
        <w:t xml:space="preserve"> zur Sicherung von Tariftreue und Wettb</w:t>
      </w:r>
      <w:r w:rsidR="000566C5" w:rsidRPr="00A25D3A">
        <w:rPr>
          <w:rFonts w:cs="Arial"/>
          <w:b/>
          <w:bCs/>
          <w:color w:val="000000"/>
          <w:szCs w:val="24"/>
        </w:rPr>
        <w:t>e</w:t>
      </w:r>
      <w:r w:rsidR="000566C5" w:rsidRPr="00A25D3A">
        <w:rPr>
          <w:rFonts w:cs="Arial"/>
          <w:b/>
          <w:bCs/>
          <w:color w:val="000000"/>
          <w:szCs w:val="24"/>
        </w:rPr>
        <w:t xml:space="preserve">werb bei der Vergabe öffentlicher </w:t>
      </w:r>
      <w:r w:rsidR="00EB22CB">
        <w:rPr>
          <w:rFonts w:cs="Arial"/>
          <w:b/>
          <w:bCs/>
          <w:color w:val="000000"/>
          <w:szCs w:val="24"/>
        </w:rPr>
        <w:t>Bau- und Dienstleistungsa</w:t>
      </w:r>
      <w:r w:rsidR="000566C5" w:rsidRPr="00A25D3A">
        <w:rPr>
          <w:rFonts w:cs="Arial"/>
          <w:b/>
          <w:bCs/>
          <w:color w:val="000000"/>
          <w:szCs w:val="24"/>
        </w:rPr>
        <w:t>ufträge</w:t>
      </w:r>
      <w:r w:rsidR="00961E92">
        <w:rPr>
          <w:rFonts w:cs="Arial"/>
          <w:b/>
          <w:bCs/>
          <w:color w:val="000000"/>
          <w:szCs w:val="24"/>
        </w:rPr>
        <w:t xml:space="preserve"> </w:t>
      </w:r>
      <w:r w:rsidR="000566C5" w:rsidRPr="00A25D3A">
        <w:rPr>
          <w:rFonts w:cs="Arial"/>
          <w:b/>
          <w:bCs/>
          <w:color w:val="000000"/>
          <w:szCs w:val="24"/>
        </w:rPr>
        <w:t>(Nds. Tariftreue – und Vergabegesetz – NTVergG; gilt</w:t>
      </w:r>
      <w:r w:rsidR="00E43287" w:rsidRPr="00A25D3A">
        <w:rPr>
          <w:rFonts w:cs="Arial"/>
          <w:b/>
          <w:bCs/>
          <w:color w:val="000000"/>
          <w:szCs w:val="24"/>
        </w:rPr>
        <w:t xml:space="preserve"> ab ei</w:t>
      </w:r>
      <w:r w:rsidR="000566C5" w:rsidRPr="00A25D3A">
        <w:rPr>
          <w:rFonts w:cs="Arial"/>
          <w:b/>
          <w:bCs/>
          <w:color w:val="000000"/>
          <w:szCs w:val="24"/>
        </w:rPr>
        <w:t xml:space="preserve">nem Auftragswert von </w:t>
      </w:r>
      <w:r w:rsidR="00C774EC">
        <w:rPr>
          <w:rFonts w:cs="Arial"/>
          <w:b/>
          <w:bCs/>
          <w:color w:val="000000"/>
          <w:szCs w:val="24"/>
        </w:rPr>
        <w:t>20</w:t>
      </w:r>
      <w:r w:rsidR="00E43287" w:rsidRPr="00A25D3A">
        <w:rPr>
          <w:rFonts w:cs="Arial"/>
          <w:b/>
          <w:bCs/>
          <w:color w:val="000000"/>
          <w:szCs w:val="24"/>
        </w:rPr>
        <w:t>.000 €</w:t>
      </w:r>
      <w:r w:rsidRPr="00A25D3A">
        <w:rPr>
          <w:rFonts w:cs="Arial"/>
          <w:b/>
          <w:bCs/>
          <w:color w:val="000000"/>
          <w:szCs w:val="24"/>
        </w:rPr>
        <w:t>)</w:t>
      </w:r>
    </w:p>
    <w:p w14:paraId="43F54D23" w14:textId="77777777" w:rsidR="003A4283" w:rsidRDefault="003A4283" w:rsidP="003A4283">
      <w:pPr>
        <w:overflowPunct/>
        <w:spacing w:before="0"/>
        <w:jc w:val="center"/>
        <w:textAlignment w:val="auto"/>
        <w:rPr>
          <w:rFonts w:cs="Arial"/>
          <w:b/>
          <w:bCs/>
          <w:color w:val="000000"/>
          <w:szCs w:val="24"/>
        </w:rPr>
      </w:pPr>
    </w:p>
    <w:p w14:paraId="349D20B1" w14:textId="77777777" w:rsidR="00CE517F" w:rsidRPr="00A25D3A" w:rsidRDefault="00CE517F" w:rsidP="00CE517F">
      <w:pPr>
        <w:overflowPunct/>
        <w:spacing w:before="0"/>
        <w:jc w:val="center"/>
        <w:textAlignment w:val="auto"/>
        <w:rPr>
          <w:rFonts w:cs="Arial"/>
          <w:b/>
          <w:bCs/>
          <w:color w:val="000000"/>
          <w:szCs w:val="24"/>
          <w:u w:val="single"/>
        </w:rPr>
      </w:pPr>
      <w:r w:rsidRPr="00A25D3A">
        <w:rPr>
          <w:rFonts w:cs="Arial"/>
          <w:b/>
          <w:bCs/>
          <w:color w:val="000000"/>
          <w:szCs w:val="24"/>
          <w:u w:val="single"/>
        </w:rPr>
        <w:t xml:space="preserve">Zu </w:t>
      </w:r>
      <w:r w:rsidR="003D7EFE">
        <w:rPr>
          <w:rFonts w:cs="Arial"/>
          <w:b/>
          <w:bCs/>
          <w:color w:val="000000"/>
          <w:szCs w:val="24"/>
          <w:u w:val="single"/>
        </w:rPr>
        <w:t>§</w:t>
      </w:r>
      <w:r w:rsidRPr="00A25D3A">
        <w:rPr>
          <w:rFonts w:cs="Arial"/>
          <w:b/>
          <w:bCs/>
          <w:color w:val="000000"/>
          <w:szCs w:val="24"/>
          <w:u w:val="single"/>
        </w:rPr>
        <w:t xml:space="preserve"> </w:t>
      </w:r>
      <w:r w:rsidR="000566C5" w:rsidRPr="00A25D3A">
        <w:rPr>
          <w:rFonts w:cs="Arial"/>
          <w:b/>
          <w:bCs/>
          <w:color w:val="000000"/>
          <w:szCs w:val="24"/>
          <w:u w:val="single"/>
        </w:rPr>
        <w:t>4</w:t>
      </w:r>
      <w:r w:rsidR="00E617C9">
        <w:rPr>
          <w:rFonts w:cs="Arial"/>
          <w:b/>
          <w:bCs/>
          <w:color w:val="000000"/>
          <w:szCs w:val="24"/>
          <w:u w:val="single"/>
        </w:rPr>
        <w:t xml:space="preserve"> Abs. 1 </w:t>
      </w:r>
      <w:r w:rsidR="000566C5" w:rsidRPr="00A25D3A">
        <w:rPr>
          <w:rFonts w:cs="Arial"/>
          <w:b/>
          <w:bCs/>
          <w:color w:val="000000"/>
          <w:szCs w:val="24"/>
          <w:u w:val="single"/>
        </w:rPr>
        <w:t>NT</w:t>
      </w:r>
      <w:r w:rsidRPr="00A25D3A">
        <w:rPr>
          <w:rFonts w:cs="Arial"/>
          <w:b/>
          <w:bCs/>
          <w:color w:val="000000"/>
          <w:szCs w:val="24"/>
          <w:u w:val="single"/>
        </w:rPr>
        <w:t>Verg</w:t>
      </w:r>
      <w:r w:rsidR="000566C5" w:rsidRPr="00A25D3A">
        <w:rPr>
          <w:rFonts w:cs="Arial"/>
          <w:b/>
          <w:bCs/>
          <w:color w:val="000000"/>
          <w:szCs w:val="24"/>
          <w:u w:val="single"/>
        </w:rPr>
        <w:t>G</w:t>
      </w:r>
    </w:p>
    <w:p w14:paraId="0AFBEC23" w14:textId="77777777" w:rsidR="00CE517F" w:rsidRPr="00A25D3A" w:rsidRDefault="00CE517F" w:rsidP="00CE517F">
      <w:pPr>
        <w:overflowPunct/>
        <w:spacing w:before="0"/>
        <w:jc w:val="center"/>
        <w:textAlignment w:val="auto"/>
        <w:rPr>
          <w:rFonts w:cs="Arial"/>
          <w:b/>
          <w:bCs/>
          <w:color w:val="000000"/>
          <w:szCs w:val="24"/>
        </w:rPr>
      </w:pPr>
    </w:p>
    <w:p w14:paraId="7D9EB947" w14:textId="77777777" w:rsidR="004109B1" w:rsidRPr="002D2B7B" w:rsidRDefault="004109B1" w:rsidP="004109B1">
      <w:pPr>
        <w:overflowPunct/>
        <w:spacing w:before="0"/>
        <w:textAlignment w:val="auto"/>
        <w:rPr>
          <w:rFonts w:eastAsia="Calibri" w:cs="Arial"/>
          <w:szCs w:val="24"/>
        </w:rPr>
      </w:pPr>
      <w:r w:rsidRPr="002D2B7B">
        <w:rPr>
          <w:rFonts w:eastAsia="Calibri" w:cs="Arial"/>
          <w:szCs w:val="24"/>
        </w:rPr>
        <w:t>Diese Erklärung bezieht sich nur auf Leistungen zur Auftragsausführung, welche innerhalb</w:t>
      </w:r>
    </w:p>
    <w:p w14:paraId="4D36CC55" w14:textId="77777777" w:rsidR="00D22674" w:rsidRDefault="004109B1" w:rsidP="00D22674">
      <w:pPr>
        <w:overflowPunct/>
        <w:spacing w:before="0"/>
        <w:textAlignment w:val="auto"/>
        <w:rPr>
          <w:rFonts w:eastAsia="Calibri" w:cs="Arial"/>
          <w:szCs w:val="24"/>
        </w:rPr>
      </w:pPr>
      <w:r w:rsidRPr="002D2B7B">
        <w:rPr>
          <w:rFonts w:eastAsia="Calibri" w:cs="Arial"/>
          <w:szCs w:val="24"/>
        </w:rPr>
        <w:t>des Gebietes der Bundesrepublik Deutschland erbracht werden.</w:t>
      </w:r>
      <w:r w:rsidR="00734D11">
        <w:rPr>
          <w:rFonts w:eastAsia="Calibri" w:cs="Arial"/>
          <w:szCs w:val="24"/>
        </w:rPr>
        <w:t xml:space="preserve"> Sie wird im Auftragsfall Vertragsbestandteil.</w:t>
      </w:r>
      <w:r w:rsidR="00D22674">
        <w:rPr>
          <w:rFonts w:eastAsia="Calibri" w:cs="Arial"/>
          <w:szCs w:val="24"/>
        </w:rPr>
        <w:t xml:space="preserve"> Die genannten Vorschriften gelten jeweils in der geltenden Fassung.</w:t>
      </w:r>
    </w:p>
    <w:p w14:paraId="4A49B650" w14:textId="77777777" w:rsidR="004109B1" w:rsidRPr="002D2B7B" w:rsidRDefault="004109B1" w:rsidP="000566C5">
      <w:pPr>
        <w:overflowPunct/>
        <w:spacing w:before="0"/>
        <w:textAlignment w:val="auto"/>
        <w:rPr>
          <w:rFonts w:eastAsia="Calibri" w:cs="Arial"/>
          <w:szCs w:val="24"/>
        </w:rPr>
      </w:pPr>
    </w:p>
    <w:p w14:paraId="08E40850" w14:textId="77777777" w:rsidR="00947BBE" w:rsidRDefault="000566C5" w:rsidP="000566C5">
      <w:pPr>
        <w:overflowPunct/>
        <w:spacing w:before="0"/>
        <w:textAlignment w:val="auto"/>
        <w:rPr>
          <w:rFonts w:eastAsia="Calibri" w:cs="Arial"/>
          <w:szCs w:val="24"/>
        </w:rPr>
      </w:pPr>
      <w:r w:rsidRPr="00A25D3A">
        <w:rPr>
          <w:rFonts w:eastAsia="Calibri" w:cs="Arial"/>
          <w:szCs w:val="24"/>
        </w:rPr>
        <w:t xml:space="preserve">Hiermit verpflichte ich mich/verpflichten wir uns, </w:t>
      </w:r>
      <w:r w:rsidR="0067579E">
        <w:rPr>
          <w:rFonts w:eastAsia="Calibri" w:cs="Arial"/>
          <w:szCs w:val="24"/>
        </w:rPr>
        <w:t>bei der Ausführung der auf der Grundlage dieses Vergabeverfahrens zu erbringenden Bau- oder Dienstleistungen</w:t>
      </w:r>
    </w:p>
    <w:p w14:paraId="2F1F9219" w14:textId="77777777" w:rsidR="00947BBE" w:rsidRDefault="00947BBE" w:rsidP="000566C5">
      <w:pPr>
        <w:overflowPunct/>
        <w:spacing w:before="0"/>
        <w:textAlignment w:val="auto"/>
        <w:rPr>
          <w:rFonts w:eastAsia="Calibri" w:cs="Arial"/>
          <w:szCs w:val="24"/>
        </w:rPr>
      </w:pPr>
    </w:p>
    <w:p w14:paraId="693482ED" w14:textId="77777777" w:rsidR="00FF68EB" w:rsidRPr="00A25D3A" w:rsidRDefault="000566C5" w:rsidP="00947BBE">
      <w:pPr>
        <w:numPr>
          <w:ilvl w:val="0"/>
          <w:numId w:val="3"/>
        </w:numPr>
        <w:overflowPunct/>
        <w:spacing w:before="0"/>
        <w:textAlignment w:val="auto"/>
        <w:rPr>
          <w:rFonts w:eastAsia="Calibri" w:cs="Arial"/>
          <w:szCs w:val="24"/>
        </w:rPr>
      </w:pPr>
      <w:r w:rsidRPr="00A25D3A">
        <w:rPr>
          <w:rFonts w:eastAsia="Calibri" w:cs="Arial"/>
          <w:szCs w:val="24"/>
        </w:rPr>
        <w:t>meinen/unseren Arbeitnehmerinnen</w:t>
      </w:r>
      <w:r w:rsidR="00FF68EB" w:rsidRPr="00A25D3A">
        <w:rPr>
          <w:rFonts w:eastAsia="Calibri" w:cs="Arial"/>
          <w:szCs w:val="24"/>
        </w:rPr>
        <w:t xml:space="preserve"> </w:t>
      </w:r>
      <w:r w:rsidRPr="00A25D3A">
        <w:rPr>
          <w:rFonts w:eastAsia="Calibri" w:cs="Arial"/>
          <w:szCs w:val="24"/>
        </w:rPr>
        <w:t>und Arbeitnehmern</w:t>
      </w:r>
      <w:r w:rsidR="00947BBE">
        <w:rPr>
          <w:rFonts w:eastAsia="Calibri" w:cs="Arial"/>
          <w:szCs w:val="24"/>
        </w:rPr>
        <w:t xml:space="preserve"> (im Sinne des § 22 Mindestlohngesetz</w:t>
      </w:r>
      <w:r w:rsidR="003A4283">
        <w:rPr>
          <w:rFonts w:eastAsia="Calibri" w:cs="Arial"/>
          <w:szCs w:val="24"/>
        </w:rPr>
        <w:t>es</w:t>
      </w:r>
      <w:r w:rsidR="00947BBE">
        <w:rPr>
          <w:rFonts w:eastAsia="Calibri" w:cs="Arial"/>
          <w:szCs w:val="24"/>
        </w:rPr>
        <w:t xml:space="preserve"> (MiLoG) vo</w:t>
      </w:r>
      <w:r w:rsidR="0067579E">
        <w:rPr>
          <w:rFonts w:eastAsia="Calibri" w:cs="Arial"/>
          <w:szCs w:val="24"/>
        </w:rPr>
        <w:t xml:space="preserve">m 11.08.2014 (BGBl. I S. 1348), mindestens </w:t>
      </w:r>
      <w:r w:rsidRPr="00A25D3A">
        <w:rPr>
          <w:rFonts w:eastAsia="Calibri" w:cs="Arial"/>
          <w:szCs w:val="24"/>
        </w:rPr>
        <w:t>ein Mindestentgelt</w:t>
      </w:r>
      <w:r w:rsidR="00FF68EB" w:rsidRPr="00A25D3A">
        <w:rPr>
          <w:rFonts w:eastAsia="Calibri" w:cs="Arial"/>
          <w:szCs w:val="24"/>
        </w:rPr>
        <w:t xml:space="preserve"> </w:t>
      </w:r>
      <w:r w:rsidRPr="00A25D3A">
        <w:rPr>
          <w:rFonts w:eastAsia="Calibri" w:cs="Arial"/>
          <w:szCs w:val="24"/>
        </w:rPr>
        <w:t xml:space="preserve">nach den </w:t>
      </w:r>
      <w:r w:rsidR="00947BBE">
        <w:rPr>
          <w:rFonts w:eastAsia="Calibri" w:cs="Arial"/>
          <w:szCs w:val="24"/>
        </w:rPr>
        <w:t xml:space="preserve">Vorgaben des Mindestlohngesetzes </w:t>
      </w:r>
      <w:r w:rsidR="0067579E">
        <w:rPr>
          <w:rFonts w:eastAsia="Calibri" w:cs="Arial"/>
          <w:szCs w:val="24"/>
        </w:rPr>
        <w:t>(</w:t>
      </w:r>
      <w:r w:rsidR="002B4B74">
        <w:rPr>
          <w:rFonts w:eastAsia="Calibri" w:cs="Arial"/>
          <w:szCs w:val="24"/>
        </w:rPr>
        <w:t>ab 01.01.2026: 13,90 Euro</w:t>
      </w:r>
      <w:r w:rsidR="00B82C87">
        <w:rPr>
          <w:rFonts w:eastAsia="Calibri" w:cs="Arial"/>
          <w:szCs w:val="24"/>
        </w:rPr>
        <w:t>; ab 01.01.2027: 14,60 Euro</w:t>
      </w:r>
      <w:r w:rsidR="0067579E">
        <w:rPr>
          <w:rFonts w:eastAsia="Calibri" w:cs="Arial"/>
          <w:szCs w:val="24"/>
        </w:rPr>
        <w:t xml:space="preserve">) zu zahlen </w:t>
      </w:r>
      <w:r w:rsidR="00947BBE">
        <w:rPr>
          <w:rFonts w:eastAsia="Calibri" w:cs="Arial"/>
          <w:szCs w:val="24"/>
        </w:rPr>
        <w:t xml:space="preserve">und </w:t>
      </w:r>
    </w:p>
    <w:p w14:paraId="1E8FA0A1" w14:textId="77777777" w:rsidR="00FF68EB" w:rsidRPr="00A25D3A" w:rsidRDefault="00FF68EB" w:rsidP="000566C5">
      <w:pPr>
        <w:overflowPunct/>
        <w:spacing w:before="0"/>
        <w:textAlignment w:val="auto"/>
        <w:rPr>
          <w:rFonts w:eastAsia="Calibri" w:cs="Arial"/>
          <w:szCs w:val="24"/>
        </w:rPr>
      </w:pPr>
    </w:p>
    <w:p w14:paraId="071214DD" w14:textId="77777777" w:rsidR="00947BBE" w:rsidRPr="003A4283" w:rsidRDefault="00947BBE" w:rsidP="00F85B29">
      <w:pPr>
        <w:numPr>
          <w:ilvl w:val="0"/>
          <w:numId w:val="1"/>
        </w:numPr>
        <w:overflowPunct/>
        <w:spacing w:before="0"/>
        <w:textAlignment w:val="auto"/>
        <w:rPr>
          <w:rFonts w:eastAsia="Calibri" w:cs="Arial"/>
          <w:szCs w:val="24"/>
        </w:rPr>
      </w:pPr>
      <w:r w:rsidRPr="003A4283">
        <w:rPr>
          <w:rFonts w:eastAsia="Calibri" w:cs="Arial"/>
          <w:szCs w:val="24"/>
        </w:rPr>
        <w:t>meinen/unseren Arbeitnehmerinnen und Arbeitnehmern, die von den Regelungen nach § 1 Abs. 3 MiLoG</w:t>
      </w:r>
      <w:r w:rsidR="00734D11" w:rsidRPr="003A4283">
        <w:rPr>
          <w:rFonts w:eastAsia="Calibri" w:cs="Arial"/>
          <w:szCs w:val="24"/>
        </w:rPr>
        <w:t>) erfasst werden, mindestens ein Mindestentgelt nach den Vorgaben dieser Regelungen</w:t>
      </w:r>
      <w:r w:rsidR="003A4283" w:rsidRPr="003A4283">
        <w:rPr>
          <w:rFonts w:eastAsia="Calibri" w:cs="Arial"/>
          <w:szCs w:val="24"/>
        </w:rPr>
        <w:t xml:space="preserve"> </w:t>
      </w:r>
      <w:r w:rsidRPr="003A4283">
        <w:rPr>
          <w:rFonts w:eastAsia="Calibri" w:cs="Arial"/>
          <w:szCs w:val="24"/>
        </w:rPr>
        <w:t>zu zahlen.</w:t>
      </w:r>
      <w:r w:rsidR="00767E50" w:rsidRPr="003A4283">
        <w:rPr>
          <w:rFonts w:eastAsia="Calibri" w:cs="Arial"/>
          <w:szCs w:val="24"/>
        </w:rPr>
        <w:t xml:space="preserve"> Diese können sich ergeben aus:</w:t>
      </w:r>
    </w:p>
    <w:p w14:paraId="5BB703A0" w14:textId="77777777" w:rsidR="00767E50" w:rsidRDefault="00767E50" w:rsidP="000566C5">
      <w:pPr>
        <w:overflowPunct/>
        <w:spacing w:before="0"/>
        <w:textAlignment w:val="auto"/>
        <w:rPr>
          <w:rFonts w:eastAsia="Calibri" w:cs="Arial"/>
          <w:szCs w:val="24"/>
        </w:rPr>
      </w:pPr>
    </w:p>
    <w:p w14:paraId="17130AD0" w14:textId="77777777" w:rsidR="00767E50" w:rsidRDefault="00767E50" w:rsidP="00767E50">
      <w:pPr>
        <w:numPr>
          <w:ilvl w:val="1"/>
          <w:numId w:val="5"/>
        </w:numPr>
        <w:overflowPunct/>
        <w:spacing w:before="0"/>
        <w:textAlignment w:val="auto"/>
        <w:rPr>
          <w:rFonts w:eastAsia="Calibri" w:cs="Arial"/>
          <w:szCs w:val="24"/>
        </w:rPr>
      </w:pPr>
      <w:r>
        <w:rPr>
          <w:rFonts w:eastAsia="Calibri" w:cs="Arial"/>
          <w:szCs w:val="24"/>
        </w:rPr>
        <w:t>den Regelungen des Arbeitnehmer-Entsendegesetzes (</w:t>
      </w:r>
      <w:r w:rsidR="0067579E">
        <w:rPr>
          <w:rFonts w:eastAsia="Calibri" w:cs="Arial"/>
          <w:szCs w:val="24"/>
        </w:rPr>
        <w:t>AE</w:t>
      </w:r>
      <w:r>
        <w:rPr>
          <w:rFonts w:eastAsia="Calibri" w:cs="Arial"/>
          <w:szCs w:val="24"/>
        </w:rPr>
        <w:t>ntG)</w:t>
      </w:r>
    </w:p>
    <w:p w14:paraId="50928070" w14:textId="77777777" w:rsidR="00767E50" w:rsidRDefault="00767E50" w:rsidP="00767E50">
      <w:pPr>
        <w:numPr>
          <w:ilvl w:val="1"/>
          <w:numId w:val="5"/>
        </w:numPr>
        <w:overflowPunct/>
        <w:spacing w:before="0"/>
        <w:textAlignment w:val="auto"/>
        <w:rPr>
          <w:rFonts w:eastAsia="Calibri" w:cs="Arial"/>
          <w:szCs w:val="24"/>
        </w:rPr>
      </w:pPr>
      <w:r>
        <w:rPr>
          <w:rFonts w:eastAsia="Calibri" w:cs="Arial"/>
          <w:szCs w:val="24"/>
        </w:rPr>
        <w:t>den Regelungen des Arbeitnehmerüberlassungsgesetzes (AÜG)</w:t>
      </w:r>
    </w:p>
    <w:p w14:paraId="1F562F57" w14:textId="77777777" w:rsidR="00767E50" w:rsidRDefault="00767E50" w:rsidP="00767E50">
      <w:pPr>
        <w:numPr>
          <w:ilvl w:val="1"/>
          <w:numId w:val="5"/>
        </w:numPr>
        <w:overflowPunct/>
        <w:spacing w:before="0"/>
        <w:textAlignment w:val="auto"/>
        <w:rPr>
          <w:rFonts w:eastAsia="Calibri" w:cs="Arial"/>
          <w:szCs w:val="24"/>
        </w:rPr>
      </w:pPr>
      <w:r>
        <w:rPr>
          <w:rFonts w:eastAsia="Calibri" w:cs="Arial"/>
          <w:szCs w:val="24"/>
        </w:rPr>
        <w:t>der auf der Grundlage des A</w:t>
      </w:r>
      <w:r w:rsidR="0067579E">
        <w:rPr>
          <w:rFonts w:eastAsia="Calibri" w:cs="Arial"/>
          <w:szCs w:val="24"/>
        </w:rPr>
        <w:t>E</w:t>
      </w:r>
      <w:r>
        <w:rPr>
          <w:rFonts w:eastAsia="Calibri" w:cs="Arial"/>
          <w:szCs w:val="24"/>
        </w:rPr>
        <w:t>ntG oder AÜG erlassenen Rechtsverordnungen sowie</w:t>
      </w:r>
    </w:p>
    <w:p w14:paraId="4862F09A" w14:textId="77777777" w:rsidR="00E12F9B" w:rsidRDefault="00767E50" w:rsidP="00767E50">
      <w:pPr>
        <w:numPr>
          <w:ilvl w:val="1"/>
          <w:numId w:val="5"/>
        </w:numPr>
        <w:overflowPunct/>
        <w:spacing w:before="0"/>
        <w:textAlignment w:val="auto"/>
        <w:rPr>
          <w:rFonts w:eastAsia="Calibri" w:cs="Arial"/>
          <w:szCs w:val="24"/>
        </w:rPr>
      </w:pPr>
      <w:r>
        <w:rPr>
          <w:rFonts w:eastAsia="Calibri" w:cs="Arial"/>
          <w:szCs w:val="24"/>
        </w:rPr>
        <w:t xml:space="preserve">einem auf der Grundlage des § 5 des Tarifvertragsgesetzes für allgemeinverbindlich erklärten Tarifvertrag im Sinne von § 4 Abs. 1 Nr. 1 sowie §§ 5 und 6 Abs. 2 des </w:t>
      </w:r>
    </w:p>
    <w:p w14:paraId="16B50F2D" w14:textId="77777777" w:rsidR="00767E50" w:rsidRDefault="00767E50" w:rsidP="00767E50">
      <w:pPr>
        <w:numPr>
          <w:ilvl w:val="1"/>
          <w:numId w:val="5"/>
        </w:numPr>
        <w:overflowPunct/>
        <w:spacing w:before="0"/>
        <w:textAlignment w:val="auto"/>
        <w:rPr>
          <w:rFonts w:eastAsia="Calibri" w:cs="Arial"/>
          <w:szCs w:val="24"/>
        </w:rPr>
      </w:pPr>
      <w:r>
        <w:rPr>
          <w:rFonts w:eastAsia="Calibri" w:cs="Arial"/>
          <w:szCs w:val="24"/>
        </w:rPr>
        <w:t>A</w:t>
      </w:r>
      <w:r w:rsidR="0067579E">
        <w:rPr>
          <w:rFonts w:eastAsia="Calibri" w:cs="Arial"/>
          <w:szCs w:val="24"/>
        </w:rPr>
        <w:t>E</w:t>
      </w:r>
      <w:r>
        <w:rPr>
          <w:rFonts w:eastAsia="Calibri" w:cs="Arial"/>
          <w:szCs w:val="24"/>
        </w:rPr>
        <w:t>ntG</w:t>
      </w:r>
      <w:r w:rsidR="00D22674">
        <w:rPr>
          <w:rFonts w:eastAsia="Calibri" w:cs="Arial"/>
          <w:szCs w:val="24"/>
        </w:rPr>
        <w:t>.</w:t>
      </w:r>
      <w:r w:rsidR="00E079B9">
        <w:rPr>
          <w:rFonts w:eastAsia="Calibri" w:cs="Arial"/>
          <w:szCs w:val="24"/>
        </w:rPr>
        <w:t xml:space="preserve"> </w:t>
      </w:r>
    </w:p>
    <w:p w14:paraId="3B13F2E9" w14:textId="77777777" w:rsidR="00947BBE" w:rsidRDefault="00947BBE" w:rsidP="000566C5">
      <w:pPr>
        <w:overflowPunct/>
        <w:spacing w:before="0"/>
        <w:textAlignment w:val="auto"/>
        <w:rPr>
          <w:rFonts w:eastAsia="Calibri" w:cs="Arial"/>
          <w:szCs w:val="24"/>
        </w:rPr>
      </w:pPr>
    </w:p>
    <w:p w14:paraId="075AAC04" w14:textId="77777777" w:rsidR="000F44A6" w:rsidRPr="00A25D3A" w:rsidRDefault="000F44A6" w:rsidP="000566C5">
      <w:pPr>
        <w:overflowPunct/>
        <w:spacing w:before="0"/>
        <w:textAlignment w:val="auto"/>
        <w:rPr>
          <w:rFonts w:eastAsia="Calibri" w:cs="Arial"/>
          <w:szCs w:val="24"/>
        </w:rPr>
      </w:pPr>
      <w:r>
        <w:rPr>
          <w:rFonts w:eastAsia="Calibri" w:cs="Arial"/>
          <w:szCs w:val="24"/>
        </w:rPr>
        <w:t>Das Mindestentgelt erfasst nur solche Entgeltzahlungen</w:t>
      </w:r>
      <w:r w:rsidR="00F27730">
        <w:rPr>
          <w:rFonts w:eastAsia="Calibri" w:cs="Arial"/>
          <w:szCs w:val="24"/>
        </w:rPr>
        <w:t>, die zur Abgeltung der im Rahmen der Auftragsausführung erbrachten Arbeitsleistung regelmäßig zu zahlen sind. Nicht von dem Mindestentgelt erfasst sind vermögenswirksame Leistungen oder Sonderleistungen, die nicht mit der Arbeitsleistung in einem funktionalen Zusammenhang stehen. Auf die entsprechende Rechtsprechung des Bundesarbeitsgerichtes wird verwiesen, vgl. BAG, Urteil vom 18.04.2012 – 4 AZR 139/10; BAG E 109, 244).</w:t>
      </w:r>
    </w:p>
    <w:p w14:paraId="3C85C0FD" w14:textId="77777777" w:rsidR="00C5581E" w:rsidRDefault="00C5581E" w:rsidP="00FF68EB">
      <w:pPr>
        <w:overflowPunct/>
        <w:spacing w:before="0"/>
        <w:jc w:val="center"/>
        <w:textAlignment w:val="auto"/>
        <w:rPr>
          <w:rFonts w:eastAsia="Calibri" w:cs="Arial"/>
          <w:b/>
          <w:bCs/>
          <w:szCs w:val="24"/>
          <w:u w:val="single"/>
        </w:rPr>
      </w:pPr>
    </w:p>
    <w:p w14:paraId="724971D7" w14:textId="77777777" w:rsidR="000566C5" w:rsidRPr="00A25D3A" w:rsidRDefault="000566C5" w:rsidP="00FF68EB">
      <w:pPr>
        <w:overflowPunct/>
        <w:spacing w:before="0"/>
        <w:jc w:val="center"/>
        <w:textAlignment w:val="auto"/>
        <w:rPr>
          <w:rFonts w:eastAsia="Calibri" w:cs="Arial"/>
          <w:b/>
          <w:bCs/>
          <w:szCs w:val="24"/>
          <w:u w:val="single"/>
        </w:rPr>
      </w:pPr>
      <w:r w:rsidRPr="00A25D3A">
        <w:rPr>
          <w:rFonts w:eastAsia="Calibri" w:cs="Arial"/>
          <w:b/>
          <w:bCs/>
          <w:szCs w:val="24"/>
          <w:u w:val="single"/>
        </w:rPr>
        <w:t>Hinweis zum Nachunternehmereinsatz</w:t>
      </w:r>
      <w:r w:rsidR="00767E50">
        <w:rPr>
          <w:rFonts w:eastAsia="Calibri" w:cs="Arial"/>
          <w:b/>
          <w:bCs/>
          <w:szCs w:val="24"/>
          <w:u w:val="single"/>
        </w:rPr>
        <w:t>/ Verleihunternehmen</w:t>
      </w:r>
      <w:r w:rsidR="007823A4">
        <w:rPr>
          <w:rFonts w:eastAsia="Calibri" w:cs="Arial"/>
          <w:b/>
          <w:bCs/>
          <w:szCs w:val="24"/>
          <w:u w:val="single"/>
        </w:rPr>
        <w:t xml:space="preserve"> (§ 13)</w:t>
      </w:r>
    </w:p>
    <w:p w14:paraId="06A12D56" w14:textId="77777777" w:rsidR="00FF68EB" w:rsidRPr="00A25D3A" w:rsidRDefault="00FF68EB" w:rsidP="00FF68EB">
      <w:pPr>
        <w:overflowPunct/>
        <w:spacing w:before="0"/>
        <w:jc w:val="center"/>
        <w:textAlignment w:val="auto"/>
        <w:rPr>
          <w:rFonts w:eastAsia="Calibri" w:cs="Arial"/>
          <w:b/>
          <w:bCs/>
          <w:szCs w:val="24"/>
          <w:u w:val="single"/>
        </w:rPr>
      </w:pPr>
    </w:p>
    <w:p w14:paraId="7054E2D4" w14:textId="77777777" w:rsidR="00210F63" w:rsidRDefault="000566C5" w:rsidP="00CE517F">
      <w:pPr>
        <w:overflowPunct/>
        <w:spacing w:before="0"/>
        <w:textAlignment w:val="auto"/>
        <w:rPr>
          <w:rFonts w:eastAsia="Calibri" w:cs="Arial"/>
          <w:szCs w:val="24"/>
        </w:rPr>
      </w:pPr>
      <w:r w:rsidRPr="00A25D3A">
        <w:rPr>
          <w:rFonts w:eastAsia="Calibri" w:cs="Arial"/>
          <w:szCs w:val="24"/>
        </w:rPr>
        <w:t>Soweit Nachunterneh</w:t>
      </w:r>
      <w:r w:rsidR="00C5581E">
        <w:rPr>
          <w:rFonts w:eastAsia="Calibri" w:cs="Arial"/>
          <w:szCs w:val="24"/>
        </w:rPr>
        <w:t>men eingesetzt werden sollen, mu</w:t>
      </w:r>
      <w:r w:rsidRPr="00A25D3A">
        <w:rPr>
          <w:rFonts w:eastAsia="Calibri" w:cs="Arial"/>
          <w:szCs w:val="24"/>
        </w:rPr>
        <w:t>ss</w:t>
      </w:r>
      <w:r w:rsidR="00C5581E">
        <w:rPr>
          <w:rFonts w:eastAsia="Calibri" w:cs="Arial"/>
          <w:szCs w:val="24"/>
        </w:rPr>
        <w:t xml:space="preserve"> sich das Unternehmen verpflichten, den eingesetzten Nachunternehmen, die Erklärung zur Zahlung des Mindestentgelts (nach § 4 Abs. 1 NTVergG) abzuverlangen und dem öffentlichen Auftraggeber vorzulegen. Bei Bauaufträgen muss dem Nachunternehmer zusätzlich der Nachweis der vollständigen Entrichtung von Beiträgen zur gesetzlichen Sozialversicherung </w:t>
      </w:r>
      <w:r w:rsidR="00210F63">
        <w:rPr>
          <w:rFonts w:eastAsia="Calibri" w:cs="Arial"/>
          <w:szCs w:val="24"/>
        </w:rPr>
        <w:t xml:space="preserve">abverlangt </w:t>
      </w:r>
      <w:r w:rsidR="007823A4">
        <w:rPr>
          <w:rFonts w:eastAsia="Calibri" w:cs="Arial"/>
          <w:szCs w:val="24"/>
        </w:rPr>
        <w:t xml:space="preserve">und </w:t>
      </w:r>
      <w:r w:rsidR="00210F63">
        <w:rPr>
          <w:rFonts w:eastAsia="Calibri" w:cs="Arial"/>
          <w:szCs w:val="24"/>
        </w:rPr>
        <w:t xml:space="preserve">ebenfalls </w:t>
      </w:r>
      <w:r w:rsidR="007823A4">
        <w:rPr>
          <w:rFonts w:eastAsia="Calibri" w:cs="Arial"/>
          <w:szCs w:val="24"/>
        </w:rPr>
        <w:t>dem öffentlichen Auftraggeber vorgelegt werden (§ 8 Abs. 2). Diese Verpflichtungserklärungen können nach Maßgabe des § 13 Abs. 1 S. 4, 5 i. V. m. § 8 Abs. 1 auch im Wege der Präqualifikation erworben werden.</w:t>
      </w:r>
    </w:p>
    <w:p w14:paraId="038ECDC3" w14:textId="77777777" w:rsidR="00210F63" w:rsidRDefault="00210F63" w:rsidP="00CE517F">
      <w:pPr>
        <w:overflowPunct/>
        <w:spacing w:before="0"/>
        <w:textAlignment w:val="auto"/>
        <w:rPr>
          <w:rFonts w:eastAsia="Calibri" w:cs="Arial"/>
          <w:szCs w:val="24"/>
        </w:rPr>
      </w:pPr>
    </w:p>
    <w:p w14:paraId="1878774D" w14:textId="77777777" w:rsidR="00B57085" w:rsidRDefault="00767E50" w:rsidP="00CE517F">
      <w:pPr>
        <w:overflowPunct/>
        <w:spacing w:before="0"/>
        <w:textAlignment w:val="auto"/>
        <w:rPr>
          <w:rFonts w:cs="Arial"/>
          <w:color w:val="000000"/>
          <w:szCs w:val="24"/>
        </w:rPr>
      </w:pPr>
      <w:r>
        <w:rPr>
          <w:rFonts w:cs="Arial"/>
          <w:color w:val="000000"/>
          <w:szCs w:val="24"/>
        </w:rPr>
        <w:t xml:space="preserve">Die Pflicht zur Zahlung des Mindestentgelts erstreckt sich auch auf Arbeitnehmerinnen und Arbeitnehmer, die im Sinne des Gesetzes zur Regelung der Arbeitnehmerüberlassung </w:t>
      </w:r>
      <w:r w:rsidR="008E4F15">
        <w:rPr>
          <w:rFonts w:cs="Arial"/>
          <w:color w:val="000000"/>
          <w:szCs w:val="24"/>
        </w:rPr>
        <w:t xml:space="preserve">entliehen sind und bei der Ausführung der Leistung eingesetzt werden. </w:t>
      </w:r>
      <w:r w:rsidR="005173CB">
        <w:rPr>
          <w:rFonts w:eastAsia="Calibri" w:cs="Arial"/>
          <w:szCs w:val="24"/>
        </w:rPr>
        <w:t xml:space="preserve">Nachunternehmer im Sinne dieser Regelung sind in der Regel rechtlich selbständige Unternehmen, die von dem  beauftragten Unternehmen zur Erbringung der ausgeschriebenen Leistung herangezogen </w:t>
      </w:r>
      <w:r w:rsidR="005173CB">
        <w:rPr>
          <w:rFonts w:eastAsia="Calibri" w:cs="Arial"/>
          <w:szCs w:val="24"/>
        </w:rPr>
        <w:lastRenderedPageBreak/>
        <w:t xml:space="preserve">werden, die in sich abgeschlossene Teilleistungen erbringen und deren Tätigkeiten nicht nur untergeordnete Hilfsdienste oder bloße Zulieferungen darstellen. </w:t>
      </w:r>
      <w:r w:rsidR="005173CB">
        <w:rPr>
          <w:rFonts w:cs="Arial"/>
          <w:color w:val="000000"/>
          <w:szCs w:val="24"/>
        </w:rPr>
        <w:t>Die Regelung des § 4 Abs. 8 VOB/ B bleibt unberührt.</w:t>
      </w:r>
    </w:p>
    <w:p w14:paraId="6085870F" w14:textId="77777777" w:rsidR="00353BA8" w:rsidRPr="00A25D3A" w:rsidRDefault="00353BA8" w:rsidP="00CE517F">
      <w:pPr>
        <w:overflowPunct/>
        <w:spacing w:before="0"/>
        <w:textAlignment w:val="auto"/>
        <w:rPr>
          <w:rFonts w:cs="Arial"/>
          <w:color w:val="000000"/>
          <w:szCs w:val="24"/>
        </w:rPr>
      </w:pPr>
    </w:p>
    <w:p w14:paraId="7D9B2C3A" w14:textId="77777777" w:rsidR="00B57085" w:rsidRDefault="00CE517F" w:rsidP="00B57085">
      <w:pPr>
        <w:overflowPunct/>
        <w:spacing w:before="0"/>
        <w:jc w:val="center"/>
        <w:textAlignment w:val="auto"/>
        <w:rPr>
          <w:rFonts w:cs="Arial"/>
          <w:b/>
          <w:bCs/>
          <w:color w:val="000000"/>
          <w:szCs w:val="24"/>
          <w:u w:val="single"/>
        </w:rPr>
      </w:pPr>
      <w:r w:rsidRPr="00A25D3A">
        <w:rPr>
          <w:rFonts w:cs="Arial"/>
          <w:color w:val="000000"/>
          <w:szCs w:val="24"/>
        </w:rPr>
        <w:t xml:space="preserve"> </w:t>
      </w:r>
      <w:r w:rsidR="00B57085" w:rsidRPr="00A25D3A">
        <w:rPr>
          <w:rFonts w:cs="Arial"/>
          <w:b/>
          <w:bCs/>
          <w:color w:val="000000"/>
          <w:szCs w:val="24"/>
          <w:u w:val="single"/>
        </w:rPr>
        <w:t>Zu § 1</w:t>
      </w:r>
      <w:r w:rsidR="00B57085">
        <w:rPr>
          <w:rFonts w:cs="Arial"/>
          <w:b/>
          <w:bCs/>
          <w:color w:val="000000"/>
          <w:szCs w:val="24"/>
          <w:u w:val="single"/>
        </w:rPr>
        <w:t>4</w:t>
      </w:r>
      <w:r w:rsidR="00B57085" w:rsidRPr="00A25D3A">
        <w:rPr>
          <w:rFonts w:cs="Arial"/>
          <w:b/>
          <w:bCs/>
          <w:color w:val="000000"/>
          <w:szCs w:val="24"/>
          <w:u w:val="single"/>
        </w:rPr>
        <w:t xml:space="preserve"> NTVergG</w:t>
      </w:r>
      <w:r w:rsidR="00B57085">
        <w:rPr>
          <w:rFonts w:cs="Arial"/>
          <w:b/>
          <w:bCs/>
          <w:color w:val="000000"/>
          <w:szCs w:val="24"/>
          <w:u w:val="single"/>
        </w:rPr>
        <w:t xml:space="preserve"> (Kontrollen</w:t>
      </w:r>
      <w:r w:rsidR="00B57085" w:rsidRPr="00A25D3A">
        <w:rPr>
          <w:rFonts w:cs="Arial"/>
          <w:b/>
          <w:bCs/>
          <w:color w:val="000000"/>
          <w:szCs w:val="24"/>
          <w:u w:val="single"/>
        </w:rPr>
        <w:t>)</w:t>
      </w:r>
    </w:p>
    <w:p w14:paraId="44FCAED9" w14:textId="77777777" w:rsidR="00B57085" w:rsidRDefault="00B57085" w:rsidP="00B57085">
      <w:pPr>
        <w:overflowPunct/>
        <w:spacing w:before="0"/>
        <w:jc w:val="center"/>
        <w:textAlignment w:val="auto"/>
        <w:rPr>
          <w:rFonts w:cs="Arial"/>
          <w:b/>
          <w:bCs/>
          <w:color w:val="000000"/>
          <w:szCs w:val="24"/>
          <w:u w:val="single"/>
        </w:rPr>
      </w:pPr>
    </w:p>
    <w:p w14:paraId="2CCC8563" w14:textId="77777777" w:rsidR="005173CB" w:rsidRDefault="00B57085" w:rsidP="00B57085">
      <w:pPr>
        <w:overflowPunct/>
        <w:spacing w:before="0"/>
        <w:textAlignment w:val="auto"/>
        <w:rPr>
          <w:rFonts w:cs="Arial"/>
          <w:bCs/>
          <w:color w:val="000000"/>
          <w:szCs w:val="24"/>
        </w:rPr>
      </w:pPr>
      <w:r>
        <w:rPr>
          <w:rFonts w:cs="Arial"/>
          <w:bCs/>
          <w:color w:val="000000"/>
          <w:szCs w:val="24"/>
        </w:rPr>
        <w:t>Ich erkläre mich/ wir erklären uns bereit, dem Auftraggeber auf dessen Verlangen Einsicht in die Unterlagen, insbesondere Lohn- und Meldeunterlagen, Bücher und andere Geschäftsu</w:t>
      </w:r>
      <w:r>
        <w:rPr>
          <w:rFonts w:cs="Arial"/>
          <w:bCs/>
          <w:color w:val="000000"/>
          <w:szCs w:val="24"/>
        </w:rPr>
        <w:t>n</w:t>
      </w:r>
      <w:r w:rsidR="00286D84">
        <w:rPr>
          <w:rFonts w:cs="Arial"/>
          <w:bCs/>
          <w:color w:val="000000"/>
          <w:szCs w:val="24"/>
        </w:rPr>
        <w:t>terlagen und Aufzeichnungen</w:t>
      </w:r>
      <w:r>
        <w:rPr>
          <w:rFonts w:cs="Arial"/>
          <w:bCs/>
          <w:color w:val="000000"/>
          <w:szCs w:val="24"/>
        </w:rPr>
        <w:t xml:space="preserve"> nehmen</w:t>
      </w:r>
      <w:r w:rsidR="00286D84">
        <w:rPr>
          <w:rFonts w:cs="Arial"/>
          <w:bCs/>
          <w:color w:val="000000"/>
          <w:szCs w:val="24"/>
        </w:rPr>
        <w:t xml:space="preserve"> zu lassen</w:t>
      </w:r>
      <w:r>
        <w:rPr>
          <w:rFonts w:cs="Arial"/>
          <w:bCs/>
          <w:color w:val="000000"/>
          <w:szCs w:val="24"/>
        </w:rPr>
        <w:t>, aus denen sich Umfang, Art, Dauer und tatsächl</w:t>
      </w:r>
      <w:r>
        <w:rPr>
          <w:rFonts w:cs="Arial"/>
          <w:bCs/>
          <w:color w:val="000000"/>
          <w:szCs w:val="24"/>
        </w:rPr>
        <w:t>i</w:t>
      </w:r>
      <w:r>
        <w:rPr>
          <w:rFonts w:cs="Arial"/>
          <w:bCs/>
          <w:color w:val="000000"/>
          <w:szCs w:val="24"/>
        </w:rPr>
        <w:t xml:space="preserve">che Entlohnung der Beschäftigten </w:t>
      </w:r>
      <w:r w:rsidR="00286D84">
        <w:rPr>
          <w:rFonts w:cs="Arial"/>
          <w:bCs/>
          <w:color w:val="000000"/>
          <w:szCs w:val="24"/>
        </w:rPr>
        <w:t>ersichtlich sind</w:t>
      </w:r>
      <w:r>
        <w:rPr>
          <w:rFonts w:cs="Arial"/>
          <w:bCs/>
          <w:color w:val="000000"/>
          <w:szCs w:val="24"/>
        </w:rPr>
        <w:t>, um die vergaberechtlichen Verpflichtu</w:t>
      </w:r>
      <w:r>
        <w:rPr>
          <w:rFonts w:cs="Arial"/>
          <w:bCs/>
          <w:color w:val="000000"/>
          <w:szCs w:val="24"/>
        </w:rPr>
        <w:t>n</w:t>
      </w:r>
      <w:r w:rsidR="005173CB">
        <w:rPr>
          <w:rFonts w:cs="Arial"/>
          <w:bCs/>
          <w:color w:val="000000"/>
          <w:szCs w:val="24"/>
        </w:rPr>
        <w:t>gen des NTVergG zu überprüfen</w:t>
      </w:r>
      <w:r>
        <w:rPr>
          <w:rFonts w:cs="Arial"/>
          <w:bCs/>
          <w:color w:val="000000"/>
          <w:szCs w:val="24"/>
        </w:rPr>
        <w:t>.</w:t>
      </w:r>
      <w:r w:rsidR="007908A1">
        <w:rPr>
          <w:rFonts w:cs="Arial"/>
          <w:bCs/>
          <w:color w:val="000000"/>
          <w:szCs w:val="24"/>
        </w:rPr>
        <w:t xml:space="preserve"> Prüffähige Unte</w:t>
      </w:r>
      <w:r w:rsidR="007908A1">
        <w:rPr>
          <w:rFonts w:cs="Arial"/>
          <w:bCs/>
          <w:color w:val="000000"/>
          <w:szCs w:val="24"/>
        </w:rPr>
        <w:t>r</w:t>
      </w:r>
      <w:r w:rsidR="007908A1">
        <w:rPr>
          <w:rFonts w:cs="Arial"/>
          <w:bCs/>
          <w:color w:val="000000"/>
          <w:szCs w:val="24"/>
        </w:rPr>
        <w:t xml:space="preserve">lagen sind bereit zu halten und auf Verlangen vorzulegen. </w:t>
      </w:r>
      <w:r w:rsidR="005173CB">
        <w:rPr>
          <w:rFonts w:cs="Arial"/>
          <w:bCs/>
          <w:color w:val="000000"/>
          <w:szCs w:val="24"/>
        </w:rPr>
        <w:t xml:space="preserve">Der Auftraggeber ist daneben berechtigt, ggf. weitere Maßnahmen zu treffen, insbesondere Baustellen, Leistungsorte und/ oder Geschäftsräume zu betreten und/ oder Beschäftigte zu befragen. </w:t>
      </w:r>
    </w:p>
    <w:p w14:paraId="3D25F68A" w14:textId="77777777" w:rsidR="005173CB" w:rsidRDefault="005173CB" w:rsidP="00B57085">
      <w:pPr>
        <w:overflowPunct/>
        <w:spacing w:before="0"/>
        <w:textAlignment w:val="auto"/>
        <w:rPr>
          <w:rFonts w:cs="Arial"/>
          <w:bCs/>
          <w:color w:val="000000"/>
          <w:szCs w:val="24"/>
        </w:rPr>
      </w:pPr>
    </w:p>
    <w:p w14:paraId="746FE239" w14:textId="77777777" w:rsidR="00052F25" w:rsidRDefault="007908A1" w:rsidP="00B57085">
      <w:pPr>
        <w:overflowPunct/>
        <w:spacing w:before="0"/>
        <w:textAlignment w:val="auto"/>
        <w:rPr>
          <w:rFonts w:cs="Arial"/>
          <w:bCs/>
          <w:color w:val="000000"/>
          <w:szCs w:val="24"/>
        </w:rPr>
      </w:pPr>
      <w:r>
        <w:rPr>
          <w:rFonts w:cs="Arial"/>
          <w:bCs/>
          <w:color w:val="000000"/>
          <w:szCs w:val="24"/>
        </w:rPr>
        <w:t>Dies gilt auch</w:t>
      </w:r>
      <w:r w:rsidR="00E079B9">
        <w:rPr>
          <w:rFonts w:cs="Arial"/>
          <w:bCs/>
          <w:color w:val="000000"/>
          <w:szCs w:val="24"/>
        </w:rPr>
        <w:t xml:space="preserve"> für beauftragte Nachunternehmen und Verleihunternehmen</w:t>
      </w:r>
      <w:r>
        <w:rPr>
          <w:rFonts w:cs="Arial"/>
          <w:bCs/>
          <w:color w:val="000000"/>
          <w:szCs w:val="24"/>
        </w:rPr>
        <w:t xml:space="preserve">. </w:t>
      </w:r>
      <w:r w:rsidR="00467AE4">
        <w:rPr>
          <w:rFonts w:cs="Arial"/>
          <w:bCs/>
          <w:color w:val="000000"/>
          <w:szCs w:val="24"/>
        </w:rPr>
        <w:t>Im Auftragsfall hat der Auftragnehmer</w:t>
      </w:r>
      <w:r w:rsidR="00F321BD">
        <w:rPr>
          <w:rFonts w:cs="Arial"/>
          <w:bCs/>
          <w:color w:val="000000"/>
          <w:szCs w:val="24"/>
        </w:rPr>
        <w:t xml:space="preserve"> nachzuweisen, dass er im Falle</w:t>
      </w:r>
      <w:r w:rsidR="00467AE4">
        <w:rPr>
          <w:rFonts w:cs="Arial"/>
          <w:bCs/>
          <w:color w:val="000000"/>
          <w:szCs w:val="24"/>
        </w:rPr>
        <w:t xml:space="preserve"> des </w:t>
      </w:r>
      <w:r w:rsidR="00E079B9">
        <w:rPr>
          <w:rFonts w:cs="Arial"/>
          <w:bCs/>
          <w:color w:val="000000"/>
          <w:szCs w:val="24"/>
        </w:rPr>
        <w:t>Einsatzes von Nachunternehmen/ Verleihunternehmen diese</w:t>
      </w:r>
      <w:r w:rsidR="00467AE4">
        <w:rPr>
          <w:rFonts w:cs="Arial"/>
          <w:bCs/>
          <w:color w:val="000000"/>
          <w:szCs w:val="24"/>
        </w:rPr>
        <w:t xml:space="preserve"> auf diese Pflichten hingewiesen hat</w:t>
      </w:r>
      <w:r w:rsidR="00F321BD">
        <w:rPr>
          <w:rFonts w:cs="Arial"/>
          <w:bCs/>
          <w:color w:val="000000"/>
          <w:szCs w:val="24"/>
        </w:rPr>
        <w:t xml:space="preserve"> und vertragliche Vereinbarungen treffen wird</w:t>
      </w:r>
      <w:r w:rsidR="00467AE4">
        <w:rPr>
          <w:rFonts w:cs="Arial"/>
          <w:bCs/>
          <w:color w:val="000000"/>
          <w:szCs w:val="24"/>
        </w:rPr>
        <w:t>.</w:t>
      </w:r>
      <w:r w:rsidR="00734D11">
        <w:rPr>
          <w:rFonts w:cs="Arial"/>
          <w:bCs/>
          <w:color w:val="000000"/>
          <w:szCs w:val="24"/>
        </w:rPr>
        <w:t xml:space="preserve"> </w:t>
      </w:r>
      <w:r w:rsidR="00052F25">
        <w:rPr>
          <w:rFonts w:cs="Arial"/>
          <w:bCs/>
          <w:color w:val="000000"/>
          <w:szCs w:val="24"/>
        </w:rPr>
        <w:t>Der Auftragnehmer ist verpflichtet, die von ihm eingesetzten Nachunternehmen/ Verleihunternehmen, die für die Ausführung des Auftrags eingesetzt werden, seiner</w:t>
      </w:r>
      <w:r w:rsidR="00286D84">
        <w:rPr>
          <w:rFonts w:cs="Arial"/>
          <w:bCs/>
          <w:color w:val="000000"/>
          <w:szCs w:val="24"/>
        </w:rPr>
        <w:t>s</w:t>
      </w:r>
      <w:r w:rsidR="00052F25">
        <w:rPr>
          <w:rFonts w:cs="Arial"/>
          <w:bCs/>
          <w:color w:val="000000"/>
          <w:szCs w:val="24"/>
        </w:rPr>
        <w:t>eit</w:t>
      </w:r>
      <w:r w:rsidR="00286D84">
        <w:rPr>
          <w:rFonts w:cs="Arial"/>
          <w:bCs/>
          <w:color w:val="000000"/>
          <w:szCs w:val="24"/>
        </w:rPr>
        <w:t>s</w:t>
      </w:r>
      <w:r w:rsidR="00052F25">
        <w:rPr>
          <w:rFonts w:cs="Arial"/>
          <w:bCs/>
          <w:color w:val="000000"/>
          <w:szCs w:val="24"/>
        </w:rPr>
        <w:t xml:space="preserve"> zu kontrollieren.</w:t>
      </w:r>
    </w:p>
    <w:p w14:paraId="03469999" w14:textId="77777777" w:rsidR="00052F25" w:rsidRDefault="00052F25" w:rsidP="00B57085">
      <w:pPr>
        <w:overflowPunct/>
        <w:spacing w:before="0"/>
        <w:textAlignment w:val="auto"/>
        <w:rPr>
          <w:rFonts w:cs="Arial"/>
          <w:bCs/>
          <w:color w:val="000000"/>
          <w:szCs w:val="24"/>
        </w:rPr>
      </w:pPr>
    </w:p>
    <w:p w14:paraId="467F43D8" w14:textId="77777777" w:rsidR="00B57085" w:rsidRPr="00B57085" w:rsidRDefault="00734D11" w:rsidP="00B57085">
      <w:pPr>
        <w:overflowPunct/>
        <w:spacing w:before="0"/>
        <w:textAlignment w:val="auto"/>
        <w:rPr>
          <w:rFonts w:cs="Arial"/>
          <w:bCs/>
          <w:color w:val="000000"/>
          <w:szCs w:val="24"/>
        </w:rPr>
      </w:pPr>
      <w:r>
        <w:rPr>
          <w:rFonts w:cs="Arial"/>
          <w:bCs/>
          <w:color w:val="000000"/>
          <w:szCs w:val="24"/>
        </w:rPr>
        <w:t>Die Beschäftigten des Auftragnehmers und die der Nachunternehme</w:t>
      </w:r>
      <w:r w:rsidR="00E079B9">
        <w:rPr>
          <w:rFonts w:cs="Arial"/>
          <w:bCs/>
          <w:color w:val="000000"/>
          <w:szCs w:val="24"/>
        </w:rPr>
        <w:t>n/ Verleihunternehmen</w:t>
      </w:r>
      <w:r>
        <w:rPr>
          <w:rFonts w:cs="Arial"/>
          <w:bCs/>
          <w:color w:val="000000"/>
          <w:szCs w:val="24"/>
        </w:rPr>
        <w:t xml:space="preserve"> sind auf die Möglichkeit solcher Kontrollen hinzuweisen.</w:t>
      </w:r>
      <w:r w:rsidR="00052F25">
        <w:rPr>
          <w:rFonts w:cs="Arial"/>
          <w:bCs/>
          <w:color w:val="000000"/>
          <w:szCs w:val="24"/>
        </w:rPr>
        <w:t xml:space="preserve"> Mir/ und ist bekannt, dass die Umsetzung und Ausübung der Kontrollrechte nicht von der Einwilligung der Beschäftigten abhängt. </w:t>
      </w:r>
    </w:p>
    <w:p w14:paraId="1B5A9754" w14:textId="77777777" w:rsidR="00767E50" w:rsidRPr="00A25D3A" w:rsidRDefault="00767E50" w:rsidP="00CE517F">
      <w:pPr>
        <w:overflowPunct/>
        <w:spacing w:before="0"/>
        <w:textAlignment w:val="auto"/>
        <w:rPr>
          <w:rFonts w:cs="Arial"/>
          <w:color w:val="000000"/>
          <w:szCs w:val="24"/>
        </w:rPr>
      </w:pPr>
    </w:p>
    <w:p w14:paraId="7D6C4488" w14:textId="77777777" w:rsidR="00CE517F" w:rsidRPr="00A25D3A" w:rsidRDefault="00A25D3A" w:rsidP="00CE517F">
      <w:pPr>
        <w:overflowPunct/>
        <w:spacing w:before="0"/>
        <w:jc w:val="center"/>
        <w:textAlignment w:val="auto"/>
        <w:rPr>
          <w:rFonts w:cs="Arial"/>
          <w:b/>
          <w:bCs/>
          <w:color w:val="000000"/>
          <w:szCs w:val="24"/>
          <w:u w:val="single"/>
        </w:rPr>
      </w:pPr>
      <w:r w:rsidRPr="00A25D3A">
        <w:rPr>
          <w:rFonts w:cs="Arial"/>
          <w:b/>
          <w:bCs/>
          <w:color w:val="000000"/>
          <w:szCs w:val="24"/>
          <w:u w:val="single"/>
        </w:rPr>
        <w:t>Zu § 15</w:t>
      </w:r>
      <w:r w:rsidR="00CE517F" w:rsidRPr="00A25D3A">
        <w:rPr>
          <w:rFonts w:cs="Arial"/>
          <w:b/>
          <w:bCs/>
          <w:color w:val="000000"/>
          <w:szCs w:val="24"/>
          <w:u w:val="single"/>
        </w:rPr>
        <w:t xml:space="preserve"> </w:t>
      </w:r>
      <w:r w:rsidRPr="00A25D3A">
        <w:rPr>
          <w:rFonts w:cs="Arial"/>
          <w:b/>
          <w:bCs/>
          <w:color w:val="000000"/>
          <w:szCs w:val="24"/>
          <w:u w:val="single"/>
        </w:rPr>
        <w:t>NTVergG</w:t>
      </w:r>
      <w:r w:rsidR="00CE517F" w:rsidRPr="00A25D3A">
        <w:rPr>
          <w:rFonts w:cs="Arial"/>
          <w:b/>
          <w:bCs/>
          <w:color w:val="000000"/>
          <w:szCs w:val="24"/>
          <w:u w:val="single"/>
        </w:rPr>
        <w:t xml:space="preserve"> (Sanktionen und Vertragsstrafe)</w:t>
      </w:r>
    </w:p>
    <w:p w14:paraId="3D8E1F80" w14:textId="77777777" w:rsidR="00CE517F" w:rsidRPr="00A25D3A" w:rsidRDefault="00CE517F" w:rsidP="00CE517F">
      <w:pPr>
        <w:overflowPunct/>
        <w:spacing w:before="0"/>
        <w:textAlignment w:val="auto"/>
        <w:rPr>
          <w:rFonts w:cs="Arial"/>
          <w:b/>
          <w:bCs/>
          <w:color w:val="000000"/>
          <w:szCs w:val="24"/>
        </w:rPr>
      </w:pPr>
    </w:p>
    <w:p w14:paraId="105B425A" w14:textId="77777777" w:rsidR="00E16C3E" w:rsidRDefault="00CE517F" w:rsidP="00A25D3A">
      <w:pPr>
        <w:overflowPunct/>
        <w:spacing w:before="0"/>
        <w:textAlignment w:val="auto"/>
        <w:rPr>
          <w:rFonts w:cs="Arial"/>
          <w:color w:val="000000"/>
          <w:szCs w:val="24"/>
        </w:rPr>
      </w:pPr>
      <w:r w:rsidRPr="00A25D3A">
        <w:rPr>
          <w:rFonts w:cs="Arial"/>
          <w:color w:val="000000"/>
          <w:szCs w:val="24"/>
        </w:rPr>
        <w:t>Ich verpflichte mich</w:t>
      </w:r>
      <w:r w:rsidR="00A25D3A" w:rsidRPr="00A25D3A">
        <w:rPr>
          <w:rFonts w:cs="Arial"/>
          <w:color w:val="000000"/>
          <w:szCs w:val="24"/>
        </w:rPr>
        <w:t>/ wir verpflichten uns</w:t>
      </w:r>
      <w:r w:rsidRPr="00A25D3A">
        <w:rPr>
          <w:rFonts w:cs="Arial"/>
          <w:color w:val="000000"/>
          <w:szCs w:val="24"/>
        </w:rPr>
        <w:t>, für jeden schuldhaften Verstoß gegen die vorst</w:t>
      </w:r>
      <w:r w:rsidRPr="00A25D3A">
        <w:rPr>
          <w:rFonts w:cs="Arial"/>
          <w:color w:val="000000"/>
          <w:szCs w:val="24"/>
        </w:rPr>
        <w:t>e</w:t>
      </w:r>
      <w:r w:rsidRPr="00A25D3A">
        <w:rPr>
          <w:rFonts w:cs="Arial"/>
          <w:color w:val="000000"/>
          <w:szCs w:val="24"/>
        </w:rPr>
        <w:t xml:space="preserve">henden vertraglichen Verpflichtungen zu § 4 des </w:t>
      </w:r>
      <w:r w:rsidR="00A25D3A" w:rsidRPr="00A25D3A">
        <w:rPr>
          <w:rFonts w:cs="Arial"/>
          <w:color w:val="000000"/>
          <w:szCs w:val="24"/>
        </w:rPr>
        <w:t>NT</w:t>
      </w:r>
      <w:r w:rsidRPr="00A25D3A">
        <w:rPr>
          <w:rFonts w:cs="Arial"/>
          <w:color w:val="000000"/>
          <w:szCs w:val="24"/>
        </w:rPr>
        <w:t xml:space="preserve">VergG </w:t>
      </w:r>
      <w:r w:rsidR="00A25D3A" w:rsidRPr="00A25D3A">
        <w:rPr>
          <w:rFonts w:cs="Arial"/>
          <w:color w:val="000000"/>
          <w:szCs w:val="24"/>
        </w:rPr>
        <w:t>e</w:t>
      </w:r>
      <w:r w:rsidRPr="00A25D3A">
        <w:rPr>
          <w:rFonts w:cs="Arial"/>
          <w:color w:val="000000"/>
          <w:szCs w:val="24"/>
        </w:rPr>
        <w:t>ine Vertragsstrafe in Höhe von 1 v. H. des Au</w:t>
      </w:r>
      <w:r w:rsidRPr="00A25D3A">
        <w:rPr>
          <w:rFonts w:cs="Arial"/>
          <w:color w:val="000000"/>
          <w:szCs w:val="24"/>
        </w:rPr>
        <w:t>f</w:t>
      </w:r>
      <w:r w:rsidRPr="00A25D3A">
        <w:rPr>
          <w:rFonts w:cs="Arial"/>
          <w:color w:val="000000"/>
          <w:szCs w:val="24"/>
        </w:rPr>
        <w:t>tragswertes</w:t>
      </w:r>
      <w:r w:rsidR="00052F25">
        <w:rPr>
          <w:rFonts w:cs="Arial"/>
          <w:color w:val="000000"/>
          <w:szCs w:val="24"/>
        </w:rPr>
        <w:t xml:space="preserve"> (netto)</w:t>
      </w:r>
      <w:r w:rsidRPr="00A25D3A">
        <w:rPr>
          <w:rFonts w:cs="Arial"/>
          <w:color w:val="000000"/>
          <w:szCs w:val="24"/>
        </w:rPr>
        <w:t>, bei mehreren Verstößen bis zu 10 v. H. des Auftragswertes, - je nach pflichtgem</w:t>
      </w:r>
      <w:r w:rsidRPr="00A25D3A">
        <w:rPr>
          <w:rFonts w:cs="Arial"/>
          <w:color w:val="000000"/>
          <w:szCs w:val="24"/>
        </w:rPr>
        <w:t>ä</w:t>
      </w:r>
      <w:r w:rsidRPr="00A25D3A">
        <w:rPr>
          <w:rFonts w:cs="Arial"/>
          <w:color w:val="000000"/>
          <w:szCs w:val="24"/>
        </w:rPr>
        <w:t>ßem Ermessen des öffentlichen Auftraggebers - an den Auftraggeber zu zahlen. Diese Verpflichtung umfasst auch Verstöße des von</w:t>
      </w:r>
      <w:r w:rsidR="00A25D3A" w:rsidRPr="00A25D3A">
        <w:rPr>
          <w:rFonts w:cs="Arial"/>
          <w:color w:val="000000"/>
          <w:szCs w:val="24"/>
        </w:rPr>
        <w:t xml:space="preserve"> </w:t>
      </w:r>
      <w:r w:rsidRPr="00A25D3A">
        <w:rPr>
          <w:rFonts w:cs="Arial"/>
          <w:color w:val="000000"/>
          <w:szCs w:val="24"/>
        </w:rPr>
        <w:t>mir eingesetzten Nachunte</w:t>
      </w:r>
      <w:r w:rsidRPr="00A25D3A">
        <w:rPr>
          <w:rFonts w:cs="Arial"/>
          <w:color w:val="000000"/>
          <w:szCs w:val="24"/>
        </w:rPr>
        <w:t>r</w:t>
      </w:r>
      <w:r w:rsidR="00767E50">
        <w:rPr>
          <w:rFonts w:cs="Arial"/>
          <w:color w:val="000000"/>
          <w:szCs w:val="24"/>
        </w:rPr>
        <w:t>nehmers/</w:t>
      </w:r>
      <w:r w:rsidRPr="00A25D3A">
        <w:rPr>
          <w:rFonts w:cs="Arial"/>
          <w:color w:val="000000"/>
          <w:szCs w:val="24"/>
        </w:rPr>
        <w:t xml:space="preserve"> </w:t>
      </w:r>
      <w:r w:rsidR="00767E50">
        <w:rPr>
          <w:rFonts w:cs="Arial"/>
          <w:color w:val="000000"/>
          <w:szCs w:val="24"/>
        </w:rPr>
        <w:t>Verleihunternehmens</w:t>
      </w:r>
      <w:r w:rsidRPr="00A25D3A">
        <w:rPr>
          <w:rFonts w:cs="Arial"/>
          <w:color w:val="000000"/>
          <w:szCs w:val="24"/>
        </w:rPr>
        <w:t>, soweit die Verstöße mir bekannt waren oder ich sie hätte kennen müssen.</w:t>
      </w:r>
      <w:r w:rsidR="00A25D3A" w:rsidRPr="00A25D3A">
        <w:rPr>
          <w:rFonts w:cs="Arial"/>
          <w:color w:val="000000"/>
          <w:szCs w:val="24"/>
        </w:rPr>
        <w:t xml:space="preserve"> </w:t>
      </w:r>
      <w:r w:rsidRPr="00A25D3A">
        <w:rPr>
          <w:rFonts w:cs="Arial"/>
          <w:color w:val="000000"/>
          <w:szCs w:val="24"/>
        </w:rPr>
        <w:t>Ist die verwirkte Vertragsstrafe unverhältnismäßig hoch, so kann sie vom Auftraggeber auf meinen Antrag auf einen angemessenen Betrag herabgesetzt werden.</w:t>
      </w:r>
    </w:p>
    <w:p w14:paraId="180D29CD" w14:textId="77777777" w:rsidR="00E16C3E" w:rsidRDefault="00E16C3E" w:rsidP="00A25D3A">
      <w:pPr>
        <w:overflowPunct/>
        <w:spacing w:before="0"/>
        <w:textAlignment w:val="auto"/>
        <w:rPr>
          <w:rFonts w:cs="Arial"/>
          <w:color w:val="000000"/>
          <w:szCs w:val="24"/>
        </w:rPr>
      </w:pPr>
    </w:p>
    <w:p w14:paraId="4C094C4D" w14:textId="77777777" w:rsidR="00052F25" w:rsidRDefault="00CE517F" w:rsidP="00395A6A">
      <w:pPr>
        <w:overflowPunct/>
        <w:spacing w:before="0"/>
        <w:textAlignment w:val="auto"/>
        <w:rPr>
          <w:rFonts w:eastAsia="Calibri" w:cs="Arial"/>
          <w:szCs w:val="24"/>
        </w:rPr>
      </w:pPr>
      <w:r w:rsidRPr="00A25D3A">
        <w:rPr>
          <w:rFonts w:cs="Arial"/>
          <w:color w:val="000000"/>
          <w:szCs w:val="24"/>
        </w:rPr>
        <w:t>Ich bin</w:t>
      </w:r>
      <w:r w:rsidR="00A25D3A" w:rsidRPr="00A25D3A">
        <w:rPr>
          <w:rFonts w:cs="Arial"/>
          <w:color w:val="000000"/>
          <w:szCs w:val="24"/>
        </w:rPr>
        <w:t>/ wir sind</w:t>
      </w:r>
      <w:r w:rsidRPr="00A25D3A">
        <w:rPr>
          <w:rFonts w:cs="Arial"/>
          <w:color w:val="000000"/>
          <w:szCs w:val="24"/>
        </w:rPr>
        <w:t xml:space="preserve"> damit einverstanden, da</w:t>
      </w:r>
      <w:r w:rsidR="00A25D3A" w:rsidRPr="00A25D3A">
        <w:rPr>
          <w:rFonts w:cs="Arial"/>
          <w:color w:val="000000"/>
          <w:szCs w:val="24"/>
        </w:rPr>
        <w:t>ss die Nichterfüllung der in § 4</w:t>
      </w:r>
      <w:r w:rsidRPr="00A25D3A">
        <w:rPr>
          <w:rFonts w:cs="Arial"/>
          <w:color w:val="000000"/>
          <w:szCs w:val="24"/>
        </w:rPr>
        <w:t xml:space="preserve"> des </w:t>
      </w:r>
      <w:r w:rsidR="00A25D3A" w:rsidRPr="00A25D3A">
        <w:rPr>
          <w:rFonts w:cs="Arial"/>
          <w:color w:val="000000"/>
          <w:szCs w:val="24"/>
        </w:rPr>
        <w:t>NTVer</w:t>
      </w:r>
      <w:r w:rsidRPr="00A25D3A">
        <w:rPr>
          <w:rFonts w:cs="Arial"/>
          <w:color w:val="000000"/>
          <w:szCs w:val="24"/>
        </w:rPr>
        <w:t>gG genannten Anforderu</w:t>
      </w:r>
      <w:r w:rsidRPr="00A25D3A">
        <w:rPr>
          <w:rFonts w:cs="Arial"/>
          <w:color w:val="000000"/>
          <w:szCs w:val="24"/>
        </w:rPr>
        <w:t>n</w:t>
      </w:r>
      <w:r w:rsidRPr="00A25D3A">
        <w:rPr>
          <w:rFonts w:cs="Arial"/>
          <w:color w:val="000000"/>
          <w:szCs w:val="24"/>
        </w:rPr>
        <w:t>gen durch mich</w:t>
      </w:r>
      <w:r w:rsidR="00A25D3A" w:rsidRPr="00A25D3A">
        <w:rPr>
          <w:rFonts w:cs="Arial"/>
          <w:color w:val="000000"/>
          <w:szCs w:val="24"/>
        </w:rPr>
        <w:t>/ durch uns</w:t>
      </w:r>
      <w:r w:rsidRPr="00A25D3A">
        <w:rPr>
          <w:rFonts w:cs="Arial"/>
          <w:color w:val="000000"/>
          <w:szCs w:val="24"/>
        </w:rPr>
        <w:t xml:space="preserve"> oder durch die von mir</w:t>
      </w:r>
      <w:r w:rsidR="00A25D3A" w:rsidRPr="00A25D3A">
        <w:rPr>
          <w:rFonts w:cs="Arial"/>
          <w:color w:val="000000"/>
          <w:szCs w:val="24"/>
        </w:rPr>
        <w:t>/uns</w:t>
      </w:r>
      <w:r w:rsidRPr="00A25D3A">
        <w:rPr>
          <w:rFonts w:cs="Arial"/>
          <w:color w:val="000000"/>
          <w:szCs w:val="24"/>
        </w:rPr>
        <w:t xml:space="preserve"> eingesetzten </w:t>
      </w:r>
      <w:r w:rsidR="00E16C3E">
        <w:rPr>
          <w:rFonts w:cs="Arial"/>
          <w:color w:val="000000"/>
          <w:szCs w:val="24"/>
        </w:rPr>
        <w:t>Nachunternehmen/ Verleihunternehmen</w:t>
      </w:r>
      <w:r w:rsidRPr="00A25D3A">
        <w:rPr>
          <w:rFonts w:cs="Arial"/>
          <w:color w:val="000000"/>
          <w:szCs w:val="24"/>
        </w:rPr>
        <w:t xml:space="preserve"> sowie grob fah</w:t>
      </w:r>
      <w:r w:rsidRPr="00A25D3A">
        <w:rPr>
          <w:rFonts w:cs="Arial"/>
          <w:color w:val="000000"/>
          <w:szCs w:val="24"/>
        </w:rPr>
        <w:t>r</w:t>
      </w:r>
      <w:r w:rsidRPr="00A25D3A">
        <w:rPr>
          <w:rFonts w:cs="Arial"/>
          <w:color w:val="000000"/>
          <w:szCs w:val="24"/>
        </w:rPr>
        <w:t xml:space="preserve">lässige oder mehrfache Verstöße gegen die Verpflichtungen des </w:t>
      </w:r>
      <w:r w:rsidR="00A25D3A" w:rsidRPr="00A25D3A">
        <w:rPr>
          <w:rFonts w:cs="Arial"/>
          <w:color w:val="000000"/>
          <w:szCs w:val="24"/>
        </w:rPr>
        <w:t>NTVergG</w:t>
      </w:r>
      <w:r w:rsidRPr="00A25D3A">
        <w:rPr>
          <w:rFonts w:cs="Arial"/>
          <w:color w:val="000000"/>
          <w:szCs w:val="24"/>
        </w:rPr>
        <w:t xml:space="preserve"> den Auftraggeber zur fristl</w:t>
      </w:r>
      <w:r w:rsidRPr="00A25D3A">
        <w:rPr>
          <w:rFonts w:cs="Arial"/>
          <w:color w:val="000000"/>
          <w:szCs w:val="24"/>
        </w:rPr>
        <w:t>o</w:t>
      </w:r>
      <w:r w:rsidRPr="00A25D3A">
        <w:rPr>
          <w:rFonts w:cs="Arial"/>
          <w:color w:val="000000"/>
          <w:szCs w:val="24"/>
        </w:rPr>
        <w:t>sen Kündigung</w:t>
      </w:r>
      <w:r w:rsidR="00E16C3E">
        <w:rPr>
          <w:rFonts w:cs="Arial"/>
          <w:color w:val="000000"/>
          <w:szCs w:val="24"/>
        </w:rPr>
        <w:t xml:space="preserve"> aus wichtigem Grund </w:t>
      </w:r>
      <w:r w:rsidRPr="00A25D3A">
        <w:rPr>
          <w:rFonts w:cs="Arial"/>
          <w:color w:val="000000"/>
          <w:szCs w:val="24"/>
        </w:rPr>
        <w:t>berechtigen.</w:t>
      </w:r>
      <w:r w:rsidR="00286D84">
        <w:rPr>
          <w:rFonts w:cs="Arial"/>
          <w:color w:val="000000"/>
          <w:szCs w:val="24"/>
        </w:rPr>
        <w:t xml:space="preserve"> </w:t>
      </w:r>
      <w:r w:rsidR="00052F25">
        <w:rPr>
          <w:rFonts w:eastAsia="Calibri" w:cs="Arial"/>
          <w:szCs w:val="24"/>
        </w:rPr>
        <w:t>Ich werde/ wir werden die ggf. von mir eingesetzten Nachunternehmen/ Verleihunternehmen</w:t>
      </w:r>
      <w:r w:rsidR="00286D84">
        <w:rPr>
          <w:rFonts w:eastAsia="Calibri" w:cs="Arial"/>
          <w:szCs w:val="24"/>
        </w:rPr>
        <w:t xml:space="preserve"> ü</w:t>
      </w:r>
      <w:r w:rsidR="00065A6D">
        <w:rPr>
          <w:rFonts w:eastAsia="Calibri" w:cs="Arial"/>
          <w:szCs w:val="24"/>
        </w:rPr>
        <w:t>ber die drohenden Sanktionen im Fall schuldhafter Verstöße gegen die vorgenannten Verpflichtungen informieren.</w:t>
      </w:r>
    </w:p>
    <w:p w14:paraId="1BC113F8" w14:textId="77777777" w:rsidR="00505B28" w:rsidRDefault="00505B28" w:rsidP="00395A6A">
      <w:pPr>
        <w:overflowPunct/>
        <w:spacing w:before="0"/>
        <w:textAlignment w:val="auto"/>
        <w:rPr>
          <w:rFonts w:eastAsia="Calibri" w:cs="Arial"/>
          <w:szCs w:val="24"/>
        </w:rPr>
      </w:pPr>
    </w:p>
    <w:p w14:paraId="5927DD72" w14:textId="77777777" w:rsidR="00505B28" w:rsidRDefault="00505B28" w:rsidP="00395A6A">
      <w:pPr>
        <w:overflowPunct/>
        <w:spacing w:before="0"/>
        <w:textAlignment w:val="auto"/>
        <w:rPr>
          <w:rFonts w:eastAsia="Calibri" w:cs="Arial"/>
          <w:szCs w:val="24"/>
        </w:rPr>
      </w:pPr>
    </w:p>
    <w:p w14:paraId="69673BC6" w14:textId="77777777" w:rsidR="00505B28" w:rsidRDefault="00505B28" w:rsidP="00395A6A">
      <w:pPr>
        <w:overflowPunct/>
        <w:spacing w:before="0"/>
        <w:textAlignment w:val="auto"/>
        <w:rPr>
          <w:rFonts w:eastAsia="Calibri" w:cs="Arial"/>
          <w:szCs w:val="24"/>
        </w:rPr>
      </w:pPr>
    </w:p>
    <w:p w14:paraId="386D0135" w14:textId="77777777" w:rsidR="00036FCE" w:rsidRDefault="00036FCE" w:rsidP="00395A6A">
      <w:pPr>
        <w:overflowPunct/>
        <w:spacing w:before="0"/>
        <w:textAlignment w:val="auto"/>
        <w:rPr>
          <w:rFonts w:eastAsia="Calibri" w:cs="Arial"/>
          <w:szCs w:val="24"/>
        </w:rPr>
      </w:pPr>
    </w:p>
    <w:p w14:paraId="48D425C5" w14:textId="77777777" w:rsidR="00036FCE" w:rsidRPr="00036FCE" w:rsidRDefault="00036FCE" w:rsidP="00395A6A">
      <w:pPr>
        <w:overflowPunct/>
        <w:spacing w:before="0"/>
        <w:textAlignment w:val="auto"/>
        <w:rPr>
          <w:rFonts w:eastAsia="Calibri" w:cs="Arial"/>
          <w:szCs w:val="24"/>
          <w:u w:val="single"/>
        </w:rPr>
      </w:pPr>
    </w:p>
    <w:p w14:paraId="0DB9D667" w14:textId="77777777" w:rsidR="00036FCE" w:rsidRDefault="00036FCE" w:rsidP="00036FCE">
      <w:pPr>
        <w:pBdr>
          <w:top w:val="single" w:sz="4" w:space="1" w:color="auto"/>
        </w:pBdr>
        <w:overflowPunct/>
        <w:spacing w:before="0"/>
        <w:textAlignment w:val="auto"/>
        <w:rPr>
          <w:rFonts w:eastAsia="Calibri" w:cs="Arial"/>
          <w:szCs w:val="24"/>
        </w:rPr>
      </w:pPr>
      <w:r>
        <w:rPr>
          <w:rFonts w:eastAsia="Calibri" w:cs="Arial"/>
          <w:szCs w:val="24"/>
        </w:rPr>
        <w:t>Unterschrift/ Firmenstempel</w:t>
      </w:r>
    </w:p>
    <w:sectPr w:rsidR="00036FCE" w:rsidSect="007823A4">
      <w:footnotePr>
        <w:numRestart w:val="eachPage"/>
      </w:footnotePr>
      <w:pgSz w:w="11909" w:h="16834" w:code="9"/>
      <w:pgMar w:top="1134" w:right="1009" w:bottom="1134" w:left="1009" w:header="0" w:footer="0" w:gutter="0"/>
      <w:cols w:space="144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8E4"/>
    <w:multiLevelType w:val="hybridMultilevel"/>
    <w:tmpl w:val="1D8E1A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D071D1"/>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1CCB5479"/>
    <w:multiLevelType w:val="hybridMultilevel"/>
    <w:tmpl w:val="038C74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F0C4698"/>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541315FB"/>
    <w:multiLevelType w:val="hybridMultilevel"/>
    <w:tmpl w:val="56380754"/>
    <w:lvl w:ilvl="0" w:tplc="6B8E8078">
      <w:start w:val="1"/>
      <w:numFmt w:val="lowerLetter"/>
      <w:lvlText w:val="%1)"/>
      <w:lvlJc w:val="left"/>
      <w:pPr>
        <w:tabs>
          <w:tab w:val="num" w:pos="720"/>
        </w:tabs>
        <w:ind w:left="720" w:hanging="360"/>
      </w:pPr>
      <w:rPr>
        <w:rFonts w:ascii="Arial" w:hAnsi="Arial" w:cs="Arial" w:hint="default"/>
        <w:color w:val="000000"/>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991758618">
    <w:abstractNumId w:val="2"/>
  </w:num>
  <w:num w:numId="2" w16cid:durableId="1292327065">
    <w:abstractNumId w:val="4"/>
  </w:num>
  <w:num w:numId="3" w16cid:durableId="975373793">
    <w:abstractNumId w:val="0"/>
  </w:num>
  <w:num w:numId="4" w16cid:durableId="1202741649">
    <w:abstractNumId w:val="1"/>
  </w:num>
  <w:num w:numId="5" w16cid:durableId="1022126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autoHyphenation/>
  <w:hyphenationZone w:val="425"/>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17F"/>
    <w:rsid w:val="00036FCE"/>
    <w:rsid w:val="00052F25"/>
    <w:rsid w:val="000566C5"/>
    <w:rsid w:val="00065A6D"/>
    <w:rsid w:val="000763B5"/>
    <w:rsid w:val="000F44A6"/>
    <w:rsid w:val="00155CCD"/>
    <w:rsid w:val="00156D95"/>
    <w:rsid w:val="00173949"/>
    <w:rsid w:val="001F2BBC"/>
    <w:rsid w:val="00210F63"/>
    <w:rsid w:val="00286D84"/>
    <w:rsid w:val="002B4B74"/>
    <w:rsid w:val="002D2B7B"/>
    <w:rsid w:val="00344ABA"/>
    <w:rsid w:val="00353BA8"/>
    <w:rsid w:val="003605D5"/>
    <w:rsid w:val="00364789"/>
    <w:rsid w:val="00395A6A"/>
    <w:rsid w:val="003A4283"/>
    <w:rsid w:val="003D7EFE"/>
    <w:rsid w:val="004109B1"/>
    <w:rsid w:val="0042269E"/>
    <w:rsid w:val="0044464E"/>
    <w:rsid w:val="00467AE4"/>
    <w:rsid w:val="004A77CC"/>
    <w:rsid w:val="004C2D73"/>
    <w:rsid w:val="00505B28"/>
    <w:rsid w:val="005173CB"/>
    <w:rsid w:val="005F5B54"/>
    <w:rsid w:val="006224D4"/>
    <w:rsid w:val="0067579E"/>
    <w:rsid w:val="00692373"/>
    <w:rsid w:val="006D4184"/>
    <w:rsid w:val="00734D11"/>
    <w:rsid w:val="00767E50"/>
    <w:rsid w:val="007823A4"/>
    <w:rsid w:val="007908A1"/>
    <w:rsid w:val="00872561"/>
    <w:rsid w:val="008E4F15"/>
    <w:rsid w:val="00947BBE"/>
    <w:rsid w:val="00961E92"/>
    <w:rsid w:val="00966D0B"/>
    <w:rsid w:val="009F7056"/>
    <w:rsid w:val="00A25D3A"/>
    <w:rsid w:val="00A46561"/>
    <w:rsid w:val="00A80227"/>
    <w:rsid w:val="00B57085"/>
    <w:rsid w:val="00B82C87"/>
    <w:rsid w:val="00BC55C5"/>
    <w:rsid w:val="00BD7674"/>
    <w:rsid w:val="00BF2D63"/>
    <w:rsid w:val="00C3300F"/>
    <w:rsid w:val="00C33BFE"/>
    <w:rsid w:val="00C5581E"/>
    <w:rsid w:val="00C774EC"/>
    <w:rsid w:val="00CE517F"/>
    <w:rsid w:val="00D22674"/>
    <w:rsid w:val="00DA0418"/>
    <w:rsid w:val="00DD1194"/>
    <w:rsid w:val="00E079B9"/>
    <w:rsid w:val="00E12F9B"/>
    <w:rsid w:val="00E16C3E"/>
    <w:rsid w:val="00E43287"/>
    <w:rsid w:val="00E617C9"/>
    <w:rsid w:val="00E72CD3"/>
    <w:rsid w:val="00EB22CB"/>
    <w:rsid w:val="00F05B31"/>
    <w:rsid w:val="00F27730"/>
    <w:rsid w:val="00F321BD"/>
    <w:rsid w:val="00F85B29"/>
    <w:rsid w:val="00FF68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3309DDA"/>
  <w15:chartTrackingRefBased/>
  <w15:docId w15:val="{91463FC9-0F95-4105-9503-CA84E4F2B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517F"/>
    <w:pPr>
      <w:overflowPunct w:val="0"/>
      <w:autoSpaceDE w:val="0"/>
      <w:autoSpaceDN w:val="0"/>
      <w:adjustRightInd w:val="0"/>
      <w:spacing w:before="120"/>
      <w:textAlignment w:val="baseline"/>
    </w:pPr>
    <w:rPr>
      <w:rFonts w:ascii="Arial" w:eastAsia="Times New Roman"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64789"/>
    <w:pPr>
      <w:spacing w:before="0"/>
    </w:pPr>
    <w:rPr>
      <w:rFonts w:ascii="Tahoma" w:hAnsi="Tahoma" w:cs="Tahoma"/>
      <w:sz w:val="16"/>
      <w:szCs w:val="16"/>
    </w:rPr>
  </w:style>
  <w:style w:type="character" w:customStyle="1" w:styleId="SprechblasentextZchn">
    <w:name w:val="Sprechblasentext Zchn"/>
    <w:link w:val="Sprechblasentext"/>
    <w:uiPriority w:val="99"/>
    <w:semiHidden/>
    <w:rsid w:val="00364789"/>
    <w:rPr>
      <w:rFonts w:ascii="Tahoma" w:eastAsia="Times New Roman" w:hAnsi="Tahoma" w:cs="Tahoma"/>
      <w:sz w:val="16"/>
      <w:szCs w:val="16"/>
    </w:rPr>
  </w:style>
  <w:style w:type="paragraph" w:styleId="Listenabsatz">
    <w:name w:val="List Paragraph"/>
    <w:basedOn w:val="Standard"/>
    <w:uiPriority w:val="34"/>
    <w:qFormat/>
    <w:rsid w:val="004A77CC"/>
    <w:pPr>
      <w:ind w:left="708"/>
    </w:pPr>
  </w:style>
  <w:style w:type="character" w:styleId="Hyperlink">
    <w:name w:val="Hyperlink"/>
    <w:uiPriority w:val="99"/>
    <w:unhideWhenUsed/>
    <w:rsid w:val="00692373"/>
    <w:rPr>
      <w:color w:val="0000FF"/>
      <w:u w:val="single"/>
    </w:rPr>
  </w:style>
  <w:style w:type="paragraph" w:customStyle="1" w:styleId="Default">
    <w:name w:val="Default"/>
    <w:rsid w:val="00155CC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59E4ED-C11B-4A62-AF2B-2372A9B32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842</Words>
  <Characters>5309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Stadt Laatzen</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Mende, Carola</cp:lastModifiedBy>
  <cp:revision>2</cp:revision>
  <cp:lastPrinted>2016-08-08T06:35:00Z</cp:lastPrinted>
  <dcterms:created xsi:type="dcterms:W3CDTF">2026-07-31T10:14:00Z</dcterms:created>
  <dcterms:modified xsi:type="dcterms:W3CDTF">2026-07-31T10:14:00Z</dcterms:modified>
</cp:coreProperties>
</file>