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9C075" w14:textId="29ADB05E" w:rsidR="000F162C" w:rsidRPr="00924945" w:rsidRDefault="00C23050" w:rsidP="00C23050">
      <w:pPr>
        <w:pStyle w:val="Title"/>
        <w:jc w:val="center"/>
      </w:pPr>
      <w:r w:rsidRPr="00924945">
        <w:t>Framework Agreement</w:t>
      </w:r>
    </w:p>
    <w:p w14:paraId="43BBEA11" w14:textId="0CB73503" w:rsidR="00C23050" w:rsidRPr="00924945" w:rsidRDefault="00C23050" w:rsidP="00FE164C">
      <w:pPr>
        <w:pStyle w:val="Leadintext"/>
        <w:jc w:val="center"/>
        <w:rPr>
          <w:rFonts w:eastAsiaTheme="majorEastAsia"/>
          <w:lang w:val="en-GB"/>
        </w:rPr>
      </w:pPr>
      <w:r w:rsidRPr="00924945">
        <w:rPr>
          <w:rFonts w:eastAsiaTheme="majorEastAsia"/>
          <w:lang w:val="en-GB"/>
        </w:rPr>
        <w:t>Number: &lt;Reference Number&gt;</w:t>
      </w:r>
    </w:p>
    <w:p w14:paraId="5EA8671D" w14:textId="0DF88A5B" w:rsidR="00C23050" w:rsidRPr="00924945" w:rsidRDefault="00747301" w:rsidP="00FE164C">
      <w:pPr>
        <w:pStyle w:val="Leadintext"/>
        <w:jc w:val="center"/>
        <w:rPr>
          <w:rFonts w:eastAsiaTheme="majorEastAsia"/>
          <w:lang w:val="en-GB"/>
        </w:rPr>
      </w:pPr>
      <w:r w:rsidRPr="00924945">
        <w:rPr>
          <w:rFonts w:eastAsiaTheme="majorEastAsia"/>
          <w:lang w:val="en-GB"/>
        </w:rPr>
        <w:t>Title: &lt;Title&gt;</w:t>
      </w:r>
    </w:p>
    <w:p w14:paraId="61EA83FF" w14:textId="16DBA1F9" w:rsidR="00E94706" w:rsidRPr="00924945" w:rsidRDefault="00E94706" w:rsidP="00E94706">
      <w:r w:rsidRPr="00924945">
        <w:t xml:space="preserve">EIT Health e.V., registered association in Germany with registration number VR 206069, with official address at Mies-van-der-Rohe-Str. 1C, 80807 Munich, Germany, with VAT Number DE308993820, represented for the purposes of signing this </w:t>
      </w:r>
      <w:r w:rsidR="000C3D71" w:rsidRPr="00924945">
        <w:t>framework agreement</w:t>
      </w:r>
      <w:r w:rsidRPr="00924945">
        <w:t xml:space="preserve"> by </w:t>
      </w:r>
      <w:r w:rsidRPr="00924945">
        <w:rPr>
          <w:highlight w:val="yellow"/>
        </w:rPr>
        <w:t>&lt;full name, function/position, department of legal representative&gt;</w:t>
      </w:r>
      <w:r w:rsidRPr="00924945">
        <w:t>,</w:t>
      </w:r>
    </w:p>
    <w:p w14:paraId="7CD6C0DF" w14:textId="77777777" w:rsidR="00E94706" w:rsidRPr="00924945" w:rsidRDefault="00E94706" w:rsidP="00E94706">
      <w:r w:rsidRPr="00924945">
        <w:t>(“</w:t>
      </w:r>
      <w:r w:rsidRPr="00924945">
        <w:rPr>
          <w:b/>
          <w:bCs/>
        </w:rPr>
        <w:t>EIT Health</w:t>
      </w:r>
      <w:r w:rsidRPr="00924945">
        <w:t>”),</w:t>
      </w:r>
    </w:p>
    <w:p w14:paraId="55B23926" w14:textId="77777777" w:rsidR="00E94706" w:rsidRPr="00924945" w:rsidRDefault="00E94706" w:rsidP="00E94706">
      <w:pPr>
        <w:jc w:val="right"/>
      </w:pPr>
      <w:r w:rsidRPr="00924945">
        <w:t>On the one part,</w:t>
      </w:r>
    </w:p>
    <w:p w14:paraId="314756AD" w14:textId="77777777" w:rsidR="00E94706" w:rsidRPr="00924945" w:rsidRDefault="00E94706" w:rsidP="00E94706">
      <w:r w:rsidRPr="00924945">
        <w:t>And</w:t>
      </w:r>
    </w:p>
    <w:p w14:paraId="18D4E598" w14:textId="77777777" w:rsidR="00E94706" w:rsidRPr="00924945" w:rsidRDefault="00E94706" w:rsidP="00E94706">
      <w:pPr>
        <w:contextualSpacing/>
      </w:pPr>
      <w:r w:rsidRPr="00924945">
        <w:rPr>
          <w:highlight w:val="yellow"/>
        </w:rPr>
        <w:t>&lt;full official name of the company OR full name of individual in the case of individual&gt;</w:t>
      </w:r>
    </w:p>
    <w:p w14:paraId="3A78BB48" w14:textId="77777777" w:rsidR="00E94706" w:rsidRPr="00924945" w:rsidRDefault="00E94706" w:rsidP="00E94706">
      <w:pPr>
        <w:contextualSpacing/>
      </w:pPr>
      <w:r w:rsidRPr="00924945">
        <w:rPr>
          <w:highlight w:val="yellow"/>
        </w:rPr>
        <w:t>&lt;company official registration number OR Id. card/Passport/Equivalent in the case of individual&gt;</w:t>
      </w:r>
    </w:p>
    <w:p w14:paraId="44B58270" w14:textId="77777777" w:rsidR="00E94706" w:rsidRPr="00924945" w:rsidRDefault="00E94706" w:rsidP="00E94706">
      <w:pPr>
        <w:contextualSpacing/>
      </w:pPr>
      <w:r w:rsidRPr="00924945">
        <w:rPr>
          <w:highlight w:val="yellow"/>
        </w:rPr>
        <w:t>&lt;full official address&gt;</w:t>
      </w:r>
    </w:p>
    <w:p w14:paraId="0259CEE5" w14:textId="77777777" w:rsidR="00E94706" w:rsidRPr="00924945" w:rsidRDefault="00E94706" w:rsidP="00E94706">
      <w:r w:rsidRPr="00924945">
        <w:rPr>
          <w:highlight w:val="yellow"/>
        </w:rPr>
        <w:t>&lt;VAT number EXCEPT when not VAT registered&gt;</w:t>
      </w:r>
      <w:r w:rsidRPr="00924945">
        <w:t>,</w:t>
      </w:r>
    </w:p>
    <w:p w14:paraId="4A62D040" w14:textId="77777777" w:rsidR="00E94706" w:rsidRPr="00924945" w:rsidRDefault="00E94706" w:rsidP="00E94706">
      <w:r w:rsidRPr="00924945">
        <w:t>(“</w:t>
      </w:r>
      <w:r w:rsidRPr="00924945">
        <w:rPr>
          <w:b/>
          <w:bCs/>
        </w:rPr>
        <w:t>the Service Provider</w:t>
      </w:r>
      <w:r w:rsidRPr="00924945">
        <w:t>”),</w:t>
      </w:r>
    </w:p>
    <w:p w14:paraId="4BDC15C5" w14:textId="2164CA13" w:rsidR="00E94706" w:rsidRPr="00924945" w:rsidRDefault="00E94706" w:rsidP="00E94706">
      <w:r w:rsidRPr="00924945">
        <w:t xml:space="preserve">represented for the purposes of the signature of this </w:t>
      </w:r>
      <w:r w:rsidR="0095522C">
        <w:t>F</w:t>
      </w:r>
      <w:r w:rsidR="009849CB" w:rsidRPr="00924945">
        <w:t xml:space="preserve">ramework </w:t>
      </w:r>
      <w:r w:rsidR="0095522C">
        <w:t>A</w:t>
      </w:r>
      <w:r w:rsidR="009849CB" w:rsidRPr="00924945">
        <w:t>greement</w:t>
      </w:r>
      <w:r w:rsidRPr="00924945">
        <w:t xml:space="preserve"> by </w:t>
      </w:r>
      <w:r w:rsidRPr="00924945">
        <w:rPr>
          <w:highlight w:val="yellow"/>
        </w:rPr>
        <w:t>&lt;full name and function/position of the legal representative&gt;</w:t>
      </w:r>
      <w:r w:rsidRPr="00924945">
        <w:t>,</w:t>
      </w:r>
    </w:p>
    <w:p w14:paraId="553C1456" w14:textId="77777777" w:rsidR="00E94706" w:rsidRPr="00924945" w:rsidRDefault="00E94706" w:rsidP="00E94706">
      <w:pPr>
        <w:jc w:val="right"/>
      </w:pPr>
      <w:r w:rsidRPr="00924945">
        <w:t>On the other part,</w:t>
      </w:r>
    </w:p>
    <w:p w14:paraId="7CE5050D" w14:textId="77777777" w:rsidR="00E94706" w:rsidRPr="00924945" w:rsidRDefault="00E94706" w:rsidP="00E94706">
      <w:r w:rsidRPr="00924945">
        <w:t>Have agreed to:</w:t>
      </w:r>
    </w:p>
    <w:p w14:paraId="78FFAD71" w14:textId="2C89E84F" w:rsidR="00E94706" w:rsidRPr="00924945" w:rsidRDefault="00325D38" w:rsidP="00E94706">
      <w:r w:rsidRPr="00924945">
        <w:t xml:space="preserve">The special conditions, the general conditions of this </w:t>
      </w:r>
      <w:r w:rsidR="0095522C">
        <w:t>F</w:t>
      </w:r>
      <w:r w:rsidRPr="00924945">
        <w:t xml:space="preserve">ramework </w:t>
      </w:r>
      <w:r w:rsidR="0095522C">
        <w:t>A</w:t>
      </w:r>
      <w:r w:rsidRPr="00924945">
        <w:t>greement for services and its following annexes</w:t>
      </w:r>
      <w:r w:rsidR="00E94706" w:rsidRPr="00924945">
        <w:t>:</w:t>
      </w:r>
    </w:p>
    <w:p w14:paraId="2BD2B57D" w14:textId="7B557E82" w:rsidR="005B70AA" w:rsidRPr="00924945" w:rsidRDefault="005B70AA" w:rsidP="005B70AA">
      <w:pPr>
        <w:pStyle w:val="Bulletlevel1"/>
      </w:pPr>
      <w:r w:rsidRPr="00924945">
        <w:rPr>
          <w:b/>
          <w:bCs/>
        </w:rPr>
        <w:t>Annex I</w:t>
      </w:r>
      <w:r w:rsidRPr="00924945">
        <w:t xml:space="preserve">: </w:t>
      </w:r>
      <w:r w:rsidR="006B2B59" w:rsidRPr="00924945">
        <w:t xml:space="preserve">The Request for Proposals (RFP) </w:t>
      </w:r>
      <w:r w:rsidR="006B2B59" w:rsidRPr="00924945">
        <w:rPr>
          <w:highlight w:val="yellow"/>
        </w:rPr>
        <w:t>&lt;reference number&gt;</w:t>
      </w:r>
      <w:r w:rsidR="006B2B59" w:rsidRPr="00924945">
        <w:t>, where applicable</w:t>
      </w:r>
    </w:p>
    <w:p w14:paraId="4D8944DE" w14:textId="037C1EFF" w:rsidR="005B70AA" w:rsidRPr="00924945" w:rsidRDefault="005B70AA" w:rsidP="005B70AA">
      <w:pPr>
        <w:pStyle w:val="Bulletlevel1"/>
      </w:pPr>
      <w:r w:rsidRPr="00924945">
        <w:rPr>
          <w:b/>
          <w:bCs/>
        </w:rPr>
        <w:t>Annex II</w:t>
      </w:r>
      <w:r w:rsidRPr="00924945">
        <w:t xml:space="preserve">: The </w:t>
      </w:r>
      <w:r w:rsidR="009A63DA" w:rsidRPr="00924945">
        <w:t>S</w:t>
      </w:r>
      <w:r w:rsidRPr="00924945">
        <w:t xml:space="preserve">ervice </w:t>
      </w:r>
      <w:r w:rsidR="009A63DA" w:rsidRPr="00924945">
        <w:t>P</w:t>
      </w:r>
      <w:r w:rsidRPr="00924945">
        <w:t>rovider’s proposal</w:t>
      </w:r>
    </w:p>
    <w:p w14:paraId="2623C4ED" w14:textId="4BBDCC5E" w:rsidR="005B70AA" w:rsidRPr="00924945" w:rsidRDefault="005B70AA" w:rsidP="005B70AA">
      <w:pPr>
        <w:pStyle w:val="Bulletlevel1"/>
      </w:pPr>
      <w:r w:rsidRPr="00924945">
        <w:rPr>
          <w:b/>
          <w:bCs/>
        </w:rPr>
        <w:t>Annex III</w:t>
      </w:r>
      <w:r w:rsidRPr="00924945">
        <w:t>: Template for Specific Service Contracts (SSC)</w:t>
      </w:r>
    </w:p>
    <w:p w14:paraId="45468E7D" w14:textId="4B5600AC" w:rsidR="005B70AA" w:rsidRPr="00924945" w:rsidRDefault="005B70AA" w:rsidP="005B70AA">
      <w:pPr>
        <w:pStyle w:val="Bulletlevel1"/>
      </w:pPr>
      <w:r w:rsidRPr="00924945">
        <w:rPr>
          <w:b/>
          <w:bCs/>
        </w:rPr>
        <w:t>Annex IV</w:t>
      </w:r>
      <w:r w:rsidRPr="00924945">
        <w:t>: Template for Request for Services (RS)</w:t>
      </w:r>
    </w:p>
    <w:p w14:paraId="3ED53BCF" w14:textId="07B7831F" w:rsidR="005B70AA" w:rsidRPr="00924945" w:rsidRDefault="005B70AA" w:rsidP="005B70AA">
      <w:r w:rsidRPr="00924945">
        <w:t xml:space="preserve">which form an integral part of this </w:t>
      </w:r>
      <w:r w:rsidR="009510DC">
        <w:t>F</w:t>
      </w:r>
      <w:r w:rsidRPr="00924945">
        <w:t xml:space="preserve">ramework </w:t>
      </w:r>
      <w:r w:rsidR="009510DC">
        <w:t>A</w:t>
      </w:r>
      <w:r w:rsidRPr="00924945">
        <w:t>greement (</w:t>
      </w:r>
      <w:r w:rsidR="00582C6A" w:rsidRPr="00924945">
        <w:t>“</w:t>
      </w:r>
      <w:r w:rsidR="00902EFA" w:rsidRPr="00924945">
        <w:t>F</w:t>
      </w:r>
      <w:r w:rsidRPr="00924945">
        <w:t>A</w:t>
      </w:r>
      <w:r w:rsidR="00582C6A" w:rsidRPr="00924945">
        <w:t>”</w:t>
      </w:r>
      <w:r w:rsidRPr="00924945">
        <w:t>),</w:t>
      </w:r>
    </w:p>
    <w:p w14:paraId="4033230E" w14:textId="3FBA9DB7" w:rsidR="00E94706" w:rsidRPr="00924945" w:rsidRDefault="005B70AA" w:rsidP="005B70AA">
      <w:r w:rsidRPr="00924945">
        <w:t>and that this FA can be used by EIT Health, as well as by any of its affiliated entities</w:t>
      </w:r>
    </w:p>
    <w:p w14:paraId="49B0839A" w14:textId="6F020552" w:rsidR="00747301" w:rsidRPr="00924945" w:rsidRDefault="00582C6A" w:rsidP="00C23050">
      <w:pPr>
        <w:rPr>
          <w:rFonts w:eastAsiaTheme="majorEastAsia"/>
        </w:rPr>
      </w:pPr>
      <w:r w:rsidRPr="00924945">
        <w:rPr>
          <w:rFonts w:eastAsiaTheme="majorEastAsia"/>
        </w:rPr>
        <w:t>(“</w:t>
      </w:r>
      <w:r w:rsidRPr="00924945">
        <w:rPr>
          <w:rFonts w:eastAsiaTheme="majorEastAsia"/>
          <w:b/>
          <w:bCs/>
        </w:rPr>
        <w:t>the Service Requestor</w:t>
      </w:r>
      <w:r w:rsidRPr="00924945">
        <w:rPr>
          <w:rFonts w:eastAsiaTheme="majorEastAsia"/>
        </w:rPr>
        <w:t>”)</w:t>
      </w:r>
    </w:p>
    <w:p w14:paraId="313B0915" w14:textId="77777777" w:rsidR="00D21BD1" w:rsidRPr="00924945" w:rsidRDefault="00D21BD1" w:rsidP="00D21BD1">
      <w:pPr>
        <w:rPr>
          <w:rFonts w:eastAsiaTheme="majorEastAsia"/>
        </w:rPr>
      </w:pPr>
      <w:r w:rsidRPr="00924945">
        <w:rPr>
          <w:rFonts w:eastAsiaTheme="majorEastAsia"/>
        </w:rPr>
        <w:lastRenderedPageBreak/>
        <w:t>This FA sets out:</w:t>
      </w:r>
    </w:p>
    <w:p w14:paraId="40D84B36" w14:textId="0349B3A0" w:rsidR="00D21BD1" w:rsidRPr="00924945" w:rsidRDefault="004A4F2E" w:rsidP="004A4F2E">
      <w:pPr>
        <w:pStyle w:val="Bulletlevel1"/>
        <w:numPr>
          <w:ilvl w:val="3"/>
          <w:numId w:val="16"/>
        </w:numPr>
        <w:rPr>
          <w:rFonts w:eastAsiaTheme="majorEastAsia"/>
        </w:rPr>
      </w:pPr>
      <w:r w:rsidRPr="00924945">
        <w:rPr>
          <w:rFonts w:eastAsiaTheme="majorEastAsia"/>
        </w:rPr>
        <w:t>T</w:t>
      </w:r>
      <w:r w:rsidR="00D21BD1" w:rsidRPr="00924945">
        <w:rPr>
          <w:rFonts w:eastAsiaTheme="majorEastAsia"/>
        </w:rPr>
        <w:t xml:space="preserve">he procedure by which the </w:t>
      </w:r>
      <w:r w:rsidR="00952AD3" w:rsidRPr="00924945">
        <w:rPr>
          <w:rFonts w:eastAsiaTheme="majorEastAsia"/>
        </w:rPr>
        <w:t>Service Requestor</w:t>
      </w:r>
      <w:r w:rsidR="00D21BD1" w:rsidRPr="00924945">
        <w:rPr>
          <w:rFonts w:eastAsiaTheme="majorEastAsia"/>
        </w:rPr>
        <w:t xml:space="preserve"> may order services from the </w:t>
      </w:r>
      <w:r w:rsidR="00952AD3" w:rsidRPr="00924945">
        <w:rPr>
          <w:rFonts w:eastAsiaTheme="majorEastAsia"/>
        </w:rPr>
        <w:t>Service Provider</w:t>
      </w:r>
      <w:r w:rsidR="00D21BD1" w:rsidRPr="00924945">
        <w:rPr>
          <w:rFonts w:eastAsiaTheme="majorEastAsia"/>
        </w:rPr>
        <w:t>.</w:t>
      </w:r>
    </w:p>
    <w:p w14:paraId="44CA35A0" w14:textId="4AEF970B" w:rsidR="00D21BD1" w:rsidRPr="00924945" w:rsidRDefault="004A4F2E" w:rsidP="004A4F2E">
      <w:pPr>
        <w:pStyle w:val="Bulletlevel1"/>
        <w:rPr>
          <w:rFonts w:eastAsiaTheme="majorEastAsia"/>
        </w:rPr>
      </w:pPr>
      <w:r w:rsidRPr="00924945">
        <w:rPr>
          <w:rFonts w:eastAsiaTheme="majorEastAsia"/>
        </w:rPr>
        <w:t>T</w:t>
      </w:r>
      <w:r w:rsidR="00D21BD1" w:rsidRPr="00924945">
        <w:rPr>
          <w:rFonts w:eastAsiaTheme="majorEastAsia"/>
        </w:rPr>
        <w:t xml:space="preserve">he provisions that apply to any </w:t>
      </w:r>
      <w:r w:rsidR="001B43B2" w:rsidRPr="00924945">
        <w:rPr>
          <w:rFonts w:eastAsiaTheme="majorEastAsia"/>
        </w:rPr>
        <w:t>S</w:t>
      </w:r>
      <w:r w:rsidR="00D21BD1" w:rsidRPr="00924945">
        <w:rPr>
          <w:rFonts w:eastAsiaTheme="majorEastAsia"/>
        </w:rPr>
        <w:t xml:space="preserve">pecific </w:t>
      </w:r>
      <w:r w:rsidR="001B43B2" w:rsidRPr="00924945">
        <w:rPr>
          <w:rFonts w:eastAsiaTheme="majorEastAsia"/>
        </w:rPr>
        <w:t>S</w:t>
      </w:r>
      <w:r w:rsidR="00D21BD1" w:rsidRPr="00924945">
        <w:rPr>
          <w:rFonts w:eastAsiaTheme="majorEastAsia"/>
        </w:rPr>
        <w:t xml:space="preserve">ervice </w:t>
      </w:r>
      <w:r w:rsidR="001B43B2" w:rsidRPr="00924945">
        <w:rPr>
          <w:rFonts w:eastAsiaTheme="majorEastAsia"/>
        </w:rPr>
        <w:t>C</w:t>
      </w:r>
      <w:r w:rsidR="00D21BD1" w:rsidRPr="00924945">
        <w:rPr>
          <w:rFonts w:eastAsiaTheme="majorEastAsia"/>
        </w:rPr>
        <w:t>ontract</w:t>
      </w:r>
      <w:r w:rsidR="001B43B2" w:rsidRPr="00924945">
        <w:rPr>
          <w:rFonts w:eastAsiaTheme="majorEastAsia"/>
        </w:rPr>
        <w:t xml:space="preserve"> (SSC)</w:t>
      </w:r>
      <w:r w:rsidR="00D21BD1" w:rsidRPr="00924945">
        <w:rPr>
          <w:rFonts w:eastAsiaTheme="majorEastAsia"/>
        </w:rPr>
        <w:t xml:space="preserve"> which the </w:t>
      </w:r>
      <w:r w:rsidR="00952AD3" w:rsidRPr="00924945">
        <w:rPr>
          <w:rFonts w:eastAsiaTheme="majorEastAsia"/>
        </w:rPr>
        <w:t>Service Requestor</w:t>
      </w:r>
      <w:r w:rsidR="00D21BD1" w:rsidRPr="00924945">
        <w:rPr>
          <w:rFonts w:eastAsiaTheme="majorEastAsia"/>
        </w:rPr>
        <w:t xml:space="preserve"> and the </w:t>
      </w:r>
      <w:r w:rsidR="00952AD3" w:rsidRPr="00924945">
        <w:rPr>
          <w:rFonts w:eastAsiaTheme="majorEastAsia"/>
        </w:rPr>
        <w:t>Service Provider</w:t>
      </w:r>
      <w:r w:rsidR="00D21BD1" w:rsidRPr="00924945">
        <w:rPr>
          <w:rFonts w:eastAsiaTheme="majorEastAsia"/>
        </w:rPr>
        <w:t xml:space="preserve"> may conclude under this FA; and </w:t>
      </w:r>
    </w:p>
    <w:p w14:paraId="1C782141" w14:textId="17B72FEB" w:rsidR="00D21BD1" w:rsidRPr="00924945" w:rsidRDefault="004A4F2E" w:rsidP="004A4F2E">
      <w:pPr>
        <w:pStyle w:val="Bulletlevel1"/>
        <w:rPr>
          <w:rFonts w:eastAsiaTheme="majorEastAsia"/>
        </w:rPr>
      </w:pPr>
      <w:r w:rsidRPr="00924945">
        <w:rPr>
          <w:rFonts w:eastAsiaTheme="majorEastAsia"/>
        </w:rPr>
        <w:t>T</w:t>
      </w:r>
      <w:r w:rsidR="00D21BD1" w:rsidRPr="00924945">
        <w:rPr>
          <w:rFonts w:eastAsiaTheme="majorEastAsia"/>
        </w:rPr>
        <w:t>he obligations of the parties during and after the duration of this FA.</w:t>
      </w:r>
    </w:p>
    <w:p w14:paraId="13434DAF" w14:textId="3C98CBEE" w:rsidR="00582C6A" w:rsidRPr="00924945" w:rsidRDefault="00D21BD1" w:rsidP="00D21BD1">
      <w:pPr>
        <w:rPr>
          <w:rFonts w:eastAsiaTheme="majorEastAsia"/>
        </w:rPr>
      </w:pPr>
      <w:r w:rsidRPr="00924945">
        <w:rPr>
          <w:rFonts w:eastAsiaTheme="majorEastAsia"/>
        </w:rPr>
        <w:t xml:space="preserve">All documents issued by the </w:t>
      </w:r>
      <w:r w:rsidR="00952AD3" w:rsidRPr="00924945">
        <w:rPr>
          <w:rFonts w:eastAsiaTheme="majorEastAsia"/>
        </w:rPr>
        <w:t>Service Provider</w:t>
      </w:r>
      <w:r w:rsidRPr="00924945">
        <w:rPr>
          <w:rFonts w:eastAsiaTheme="majorEastAsia"/>
        </w:rPr>
        <w:t xml:space="preserve">, e.g., end-user agreements, general terms and conditions, etc., except its winning proposal are held inapplicable, unless explicitly mentioned in the special conditions of this FA. In all circumstances, in the event of contradiction between this FA and documents issued by the </w:t>
      </w:r>
      <w:r w:rsidR="00952AD3" w:rsidRPr="00924945">
        <w:rPr>
          <w:rFonts w:eastAsiaTheme="majorEastAsia"/>
        </w:rPr>
        <w:t>Service Provider</w:t>
      </w:r>
      <w:r w:rsidRPr="00924945">
        <w:rPr>
          <w:rFonts w:eastAsiaTheme="majorEastAsia"/>
        </w:rPr>
        <w:t xml:space="preserve">, this FA prevails, regardless of any provision to the contrary in the </w:t>
      </w:r>
      <w:r w:rsidR="00952AD3" w:rsidRPr="00924945">
        <w:rPr>
          <w:rFonts w:eastAsiaTheme="majorEastAsia"/>
        </w:rPr>
        <w:t>Service Provider</w:t>
      </w:r>
      <w:r w:rsidRPr="00924945">
        <w:rPr>
          <w:rFonts w:eastAsiaTheme="majorEastAsia"/>
        </w:rPr>
        <w:t>’s documents.</w:t>
      </w:r>
    </w:p>
    <w:p w14:paraId="6138B398" w14:textId="7F4A535B" w:rsidR="00C66C1A" w:rsidRPr="00924945" w:rsidRDefault="00C66C1A" w:rsidP="00D21BD1">
      <w:pPr>
        <w:rPr>
          <w:rFonts w:eastAsiaTheme="majorEastAsia"/>
        </w:rPr>
      </w:pPr>
      <w:r w:rsidRPr="00924945">
        <w:rPr>
          <w:rFonts w:eastAsiaTheme="majorEastAsia"/>
        </w:rPr>
        <w:br w:type="page"/>
      </w:r>
    </w:p>
    <w:sdt>
      <w:sdtPr>
        <w:rPr>
          <w:rFonts w:eastAsia="Times New Roman" w:cs="Times New Roman"/>
          <w:color w:val="333333"/>
          <w:sz w:val="24"/>
          <w:szCs w:val="22"/>
          <w:lang w:eastAsia="de-DE"/>
        </w:rPr>
        <w:id w:val="508793795"/>
        <w:docPartObj>
          <w:docPartGallery w:val="Table of Contents"/>
          <w:docPartUnique/>
        </w:docPartObj>
      </w:sdtPr>
      <w:sdtEndPr>
        <w:rPr>
          <w:b/>
          <w:bCs/>
        </w:rPr>
      </w:sdtEndPr>
      <w:sdtContent>
        <w:p w14:paraId="79DD9011" w14:textId="27CD6F0A" w:rsidR="00C66C1A" w:rsidRPr="00924945" w:rsidRDefault="00C66C1A" w:rsidP="00C31F41">
          <w:pPr>
            <w:pStyle w:val="TOCHeading"/>
            <w:spacing w:after="240"/>
          </w:pPr>
          <w:r w:rsidRPr="00924945">
            <w:t>Table of Contents</w:t>
          </w:r>
        </w:p>
        <w:p w14:paraId="2D99B019" w14:textId="7A12C6AA" w:rsidR="005B3340" w:rsidRDefault="00C66C1A">
          <w:pPr>
            <w:pStyle w:val="TOC1"/>
            <w:tabs>
              <w:tab w:val="left" w:pos="714"/>
            </w:tabs>
            <w:rPr>
              <w:rFonts w:asciiTheme="minorHAnsi" w:eastAsiaTheme="minorEastAsia" w:hAnsiTheme="minorHAnsi" w:cstheme="minorBidi"/>
              <w:b w:val="0"/>
              <w:noProof/>
              <w:color w:val="auto"/>
              <w:kern w:val="2"/>
              <w:szCs w:val="24"/>
              <w:lang w:eastAsia="en-GB"/>
              <w14:ligatures w14:val="standardContextual"/>
            </w:rPr>
          </w:pPr>
          <w:r w:rsidRPr="00924945">
            <w:fldChar w:fldCharType="begin"/>
          </w:r>
          <w:r w:rsidRPr="00924945">
            <w:instrText xml:space="preserve"> TOC \o "1-3" \h \z \u </w:instrText>
          </w:r>
          <w:r w:rsidRPr="00924945">
            <w:fldChar w:fldCharType="separate"/>
          </w:r>
          <w:hyperlink w:anchor="_Toc202866019" w:history="1">
            <w:r w:rsidR="005B3340" w:rsidRPr="00AA20B3">
              <w:rPr>
                <w:rStyle w:val="Hyperlink"/>
                <w:rFonts w:eastAsiaTheme="majorEastAsia"/>
                <w:noProof/>
              </w:rPr>
              <w:t>I.</w:t>
            </w:r>
            <w:r w:rsidR="005B3340">
              <w:rPr>
                <w:rFonts w:asciiTheme="minorHAnsi" w:eastAsiaTheme="minorEastAsia" w:hAnsiTheme="minorHAnsi" w:cstheme="minorBidi"/>
                <w:b w:val="0"/>
                <w:noProof/>
                <w:color w:val="auto"/>
                <w:kern w:val="2"/>
                <w:szCs w:val="24"/>
                <w:lang w:eastAsia="en-GB"/>
                <w14:ligatures w14:val="standardContextual"/>
              </w:rPr>
              <w:tab/>
            </w:r>
            <w:r w:rsidR="005B3340" w:rsidRPr="00AA20B3">
              <w:rPr>
                <w:rStyle w:val="Hyperlink"/>
                <w:rFonts w:eastAsiaTheme="majorEastAsia"/>
                <w:noProof/>
              </w:rPr>
              <w:t>SPECIAL CONDITIONS</w:t>
            </w:r>
            <w:r w:rsidR="005B3340">
              <w:rPr>
                <w:noProof/>
                <w:webHidden/>
              </w:rPr>
              <w:tab/>
            </w:r>
            <w:r w:rsidR="005B3340">
              <w:rPr>
                <w:noProof/>
                <w:webHidden/>
              </w:rPr>
              <w:fldChar w:fldCharType="begin"/>
            </w:r>
            <w:r w:rsidR="005B3340">
              <w:rPr>
                <w:noProof/>
                <w:webHidden/>
              </w:rPr>
              <w:instrText xml:space="preserve"> PAGEREF _Toc202866019 \h </w:instrText>
            </w:r>
            <w:r w:rsidR="005B3340">
              <w:rPr>
                <w:noProof/>
                <w:webHidden/>
              </w:rPr>
            </w:r>
            <w:r w:rsidR="005B3340">
              <w:rPr>
                <w:noProof/>
                <w:webHidden/>
              </w:rPr>
              <w:fldChar w:fldCharType="separate"/>
            </w:r>
            <w:r w:rsidR="005B3340">
              <w:rPr>
                <w:noProof/>
                <w:webHidden/>
              </w:rPr>
              <w:t>6</w:t>
            </w:r>
            <w:r w:rsidR="005B3340">
              <w:rPr>
                <w:noProof/>
                <w:webHidden/>
              </w:rPr>
              <w:fldChar w:fldCharType="end"/>
            </w:r>
          </w:hyperlink>
        </w:p>
        <w:p w14:paraId="7C05780F" w14:textId="1CA2BEFA" w:rsidR="005B3340" w:rsidRDefault="005B3340">
          <w:pPr>
            <w:pStyle w:val="TOC2"/>
            <w:tabs>
              <w:tab w:val="left" w:pos="1077"/>
              <w:tab w:val="right" w:leader="dot" w:pos="9060"/>
            </w:tabs>
            <w:rPr>
              <w:rFonts w:asciiTheme="minorHAnsi" w:eastAsiaTheme="minorEastAsia" w:hAnsiTheme="minorHAnsi" w:cstheme="minorBidi"/>
              <w:noProof/>
              <w:color w:val="auto"/>
              <w:kern w:val="2"/>
              <w:szCs w:val="24"/>
              <w:lang w:eastAsia="en-GB"/>
              <w14:ligatures w14:val="standardContextual"/>
            </w:rPr>
          </w:pPr>
          <w:hyperlink w:anchor="_Toc202866020" w:history="1">
            <w:r w:rsidRPr="00AA20B3">
              <w:rPr>
                <w:rStyle w:val="Hyperlink"/>
                <w:rFonts w:eastAsiaTheme="majorEastAsia"/>
                <w:noProof/>
              </w:rPr>
              <w:t>1.</w:t>
            </w:r>
            <w:r>
              <w:rPr>
                <w:rFonts w:asciiTheme="minorHAnsi" w:eastAsiaTheme="minorEastAsia" w:hAnsiTheme="minorHAnsi" w:cstheme="minorBidi"/>
                <w:noProof/>
                <w:color w:val="auto"/>
                <w:kern w:val="2"/>
                <w:szCs w:val="24"/>
                <w:lang w:eastAsia="en-GB"/>
                <w14:ligatures w14:val="standardContextual"/>
              </w:rPr>
              <w:tab/>
            </w:r>
            <w:r w:rsidRPr="00AA20B3">
              <w:rPr>
                <w:rStyle w:val="Hyperlink"/>
                <w:rFonts w:eastAsiaTheme="majorEastAsia"/>
                <w:noProof/>
              </w:rPr>
              <w:t>Order of priority of provisions</w:t>
            </w:r>
            <w:r>
              <w:rPr>
                <w:noProof/>
                <w:webHidden/>
              </w:rPr>
              <w:tab/>
            </w:r>
            <w:r>
              <w:rPr>
                <w:noProof/>
                <w:webHidden/>
              </w:rPr>
              <w:fldChar w:fldCharType="begin"/>
            </w:r>
            <w:r>
              <w:rPr>
                <w:noProof/>
                <w:webHidden/>
              </w:rPr>
              <w:instrText xml:space="preserve"> PAGEREF _Toc202866020 \h </w:instrText>
            </w:r>
            <w:r>
              <w:rPr>
                <w:noProof/>
                <w:webHidden/>
              </w:rPr>
            </w:r>
            <w:r>
              <w:rPr>
                <w:noProof/>
                <w:webHidden/>
              </w:rPr>
              <w:fldChar w:fldCharType="separate"/>
            </w:r>
            <w:r>
              <w:rPr>
                <w:noProof/>
                <w:webHidden/>
              </w:rPr>
              <w:t>6</w:t>
            </w:r>
            <w:r>
              <w:rPr>
                <w:noProof/>
                <w:webHidden/>
              </w:rPr>
              <w:fldChar w:fldCharType="end"/>
            </w:r>
          </w:hyperlink>
        </w:p>
        <w:p w14:paraId="78DBD480" w14:textId="547AAFAF" w:rsidR="005B3340" w:rsidRDefault="005B3340">
          <w:pPr>
            <w:pStyle w:val="TOC2"/>
            <w:tabs>
              <w:tab w:val="left" w:pos="1077"/>
              <w:tab w:val="right" w:leader="dot" w:pos="9060"/>
            </w:tabs>
            <w:rPr>
              <w:rFonts w:asciiTheme="minorHAnsi" w:eastAsiaTheme="minorEastAsia" w:hAnsiTheme="minorHAnsi" w:cstheme="minorBidi"/>
              <w:noProof/>
              <w:color w:val="auto"/>
              <w:kern w:val="2"/>
              <w:szCs w:val="24"/>
              <w:lang w:eastAsia="en-GB"/>
              <w14:ligatures w14:val="standardContextual"/>
            </w:rPr>
          </w:pPr>
          <w:hyperlink w:anchor="_Toc202866021" w:history="1">
            <w:r w:rsidRPr="00AA20B3">
              <w:rPr>
                <w:rStyle w:val="Hyperlink"/>
                <w:rFonts w:eastAsiaTheme="majorEastAsia"/>
                <w:noProof/>
              </w:rPr>
              <w:t>2.</w:t>
            </w:r>
            <w:r>
              <w:rPr>
                <w:rFonts w:asciiTheme="minorHAnsi" w:eastAsiaTheme="minorEastAsia" w:hAnsiTheme="minorHAnsi" w:cstheme="minorBidi"/>
                <w:noProof/>
                <w:color w:val="auto"/>
                <w:kern w:val="2"/>
                <w:szCs w:val="24"/>
                <w:lang w:eastAsia="en-GB"/>
                <w14:ligatures w14:val="standardContextual"/>
              </w:rPr>
              <w:tab/>
            </w:r>
            <w:r w:rsidRPr="00AA20B3">
              <w:rPr>
                <w:rStyle w:val="Hyperlink"/>
                <w:rFonts w:eastAsiaTheme="majorEastAsia"/>
                <w:noProof/>
              </w:rPr>
              <w:t>Subject matter</w:t>
            </w:r>
            <w:r>
              <w:rPr>
                <w:noProof/>
                <w:webHidden/>
              </w:rPr>
              <w:tab/>
            </w:r>
            <w:r>
              <w:rPr>
                <w:noProof/>
                <w:webHidden/>
              </w:rPr>
              <w:fldChar w:fldCharType="begin"/>
            </w:r>
            <w:r>
              <w:rPr>
                <w:noProof/>
                <w:webHidden/>
              </w:rPr>
              <w:instrText xml:space="preserve"> PAGEREF _Toc202866021 \h </w:instrText>
            </w:r>
            <w:r>
              <w:rPr>
                <w:noProof/>
                <w:webHidden/>
              </w:rPr>
            </w:r>
            <w:r>
              <w:rPr>
                <w:noProof/>
                <w:webHidden/>
              </w:rPr>
              <w:fldChar w:fldCharType="separate"/>
            </w:r>
            <w:r>
              <w:rPr>
                <w:noProof/>
                <w:webHidden/>
              </w:rPr>
              <w:t>6</w:t>
            </w:r>
            <w:r>
              <w:rPr>
                <w:noProof/>
                <w:webHidden/>
              </w:rPr>
              <w:fldChar w:fldCharType="end"/>
            </w:r>
          </w:hyperlink>
        </w:p>
        <w:p w14:paraId="247438D9" w14:textId="3DEEDEF2" w:rsidR="005B3340" w:rsidRDefault="005B3340">
          <w:pPr>
            <w:pStyle w:val="TOC2"/>
            <w:tabs>
              <w:tab w:val="left" w:pos="1077"/>
              <w:tab w:val="right" w:leader="dot" w:pos="9060"/>
            </w:tabs>
            <w:rPr>
              <w:rFonts w:asciiTheme="minorHAnsi" w:eastAsiaTheme="minorEastAsia" w:hAnsiTheme="minorHAnsi" w:cstheme="minorBidi"/>
              <w:noProof/>
              <w:color w:val="auto"/>
              <w:kern w:val="2"/>
              <w:szCs w:val="24"/>
              <w:lang w:eastAsia="en-GB"/>
              <w14:ligatures w14:val="standardContextual"/>
            </w:rPr>
          </w:pPr>
          <w:hyperlink w:anchor="_Toc202866022" w:history="1">
            <w:r w:rsidRPr="00AA20B3">
              <w:rPr>
                <w:rStyle w:val="Hyperlink"/>
                <w:rFonts w:eastAsiaTheme="majorEastAsia"/>
                <w:noProof/>
              </w:rPr>
              <w:t>3.</w:t>
            </w:r>
            <w:r>
              <w:rPr>
                <w:rFonts w:asciiTheme="minorHAnsi" w:eastAsiaTheme="minorEastAsia" w:hAnsiTheme="minorHAnsi" w:cstheme="minorBidi"/>
                <w:noProof/>
                <w:color w:val="auto"/>
                <w:kern w:val="2"/>
                <w:szCs w:val="24"/>
                <w:lang w:eastAsia="en-GB"/>
                <w14:ligatures w14:val="standardContextual"/>
              </w:rPr>
              <w:tab/>
            </w:r>
            <w:r w:rsidRPr="00AA20B3">
              <w:rPr>
                <w:rStyle w:val="Hyperlink"/>
                <w:rFonts w:eastAsiaTheme="majorEastAsia"/>
                <w:noProof/>
              </w:rPr>
              <w:t>Entry into force and duration of the FA</w:t>
            </w:r>
            <w:r>
              <w:rPr>
                <w:noProof/>
                <w:webHidden/>
              </w:rPr>
              <w:tab/>
            </w:r>
            <w:r>
              <w:rPr>
                <w:noProof/>
                <w:webHidden/>
              </w:rPr>
              <w:fldChar w:fldCharType="begin"/>
            </w:r>
            <w:r>
              <w:rPr>
                <w:noProof/>
                <w:webHidden/>
              </w:rPr>
              <w:instrText xml:space="preserve"> PAGEREF _Toc202866022 \h </w:instrText>
            </w:r>
            <w:r>
              <w:rPr>
                <w:noProof/>
                <w:webHidden/>
              </w:rPr>
            </w:r>
            <w:r>
              <w:rPr>
                <w:noProof/>
                <w:webHidden/>
              </w:rPr>
              <w:fldChar w:fldCharType="separate"/>
            </w:r>
            <w:r>
              <w:rPr>
                <w:noProof/>
                <w:webHidden/>
              </w:rPr>
              <w:t>6</w:t>
            </w:r>
            <w:r>
              <w:rPr>
                <w:noProof/>
                <w:webHidden/>
              </w:rPr>
              <w:fldChar w:fldCharType="end"/>
            </w:r>
          </w:hyperlink>
        </w:p>
        <w:p w14:paraId="19B5AA89" w14:textId="647F37BE" w:rsidR="005B3340" w:rsidRDefault="005B3340">
          <w:pPr>
            <w:pStyle w:val="TOC2"/>
            <w:tabs>
              <w:tab w:val="left" w:pos="1077"/>
              <w:tab w:val="right" w:leader="dot" w:pos="9060"/>
            </w:tabs>
            <w:rPr>
              <w:rFonts w:asciiTheme="minorHAnsi" w:eastAsiaTheme="minorEastAsia" w:hAnsiTheme="minorHAnsi" w:cstheme="minorBidi"/>
              <w:noProof/>
              <w:color w:val="auto"/>
              <w:kern w:val="2"/>
              <w:szCs w:val="24"/>
              <w:lang w:eastAsia="en-GB"/>
              <w14:ligatures w14:val="standardContextual"/>
            </w:rPr>
          </w:pPr>
          <w:hyperlink w:anchor="_Toc202866023" w:history="1">
            <w:r w:rsidRPr="00AA20B3">
              <w:rPr>
                <w:rStyle w:val="Hyperlink"/>
                <w:rFonts w:eastAsiaTheme="majorEastAsia"/>
                <w:noProof/>
              </w:rPr>
              <w:t>4.</w:t>
            </w:r>
            <w:r>
              <w:rPr>
                <w:rFonts w:asciiTheme="minorHAnsi" w:eastAsiaTheme="minorEastAsia" w:hAnsiTheme="minorHAnsi" w:cstheme="minorBidi"/>
                <w:noProof/>
                <w:color w:val="auto"/>
                <w:kern w:val="2"/>
                <w:szCs w:val="24"/>
                <w:lang w:eastAsia="en-GB"/>
                <w14:ligatures w14:val="standardContextual"/>
              </w:rPr>
              <w:tab/>
            </w:r>
            <w:r w:rsidRPr="00AA20B3">
              <w:rPr>
                <w:rStyle w:val="Hyperlink"/>
                <w:rFonts w:eastAsiaTheme="majorEastAsia"/>
                <w:noProof/>
              </w:rPr>
              <w:t>Appointment of the Service Provider</w:t>
            </w:r>
            <w:r>
              <w:rPr>
                <w:noProof/>
                <w:webHidden/>
              </w:rPr>
              <w:tab/>
            </w:r>
            <w:r>
              <w:rPr>
                <w:noProof/>
                <w:webHidden/>
              </w:rPr>
              <w:fldChar w:fldCharType="begin"/>
            </w:r>
            <w:r>
              <w:rPr>
                <w:noProof/>
                <w:webHidden/>
              </w:rPr>
              <w:instrText xml:space="preserve"> PAGEREF _Toc202866023 \h </w:instrText>
            </w:r>
            <w:r>
              <w:rPr>
                <w:noProof/>
                <w:webHidden/>
              </w:rPr>
            </w:r>
            <w:r>
              <w:rPr>
                <w:noProof/>
                <w:webHidden/>
              </w:rPr>
              <w:fldChar w:fldCharType="separate"/>
            </w:r>
            <w:r>
              <w:rPr>
                <w:noProof/>
                <w:webHidden/>
              </w:rPr>
              <w:t>7</w:t>
            </w:r>
            <w:r>
              <w:rPr>
                <w:noProof/>
                <w:webHidden/>
              </w:rPr>
              <w:fldChar w:fldCharType="end"/>
            </w:r>
          </w:hyperlink>
        </w:p>
        <w:p w14:paraId="695C0B1B" w14:textId="786F623B" w:rsidR="005B3340" w:rsidRDefault="005B3340">
          <w:pPr>
            <w:pStyle w:val="TOC3"/>
            <w:tabs>
              <w:tab w:val="left" w:pos="1200"/>
              <w:tab w:val="right" w:leader="dot" w:pos="9060"/>
            </w:tabs>
            <w:rPr>
              <w:rFonts w:asciiTheme="minorHAnsi" w:eastAsiaTheme="minorEastAsia" w:hAnsiTheme="minorHAnsi" w:cstheme="minorBidi"/>
              <w:noProof/>
              <w:color w:val="auto"/>
              <w:kern w:val="2"/>
              <w:szCs w:val="24"/>
              <w:lang w:eastAsia="en-GB"/>
              <w14:ligatures w14:val="standardContextual"/>
            </w:rPr>
          </w:pPr>
          <w:hyperlink w:anchor="_Toc202866024" w:history="1">
            <w:r w:rsidRPr="00AA20B3">
              <w:rPr>
                <w:rStyle w:val="Hyperlink"/>
                <w:rFonts w:eastAsiaTheme="majorEastAsia"/>
                <w:noProof/>
              </w:rPr>
              <w:t>a.</w:t>
            </w:r>
            <w:r>
              <w:rPr>
                <w:rFonts w:asciiTheme="minorHAnsi" w:eastAsiaTheme="minorEastAsia" w:hAnsiTheme="minorHAnsi" w:cstheme="minorBidi"/>
                <w:noProof/>
                <w:color w:val="auto"/>
                <w:kern w:val="2"/>
                <w:szCs w:val="24"/>
                <w:lang w:eastAsia="en-GB"/>
                <w14:ligatures w14:val="standardContextual"/>
              </w:rPr>
              <w:tab/>
            </w:r>
            <w:r w:rsidRPr="00AA20B3">
              <w:rPr>
                <w:rStyle w:val="Hyperlink"/>
                <w:rFonts w:eastAsiaTheme="majorEastAsia"/>
                <w:noProof/>
              </w:rPr>
              <w:t>Type and appointment under the Framework Agreement</w:t>
            </w:r>
            <w:r>
              <w:rPr>
                <w:noProof/>
                <w:webHidden/>
              </w:rPr>
              <w:tab/>
            </w:r>
            <w:r>
              <w:rPr>
                <w:noProof/>
                <w:webHidden/>
              </w:rPr>
              <w:fldChar w:fldCharType="begin"/>
            </w:r>
            <w:r>
              <w:rPr>
                <w:noProof/>
                <w:webHidden/>
              </w:rPr>
              <w:instrText xml:space="preserve"> PAGEREF _Toc202866024 \h </w:instrText>
            </w:r>
            <w:r>
              <w:rPr>
                <w:noProof/>
                <w:webHidden/>
              </w:rPr>
            </w:r>
            <w:r>
              <w:rPr>
                <w:noProof/>
                <w:webHidden/>
              </w:rPr>
              <w:fldChar w:fldCharType="separate"/>
            </w:r>
            <w:r>
              <w:rPr>
                <w:noProof/>
                <w:webHidden/>
              </w:rPr>
              <w:t>7</w:t>
            </w:r>
            <w:r>
              <w:rPr>
                <w:noProof/>
                <w:webHidden/>
              </w:rPr>
              <w:fldChar w:fldCharType="end"/>
            </w:r>
          </w:hyperlink>
        </w:p>
        <w:p w14:paraId="0B22F3A3" w14:textId="15627348" w:rsidR="005B3340" w:rsidRDefault="005B3340">
          <w:pPr>
            <w:pStyle w:val="TOC3"/>
            <w:tabs>
              <w:tab w:val="left" w:pos="1200"/>
              <w:tab w:val="right" w:leader="dot" w:pos="9060"/>
            </w:tabs>
            <w:rPr>
              <w:rFonts w:asciiTheme="minorHAnsi" w:eastAsiaTheme="minorEastAsia" w:hAnsiTheme="minorHAnsi" w:cstheme="minorBidi"/>
              <w:noProof/>
              <w:color w:val="auto"/>
              <w:kern w:val="2"/>
              <w:szCs w:val="24"/>
              <w:lang w:eastAsia="en-GB"/>
              <w14:ligatures w14:val="standardContextual"/>
            </w:rPr>
          </w:pPr>
          <w:hyperlink w:anchor="_Toc202866025" w:history="1">
            <w:r w:rsidRPr="00AA20B3">
              <w:rPr>
                <w:rStyle w:val="Hyperlink"/>
                <w:rFonts w:eastAsiaTheme="majorEastAsia"/>
                <w:noProof/>
              </w:rPr>
              <w:t>b.</w:t>
            </w:r>
            <w:r>
              <w:rPr>
                <w:rFonts w:asciiTheme="minorHAnsi" w:eastAsiaTheme="minorEastAsia" w:hAnsiTheme="minorHAnsi" w:cstheme="minorBidi"/>
                <w:noProof/>
                <w:color w:val="auto"/>
                <w:kern w:val="2"/>
                <w:szCs w:val="24"/>
                <w:lang w:eastAsia="en-GB"/>
                <w14:ligatures w14:val="standardContextual"/>
              </w:rPr>
              <w:tab/>
            </w:r>
            <w:r w:rsidRPr="00AA20B3">
              <w:rPr>
                <w:rStyle w:val="Hyperlink"/>
                <w:rFonts w:eastAsiaTheme="majorEastAsia"/>
                <w:noProof/>
              </w:rPr>
              <w:t>Period of validity and service provision</w:t>
            </w:r>
            <w:r>
              <w:rPr>
                <w:noProof/>
                <w:webHidden/>
              </w:rPr>
              <w:tab/>
            </w:r>
            <w:r>
              <w:rPr>
                <w:noProof/>
                <w:webHidden/>
              </w:rPr>
              <w:fldChar w:fldCharType="begin"/>
            </w:r>
            <w:r>
              <w:rPr>
                <w:noProof/>
                <w:webHidden/>
              </w:rPr>
              <w:instrText xml:space="preserve"> PAGEREF _Toc202866025 \h </w:instrText>
            </w:r>
            <w:r>
              <w:rPr>
                <w:noProof/>
                <w:webHidden/>
              </w:rPr>
            </w:r>
            <w:r>
              <w:rPr>
                <w:noProof/>
                <w:webHidden/>
              </w:rPr>
              <w:fldChar w:fldCharType="separate"/>
            </w:r>
            <w:r>
              <w:rPr>
                <w:noProof/>
                <w:webHidden/>
              </w:rPr>
              <w:t>7</w:t>
            </w:r>
            <w:r>
              <w:rPr>
                <w:noProof/>
                <w:webHidden/>
              </w:rPr>
              <w:fldChar w:fldCharType="end"/>
            </w:r>
          </w:hyperlink>
        </w:p>
        <w:p w14:paraId="56E96C1C" w14:textId="346EF809" w:rsidR="005B3340" w:rsidRDefault="005B3340">
          <w:pPr>
            <w:pStyle w:val="TOC3"/>
            <w:tabs>
              <w:tab w:val="left" w:pos="1200"/>
              <w:tab w:val="right" w:leader="dot" w:pos="9060"/>
            </w:tabs>
            <w:rPr>
              <w:rFonts w:asciiTheme="minorHAnsi" w:eastAsiaTheme="minorEastAsia" w:hAnsiTheme="minorHAnsi" w:cstheme="minorBidi"/>
              <w:noProof/>
              <w:color w:val="auto"/>
              <w:kern w:val="2"/>
              <w:szCs w:val="24"/>
              <w:lang w:eastAsia="en-GB"/>
              <w14:ligatures w14:val="standardContextual"/>
            </w:rPr>
          </w:pPr>
          <w:hyperlink w:anchor="_Toc202866026" w:history="1">
            <w:r w:rsidRPr="00AA20B3">
              <w:rPr>
                <w:rStyle w:val="Hyperlink"/>
                <w:rFonts w:eastAsiaTheme="majorEastAsia"/>
                <w:noProof/>
              </w:rPr>
              <w:t>c.</w:t>
            </w:r>
            <w:r>
              <w:rPr>
                <w:rFonts w:asciiTheme="minorHAnsi" w:eastAsiaTheme="minorEastAsia" w:hAnsiTheme="minorHAnsi" w:cstheme="minorBidi"/>
                <w:noProof/>
                <w:color w:val="auto"/>
                <w:kern w:val="2"/>
                <w:szCs w:val="24"/>
                <w:lang w:eastAsia="en-GB"/>
                <w14:ligatures w14:val="standardContextual"/>
              </w:rPr>
              <w:tab/>
            </w:r>
            <w:r w:rsidRPr="00AA20B3">
              <w:rPr>
                <w:rStyle w:val="Hyperlink"/>
                <w:rFonts w:eastAsiaTheme="majorEastAsia"/>
                <w:noProof/>
              </w:rPr>
              <w:t>Implementation of the Framework Agreement</w:t>
            </w:r>
            <w:r>
              <w:rPr>
                <w:noProof/>
                <w:webHidden/>
              </w:rPr>
              <w:tab/>
            </w:r>
            <w:r>
              <w:rPr>
                <w:noProof/>
                <w:webHidden/>
              </w:rPr>
              <w:fldChar w:fldCharType="begin"/>
            </w:r>
            <w:r>
              <w:rPr>
                <w:noProof/>
                <w:webHidden/>
              </w:rPr>
              <w:instrText xml:space="preserve"> PAGEREF _Toc202866026 \h </w:instrText>
            </w:r>
            <w:r>
              <w:rPr>
                <w:noProof/>
                <w:webHidden/>
              </w:rPr>
            </w:r>
            <w:r>
              <w:rPr>
                <w:noProof/>
                <w:webHidden/>
              </w:rPr>
              <w:fldChar w:fldCharType="separate"/>
            </w:r>
            <w:r>
              <w:rPr>
                <w:noProof/>
                <w:webHidden/>
              </w:rPr>
              <w:t>8</w:t>
            </w:r>
            <w:r>
              <w:rPr>
                <w:noProof/>
                <w:webHidden/>
              </w:rPr>
              <w:fldChar w:fldCharType="end"/>
            </w:r>
          </w:hyperlink>
        </w:p>
        <w:p w14:paraId="53E55B57" w14:textId="286F2097" w:rsidR="005B3340" w:rsidRDefault="005B3340">
          <w:pPr>
            <w:pStyle w:val="TOC2"/>
            <w:tabs>
              <w:tab w:val="left" w:pos="1077"/>
              <w:tab w:val="right" w:leader="dot" w:pos="9060"/>
            </w:tabs>
            <w:rPr>
              <w:rFonts w:asciiTheme="minorHAnsi" w:eastAsiaTheme="minorEastAsia" w:hAnsiTheme="minorHAnsi" w:cstheme="minorBidi"/>
              <w:noProof/>
              <w:color w:val="auto"/>
              <w:kern w:val="2"/>
              <w:szCs w:val="24"/>
              <w:lang w:eastAsia="en-GB"/>
              <w14:ligatures w14:val="standardContextual"/>
            </w:rPr>
          </w:pPr>
          <w:hyperlink w:anchor="_Toc202866027" w:history="1">
            <w:r w:rsidRPr="00AA20B3">
              <w:rPr>
                <w:rStyle w:val="Hyperlink"/>
                <w:rFonts w:eastAsiaTheme="majorEastAsia"/>
                <w:noProof/>
              </w:rPr>
              <w:t>5.</w:t>
            </w:r>
            <w:r>
              <w:rPr>
                <w:rFonts w:asciiTheme="minorHAnsi" w:eastAsiaTheme="minorEastAsia" w:hAnsiTheme="minorHAnsi" w:cstheme="minorBidi"/>
                <w:noProof/>
                <w:color w:val="auto"/>
                <w:kern w:val="2"/>
                <w:szCs w:val="24"/>
                <w:lang w:eastAsia="en-GB"/>
                <w14:ligatures w14:val="standardContextual"/>
              </w:rPr>
              <w:tab/>
            </w:r>
            <w:r w:rsidRPr="00AA20B3">
              <w:rPr>
                <w:rStyle w:val="Hyperlink"/>
                <w:rFonts w:eastAsiaTheme="majorEastAsia"/>
                <w:noProof/>
              </w:rPr>
              <w:t>Prices and financial provisions</w:t>
            </w:r>
            <w:r>
              <w:rPr>
                <w:noProof/>
                <w:webHidden/>
              </w:rPr>
              <w:tab/>
            </w:r>
            <w:r>
              <w:rPr>
                <w:noProof/>
                <w:webHidden/>
              </w:rPr>
              <w:fldChar w:fldCharType="begin"/>
            </w:r>
            <w:r>
              <w:rPr>
                <w:noProof/>
                <w:webHidden/>
              </w:rPr>
              <w:instrText xml:space="preserve"> PAGEREF _Toc202866027 \h </w:instrText>
            </w:r>
            <w:r>
              <w:rPr>
                <w:noProof/>
                <w:webHidden/>
              </w:rPr>
            </w:r>
            <w:r>
              <w:rPr>
                <w:noProof/>
                <w:webHidden/>
              </w:rPr>
              <w:fldChar w:fldCharType="separate"/>
            </w:r>
            <w:r>
              <w:rPr>
                <w:noProof/>
                <w:webHidden/>
              </w:rPr>
              <w:t>9</w:t>
            </w:r>
            <w:r>
              <w:rPr>
                <w:noProof/>
                <w:webHidden/>
              </w:rPr>
              <w:fldChar w:fldCharType="end"/>
            </w:r>
          </w:hyperlink>
        </w:p>
        <w:p w14:paraId="20EE0B66" w14:textId="63468482" w:rsidR="005B3340" w:rsidRDefault="005B3340">
          <w:pPr>
            <w:pStyle w:val="TOC3"/>
            <w:tabs>
              <w:tab w:val="left" w:pos="1200"/>
              <w:tab w:val="right" w:leader="dot" w:pos="9060"/>
            </w:tabs>
            <w:rPr>
              <w:rFonts w:asciiTheme="minorHAnsi" w:eastAsiaTheme="minorEastAsia" w:hAnsiTheme="minorHAnsi" w:cstheme="minorBidi"/>
              <w:noProof/>
              <w:color w:val="auto"/>
              <w:kern w:val="2"/>
              <w:szCs w:val="24"/>
              <w:lang w:eastAsia="en-GB"/>
              <w14:ligatures w14:val="standardContextual"/>
            </w:rPr>
          </w:pPr>
          <w:hyperlink w:anchor="_Toc202866028" w:history="1">
            <w:r w:rsidRPr="00AA20B3">
              <w:rPr>
                <w:rStyle w:val="Hyperlink"/>
                <w:rFonts w:eastAsiaTheme="majorEastAsia"/>
                <w:noProof/>
              </w:rPr>
              <w:t>a.</w:t>
            </w:r>
            <w:r>
              <w:rPr>
                <w:rFonts w:asciiTheme="minorHAnsi" w:eastAsiaTheme="minorEastAsia" w:hAnsiTheme="minorHAnsi" w:cstheme="minorBidi"/>
                <w:noProof/>
                <w:color w:val="auto"/>
                <w:kern w:val="2"/>
                <w:szCs w:val="24"/>
                <w:lang w:eastAsia="en-GB"/>
                <w14:ligatures w14:val="standardContextual"/>
              </w:rPr>
              <w:tab/>
            </w:r>
            <w:r w:rsidRPr="00AA20B3">
              <w:rPr>
                <w:rStyle w:val="Hyperlink"/>
                <w:rFonts w:eastAsiaTheme="majorEastAsia"/>
                <w:noProof/>
              </w:rPr>
              <w:t>Framework Agreement ceiling and estimates</w:t>
            </w:r>
            <w:r>
              <w:rPr>
                <w:noProof/>
                <w:webHidden/>
              </w:rPr>
              <w:tab/>
            </w:r>
            <w:r>
              <w:rPr>
                <w:noProof/>
                <w:webHidden/>
              </w:rPr>
              <w:fldChar w:fldCharType="begin"/>
            </w:r>
            <w:r>
              <w:rPr>
                <w:noProof/>
                <w:webHidden/>
              </w:rPr>
              <w:instrText xml:space="preserve"> PAGEREF _Toc202866028 \h </w:instrText>
            </w:r>
            <w:r>
              <w:rPr>
                <w:noProof/>
                <w:webHidden/>
              </w:rPr>
            </w:r>
            <w:r>
              <w:rPr>
                <w:noProof/>
                <w:webHidden/>
              </w:rPr>
              <w:fldChar w:fldCharType="separate"/>
            </w:r>
            <w:r>
              <w:rPr>
                <w:noProof/>
                <w:webHidden/>
              </w:rPr>
              <w:t>9</w:t>
            </w:r>
            <w:r>
              <w:rPr>
                <w:noProof/>
                <w:webHidden/>
              </w:rPr>
              <w:fldChar w:fldCharType="end"/>
            </w:r>
          </w:hyperlink>
        </w:p>
        <w:p w14:paraId="67380605" w14:textId="4487F172" w:rsidR="005B3340" w:rsidRDefault="005B3340">
          <w:pPr>
            <w:pStyle w:val="TOC3"/>
            <w:tabs>
              <w:tab w:val="left" w:pos="1200"/>
              <w:tab w:val="right" w:leader="dot" w:pos="9060"/>
            </w:tabs>
            <w:rPr>
              <w:rFonts w:asciiTheme="minorHAnsi" w:eastAsiaTheme="minorEastAsia" w:hAnsiTheme="minorHAnsi" w:cstheme="minorBidi"/>
              <w:noProof/>
              <w:color w:val="auto"/>
              <w:kern w:val="2"/>
              <w:szCs w:val="24"/>
              <w:lang w:eastAsia="en-GB"/>
              <w14:ligatures w14:val="standardContextual"/>
            </w:rPr>
          </w:pPr>
          <w:hyperlink w:anchor="_Toc202866029" w:history="1">
            <w:r w:rsidRPr="00AA20B3">
              <w:rPr>
                <w:rStyle w:val="Hyperlink"/>
                <w:rFonts w:eastAsiaTheme="majorEastAsia"/>
                <w:noProof/>
              </w:rPr>
              <w:t>b.</w:t>
            </w:r>
            <w:r>
              <w:rPr>
                <w:rFonts w:asciiTheme="minorHAnsi" w:eastAsiaTheme="minorEastAsia" w:hAnsiTheme="minorHAnsi" w:cstheme="minorBidi"/>
                <w:noProof/>
                <w:color w:val="auto"/>
                <w:kern w:val="2"/>
                <w:szCs w:val="24"/>
                <w:lang w:eastAsia="en-GB"/>
                <w14:ligatures w14:val="standardContextual"/>
              </w:rPr>
              <w:tab/>
            </w:r>
            <w:r w:rsidRPr="00AA20B3">
              <w:rPr>
                <w:rStyle w:val="Hyperlink"/>
                <w:rFonts w:eastAsiaTheme="majorEastAsia"/>
                <w:noProof/>
              </w:rPr>
              <w:t>Price structure and reference price list</w:t>
            </w:r>
            <w:r>
              <w:rPr>
                <w:noProof/>
                <w:webHidden/>
              </w:rPr>
              <w:tab/>
            </w:r>
            <w:r>
              <w:rPr>
                <w:noProof/>
                <w:webHidden/>
              </w:rPr>
              <w:fldChar w:fldCharType="begin"/>
            </w:r>
            <w:r>
              <w:rPr>
                <w:noProof/>
                <w:webHidden/>
              </w:rPr>
              <w:instrText xml:space="preserve"> PAGEREF _Toc202866029 \h </w:instrText>
            </w:r>
            <w:r>
              <w:rPr>
                <w:noProof/>
                <w:webHidden/>
              </w:rPr>
            </w:r>
            <w:r>
              <w:rPr>
                <w:noProof/>
                <w:webHidden/>
              </w:rPr>
              <w:fldChar w:fldCharType="separate"/>
            </w:r>
            <w:r>
              <w:rPr>
                <w:noProof/>
                <w:webHidden/>
              </w:rPr>
              <w:t>9</w:t>
            </w:r>
            <w:r>
              <w:rPr>
                <w:noProof/>
                <w:webHidden/>
              </w:rPr>
              <w:fldChar w:fldCharType="end"/>
            </w:r>
          </w:hyperlink>
        </w:p>
        <w:p w14:paraId="6B4BCFF8" w14:textId="60D49E63" w:rsidR="005B3340" w:rsidRDefault="005B3340">
          <w:pPr>
            <w:pStyle w:val="TOC3"/>
            <w:tabs>
              <w:tab w:val="left" w:pos="1200"/>
              <w:tab w:val="right" w:leader="dot" w:pos="9060"/>
            </w:tabs>
            <w:rPr>
              <w:rFonts w:asciiTheme="minorHAnsi" w:eastAsiaTheme="minorEastAsia" w:hAnsiTheme="minorHAnsi" w:cstheme="minorBidi"/>
              <w:noProof/>
              <w:color w:val="auto"/>
              <w:kern w:val="2"/>
              <w:szCs w:val="24"/>
              <w:lang w:eastAsia="en-GB"/>
              <w14:ligatures w14:val="standardContextual"/>
            </w:rPr>
          </w:pPr>
          <w:hyperlink w:anchor="_Toc202866030" w:history="1">
            <w:r w:rsidRPr="00AA20B3">
              <w:rPr>
                <w:rStyle w:val="Hyperlink"/>
                <w:rFonts w:eastAsiaTheme="majorEastAsia"/>
                <w:noProof/>
              </w:rPr>
              <w:t>c.</w:t>
            </w:r>
            <w:r>
              <w:rPr>
                <w:rFonts w:asciiTheme="minorHAnsi" w:eastAsiaTheme="minorEastAsia" w:hAnsiTheme="minorHAnsi" w:cstheme="minorBidi"/>
                <w:noProof/>
                <w:color w:val="auto"/>
                <w:kern w:val="2"/>
                <w:szCs w:val="24"/>
                <w:lang w:eastAsia="en-GB"/>
                <w14:ligatures w14:val="standardContextual"/>
              </w:rPr>
              <w:tab/>
            </w:r>
            <w:r w:rsidRPr="00AA20B3">
              <w:rPr>
                <w:rStyle w:val="Hyperlink"/>
                <w:rFonts w:eastAsiaTheme="majorEastAsia"/>
                <w:noProof/>
              </w:rPr>
              <w:t>Price revision</w:t>
            </w:r>
            <w:r>
              <w:rPr>
                <w:noProof/>
                <w:webHidden/>
              </w:rPr>
              <w:tab/>
            </w:r>
            <w:r>
              <w:rPr>
                <w:noProof/>
                <w:webHidden/>
              </w:rPr>
              <w:fldChar w:fldCharType="begin"/>
            </w:r>
            <w:r>
              <w:rPr>
                <w:noProof/>
                <w:webHidden/>
              </w:rPr>
              <w:instrText xml:space="preserve"> PAGEREF _Toc202866030 \h </w:instrText>
            </w:r>
            <w:r>
              <w:rPr>
                <w:noProof/>
                <w:webHidden/>
              </w:rPr>
            </w:r>
            <w:r>
              <w:rPr>
                <w:noProof/>
                <w:webHidden/>
              </w:rPr>
              <w:fldChar w:fldCharType="separate"/>
            </w:r>
            <w:r>
              <w:rPr>
                <w:noProof/>
                <w:webHidden/>
              </w:rPr>
              <w:t>10</w:t>
            </w:r>
            <w:r>
              <w:rPr>
                <w:noProof/>
                <w:webHidden/>
              </w:rPr>
              <w:fldChar w:fldCharType="end"/>
            </w:r>
          </w:hyperlink>
        </w:p>
        <w:p w14:paraId="56765B59" w14:textId="750BEC00" w:rsidR="005B3340" w:rsidRDefault="005B3340">
          <w:pPr>
            <w:pStyle w:val="TOC3"/>
            <w:tabs>
              <w:tab w:val="left" w:pos="1200"/>
              <w:tab w:val="right" w:leader="dot" w:pos="9060"/>
            </w:tabs>
            <w:rPr>
              <w:rFonts w:asciiTheme="minorHAnsi" w:eastAsiaTheme="minorEastAsia" w:hAnsiTheme="minorHAnsi" w:cstheme="minorBidi"/>
              <w:noProof/>
              <w:color w:val="auto"/>
              <w:kern w:val="2"/>
              <w:szCs w:val="24"/>
              <w:lang w:eastAsia="en-GB"/>
              <w14:ligatures w14:val="standardContextual"/>
            </w:rPr>
          </w:pPr>
          <w:hyperlink w:anchor="_Toc202866031" w:history="1">
            <w:r w:rsidRPr="00AA20B3">
              <w:rPr>
                <w:rStyle w:val="Hyperlink"/>
                <w:rFonts w:eastAsiaTheme="majorEastAsia"/>
                <w:noProof/>
              </w:rPr>
              <w:t>d.</w:t>
            </w:r>
            <w:r>
              <w:rPr>
                <w:rFonts w:asciiTheme="minorHAnsi" w:eastAsiaTheme="minorEastAsia" w:hAnsiTheme="minorHAnsi" w:cstheme="minorBidi"/>
                <w:noProof/>
                <w:color w:val="auto"/>
                <w:kern w:val="2"/>
                <w:szCs w:val="24"/>
                <w:lang w:eastAsia="en-GB"/>
                <w14:ligatures w14:val="standardContextual"/>
              </w:rPr>
              <w:tab/>
            </w:r>
            <w:r w:rsidRPr="00AA20B3">
              <w:rPr>
                <w:rStyle w:val="Hyperlink"/>
                <w:rFonts w:eastAsiaTheme="majorEastAsia"/>
                <w:noProof/>
              </w:rPr>
              <w:t>Reimbursable expenses</w:t>
            </w:r>
            <w:r>
              <w:rPr>
                <w:noProof/>
                <w:webHidden/>
              </w:rPr>
              <w:tab/>
            </w:r>
            <w:r>
              <w:rPr>
                <w:noProof/>
                <w:webHidden/>
              </w:rPr>
              <w:fldChar w:fldCharType="begin"/>
            </w:r>
            <w:r>
              <w:rPr>
                <w:noProof/>
                <w:webHidden/>
              </w:rPr>
              <w:instrText xml:space="preserve"> PAGEREF _Toc202866031 \h </w:instrText>
            </w:r>
            <w:r>
              <w:rPr>
                <w:noProof/>
                <w:webHidden/>
              </w:rPr>
            </w:r>
            <w:r>
              <w:rPr>
                <w:noProof/>
                <w:webHidden/>
              </w:rPr>
              <w:fldChar w:fldCharType="separate"/>
            </w:r>
            <w:r>
              <w:rPr>
                <w:noProof/>
                <w:webHidden/>
              </w:rPr>
              <w:t>10</w:t>
            </w:r>
            <w:r>
              <w:rPr>
                <w:noProof/>
                <w:webHidden/>
              </w:rPr>
              <w:fldChar w:fldCharType="end"/>
            </w:r>
          </w:hyperlink>
        </w:p>
        <w:p w14:paraId="159B41B9" w14:textId="23747381" w:rsidR="005B3340" w:rsidRDefault="005B3340">
          <w:pPr>
            <w:pStyle w:val="TOC2"/>
            <w:tabs>
              <w:tab w:val="left" w:pos="1077"/>
              <w:tab w:val="right" w:leader="dot" w:pos="9060"/>
            </w:tabs>
            <w:rPr>
              <w:rFonts w:asciiTheme="minorHAnsi" w:eastAsiaTheme="minorEastAsia" w:hAnsiTheme="minorHAnsi" w:cstheme="minorBidi"/>
              <w:noProof/>
              <w:color w:val="auto"/>
              <w:kern w:val="2"/>
              <w:szCs w:val="24"/>
              <w:lang w:eastAsia="en-GB"/>
              <w14:ligatures w14:val="standardContextual"/>
            </w:rPr>
          </w:pPr>
          <w:hyperlink w:anchor="_Toc202866032" w:history="1">
            <w:r w:rsidRPr="00AA20B3">
              <w:rPr>
                <w:rStyle w:val="Hyperlink"/>
                <w:rFonts w:eastAsiaTheme="majorEastAsia"/>
                <w:noProof/>
              </w:rPr>
              <w:t>6.</w:t>
            </w:r>
            <w:r>
              <w:rPr>
                <w:rFonts w:asciiTheme="minorHAnsi" w:eastAsiaTheme="minorEastAsia" w:hAnsiTheme="minorHAnsi" w:cstheme="minorBidi"/>
                <w:noProof/>
                <w:color w:val="auto"/>
                <w:kern w:val="2"/>
                <w:szCs w:val="24"/>
                <w:lang w:eastAsia="en-GB"/>
                <w14:ligatures w14:val="standardContextual"/>
              </w:rPr>
              <w:tab/>
            </w:r>
            <w:r w:rsidRPr="00AA20B3">
              <w:rPr>
                <w:rStyle w:val="Hyperlink"/>
                <w:rFonts w:eastAsiaTheme="majorEastAsia"/>
                <w:noProof/>
              </w:rPr>
              <w:t>Payment arrangements</w:t>
            </w:r>
            <w:r>
              <w:rPr>
                <w:noProof/>
                <w:webHidden/>
              </w:rPr>
              <w:tab/>
            </w:r>
            <w:r>
              <w:rPr>
                <w:noProof/>
                <w:webHidden/>
              </w:rPr>
              <w:fldChar w:fldCharType="begin"/>
            </w:r>
            <w:r>
              <w:rPr>
                <w:noProof/>
                <w:webHidden/>
              </w:rPr>
              <w:instrText xml:space="preserve"> PAGEREF _Toc202866032 \h </w:instrText>
            </w:r>
            <w:r>
              <w:rPr>
                <w:noProof/>
                <w:webHidden/>
              </w:rPr>
            </w:r>
            <w:r>
              <w:rPr>
                <w:noProof/>
                <w:webHidden/>
              </w:rPr>
              <w:fldChar w:fldCharType="separate"/>
            </w:r>
            <w:r>
              <w:rPr>
                <w:noProof/>
                <w:webHidden/>
              </w:rPr>
              <w:t>10</w:t>
            </w:r>
            <w:r>
              <w:rPr>
                <w:noProof/>
                <w:webHidden/>
              </w:rPr>
              <w:fldChar w:fldCharType="end"/>
            </w:r>
          </w:hyperlink>
        </w:p>
        <w:p w14:paraId="00350843" w14:textId="545EA179" w:rsidR="005B3340" w:rsidRDefault="005B3340">
          <w:pPr>
            <w:pStyle w:val="TOC3"/>
            <w:tabs>
              <w:tab w:val="left" w:pos="1200"/>
              <w:tab w:val="right" w:leader="dot" w:pos="9060"/>
            </w:tabs>
            <w:rPr>
              <w:rFonts w:asciiTheme="minorHAnsi" w:eastAsiaTheme="minorEastAsia" w:hAnsiTheme="minorHAnsi" w:cstheme="minorBidi"/>
              <w:noProof/>
              <w:color w:val="auto"/>
              <w:kern w:val="2"/>
              <w:szCs w:val="24"/>
              <w:lang w:eastAsia="en-GB"/>
              <w14:ligatures w14:val="standardContextual"/>
            </w:rPr>
          </w:pPr>
          <w:hyperlink w:anchor="_Toc202866033" w:history="1">
            <w:r w:rsidRPr="00AA20B3">
              <w:rPr>
                <w:rStyle w:val="Hyperlink"/>
                <w:rFonts w:eastAsiaTheme="majorEastAsia"/>
                <w:noProof/>
              </w:rPr>
              <w:t>a.</w:t>
            </w:r>
            <w:r>
              <w:rPr>
                <w:rFonts w:asciiTheme="minorHAnsi" w:eastAsiaTheme="minorEastAsia" w:hAnsiTheme="minorHAnsi" w:cstheme="minorBidi"/>
                <w:noProof/>
                <w:color w:val="auto"/>
                <w:kern w:val="2"/>
                <w:szCs w:val="24"/>
                <w:lang w:eastAsia="en-GB"/>
                <w14:ligatures w14:val="standardContextual"/>
              </w:rPr>
              <w:tab/>
            </w:r>
            <w:r w:rsidRPr="00AA20B3">
              <w:rPr>
                <w:rStyle w:val="Hyperlink"/>
                <w:rFonts w:eastAsiaTheme="majorEastAsia"/>
                <w:noProof/>
              </w:rPr>
              <w:t>Pre-financing</w:t>
            </w:r>
            <w:r>
              <w:rPr>
                <w:noProof/>
                <w:webHidden/>
              </w:rPr>
              <w:tab/>
            </w:r>
            <w:r>
              <w:rPr>
                <w:noProof/>
                <w:webHidden/>
              </w:rPr>
              <w:fldChar w:fldCharType="begin"/>
            </w:r>
            <w:r>
              <w:rPr>
                <w:noProof/>
                <w:webHidden/>
              </w:rPr>
              <w:instrText xml:space="preserve"> PAGEREF _Toc202866033 \h </w:instrText>
            </w:r>
            <w:r>
              <w:rPr>
                <w:noProof/>
                <w:webHidden/>
              </w:rPr>
            </w:r>
            <w:r>
              <w:rPr>
                <w:noProof/>
                <w:webHidden/>
              </w:rPr>
              <w:fldChar w:fldCharType="separate"/>
            </w:r>
            <w:r>
              <w:rPr>
                <w:noProof/>
                <w:webHidden/>
              </w:rPr>
              <w:t>10</w:t>
            </w:r>
            <w:r>
              <w:rPr>
                <w:noProof/>
                <w:webHidden/>
              </w:rPr>
              <w:fldChar w:fldCharType="end"/>
            </w:r>
          </w:hyperlink>
        </w:p>
        <w:p w14:paraId="0D8AB2B5" w14:textId="4AE0445F" w:rsidR="005B3340" w:rsidRDefault="005B3340">
          <w:pPr>
            <w:pStyle w:val="TOC3"/>
            <w:tabs>
              <w:tab w:val="left" w:pos="1200"/>
              <w:tab w:val="right" w:leader="dot" w:pos="9060"/>
            </w:tabs>
            <w:rPr>
              <w:rFonts w:asciiTheme="minorHAnsi" w:eastAsiaTheme="minorEastAsia" w:hAnsiTheme="minorHAnsi" w:cstheme="minorBidi"/>
              <w:noProof/>
              <w:color w:val="auto"/>
              <w:kern w:val="2"/>
              <w:szCs w:val="24"/>
              <w:lang w:eastAsia="en-GB"/>
              <w14:ligatures w14:val="standardContextual"/>
            </w:rPr>
          </w:pPr>
          <w:hyperlink w:anchor="_Toc202866034" w:history="1">
            <w:r w:rsidRPr="00AA20B3">
              <w:rPr>
                <w:rStyle w:val="Hyperlink"/>
                <w:rFonts w:eastAsiaTheme="majorEastAsia"/>
                <w:noProof/>
              </w:rPr>
              <w:t>b.</w:t>
            </w:r>
            <w:r>
              <w:rPr>
                <w:rFonts w:asciiTheme="minorHAnsi" w:eastAsiaTheme="minorEastAsia" w:hAnsiTheme="minorHAnsi" w:cstheme="minorBidi"/>
                <w:noProof/>
                <w:color w:val="auto"/>
                <w:kern w:val="2"/>
                <w:szCs w:val="24"/>
                <w:lang w:eastAsia="en-GB"/>
                <w14:ligatures w14:val="standardContextual"/>
              </w:rPr>
              <w:tab/>
            </w:r>
            <w:r w:rsidRPr="00AA20B3">
              <w:rPr>
                <w:rStyle w:val="Hyperlink"/>
                <w:rFonts w:eastAsiaTheme="majorEastAsia"/>
                <w:noProof/>
              </w:rPr>
              <w:t>Interim payments</w:t>
            </w:r>
            <w:r>
              <w:rPr>
                <w:noProof/>
                <w:webHidden/>
              </w:rPr>
              <w:tab/>
            </w:r>
            <w:r>
              <w:rPr>
                <w:noProof/>
                <w:webHidden/>
              </w:rPr>
              <w:fldChar w:fldCharType="begin"/>
            </w:r>
            <w:r>
              <w:rPr>
                <w:noProof/>
                <w:webHidden/>
              </w:rPr>
              <w:instrText xml:space="preserve"> PAGEREF _Toc202866034 \h </w:instrText>
            </w:r>
            <w:r>
              <w:rPr>
                <w:noProof/>
                <w:webHidden/>
              </w:rPr>
            </w:r>
            <w:r>
              <w:rPr>
                <w:noProof/>
                <w:webHidden/>
              </w:rPr>
              <w:fldChar w:fldCharType="separate"/>
            </w:r>
            <w:r>
              <w:rPr>
                <w:noProof/>
                <w:webHidden/>
              </w:rPr>
              <w:t>10</w:t>
            </w:r>
            <w:r>
              <w:rPr>
                <w:noProof/>
                <w:webHidden/>
              </w:rPr>
              <w:fldChar w:fldCharType="end"/>
            </w:r>
          </w:hyperlink>
        </w:p>
        <w:p w14:paraId="1CF67E5C" w14:textId="14A0AC4A" w:rsidR="005B3340" w:rsidRDefault="005B3340">
          <w:pPr>
            <w:pStyle w:val="TOC3"/>
            <w:tabs>
              <w:tab w:val="left" w:pos="1200"/>
              <w:tab w:val="right" w:leader="dot" w:pos="9060"/>
            </w:tabs>
            <w:rPr>
              <w:rFonts w:asciiTheme="minorHAnsi" w:eastAsiaTheme="minorEastAsia" w:hAnsiTheme="minorHAnsi" w:cstheme="minorBidi"/>
              <w:noProof/>
              <w:color w:val="auto"/>
              <w:kern w:val="2"/>
              <w:szCs w:val="24"/>
              <w:lang w:eastAsia="en-GB"/>
              <w14:ligatures w14:val="standardContextual"/>
            </w:rPr>
          </w:pPr>
          <w:hyperlink w:anchor="_Toc202866035" w:history="1">
            <w:r w:rsidRPr="00AA20B3">
              <w:rPr>
                <w:rStyle w:val="Hyperlink"/>
                <w:rFonts w:eastAsiaTheme="majorEastAsia"/>
                <w:noProof/>
              </w:rPr>
              <w:t>c.</w:t>
            </w:r>
            <w:r>
              <w:rPr>
                <w:rFonts w:asciiTheme="minorHAnsi" w:eastAsiaTheme="minorEastAsia" w:hAnsiTheme="minorHAnsi" w:cstheme="minorBidi"/>
                <w:noProof/>
                <w:color w:val="auto"/>
                <w:kern w:val="2"/>
                <w:szCs w:val="24"/>
                <w:lang w:eastAsia="en-GB"/>
                <w14:ligatures w14:val="standardContextual"/>
              </w:rPr>
              <w:tab/>
            </w:r>
            <w:r w:rsidRPr="00AA20B3">
              <w:rPr>
                <w:rStyle w:val="Hyperlink"/>
                <w:rFonts w:eastAsiaTheme="majorEastAsia"/>
                <w:noProof/>
              </w:rPr>
              <w:t>Payment of the balance</w:t>
            </w:r>
            <w:r>
              <w:rPr>
                <w:noProof/>
                <w:webHidden/>
              </w:rPr>
              <w:tab/>
            </w:r>
            <w:r>
              <w:rPr>
                <w:noProof/>
                <w:webHidden/>
              </w:rPr>
              <w:fldChar w:fldCharType="begin"/>
            </w:r>
            <w:r>
              <w:rPr>
                <w:noProof/>
                <w:webHidden/>
              </w:rPr>
              <w:instrText xml:space="preserve"> PAGEREF _Toc202866035 \h </w:instrText>
            </w:r>
            <w:r>
              <w:rPr>
                <w:noProof/>
                <w:webHidden/>
              </w:rPr>
            </w:r>
            <w:r>
              <w:rPr>
                <w:noProof/>
                <w:webHidden/>
              </w:rPr>
              <w:fldChar w:fldCharType="separate"/>
            </w:r>
            <w:r>
              <w:rPr>
                <w:noProof/>
                <w:webHidden/>
              </w:rPr>
              <w:t>11</w:t>
            </w:r>
            <w:r>
              <w:rPr>
                <w:noProof/>
                <w:webHidden/>
              </w:rPr>
              <w:fldChar w:fldCharType="end"/>
            </w:r>
          </w:hyperlink>
        </w:p>
        <w:p w14:paraId="375A3E89" w14:textId="1FF7E7EF" w:rsidR="005B3340" w:rsidRDefault="005B3340">
          <w:pPr>
            <w:pStyle w:val="TOC3"/>
            <w:tabs>
              <w:tab w:val="left" w:pos="1200"/>
              <w:tab w:val="right" w:leader="dot" w:pos="9060"/>
            </w:tabs>
            <w:rPr>
              <w:rFonts w:asciiTheme="minorHAnsi" w:eastAsiaTheme="minorEastAsia" w:hAnsiTheme="minorHAnsi" w:cstheme="minorBidi"/>
              <w:noProof/>
              <w:color w:val="auto"/>
              <w:kern w:val="2"/>
              <w:szCs w:val="24"/>
              <w:lang w:eastAsia="en-GB"/>
              <w14:ligatures w14:val="standardContextual"/>
            </w:rPr>
          </w:pPr>
          <w:hyperlink w:anchor="_Toc202866036" w:history="1">
            <w:r w:rsidRPr="00AA20B3">
              <w:rPr>
                <w:rStyle w:val="Hyperlink"/>
                <w:rFonts w:eastAsiaTheme="majorEastAsia"/>
                <w:noProof/>
              </w:rPr>
              <w:t>d.</w:t>
            </w:r>
            <w:r>
              <w:rPr>
                <w:rFonts w:asciiTheme="minorHAnsi" w:eastAsiaTheme="minorEastAsia" w:hAnsiTheme="minorHAnsi" w:cstheme="minorBidi"/>
                <w:noProof/>
                <w:color w:val="auto"/>
                <w:kern w:val="2"/>
                <w:szCs w:val="24"/>
                <w:lang w:eastAsia="en-GB"/>
                <w14:ligatures w14:val="standardContextual"/>
              </w:rPr>
              <w:tab/>
            </w:r>
            <w:r w:rsidRPr="00AA20B3">
              <w:rPr>
                <w:rStyle w:val="Hyperlink"/>
                <w:rFonts w:eastAsiaTheme="majorEastAsia"/>
                <w:noProof/>
              </w:rPr>
              <w:t>Performance guarantee</w:t>
            </w:r>
            <w:r>
              <w:rPr>
                <w:noProof/>
                <w:webHidden/>
              </w:rPr>
              <w:tab/>
            </w:r>
            <w:r>
              <w:rPr>
                <w:noProof/>
                <w:webHidden/>
              </w:rPr>
              <w:fldChar w:fldCharType="begin"/>
            </w:r>
            <w:r>
              <w:rPr>
                <w:noProof/>
                <w:webHidden/>
              </w:rPr>
              <w:instrText xml:space="preserve"> PAGEREF _Toc202866036 \h </w:instrText>
            </w:r>
            <w:r>
              <w:rPr>
                <w:noProof/>
                <w:webHidden/>
              </w:rPr>
            </w:r>
            <w:r>
              <w:rPr>
                <w:noProof/>
                <w:webHidden/>
              </w:rPr>
              <w:fldChar w:fldCharType="separate"/>
            </w:r>
            <w:r>
              <w:rPr>
                <w:noProof/>
                <w:webHidden/>
              </w:rPr>
              <w:t>11</w:t>
            </w:r>
            <w:r>
              <w:rPr>
                <w:noProof/>
                <w:webHidden/>
              </w:rPr>
              <w:fldChar w:fldCharType="end"/>
            </w:r>
          </w:hyperlink>
        </w:p>
        <w:p w14:paraId="1C1DD2C8" w14:textId="27A22D18" w:rsidR="005B3340" w:rsidRDefault="005B3340">
          <w:pPr>
            <w:pStyle w:val="TOC3"/>
            <w:tabs>
              <w:tab w:val="left" w:pos="1200"/>
              <w:tab w:val="right" w:leader="dot" w:pos="9060"/>
            </w:tabs>
            <w:rPr>
              <w:rFonts w:asciiTheme="minorHAnsi" w:eastAsiaTheme="minorEastAsia" w:hAnsiTheme="minorHAnsi" w:cstheme="minorBidi"/>
              <w:noProof/>
              <w:color w:val="auto"/>
              <w:kern w:val="2"/>
              <w:szCs w:val="24"/>
              <w:lang w:eastAsia="en-GB"/>
              <w14:ligatures w14:val="standardContextual"/>
            </w:rPr>
          </w:pPr>
          <w:hyperlink w:anchor="_Toc202866037" w:history="1">
            <w:r w:rsidRPr="00AA20B3">
              <w:rPr>
                <w:rStyle w:val="Hyperlink"/>
                <w:rFonts w:eastAsiaTheme="majorEastAsia"/>
                <w:noProof/>
              </w:rPr>
              <w:t>e.</w:t>
            </w:r>
            <w:r>
              <w:rPr>
                <w:rFonts w:asciiTheme="minorHAnsi" w:eastAsiaTheme="minorEastAsia" w:hAnsiTheme="minorHAnsi" w:cstheme="minorBidi"/>
                <w:noProof/>
                <w:color w:val="auto"/>
                <w:kern w:val="2"/>
                <w:szCs w:val="24"/>
                <w:lang w:eastAsia="en-GB"/>
                <w14:ligatures w14:val="standardContextual"/>
              </w:rPr>
              <w:tab/>
            </w:r>
            <w:r w:rsidRPr="00AA20B3">
              <w:rPr>
                <w:rStyle w:val="Hyperlink"/>
                <w:rFonts w:eastAsiaTheme="majorEastAsia"/>
                <w:noProof/>
              </w:rPr>
              <w:t>Retention money guarantee</w:t>
            </w:r>
            <w:r>
              <w:rPr>
                <w:noProof/>
                <w:webHidden/>
              </w:rPr>
              <w:tab/>
            </w:r>
            <w:r>
              <w:rPr>
                <w:noProof/>
                <w:webHidden/>
              </w:rPr>
              <w:fldChar w:fldCharType="begin"/>
            </w:r>
            <w:r>
              <w:rPr>
                <w:noProof/>
                <w:webHidden/>
              </w:rPr>
              <w:instrText xml:space="preserve"> PAGEREF _Toc202866037 \h </w:instrText>
            </w:r>
            <w:r>
              <w:rPr>
                <w:noProof/>
                <w:webHidden/>
              </w:rPr>
            </w:r>
            <w:r>
              <w:rPr>
                <w:noProof/>
                <w:webHidden/>
              </w:rPr>
              <w:fldChar w:fldCharType="separate"/>
            </w:r>
            <w:r>
              <w:rPr>
                <w:noProof/>
                <w:webHidden/>
              </w:rPr>
              <w:t>11</w:t>
            </w:r>
            <w:r>
              <w:rPr>
                <w:noProof/>
                <w:webHidden/>
              </w:rPr>
              <w:fldChar w:fldCharType="end"/>
            </w:r>
          </w:hyperlink>
        </w:p>
        <w:p w14:paraId="3F2C014C" w14:textId="4BDB5289" w:rsidR="005B3340" w:rsidRDefault="005B3340">
          <w:pPr>
            <w:pStyle w:val="TOC2"/>
            <w:tabs>
              <w:tab w:val="left" w:pos="1077"/>
              <w:tab w:val="right" w:leader="dot" w:pos="9060"/>
            </w:tabs>
            <w:rPr>
              <w:rFonts w:asciiTheme="minorHAnsi" w:eastAsiaTheme="minorEastAsia" w:hAnsiTheme="minorHAnsi" w:cstheme="minorBidi"/>
              <w:noProof/>
              <w:color w:val="auto"/>
              <w:kern w:val="2"/>
              <w:szCs w:val="24"/>
              <w:lang w:eastAsia="en-GB"/>
              <w14:ligatures w14:val="standardContextual"/>
            </w:rPr>
          </w:pPr>
          <w:hyperlink w:anchor="_Toc202866038" w:history="1">
            <w:r w:rsidRPr="00AA20B3">
              <w:rPr>
                <w:rStyle w:val="Hyperlink"/>
                <w:rFonts w:eastAsiaTheme="majorEastAsia"/>
                <w:noProof/>
              </w:rPr>
              <w:t>7.</w:t>
            </w:r>
            <w:r>
              <w:rPr>
                <w:rFonts w:asciiTheme="minorHAnsi" w:eastAsiaTheme="minorEastAsia" w:hAnsiTheme="minorHAnsi" w:cstheme="minorBidi"/>
                <w:noProof/>
                <w:color w:val="auto"/>
                <w:kern w:val="2"/>
                <w:szCs w:val="24"/>
                <w:lang w:eastAsia="en-GB"/>
                <w14:ligatures w14:val="standardContextual"/>
              </w:rPr>
              <w:tab/>
            </w:r>
            <w:r w:rsidRPr="00AA20B3">
              <w:rPr>
                <w:rStyle w:val="Hyperlink"/>
                <w:rFonts w:eastAsiaTheme="majorEastAsia"/>
                <w:noProof/>
              </w:rPr>
              <w:t>Bank account and payment recipient</w:t>
            </w:r>
            <w:r>
              <w:rPr>
                <w:noProof/>
                <w:webHidden/>
              </w:rPr>
              <w:tab/>
            </w:r>
            <w:r>
              <w:rPr>
                <w:noProof/>
                <w:webHidden/>
              </w:rPr>
              <w:fldChar w:fldCharType="begin"/>
            </w:r>
            <w:r>
              <w:rPr>
                <w:noProof/>
                <w:webHidden/>
              </w:rPr>
              <w:instrText xml:space="preserve"> PAGEREF _Toc202866038 \h </w:instrText>
            </w:r>
            <w:r>
              <w:rPr>
                <w:noProof/>
                <w:webHidden/>
              </w:rPr>
            </w:r>
            <w:r>
              <w:rPr>
                <w:noProof/>
                <w:webHidden/>
              </w:rPr>
              <w:fldChar w:fldCharType="separate"/>
            </w:r>
            <w:r>
              <w:rPr>
                <w:noProof/>
                <w:webHidden/>
              </w:rPr>
              <w:t>11</w:t>
            </w:r>
            <w:r>
              <w:rPr>
                <w:noProof/>
                <w:webHidden/>
              </w:rPr>
              <w:fldChar w:fldCharType="end"/>
            </w:r>
          </w:hyperlink>
        </w:p>
        <w:p w14:paraId="163A94C2" w14:textId="1675AE2C" w:rsidR="005B3340" w:rsidRDefault="005B3340">
          <w:pPr>
            <w:pStyle w:val="TOC2"/>
            <w:tabs>
              <w:tab w:val="left" w:pos="1077"/>
              <w:tab w:val="right" w:leader="dot" w:pos="9060"/>
            </w:tabs>
            <w:rPr>
              <w:rFonts w:asciiTheme="minorHAnsi" w:eastAsiaTheme="minorEastAsia" w:hAnsiTheme="minorHAnsi" w:cstheme="minorBidi"/>
              <w:noProof/>
              <w:color w:val="auto"/>
              <w:kern w:val="2"/>
              <w:szCs w:val="24"/>
              <w:lang w:eastAsia="en-GB"/>
              <w14:ligatures w14:val="standardContextual"/>
            </w:rPr>
          </w:pPr>
          <w:hyperlink w:anchor="_Toc202866039" w:history="1">
            <w:r w:rsidRPr="00AA20B3">
              <w:rPr>
                <w:rStyle w:val="Hyperlink"/>
                <w:rFonts w:eastAsiaTheme="majorEastAsia"/>
                <w:noProof/>
              </w:rPr>
              <w:t>8.</w:t>
            </w:r>
            <w:r>
              <w:rPr>
                <w:rFonts w:asciiTheme="minorHAnsi" w:eastAsiaTheme="minorEastAsia" w:hAnsiTheme="minorHAnsi" w:cstheme="minorBidi"/>
                <w:noProof/>
                <w:color w:val="auto"/>
                <w:kern w:val="2"/>
                <w:szCs w:val="24"/>
                <w:lang w:eastAsia="en-GB"/>
                <w14:ligatures w14:val="standardContextual"/>
              </w:rPr>
              <w:tab/>
            </w:r>
            <w:r w:rsidRPr="00AA20B3">
              <w:rPr>
                <w:rStyle w:val="Hyperlink"/>
                <w:rFonts w:eastAsiaTheme="majorEastAsia"/>
                <w:noProof/>
              </w:rPr>
              <w:t>Communication and contact details</w:t>
            </w:r>
            <w:r>
              <w:rPr>
                <w:noProof/>
                <w:webHidden/>
              </w:rPr>
              <w:tab/>
            </w:r>
            <w:r>
              <w:rPr>
                <w:noProof/>
                <w:webHidden/>
              </w:rPr>
              <w:fldChar w:fldCharType="begin"/>
            </w:r>
            <w:r>
              <w:rPr>
                <w:noProof/>
                <w:webHidden/>
              </w:rPr>
              <w:instrText xml:space="preserve"> PAGEREF _Toc202866039 \h </w:instrText>
            </w:r>
            <w:r>
              <w:rPr>
                <w:noProof/>
                <w:webHidden/>
              </w:rPr>
            </w:r>
            <w:r>
              <w:rPr>
                <w:noProof/>
                <w:webHidden/>
              </w:rPr>
              <w:fldChar w:fldCharType="separate"/>
            </w:r>
            <w:r>
              <w:rPr>
                <w:noProof/>
                <w:webHidden/>
              </w:rPr>
              <w:t>12</w:t>
            </w:r>
            <w:r>
              <w:rPr>
                <w:noProof/>
                <w:webHidden/>
              </w:rPr>
              <w:fldChar w:fldCharType="end"/>
            </w:r>
          </w:hyperlink>
        </w:p>
        <w:p w14:paraId="60698947" w14:textId="22CB2CCD" w:rsidR="005B3340" w:rsidRDefault="005B3340">
          <w:pPr>
            <w:pStyle w:val="TOC2"/>
            <w:tabs>
              <w:tab w:val="left" w:pos="1077"/>
              <w:tab w:val="right" w:leader="dot" w:pos="9060"/>
            </w:tabs>
            <w:rPr>
              <w:rFonts w:asciiTheme="minorHAnsi" w:eastAsiaTheme="minorEastAsia" w:hAnsiTheme="minorHAnsi" w:cstheme="minorBidi"/>
              <w:noProof/>
              <w:color w:val="auto"/>
              <w:kern w:val="2"/>
              <w:szCs w:val="24"/>
              <w:lang w:eastAsia="en-GB"/>
              <w14:ligatures w14:val="standardContextual"/>
            </w:rPr>
          </w:pPr>
          <w:hyperlink w:anchor="_Toc202866040" w:history="1">
            <w:r w:rsidRPr="00AA20B3">
              <w:rPr>
                <w:rStyle w:val="Hyperlink"/>
                <w:rFonts w:eastAsiaTheme="majorEastAsia"/>
                <w:noProof/>
              </w:rPr>
              <w:t>9.</w:t>
            </w:r>
            <w:r>
              <w:rPr>
                <w:rFonts w:asciiTheme="minorHAnsi" w:eastAsiaTheme="minorEastAsia" w:hAnsiTheme="minorHAnsi" w:cstheme="minorBidi"/>
                <w:noProof/>
                <w:color w:val="auto"/>
                <w:kern w:val="2"/>
                <w:szCs w:val="24"/>
                <w:lang w:eastAsia="en-GB"/>
                <w14:ligatures w14:val="standardContextual"/>
              </w:rPr>
              <w:tab/>
            </w:r>
            <w:r w:rsidRPr="00AA20B3">
              <w:rPr>
                <w:rStyle w:val="Hyperlink"/>
                <w:rFonts w:eastAsiaTheme="majorEastAsia"/>
                <w:noProof/>
              </w:rPr>
              <w:t>Processing of personal data</w:t>
            </w:r>
            <w:r>
              <w:rPr>
                <w:noProof/>
                <w:webHidden/>
              </w:rPr>
              <w:tab/>
            </w:r>
            <w:r>
              <w:rPr>
                <w:noProof/>
                <w:webHidden/>
              </w:rPr>
              <w:fldChar w:fldCharType="begin"/>
            </w:r>
            <w:r>
              <w:rPr>
                <w:noProof/>
                <w:webHidden/>
              </w:rPr>
              <w:instrText xml:space="preserve"> PAGEREF _Toc202866040 \h </w:instrText>
            </w:r>
            <w:r>
              <w:rPr>
                <w:noProof/>
                <w:webHidden/>
              </w:rPr>
            </w:r>
            <w:r>
              <w:rPr>
                <w:noProof/>
                <w:webHidden/>
              </w:rPr>
              <w:fldChar w:fldCharType="separate"/>
            </w:r>
            <w:r>
              <w:rPr>
                <w:noProof/>
                <w:webHidden/>
              </w:rPr>
              <w:t>13</w:t>
            </w:r>
            <w:r>
              <w:rPr>
                <w:noProof/>
                <w:webHidden/>
              </w:rPr>
              <w:fldChar w:fldCharType="end"/>
            </w:r>
          </w:hyperlink>
        </w:p>
        <w:p w14:paraId="4BC4487A" w14:textId="14ABFAFB" w:rsidR="005B3340" w:rsidRDefault="005B3340">
          <w:pPr>
            <w:pStyle w:val="TOC3"/>
            <w:tabs>
              <w:tab w:val="left" w:pos="1200"/>
              <w:tab w:val="right" w:leader="dot" w:pos="9060"/>
            </w:tabs>
            <w:rPr>
              <w:rFonts w:asciiTheme="minorHAnsi" w:eastAsiaTheme="minorEastAsia" w:hAnsiTheme="minorHAnsi" w:cstheme="minorBidi"/>
              <w:noProof/>
              <w:color w:val="auto"/>
              <w:kern w:val="2"/>
              <w:szCs w:val="24"/>
              <w:lang w:eastAsia="en-GB"/>
              <w14:ligatures w14:val="standardContextual"/>
            </w:rPr>
          </w:pPr>
          <w:hyperlink w:anchor="_Toc202866041" w:history="1">
            <w:r w:rsidRPr="00AA20B3">
              <w:rPr>
                <w:rStyle w:val="Hyperlink"/>
                <w:rFonts w:eastAsiaTheme="majorEastAsia"/>
                <w:noProof/>
              </w:rPr>
              <w:t>a.</w:t>
            </w:r>
            <w:r>
              <w:rPr>
                <w:rFonts w:asciiTheme="minorHAnsi" w:eastAsiaTheme="minorEastAsia" w:hAnsiTheme="minorHAnsi" w:cstheme="minorBidi"/>
                <w:noProof/>
                <w:color w:val="auto"/>
                <w:kern w:val="2"/>
                <w:szCs w:val="24"/>
                <w:lang w:eastAsia="en-GB"/>
                <w14:ligatures w14:val="standardContextual"/>
              </w:rPr>
              <w:tab/>
            </w:r>
            <w:r w:rsidRPr="00AA20B3">
              <w:rPr>
                <w:rStyle w:val="Hyperlink"/>
                <w:rFonts w:eastAsiaTheme="majorEastAsia"/>
                <w:noProof/>
              </w:rPr>
              <w:t>Processing by EIT Health (Service Requestor)</w:t>
            </w:r>
            <w:r>
              <w:rPr>
                <w:noProof/>
                <w:webHidden/>
              </w:rPr>
              <w:tab/>
            </w:r>
            <w:r>
              <w:rPr>
                <w:noProof/>
                <w:webHidden/>
              </w:rPr>
              <w:fldChar w:fldCharType="begin"/>
            </w:r>
            <w:r>
              <w:rPr>
                <w:noProof/>
                <w:webHidden/>
              </w:rPr>
              <w:instrText xml:space="preserve"> PAGEREF _Toc202866041 \h </w:instrText>
            </w:r>
            <w:r>
              <w:rPr>
                <w:noProof/>
                <w:webHidden/>
              </w:rPr>
            </w:r>
            <w:r>
              <w:rPr>
                <w:noProof/>
                <w:webHidden/>
              </w:rPr>
              <w:fldChar w:fldCharType="separate"/>
            </w:r>
            <w:r>
              <w:rPr>
                <w:noProof/>
                <w:webHidden/>
              </w:rPr>
              <w:t>13</w:t>
            </w:r>
            <w:r>
              <w:rPr>
                <w:noProof/>
                <w:webHidden/>
              </w:rPr>
              <w:fldChar w:fldCharType="end"/>
            </w:r>
          </w:hyperlink>
        </w:p>
        <w:p w14:paraId="441D4870" w14:textId="2F92A04A" w:rsidR="005B3340" w:rsidRDefault="005B3340">
          <w:pPr>
            <w:pStyle w:val="TOC3"/>
            <w:tabs>
              <w:tab w:val="left" w:pos="1200"/>
              <w:tab w:val="right" w:leader="dot" w:pos="9060"/>
            </w:tabs>
            <w:rPr>
              <w:rFonts w:asciiTheme="minorHAnsi" w:eastAsiaTheme="minorEastAsia" w:hAnsiTheme="minorHAnsi" w:cstheme="minorBidi"/>
              <w:noProof/>
              <w:color w:val="auto"/>
              <w:kern w:val="2"/>
              <w:szCs w:val="24"/>
              <w:lang w:eastAsia="en-GB"/>
              <w14:ligatures w14:val="standardContextual"/>
            </w:rPr>
          </w:pPr>
          <w:hyperlink w:anchor="_Toc202866042" w:history="1">
            <w:r w:rsidRPr="00AA20B3">
              <w:rPr>
                <w:rStyle w:val="Hyperlink"/>
                <w:rFonts w:eastAsiaTheme="majorEastAsia"/>
                <w:noProof/>
              </w:rPr>
              <w:t>b.</w:t>
            </w:r>
            <w:r>
              <w:rPr>
                <w:rFonts w:asciiTheme="minorHAnsi" w:eastAsiaTheme="minorEastAsia" w:hAnsiTheme="minorHAnsi" w:cstheme="minorBidi"/>
                <w:noProof/>
                <w:color w:val="auto"/>
                <w:kern w:val="2"/>
                <w:szCs w:val="24"/>
                <w:lang w:eastAsia="en-GB"/>
                <w14:ligatures w14:val="standardContextual"/>
              </w:rPr>
              <w:tab/>
            </w:r>
            <w:r w:rsidRPr="00AA20B3">
              <w:rPr>
                <w:rStyle w:val="Hyperlink"/>
                <w:rFonts w:eastAsiaTheme="majorEastAsia"/>
                <w:noProof/>
              </w:rPr>
              <w:t>Processing by the Service Provider</w:t>
            </w:r>
            <w:r>
              <w:rPr>
                <w:noProof/>
                <w:webHidden/>
              </w:rPr>
              <w:tab/>
            </w:r>
            <w:r>
              <w:rPr>
                <w:noProof/>
                <w:webHidden/>
              </w:rPr>
              <w:fldChar w:fldCharType="begin"/>
            </w:r>
            <w:r>
              <w:rPr>
                <w:noProof/>
                <w:webHidden/>
              </w:rPr>
              <w:instrText xml:space="preserve"> PAGEREF _Toc202866042 \h </w:instrText>
            </w:r>
            <w:r>
              <w:rPr>
                <w:noProof/>
                <w:webHidden/>
              </w:rPr>
            </w:r>
            <w:r>
              <w:rPr>
                <w:noProof/>
                <w:webHidden/>
              </w:rPr>
              <w:fldChar w:fldCharType="separate"/>
            </w:r>
            <w:r>
              <w:rPr>
                <w:noProof/>
                <w:webHidden/>
              </w:rPr>
              <w:t>13</w:t>
            </w:r>
            <w:r>
              <w:rPr>
                <w:noProof/>
                <w:webHidden/>
              </w:rPr>
              <w:fldChar w:fldCharType="end"/>
            </w:r>
          </w:hyperlink>
        </w:p>
        <w:p w14:paraId="3270BB8B" w14:textId="77678128" w:rsidR="005B3340" w:rsidRDefault="005B3340">
          <w:pPr>
            <w:pStyle w:val="TOC2"/>
            <w:tabs>
              <w:tab w:val="left" w:pos="1077"/>
              <w:tab w:val="right" w:leader="dot" w:pos="9060"/>
            </w:tabs>
            <w:rPr>
              <w:rFonts w:asciiTheme="minorHAnsi" w:eastAsiaTheme="minorEastAsia" w:hAnsiTheme="minorHAnsi" w:cstheme="minorBidi"/>
              <w:noProof/>
              <w:color w:val="auto"/>
              <w:kern w:val="2"/>
              <w:szCs w:val="24"/>
              <w:lang w:eastAsia="en-GB"/>
              <w14:ligatures w14:val="standardContextual"/>
            </w:rPr>
          </w:pPr>
          <w:hyperlink w:anchor="_Toc202866043" w:history="1">
            <w:r w:rsidRPr="00AA20B3">
              <w:rPr>
                <w:rStyle w:val="Hyperlink"/>
                <w:rFonts w:eastAsiaTheme="majorEastAsia"/>
                <w:noProof/>
              </w:rPr>
              <w:t>10.</w:t>
            </w:r>
            <w:r>
              <w:rPr>
                <w:rFonts w:asciiTheme="minorHAnsi" w:eastAsiaTheme="minorEastAsia" w:hAnsiTheme="minorHAnsi" w:cstheme="minorBidi"/>
                <w:noProof/>
                <w:color w:val="auto"/>
                <w:kern w:val="2"/>
                <w:szCs w:val="24"/>
                <w:lang w:eastAsia="en-GB"/>
                <w14:ligatures w14:val="standardContextual"/>
              </w:rPr>
              <w:tab/>
            </w:r>
            <w:r w:rsidRPr="00AA20B3">
              <w:rPr>
                <w:rStyle w:val="Hyperlink"/>
                <w:rFonts w:eastAsiaTheme="majorEastAsia"/>
                <w:noProof/>
              </w:rPr>
              <w:t>Use and exploitation of results</w:t>
            </w:r>
            <w:r>
              <w:rPr>
                <w:noProof/>
                <w:webHidden/>
              </w:rPr>
              <w:tab/>
            </w:r>
            <w:r>
              <w:rPr>
                <w:noProof/>
                <w:webHidden/>
              </w:rPr>
              <w:fldChar w:fldCharType="begin"/>
            </w:r>
            <w:r>
              <w:rPr>
                <w:noProof/>
                <w:webHidden/>
              </w:rPr>
              <w:instrText xml:space="preserve"> PAGEREF _Toc202866043 \h </w:instrText>
            </w:r>
            <w:r>
              <w:rPr>
                <w:noProof/>
                <w:webHidden/>
              </w:rPr>
            </w:r>
            <w:r>
              <w:rPr>
                <w:noProof/>
                <w:webHidden/>
              </w:rPr>
              <w:fldChar w:fldCharType="separate"/>
            </w:r>
            <w:r>
              <w:rPr>
                <w:noProof/>
                <w:webHidden/>
              </w:rPr>
              <w:t>14</w:t>
            </w:r>
            <w:r>
              <w:rPr>
                <w:noProof/>
                <w:webHidden/>
              </w:rPr>
              <w:fldChar w:fldCharType="end"/>
            </w:r>
          </w:hyperlink>
        </w:p>
        <w:p w14:paraId="29D78895" w14:textId="2B085B45" w:rsidR="005B3340" w:rsidRDefault="005B3340">
          <w:pPr>
            <w:pStyle w:val="TOC2"/>
            <w:tabs>
              <w:tab w:val="left" w:pos="1077"/>
              <w:tab w:val="right" w:leader="dot" w:pos="9060"/>
            </w:tabs>
            <w:rPr>
              <w:rFonts w:asciiTheme="minorHAnsi" w:eastAsiaTheme="minorEastAsia" w:hAnsiTheme="minorHAnsi" w:cstheme="minorBidi"/>
              <w:noProof/>
              <w:color w:val="auto"/>
              <w:kern w:val="2"/>
              <w:szCs w:val="24"/>
              <w:lang w:eastAsia="en-GB"/>
              <w14:ligatures w14:val="standardContextual"/>
            </w:rPr>
          </w:pPr>
          <w:hyperlink w:anchor="_Toc202866044" w:history="1">
            <w:r w:rsidRPr="00AA20B3">
              <w:rPr>
                <w:rStyle w:val="Hyperlink"/>
                <w:rFonts w:eastAsiaTheme="majorEastAsia"/>
                <w:noProof/>
              </w:rPr>
              <w:t>11.</w:t>
            </w:r>
            <w:r>
              <w:rPr>
                <w:rFonts w:asciiTheme="minorHAnsi" w:eastAsiaTheme="minorEastAsia" w:hAnsiTheme="minorHAnsi" w:cstheme="minorBidi"/>
                <w:noProof/>
                <w:color w:val="auto"/>
                <w:kern w:val="2"/>
                <w:szCs w:val="24"/>
                <w:lang w:eastAsia="en-GB"/>
                <w14:ligatures w14:val="standardContextual"/>
              </w:rPr>
              <w:tab/>
            </w:r>
            <w:r w:rsidRPr="00AA20B3">
              <w:rPr>
                <w:rStyle w:val="Hyperlink"/>
                <w:rFonts w:eastAsiaTheme="majorEastAsia"/>
                <w:noProof/>
              </w:rPr>
              <w:t>Termination by either party</w:t>
            </w:r>
            <w:r>
              <w:rPr>
                <w:noProof/>
                <w:webHidden/>
              </w:rPr>
              <w:tab/>
            </w:r>
            <w:r>
              <w:rPr>
                <w:noProof/>
                <w:webHidden/>
              </w:rPr>
              <w:fldChar w:fldCharType="begin"/>
            </w:r>
            <w:r>
              <w:rPr>
                <w:noProof/>
                <w:webHidden/>
              </w:rPr>
              <w:instrText xml:space="preserve"> PAGEREF _Toc202866044 \h </w:instrText>
            </w:r>
            <w:r>
              <w:rPr>
                <w:noProof/>
                <w:webHidden/>
              </w:rPr>
            </w:r>
            <w:r>
              <w:rPr>
                <w:noProof/>
                <w:webHidden/>
              </w:rPr>
              <w:fldChar w:fldCharType="separate"/>
            </w:r>
            <w:r>
              <w:rPr>
                <w:noProof/>
                <w:webHidden/>
              </w:rPr>
              <w:t>15</w:t>
            </w:r>
            <w:r>
              <w:rPr>
                <w:noProof/>
                <w:webHidden/>
              </w:rPr>
              <w:fldChar w:fldCharType="end"/>
            </w:r>
          </w:hyperlink>
        </w:p>
        <w:p w14:paraId="4C9F81BD" w14:textId="3D6659DC" w:rsidR="005B3340" w:rsidRDefault="005B3340">
          <w:pPr>
            <w:pStyle w:val="TOC3"/>
            <w:tabs>
              <w:tab w:val="left" w:pos="1200"/>
              <w:tab w:val="right" w:leader="dot" w:pos="9060"/>
            </w:tabs>
            <w:rPr>
              <w:rFonts w:asciiTheme="minorHAnsi" w:eastAsiaTheme="minorEastAsia" w:hAnsiTheme="minorHAnsi" w:cstheme="minorBidi"/>
              <w:noProof/>
              <w:color w:val="auto"/>
              <w:kern w:val="2"/>
              <w:szCs w:val="24"/>
              <w:lang w:eastAsia="en-GB"/>
              <w14:ligatures w14:val="standardContextual"/>
            </w:rPr>
          </w:pPr>
          <w:hyperlink w:anchor="_Toc202866045" w:history="1">
            <w:r w:rsidRPr="00AA20B3">
              <w:rPr>
                <w:rStyle w:val="Hyperlink"/>
                <w:rFonts w:eastAsiaTheme="majorEastAsia"/>
                <w:noProof/>
              </w:rPr>
              <w:t>a.</w:t>
            </w:r>
            <w:r>
              <w:rPr>
                <w:rFonts w:asciiTheme="minorHAnsi" w:eastAsiaTheme="minorEastAsia" w:hAnsiTheme="minorHAnsi" w:cstheme="minorBidi"/>
                <w:noProof/>
                <w:color w:val="auto"/>
                <w:kern w:val="2"/>
                <w:szCs w:val="24"/>
                <w:lang w:eastAsia="en-GB"/>
                <w14:ligatures w14:val="standardContextual"/>
              </w:rPr>
              <w:tab/>
            </w:r>
            <w:r w:rsidRPr="00AA20B3">
              <w:rPr>
                <w:rStyle w:val="Hyperlink"/>
                <w:rFonts w:eastAsiaTheme="majorEastAsia"/>
                <w:noProof/>
              </w:rPr>
              <w:t>Termination of the Framework Agreement</w:t>
            </w:r>
            <w:r>
              <w:rPr>
                <w:noProof/>
                <w:webHidden/>
              </w:rPr>
              <w:tab/>
            </w:r>
            <w:r>
              <w:rPr>
                <w:noProof/>
                <w:webHidden/>
              </w:rPr>
              <w:fldChar w:fldCharType="begin"/>
            </w:r>
            <w:r>
              <w:rPr>
                <w:noProof/>
                <w:webHidden/>
              </w:rPr>
              <w:instrText xml:space="preserve"> PAGEREF _Toc202866045 \h </w:instrText>
            </w:r>
            <w:r>
              <w:rPr>
                <w:noProof/>
                <w:webHidden/>
              </w:rPr>
            </w:r>
            <w:r>
              <w:rPr>
                <w:noProof/>
                <w:webHidden/>
              </w:rPr>
              <w:fldChar w:fldCharType="separate"/>
            </w:r>
            <w:r>
              <w:rPr>
                <w:noProof/>
                <w:webHidden/>
              </w:rPr>
              <w:t>15</w:t>
            </w:r>
            <w:r>
              <w:rPr>
                <w:noProof/>
                <w:webHidden/>
              </w:rPr>
              <w:fldChar w:fldCharType="end"/>
            </w:r>
          </w:hyperlink>
        </w:p>
        <w:p w14:paraId="1E40FFB0" w14:textId="726A6994" w:rsidR="005B3340" w:rsidRDefault="005B3340">
          <w:pPr>
            <w:pStyle w:val="TOC3"/>
            <w:tabs>
              <w:tab w:val="left" w:pos="1200"/>
              <w:tab w:val="right" w:leader="dot" w:pos="9060"/>
            </w:tabs>
            <w:rPr>
              <w:rFonts w:asciiTheme="minorHAnsi" w:eastAsiaTheme="minorEastAsia" w:hAnsiTheme="minorHAnsi" w:cstheme="minorBidi"/>
              <w:noProof/>
              <w:color w:val="auto"/>
              <w:kern w:val="2"/>
              <w:szCs w:val="24"/>
              <w:lang w:eastAsia="en-GB"/>
              <w14:ligatures w14:val="standardContextual"/>
            </w:rPr>
          </w:pPr>
          <w:hyperlink w:anchor="_Toc202866046" w:history="1">
            <w:r w:rsidRPr="00AA20B3">
              <w:rPr>
                <w:rStyle w:val="Hyperlink"/>
                <w:rFonts w:eastAsiaTheme="majorEastAsia"/>
                <w:noProof/>
              </w:rPr>
              <w:t>b.</w:t>
            </w:r>
            <w:r>
              <w:rPr>
                <w:rFonts w:asciiTheme="minorHAnsi" w:eastAsiaTheme="minorEastAsia" w:hAnsiTheme="minorHAnsi" w:cstheme="minorBidi"/>
                <w:noProof/>
                <w:color w:val="auto"/>
                <w:kern w:val="2"/>
                <w:szCs w:val="24"/>
                <w:lang w:eastAsia="en-GB"/>
                <w14:ligatures w14:val="standardContextual"/>
              </w:rPr>
              <w:tab/>
            </w:r>
            <w:r w:rsidRPr="00AA20B3">
              <w:rPr>
                <w:rStyle w:val="Hyperlink"/>
                <w:rFonts w:eastAsiaTheme="majorEastAsia"/>
                <w:noProof/>
              </w:rPr>
              <w:t>Termination of a Specific Service Contract</w:t>
            </w:r>
            <w:r>
              <w:rPr>
                <w:noProof/>
                <w:webHidden/>
              </w:rPr>
              <w:tab/>
            </w:r>
            <w:r>
              <w:rPr>
                <w:noProof/>
                <w:webHidden/>
              </w:rPr>
              <w:fldChar w:fldCharType="begin"/>
            </w:r>
            <w:r>
              <w:rPr>
                <w:noProof/>
                <w:webHidden/>
              </w:rPr>
              <w:instrText xml:space="preserve"> PAGEREF _Toc202866046 \h </w:instrText>
            </w:r>
            <w:r>
              <w:rPr>
                <w:noProof/>
                <w:webHidden/>
              </w:rPr>
            </w:r>
            <w:r>
              <w:rPr>
                <w:noProof/>
                <w:webHidden/>
              </w:rPr>
              <w:fldChar w:fldCharType="separate"/>
            </w:r>
            <w:r>
              <w:rPr>
                <w:noProof/>
                <w:webHidden/>
              </w:rPr>
              <w:t>15</w:t>
            </w:r>
            <w:r>
              <w:rPr>
                <w:noProof/>
                <w:webHidden/>
              </w:rPr>
              <w:fldChar w:fldCharType="end"/>
            </w:r>
          </w:hyperlink>
        </w:p>
        <w:p w14:paraId="3E9DB61D" w14:textId="6CAFFAB7" w:rsidR="005B3340" w:rsidRDefault="005B3340">
          <w:pPr>
            <w:pStyle w:val="TOC3"/>
            <w:tabs>
              <w:tab w:val="left" w:pos="1200"/>
              <w:tab w:val="right" w:leader="dot" w:pos="9060"/>
            </w:tabs>
            <w:rPr>
              <w:rFonts w:asciiTheme="minorHAnsi" w:eastAsiaTheme="minorEastAsia" w:hAnsiTheme="minorHAnsi" w:cstheme="minorBidi"/>
              <w:noProof/>
              <w:color w:val="auto"/>
              <w:kern w:val="2"/>
              <w:szCs w:val="24"/>
              <w:lang w:eastAsia="en-GB"/>
              <w14:ligatures w14:val="standardContextual"/>
            </w:rPr>
          </w:pPr>
          <w:hyperlink w:anchor="_Toc202866047" w:history="1">
            <w:r w:rsidRPr="00AA20B3">
              <w:rPr>
                <w:rStyle w:val="Hyperlink"/>
                <w:rFonts w:eastAsiaTheme="majorEastAsia"/>
                <w:noProof/>
              </w:rPr>
              <w:t>c.</w:t>
            </w:r>
            <w:r>
              <w:rPr>
                <w:rFonts w:asciiTheme="minorHAnsi" w:eastAsiaTheme="minorEastAsia" w:hAnsiTheme="minorHAnsi" w:cstheme="minorBidi"/>
                <w:noProof/>
                <w:color w:val="auto"/>
                <w:kern w:val="2"/>
                <w:szCs w:val="24"/>
                <w:lang w:eastAsia="en-GB"/>
                <w14:ligatures w14:val="standardContextual"/>
              </w:rPr>
              <w:tab/>
            </w:r>
            <w:r w:rsidRPr="00AA20B3">
              <w:rPr>
                <w:rStyle w:val="Hyperlink"/>
                <w:rFonts w:eastAsiaTheme="majorEastAsia"/>
                <w:noProof/>
              </w:rPr>
              <w:t>Consequences of termination</w:t>
            </w:r>
            <w:r>
              <w:rPr>
                <w:noProof/>
                <w:webHidden/>
              </w:rPr>
              <w:tab/>
            </w:r>
            <w:r>
              <w:rPr>
                <w:noProof/>
                <w:webHidden/>
              </w:rPr>
              <w:fldChar w:fldCharType="begin"/>
            </w:r>
            <w:r>
              <w:rPr>
                <w:noProof/>
                <w:webHidden/>
              </w:rPr>
              <w:instrText xml:space="preserve"> PAGEREF _Toc202866047 \h </w:instrText>
            </w:r>
            <w:r>
              <w:rPr>
                <w:noProof/>
                <w:webHidden/>
              </w:rPr>
            </w:r>
            <w:r>
              <w:rPr>
                <w:noProof/>
                <w:webHidden/>
              </w:rPr>
              <w:fldChar w:fldCharType="separate"/>
            </w:r>
            <w:r>
              <w:rPr>
                <w:noProof/>
                <w:webHidden/>
              </w:rPr>
              <w:t>15</w:t>
            </w:r>
            <w:r>
              <w:rPr>
                <w:noProof/>
                <w:webHidden/>
              </w:rPr>
              <w:fldChar w:fldCharType="end"/>
            </w:r>
          </w:hyperlink>
        </w:p>
        <w:p w14:paraId="436052B2" w14:textId="4039D5B8" w:rsidR="005B3340" w:rsidRDefault="005B3340">
          <w:pPr>
            <w:pStyle w:val="TOC3"/>
            <w:tabs>
              <w:tab w:val="left" w:pos="1200"/>
              <w:tab w:val="right" w:leader="dot" w:pos="9060"/>
            </w:tabs>
            <w:rPr>
              <w:rFonts w:asciiTheme="minorHAnsi" w:eastAsiaTheme="minorEastAsia" w:hAnsiTheme="minorHAnsi" w:cstheme="minorBidi"/>
              <w:noProof/>
              <w:color w:val="auto"/>
              <w:kern w:val="2"/>
              <w:szCs w:val="24"/>
              <w:lang w:eastAsia="en-GB"/>
              <w14:ligatures w14:val="standardContextual"/>
            </w:rPr>
          </w:pPr>
          <w:hyperlink w:anchor="_Toc202866048" w:history="1">
            <w:r w:rsidRPr="00AA20B3">
              <w:rPr>
                <w:rStyle w:val="Hyperlink"/>
                <w:rFonts w:eastAsiaTheme="majorEastAsia"/>
                <w:noProof/>
              </w:rPr>
              <w:t>d.</w:t>
            </w:r>
            <w:r>
              <w:rPr>
                <w:rFonts w:asciiTheme="minorHAnsi" w:eastAsiaTheme="minorEastAsia" w:hAnsiTheme="minorHAnsi" w:cstheme="minorBidi"/>
                <w:noProof/>
                <w:color w:val="auto"/>
                <w:kern w:val="2"/>
                <w:szCs w:val="24"/>
                <w:lang w:eastAsia="en-GB"/>
                <w14:ligatures w14:val="standardContextual"/>
              </w:rPr>
              <w:tab/>
            </w:r>
            <w:r w:rsidRPr="00AA20B3">
              <w:rPr>
                <w:rStyle w:val="Hyperlink"/>
                <w:rFonts w:eastAsiaTheme="majorEastAsia"/>
                <w:noProof/>
              </w:rPr>
              <w:t>Method and effectiveness of notification</w:t>
            </w:r>
            <w:r>
              <w:rPr>
                <w:noProof/>
                <w:webHidden/>
              </w:rPr>
              <w:tab/>
            </w:r>
            <w:r>
              <w:rPr>
                <w:noProof/>
                <w:webHidden/>
              </w:rPr>
              <w:fldChar w:fldCharType="begin"/>
            </w:r>
            <w:r>
              <w:rPr>
                <w:noProof/>
                <w:webHidden/>
              </w:rPr>
              <w:instrText xml:space="preserve"> PAGEREF _Toc202866048 \h </w:instrText>
            </w:r>
            <w:r>
              <w:rPr>
                <w:noProof/>
                <w:webHidden/>
              </w:rPr>
            </w:r>
            <w:r>
              <w:rPr>
                <w:noProof/>
                <w:webHidden/>
              </w:rPr>
              <w:fldChar w:fldCharType="separate"/>
            </w:r>
            <w:r>
              <w:rPr>
                <w:noProof/>
                <w:webHidden/>
              </w:rPr>
              <w:t>16</w:t>
            </w:r>
            <w:r>
              <w:rPr>
                <w:noProof/>
                <w:webHidden/>
              </w:rPr>
              <w:fldChar w:fldCharType="end"/>
            </w:r>
          </w:hyperlink>
        </w:p>
        <w:p w14:paraId="61516089" w14:textId="0281F005" w:rsidR="005B3340" w:rsidRDefault="005B3340">
          <w:pPr>
            <w:pStyle w:val="TOC3"/>
            <w:tabs>
              <w:tab w:val="left" w:pos="1200"/>
              <w:tab w:val="right" w:leader="dot" w:pos="9060"/>
            </w:tabs>
            <w:rPr>
              <w:rFonts w:asciiTheme="minorHAnsi" w:eastAsiaTheme="minorEastAsia" w:hAnsiTheme="minorHAnsi" w:cstheme="minorBidi"/>
              <w:noProof/>
              <w:color w:val="auto"/>
              <w:kern w:val="2"/>
              <w:szCs w:val="24"/>
              <w:lang w:eastAsia="en-GB"/>
              <w14:ligatures w14:val="standardContextual"/>
            </w:rPr>
          </w:pPr>
          <w:hyperlink w:anchor="_Toc202866049" w:history="1">
            <w:r w:rsidRPr="00AA20B3">
              <w:rPr>
                <w:rStyle w:val="Hyperlink"/>
                <w:rFonts w:eastAsiaTheme="majorEastAsia"/>
                <w:noProof/>
              </w:rPr>
              <w:t>e.</w:t>
            </w:r>
            <w:r>
              <w:rPr>
                <w:rFonts w:asciiTheme="minorHAnsi" w:eastAsiaTheme="minorEastAsia" w:hAnsiTheme="minorHAnsi" w:cstheme="minorBidi"/>
                <w:noProof/>
                <w:color w:val="auto"/>
                <w:kern w:val="2"/>
                <w:szCs w:val="24"/>
                <w:lang w:eastAsia="en-GB"/>
                <w14:ligatures w14:val="standardContextual"/>
              </w:rPr>
              <w:tab/>
            </w:r>
            <w:r w:rsidRPr="00AA20B3">
              <w:rPr>
                <w:rStyle w:val="Hyperlink"/>
                <w:rFonts w:eastAsiaTheme="majorEastAsia"/>
                <w:noProof/>
              </w:rPr>
              <w:t>Applicability of additional provisions</w:t>
            </w:r>
            <w:r>
              <w:rPr>
                <w:noProof/>
                <w:webHidden/>
              </w:rPr>
              <w:tab/>
            </w:r>
            <w:r>
              <w:rPr>
                <w:noProof/>
                <w:webHidden/>
              </w:rPr>
              <w:fldChar w:fldCharType="begin"/>
            </w:r>
            <w:r>
              <w:rPr>
                <w:noProof/>
                <w:webHidden/>
              </w:rPr>
              <w:instrText xml:space="preserve"> PAGEREF _Toc202866049 \h </w:instrText>
            </w:r>
            <w:r>
              <w:rPr>
                <w:noProof/>
                <w:webHidden/>
              </w:rPr>
            </w:r>
            <w:r>
              <w:rPr>
                <w:noProof/>
                <w:webHidden/>
              </w:rPr>
              <w:fldChar w:fldCharType="separate"/>
            </w:r>
            <w:r>
              <w:rPr>
                <w:noProof/>
                <w:webHidden/>
              </w:rPr>
              <w:t>16</w:t>
            </w:r>
            <w:r>
              <w:rPr>
                <w:noProof/>
                <w:webHidden/>
              </w:rPr>
              <w:fldChar w:fldCharType="end"/>
            </w:r>
          </w:hyperlink>
        </w:p>
        <w:p w14:paraId="09F15ADD" w14:textId="62E67591" w:rsidR="005B3340" w:rsidRDefault="005B3340">
          <w:pPr>
            <w:pStyle w:val="TOC2"/>
            <w:tabs>
              <w:tab w:val="left" w:pos="1077"/>
              <w:tab w:val="right" w:leader="dot" w:pos="9060"/>
            </w:tabs>
            <w:rPr>
              <w:rFonts w:asciiTheme="minorHAnsi" w:eastAsiaTheme="minorEastAsia" w:hAnsiTheme="minorHAnsi" w:cstheme="minorBidi"/>
              <w:noProof/>
              <w:color w:val="auto"/>
              <w:kern w:val="2"/>
              <w:szCs w:val="24"/>
              <w:lang w:eastAsia="en-GB"/>
              <w14:ligatures w14:val="standardContextual"/>
            </w:rPr>
          </w:pPr>
          <w:hyperlink w:anchor="_Toc202866050" w:history="1">
            <w:r w:rsidRPr="00AA20B3">
              <w:rPr>
                <w:rStyle w:val="Hyperlink"/>
                <w:rFonts w:eastAsiaTheme="majorEastAsia"/>
                <w:noProof/>
              </w:rPr>
              <w:t>12.</w:t>
            </w:r>
            <w:r>
              <w:rPr>
                <w:rFonts w:asciiTheme="minorHAnsi" w:eastAsiaTheme="minorEastAsia" w:hAnsiTheme="minorHAnsi" w:cstheme="minorBidi"/>
                <w:noProof/>
                <w:color w:val="auto"/>
                <w:kern w:val="2"/>
                <w:szCs w:val="24"/>
                <w:lang w:eastAsia="en-GB"/>
                <w14:ligatures w14:val="standardContextual"/>
              </w:rPr>
              <w:tab/>
            </w:r>
            <w:r w:rsidRPr="00AA20B3">
              <w:rPr>
                <w:rStyle w:val="Hyperlink"/>
                <w:rFonts w:eastAsiaTheme="majorEastAsia"/>
                <w:noProof/>
              </w:rPr>
              <w:t>Applicable law and settlement of disputes</w:t>
            </w:r>
            <w:r>
              <w:rPr>
                <w:noProof/>
                <w:webHidden/>
              </w:rPr>
              <w:tab/>
            </w:r>
            <w:r>
              <w:rPr>
                <w:noProof/>
                <w:webHidden/>
              </w:rPr>
              <w:fldChar w:fldCharType="begin"/>
            </w:r>
            <w:r>
              <w:rPr>
                <w:noProof/>
                <w:webHidden/>
              </w:rPr>
              <w:instrText xml:space="preserve"> PAGEREF _Toc202866050 \h </w:instrText>
            </w:r>
            <w:r>
              <w:rPr>
                <w:noProof/>
                <w:webHidden/>
              </w:rPr>
            </w:r>
            <w:r>
              <w:rPr>
                <w:noProof/>
                <w:webHidden/>
              </w:rPr>
              <w:fldChar w:fldCharType="separate"/>
            </w:r>
            <w:r>
              <w:rPr>
                <w:noProof/>
                <w:webHidden/>
              </w:rPr>
              <w:t>16</w:t>
            </w:r>
            <w:r>
              <w:rPr>
                <w:noProof/>
                <w:webHidden/>
              </w:rPr>
              <w:fldChar w:fldCharType="end"/>
            </w:r>
          </w:hyperlink>
        </w:p>
        <w:p w14:paraId="0B3783C4" w14:textId="325993D4" w:rsidR="005B3340" w:rsidRDefault="005B3340">
          <w:pPr>
            <w:pStyle w:val="TOC2"/>
            <w:tabs>
              <w:tab w:val="left" w:pos="1077"/>
              <w:tab w:val="right" w:leader="dot" w:pos="9060"/>
            </w:tabs>
            <w:rPr>
              <w:rFonts w:asciiTheme="minorHAnsi" w:eastAsiaTheme="minorEastAsia" w:hAnsiTheme="minorHAnsi" w:cstheme="minorBidi"/>
              <w:noProof/>
              <w:color w:val="auto"/>
              <w:kern w:val="2"/>
              <w:szCs w:val="24"/>
              <w:lang w:eastAsia="en-GB"/>
              <w14:ligatures w14:val="standardContextual"/>
            </w:rPr>
          </w:pPr>
          <w:hyperlink w:anchor="_Toc202866051" w:history="1">
            <w:r w:rsidRPr="00AA20B3">
              <w:rPr>
                <w:rStyle w:val="Hyperlink"/>
                <w:rFonts w:eastAsiaTheme="majorEastAsia"/>
                <w:noProof/>
              </w:rPr>
              <w:t>13.</w:t>
            </w:r>
            <w:r>
              <w:rPr>
                <w:rFonts w:asciiTheme="minorHAnsi" w:eastAsiaTheme="minorEastAsia" w:hAnsiTheme="minorHAnsi" w:cstheme="minorBidi"/>
                <w:noProof/>
                <w:color w:val="auto"/>
                <w:kern w:val="2"/>
                <w:szCs w:val="24"/>
                <w:lang w:eastAsia="en-GB"/>
                <w14:ligatures w14:val="standardContextual"/>
              </w:rPr>
              <w:tab/>
            </w:r>
            <w:r w:rsidRPr="00AA20B3">
              <w:rPr>
                <w:rStyle w:val="Hyperlink"/>
                <w:rFonts w:eastAsiaTheme="majorEastAsia"/>
                <w:noProof/>
              </w:rPr>
              <w:t>Services provided on the premises of EIT Health</w:t>
            </w:r>
            <w:r>
              <w:rPr>
                <w:noProof/>
                <w:webHidden/>
              </w:rPr>
              <w:tab/>
            </w:r>
            <w:r>
              <w:rPr>
                <w:noProof/>
                <w:webHidden/>
              </w:rPr>
              <w:fldChar w:fldCharType="begin"/>
            </w:r>
            <w:r>
              <w:rPr>
                <w:noProof/>
                <w:webHidden/>
              </w:rPr>
              <w:instrText xml:space="preserve"> PAGEREF _Toc202866051 \h </w:instrText>
            </w:r>
            <w:r>
              <w:rPr>
                <w:noProof/>
                <w:webHidden/>
              </w:rPr>
            </w:r>
            <w:r>
              <w:rPr>
                <w:noProof/>
                <w:webHidden/>
              </w:rPr>
              <w:fldChar w:fldCharType="separate"/>
            </w:r>
            <w:r>
              <w:rPr>
                <w:noProof/>
                <w:webHidden/>
              </w:rPr>
              <w:t>17</w:t>
            </w:r>
            <w:r>
              <w:rPr>
                <w:noProof/>
                <w:webHidden/>
              </w:rPr>
              <w:fldChar w:fldCharType="end"/>
            </w:r>
          </w:hyperlink>
        </w:p>
        <w:p w14:paraId="6BC6A182" w14:textId="6F53C401" w:rsidR="005B3340" w:rsidRDefault="005B3340">
          <w:pPr>
            <w:pStyle w:val="TOC1"/>
            <w:tabs>
              <w:tab w:val="left" w:pos="714"/>
            </w:tabs>
            <w:rPr>
              <w:rFonts w:asciiTheme="minorHAnsi" w:eastAsiaTheme="minorEastAsia" w:hAnsiTheme="minorHAnsi" w:cstheme="minorBidi"/>
              <w:b w:val="0"/>
              <w:noProof/>
              <w:color w:val="auto"/>
              <w:kern w:val="2"/>
              <w:szCs w:val="24"/>
              <w:lang w:eastAsia="en-GB"/>
              <w14:ligatures w14:val="standardContextual"/>
            </w:rPr>
          </w:pPr>
          <w:hyperlink w:anchor="_Toc202866052" w:history="1">
            <w:r w:rsidRPr="00AA20B3">
              <w:rPr>
                <w:rStyle w:val="Hyperlink"/>
                <w:rFonts w:eastAsiaTheme="majorEastAsia"/>
                <w:noProof/>
              </w:rPr>
              <w:t>II.</w:t>
            </w:r>
            <w:r>
              <w:rPr>
                <w:rFonts w:asciiTheme="minorHAnsi" w:eastAsiaTheme="minorEastAsia" w:hAnsiTheme="minorHAnsi" w:cstheme="minorBidi"/>
                <w:b w:val="0"/>
                <w:noProof/>
                <w:color w:val="auto"/>
                <w:kern w:val="2"/>
                <w:szCs w:val="24"/>
                <w:lang w:eastAsia="en-GB"/>
                <w14:ligatures w14:val="standardContextual"/>
              </w:rPr>
              <w:tab/>
            </w:r>
            <w:r w:rsidRPr="00AA20B3">
              <w:rPr>
                <w:rStyle w:val="Hyperlink"/>
                <w:rFonts w:eastAsiaTheme="majorEastAsia"/>
                <w:noProof/>
              </w:rPr>
              <w:t>General Conditions</w:t>
            </w:r>
            <w:r>
              <w:rPr>
                <w:noProof/>
                <w:webHidden/>
              </w:rPr>
              <w:tab/>
            </w:r>
            <w:r>
              <w:rPr>
                <w:noProof/>
                <w:webHidden/>
              </w:rPr>
              <w:fldChar w:fldCharType="begin"/>
            </w:r>
            <w:r>
              <w:rPr>
                <w:noProof/>
                <w:webHidden/>
              </w:rPr>
              <w:instrText xml:space="preserve"> PAGEREF _Toc202866052 \h </w:instrText>
            </w:r>
            <w:r>
              <w:rPr>
                <w:noProof/>
                <w:webHidden/>
              </w:rPr>
            </w:r>
            <w:r>
              <w:rPr>
                <w:noProof/>
                <w:webHidden/>
              </w:rPr>
              <w:fldChar w:fldCharType="separate"/>
            </w:r>
            <w:r>
              <w:rPr>
                <w:noProof/>
                <w:webHidden/>
              </w:rPr>
              <w:t>19</w:t>
            </w:r>
            <w:r>
              <w:rPr>
                <w:noProof/>
                <w:webHidden/>
              </w:rPr>
              <w:fldChar w:fldCharType="end"/>
            </w:r>
          </w:hyperlink>
        </w:p>
        <w:p w14:paraId="3E2EF7FB" w14:textId="5F903837" w:rsidR="005B3340" w:rsidRDefault="005B3340">
          <w:pPr>
            <w:pStyle w:val="TOC2"/>
            <w:tabs>
              <w:tab w:val="left" w:pos="1077"/>
              <w:tab w:val="right" w:leader="dot" w:pos="9060"/>
            </w:tabs>
            <w:rPr>
              <w:rFonts w:asciiTheme="minorHAnsi" w:eastAsiaTheme="minorEastAsia" w:hAnsiTheme="minorHAnsi" w:cstheme="minorBidi"/>
              <w:noProof/>
              <w:color w:val="auto"/>
              <w:kern w:val="2"/>
              <w:szCs w:val="24"/>
              <w:lang w:eastAsia="en-GB"/>
              <w14:ligatures w14:val="standardContextual"/>
            </w:rPr>
          </w:pPr>
          <w:hyperlink w:anchor="_Toc202866053" w:history="1">
            <w:r w:rsidRPr="00AA20B3">
              <w:rPr>
                <w:rStyle w:val="Hyperlink"/>
                <w:rFonts w:eastAsiaTheme="majorEastAsia"/>
                <w:noProof/>
              </w:rPr>
              <w:t>1.</w:t>
            </w:r>
            <w:r>
              <w:rPr>
                <w:rFonts w:asciiTheme="minorHAnsi" w:eastAsiaTheme="minorEastAsia" w:hAnsiTheme="minorHAnsi" w:cstheme="minorBidi"/>
                <w:noProof/>
                <w:color w:val="auto"/>
                <w:kern w:val="2"/>
                <w:szCs w:val="24"/>
                <w:lang w:eastAsia="en-GB"/>
                <w14:ligatures w14:val="standardContextual"/>
              </w:rPr>
              <w:tab/>
            </w:r>
            <w:r w:rsidRPr="00AA20B3">
              <w:rPr>
                <w:rStyle w:val="Hyperlink"/>
                <w:rFonts w:eastAsiaTheme="majorEastAsia"/>
                <w:noProof/>
              </w:rPr>
              <w:t>Definitions</w:t>
            </w:r>
            <w:r>
              <w:rPr>
                <w:noProof/>
                <w:webHidden/>
              </w:rPr>
              <w:tab/>
            </w:r>
            <w:r>
              <w:rPr>
                <w:noProof/>
                <w:webHidden/>
              </w:rPr>
              <w:fldChar w:fldCharType="begin"/>
            </w:r>
            <w:r>
              <w:rPr>
                <w:noProof/>
                <w:webHidden/>
              </w:rPr>
              <w:instrText xml:space="preserve"> PAGEREF _Toc202866053 \h </w:instrText>
            </w:r>
            <w:r>
              <w:rPr>
                <w:noProof/>
                <w:webHidden/>
              </w:rPr>
            </w:r>
            <w:r>
              <w:rPr>
                <w:noProof/>
                <w:webHidden/>
              </w:rPr>
              <w:fldChar w:fldCharType="separate"/>
            </w:r>
            <w:r>
              <w:rPr>
                <w:noProof/>
                <w:webHidden/>
              </w:rPr>
              <w:t>19</w:t>
            </w:r>
            <w:r>
              <w:rPr>
                <w:noProof/>
                <w:webHidden/>
              </w:rPr>
              <w:fldChar w:fldCharType="end"/>
            </w:r>
          </w:hyperlink>
        </w:p>
        <w:p w14:paraId="2AEC267C" w14:textId="5CEA9BED" w:rsidR="005B3340" w:rsidRDefault="005B3340">
          <w:pPr>
            <w:pStyle w:val="TOC2"/>
            <w:tabs>
              <w:tab w:val="left" w:pos="1077"/>
              <w:tab w:val="right" w:leader="dot" w:pos="9060"/>
            </w:tabs>
            <w:rPr>
              <w:rFonts w:asciiTheme="minorHAnsi" w:eastAsiaTheme="minorEastAsia" w:hAnsiTheme="minorHAnsi" w:cstheme="minorBidi"/>
              <w:noProof/>
              <w:color w:val="auto"/>
              <w:kern w:val="2"/>
              <w:szCs w:val="24"/>
              <w:lang w:eastAsia="en-GB"/>
              <w14:ligatures w14:val="standardContextual"/>
            </w:rPr>
          </w:pPr>
          <w:hyperlink w:anchor="_Toc202866054" w:history="1">
            <w:r w:rsidRPr="00AA20B3">
              <w:rPr>
                <w:rStyle w:val="Hyperlink"/>
                <w:rFonts w:eastAsiaTheme="majorEastAsia"/>
                <w:noProof/>
              </w:rPr>
              <w:t>2.</w:t>
            </w:r>
            <w:r>
              <w:rPr>
                <w:rFonts w:asciiTheme="minorHAnsi" w:eastAsiaTheme="minorEastAsia" w:hAnsiTheme="minorHAnsi" w:cstheme="minorBidi"/>
                <w:noProof/>
                <w:color w:val="auto"/>
                <w:kern w:val="2"/>
                <w:szCs w:val="24"/>
                <w:lang w:eastAsia="en-GB"/>
                <w14:ligatures w14:val="standardContextual"/>
              </w:rPr>
              <w:tab/>
            </w:r>
            <w:r w:rsidRPr="00AA20B3">
              <w:rPr>
                <w:rStyle w:val="Hyperlink"/>
                <w:rFonts w:eastAsiaTheme="majorEastAsia"/>
                <w:noProof/>
              </w:rPr>
              <w:t>Roles and responsibilities in the case of a joint proposal</w:t>
            </w:r>
            <w:r>
              <w:rPr>
                <w:noProof/>
                <w:webHidden/>
              </w:rPr>
              <w:tab/>
            </w:r>
            <w:r>
              <w:rPr>
                <w:noProof/>
                <w:webHidden/>
              </w:rPr>
              <w:fldChar w:fldCharType="begin"/>
            </w:r>
            <w:r>
              <w:rPr>
                <w:noProof/>
                <w:webHidden/>
              </w:rPr>
              <w:instrText xml:space="preserve"> PAGEREF _Toc202866054 \h </w:instrText>
            </w:r>
            <w:r>
              <w:rPr>
                <w:noProof/>
                <w:webHidden/>
              </w:rPr>
            </w:r>
            <w:r>
              <w:rPr>
                <w:noProof/>
                <w:webHidden/>
              </w:rPr>
              <w:fldChar w:fldCharType="separate"/>
            </w:r>
            <w:r>
              <w:rPr>
                <w:noProof/>
                <w:webHidden/>
              </w:rPr>
              <w:t>20</w:t>
            </w:r>
            <w:r>
              <w:rPr>
                <w:noProof/>
                <w:webHidden/>
              </w:rPr>
              <w:fldChar w:fldCharType="end"/>
            </w:r>
          </w:hyperlink>
        </w:p>
        <w:p w14:paraId="408D35C5" w14:textId="77F0FC52" w:rsidR="005B3340" w:rsidRDefault="005B3340">
          <w:pPr>
            <w:pStyle w:val="TOC2"/>
            <w:tabs>
              <w:tab w:val="left" w:pos="1077"/>
              <w:tab w:val="right" w:leader="dot" w:pos="9060"/>
            </w:tabs>
            <w:rPr>
              <w:rFonts w:asciiTheme="minorHAnsi" w:eastAsiaTheme="minorEastAsia" w:hAnsiTheme="minorHAnsi" w:cstheme="minorBidi"/>
              <w:noProof/>
              <w:color w:val="auto"/>
              <w:kern w:val="2"/>
              <w:szCs w:val="24"/>
              <w:lang w:eastAsia="en-GB"/>
              <w14:ligatures w14:val="standardContextual"/>
            </w:rPr>
          </w:pPr>
          <w:hyperlink w:anchor="_Toc202866055" w:history="1">
            <w:r w:rsidRPr="00AA20B3">
              <w:rPr>
                <w:rStyle w:val="Hyperlink"/>
                <w:rFonts w:eastAsiaTheme="majorEastAsia"/>
                <w:noProof/>
              </w:rPr>
              <w:t>3.</w:t>
            </w:r>
            <w:r>
              <w:rPr>
                <w:rFonts w:asciiTheme="minorHAnsi" w:eastAsiaTheme="minorEastAsia" w:hAnsiTheme="minorHAnsi" w:cstheme="minorBidi"/>
                <w:noProof/>
                <w:color w:val="auto"/>
                <w:kern w:val="2"/>
                <w:szCs w:val="24"/>
                <w:lang w:eastAsia="en-GB"/>
                <w14:ligatures w14:val="standardContextual"/>
              </w:rPr>
              <w:tab/>
            </w:r>
            <w:r w:rsidRPr="00AA20B3">
              <w:rPr>
                <w:rStyle w:val="Hyperlink"/>
                <w:rFonts w:eastAsiaTheme="majorEastAsia"/>
                <w:noProof/>
              </w:rPr>
              <w:t>Severability</w:t>
            </w:r>
            <w:r>
              <w:rPr>
                <w:noProof/>
                <w:webHidden/>
              </w:rPr>
              <w:tab/>
            </w:r>
            <w:r>
              <w:rPr>
                <w:noProof/>
                <w:webHidden/>
              </w:rPr>
              <w:fldChar w:fldCharType="begin"/>
            </w:r>
            <w:r>
              <w:rPr>
                <w:noProof/>
                <w:webHidden/>
              </w:rPr>
              <w:instrText xml:space="preserve"> PAGEREF _Toc202866055 \h </w:instrText>
            </w:r>
            <w:r>
              <w:rPr>
                <w:noProof/>
                <w:webHidden/>
              </w:rPr>
            </w:r>
            <w:r>
              <w:rPr>
                <w:noProof/>
                <w:webHidden/>
              </w:rPr>
              <w:fldChar w:fldCharType="separate"/>
            </w:r>
            <w:r>
              <w:rPr>
                <w:noProof/>
                <w:webHidden/>
              </w:rPr>
              <w:t>21</w:t>
            </w:r>
            <w:r>
              <w:rPr>
                <w:noProof/>
                <w:webHidden/>
              </w:rPr>
              <w:fldChar w:fldCharType="end"/>
            </w:r>
          </w:hyperlink>
        </w:p>
        <w:p w14:paraId="04548E6D" w14:textId="4DE4C9BF" w:rsidR="005B3340" w:rsidRDefault="005B3340">
          <w:pPr>
            <w:pStyle w:val="TOC2"/>
            <w:tabs>
              <w:tab w:val="left" w:pos="1077"/>
              <w:tab w:val="right" w:leader="dot" w:pos="9060"/>
            </w:tabs>
            <w:rPr>
              <w:rFonts w:asciiTheme="minorHAnsi" w:eastAsiaTheme="minorEastAsia" w:hAnsiTheme="minorHAnsi" w:cstheme="minorBidi"/>
              <w:noProof/>
              <w:color w:val="auto"/>
              <w:kern w:val="2"/>
              <w:szCs w:val="24"/>
              <w:lang w:eastAsia="en-GB"/>
              <w14:ligatures w14:val="standardContextual"/>
            </w:rPr>
          </w:pPr>
          <w:hyperlink w:anchor="_Toc202866056" w:history="1">
            <w:r w:rsidRPr="00AA20B3">
              <w:rPr>
                <w:rStyle w:val="Hyperlink"/>
                <w:rFonts w:eastAsiaTheme="majorEastAsia"/>
                <w:noProof/>
              </w:rPr>
              <w:t>4.</w:t>
            </w:r>
            <w:r>
              <w:rPr>
                <w:rFonts w:asciiTheme="minorHAnsi" w:eastAsiaTheme="minorEastAsia" w:hAnsiTheme="minorHAnsi" w:cstheme="minorBidi"/>
                <w:noProof/>
                <w:color w:val="auto"/>
                <w:kern w:val="2"/>
                <w:szCs w:val="24"/>
                <w:lang w:eastAsia="en-GB"/>
                <w14:ligatures w14:val="standardContextual"/>
              </w:rPr>
              <w:tab/>
            </w:r>
            <w:r w:rsidRPr="00AA20B3">
              <w:rPr>
                <w:rStyle w:val="Hyperlink"/>
                <w:rFonts w:eastAsiaTheme="majorEastAsia"/>
                <w:noProof/>
              </w:rPr>
              <w:t>Provision of services</w:t>
            </w:r>
            <w:r>
              <w:rPr>
                <w:noProof/>
                <w:webHidden/>
              </w:rPr>
              <w:tab/>
            </w:r>
            <w:r>
              <w:rPr>
                <w:noProof/>
                <w:webHidden/>
              </w:rPr>
              <w:fldChar w:fldCharType="begin"/>
            </w:r>
            <w:r>
              <w:rPr>
                <w:noProof/>
                <w:webHidden/>
              </w:rPr>
              <w:instrText xml:space="preserve"> PAGEREF _Toc202866056 \h </w:instrText>
            </w:r>
            <w:r>
              <w:rPr>
                <w:noProof/>
                <w:webHidden/>
              </w:rPr>
            </w:r>
            <w:r>
              <w:rPr>
                <w:noProof/>
                <w:webHidden/>
              </w:rPr>
              <w:fldChar w:fldCharType="separate"/>
            </w:r>
            <w:r>
              <w:rPr>
                <w:noProof/>
                <w:webHidden/>
              </w:rPr>
              <w:t>21</w:t>
            </w:r>
            <w:r>
              <w:rPr>
                <w:noProof/>
                <w:webHidden/>
              </w:rPr>
              <w:fldChar w:fldCharType="end"/>
            </w:r>
          </w:hyperlink>
        </w:p>
        <w:p w14:paraId="3AE8A67E" w14:textId="27BED8C8" w:rsidR="005B3340" w:rsidRDefault="005B3340">
          <w:pPr>
            <w:pStyle w:val="TOC2"/>
            <w:tabs>
              <w:tab w:val="left" w:pos="1077"/>
              <w:tab w:val="right" w:leader="dot" w:pos="9060"/>
            </w:tabs>
            <w:rPr>
              <w:rFonts w:asciiTheme="minorHAnsi" w:eastAsiaTheme="minorEastAsia" w:hAnsiTheme="minorHAnsi" w:cstheme="minorBidi"/>
              <w:noProof/>
              <w:color w:val="auto"/>
              <w:kern w:val="2"/>
              <w:szCs w:val="24"/>
              <w:lang w:eastAsia="en-GB"/>
              <w14:ligatures w14:val="standardContextual"/>
            </w:rPr>
          </w:pPr>
          <w:hyperlink w:anchor="_Toc202866057" w:history="1">
            <w:r w:rsidRPr="00AA20B3">
              <w:rPr>
                <w:rStyle w:val="Hyperlink"/>
                <w:rFonts w:eastAsiaTheme="majorEastAsia"/>
                <w:noProof/>
              </w:rPr>
              <w:t>5.</w:t>
            </w:r>
            <w:r>
              <w:rPr>
                <w:rFonts w:asciiTheme="minorHAnsi" w:eastAsiaTheme="minorEastAsia" w:hAnsiTheme="minorHAnsi" w:cstheme="minorBidi"/>
                <w:noProof/>
                <w:color w:val="auto"/>
                <w:kern w:val="2"/>
                <w:szCs w:val="24"/>
                <w:lang w:eastAsia="en-GB"/>
                <w14:ligatures w14:val="standardContextual"/>
              </w:rPr>
              <w:tab/>
            </w:r>
            <w:r w:rsidRPr="00AA20B3">
              <w:rPr>
                <w:rStyle w:val="Hyperlink"/>
                <w:rFonts w:eastAsiaTheme="majorEastAsia"/>
                <w:noProof/>
              </w:rPr>
              <w:t>Communication between the parties</w:t>
            </w:r>
            <w:r>
              <w:rPr>
                <w:noProof/>
                <w:webHidden/>
              </w:rPr>
              <w:tab/>
            </w:r>
            <w:r>
              <w:rPr>
                <w:noProof/>
                <w:webHidden/>
              </w:rPr>
              <w:fldChar w:fldCharType="begin"/>
            </w:r>
            <w:r>
              <w:rPr>
                <w:noProof/>
                <w:webHidden/>
              </w:rPr>
              <w:instrText xml:space="preserve"> PAGEREF _Toc202866057 \h </w:instrText>
            </w:r>
            <w:r>
              <w:rPr>
                <w:noProof/>
                <w:webHidden/>
              </w:rPr>
            </w:r>
            <w:r>
              <w:rPr>
                <w:noProof/>
                <w:webHidden/>
              </w:rPr>
              <w:fldChar w:fldCharType="separate"/>
            </w:r>
            <w:r>
              <w:rPr>
                <w:noProof/>
                <w:webHidden/>
              </w:rPr>
              <w:t>22</w:t>
            </w:r>
            <w:r>
              <w:rPr>
                <w:noProof/>
                <w:webHidden/>
              </w:rPr>
              <w:fldChar w:fldCharType="end"/>
            </w:r>
          </w:hyperlink>
        </w:p>
        <w:p w14:paraId="0A4800C6" w14:textId="13302998" w:rsidR="005B3340" w:rsidRDefault="005B3340">
          <w:pPr>
            <w:pStyle w:val="TOC3"/>
            <w:tabs>
              <w:tab w:val="left" w:pos="1200"/>
              <w:tab w:val="right" w:leader="dot" w:pos="9060"/>
            </w:tabs>
            <w:rPr>
              <w:rFonts w:asciiTheme="minorHAnsi" w:eastAsiaTheme="minorEastAsia" w:hAnsiTheme="minorHAnsi" w:cstheme="minorBidi"/>
              <w:noProof/>
              <w:color w:val="auto"/>
              <w:kern w:val="2"/>
              <w:szCs w:val="24"/>
              <w:lang w:eastAsia="en-GB"/>
              <w14:ligatures w14:val="standardContextual"/>
            </w:rPr>
          </w:pPr>
          <w:hyperlink w:anchor="_Toc202866058" w:history="1">
            <w:r w:rsidRPr="00AA20B3">
              <w:rPr>
                <w:rStyle w:val="Hyperlink"/>
                <w:rFonts w:eastAsiaTheme="majorEastAsia"/>
                <w:noProof/>
              </w:rPr>
              <w:t>a.</w:t>
            </w:r>
            <w:r>
              <w:rPr>
                <w:rFonts w:asciiTheme="minorHAnsi" w:eastAsiaTheme="minorEastAsia" w:hAnsiTheme="minorHAnsi" w:cstheme="minorBidi"/>
                <w:noProof/>
                <w:color w:val="auto"/>
                <w:kern w:val="2"/>
                <w:szCs w:val="24"/>
                <w:lang w:eastAsia="en-GB"/>
                <w14:ligatures w14:val="standardContextual"/>
              </w:rPr>
              <w:tab/>
            </w:r>
            <w:r w:rsidRPr="00AA20B3">
              <w:rPr>
                <w:rStyle w:val="Hyperlink"/>
                <w:rFonts w:eastAsiaTheme="majorEastAsia"/>
                <w:noProof/>
              </w:rPr>
              <w:t>Form and means of communication</w:t>
            </w:r>
            <w:r>
              <w:rPr>
                <w:noProof/>
                <w:webHidden/>
              </w:rPr>
              <w:tab/>
            </w:r>
            <w:r>
              <w:rPr>
                <w:noProof/>
                <w:webHidden/>
              </w:rPr>
              <w:fldChar w:fldCharType="begin"/>
            </w:r>
            <w:r>
              <w:rPr>
                <w:noProof/>
                <w:webHidden/>
              </w:rPr>
              <w:instrText xml:space="preserve"> PAGEREF _Toc202866058 \h </w:instrText>
            </w:r>
            <w:r>
              <w:rPr>
                <w:noProof/>
                <w:webHidden/>
              </w:rPr>
            </w:r>
            <w:r>
              <w:rPr>
                <w:noProof/>
                <w:webHidden/>
              </w:rPr>
              <w:fldChar w:fldCharType="separate"/>
            </w:r>
            <w:r>
              <w:rPr>
                <w:noProof/>
                <w:webHidden/>
              </w:rPr>
              <w:t>22</w:t>
            </w:r>
            <w:r>
              <w:rPr>
                <w:noProof/>
                <w:webHidden/>
              </w:rPr>
              <w:fldChar w:fldCharType="end"/>
            </w:r>
          </w:hyperlink>
        </w:p>
        <w:p w14:paraId="07526CF9" w14:textId="7153004C" w:rsidR="005B3340" w:rsidRDefault="005B3340">
          <w:pPr>
            <w:pStyle w:val="TOC3"/>
            <w:tabs>
              <w:tab w:val="left" w:pos="1200"/>
              <w:tab w:val="right" w:leader="dot" w:pos="9060"/>
            </w:tabs>
            <w:rPr>
              <w:rFonts w:asciiTheme="minorHAnsi" w:eastAsiaTheme="minorEastAsia" w:hAnsiTheme="minorHAnsi" w:cstheme="minorBidi"/>
              <w:noProof/>
              <w:color w:val="auto"/>
              <w:kern w:val="2"/>
              <w:szCs w:val="24"/>
              <w:lang w:eastAsia="en-GB"/>
              <w14:ligatures w14:val="standardContextual"/>
            </w:rPr>
          </w:pPr>
          <w:hyperlink w:anchor="_Toc202866059" w:history="1">
            <w:r w:rsidRPr="00AA20B3">
              <w:rPr>
                <w:rStyle w:val="Hyperlink"/>
                <w:rFonts w:eastAsiaTheme="majorEastAsia"/>
                <w:noProof/>
              </w:rPr>
              <w:t>b.</w:t>
            </w:r>
            <w:r>
              <w:rPr>
                <w:rFonts w:asciiTheme="minorHAnsi" w:eastAsiaTheme="minorEastAsia" w:hAnsiTheme="minorHAnsi" w:cstheme="minorBidi"/>
                <w:noProof/>
                <w:color w:val="auto"/>
                <w:kern w:val="2"/>
                <w:szCs w:val="24"/>
                <w:lang w:eastAsia="en-GB"/>
                <w14:ligatures w14:val="standardContextual"/>
              </w:rPr>
              <w:tab/>
            </w:r>
            <w:r w:rsidRPr="00AA20B3">
              <w:rPr>
                <w:rStyle w:val="Hyperlink"/>
                <w:rFonts w:eastAsiaTheme="majorEastAsia"/>
                <w:noProof/>
              </w:rPr>
              <w:t>Date of communications by mail and E-Mail</w:t>
            </w:r>
            <w:r>
              <w:rPr>
                <w:noProof/>
                <w:webHidden/>
              </w:rPr>
              <w:tab/>
            </w:r>
            <w:r>
              <w:rPr>
                <w:noProof/>
                <w:webHidden/>
              </w:rPr>
              <w:fldChar w:fldCharType="begin"/>
            </w:r>
            <w:r>
              <w:rPr>
                <w:noProof/>
                <w:webHidden/>
              </w:rPr>
              <w:instrText xml:space="preserve"> PAGEREF _Toc202866059 \h </w:instrText>
            </w:r>
            <w:r>
              <w:rPr>
                <w:noProof/>
                <w:webHidden/>
              </w:rPr>
            </w:r>
            <w:r>
              <w:rPr>
                <w:noProof/>
                <w:webHidden/>
              </w:rPr>
              <w:fldChar w:fldCharType="separate"/>
            </w:r>
            <w:r>
              <w:rPr>
                <w:noProof/>
                <w:webHidden/>
              </w:rPr>
              <w:t>22</w:t>
            </w:r>
            <w:r>
              <w:rPr>
                <w:noProof/>
                <w:webHidden/>
              </w:rPr>
              <w:fldChar w:fldCharType="end"/>
            </w:r>
          </w:hyperlink>
        </w:p>
        <w:p w14:paraId="002B330D" w14:textId="53A2ABC6" w:rsidR="005B3340" w:rsidRDefault="005B3340">
          <w:pPr>
            <w:pStyle w:val="TOC3"/>
            <w:tabs>
              <w:tab w:val="left" w:pos="1200"/>
              <w:tab w:val="right" w:leader="dot" w:pos="9060"/>
            </w:tabs>
            <w:rPr>
              <w:rFonts w:asciiTheme="minorHAnsi" w:eastAsiaTheme="minorEastAsia" w:hAnsiTheme="minorHAnsi" w:cstheme="minorBidi"/>
              <w:noProof/>
              <w:color w:val="auto"/>
              <w:kern w:val="2"/>
              <w:szCs w:val="24"/>
              <w:lang w:eastAsia="en-GB"/>
              <w14:ligatures w14:val="standardContextual"/>
            </w:rPr>
          </w:pPr>
          <w:hyperlink w:anchor="_Toc202866060" w:history="1">
            <w:r w:rsidRPr="00AA20B3">
              <w:rPr>
                <w:rStyle w:val="Hyperlink"/>
                <w:rFonts w:eastAsiaTheme="majorEastAsia"/>
                <w:noProof/>
              </w:rPr>
              <w:t>c.</w:t>
            </w:r>
            <w:r>
              <w:rPr>
                <w:rFonts w:asciiTheme="minorHAnsi" w:eastAsiaTheme="minorEastAsia" w:hAnsiTheme="minorHAnsi" w:cstheme="minorBidi"/>
                <w:noProof/>
                <w:color w:val="auto"/>
                <w:kern w:val="2"/>
                <w:szCs w:val="24"/>
                <w:lang w:eastAsia="en-GB"/>
                <w14:ligatures w14:val="standardContextual"/>
              </w:rPr>
              <w:tab/>
            </w:r>
            <w:r w:rsidRPr="00AA20B3">
              <w:rPr>
                <w:rStyle w:val="Hyperlink"/>
                <w:rFonts w:eastAsiaTheme="majorEastAsia"/>
                <w:noProof/>
              </w:rPr>
              <w:t>Submission of E-Documents via dedicated system</w:t>
            </w:r>
            <w:r>
              <w:rPr>
                <w:noProof/>
                <w:webHidden/>
              </w:rPr>
              <w:tab/>
            </w:r>
            <w:r>
              <w:rPr>
                <w:noProof/>
                <w:webHidden/>
              </w:rPr>
              <w:fldChar w:fldCharType="begin"/>
            </w:r>
            <w:r>
              <w:rPr>
                <w:noProof/>
                <w:webHidden/>
              </w:rPr>
              <w:instrText xml:space="preserve"> PAGEREF _Toc202866060 \h </w:instrText>
            </w:r>
            <w:r>
              <w:rPr>
                <w:noProof/>
                <w:webHidden/>
              </w:rPr>
            </w:r>
            <w:r>
              <w:rPr>
                <w:noProof/>
                <w:webHidden/>
              </w:rPr>
              <w:fldChar w:fldCharType="separate"/>
            </w:r>
            <w:r>
              <w:rPr>
                <w:noProof/>
                <w:webHidden/>
              </w:rPr>
              <w:t>23</w:t>
            </w:r>
            <w:r>
              <w:rPr>
                <w:noProof/>
                <w:webHidden/>
              </w:rPr>
              <w:fldChar w:fldCharType="end"/>
            </w:r>
          </w:hyperlink>
        </w:p>
        <w:p w14:paraId="14521BBE" w14:textId="21C7C5F0" w:rsidR="005B3340" w:rsidRDefault="005B3340">
          <w:pPr>
            <w:pStyle w:val="TOC3"/>
            <w:tabs>
              <w:tab w:val="left" w:pos="1200"/>
              <w:tab w:val="right" w:leader="dot" w:pos="9060"/>
            </w:tabs>
            <w:rPr>
              <w:rFonts w:asciiTheme="minorHAnsi" w:eastAsiaTheme="minorEastAsia" w:hAnsiTheme="minorHAnsi" w:cstheme="minorBidi"/>
              <w:noProof/>
              <w:color w:val="auto"/>
              <w:kern w:val="2"/>
              <w:szCs w:val="24"/>
              <w:lang w:eastAsia="en-GB"/>
              <w14:ligatures w14:val="standardContextual"/>
            </w:rPr>
          </w:pPr>
          <w:hyperlink w:anchor="_Toc202866061" w:history="1">
            <w:r w:rsidRPr="00AA20B3">
              <w:rPr>
                <w:rStyle w:val="Hyperlink"/>
                <w:rFonts w:eastAsiaTheme="majorEastAsia"/>
                <w:noProof/>
              </w:rPr>
              <w:t>d.</w:t>
            </w:r>
            <w:r>
              <w:rPr>
                <w:rFonts w:asciiTheme="minorHAnsi" w:eastAsiaTheme="minorEastAsia" w:hAnsiTheme="minorHAnsi" w:cstheme="minorBidi"/>
                <w:noProof/>
                <w:color w:val="auto"/>
                <w:kern w:val="2"/>
                <w:szCs w:val="24"/>
                <w:lang w:eastAsia="en-GB"/>
                <w14:ligatures w14:val="standardContextual"/>
              </w:rPr>
              <w:tab/>
            </w:r>
            <w:r w:rsidRPr="00AA20B3">
              <w:rPr>
                <w:rStyle w:val="Hyperlink"/>
                <w:rFonts w:eastAsiaTheme="majorEastAsia"/>
                <w:noProof/>
              </w:rPr>
              <w:t>Validity of E-Documents via dedicated system</w:t>
            </w:r>
            <w:r>
              <w:rPr>
                <w:noProof/>
                <w:webHidden/>
              </w:rPr>
              <w:tab/>
            </w:r>
            <w:r>
              <w:rPr>
                <w:noProof/>
                <w:webHidden/>
              </w:rPr>
              <w:fldChar w:fldCharType="begin"/>
            </w:r>
            <w:r>
              <w:rPr>
                <w:noProof/>
                <w:webHidden/>
              </w:rPr>
              <w:instrText xml:space="preserve"> PAGEREF _Toc202866061 \h </w:instrText>
            </w:r>
            <w:r>
              <w:rPr>
                <w:noProof/>
                <w:webHidden/>
              </w:rPr>
            </w:r>
            <w:r>
              <w:rPr>
                <w:noProof/>
                <w:webHidden/>
              </w:rPr>
              <w:fldChar w:fldCharType="separate"/>
            </w:r>
            <w:r>
              <w:rPr>
                <w:noProof/>
                <w:webHidden/>
              </w:rPr>
              <w:t>23</w:t>
            </w:r>
            <w:r>
              <w:rPr>
                <w:noProof/>
                <w:webHidden/>
              </w:rPr>
              <w:fldChar w:fldCharType="end"/>
            </w:r>
          </w:hyperlink>
        </w:p>
        <w:p w14:paraId="2CFF0D56" w14:textId="35B633C3" w:rsidR="005B3340" w:rsidRDefault="005B3340">
          <w:pPr>
            <w:pStyle w:val="TOC3"/>
            <w:tabs>
              <w:tab w:val="left" w:pos="1200"/>
              <w:tab w:val="right" w:leader="dot" w:pos="9060"/>
            </w:tabs>
            <w:rPr>
              <w:rFonts w:asciiTheme="minorHAnsi" w:eastAsiaTheme="minorEastAsia" w:hAnsiTheme="minorHAnsi" w:cstheme="minorBidi"/>
              <w:noProof/>
              <w:color w:val="auto"/>
              <w:kern w:val="2"/>
              <w:szCs w:val="24"/>
              <w:lang w:eastAsia="en-GB"/>
              <w14:ligatures w14:val="standardContextual"/>
            </w:rPr>
          </w:pPr>
          <w:hyperlink w:anchor="_Toc202866062" w:history="1">
            <w:r w:rsidRPr="00AA20B3">
              <w:rPr>
                <w:rStyle w:val="Hyperlink"/>
                <w:rFonts w:eastAsiaTheme="majorEastAsia"/>
                <w:noProof/>
              </w:rPr>
              <w:t>e.</w:t>
            </w:r>
            <w:r>
              <w:rPr>
                <w:rFonts w:asciiTheme="minorHAnsi" w:eastAsiaTheme="minorEastAsia" w:hAnsiTheme="minorHAnsi" w:cstheme="minorBidi"/>
                <w:noProof/>
                <w:color w:val="auto"/>
                <w:kern w:val="2"/>
                <w:szCs w:val="24"/>
                <w:lang w:eastAsia="en-GB"/>
                <w14:ligatures w14:val="standardContextual"/>
              </w:rPr>
              <w:tab/>
            </w:r>
            <w:r w:rsidRPr="00AA20B3">
              <w:rPr>
                <w:rStyle w:val="Hyperlink"/>
                <w:rFonts w:eastAsiaTheme="majorEastAsia"/>
                <w:noProof/>
              </w:rPr>
              <w:t>Authorised persons in dedicated system</w:t>
            </w:r>
            <w:r>
              <w:rPr>
                <w:noProof/>
                <w:webHidden/>
              </w:rPr>
              <w:tab/>
            </w:r>
            <w:r>
              <w:rPr>
                <w:noProof/>
                <w:webHidden/>
              </w:rPr>
              <w:fldChar w:fldCharType="begin"/>
            </w:r>
            <w:r>
              <w:rPr>
                <w:noProof/>
                <w:webHidden/>
              </w:rPr>
              <w:instrText xml:space="preserve"> PAGEREF _Toc202866062 \h </w:instrText>
            </w:r>
            <w:r>
              <w:rPr>
                <w:noProof/>
                <w:webHidden/>
              </w:rPr>
            </w:r>
            <w:r>
              <w:rPr>
                <w:noProof/>
                <w:webHidden/>
              </w:rPr>
              <w:fldChar w:fldCharType="separate"/>
            </w:r>
            <w:r>
              <w:rPr>
                <w:noProof/>
                <w:webHidden/>
              </w:rPr>
              <w:t>23</w:t>
            </w:r>
            <w:r>
              <w:rPr>
                <w:noProof/>
                <w:webHidden/>
              </w:rPr>
              <w:fldChar w:fldCharType="end"/>
            </w:r>
          </w:hyperlink>
        </w:p>
        <w:p w14:paraId="4FAF5EC2" w14:textId="740FE28B" w:rsidR="005B3340" w:rsidRDefault="005B3340">
          <w:pPr>
            <w:pStyle w:val="TOC2"/>
            <w:tabs>
              <w:tab w:val="left" w:pos="1077"/>
              <w:tab w:val="right" w:leader="dot" w:pos="9060"/>
            </w:tabs>
            <w:rPr>
              <w:rFonts w:asciiTheme="minorHAnsi" w:eastAsiaTheme="minorEastAsia" w:hAnsiTheme="minorHAnsi" w:cstheme="minorBidi"/>
              <w:noProof/>
              <w:color w:val="auto"/>
              <w:kern w:val="2"/>
              <w:szCs w:val="24"/>
              <w:lang w:eastAsia="en-GB"/>
              <w14:ligatures w14:val="standardContextual"/>
            </w:rPr>
          </w:pPr>
          <w:hyperlink w:anchor="_Toc202866063" w:history="1">
            <w:r w:rsidRPr="00AA20B3">
              <w:rPr>
                <w:rStyle w:val="Hyperlink"/>
                <w:rFonts w:eastAsiaTheme="majorEastAsia"/>
                <w:noProof/>
              </w:rPr>
              <w:t>6.</w:t>
            </w:r>
            <w:r>
              <w:rPr>
                <w:rFonts w:asciiTheme="minorHAnsi" w:eastAsiaTheme="minorEastAsia" w:hAnsiTheme="minorHAnsi" w:cstheme="minorBidi"/>
                <w:noProof/>
                <w:color w:val="auto"/>
                <w:kern w:val="2"/>
                <w:szCs w:val="24"/>
                <w:lang w:eastAsia="en-GB"/>
                <w14:ligatures w14:val="standardContextual"/>
              </w:rPr>
              <w:tab/>
            </w:r>
            <w:r w:rsidRPr="00AA20B3">
              <w:rPr>
                <w:rStyle w:val="Hyperlink"/>
                <w:rFonts w:eastAsiaTheme="majorEastAsia"/>
                <w:noProof/>
              </w:rPr>
              <w:t>Liability</w:t>
            </w:r>
            <w:r>
              <w:rPr>
                <w:noProof/>
                <w:webHidden/>
              </w:rPr>
              <w:tab/>
            </w:r>
            <w:r>
              <w:rPr>
                <w:noProof/>
                <w:webHidden/>
              </w:rPr>
              <w:fldChar w:fldCharType="begin"/>
            </w:r>
            <w:r>
              <w:rPr>
                <w:noProof/>
                <w:webHidden/>
              </w:rPr>
              <w:instrText xml:space="preserve"> PAGEREF _Toc202866063 \h </w:instrText>
            </w:r>
            <w:r>
              <w:rPr>
                <w:noProof/>
                <w:webHidden/>
              </w:rPr>
            </w:r>
            <w:r>
              <w:rPr>
                <w:noProof/>
                <w:webHidden/>
              </w:rPr>
              <w:fldChar w:fldCharType="separate"/>
            </w:r>
            <w:r>
              <w:rPr>
                <w:noProof/>
                <w:webHidden/>
              </w:rPr>
              <w:t>23</w:t>
            </w:r>
            <w:r>
              <w:rPr>
                <w:noProof/>
                <w:webHidden/>
              </w:rPr>
              <w:fldChar w:fldCharType="end"/>
            </w:r>
          </w:hyperlink>
        </w:p>
        <w:p w14:paraId="15D32593" w14:textId="754D2E8F" w:rsidR="005B3340" w:rsidRDefault="005B3340">
          <w:pPr>
            <w:pStyle w:val="TOC2"/>
            <w:tabs>
              <w:tab w:val="left" w:pos="1077"/>
              <w:tab w:val="right" w:leader="dot" w:pos="9060"/>
            </w:tabs>
            <w:rPr>
              <w:rFonts w:asciiTheme="minorHAnsi" w:eastAsiaTheme="minorEastAsia" w:hAnsiTheme="minorHAnsi" w:cstheme="minorBidi"/>
              <w:noProof/>
              <w:color w:val="auto"/>
              <w:kern w:val="2"/>
              <w:szCs w:val="24"/>
              <w:lang w:eastAsia="en-GB"/>
              <w14:ligatures w14:val="standardContextual"/>
            </w:rPr>
          </w:pPr>
          <w:hyperlink w:anchor="_Toc202866064" w:history="1">
            <w:r w:rsidRPr="00AA20B3">
              <w:rPr>
                <w:rStyle w:val="Hyperlink"/>
                <w:rFonts w:eastAsiaTheme="majorEastAsia"/>
                <w:noProof/>
              </w:rPr>
              <w:t>7.</w:t>
            </w:r>
            <w:r>
              <w:rPr>
                <w:rFonts w:asciiTheme="minorHAnsi" w:eastAsiaTheme="minorEastAsia" w:hAnsiTheme="minorHAnsi" w:cstheme="minorBidi"/>
                <w:noProof/>
                <w:color w:val="auto"/>
                <w:kern w:val="2"/>
                <w:szCs w:val="24"/>
                <w:lang w:eastAsia="en-GB"/>
                <w14:ligatures w14:val="standardContextual"/>
              </w:rPr>
              <w:tab/>
            </w:r>
            <w:r w:rsidRPr="00AA20B3">
              <w:rPr>
                <w:rStyle w:val="Hyperlink"/>
                <w:rFonts w:eastAsiaTheme="majorEastAsia"/>
                <w:noProof/>
              </w:rPr>
              <w:t>Conflict of interest</w:t>
            </w:r>
            <w:r>
              <w:rPr>
                <w:noProof/>
                <w:webHidden/>
              </w:rPr>
              <w:tab/>
            </w:r>
            <w:r>
              <w:rPr>
                <w:noProof/>
                <w:webHidden/>
              </w:rPr>
              <w:fldChar w:fldCharType="begin"/>
            </w:r>
            <w:r>
              <w:rPr>
                <w:noProof/>
                <w:webHidden/>
              </w:rPr>
              <w:instrText xml:space="preserve"> PAGEREF _Toc202866064 \h </w:instrText>
            </w:r>
            <w:r>
              <w:rPr>
                <w:noProof/>
                <w:webHidden/>
              </w:rPr>
            </w:r>
            <w:r>
              <w:rPr>
                <w:noProof/>
                <w:webHidden/>
              </w:rPr>
              <w:fldChar w:fldCharType="separate"/>
            </w:r>
            <w:r>
              <w:rPr>
                <w:noProof/>
                <w:webHidden/>
              </w:rPr>
              <w:t>24</w:t>
            </w:r>
            <w:r>
              <w:rPr>
                <w:noProof/>
                <w:webHidden/>
              </w:rPr>
              <w:fldChar w:fldCharType="end"/>
            </w:r>
          </w:hyperlink>
        </w:p>
        <w:p w14:paraId="60553DDC" w14:textId="7A4F5449" w:rsidR="005B3340" w:rsidRDefault="005B3340">
          <w:pPr>
            <w:pStyle w:val="TOC2"/>
            <w:tabs>
              <w:tab w:val="left" w:pos="1077"/>
              <w:tab w:val="right" w:leader="dot" w:pos="9060"/>
            </w:tabs>
            <w:rPr>
              <w:rFonts w:asciiTheme="minorHAnsi" w:eastAsiaTheme="minorEastAsia" w:hAnsiTheme="minorHAnsi" w:cstheme="minorBidi"/>
              <w:noProof/>
              <w:color w:val="auto"/>
              <w:kern w:val="2"/>
              <w:szCs w:val="24"/>
              <w:lang w:eastAsia="en-GB"/>
              <w14:ligatures w14:val="standardContextual"/>
            </w:rPr>
          </w:pPr>
          <w:hyperlink w:anchor="_Toc202866065" w:history="1">
            <w:r w:rsidRPr="00AA20B3">
              <w:rPr>
                <w:rStyle w:val="Hyperlink"/>
                <w:rFonts w:eastAsiaTheme="majorEastAsia"/>
                <w:noProof/>
              </w:rPr>
              <w:t>8.</w:t>
            </w:r>
            <w:r>
              <w:rPr>
                <w:rFonts w:asciiTheme="minorHAnsi" w:eastAsiaTheme="minorEastAsia" w:hAnsiTheme="minorHAnsi" w:cstheme="minorBidi"/>
                <w:noProof/>
                <w:color w:val="auto"/>
                <w:kern w:val="2"/>
                <w:szCs w:val="24"/>
                <w:lang w:eastAsia="en-GB"/>
                <w14:ligatures w14:val="standardContextual"/>
              </w:rPr>
              <w:tab/>
            </w:r>
            <w:r w:rsidRPr="00AA20B3">
              <w:rPr>
                <w:rStyle w:val="Hyperlink"/>
                <w:rFonts w:eastAsiaTheme="majorEastAsia"/>
                <w:noProof/>
              </w:rPr>
              <w:t>Confidentiality</w:t>
            </w:r>
            <w:r>
              <w:rPr>
                <w:noProof/>
                <w:webHidden/>
              </w:rPr>
              <w:tab/>
            </w:r>
            <w:r>
              <w:rPr>
                <w:noProof/>
                <w:webHidden/>
              </w:rPr>
              <w:fldChar w:fldCharType="begin"/>
            </w:r>
            <w:r>
              <w:rPr>
                <w:noProof/>
                <w:webHidden/>
              </w:rPr>
              <w:instrText xml:space="preserve"> PAGEREF _Toc202866065 \h </w:instrText>
            </w:r>
            <w:r>
              <w:rPr>
                <w:noProof/>
                <w:webHidden/>
              </w:rPr>
            </w:r>
            <w:r>
              <w:rPr>
                <w:noProof/>
                <w:webHidden/>
              </w:rPr>
              <w:fldChar w:fldCharType="separate"/>
            </w:r>
            <w:r>
              <w:rPr>
                <w:noProof/>
                <w:webHidden/>
              </w:rPr>
              <w:t>24</w:t>
            </w:r>
            <w:r>
              <w:rPr>
                <w:noProof/>
                <w:webHidden/>
              </w:rPr>
              <w:fldChar w:fldCharType="end"/>
            </w:r>
          </w:hyperlink>
        </w:p>
        <w:p w14:paraId="4133095F" w14:textId="4779BB80" w:rsidR="005B3340" w:rsidRDefault="005B3340">
          <w:pPr>
            <w:pStyle w:val="TOC2"/>
            <w:tabs>
              <w:tab w:val="left" w:pos="1077"/>
              <w:tab w:val="right" w:leader="dot" w:pos="9060"/>
            </w:tabs>
            <w:rPr>
              <w:rFonts w:asciiTheme="minorHAnsi" w:eastAsiaTheme="minorEastAsia" w:hAnsiTheme="minorHAnsi" w:cstheme="minorBidi"/>
              <w:noProof/>
              <w:color w:val="auto"/>
              <w:kern w:val="2"/>
              <w:szCs w:val="24"/>
              <w:lang w:eastAsia="en-GB"/>
              <w14:ligatures w14:val="standardContextual"/>
            </w:rPr>
          </w:pPr>
          <w:hyperlink w:anchor="_Toc202866066" w:history="1">
            <w:r w:rsidRPr="00AA20B3">
              <w:rPr>
                <w:rStyle w:val="Hyperlink"/>
                <w:rFonts w:eastAsiaTheme="majorEastAsia"/>
                <w:noProof/>
              </w:rPr>
              <w:t>9.</w:t>
            </w:r>
            <w:r>
              <w:rPr>
                <w:rFonts w:asciiTheme="minorHAnsi" w:eastAsiaTheme="minorEastAsia" w:hAnsiTheme="minorHAnsi" w:cstheme="minorBidi"/>
                <w:noProof/>
                <w:color w:val="auto"/>
                <w:kern w:val="2"/>
                <w:szCs w:val="24"/>
                <w:lang w:eastAsia="en-GB"/>
                <w14:ligatures w14:val="standardContextual"/>
              </w:rPr>
              <w:tab/>
            </w:r>
            <w:r w:rsidRPr="00AA20B3">
              <w:rPr>
                <w:rStyle w:val="Hyperlink"/>
                <w:rFonts w:eastAsiaTheme="majorEastAsia"/>
                <w:noProof/>
              </w:rPr>
              <w:t>Processing of personal data</w:t>
            </w:r>
            <w:r>
              <w:rPr>
                <w:noProof/>
                <w:webHidden/>
              </w:rPr>
              <w:tab/>
            </w:r>
            <w:r>
              <w:rPr>
                <w:noProof/>
                <w:webHidden/>
              </w:rPr>
              <w:fldChar w:fldCharType="begin"/>
            </w:r>
            <w:r>
              <w:rPr>
                <w:noProof/>
                <w:webHidden/>
              </w:rPr>
              <w:instrText xml:space="preserve"> PAGEREF _Toc202866066 \h </w:instrText>
            </w:r>
            <w:r>
              <w:rPr>
                <w:noProof/>
                <w:webHidden/>
              </w:rPr>
            </w:r>
            <w:r>
              <w:rPr>
                <w:noProof/>
                <w:webHidden/>
              </w:rPr>
              <w:fldChar w:fldCharType="separate"/>
            </w:r>
            <w:r>
              <w:rPr>
                <w:noProof/>
                <w:webHidden/>
              </w:rPr>
              <w:t>25</w:t>
            </w:r>
            <w:r>
              <w:rPr>
                <w:noProof/>
                <w:webHidden/>
              </w:rPr>
              <w:fldChar w:fldCharType="end"/>
            </w:r>
          </w:hyperlink>
        </w:p>
        <w:p w14:paraId="5DFB634B" w14:textId="3A502D9D" w:rsidR="005B3340" w:rsidRDefault="005B3340">
          <w:pPr>
            <w:pStyle w:val="TOC3"/>
            <w:tabs>
              <w:tab w:val="left" w:pos="1200"/>
              <w:tab w:val="right" w:leader="dot" w:pos="9060"/>
            </w:tabs>
            <w:rPr>
              <w:rFonts w:asciiTheme="minorHAnsi" w:eastAsiaTheme="minorEastAsia" w:hAnsiTheme="minorHAnsi" w:cstheme="minorBidi"/>
              <w:noProof/>
              <w:color w:val="auto"/>
              <w:kern w:val="2"/>
              <w:szCs w:val="24"/>
              <w:lang w:eastAsia="en-GB"/>
              <w14:ligatures w14:val="standardContextual"/>
            </w:rPr>
          </w:pPr>
          <w:hyperlink w:anchor="_Toc202866067" w:history="1">
            <w:r w:rsidRPr="00AA20B3">
              <w:rPr>
                <w:rStyle w:val="Hyperlink"/>
                <w:rFonts w:eastAsiaTheme="majorEastAsia"/>
                <w:noProof/>
              </w:rPr>
              <w:t>a.</w:t>
            </w:r>
            <w:r>
              <w:rPr>
                <w:rFonts w:asciiTheme="minorHAnsi" w:eastAsiaTheme="minorEastAsia" w:hAnsiTheme="minorHAnsi" w:cstheme="minorBidi"/>
                <w:noProof/>
                <w:color w:val="auto"/>
                <w:kern w:val="2"/>
                <w:szCs w:val="24"/>
                <w:lang w:eastAsia="en-GB"/>
                <w14:ligatures w14:val="standardContextual"/>
              </w:rPr>
              <w:tab/>
            </w:r>
            <w:r w:rsidRPr="00AA20B3">
              <w:rPr>
                <w:rStyle w:val="Hyperlink"/>
                <w:rFonts w:eastAsiaTheme="majorEastAsia"/>
                <w:noProof/>
              </w:rPr>
              <w:t>By the Service Requestor</w:t>
            </w:r>
            <w:r>
              <w:rPr>
                <w:noProof/>
                <w:webHidden/>
              </w:rPr>
              <w:tab/>
            </w:r>
            <w:r>
              <w:rPr>
                <w:noProof/>
                <w:webHidden/>
              </w:rPr>
              <w:fldChar w:fldCharType="begin"/>
            </w:r>
            <w:r>
              <w:rPr>
                <w:noProof/>
                <w:webHidden/>
              </w:rPr>
              <w:instrText xml:space="preserve"> PAGEREF _Toc202866067 \h </w:instrText>
            </w:r>
            <w:r>
              <w:rPr>
                <w:noProof/>
                <w:webHidden/>
              </w:rPr>
            </w:r>
            <w:r>
              <w:rPr>
                <w:noProof/>
                <w:webHidden/>
              </w:rPr>
              <w:fldChar w:fldCharType="separate"/>
            </w:r>
            <w:r>
              <w:rPr>
                <w:noProof/>
                <w:webHidden/>
              </w:rPr>
              <w:t>25</w:t>
            </w:r>
            <w:r>
              <w:rPr>
                <w:noProof/>
                <w:webHidden/>
              </w:rPr>
              <w:fldChar w:fldCharType="end"/>
            </w:r>
          </w:hyperlink>
        </w:p>
        <w:p w14:paraId="101D0FA9" w14:textId="699E05E2" w:rsidR="005B3340" w:rsidRDefault="005B3340">
          <w:pPr>
            <w:pStyle w:val="TOC3"/>
            <w:tabs>
              <w:tab w:val="left" w:pos="1200"/>
              <w:tab w:val="right" w:leader="dot" w:pos="9060"/>
            </w:tabs>
            <w:rPr>
              <w:rFonts w:asciiTheme="minorHAnsi" w:eastAsiaTheme="minorEastAsia" w:hAnsiTheme="minorHAnsi" w:cstheme="minorBidi"/>
              <w:noProof/>
              <w:color w:val="auto"/>
              <w:kern w:val="2"/>
              <w:szCs w:val="24"/>
              <w:lang w:eastAsia="en-GB"/>
              <w14:ligatures w14:val="standardContextual"/>
            </w:rPr>
          </w:pPr>
          <w:hyperlink w:anchor="_Toc202866068" w:history="1">
            <w:r w:rsidRPr="00AA20B3">
              <w:rPr>
                <w:rStyle w:val="Hyperlink"/>
                <w:rFonts w:eastAsiaTheme="majorEastAsia"/>
                <w:noProof/>
              </w:rPr>
              <w:t>b.</w:t>
            </w:r>
            <w:r>
              <w:rPr>
                <w:rFonts w:asciiTheme="minorHAnsi" w:eastAsiaTheme="minorEastAsia" w:hAnsiTheme="minorHAnsi" w:cstheme="minorBidi"/>
                <w:noProof/>
                <w:color w:val="auto"/>
                <w:kern w:val="2"/>
                <w:szCs w:val="24"/>
                <w:lang w:eastAsia="en-GB"/>
                <w14:ligatures w14:val="standardContextual"/>
              </w:rPr>
              <w:tab/>
            </w:r>
            <w:r w:rsidRPr="00AA20B3">
              <w:rPr>
                <w:rStyle w:val="Hyperlink"/>
                <w:rFonts w:eastAsiaTheme="majorEastAsia"/>
                <w:noProof/>
              </w:rPr>
              <w:t>By the Service Provider</w:t>
            </w:r>
            <w:r>
              <w:rPr>
                <w:noProof/>
                <w:webHidden/>
              </w:rPr>
              <w:tab/>
            </w:r>
            <w:r>
              <w:rPr>
                <w:noProof/>
                <w:webHidden/>
              </w:rPr>
              <w:fldChar w:fldCharType="begin"/>
            </w:r>
            <w:r>
              <w:rPr>
                <w:noProof/>
                <w:webHidden/>
              </w:rPr>
              <w:instrText xml:space="preserve"> PAGEREF _Toc202866068 \h </w:instrText>
            </w:r>
            <w:r>
              <w:rPr>
                <w:noProof/>
                <w:webHidden/>
              </w:rPr>
            </w:r>
            <w:r>
              <w:rPr>
                <w:noProof/>
                <w:webHidden/>
              </w:rPr>
              <w:fldChar w:fldCharType="separate"/>
            </w:r>
            <w:r>
              <w:rPr>
                <w:noProof/>
                <w:webHidden/>
              </w:rPr>
              <w:t>26</w:t>
            </w:r>
            <w:r>
              <w:rPr>
                <w:noProof/>
                <w:webHidden/>
              </w:rPr>
              <w:fldChar w:fldCharType="end"/>
            </w:r>
          </w:hyperlink>
        </w:p>
        <w:p w14:paraId="45EE90F3" w14:textId="3EDC5748" w:rsidR="005B3340" w:rsidRDefault="005B3340">
          <w:pPr>
            <w:pStyle w:val="TOC2"/>
            <w:tabs>
              <w:tab w:val="left" w:pos="1077"/>
              <w:tab w:val="right" w:leader="dot" w:pos="9060"/>
            </w:tabs>
            <w:rPr>
              <w:rFonts w:asciiTheme="minorHAnsi" w:eastAsiaTheme="minorEastAsia" w:hAnsiTheme="minorHAnsi" w:cstheme="minorBidi"/>
              <w:noProof/>
              <w:color w:val="auto"/>
              <w:kern w:val="2"/>
              <w:szCs w:val="24"/>
              <w:lang w:eastAsia="en-GB"/>
              <w14:ligatures w14:val="standardContextual"/>
            </w:rPr>
          </w:pPr>
          <w:hyperlink w:anchor="_Toc202866069" w:history="1">
            <w:r w:rsidRPr="00AA20B3">
              <w:rPr>
                <w:rStyle w:val="Hyperlink"/>
                <w:rFonts w:eastAsiaTheme="majorEastAsia"/>
                <w:noProof/>
              </w:rPr>
              <w:t>10.</w:t>
            </w:r>
            <w:r>
              <w:rPr>
                <w:rFonts w:asciiTheme="minorHAnsi" w:eastAsiaTheme="minorEastAsia" w:hAnsiTheme="minorHAnsi" w:cstheme="minorBidi"/>
                <w:noProof/>
                <w:color w:val="auto"/>
                <w:kern w:val="2"/>
                <w:szCs w:val="24"/>
                <w:lang w:eastAsia="en-GB"/>
                <w14:ligatures w14:val="standardContextual"/>
              </w:rPr>
              <w:tab/>
            </w:r>
            <w:r w:rsidRPr="00AA20B3">
              <w:rPr>
                <w:rStyle w:val="Hyperlink"/>
                <w:rFonts w:eastAsiaTheme="majorEastAsia"/>
                <w:noProof/>
              </w:rPr>
              <w:t>Subcontracting</w:t>
            </w:r>
            <w:r>
              <w:rPr>
                <w:noProof/>
                <w:webHidden/>
              </w:rPr>
              <w:tab/>
            </w:r>
            <w:r>
              <w:rPr>
                <w:noProof/>
                <w:webHidden/>
              </w:rPr>
              <w:fldChar w:fldCharType="begin"/>
            </w:r>
            <w:r>
              <w:rPr>
                <w:noProof/>
                <w:webHidden/>
              </w:rPr>
              <w:instrText xml:space="preserve"> PAGEREF _Toc202866069 \h </w:instrText>
            </w:r>
            <w:r>
              <w:rPr>
                <w:noProof/>
                <w:webHidden/>
              </w:rPr>
            </w:r>
            <w:r>
              <w:rPr>
                <w:noProof/>
                <w:webHidden/>
              </w:rPr>
              <w:fldChar w:fldCharType="separate"/>
            </w:r>
            <w:r>
              <w:rPr>
                <w:noProof/>
                <w:webHidden/>
              </w:rPr>
              <w:t>28</w:t>
            </w:r>
            <w:r>
              <w:rPr>
                <w:noProof/>
                <w:webHidden/>
              </w:rPr>
              <w:fldChar w:fldCharType="end"/>
            </w:r>
          </w:hyperlink>
        </w:p>
        <w:p w14:paraId="6C3B89D9" w14:textId="62177242" w:rsidR="005B3340" w:rsidRDefault="005B3340">
          <w:pPr>
            <w:pStyle w:val="TOC2"/>
            <w:tabs>
              <w:tab w:val="left" w:pos="1077"/>
              <w:tab w:val="right" w:leader="dot" w:pos="9060"/>
            </w:tabs>
            <w:rPr>
              <w:rFonts w:asciiTheme="minorHAnsi" w:eastAsiaTheme="minorEastAsia" w:hAnsiTheme="minorHAnsi" w:cstheme="minorBidi"/>
              <w:noProof/>
              <w:color w:val="auto"/>
              <w:kern w:val="2"/>
              <w:szCs w:val="24"/>
              <w:lang w:eastAsia="en-GB"/>
              <w14:ligatures w14:val="standardContextual"/>
            </w:rPr>
          </w:pPr>
          <w:hyperlink w:anchor="_Toc202866070" w:history="1">
            <w:r w:rsidRPr="00AA20B3">
              <w:rPr>
                <w:rStyle w:val="Hyperlink"/>
                <w:rFonts w:eastAsiaTheme="majorEastAsia"/>
                <w:noProof/>
              </w:rPr>
              <w:t>11.</w:t>
            </w:r>
            <w:r>
              <w:rPr>
                <w:rFonts w:asciiTheme="minorHAnsi" w:eastAsiaTheme="minorEastAsia" w:hAnsiTheme="minorHAnsi" w:cstheme="minorBidi"/>
                <w:noProof/>
                <w:color w:val="auto"/>
                <w:kern w:val="2"/>
                <w:szCs w:val="24"/>
                <w:lang w:eastAsia="en-GB"/>
                <w14:ligatures w14:val="standardContextual"/>
              </w:rPr>
              <w:tab/>
            </w:r>
            <w:r w:rsidRPr="00AA20B3">
              <w:rPr>
                <w:rStyle w:val="Hyperlink"/>
                <w:rFonts w:eastAsiaTheme="majorEastAsia"/>
                <w:noProof/>
              </w:rPr>
              <w:t>Amendments</w:t>
            </w:r>
            <w:r>
              <w:rPr>
                <w:noProof/>
                <w:webHidden/>
              </w:rPr>
              <w:tab/>
            </w:r>
            <w:r>
              <w:rPr>
                <w:noProof/>
                <w:webHidden/>
              </w:rPr>
              <w:fldChar w:fldCharType="begin"/>
            </w:r>
            <w:r>
              <w:rPr>
                <w:noProof/>
                <w:webHidden/>
              </w:rPr>
              <w:instrText xml:space="preserve"> PAGEREF _Toc202866070 \h </w:instrText>
            </w:r>
            <w:r>
              <w:rPr>
                <w:noProof/>
                <w:webHidden/>
              </w:rPr>
            </w:r>
            <w:r>
              <w:rPr>
                <w:noProof/>
                <w:webHidden/>
              </w:rPr>
              <w:fldChar w:fldCharType="separate"/>
            </w:r>
            <w:r>
              <w:rPr>
                <w:noProof/>
                <w:webHidden/>
              </w:rPr>
              <w:t>28</w:t>
            </w:r>
            <w:r>
              <w:rPr>
                <w:noProof/>
                <w:webHidden/>
              </w:rPr>
              <w:fldChar w:fldCharType="end"/>
            </w:r>
          </w:hyperlink>
        </w:p>
        <w:p w14:paraId="4324464A" w14:textId="38F49636" w:rsidR="005B3340" w:rsidRDefault="005B3340">
          <w:pPr>
            <w:pStyle w:val="TOC2"/>
            <w:tabs>
              <w:tab w:val="left" w:pos="1077"/>
              <w:tab w:val="right" w:leader="dot" w:pos="9060"/>
            </w:tabs>
            <w:rPr>
              <w:rFonts w:asciiTheme="minorHAnsi" w:eastAsiaTheme="minorEastAsia" w:hAnsiTheme="minorHAnsi" w:cstheme="minorBidi"/>
              <w:noProof/>
              <w:color w:val="auto"/>
              <w:kern w:val="2"/>
              <w:szCs w:val="24"/>
              <w:lang w:eastAsia="en-GB"/>
              <w14:ligatures w14:val="standardContextual"/>
            </w:rPr>
          </w:pPr>
          <w:hyperlink w:anchor="_Toc202866071" w:history="1">
            <w:r w:rsidRPr="00AA20B3">
              <w:rPr>
                <w:rStyle w:val="Hyperlink"/>
                <w:rFonts w:eastAsiaTheme="majorEastAsia"/>
                <w:noProof/>
              </w:rPr>
              <w:t>12.</w:t>
            </w:r>
            <w:r>
              <w:rPr>
                <w:rFonts w:asciiTheme="minorHAnsi" w:eastAsiaTheme="minorEastAsia" w:hAnsiTheme="minorHAnsi" w:cstheme="minorBidi"/>
                <w:noProof/>
                <w:color w:val="auto"/>
                <w:kern w:val="2"/>
                <w:szCs w:val="24"/>
                <w:lang w:eastAsia="en-GB"/>
                <w14:ligatures w14:val="standardContextual"/>
              </w:rPr>
              <w:tab/>
            </w:r>
            <w:r w:rsidRPr="00AA20B3">
              <w:rPr>
                <w:rStyle w:val="Hyperlink"/>
                <w:rFonts w:eastAsiaTheme="majorEastAsia"/>
                <w:noProof/>
              </w:rPr>
              <w:t>Assignment</w:t>
            </w:r>
            <w:r>
              <w:rPr>
                <w:noProof/>
                <w:webHidden/>
              </w:rPr>
              <w:tab/>
            </w:r>
            <w:r>
              <w:rPr>
                <w:noProof/>
                <w:webHidden/>
              </w:rPr>
              <w:fldChar w:fldCharType="begin"/>
            </w:r>
            <w:r>
              <w:rPr>
                <w:noProof/>
                <w:webHidden/>
              </w:rPr>
              <w:instrText xml:space="preserve"> PAGEREF _Toc202866071 \h </w:instrText>
            </w:r>
            <w:r>
              <w:rPr>
                <w:noProof/>
                <w:webHidden/>
              </w:rPr>
            </w:r>
            <w:r>
              <w:rPr>
                <w:noProof/>
                <w:webHidden/>
              </w:rPr>
              <w:fldChar w:fldCharType="separate"/>
            </w:r>
            <w:r>
              <w:rPr>
                <w:noProof/>
                <w:webHidden/>
              </w:rPr>
              <w:t>28</w:t>
            </w:r>
            <w:r>
              <w:rPr>
                <w:noProof/>
                <w:webHidden/>
              </w:rPr>
              <w:fldChar w:fldCharType="end"/>
            </w:r>
          </w:hyperlink>
        </w:p>
        <w:p w14:paraId="61A9537B" w14:textId="4327E317" w:rsidR="005B3340" w:rsidRDefault="005B3340">
          <w:pPr>
            <w:pStyle w:val="TOC2"/>
            <w:tabs>
              <w:tab w:val="left" w:pos="1077"/>
              <w:tab w:val="right" w:leader="dot" w:pos="9060"/>
            </w:tabs>
            <w:rPr>
              <w:rFonts w:asciiTheme="minorHAnsi" w:eastAsiaTheme="minorEastAsia" w:hAnsiTheme="minorHAnsi" w:cstheme="minorBidi"/>
              <w:noProof/>
              <w:color w:val="auto"/>
              <w:kern w:val="2"/>
              <w:szCs w:val="24"/>
              <w:lang w:eastAsia="en-GB"/>
              <w14:ligatures w14:val="standardContextual"/>
            </w:rPr>
          </w:pPr>
          <w:hyperlink w:anchor="_Toc202866072" w:history="1">
            <w:r w:rsidRPr="00AA20B3">
              <w:rPr>
                <w:rStyle w:val="Hyperlink"/>
                <w:rFonts w:eastAsiaTheme="majorEastAsia"/>
                <w:noProof/>
              </w:rPr>
              <w:t>13.</w:t>
            </w:r>
            <w:r>
              <w:rPr>
                <w:rFonts w:asciiTheme="minorHAnsi" w:eastAsiaTheme="minorEastAsia" w:hAnsiTheme="minorHAnsi" w:cstheme="minorBidi"/>
                <w:noProof/>
                <w:color w:val="auto"/>
                <w:kern w:val="2"/>
                <w:szCs w:val="24"/>
                <w:lang w:eastAsia="en-GB"/>
                <w14:ligatures w14:val="standardContextual"/>
              </w:rPr>
              <w:tab/>
            </w:r>
            <w:r w:rsidRPr="00AA20B3">
              <w:rPr>
                <w:rStyle w:val="Hyperlink"/>
                <w:rFonts w:eastAsiaTheme="majorEastAsia"/>
                <w:noProof/>
              </w:rPr>
              <w:t>Intellectual property rights</w:t>
            </w:r>
            <w:r>
              <w:rPr>
                <w:noProof/>
                <w:webHidden/>
              </w:rPr>
              <w:tab/>
            </w:r>
            <w:r>
              <w:rPr>
                <w:noProof/>
                <w:webHidden/>
              </w:rPr>
              <w:fldChar w:fldCharType="begin"/>
            </w:r>
            <w:r>
              <w:rPr>
                <w:noProof/>
                <w:webHidden/>
              </w:rPr>
              <w:instrText xml:space="preserve"> PAGEREF _Toc202866072 \h </w:instrText>
            </w:r>
            <w:r>
              <w:rPr>
                <w:noProof/>
                <w:webHidden/>
              </w:rPr>
            </w:r>
            <w:r>
              <w:rPr>
                <w:noProof/>
                <w:webHidden/>
              </w:rPr>
              <w:fldChar w:fldCharType="separate"/>
            </w:r>
            <w:r>
              <w:rPr>
                <w:noProof/>
                <w:webHidden/>
              </w:rPr>
              <w:t>28</w:t>
            </w:r>
            <w:r>
              <w:rPr>
                <w:noProof/>
                <w:webHidden/>
              </w:rPr>
              <w:fldChar w:fldCharType="end"/>
            </w:r>
          </w:hyperlink>
        </w:p>
        <w:p w14:paraId="37F48447" w14:textId="62F140B3" w:rsidR="005B3340" w:rsidRDefault="005B3340">
          <w:pPr>
            <w:pStyle w:val="TOC3"/>
            <w:tabs>
              <w:tab w:val="left" w:pos="1200"/>
              <w:tab w:val="right" w:leader="dot" w:pos="9060"/>
            </w:tabs>
            <w:rPr>
              <w:rFonts w:asciiTheme="minorHAnsi" w:eastAsiaTheme="minorEastAsia" w:hAnsiTheme="minorHAnsi" w:cstheme="minorBidi"/>
              <w:noProof/>
              <w:color w:val="auto"/>
              <w:kern w:val="2"/>
              <w:szCs w:val="24"/>
              <w:lang w:eastAsia="en-GB"/>
              <w14:ligatures w14:val="standardContextual"/>
            </w:rPr>
          </w:pPr>
          <w:hyperlink w:anchor="_Toc202866073" w:history="1">
            <w:r w:rsidRPr="00AA20B3">
              <w:rPr>
                <w:rStyle w:val="Hyperlink"/>
                <w:rFonts w:eastAsiaTheme="majorEastAsia"/>
                <w:noProof/>
              </w:rPr>
              <w:t>a.</w:t>
            </w:r>
            <w:r>
              <w:rPr>
                <w:rFonts w:asciiTheme="minorHAnsi" w:eastAsiaTheme="minorEastAsia" w:hAnsiTheme="minorHAnsi" w:cstheme="minorBidi"/>
                <w:noProof/>
                <w:color w:val="auto"/>
                <w:kern w:val="2"/>
                <w:szCs w:val="24"/>
                <w:lang w:eastAsia="en-GB"/>
                <w14:ligatures w14:val="standardContextual"/>
              </w:rPr>
              <w:tab/>
            </w:r>
            <w:r w:rsidRPr="00AA20B3">
              <w:rPr>
                <w:rStyle w:val="Hyperlink"/>
                <w:rFonts w:eastAsiaTheme="majorEastAsia"/>
                <w:noProof/>
              </w:rPr>
              <w:t>Ownership of the rights in the results</w:t>
            </w:r>
            <w:r>
              <w:rPr>
                <w:noProof/>
                <w:webHidden/>
              </w:rPr>
              <w:tab/>
            </w:r>
            <w:r>
              <w:rPr>
                <w:noProof/>
                <w:webHidden/>
              </w:rPr>
              <w:fldChar w:fldCharType="begin"/>
            </w:r>
            <w:r>
              <w:rPr>
                <w:noProof/>
                <w:webHidden/>
              </w:rPr>
              <w:instrText xml:space="preserve"> PAGEREF _Toc202866073 \h </w:instrText>
            </w:r>
            <w:r>
              <w:rPr>
                <w:noProof/>
                <w:webHidden/>
              </w:rPr>
            </w:r>
            <w:r>
              <w:rPr>
                <w:noProof/>
                <w:webHidden/>
              </w:rPr>
              <w:fldChar w:fldCharType="separate"/>
            </w:r>
            <w:r>
              <w:rPr>
                <w:noProof/>
                <w:webHidden/>
              </w:rPr>
              <w:t>28</w:t>
            </w:r>
            <w:r>
              <w:rPr>
                <w:noProof/>
                <w:webHidden/>
              </w:rPr>
              <w:fldChar w:fldCharType="end"/>
            </w:r>
          </w:hyperlink>
        </w:p>
        <w:p w14:paraId="3A837587" w14:textId="6A8832C3" w:rsidR="005B3340" w:rsidRDefault="005B3340">
          <w:pPr>
            <w:pStyle w:val="TOC3"/>
            <w:tabs>
              <w:tab w:val="left" w:pos="1200"/>
              <w:tab w:val="right" w:leader="dot" w:pos="9060"/>
            </w:tabs>
            <w:rPr>
              <w:rFonts w:asciiTheme="minorHAnsi" w:eastAsiaTheme="minorEastAsia" w:hAnsiTheme="minorHAnsi" w:cstheme="minorBidi"/>
              <w:noProof/>
              <w:color w:val="auto"/>
              <w:kern w:val="2"/>
              <w:szCs w:val="24"/>
              <w:lang w:eastAsia="en-GB"/>
              <w14:ligatures w14:val="standardContextual"/>
            </w:rPr>
          </w:pPr>
          <w:hyperlink w:anchor="_Toc202866074" w:history="1">
            <w:r w:rsidRPr="00AA20B3">
              <w:rPr>
                <w:rStyle w:val="Hyperlink"/>
                <w:rFonts w:eastAsiaTheme="majorEastAsia"/>
                <w:noProof/>
              </w:rPr>
              <w:t>b.</w:t>
            </w:r>
            <w:r>
              <w:rPr>
                <w:rFonts w:asciiTheme="minorHAnsi" w:eastAsiaTheme="minorEastAsia" w:hAnsiTheme="minorHAnsi" w:cstheme="minorBidi"/>
                <w:noProof/>
                <w:color w:val="auto"/>
                <w:kern w:val="2"/>
                <w:szCs w:val="24"/>
                <w:lang w:eastAsia="en-GB"/>
                <w14:ligatures w14:val="standardContextual"/>
              </w:rPr>
              <w:tab/>
            </w:r>
            <w:r w:rsidRPr="00AA20B3">
              <w:rPr>
                <w:rStyle w:val="Hyperlink"/>
                <w:rFonts w:eastAsiaTheme="majorEastAsia"/>
                <w:noProof/>
              </w:rPr>
              <w:t>Licensing rights on pre-existing materials</w:t>
            </w:r>
            <w:r>
              <w:rPr>
                <w:noProof/>
                <w:webHidden/>
              </w:rPr>
              <w:tab/>
            </w:r>
            <w:r>
              <w:rPr>
                <w:noProof/>
                <w:webHidden/>
              </w:rPr>
              <w:fldChar w:fldCharType="begin"/>
            </w:r>
            <w:r>
              <w:rPr>
                <w:noProof/>
                <w:webHidden/>
              </w:rPr>
              <w:instrText xml:space="preserve"> PAGEREF _Toc202866074 \h </w:instrText>
            </w:r>
            <w:r>
              <w:rPr>
                <w:noProof/>
                <w:webHidden/>
              </w:rPr>
            </w:r>
            <w:r>
              <w:rPr>
                <w:noProof/>
                <w:webHidden/>
              </w:rPr>
              <w:fldChar w:fldCharType="separate"/>
            </w:r>
            <w:r>
              <w:rPr>
                <w:noProof/>
                <w:webHidden/>
              </w:rPr>
              <w:t>29</w:t>
            </w:r>
            <w:r>
              <w:rPr>
                <w:noProof/>
                <w:webHidden/>
              </w:rPr>
              <w:fldChar w:fldCharType="end"/>
            </w:r>
          </w:hyperlink>
        </w:p>
        <w:p w14:paraId="60409ECC" w14:textId="3C6CBD69" w:rsidR="005B3340" w:rsidRDefault="005B3340">
          <w:pPr>
            <w:pStyle w:val="TOC3"/>
            <w:tabs>
              <w:tab w:val="left" w:pos="1200"/>
              <w:tab w:val="right" w:leader="dot" w:pos="9060"/>
            </w:tabs>
            <w:rPr>
              <w:rFonts w:asciiTheme="minorHAnsi" w:eastAsiaTheme="minorEastAsia" w:hAnsiTheme="minorHAnsi" w:cstheme="minorBidi"/>
              <w:noProof/>
              <w:color w:val="auto"/>
              <w:kern w:val="2"/>
              <w:szCs w:val="24"/>
              <w:lang w:eastAsia="en-GB"/>
              <w14:ligatures w14:val="standardContextual"/>
            </w:rPr>
          </w:pPr>
          <w:hyperlink w:anchor="_Toc202866075" w:history="1">
            <w:r w:rsidRPr="00AA20B3">
              <w:rPr>
                <w:rStyle w:val="Hyperlink"/>
                <w:rFonts w:eastAsiaTheme="majorEastAsia"/>
                <w:noProof/>
              </w:rPr>
              <w:t>c.</w:t>
            </w:r>
            <w:r>
              <w:rPr>
                <w:rFonts w:asciiTheme="minorHAnsi" w:eastAsiaTheme="minorEastAsia" w:hAnsiTheme="minorHAnsi" w:cstheme="minorBidi"/>
                <w:noProof/>
                <w:color w:val="auto"/>
                <w:kern w:val="2"/>
                <w:szCs w:val="24"/>
                <w:lang w:eastAsia="en-GB"/>
                <w14:ligatures w14:val="standardContextual"/>
              </w:rPr>
              <w:tab/>
            </w:r>
            <w:r w:rsidRPr="00AA20B3">
              <w:rPr>
                <w:rStyle w:val="Hyperlink"/>
                <w:rFonts w:eastAsiaTheme="majorEastAsia"/>
                <w:noProof/>
              </w:rPr>
              <w:t>Exclusive rights</w:t>
            </w:r>
            <w:r>
              <w:rPr>
                <w:noProof/>
                <w:webHidden/>
              </w:rPr>
              <w:tab/>
            </w:r>
            <w:r>
              <w:rPr>
                <w:noProof/>
                <w:webHidden/>
              </w:rPr>
              <w:fldChar w:fldCharType="begin"/>
            </w:r>
            <w:r>
              <w:rPr>
                <w:noProof/>
                <w:webHidden/>
              </w:rPr>
              <w:instrText xml:space="preserve"> PAGEREF _Toc202866075 \h </w:instrText>
            </w:r>
            <w:r>
              <w:rPr>
                <w:noProof/>
                <w:webHidden/>
              </w:rPr>
            </w:r>
            <w:r>
              <w:rPr>
                <w:noProof/>
                <w:webHidden/>
              </w:rPr>
              <w:fldChar w:fldCharType="separate"/>
            </w:r>
            <w:r>
              <w:rPr>
                <w:noProof/>
                <w:webHidden/>
              </w:rPr>
              <w:t>30</w:t>
            </w:r>
            <w:r>
              <w:rPr>
                <w:noProof/>
                <w:webHidden/>
              </w:rPr>
              <w:fldChar w:fldCharType="end"/>
            </w:r>
          </w:hyperlink>
        </w:p>
        <w:p w14:paraId="2A18E163" w14:textId="6FF50BB2" w:rsidR="005B3340" w:rsidRDefault="005B3340">
          <w:pPr>
            <w:pStyle w:val="TOC3"/>
            <w:tabs>
              <w:tab w:val="left" w:pos="1200"/>
              <w:tab w:val="right" w:leader="dot" w:pos="9060"/>
            </w:tabs>
            <w:rPr>
              <w:rFonts w:asciiTheme="minorHAnsi" w:eastAsiaTheme="minorEastAsia" w:hAnsiTheme="minorHAnsi" w:cstheme="minorBidi"/>
              <w:noProof/>
              <w:color w:val="auto"/>
              <w:kern w:val="2"/>
              <w:szCs w:val="24"/>
              <w:lang w:eastAsia="en-GB"/>
              <w14:ligatures w14:val="standardContextual"/>
            </w:rPr>
          </w:pPr>
          <w:hyperlink w:anchor="_Toc202866076" w:history="1">
            <w:r w:rsidRPr="00AA20B3">
              <w:rPr>
                <w:rStyle w:val="Hyperlink"/>
                <w:rFonts w:eastAsiaTheme="majorEastAsia"/>
                <w:noProof/>
              </w:rPr>
              <w:t>d.</w:t>
            </w:r>
            <w:r>
              <w:rPr>
                <w:rFonts w:asciiTheme="minorHAnsi" w:eastAsiaTheme="minorEastAsia" w:hAnsiTheme="minorHAnsi" w:cstheme="minorBidi"/>
                <w:noProof/>
                <w:color w:val="auto"/>
                <w:kern w:val="2"/>
                <w:szCs w:val="24"/>
                <w:lang w:eastAsia="en-GB"/>
                <w14:ligatures w14:val="standardContextual"/>
              </w:rPr>
              <w:tab/>
            </w:r>
            <w:r w:rsidRPr="00AA20B3">
              <w:rPr>
                <w:rStyle w:val="Hyperlink"/>
                <w:rFonts w:eastAsiaTheme="majorEastAsia"/>
                <w:noProof/>
              </w:rPr>
              <w:t>Identification of pre-existing rights</w:t>
            </w:r>
            <w:r>
              <w:rPr>
                <w:noProof/>
                <w:webHidden/>
              </w:rPr>
              <w:tab/>
            </w:r>
            <w:r>
              <w:rPr>
                <w:noProof/>
                <w:webHidden/>
              </w:rPr>
              <w:fldChar w:fldCharType="begin"/>
            </w:r>
            <w:r>
              <w:rPr>
                <w:noProof/>
                <w:webHidden/>
              </w:rPr>
              <w:instrText xml:space="preserve"> PAGEREF _Toc202866076 \h </w:instrText>
            </w:r>
            <w:r>
              <w:rPr>
                <w:noProof/>
                <w:webHidden/>
              </w:rPr>
            </w:r>
            <w:r>
              <w:rPr>
                <w:noProof/>
                <w:webHidden/>
              </w:rPr>
              <w:fldChar w:fldCharType="separate"/>
            </w:r>
            <w:r>
              <w:rPr>
                <w:noProof/>
                <w:webHidden/>
              </w:rPr>
              <w:t>31</w:t>
            </w:r>
            <w:r>
              <w:rPr>
                <w:noProof/>
                <w:webHidden/>
              </w:rPr>
              <w:fldChar w:fldCharType="end"/>
            </w:r>
          </w:hyperlink>
        </w:p>
        <w:p w14:paraId="178B4E50" w14:textId="6233EEED" w:rsidR="005B3340" w:rsidRDefault="005B3340">
          <w:pPr>
            <w:pStyle w:val="TOC3"/>
            <w:tabs>
              <w:tab w:val="left" w:pos="1200"/>
              <w:tab w:val="right" w:leader="dot" w:pos="9060"/>
            </w:tabs>
            <w:rPr>
              <w:rFonts w:asciiTheme="minorHAnsi" w:eastAsiaTheme="minorEastAsia" w:hAnsiTheme="minorHAnsi" w:cstheme="minorBidi"/>
              <w:noProof/>
              <w:color w:val="auto"/>
              <w:kern w:val="2"/>
              <w:szCs w:val="24"/>
              <w:lang w:eastAsia="en-GB"/>
              <w14:ligatures w14:val="standardContextual"/>
            </w:rPr>
          </w:pPr>
          <w:hyperlink w:anchor="_Toc202866077" w:history="1">
            <w:r w:rsidRPr="00AA20B3">
              <w:rPr>
                <w:rStyle w:val="Hyperlink"/>
                <w:rFonts w:eastAsiaTheme="majorEastAsia"/>
                <w:noProof/>
              </w:rPr>
              <w:t>e.</w:t>
            </w:r>
            <w:r>
              <w:rPr>
                <w:rFonts w:asciiTheme="minorHAnsi" w:eastAsiaTheme="minorEastAsia" w:hAnsiTheme="minorHAnsi" w:cstheme="minorBidi"/>
                <w:noProof/>
                <w:color w:val="auto"/>
                <w:kern w:val="2"/>
                <w:szCs w:val="24"/>
                <w:lang w:eastAsia="en-GB"/>
                <w14:ligatures w14:val="standardContextual"/>
              </w:rPr>
              <w:tab/>
            </w:r>
            <w:r w:rsidRPr="00AA20B3">
              <w:rPr>
                <w:rStyle w:val="Hyperlink"/>
                <w:rFonts w:eastAsiaTheme="majorEastAsia"/>
                <w:noProof/>
              </w:rPr>
              <w:t>Evidence of granting of pre-existing rights</w:t>
            </w:r>
            <w:r>
              <w:rPr>
                <w:noProof/>
                <w:webHidden/>
              </w:rPr>
              <w:tab/>
            </w:r>
            <w:r>
              <w:rPr>
                <w:noProof/>
                <w:webHidden/>
              </w:rPr>
              <w:fldChar w:fldCharType="begin"/>
            </w:r>
            <w:r>
              <w:rPr>
                <w:noProof/>
                <w:webHidden/>
              </w:rPr>
              <w:instrText xml:space="preserve"> PAGEREF _Toc202866077 \h </w:instrText>
            </w:r>
            <w:r>
              <w:rPr>
                <w:noProof/>
                <w:webHidden/>
              </w:rPr>
            </w:r>
            <w:r>
              <w:rPr>
                <w:noProof/>
                <w:webHidden/>
              </w:rPr>
              <w:fldChar w:fldCharType="separate"/>
            </w:r>
            <w:r>
              <w:rPr>
                <w:noProof/>
                <w:webHidden/>
              </w:rPr>
              <w:t>32</w:t>
            </w:r>
            <w:r>
              <w:rPr>
                <w:noProof/>
                <w:webHidden/>
              </w:rPr>
              <w:fldChar w:fldCharType="end"/>
            </w:r>
          </w:hyperlink>
        </w:p>
        <w:p w14:paraId="56480124" w14:textId="31A41AF7" w:rsidR="005B3340" w:rsidRDefault="005B3340">
          <w:pPr>
            <w:pStyle w:val="TOC3"/>
            <w:tabs>
              <w:tab w:val="left" w:pos="1200"/>
              <w:tab w:val="right" w:leader="dot" w:pos="9060"/>
            </w:tabs>
            <w:rPr>
              <w:rFonts w:asciiTheme="minorHAnsi" w:eastAsiaTheme="minorEastAsia" w:hAnsiTheme="minorHAnsi" w:cstheme="minorBidi"/>
              <w:noProof/>
              <w:color w:val="auto"/>
              <w:kern w:val="2"/>
              <w:szCs w:val="24"/>
              <w:lang w:eastAsia="en-GB"/>
              <w14:ligatures w14:val="standardContextual"/>
            </w:rPr>
          </w:pPr>
          <w:hyperlink w:anchor="_Toc202866078" w:history="1">
            <w:r w:rsidRPr="00AA20B3">
              <w:rPr>
                <w:rStyle w:val="Hyperlink"/>
                <w:rFonts w:eastAsiaTheme="majorEastAsia"/>
                <w:noProof/>
              </w:rPr>
              <w:t>f.</w:t>
            </w:r>
            <w:r>
              <w:rPr>
                <w:rFonts w:asciiTheme="minorHAnsi" w:eastAsiaTheme="minorEastAsia" w:hAnsiTheme="minorHAnsi" w:cstheme="minorBidi"/>
                <w:noProof/>
                <w:color w:val="auto"/>
                <w:kern w:val="2"/>
                <w:szCs w:val="24"/>
                <w:lang w:eastAsia="en-GB"/>
                <w14:ligatures w14:val="standardContextual"/>
              </w:rPr>
              <w:tab/>
            </w:r>
            <w:r w:rsidRPr="00AA20B3">
              <w:rPr>
                <w:rStyle w:val="Hyperlink"/>
                <w:rFonts w:eastAsiaTheme="majorEastAsia"/>
                <w:noProof/>
              </w:rPr>
              <w:t>Quotation of works in the result</w:t>
            </w:r>
            <w:r>
              <w:rPr>
                <w:noProof/>
                <w:webHidden/>
              </w:rPr>
              <w:tab/>
            </w:r>
            <w:r>
              <w:rPr>
                <w:noProof/>
                <w:webHidden/>
              </w:rPr>
              <w:fldChar w:fldCharType="begin"/>
            </w:r>
            <w:r>
              <w:rPr>
                <w:noProof/>
                <w:webHidden/>
              </w:rPr>
              <w:instrText xml:space="preserve"> PAGEREF _Toc202866078 \h </w:instrText>
            </w:r>
            <w:r>
              <w:rPr>
                <w:noProof/>
                <w:webHidden/>
              </w:rPr>
            </w:r>
            <w:r>
              <w:rPr>
                <w:noProof/>
                <w:webHidden/>
              </w:rPr>
              <w:fldChar w:fldCharType="separate"/>
            </w:r>
            <w:r>
              <w:rPr>
                <w:noProof/>
                <w:webHidden/>
              </w:rPr>
              <w:t>32</w:t>
            </w:r>
            <w:r>
              <w:rPr>
                <w:noProof/>
                <w:webHidden/>
              </w:rPr>
              <w:fldChar w:fldCharType="end"/>
            </w:r>
          </w:hyperlink>
        </w:p>
        <w:p w14:paraId="2360B71E" w14:textId="6A68E216" w:rsidR="005B3340" w:rsidRDefault="005B3340">
          <w:pPr>
            <w:pStyle w:val="TOC3"/>
            <w:tabs>
              <w:tab w:val="left" w:pos="1200"/>
              <w:tab w:val="right" w:leader="dot" w:pos="9060"/>
            </w:tabs>
            <w:rPr>
              <w:rFonts w:asciiTheme="minorHAnsi" w:eastAsiaTheme="minorEastAsia" w:hAnsiTheme="minorHAnsi" w:cstheme="minorBidi"/>
              <w:noProof/>
              <w:color w:val="auto"/>
              <w:kern w:val="2"/>
              <w:szCs w:val="24"/>
              <w:lang w:eastAsia="en-GB"/>
              <w14:ligatures w14:val="standardContextual"/>
            </w:rPr>
          </w:pPr>
          <w:hyperlink w:anchor="_Toc202866079" w:history="1">
            <w:r w:rsidRPr="00AA20B3">
              <w:rPr>
                <w:rStyle w:val="Hyperlink"/>
                <w:rFonts w:eastAsiaTheme="majorEastAsia"/>
                <w:noProof/>
              </w:rPr>
              <w:t>g.</w:t>
            </w:r>
            <w:r>
              <w:rPr>
                <w:rFonts w:asciiTheme="minorHAnsi" w:eastAsiaTheme="minorEastAsia" w:hAnsiTheme="minorHAnsi" w:cstheme="minorBidi"/>
                <w:noProof/>
                <w:color w:val="auto"/>
                <w:kern w:val="2"/>
                <w:szCs w:val="24"/>
                <w:lang w:eastAsia="en-GB"/>
                <w14:ligatures w14:val="standardContextual"/>
              </w:rPr>
              <w:tab/>
            </w:r>
            <w:r w:rsidRPr="00AA20B3">
              <w:rPr>
                <w:rStyle w:val="Hyperlink"/>
                <w:rFonts w:eastAsiaTheme="majorEastAsia"/>
                <w:noProof/>
              </w:rPr>
              <w:t>Moral rights of creators</w:t>
            </w:r>
            <w:r>
              <w:rPr>
                <w:noProof/>
                <w:webHidden/>
              </w:rPr>
              <w:tab/>
            </w:r>
            <w:r>
              <w:rPr>
                <w:noProof/>
                <w:webHidden/>
              </w:rPr>
              <w:fldChar w:fldCharType="begin"/>
            </w:r>
            <w:r>
              <w:rPr>
                <w:noProof/>
                <w:webHidden/>
              </w:rPr>
              <w:instrText xml:space="preserve"> PAGEREF _Toc202866079 \h </w:instrText>
            </w:r>
            <w:r>
              <w:rPr>
                <w:noProof/>
                <w:webHidden/>
              </w:rPr>
            </w:r>
            <w:r>
              <w:rPr>
                <w:noProof/>
                <w:webHidden/>
              </w:rPr>
              <w:fldChar w:fldCharType="separate"/>
            </w:r>
            <w:r>
              <w:rPr>
                <w:noProof/>
                <w:webHidden/>
              </w:rPr>
              <w:t>33</w:t>
            </w:r>
            <w:r>
              <w:rPr>
                <w:noProof/>
                <w:webHidden/>
              </w:rPr>
              <w:fldChar w:fldCharType="end"/>
            </w:r>
          </w:hyperlink>
        </w:p>
        <w:p w14:paraId="505DC919" w14:textId="74645EDE" w:rsidR="005B3340" w:rsidRDefault="005B3340">
          <w:pPr>
            <w:pStyle w:val="TOC3"/>
            <w:tabs>
              <w:tab w:val="left" w:pos="1200"/>
              <w:tab w:val="right" w:leader="dot" w:pos="9060"/>
            </w:tabs>
            <w:rPr>
              <w:rFonts w:asciiTheme="minorHAnsi" w:eastAsiaTheme="minorEastAsia" w:hAnsiTheme="minorHAnsi" w:cstheme="minorBidi"/>
              <w:noProof/>
              <w:color w:val="auto"/>
              <w:kern w:val="2"/>
              <w:szCs w:val="24"/>
              <w:lang w:eastAsia="en-GB"/>
              <w14:ligatures w14:val="standardContextual"/>
            </w:rPr>
          </w:pPr>
          <w:hyperlink w:anchor="_Toc202866080" w:history="1">
            <w:r w:rsidRPr="00AA20B3">
              <w:rPr>
                <w:rStyle w:val="Hyperlink"/>
                <w:rFonts w:eastAsiaTheme="majorEastAsia"/>
                <w:noProof/>
              </w:rPr>
              <w:t>h.</w:t>
            </w:r>
            <w:r>
              <w:rPr>
                <w:rFonts w:asciiTheme="minorHAnsi" w:eastAsiaTheme="minorEastAsia" w:hAnsiTheme="minorHAnsi" w:cstheme="minorBidi"/>
                <w:noProof/>
                <w:color w:val="auto"/>
                <w:kern w:val="2"/>
                <w:szCs w:val="24"/>
                <w:lang w:eastAsia="en-GB"/>
                <w14:ligatures w14:val="standardContextual"/>
              </w:rPr>
              <w:tab/>
            </w:r>
            <w:r w:rsidRPr="00AA20B3">
              <w:rPr>
                <w:rStyle w:val="Hyperlink"/>
                <w:rFonts w:eastAsiaTheme="majorEastAsia"/>
                <w:noProof/>
              </w:rPr>
              <w:t>Image rights and sound recordings</w:t>
            </w:r>
            <w:r>
              <w:rPr>
                <w:noProof/>
                <w:webHidden/>
              </w:rPr>
              <w:tab/>
            </w:r>
            <w:r>
              <w:rPr>
                <w:noProof/>
                <w:webHidden/>
              </w:rPr>
              <w:fldChar w:fldCharType="begin"/>
            </w:r>
            <w:r>
              <w:rPr>
                <w:noProof/>
                <w:webHidden/>
              </w:rPr>
              <w:instrText xml:space="preserve"> PAGEREF _Toc202866080 \h </w:instrText>
            </w:r>
            <w:r>
              <w:rPr>
                <w:noProof/>
                <w:webHidden/>
              </w:rPr>
            </w:r>
            <w:r>
              <w:rPr>
                <w:noProof/>
                <w:webHidden/>
              </w:rPr>
              <w:fldChar w:fldCharType="separate"/>
            </w:r>
            <w:r>
              <w:rPr>
                <w:noProof/>
                <w:webHidden/>
              </w:rPr>
              <w:t>33</w:t>
            </w:r>
            <w:r>
              <w:rPr>
                <w:noProof/>
                <w:webHidden/>
              </w:rPr>
              <w:fldChar w:fldCharType="end"/>
            </w:r>
          </w:hyperlink>
        </w:p>
        <w:p w14:paraId="38F89DB2" w14:textId="7667C907" w:rsidR="005B3340" w:rsidRDefault="005B3340">
          <w:pPr>
            <w:pStyle w:val="TOC3"/>
            <w:tabs>
              <w:tab w:val="left" w:pos="1200"/>
              <w:tab w:val="right" w:leader="dot" w:pos="9060"/>
            </w:tabs>
            <w:rPr>
              <w:rFonts w:asciiTheme="minorHAnsi" w:eastAsiaTheme="minorEastAsia" w:hAnsiTheme="minorHAnsi" w:cstheme="minorBidi"/>
              <w:noProof/>
              <w:color w:val="auto"/>
              <w:kern w:val="2"/>
              <w:szCs w:val="24"/>
              <w:lang w:eastAsia="en-GB"/>
              <w14:ligatures w14:val="standardContextual"/>
            </w:rPr>
          </w:pPr>
          <w:hyperlink w:anchor="_Toc202866081" w:history="1">
            <w:r w:rsidRPr="00AA20B3">
              <w:rPr>
                <w:rStyle w:val="Hyperlink"/>
                <w:rFonts w:eastAsiaTheme="majorEastAsia"/>
                <w:noProof/>
              </w:rPr>
              <w:t>i.</w:t>
            </w:r>
            <w:r>
              <w:rPr>
                <w:rFonts w:asciiTheme="minorHAnsi" w:eastAsiaTheme="minorEastAsia" w:hAnsiTheme="minorHAnsi" w:cstheme="minorBidi"/>
                <w:noProof/>
                <w:color w:val="auto"/>
                <w:kern w:val="2"/>
                <w:szCs w:val="24"/>
                <w:lang w:eastAsia="en-GB"/>
                <w14:ligatures w14:val="standardContextual"/>
              </w:rPr>
              <w:tab/>
            </w:r>
            <w:r w:rsidRPr="00AA20B3">
              <w:rPr>
                <w:rStyle w:val="Hyperlink"/>
                <w:rFonts w:eastAsiaTheme="majorEastAsia"/>
                <w:noProof/>
              </w:rPr>
              <w:t>Copyright notice for pre-existing rights</w:t>
            </w:r>
            <w:r>
              <w:rPr>
                <w:noProof/>
                <w:webHidden/>
              </w:rPr>
              <w:tab/>
            </w:r>
            <w:r>
              <w:rPr>
                <w:noProof/>
                <w:webHidden/>
              </w:rPr>
              <w:fldChar w:fldCharType="begin"/>
            </w:r>
            <w:r>
              <w:rPr>
                <w:noProof/>
                <w:webHidden/>
              </w:rPr>
              <w:instrText xml:space="preserve"> PAGEREF _Toc202866081 \h </w:instrText>
            </w:r>
            <w:r>
              <w:rPr>
                <w:noProof/>
                <w:webHidden/>
              </w:rPr>
            </w:r>
            <w:r>
              <w:rPr>
                <w:noProof/>
                <w:webHidden/>
              </w:rPr>
              <w:fldChar w:fldCharType="separate"/>
            </w:r>
            <w:r>
              <w:rPr>
                <w:noProof/>
                <w:webHidden/>
              </w:rPr>
              <w:t>33</w:t>
            </w:r>
            <w:r>
              <w:rPr>
                <w:noProof/>
                <w:webHidden/>
              </w:rPr>
              <w:fldChar w:fldCharType="end"/>
            </w:r>
          </w:hyperlink>
        </w:p>
        <w:p w14:paraId="34C698CC" w14:textId="10559BF0" w:rsidR="005B3340" w:rsidRDefault="005B3340">
          <w:pPr>
            <w:pStyle w:val="TOC3"/>
            <w:tabs>
              <w:tab w:val="left" w:pos="1200"/>
              <w:tab w:val="right" w:leader="dot" w:pos="9060"/>
            </w:tabs>
            <w:rPr>
              <w:rFonts w:asciiTheme="minorHAnsi" w:eastAsiaTheme="minorEastAsia" w:hAnsiTheme="minorHAnsi" w:cstheme="minorBidi"/>
              <w:noProof/>
              <w:color w:val="auto"/>
              <w:kern w:val="2"/>
              <w:szCs w:val="24"/>
              <w:lang w:eastAsia="en-GB"/>
              <w14:ligatures w14:val="standardContextual"/>
            </w:rPr>
          </w:pPr>
          <w:hyperlink w:anchor="_Toc202866082" w:history="1">
            <w:r w:rsidRPr="00AA20B3">
              <w:rPr>
                <w:rStyle w:val="Hyperlink"/>
                <w:rFonts w:eastAsiaTheme="majorEastAsia"/>
                <w:noProof/>
              </w:rPr>
              <w:t>j.</w:t>
            </w:r>
            <w:r>
              <w:rPr>
                <w:rFonts w:asciiTheme="minorHAnsi" w:eastAsiaTheme="minorEastAsia" w:hAnsiTheme="minorHAnsi" w:cstheme="minorBidi"/>
                <w:noProof/>
                <w:color w:val="auto"/>
                <w:kern w:val="2"/>
                <w:szCs w:val="24"/>
                <w:lang w:eastAsia="en-GB"/>
                <w14:ligatures w14:val="standardContextual"/>
              </w:rPr>
              <w:tab/>
            </w:r>
            <w:r w:rsidRPr="00AA20B3">
              <w:rPr>
                <w:rStyle w:val="Hyperlink"/>
                <w:rFonts w:eastAsiaTheme="majorEastAsia"/>
                <w:noProof/>
              </w:rPr>
              <w:t>Visibility of EIT Health funding and disclaimer</w:t>
            </w:r>
            <w:r>
              <w:rPr>
                <w:noProof/>
                <w:webHidden/>
              </w:rPr>
              <w:tab/>
            </w:r>
            <w:r>
              <w:rPr>
                <w:noProof/>
                <w:webHidden/>
              </w:rPr>
              <w:fldChar w:fldCharType="begin"/>
            </w:r>
            <w:r>
              <w:rPr>
                <w:noProof/>
                <w:webHidden/>
              </w:rPr>
              <w:instrText xml:space="preserve"> PAGEREF _Toc202866082 \h </w:instrText>
            </w:r>
            <w:r>
              <w:rPr>
                <w:noProof/>
                <w:webHidden/>
              </w:rPr>
            </w:r>
            <w:r>
              <w:rPr>
                <w:noProof/>
                <w:webHidden/>
              </w:rPr>
              <w:fldChar w:fldCharType="separate"/>
            </w:r>
            <w:r>
              <w:rPr>
                <w:noProof/>
                <w:webHidden/>
              </w:rPr>
              <w:t>33</w:t>
            </w:r>
            <w:r>
              <w:rPr>
                <w:noProof/>
                <w:webHidden/>
              </w:rPr>
              <w:fldChar w:fldCharType="end"/>
            </w:r>
          </w:hyperlink>
        </w:p>
        <w:p w14:paraId="41E08980" w14:textId="5F936D7D" w:rsidR="005B3340" w:rsidRDefault="005B3340">
          <w:pPr>
            <w:pStyle w:val="TOC2"/>
            <w:tabs>
              <w:tab w:val="left" w:pos="1077"/>
              <w:tab w:val="right" w:leader="dot" w:pos="9060"/>
            </w:tabs>
            <w:rPr>
              <w:rFonts w:asciiTheme="minorHAnsi" w:eastAsiaTheme="minorEastAsia" w:hAnsiTheme="minorHAnsi" w:cstheme="minorBidi"/>
              <w:noProof/>
              <w:color w:val="auto"/>
              <w:kern w:val="2"/>
              <w:szCs w:val="24"/>
              <w:lang w:eastAsia="en-GB"/>
              <w14:ligatures w14:val="standardContextual"/>
            </w:rPr>
          </w:pPr>
          <w:hyperlink w:anchor="_Toc202866083" w:history="1">
            <w:r w:rsidRPr="00AA20B3">
              <w:rPr>
                <w:rStyle w:val="Hyperlink"/>
                <w:rFonts w:eastAsiaTheme="majorEastAsia"/>
                <w:noProof/>
              </w:rPr>
              <w:t>14.</w:t>
            </w:r>
            <w:r>
              <w:rPr>
                <w:rFonts w:asciiTheme="minorHAnsi" w:eastAsiaTheme="minorEastAsia" w:hAnsiTheme="minorHAnsi" w:cstheme="minorBidi"/>
                <w:noProof/>
                <w:color w:val="auto"/>
                <w:kern w:val="2"/>
                <w:szCs w:val="24"/>
                <w:lang w:eastAsia="en-GB"/>
                <w14:ligatures w14:val="standardContextual"/>
              </w:rPr>
              <w:tab/>
            </w:r>
            <w:r w:rsidRPr="00AA20B3">
              <w:rPr>
                <w:rStyle w:val="Hyperlink"/>
                <w:rFonts w:eastAsiaTheme="majorEastAsia"/>
                <w:noProof/>
              </w:rPr>
              <w:t>Force majeure</w:t>
            </w:r>
            <w:r>
              <w:rPr>
                <w:noProof/>
                <w:webHidden/>
              </w:rPr>
              <w:tab/>
            </w:r>
            <w:r>
              <w:rPr>
                <w:noProof/>
                <w:webHidden/>
              </w:rPr>
              <w:fldChar w:fldCharType="begin"/>
            </w:r>
            <w:r>
              <w:rPr>
                <w:noProof/>
                <w:webHidden/>
              </w:rPr>
              <w:instrText xml:space="preserve"> PAGEREF _Toc202866083 \h </w:instrText>
            </w:r>
            <w:r>
              <w:rPr>
                <w:noProof/>
                <w:webHidden/>
              </w:rPr>
            </w:r>
            <w:r>
              <w:rPr>
                <w:noProof/>
                <w:webHidden/>
              </w:rPr>
              <w:fldChar w:fldCharType="separate"/>
            </w:r>
            <w:r>
              <w:rPr>
                <w:noProof/>
                <w:webHidden/>
              </w:rPr>
              <w:t>33</w:t>
            </w:r>
            <w:r>
              <w:rPr>
                <w:noProof/>
                <w:webHidden/>
              </w:rPr>
              <w:fldChar w:fldCharType="end"/>
            </w:r>
          </w:hyperlink>
        </w:p>
        <w:p w14:paraId="5E07C09A" w14:textId="5FB84770" w:rsidR="005B3340" w:rsidRDefault="005B3340">
          <w:pPr>
            <w:pStyle w:val="TOC2"/>
            <w:tabs>
              <w:tab w:val="left" w:pos="1077"/>
              <w:tab w:val="right" w:leader="dot" w:pos="9060"/>
            </w:tabs>
            <w:rPr>
              <w:rFonts w:asciiTheme="minorHAnsi" w:eastAsiaTheme="minorEastAsia" w:hAnsiTheme="minorHAnsi" w:cstheme="minorBidi"/>
              <w:noProof/>
              <w:color w:val="auto"/>
              <w:kern w:val="2"/>
              <w:szCs w:val="24"/>
              <w:lang w:eastAsia="en-GB"/>
              <w14:ligatures w14:val="standardContextual"/>
            </w:rPr>
          </w:pPr>
          <w:hyperlink w:anchor="_Toc202866084" w:history="1">
            <w:r w:rsidRPr="00AA20B3">
              <w:rPr>
                <w:rStyle w:val="Hyperlink"/>
                <w:rFonts w:eastAsiaTheme="majorEastAsia"/>
                <w:noProof/>
              </w:rPr>
              <w:t>15.</w:t>
            </w:r>
            <w:r>
              <w:rPr>
                <w:rFonts w:asciiTheme="minorHAnsi" w:eastAsiaTheme="minorEastAsia" w:hAnsiTheme="minorHAnsi" w:cstheme="minorBidi"/>
                <w:noProof/>
                <w:color w:val="auto"/>
                <w:kern w:val="2"/>
                <w:szCs w:val="24"/>
                <w:lang w:eastAsia="en-GB"/>
                <w14:ligatures w14:val="standardContextual"/>
              </w:rPr>
              <w:tab/>
            </w:r>
            <w:r w:rsidRPr="00AA20B3">
              <w:rPr>
                <w:rStyle w:val="Hyperlink"/>
                <w:rFonts w:eastAsiaTheme="majorEastAsia"/>
                <w:noProof/>
              </w:rPr>
              <w:t>Liquidated damages</w:t>
            </w:r>
            <w:r>
              <w:rPr>
                <w:noProof/>
                <w:webHidden/>
              </w:rPr>
              <w:tab/>
            </w:r>
            <w:r>
              <w:rPr>
                <w:noProof/>
                <w:webHidden/>
              </w:rPr>
              <w:fldChar w:fldCharType="begin"/>
            </w:r>
            <w:r>
              <w:rPr>
                <w:noProof/>
                <w:webHidden/>
              </w:rPr>
              <w:instrText xml:space="preserve"> PAGEREF _Toc202866084 \h </w:instrText>
            </w:r>
            <w:r>
              <w:rPr>
                <w:noProof/>
                <w:webHidden/>
              </w:rPr>
            </w:r>
            <w:r>
              <w:rPr>
                <w:noProof/>
                <w:webHidden/>
              </w:rPr>
              <w:fldChar w:fldCharType="separate"/>
            </w:r>
            <w:r>
              <w:rPr>
                <w:noProof/>
                <w:webHidden/>
              </w:rPr>
              <w:t>34</w:t>
            </w:r>
            <w:r>
              <w:rPr>
                <w:noProof/>
                <w:webHidden/>
              </w:rPr>
              <w:fldChar w:fldCharType="end"/>
            </w:r>
          </w:hyperlink>
        </w:p>
        <w:p w14:paraId="6A74AA43" w14:textId="0D3E89D7" w:rsidR="005B3340" w:rsidRDefault="005B3340">
          <w:pPr>
            <w:pStyle w:val="TOC3"/>
            <w:tabs>
              <w:tab w:val="left" w:pos="1200"/>
              <w:tab w:val="right" w:leader="dot" w:pos="9060"/>
            </w:tabs>
            <w:rPr>
              <w:rFonts w:asciiTheme="minorHAnsi" w:eastAsiaTheme="minorEastAsia" w:hAnsiTheme="minorHAnsi" w:cstheme="minorBidi"/>
              <w:noProof/>
              <w:color w:val="auto"/>
              <w:kern w:val="2"/>
              <w:szCs w:val="24"/>
              <w:lang w:eastAsia="en-GB"/>
              <w14:ligatures w14:val="standardContextual"/>
            </w:rPr>
          </w:pPr>
          <w:hyperlink w:anchor="_Toc202866085" w:history="1">
            <w:r w:rsidRPr="00AA20B3">
              <w:rPr>
                <w:rStyle w:val="Hyperlink"/>
                <w:rFonts w:eastAsiaTheme="majorEastAsia"/>
                <w:noProof/>
              </w:rPr>
              <w:t>a.</w:t>
            </w:r>
            <w:r>
              <w:rPr>
                <w:rFonts w:asciiTheme="minorHAnsi" w:eastAsiaTheme="minorEastAsia" w:hAnsiTheme="minorHAnsi" w:cstheme="minorBidi"/>
                <w:noProof/>
                <w:color w:val="auto"/>
                <w:kern w:val="2"/>
                <w:szCs w:val="24"/>
                <w:lang w:eastAsia="en-GB"/>
                <w14:ligatures w14:val="standardContextual"/>
              </w:rPr>
              <w:tab/>
            </w:r>
            <w:r w:rsidRPr="00AA20B3">
              <w:rPr>
                <w:rStyle w:val="Hyperlink"/>
                <w:rFonts w:eastAsiaTheme="majorEastAsia"/>
                <w:noProof/>
              </w:rPr>
              <w:t>Delay in delivery</w:t>
            </w:r>
            <w:r>
              <w:rPr>
                <w:noProof/>
                <w:webHidden/>
              </w:rPr>
              <w:tab/>
            </w:r>
            <w:r>
              <w:rPr>
                <w:noProof/>
                <w:webHidden/>
              </w:rPr>
              <w:fldChar w:fldCharType="begin"/>
            </w:r>
            <w:r>
              <w:rPr>
                <w:noProof/>
                <w:webHidden/>
              </w:rPr>
              <w:instrText xml:space="preserve"> PAGEREF _Toc202866085 \h </w:instrText>
            </w:r>
            <w:r>
              <w:rPr>
                <w:noProof/>
                <w:webHidden/>
              </w:rPr>
            </w:r>
            <w:r>
              <w:rPr>
                <w:noProof/>
                <w:webHidden/>
              </w:rPr>
              <w:fldChar w:fldCharType="separate"/>
            </w:r>
            <w:r>
              <w:rPr>
                <w:noProof/>
                <w:webHidden/>
              </w:rPr>
              <w:t>34</w:t>
            </w:r>
            <w:r>
              <w:rPr>
                <w:noProof/>
                <w:webHidden/>
              </w:rPr>
              <w:fldChar w:fldCharType="end"/>
            </w:r>
          </w:hyperlink>
        </w:p>
        <w:p w14:paraId="18B4AFC6" w14:textId="6F07E51D" w:rsidR="005B3340" w:rsidRDefault="005B3340">
          <w:pPr>
            <w:pStyle w:val="TOC3"/>
            <w:tabs>
              <w:tab w:val="left" w:pos="1200"/>
              <w:tab w:val="right" w:leader="dot" w:pos="9060"/>
            </w:tabs>
            <w:rPr>
              <w:rFonts w:asciiTheme="minorHAnsi" w:eastAsiaTheme="minorEastAsia" w:hAnsiTheme="minorHAnsi" w:cstheme="minorBidi"/>
              <w:noProof/>
              <w:color w:val="auto"/>
              <w:kern w:val="2"/>
              <w:szCs w:val="24"/>
              <w:lang w:eastAsia="en-GB"/>
              <w14:ligatures w14:val="standardContextual"/>
            </w:rPr>
          </w:pPr>
          <w:hyperlink w:anchor="_Toc202866086" w:history="1">
            <w:r w:rsidRPr="00AA20B3">
              <w:rPr>
                <w:rStyle w:val="Hyperlink"/>
                <w:rFonts w:eastAsiaTheme="majorEastAsia"/>
                <w:noProof/>
              </w:rPr>
              <w:t>b.</w:t>
            </w:r>
            <w:r>
              <w:rPr>
                <w:rFonts w:asciiTheme="minorHAnsi" w:eastAsiaTheme="minorEastAsia" w:hAnsiTheme="minorHAnsi" w:cstheme="minorBidi"/>
                <w:noProof/>
                <w:color w:val="auto"/>
                <w:kern w:val="2"/>
                <w:szCs w:val="24"/>
                <w:lang w:eastAsia="en-GB"/>
                <w14:ligatures w14:val="standardContextual"/>
              </w:rPr>
              <w:tab/>
            </w:r>
            <w:r w:rsidRPr="00AA20B3">
              <w:rPr>
                <w:rStyle w:val="Hyperlink"/>
                <w:rFonts w:eastAsiaTheme="majorEastAsia"/>
                <w:noProof/>
              </w:rPr>
              <w:t>Procedure</w:t>
            </w:r>
            <w:r>
              <w:rPr>
                <w:noProof/>
                <w:webHidden/>
              </w:rPr>
              <w:tab/>
            </w:r>
            <w:r>
              <w:rPr>
                <w:noProof/>
                <w:webHidden/>
              </w:rPr>
              <w:fldChar w:fldCharType="begin"/>
            </w:r>
            <w:r>
              <w:rPr>
                <w:noProof/>
                <w:webHidden/>
              </w:rPr>
              <w:instrText xml:space="preserve"> PAGEREF _Toc202866086 \h </w:instrText>
            </w:r>
            <w:r>
              <w:rPr>
                <w:noProof/>
                <w:webHidden/>
              </w:rPr>
            </w:r>
            <w:r>
              <w:rPr>
                <w:noProof/>
                <w:webHidden/>
              </w:rPr>
              <w:fldChar w:fldCharType="separate"/>
            </w:r>
            <w:r>
              <w:rPr>
                <w:noProof/>
                <w:webHidden/>
              </w:rPr>
              <w:t>34</w:t>
            </w:r>
            <w:r>
              <w:rPr>
                <w:noProof/>
                <w:webHidden/>
              </w:rPr>
              <w:fldChar w:fldCharType="end"/>
            </w:r>
          </w:hyperlink>
        </w:p>
        <w:p w14:paraId="66C7F3D4" w14:textId="608A80D1" w:rsidR="005B3340" w:rsidRDefault="005B3340">
          <w:pPr>
            <w:pStyle w:val="TOC3"/>
            <w:tabs>
              <w:tab w:val="left" w:pos="1200"/>
              <w:tab w:val="right" w:leader="dot" w:pos="9060"/>
            </w:tabs>
            <w:rPr>
              <w:rFonts w:asciiTheme="minorHAnsi" w:eastAsiaTheme="minorEastAsia" w:hAnsiTheme="minorHAnsi" w:cstheme="minorBidi"/>
              <w:noProof/>
              <w:color w:val="auto"/>
              <w:kern w:val="2"/>
              <w:szCs w:val="24"/>
              <w:lang w:eastAsia="en-GB"/>
              <w14:ligatures w14:val="standardContextual"/>
            </w:rPr>
          </w:pPr>
          <w:hyperlink w:anchor="_Toc202866087" w:history="1">
            <w:r w:rsidRPr="00AA20B3">
              <w:rPr>
                <w:rStyle w:val="Hyperlink"/>
                <w:rFonts w:eastAsiaTheme="majorEastAsia"/>
                <w:noProof/>
              </w:rPr>
              <w:t>c.</w:t>
            </w:r>
            <w:r>
              <w:rPr>
                <w:rFonts w:asciiTheme="minorHAnsi" w:eastAsiaTheme="minorEastAsia" w:hAnsiTheme="minorHAnsi" w:cstheme="minorBidi"/>
                <w:noProof/>
                <w:color w:val="auto"/>
                <w:kern w:val="2"/>
                <w:szCs w:val="24"/>
                <w:lang w:eastAsia="en-GB"/>
                <w14:ligatures w14:val="standardContextual"/>
              </w:rPr>
              <w:tab/>
            </w:r>
            <w:r w:rsidRPr="00AA20B3">
              <w:rPr>
                <w:rStyle w:val="Hyperlink"/>
                <w:rFonts w:eastAsiaTheme="majorEastAsia"/>
                <w:noProof/>
              </w:rPr>
              <w:t>Nature of liquidated damages</w:t>
            </w:r>
            <w:r>
              <w:rPr>
                <w:noProof/>
                <w:webHidden/>
              </w:rPr>
              <w:tab/>
            </w:r>
            <w:r>
              <w:rPr>
                <w:noProof/>
                <w:webHidden/>
              </w:rPr>
              <w:fldChar w:fldCharType="begin"/>
            </w:r>
            <w:r>
              <w:rPr>
                <w:noProof/>
                <w:webHidden/>
              </w:rPr>
              <w:instrText xml:space="preserve"> PAGEREF _Toc202866087 \h </w:instrText>
            </w:r>
            <w:r>
              <w:rPr>
                <w:noProof/>
                <w:webHidden/>
              </w:rPr>
            </w:r>
            <w:r>
              <w:rPr>
                <w:noProof/>
                <w:webHidden/>
              </w:rPr>
              <w:fldChar w:fldCharType="separate"/>
            </w:r>
            <w:r>
              <w:rPr>
                <w:noProof/>
                <w:webHidden/>
              </w:rPr>
              <w:t>34</w:t>
            </w:r>
            <w:r>
              <w:rPr>
                <w:noProof/>
                <w:webHidden/>
              </w:rPr>
              <w:fldChar w:fldCharType="end"/>
            </w:r>
          </w:hyperlink>
        </w:p>
        <w:p w14:paraId="1FE1EF00" w14:textId="16B965A9" w:rsidR="005B3340" w:rsidRDefault="005B3340">
          <w:pPr>
            <w:pStyle w:val="TOC3"/>
            <w:tabs>
              <w:tab w:val="left" w:pos="1200"/>
              <w:tab w:val="right" w:leader="dot" w:pos="9060"/>
            </w:tabs>
            <w:rPr>
              <w:rFonts w:asciiTheme="minorHAnsi" w:eastAsiaTheme="minorEastAsia" w:hAnsiTheme="minorHAnsi" w:cstheme="minorBidi"/>
              <w:noProof/>
              <w:color w:val="auto"/>
              <w:kern w:val="2"/>
              <w:szCs w:val="24"/>
              <w:lang w:eastAsia="en-GB"/>
              <w14:ligatures w14:val="standardContextual"/>
            </w:rPr>
          </w:pPr>
          <w:hyperlink w:anchor="_Toc202866088" w:history="1">
            <w:r w:rsidRPr="00AA20B3">
              <w:rPr>
                <w:rStyle w:val="Hyperlink"/>
                <w:rFonts w:eastAsiaTheme="majorEastAsia"/>
                <w:noProof/>
              </w:rPr>
              <w:t>d.</w:t>
            </w:r>
            <w:r>
              <w:rPr>
                <w:rFonts w:asciiTheme="minorHAnsi" w:eastAsiaTheme="minorEastAsia" w:hAnsiTheme="minorHAnsi" w:cstheme="minorBidi"/>
                <w:noProof/>
                <w:color w:val="auto"/>
                <w:kern w:val="2"/>
                <w:szCs w:val="24"/>
                <w:lang w:eastAsia="en-GB"/>
                <w14:ligatures w14:val="standardContextual"/>
              </w:rPr>
              <w:tab/>
            </w:r>
            <w:r w:rsidRPr="00AA20B3">
              <w:rPr>
                <w:rStyle w:val="Hyperlink"/>
                <w:rFonts w:eastAsiaTheme="majorEastAsia"/>
                <w:noProof/>
              </w:rPr>
              <w:t>Claims and liability</w:t>
            </w:r>
            <w:r>
              <w:rPr>
                <w:noProof/>
                <w:webHidden/>
              </w:rPr>
              <w:tab/>
            </w:r>
            <w:r>
              <w:rPr>
                <w:noProof/>
                <w:webHidden/>
              </w:rPr>
              <w:fldChar w:fldCharType="begin"/>
            </w:r>
            <w:r>
              <w:rPr>
                <w:noProof/>
                <w:webHidden/>
              </w:rPr>
              <w:instrText xml:space="preserve"> PAGEREF _Toc202866088 \h </w:instrText>
            </w:r>
            <w:r>
              <w:rPr>
                <w:noProof/>
                <w:webHidden/>
              </w:rPr>
            </w:r>
            <w:r>
              <w:rPr>
                <w:noProof/>
                <w:webHidden/>
              </w:rPr>
              <w:fldChar w:fldCharType="separate"/>
            </w:r>
            <w:r>
              <w:rPr>
                <w:noProof/>
                <w:webHidden/>
              </w:rPr>
              <w:t>34</w:t>
            </w:r>
            <w:r>
              <w:rPr>
                <w:noProof/>
                <w:webHidden/>
              </w:rPr>
              <w:fldChar w:fldCharType="end"/>
            </w:r>
          </w:hyperlink>
        </w:p>
        <w:p w14:paraId="399A8474" w14:textId="31E67673" w:rsidR="005B3340" w:rsidRDefault="005B3340">
          <w:pPr>
            <w:pStyle w:val="TOC2"/>
            <w:tabs>
              <w:tab w:val="left" w:pos="1077"/>
              <w:tab w:val="right" w:leader="dot" w:pos="9060"/>
            </w:tabs>
            <w:rPr>
              <w:rFonts w:asciiTheme="minorHAnsi" w:eastAsiaTheme="minorEastAsia" w:hAnsiTheme="minorHAnsi" w:cstheme="minorBidi"/>
              <w:noProof/>
              <w:color w:val="auto"/>
              <w:kern w:val="2"/>
              <w:szCs w:val="24"/>
              <w:lang w:eastAsia="en-GB"/>
              <w14:ligatures w14:val="standardContextual"/>
            </w:rPr>
          </w:pPr>
          <w:hyperlink w:anchor="_Toc202866089" w:history="1">
            <w:r w:rsidRPr="00AA20B3">
              <w:rPr>
                <w:rStyle w:val="Hyperlink"/>
                <w:rFonts w:eastAsiaTheme="majorEastAsia"/>
                <w:noProof/>
              </w:rPr>
              <w:t>16.</w:t>
            </w:r>
            <w:r>
              <w:rPr>
                <w:rFonts w:asciiTheme="minorHAnsi" w:eastAsiaTheme="minorEastAsia" w:hAnsiTheme="minorHAnsi" w:cstheme="minorBidi"/>
                <w:noProof/>
                <w:color w:val="auto"/>
                <w:kern w:val="2"/>
                <w:szCs w:val="24"/>
                <w:lang w:eastAsia="en-GB"/>
                <w14:ligatures w14:val="standardContextual"/>
              </w:rPr>
              <w:tab/>
            </w:r>
            <w:r w:rsidRPr="00AA20B3">
              <w:rPr>
                <w:rStyle w:val="Hyperlink"/>
                <w:rFonts w:eastAsiaTheme="majorEastAsia"/>
                <w:noProof/>
              </w:rPr>
              <w:t>Reduction in price</w:t>
            </w:r>
            <w:r>
              <w:rPr>
                <w:noProof/>
                <w:webHidden/>
              </w:rPr>
              <w:tab/>
            </w:r>
            <w:r>
              <w:rPr>
                <w:noProof/>
                <w:webHidden/>
              </w:rPr>
              <w:fldChar w:fldCharType="begin"/>
            </w:r>
            <w:r>
              <w:rPr>
                <w:noProof/>
                <w:webHidden/>
              </w:rPr>
              <w:instrText xml:space="preserve"> PAGEREF _Toc202866089 \h </w:instrText>
            </w:r>
            <w:r>
              <w:rPr>
                <w:noProof/>
                <w:webHidden/>
              </w:rPr>
            </w:r>
            <w:r>
              <w:rPr>
                <w:noProof/>
                <w:webHidden/>
              </w:rPr>
              <w:fldChar w:fldCharType="separate"/>
            </w:r>
            <w:r>
              <w:rPr>
                <w:noProof/>
                <w:webHidden/>
              </w:rPr>
              <w:t>34</w:t>
            </w:r>
            <w:r>
              <w:rPr>
                <w:noProof/>
                <w:webHidden/>
              </w:rPr>
              <w:fldChar w:fldCharType="end"/>
            </w:r>
          </w:hyperlink>
        </w:p>
        <w:p w14:paraId="77D82B7B" w14:textId="45B18F11" w:rsidR="005B3340" w:rsidRDefault="005B3340">
          <w:pPr>
            <w:pStyle w:val="TOC3"/>
            <w:tabs>
              <w:tab w:val="left" w:pos="1200"/>
              <w:tab w:val="right" w:leader="dot" w:pos="9060"/>
            </w:tabs>
            <w:rPr>
              <w:rFonts w:asciiTheme="minorHAnsi" w:eastAsiaTheme="minorEastAsia" w:hAnsiTheme="minorHAnsi" w:cstheme="minorBidi"/>
              <w:noProof/>
              <w:color w:val="auto"/>
              <w:kern w:val="2"/>
              <w:szCs w:val="24"/>
              <w:lang w:eastAsia="en-GB"/>
              <w14:ligatures w14:val="standardContextual"/>
            </w:rPr>
          </w:pPr>
          <w:hyperlink w:anchor="_Toc202866090" w:history="1">
            <w:r w:rsidRPr="00AA20B3">
              <w:rPr>
                <w:rStyle w:val="Hyperlink"/>
                <w:rFonts w:eastAsiaTheme="majorEastAsia"/>
                <w:noProof/>
              </w:rPr>
              <w:t>a.</w:t>
            </w:r>
            <w:r>
              <w:rPr>
                <w:rFonts w:asciiTheme="minorHAnsi" w:eastAsiaTheme="minorEastAsia" w:hAnsiTheme="minorHAnsi" w:cstheme="minorBidi"/>
                <w:noProof/>
                <w:color w:val="auto"/>
                <w:kern w:val="2"/>
                <w:szCs w:val="24"/>
                <w:lang w:eastAsia="en-GB"/>
                <w14:ligatures w14:val="standardContextual"/>
              </w:rPr>
              <w:tab/>
            </w:r>
            <w:r w:rsidRPr="00AA20B3">
              <w:rPr>
                <w:rStyle w:val="Hyperlink"/>
                <w:rFonts w:eastAsiaTheme="majorEastAsia"/>
                <w:noProof/>
              </w:rPr>
              <w:t>Quality standards</w:t>
            </w:r>
            <w:r>
              <w:rPr>
                <w:noProof/>
                <w:webHidden/>
              </w:rPr>
              <w:tab/>
            </w:r>
            <w:r>
              <w:rPr>
                <w:noProof/>
                <w:webHidden/>
              </w:rPr>
              <w:fldChar w:fldCharType="begin"/>
            </w:r>
            <w:r>
              <w:rPr>
                <w:noProof/>
                <w:webHidden/>
              </w:rPr>
              <w:instrText xml:space="preserve"> PAGEREF _Toc202866090 \h </w:instrText>
            </w:r>
            <w:r>
              <w:rPr>
                <w:noProof/>
                <w:webHidden/>
              </w:rPr>
            </w:r>
            <w:r>
              <w:rPr>
                <w:noProof/>
                <w:webHidden/>
              </w:rPr>
              <w:fldChar w:fldCharType="separate"/>
            </w:r>
            <w:r>
              <w:rPr>
                <w:noProof/>
                <w:webHidden/>
              </w:rPr>
              <w:t>34</w:t>
            </w:r>
            <w:r>
              <w:rPr>
                <w:noProof/>
                <w:webHidden/>
              </w:rPr>
              <w:fldChar w:fldCharType="end"/>
            </w:r>
          </w:hyperlink>
        </w:p>
        <w:p w14:paraId="3B09099E" w14:textId="3904FD48" w:rsidR="005B3340" w:rsidRDefault="005B3340">
          <w:pPr>
            <w:pStyle w:val="TOC3"/>
            <w:tabs>
              <w:tab w:val="left" w:pos="1200"/>
              <w:tab w:val="right" w:leader="dot" w:pos="9060"/>
            </w:tabs>
            <w:rPr>
              <w:rFonts w:asciiTheme="minorHAnsi" w:eastAsiaTheme="minorEastAsia" w:hAnsiTheme="minorHAnsi" w:cstheme="minorBidi"/>
              <w:noProof/>
              <w:color w:val="auto"/>
              <w:kern w:val="2"/>
              <w:szCs w:val="24"/>
              <w:lang w:eastAsia="en-GB"/>
              <w14:ligatures w14:val="standardContextual"/>
            </w:rPr>
          </w:pPr>
          <w:hyperlink w:anchor="_Toc202866091" w:history="1">
            <w:r w:rsidRPr="00AA20B3">
              <w:rPr>
                <w:rStyle w:val="Hyperlink"/>
                <w:rFonts w:eastAsiaTheme="majorEastAsia"/>
                <w:noProof/>
              </w:rPr>
              <w:t>b.</w:t>
            </w:r>
            <w:r>
              <w:rPr>
                <w:rFonts w:asciiTheme="minorHAnsi" w:eastAsiaTheme="minorEastAsia" w:hAnsiTheme="minorHAnsi" w:cstheme="minorBidi"/>
                <w:noProof/>
                <w:color w:val="auto"/>
                <w:kern w:val="2"/>
                <w:szCs w:val="24"/>
                <w:lang w:eastAsia="en-GB"/>
                <w14:ligatures w14:val="standardContextual"/>
              </w:rPr>
              <w:tab/>
            </w:r>
            <w:r w:rsidRPr="00AA20B3">
              <w:rPr>
                <w:rStyle w:val="Hyperlink"/>
                <w:rFonts w:eastAsiaTheme="majorEastAsia"/>
                <w:noProof/>
              </w:rPr>
              <w:t>Procedure</w:t>
            </w:r>
            <w:r>
              <w:rPr>
                <w:noProof/>
                <w:webHidden/>
              </w:rPr>
              <w:tab/>
            </w:r>
            <w:r>
              <w:rPr>
                <w:noProof/>
                <w:webHidden/>
              </w:rPr>
              <w:fldChar w:fldCharType="begin"/>
            </w:r>
            <w:r>
              <w:rPr>
                <w:noProof/>
                <w:webHidden/>
              </w:rPr>
              <w:instrText xml:space="preserve"> PAGEREF _Toc202866091 \h </w:instrText>
            </w:r>
            <w:r>
              <w:rPr>
                <w:noProof/>
                <w:webHidden/>
              </w:rPr>
            </w:r>
            <w:r>
              <w:rPr>
                <w:noProof/>
                <w:webHidden/>
              </w:rPr>
              <w:fldChar w:fldCharType="separate"/>
            </w:r>
            <w:r>
              <w:rPr>
                <w:noProof/>
                <w:webHidden/>
              </w:rPr>
              <w:t>35</w:t>
            </w:r>
            <w:r>
              <w:rPr>
                <w:noProof/>
                <w:webHidden/>
              </w:rPr>
              <w:fldChar w:fldCharType="end"/>
            </w:r>
          </w:hyperlink>
        </w:p>
        <w:p w14:paraId="64C2B6A8" w14:textId="2986FD24" w:rsidR="005B3340" w:rsidRDefault="005B3340">
          <w:pPr>
            <w:pStyle w:val="TOC3"/>
            <w:tabs>
              <w:tab w:val="left" w:pos="1200"/>
              <w:tab w:val="right" w:leader="dot" w:pos="9060"/>
            </w:tabs>
            <w:rPr>
              <w:rFonts w:asciiTheme="minorHAnsi" w:eastAsiaTheme="minorEastAsia" w:hAnsiTheme="minorHAnsi" w:cstheme="minorBidi"/>
              <w:noProof/>
              <w:color w:val="auto"/>
              <w:kern w:val="2"/>
              <w:szCs w:val="24"/>
              <w:lang w:eastAsia="en-GB"/>
              <w14:ligatures w14:val="standardContextual"/>
            </w:rPr>
          </w:pPr>
          <w:hyperlink w:anchor="_Toc202866092" w:history="1">
            <w:r w:rsidRPr="00AA20B3">
              <w:rPr>
                <w:rStyle w:val="Hyperlink"/>
                <w:rFonts w:eastAsiaTheme="majorEastAsia"/>
                <w:noProof/>
              </w:rPr>
              <w:t>c.</w:t>
            </w:r>
            <w:r>
              <w:rPr>
                <w:rFonts w:asciiTheme="minorHAnsi" w:eastAsiaTheme="minorEastAsia" w:hAnsiTheme="minorHAnsi" w:cstheme="minorBidi"/>
                <w:noProof/>
                <w:color w:val="auto"/>
                <w:kern w:val="2"/>
                <w:szCs w:val="24"/>
                <w:lang w:eastAsia="en-GB"/>
                <w14:ligatures w14:val="standardContextual"/>
              </w:rPr>
              <w:tab/>
            </w:r>
            <w:r w:rsidRPr="00AA20B3">
              <w:rPr>
                <w:rStyle w:val="Hyperlink"/>
                <w:rFonts w:eastAsiaTheme="majorEastAsia"/>
                <w:noProof/>
              </w:rPr>
              <w:t>Claims and liability</w:t>
            </w:r>
            <w:r>
              <w:rPr>
                <w:noProof/>
                <w:webHidden/>
              </w:rPr>
              <w:tab/>
            </w:r>
            <w:r>
              <w:rPr>
                <w:noProof/>
                <w:webHidden/>
              </w:rPr>
              <w:fldChar w:fldCharType="begin"/>
            </w:r>
            <w:r>
              <w:rPr>
                <w:noProof/>
                <w:webHidden/>
              </w:rPr>
              <w:instrText xml:space="preserve"> PAGEREF _Toc202866092 \h </w:instrText>
            </w:r>
            <w:r>
              <w:rPr>
                <w:noProof/>
                <w:webHidden/>
              </w:rPr>
            </w:r>
            <w:r>
              <w:rPr>
                <w:noProof/>
                <w:webHidden/>
              </w:rPr>
              <w:fldChar w:fldCharType="separate"/>
            </w:r>
            <w:r>
              <w:rPr>
                <w:noProof/>
                <w:webHidden/>
              </w:rPr>
              <w:t>35</w:t>
            </w:r>
            <w:r>
              <w:rPr>
                <w:noProof/>
                <w:webHidden/>
              </w:rPr>
              <w:fldChar w:fldCharType="end"/>
            </w:r>
          </w:hyperlink>
        </w:p>
        <w:p w14:paraId="1CE63715" w14:textId="2A910DA7" w:rsidR="005B3340" w:rsidRDefault="005B3340">
          <w:pPr>
            <w:pStyle w:val="TOC2"/>
            <w:tabs>
              <w:tab w:val="left" w:pos="1077"/>
              <w:tab w:val="right" w:leader="dot" w:pos="9060"/>
            </w:tabs>
            <w:rPr>
              <w:rFonts w:asciiTheme="minorHAnsi" w:eastAsiaTheme="minorEastAsia" w:hAnsiTheme="minorHAnsi" w:cstheme="minorBidi"/>
              <w:noProof/>
              <w:color w:val="auto"/>
              <w:kern w:val="2"/>
              <w:szCs w:val="24"/>
              <w:lang w:eastAsia="en-GB"/>
              <w14:ligatures w14:val="standardContextual"/>
            </w:rPr>
          </w:pPr>
          <w:hyperlink w:anchor="_Toc202866093" w:history="1">
            <w:r w:rsidRPr="00AA20B3">
              <w:rPr>
                <w:rStyle w:val="Hyperlink"/>
                <w:rFonts w:eastAsiaTheme="majorEastAsia"/>
                <w:noProof/>
              </w:rPr>
              <w:t>17.</w:t>
            </w:r>
            <w:r>
              <w:rPr>
                <w:rFonts w:asciiTheme="minorHAnsi" w:eastAsiaTheme="minorEastAsia" w:hAnsiTheme="minorHAnsi" w:cstheme="minorBidi"/>
                <w:noProof/>
                <w:color w:val="auto"/>
                <w:kern w:val="2"/>
                <w:szCs w:val="24"/>
                <w:lang w:eastAsia="en-GB"/>
                <w14:ligatures w14:val="standardContextual"/>
              </w:rPr>
              <w:tab/>
            </w:r>
            <w:r w:rsidRPr="00AA20B3">
              <w:rPr>
                <w:rStyle w:val="Hyperlink"/>
                <w:rFonts w:eastAsiaTheme="majorEastAsia"/>
                <w:noProof/>
              </w:rPr>
              <w:t>Suspension of the implementation of the FA</w:t>
            </w:r>
            <w:r>
              <w:rPr>
                <w:noProof/>
                <w:webHidden/>
              </w:rPr>
              <w:tab/>
            </w:r>
            <w:r>
              <w:rPr>
                <w:noProof/>
                <w:webHidden/>
              </w:rPr>
              <w:fldChar w:fldCharType="begin"/>
            </w:r>
            <w:r>
              <w:rPr>
                <w:noProof/>
                <w:webHidden/>
              </w:rPr>
              <w:instrText xml:space="preserve"> PAGEREF _Toc202866093 \h </w:instrText>
            </w:r>
            <w:r>
              <w:rPr>
                <w:noProof/>
                <w:webHidden/>
              </w:rPr>
            </w:r>
            <w:r>
              <w:rPr>
                <w:noProof/>
                <w:webHidden/>
              </w:rPr>
              <w:fldChar w:fldCharType="separate"/>
            </w:r>
            <w:r>
              <w:rPr>
                <w:noProof/>
                <w:webHidden/>
              </w:rPr>
              <w:t>35</w:t>
            </w:r>
            <w:r>
              <w:rPr>
                <w:noProof/>
                <w:webHidden/>
              </w:rPr>
              <w:fldChar w:fldCharType="end"/>
            </w:r>
          </w:hyperlink>
        </w:p>
        <w:p w14:paraId="46DBD142" w14:textId="485A930B" w:rsidR="005B3340" w:rsidRDefault="005B3340">
          <w:pPr>
            <w:pStyle w:val="TOC3"/>
            <w:tabs>
              <w:tab w:val="left" w:pos="1200"/>
              <w:tab w:val="right" w:leader="dot" w:pos="9060"/>
            </w:tabs>
            <w:rPr>
              <w:rFonts w:asciiTheme="minorHAnsi" w:eastAsiaTheme="minorEastAsia" w:hAnsiTheme="minorHAnsi" w:cstheme="minorBidi"/>
              <w:noProof/>
              <w:color w:val="auto"/>
              <w:kern w:val="2"/>
              <w:szCs w:val="24"/>
              <w:lang w:eastAsia="en-GB"/>
              <w14:ligatures w14:val="standardContextual"/>
            </w:rPr>
          </w:pPr>
          <w:hyperlink w:anchor="_Toc202866094" w:history="1">
            <w:r w:rsidRPr="00AA20B3">
              <w:rPr>
                <w:rStyle w:val="Hyperlink"/>
                <w:rFonts w:eastAsiaTheme="majorEastAsia"/>
                <w:noProof/>
              </w:rPr>
              <w:t>a.</w:t>
            </w:r>
            <w:r>
              <w:rPr>
                <w:rFonts w:asciiTheme="minorHAnsi" w:eastAsiaTheme="minorEastAsia" w:hAnsiTheme="minorHAnsi" w:cstheme="minorBidi"/>
                <w:noProof/>
                <w:color w:val="auto"/>
                <w:kern w:val="2"/>
                <w:szCs w:val="24"/>
                <w:lang w:eastAsia="en-GB"/>
                <w14:ligatures w14:val="standardContextual"/>
              </w:rPr>
              <w:tab/>
            </w:r>
            <w:r w:rsidRPr="00AA20B3">
              <w:rPr>
                <w:rStyle w:val="Hyperlink"/>
                <w:rFonts w:eastAsiaTheme="majorEastAsia"/>
                <w:noProof/>
              </w:rPr>
              <w:t>By the Service Provider</w:t>
            </w:r>
            <w:r>
              <w:rPr>
                <w:noProof/>
                <w:webHidden/>
              </w:rPr>
              <w:tab/>
            </w:r>
            <w:r>
              <w:rPr>
                <w:noProof/>
                <w:webHidden/>
              </w:rPr>
              <w:fldChar w:fldCharType="begin"/>
            </w:r>
            <w:r>
              <w:rPr>
                <w:noProof/>
                <w:webHidden/>
              </w:rPr>
              <w:instrText xml:space="preserve"> PAGEREF _Toc202866094 \h </w:instrText>
            </w:r>
            <w:r>
              <w:rPr>
                <w:noProof/>
                <w:webHidden/>
              </w:rPr>
            </w:r>
            <w:r>
              <w:rPr>
                <w:noProof/>
                <w:webHidden/>
              </w:rPr>
              <w:fldChar w:fldCharType="separate"/>
            </w:r>
            <w:r>
              <w:rPr>
                <w:noProof/>
                <w:webHidden/>
              </w:rPr>
              <w:t>35</w:t>
            </w:r>
            <w:r>
              <w:rPr>
                <w:noProof/>
                <w:webHidden/>
              </w:rPr>
              <w:fldChar w:fldCharType="end"/>
            </w:r>
          </w:hyperlink>
        </w:p>
        <w:p w14:paraId="79F7A664" w14:textId="6FD5BE16" w:rsidR="005B3340" w:rsidRDefault="005B3340">
          <w:pPr>
            <w:pStyle w:val="TOC3"/>
            <w:tabs>
              <w:tab w:val="left" w:pos="1200"/>
              <w:tab w:val="right" w:leader="dot" w:pos="9060"/>
            </w:tabs>
            <w:rPr>
              <w:rFonts w:asciiTheme="minorHAnsi" w:eastAsiaTheme="minorEastAsia" w:hAnsiTheme="minorHAnsi" w:cstheme="minorBidi"/>
              <w:noProof/>
              <w:color w:val="auto"/>
              <w:kern w:val="2"/>
              <w:szCs w:val="24"/>
              <w:lang w:eastAsia="en-GB"/>
              <w14:ligatures w14:val="standardContextual"/>
            </w:rPr>
          </w:pPr>
          <w:hyperlink w:anchor="_Toc202866095" w:history="1">
            <w:r w:rsidRPr="00AA20B3">
              <w:rPr>
                <w:rStyle w:val="Hyperlink"/>
                <w:rFonts w:eastAsiaTheme="majorEastAsia"/>
                <w:noProof/>
              </w:rPr>
              <w:t>b.</w:t>
            </w:r>
            <w:r>
              <w:rPr>
                <w:rFonts w:asciiTheme="minorHAnsi" w:eastAsiaTheme="minorEastAsia" w:hAnsiTheme="minorHAnsi" w:cstheme="minorBidi"/>
                <w:noProof/>
                <w:color w:val="auto"/>
                <w:kern w:val="2"/>
                <w:szCs w:val="24"/>
                <w:lang w:eastAsia="en-GB"/>
                <w14:ligatures w14:val="standardContextual"/>
              </w:rPr>
              <w:tab/>
            </w:r>
            <w:r w:rsidRPr="00AA20B3">
              <w:rPr>
                <w:rStyle w:val="Hyperlink"/>
                <w:rFonts w:eastAsiaTheme="majorEastAsia"/>
                <w:noProof/>
              </w:rPr>
              <w:t>By the Service Requestor</w:t>
            </w:r>
            <w:r>
              <w:rPr>
                <w:noProof/>
                <w:webHidden/>
              </w:rPr>
              <w:tab/>
            </w:r>
            <w:r>
              <w:rPr>
                <w:noProof/>
                <w:webHidden/>
              </w:rPr>
              <w:fldChar w:fldCharType="begin"/>
            </w:r>
            <w:r>
              <w:rPr>
                <w:noProof/>
                <w:webHidden/>
              </w:rPr>
              <w:instrText xml:space="preserve"> PAGEREF _Toc202866095 \h </w:instrText>
            </w:r>
            <w:r>
              <w:rPr>
                <w:noProof/>
                <w:webHidden/>
              </w:rPr>
            </w:r>
            <w:r>
              <w:rPr>
                <w:noProof/>
                <w:webHidden/>
              </w:rPr>
              <w:fldChar w:fldCharType="separate"/>
            </w:r>
            <w:r>
              <w:rPr>
                <w:noProof/>
                <w:webHidden/>
              </w:rPr>
              <w:t>35</w:t>
            </w:r>
            <w:r>
              <w:rPr>
                <w:noProof/>
                <w:webHidden/>
              </w:rPr>
              <w:fldChar w:fldCharType="end"/>
            </w:r>
          </w:hyperlink>
        </w:p>
        <w:p w14:paraId="2CB74D3B" w14:textId="369739FC" w:rsidR="005B3340" w:rsidRDefault="005B3340">
          <w:pPr>
            <w:pStyle w:val="TOC2"/>
            <w:tabs>
              <w:tab w:val="left" w:pos="1077"/>
              <w:tab w:val="right" w:leader="dot" w:pos="9060"/>
            </w:tabs>
            <w:rPr>
              <w:rFonts w:asciiTheme="minorHAnsi" w:eastAsiaTheme="minorEastAsia" w:hAnsiTheme="minorHAnsi" w:cstheme="minorBidi"/>
              <w:noProof/>
              <w:color w:val="auto"/>
              <w:kern w:val="2"/>
              <w:szCs w:val="24"/>
              <w:lang w:eastAsia="en-GB"/>
              <w14:ligatures w14:val="standardContextual"/>
            </w:rPr>
          </w:pPr>
          <w:hyperlink w:anchor="_Toc202866096" w:history="1">
            <w:r w:rsidRPr="00AA20B3">
              <w:rPr>
                <w:rStyle w:val="Hyperlink"/>
                <w:rFonts w:eastAsiaTheme="majorEastAsia"/>
                <w:noProof/>
              </w:rPr>
              <w:t>18.</w:t>
            </w:r>
            <w:r>
              <w:rPr>
                <w:rFonts w:asciiTheme="minorHAnsi" w:eastAsiaTheme="minorEastAsia" w:hAnsiTheme="minorHAnsi" w:cstheme="minorBidi"/>
                <w:noProof/>
                <w:color w:val="auto"/>
                <w:kern w:val="2"/>
                <w:szCs w:val="24"/>
                <w:lang w:eastAsia="en-GB"/>
                <w14:ligatures w14:val="standardContextual"/>
              </w:rPr>
              <w:tab/>
            </w:r>
            <w:r w:rsidRPr="00AA20B3">
              <w:rPr>
                <w:rStyle w:val="Hyperlink"/>
                <w:rFonts w:eastAsiaTheme="majorEastAsia"/>
                <w:noProof/>
              </w:rPr>
              <w:t>Termination of the FA</w:t>
            </w:r>
            <w:r>
              <w:rPr>
                <w:noProof/>
                <w:webHidden/>
              </w:rPr>
              <w:tab/>
            </w:r>
            <w:r>
              <w:rPr>
                <w:noProof/>
                <w:webHidden/>
              </w:rPr>
              <w:fldChar w:fldCharType="begin"/>
            </w:r>
            <w:r>
              <w:rPr>
                <w:noProof/>
                <w:webHidden/>
              </w:rPr>
              <w:instrText xml:space="preserve"> PAGEREF _Toc202866096 \h </w:instrText>
            </w:r>
            <w:r>
              <w:rPr>
                <w:noProof/>
                <w:webHidden/>
              </w:rPr>
            </w:r>
            <w:r>
              <w:rPr>
                <w:noProof/>
                <w:webHidden/>
              </w:rPr>
              <w:fldChar w:fldCharType="separate"/>
            </w:r>
            <w:r>
              <w:rPr>
                <w:noProof/>
                <w:webHidden/>
              </w:rPr>
              <w:t>36</w:t>
            </w:r>
            <w:r>
              <w:rPr>
                <w:noProof/>
                <w:webHidden/>
              </w:rPr>
              <w:fldChar w:fldCharType="end"/>
            </w:r>
          </w:hyperlink>
        </w:p>
        <w:p w14:paraId="0F1A9080" w14:textId="07897E0E" w:rsidR="005B3340" w:rsidRDefault="005B3340">
          <w:pPr>
            <w:pStyle w:val="TOC3"/>
            <w:tabs>
              <w:tab w:val="left" w:pos="1200"/>
              <w:tab w:val="right" w:leader="dot" w:pos="9060"/>
            </w:tabs>
            <w:rPr>
              <w:rFonts w:asciiTheme="minorHAnsi" w:eastAsiaTheme="minorEastAsia" w:hAnsiTheme="minorHAnsi" w:cstheme="minorBidi"/>
              <w:noProof/>
              <w:color w:val="auto"/>
              <w:kern w:val="2"/>
              <w:szCs w:val="24"/>
              <w:lang w:eastAsia="en-GB"/>
              <w14:ligatures w14:val="standardContextual"/>
            </w:rPr>
          </w:pPr>
          <w:hyperlink w:anchor="_Toc202866097" w:history="1">
            <w:r w:rsidRPr="00AA20B3">
              <w:rPr>
                <w:rStyle w:val="Hyperlink"/>
                <w:rFonts w:eastAsiaTheme="majorEastAsia"/>
                <w:noProof/>
              </w:rPr>
              <w:t>a.</w:t>
            </w:r>
            <w:r>
              <w:rPr>
                <w:rFonts w:asciiTheme="minorHAnsi" w:eastAsiaTheme="minorEastAsia" w:hAnsiTheme="minorHAnsi" w:cstheme="minorBidi"/>
                <w:noProof/>
                <w:color w:val="auto"/>
                <w:kern w:val="2"/>
                <w:szCs w:val="24"/>
                <w:lang w:eastAsia="en-GB"/>
                <w14:ligatures w14:val="standardContextual"/>
              </w:rPr>
              <w:tab/>
            </w:r>
            <w:r w:rsidRPr="00AA20B3">
              <w:rPr>
                <w:rStyle w:val="Hyperlink"/>
                <w:rFonts w:eastAsiaTheme="majorEastAsia"/>
                <w:noProof/>
              </w:rPr>
              <w:t>Grounds for termination by the Service Requestor</w:t>
            </w:r>
            <w:r>
              <w:rPr>
                <w:noProof/>
                <w:webHidden/>
              </w:rPr>
              <w:tab/>
            </w:r>
            <w:r>
              <w:rPr>
                <w:noProof/>
                <w:webHidden/>
              </w:rPr>
              <w:fldChar w:fldCharType="begin"/>
            </w:r>
            <w:r>
              <w:rPr>
                <w:noProof/>
                <w:webHidden/>
              </w:rPr>
              <w:instrText xml:space="preserve"> PAGEREF _Toc202866097 \h </w:instrText>
            </w:r>
            <w:r>
              <w:rPr>
                <w:noProof/>
                <w:webHidden/>
              </w:rPr>
            </w:r>
            <w:r>
              <w:rPr>
                <w:noProof/>
                <w:webHidden/>
              </w:rPr>
              <w:fldChar w:fldCharType="separate"/>
            </w:r>
            <w:r>
              <w:rPr>
                <w:noProof/>
                <w:webHidden/>
              </w:rPr>
              <w:t>36</w:t>
            </w:r>
            <w:r>
              <w:rPr>
                <w:noProof/>
                <w:webHidden/>
              </w:rPr>
              <w:fldChar w:fldCharType="end"/>
            </w:r>
          </w:hyperlink>
        </w:p>
        <w:p w14:paraId="09263D98" w14:textId="127F1C12" w:rsidR="005B3340" w:rsidRDefault="005B3340">
          <w:pPr>
            <w:pStyle w:val="TOC3"/>
            <w:tabs>
              <w:tab w:val="left" w:pos="1200"/>
              <w:tab w:val="right" w:leader="dot" w:pos="9060"/>
            </w:tabs>
            <w:rPr>
              <w:rFonts w:asciiTheme="minorHAnsi" w:eastAsiaTheme="minorEastAsia" w:hAnsiTheme="minorHAnsi" w:cstheme="minorBidi"/>
              <w:noProof/>
              <w:color w:val="auto"/>
              <w:kern w:val="2"/>
              <w:szCs w:val="24"/>
              <w:lang w:eastAsia="en-GB"/>
              <w14:ligatures w14:val="standardContextual"/>
            </w:rPr>
          </w:pPr>
          <w:hyperlink w:anchor="_Toc202866098" w:history="1">
            <w:r w:rsidRPr="00AA20B3">
              <w:rPr>
                <w:rStyle w:val="Hyperlink"/>
                <w:rFonts w:eastAsiaTheme="majorEastAsia"/>
                <w:noProof/>
              </w:rPr>
              <w:t>b.</w:t>
            </w:r>
            <w:r>
              <w:rPr>
                <w:rFonts w:asciiTheme="minorHAnsi" w:eastAsiaTheme="minorEastAsia" w:hAnsiTheme="minorHAnsi" w:cstheme="minorBidi"/>
                <w:noProof/>
                <w:color w:val="auto"/>
                <w:kern w:val="2"/>
                <w:szCs w:val="24"/>
                <w:lang w:eastAsia="en-GB"/>
                <w14:ligatures w14:val="standardContextual"/>
              </w:rPr>
              <w:tab/>
            </w:r>
            <w:r w:rsidRPr="00AA20B3">
              <w:rPr>
                <w:rStyle w:val="Hyperlink"/>
                <w:rFonts w:eastAsiaTheme="majorEastAsia"/>
                <w:noProof/>
              </w:rPr>
              <w:t>Grounds for termination by the Service Provider</w:t>
            </w:r>
            <w:r>
              <w:rPr>
                <w:noProof/>
                <w:webHidden/>
              </w:rPr>
              <w:tab/>
            </w:r>
            <w:r>
              <w:rPr>
                <w:noProof/>
                <w:webHidden/>
              </w:rPr>
              <w:fldChar w:fldCharType="begin"/>
            </w:r>
            <w:r>
              <w:rPr>
                <w:noProof/>
                <w:webHidden/>
              </w:rPr>
              <w:instrText xml:space="preserve"> PAGEREF _Toc202866098 \h </w:instrText>
            </w:r>
            <w:r>
              <w:rPr>
                <w:noProof/>
                <w:webHidden/>
              </w:rPr>
            </w:r>
            <w:r>
              <w:rPr>
                <w:noProof/>
                <w:webHidden/>
              </w:rPr>
              <w:fldChar w:fldCharType="separate"/>
            </w:r>
            <w:r>
              <w:rPr>
                <w:noProof/>
                <w:webHidden/>
              </w:rPr>
              <w:t>37</w:t>
            </w:r>
            <w:r>
              <w:rPr>
                <w:noProof/>
                <w:webHidden/>
              </w:rPr>
              <w:fldChar w:fldCharType="end"/>
            </w:r>
          </w:hyperlink>
        </w:p>
        <w:p w14:paraId="1B15A173" w14:textId="7CD1D7A3" w:rsidR="005B3340" w:rsidRDefault="005B3340">
          <w:pPr>
            <w:pStyle w:val="TOC3"/>
            <w:tabs>
              <w:tab w:val="left" w:pos="1200"/>
              <w:tab w:val="right" w:leader="dot" w:pos="9060"/>
            </w:tabs>
            <w:rPr>
              <w:rFonts w:asciiTheme="minorHAnsi" w:eastAsiaTheme="minorEastAsia" w:hAnsiTheme="minorHAnsi" w:cstheme="minorBidi"/>
              <w:noProof/>
              <w:color w:val="auto"/>
              <w:kern w:val="2"/>
              <w:szCs w:val="24"/>
              <w:lang w:eastAsia="en-GB"/>
              <w14:ligatures w14:val="standardContextual"/>
            </w:rPr>
          </w:pPr>
          <w:hyperlink w:anchor="_Toc202866099" w:history="1">
            <w:r w:rsidRPr="00AA20B3">
              <w:rPr>
                <w:rStyle w:val="Hyperlink"/>
                <w:rFonts w:eastAsiaTheme="majorEastAsia"/>
                <w:noProof/>
              </w:rPr>
              <w:t>c.</w:t>
            </w:r>
            <w:r>
              <w:rPr>
                <w:rFonts w:asciiTheme="minorHAnsi" w:eastAsiaTheme="minorEastAsia" w:hAnsiTheme="minorHAnsi" w:cstheme="minorBidi"/>
                <w:noProof/>
                <w:color w:val="auto"/>
                <w:kern w:val="2"/>
                <w:szCs w:val="24"/>
                <w:lang w:eastAsia="en-GB"/>
                <w14:ligatures w14:val="standardContextual"/>
              </w:rPr>
              <w:tab/>
            </w:r>
            <w:r w:rsidRPr="00AA20B3">
              <w:rPr>
                <w:rStyle w:val="Hyperlink"/>
                <w:rFonts w:eastAsiaTheme="majorEastAsia"/>
                <w:noProof/>
              </w:rPr>
              <w:t>Procedure for termination</w:t>
            </w:r>
            <w:r>
              <w:rPr>
                <w:noProof/>
                <w:webHidden/>
              </w:rPr>
              <w:tab/>
            </w:r>
            <w:r>
              <w:rPr>
                <w:noProof/>
                <w:webHidden/>
              </w:rPr>
              <w:fldChar w:fldCharType="begin"/>
            </w:r>
            <w:r>
              <w:rPr>
                <w:noProof/>
                <w:webHidden/>
              </w:rPr>
              <w:instrText xml:space="preserve"> PAGEREF _Toc202866099 \h </w:instrText>
            </w:r>
            <w:r>
              <w:rPr>
                <w:noProof/>
                <w:webHidden/>
              </w:rPr>
            </w:r>
            <w:r>
              <w:rPr>
                <w:noProof/>
                <w:webHidden/>
              </w:rPr>
              <w:fldChar w:fldCharType="separate"/>
            </w:r>
            <w:r>
              <w:rPr>
                <w:noProof/>
                <w:webHidden/>
              </w:rPr>
              <w:t>37</w:t>
            </w:r>
            <w:r>
              <w:rPr>
                <w:noProof/>
                <w:webHidden/>
              </w:rPr>
              <w:fldChar w:fldCharType="end"/>
            </w:r>
          </w:hyperlink>
        </w:p>
        <w:p w14:paraId="27DF7938" w14:textId="587AA3FC" w:rsidR="005B3340" w:rsidRDefault="005B3340">
          <w:pPr>
            <w:pStyle w:val="TOC3"/>
            <w:tabs>
              <w:tab w:val="left" w:pos="1200"/>
              <w:tab w:val="right" w:leader="dot" w:pos="9060"/>
            </w:tabs>
            <w:rPr>
              <w:rFonts w:asciiTheme="minorHAnsi" w:eastAsiaTheme="minorEastAsia" w:hAnsiTheme="minorHAnsi" w:cstheme="minorBidi"/>
              <w:noProof/>
              <w:color w:val="auto"/>
              <w:kern w:val="2"/>
              <w:szCs w:val="24"/>
              <w:lang w:eastAsia="en-GB"/>
              <w14:ligatures w14:val="standardContextual"/>
            </w:rPr>
          </w:pPr>
          <w:hyperlink w:anchor="_Toc202866100" w:history="1">
            <w:r w:rsidRPr="00AA20B3">
              <w:rPr>
                <w:rStyle w:val="Hyperlink"/>
                <w:rFonts w:eastAsiaTheme="majorEastAsia"/>
                <w:noProof/>
              </w:rPr>
              <w:t>d.</w:t>
            </w:r>
            <w:r>
              <w:rPr>
                <w:rFonts w:asciiTheme="minorHAnsi" w:eastAsiaTheme="minorEastAsia" w:hAnsiTheme="minorHAnsi" w:cstheme="minorBidi"/>
                <w:noProof/>
                <w:color w:val="auto"/>
                <w:kern w:val="2"/>
                <w:szCs w:val="24"/>
                <w:lang w:eastAsia="en-GB"/>
                <w14:ligatures w14:val="standardContextual"/>
              </w:rPr>
              <w:tab/>
            </w:r>
            <w:r w:rsidRPr="00AA20B3">
              <w:rPr>
                <w:rStyle w:val="Hyperlink"/>
                <w:rFonts w:eastAsiaTheme="majorEastAsia"/>
                <w:noProof/>
              </w:rPr>
              <w:t>Effects of termination</w:t>
            </w:r>
            <w:r>
              <w:rPr>
                <w:noProof/>
                <w:webHidden/>
              </w:rPr>
              <w:tab/>
            </w:r>
            <w:r>
              <w:rPr>
                <w:noProof/>
                <w:webHidden/>
              </w:rPr>
              <w:fldChar w:fldCharType="begin"/>
            </w:r>
            <w:r>
              <w:rPr>
                <w:noProof/>
                <w:webHidden/>
              </w:rPr>
              <w:instrText xml:space="preserve"> PAGEREF _Toc202866100 \h </w:instrText>
            </w:r>
            <w:r>
              <w:rPr>
                <w:noProof/>
                <w:webHidden/>
              </w:rPr>
            </w:r>
            <w:r>
              <w:rPr>
                <w:noProof/>
                <w:webHidden/>
              </w:rPr>
              <w:fldChar w:fldCharType="separate"/>
            </w:r>
            <w:r>
              <w:rPr>
                <w:noProof/>
                <w:webHidden/>
              </w:rPr>
              <w:t>38</w:t>
            </w:r>
            <w:r>
              <w:rPr>
                <w:noProof/>
                <w:webHidden/>
              </w:rPr>
              <w:fldChar w:fldCharType="end"/>
            </w:r>
          </w:hyperlink>
        </w:p>
        <w:p w14:paraId="433A14E9" w14:textId="1EC41345" w:rsidR="005B3340" w:rsidRDefault="005B3340">
          <w:pPr>
            <w:pStyle w:val="TOC2"/>
            <w:tabs>
              <w:tab w:val="left" w:pos="1077"/>
              <w:tab w:val="right" w:leader="dot" w:pos="9060"/>
            </w:tabs>
            <w:rPr>
              <w:rFonts w:asciiTheme="minorHAnsi" w:eastAsiaTheme="minorEastAsia" w:hAnsiTheme="minorHAnsi" w:cstheme="minorBidi"/>
              <w:noProof/>
              <w:color w:val="auto"/>
              <w:kern w:val="2"/>
              <w:szCs w:val="24"/>
              <w:lang w:eastAsia="en-GB"/>
              <w14:ligatures w14:val="standardContextual"/>
            </w:rPr>
          </w:pPr>
          <w:hyperlink w:anchor="_Toc202866101" w:history="1">
            <w:r w:rsidRPr="00AA20B3">
              <w:rPr>
                <w:rStyle w:val="Hyperlink"/>
                <w:rFonts w:eastAsiaTheme="majorEastAsia"/>
                <w:noProof/>
              </w:rPr>
              <w:t>19.</w:t>
            </w:r>
            <w:r>
              <w:rPr>
                <w:rFonts w:asciiTheme="minorHAnsi" w:eastAsiaTheme="minorEastAsia" w:hAnsiTheme="minorHAnsi" w:cstheme="minorBidi"/>
                <w:noProof/>
                <w:color w:val="auto"/>
                <w:kern w:val="2"/>
                <w:szCs w:val="24"/>
                <w:lang w:eastAsia="en-GB"/>
                <w14:ligatures w14:val="standardContextual"/>
              </w:rPr>
              <w:tab/>
            </w:r>
            <w:r w:rsidRPr="00AA20B3">
              <w:rPr>
                <w:rStyle w:val="Hyperlink"/>
                <w:rFonts w:eastAsiaTheme="majorEastAsia"/>
                <w:noProof/>
              </w:rPr>
              <w:t>Invoices, VAT and E-Invoicing</w:t>
            </w:r>
            <w:r>
              <w:rPr>
                <w:noProof/>
                <w:webHidden/>
              </w:rPr>
              <w:tab/>
            </w:r>
            <w:r>
              <w:rPr>
                <w:noProof/>
                <w:webHidden/>
              </w:rPr>
              <w:fldChar w:fldCharType="begin"/>
            </w:r>
            <w:r>
              <w:rPr>
                <w:noProof/>
                <w:webHidden/>
              </w:rPr>
              <w:instrText xml:space="preserve"> PAGEREF _Toc202866101 \h </w:instrText>
            </w:r>
            <w:r>
              <w:rPr>
                <w:noProof/>
                <w:webHidden/>
              </w:rPr>
            </w:r>
            <w:r>
              <w:rPr>
                <w:noProof/>
                <w:webHidden/>
              </w:rPr>
              <w:fldChar w:fldCharType="separate"/>
            </w:r>
            <w:r>
              <w:rPr>
                <w:noProof/>
                <w:webHidden/>
              </w:rPr>
              <w:t>39</w:t>
            </w:r>
            <w:r>
              <w:rPr>
                <w:noProof/>
                <w:webHidden/>
              </w:rPr>
              <w:fldChar w:fldCharType="end"/>
            </w:r>
          </w:hyperlink>
        </w:p>
        <w:p w14:paraId="264117FF" w14:textId="76D91D70" w:rsidR="005B3340" w:rsidRDefault="005B3340">
          <w:pPr>
            <w:pStyle w:val="TOC3"/>
            <w:tabs>
              <w:tab w:val="left" w:pos="1200"/>
              <w:tab w:val="right" w:leader="dot" w:pos="9060"/>
            </w:tabs>
            <w:rPr>
              <w:rFonts w:asciiTheme="minorHAnsi" w:eastAsiaTheme="minorEastAsia" w:hAnsiTheme="minorHAnsi" w:cstheme="minorBidi"/>
              <w:noProof/>
              <w:color w:val="auto"/>
              <w:kern w:val="2"/>
              <w:szCs w:val="24"/>
              <w:lang w:eastAsia="en-GB"/>
              <w14:ligatures w14:val="standardContextual"/>
            </w:rPr>
          </w:pPr>
          <w:hyperlink w:anchor="_Toc202866102" w:history="1">
            <w:r w:rsidRPr="00AA20B3">
              <w:rPr>
                <w:rStyle w:val="Hyperlink"/>
                <w:rFonts w:eastAsiaTheme="majorEastAsia"/>
                <w:noProof/>
              </w:rPr>
              <w:t>a.</w:t>
            </w:r>
            <w:r>
              <w:rPr>
                <w:rFonts w:asciiTheme="minorHAnsi" w:eastAsiaTheme="minorEastAsia" w:hAnsiTheme="minorHAnsi" w:cstheme="minorBidi"/>
                <w:noProof/>
                <w:color w:val="auto"/>
                <w:kern w:val="2"/>
                <w:szCs w:val="24"/>
                <w:lang w:eastAsia="en-GB"/>
                <w14:ligatures w14:val="standardContextual"/>
              </w:rPr>
              <w:tab/>
            </w:r>
            <w:r w:rsidRPr="00AA20B3">
              <w:rPr>
                <w:rStyle w:val="Hyperlink"/>
                <w:rFonts w:eastAsiaTheme="majorEastAsia"/>
                <w:noProof/>
              </w:rPr>
              <w:t>Invoices and VAT</w:t>
            </w:r>
            <w:r>
              <w:rPr>
                <w:noProof/>
                <w:webHidden/>
              </w:rPr>
              <w:tab/>
            </w:r>
            <w:r>
              <w:rPr>
                <w:noProof/>
                <w:webHidden/>
              </w:rPr>
              <w:fldChar w:fldCharType="begin"/>
            </w:r>
            <w:r>
              <w:rPr>
                <w:noProof/>
                <w:webHidden/>
              </w:rPr>
              <w:instrText xml:space="preserve"> PAGEREF _Toc202866102 \h </w:instrText>
            </w:r>
            <w:r>
              <w:rPr>
                <w:noProof/>
                <w:webHidden/>
              </w:rPr>
            </w:r>
            <w:r>
              <w:rPr>
                <w:noProof/>
                <w:webHidden/>
              </w:rPr>
              <w:fldChar w:fldCharType="separate"/>
            </w:r>
            <w:r>
              <w:rPr>
                <w:noProof/>
                <w:webHidden/>
              </w:rPr>
              <w:t>39</w:t>
            </w:r>
            <w:r>
              <w:rPr>
                <w:noProof/>
                <w:webHidden/>
              </w:rPr>
              <w:fldChar w:fldCharType="end"/>
            </w:r>
          </w:hyperlink>
        </w:p>
        <w:p w14:paraId="2A4253F3" w14:textId="1E3B2D75" w:rsidR="005B3340" w:rsidRDefault="005B3340">
          <w:pPr>
            <w:pStyle w:val="TOC3"/>
            <w:tabs>
              <w:tab w:val="left" w:pos="1200"/>
              <w:tab w:val="right" w:leader="dot" w:pos="9060"/>
            </w:tabs>
            <w:rPr>
              <w:rFonts w:asciiTheme="minorHAnsi" w:eastAsiaTheme="minorEastAsia" w:hAnsiTheme="minorHAnsi" w:cstheme="minorBidi"/>
              <w:noProof/>
              <w:color w:val="auto"/>
              <w:kern w:val="2"/>
              <w:szCs w:val="24"/>
              <w:lang w:eastAsia="en-GB"/>
              <w14:ligatures w14:val="standardContextual"/>
            </w:rPr>
          </w:pPr>
          <w:hyperlink w:anchor="_Toc202866103" w:history="1">
            <w:r w:rsidRPr="00AA20B3">
              <w:rPr>
                <w:rStyle w:val="Hyperlink"/>
                <w:rFonts w:eastAsiaTheme="majorEastAsia"/>
                <w:noProof/>
              </w:rPr>
              <w:t>b.</w:t>
            </w:r>
            <w:r>
              <w:rPr>
                <w:rFonts w:asciiTheme="minorHAnsi" w:eastAsiaTheme="minorEastAsia" w:hAnsiTheme="minorHAnsi" w:cstheme="minorBidi"/>
                <w:noProof/>
                <w:color w:val="auto"/>
                <w:kern w:val="2"/>
                <w:szCs w:val="24"/>
                <w:lang w:eastAsia="en-GB"/>
                <w14:ligatures w14:val="standardContextual"/>
              </w:rPr>
              <w:tab/>
            </w:r>
            <w:r w:rsidRPr="00AA20B3">
              <w:rPr>
                <w:rStyle w:val="Hyperlink"/>
                <w:rFonts w:eastAsiaTheme="majorEastAsia"/>
                <w:noProof/>
              </w:rPr>
              <w:t>E-Invoicing</w:t>
            </w:r>
            <w:r>
              <w:rPr>
                <w:noProof/>
                <w:webHidden/>
              </w:rPr>
              <w:tab/>
            </w:r>
            <w:r>
              <w:rPr>
                <w:noProof/>
                <w:webHidden/>
              </w:rPr>
              <w:fldChar w:fldCharType="begin"/>
            </w:r>
            <w:r>
              <w:rPr>
                <w:noProof/>
                <w:webHidden/>
              </w:rPr>
              <w:instrText xml:space="preserve"> PAGEREF _Toc202866103 \h </w:instrText>
            </w:r>
            <w:r>
              <w:rPr>
                <w:noProof/>
                <w:webHidden/>
              </w:rPr>
            </w:r>
            <w:r>
              <w:rPr>
                <w:noProof/>
                <w:webHidden/>
              </w:rPr>
              <w:fldChar w:fldCharType="separate"/>
            </w:r>
            <w:r>
              <w:rPr>
                <w:noProof/>
                <w:webHidden/>
              </w:rPr>
              <w:t>39</w:t>
            </w:r>
            <w:r>
              <w:rPr>
                <w:noProof/>
                <w:webHidden/>
              </w:rPr>
              <w:fldChar w:fldCharType="end"/>
            </w:r>
          </w:hyperlink>
        </w:p>
        <w:p w14:paraId="4D9B619A" w14:textId="73E10FDC" w:rsidR="005B3340" w:rsidRDefault="005B3340">
          <w:pPr>
            <w:pStyle w:val="TOC2"/>
            <w:tabs>
              <w:tab w:val="left" w:pos="1077"/>
              <w:tab w:val="right" w:leader="dot" w:pos="9060"/>
            </w:tabs>
            <w:rPr>
              <w:rFonts w:asciiTheme="minorHAnsi" w:eastAsiaTheme="minorEastAsia" w:hAnsiTheme="minorHAnsi" w:cstheme="minorBidi"/>
              <w:noProof/>
              <w:color w:val="auto"/>
              <w:kern w:val="2"/>
              <w:szCs w:val="24"/>
              <w:lang w:eastAsia="en-GB"/>
              <w14:ligatures w14:val="standardContextual"/>
            </w:rPr>
          </w:pPr>
          <w:hyperlink w:anchor="_Toc202866104" w:history="1">
            <w:r w:rsidRPr="00AA20B3">
              <w:rPr>
                <w:rStyle w:val="Hyperlink"/>
                <w:rFonts w:eastAsiaTheme="majorEastAsia"/>
                <w:noProof/>
              </w:rPr>
              <w:t>20.</w:t>
            </w:r>
            <w:r>
              <w:rPr>
                <w:rFonts w:asciiTheme="minorHAnsi" w:eastAsiaTheme="minorEastAsia" w:hAnsiTheme="minorHAnsi" w:cstheme="minorBidi"/>
                <w:noProof/>
                <w:color w:val="auto"/>
                <w:kern w:val="2"/>
                <w:szCs w:val="24"/>
                <w:lang w:eastAsia="en-GB"/>
                <w14:ligatures w14:val="standardContextual"/>
              </w:rPr>
              <w:tab/>
            </w:r>
            <w:r w:rsidRPr="00AA20B3">
              <w:rPr>
                <w:rStyle w:val="Hyperlink"/>
                <w:rFonts w:eastAsiaTheme="majorEastAsia"/>
                <w:noProof/>
              </w:rPr>
              <w:t>Price revision</w:t>
            </w:r>
            <w:r>
              <w:rPr>
                <w:noProof/>
                <w:webHidden/>
              </w:rPr>
              <w:tab/>
            </w:r>
            <w:r>
              <w:rPr>
                <w:noProof/>
                <w:webHidden/>
              </w:rPr>
              <w:fldChar w:fldCharType="begin"/>
            </w:r>
            <w:r>
              <w:rPr>
                <w:noProof/>
                <w:webHidden/>
              </w:rPr>
              <w:instrText xml:space="preserve"> PAGEREF _Toc202866104 \h </w:instrText>
            </w:r>
            <w:r>
              <w:rPr>
                <w:noProof/>
                <w:webHidden/>
              </w:rPr>
            </w:r>
            <w:r>
              <w:rPr>
                <w:noProof/>
                <w:webHidden/>
              </w:rPr>
              <w:fldChar w:fldCharType="separate"/>
            </w:r>
            <w:r>
              <w:rPr>
                <w:noProof/>
                <w:webHidden/>
              </w:rPr>
              <w:t>39</w:t>
            </w:r>
            <w:r>
              <w:rPr>
                <w:noProof/>
                <w:webHidden/>
              </w:rPr>
              <w:fldChar w:fldCharType="end"/>
            </w:r>
          </w:hyperlink>
        </w:p>
        <w:p w14:paraId="5CFC1FFE" w14:textId="234831C5" w:rsidR="005B3340" w:rsidRDefault="005B3340">
          <w:pPr>
            <w:pStyle w:val="TOC2"/>
            <w:tabs>
              <w:tab w:val="left" w:pos="1077"/>
              <w:tab w:val="right" w:leader="dot" w:pos="9060"/>
            </w:tabs>
            <w:rPr>
              <w:rFonts w:asciiTheme="minorHAnsi" w:eastAsiaTheme="minorEastAsia" w:hAnsiTheme="minorHAnsi" w:cstheme="minorBidi"/>
              <w:noProof/>
              <w:color w:val="auto"/>
              <w:kern w:val="2"/>
              <w:szCs w:val="24"/>
              <w:lang w:eastAsia="en-GB"/>
              <w14:ligatures w14:val="standardContextual"/>
            </w:rPr>
          </w:pPr>
          <w:hyperlink w:anchor="_Toc202866105" w:history="1">
            <w:r w:rsidRPr="00AA20B3">
              <w:rPr>
                <w:rStyle w:val="Hyperlink"/>
                <w:rFonts w:eastAsiaTheme="majorEastAsia"/>
                <w:noProof/>
              </w:rPr>
              <w:t>21.</w:t>
            </w:r>
            <w:r>
              <w:rPr>
                <w:rFonts w:asciiTheme="minorHAnsi" w:eastAsiaTheme="minorEastAsia" w:hAnsiTheme="minorHAnsi" w:cstheme="minorBidi"/>
                <w:noProof/>
                <w:color w:val="auto"/>
                <w:kern w:val="2"/>
                <w:szCs w:val="24"/>
                <w:lang w:eastAsia="en-GB"/>
                <w14:ligatures w14:val="standardContextual"/>
              </w:rPr>
              <w:tab/>
            </w:r>
            <w:r w:rsidRPr="00AA20B3">
              <w:rPr>
                <w:rStyle w:val="Hyperlink"/>
                <w:rFonts w:eastAsiaTheme="majorEastAsia"/>
                <w:noProof/>
              </w:rPr>
              <w:t>Payments and guarantees</w:t>
            </w:r>
            <w:r>
              <w:rPr>
                <w:noProof/>
                <w:webHidden/>
              </w:rPr>
              <w:tab/>
            </w:r>
            <w:r>
              <w:rPr>
                <w:noProof/>
                <w:webHidden/>
              </w:rPr>
              <w:fldChar w:fldCharType="begin"/>
            </w:r>
            <w:r>
              <w:rPr>
                <w:noProof/>
                <w:webHidden/>
              </w:rPr>
              <w:instrText xml:space="preserve"> PAGEREF _Toc202866105 \h </w:instrText>
            </w:r>
            <w:r>
              <w:rPr>
                <w:noProof/>
                <w:webHidden/>
              </w:rPr>
            </w:r>
            <w:r>
              <w:rPr>
                <w:noProof/>
                <w:webHidden/>
              </w:rPr>
              <w:fldChar w:fldCharType="separate"/>
            </w:r>
            <w:r>
              <w:rPr>
                <w:noProof/>
                <w:webHidden/>
              </w:rPr>
              <w:t>39</w:t>
            </w:r>
            <w:r>
              <w:rPr>
                <w:noProof/>
                <w:webHidden/>
              </w:rPr>
              <w:fldChar w:fldCharType="end"/>
            </w:r>
          </w:hyperlink>
        </w:p>
        <w:p w14:paraId="4F644550" w14:textId="4ECA6DBE" w:rsidR="005B3340" w:rsidRDefault="005B3340">
          <w:pPr>
            <w:pStyle w:val="TOC3"/>
            <w:tabs>
              <w:tab w:val="left" w:pos="1200"/>
              <w:tab w:val="right" w:leader="dot" w:pos="9060"/>
            </w:tabs>
            <w:rPr>
              <w:rFonts w:asciiTheme="minorHAnsi" w:eastAsiaTheme="minorEastAsia" w:hAnsiTheme="minorHAnsi" w:cstheme="minorBidi"/>
              <w:noProof/>
              <w:color w:val="auto"/>
              <w:kern w:val="2"/>
              <w:szCs w:val="24"/>
              <w:lang w:eastAsia="en-GB"/>
              <w14:ligatures w14:val="standardContextual"/>
            </w:rPr>
          </w:pPr>
          <w:hyperlink w:anchor="_Toc202866106" w:history="1">
            <w:r w:rsidRPr="00AA20B3">
              <w:rPr>
                <w:rStyle w:val="Hyperlink"/>
                <w:rFonts w:eastAsiaTheme="majorEastAsia"/>
                <w:noProof/>
              </w:rPr>
              <w:t>a.</w:t>
            </w:r>
            <w:r>
              <w:rPr>
                <w:rFonts w:asciiTheme="minorHAnsi" w:eastAsiaTheme="minorEastAsia" w:hAnsiTheme="minorHAnsi" w:cstheme="minorBidi"/>
                <w:noProof/>
                <w:color w:val="auto"/>
                <w:kern w:val="2"/>
                <w:szCs w:val="24"/>
                <w:lang w:eastAsia="en-GB"/>
                <w14:ligatures w14:val="standardContextual"/>
              </w:rPr>
              <w:tab/>
            </w:r>
            <w:r w:rsidRPr="00AA20B3">
              <w:rPr>
                <w:rStyle w:val="Hyperlink"/>
                <w:rFonts w:eastAsiaTheme="majorEastAsia"/>
                <w:noProof/>
              </w:rPr>
              <w:t>Date of payment</w:t>
            </w:r>
            <w:r>
              <w:rPr>
                <w:noProof/>
                <w:webHidden/>
              </w:rPr>
              <w:tab/>
            </w:r>
            <w:r>
              <w:rPr>
                <w:noProof/>
                <w:webHidden/>
              </w:rPr>
              <w:fldChar w:fldCharType="begin"/>
            </w:r>
            <w:r>
              <w:rPr>
                <w:noProof/>
                <w:webHidden/>
              </w:rPr>
              <w:instrText xml:space="preserve"> PAGEREF _Toc202866106 \h </w:instrText>
            </w:r>
            <w:r>
              <w:rPr>
                <w:noProof/>
                <w:webHidden/>
              </w:rPr>
            </w:r>
            <w:r>
              <w:rPr>
                <w:noProof/>
                <w:webHidden/>
              </w:rPr>
              <w:fldChar w:fldCharType="separate"/>
            </w:r>
            <w:r>
              <w:rPr>
                <w:noProof/>
                <w:webHidden/>
              </w:rPr>
              <w:t>39</w:t>
            </w:r>
            <w:r>
              <w:rPr>
                <w:noProof/>
                <w:webHidden/>
              </w:rPr>
              <w:fldChar w:fldCharType="end"/>
            </w:r>
          </w:hyperlink>
        </w:p>
        <w:p w14:paraId="54C3F96F" w14:textId="3E6EE754" w:rsidR="005B3340" w:rsidRDefault="005B3340">
          <w:pPr>
            <w:pStyle w:val="TOC3"/>
            <w:tabs>
              <w:tab w:val="left" w:pos="1200"/>
              <w:tab w:val="right" w:leader="dot" w:pos="9060"/>
            </w:tabs>
            <w:rPr>
              <w:rFonts w:asciiTheme="minorHAnsi" w:eastAsiaTheme="minorEastAsia" w:hAnsiTheme="minorHAnsi" w:cstheme="minorBidi"/>
              <w:noProof/>
              <w:color w:val="auto"/>
              <w:kern w:val="2"/>
              <w:szCs w:val="24"/>
              <w:lang w:eastAsia="en-GB"/>
              <w14:ligatures w14:val="standardContextual"/>
            </w:rPr>
          </w:pPr>
          <w:hyperlink w:anchor="_Toc202866107" w:history="1">
            <w:r w:rsidRPr="00AA20B3">
              <w:rPr>
                <w:rStyle w:val="Hyperlink"/>
                <w:rFonts w:eastAsiaTheme="majorEastAsia"/>
                <w:noProof/>
              </w:rPr>
              <w:t>b.</w:t>
            </w:r>
            <w:r>
              <w:rPr>
                <w:rFonts w:asciiTheme="minorHAnsi" w:eastAsiaTheme="minorEastAsia" w:hAnsiTheme="minorHAnsi" w:cstheme="minorBidi"/>
                <w:noProof/>
                <w:color w:val="auto"/>
                <w:kern w:val="2"/>
                <w:szCs w:val="24"/>
                <w:lang w:eastAsia="en-GB"/>
                <w14:ligatures w14:val="standardContextual"/>
              </w:rPr>
              <w:tab/>
            </w:r>
            <w:r w:rsidRPr="00AA20B3">
              <w:rPr>
                <w:rStyle w:val="Hyperlink"/>
                <w:rFonts w:eastAsiaTheme="majorEastAsia"/>
                <w:noProof/>
              </w:rPr>
              <w:t>Currency</w:t>
            </w:r>
            <w:r>
              <w:rPr>
                <w:noProof/>
                <w:webHidden/>
              </w:rPr>
              <w:tab/>
            </w:r>
            <w:r>
              <w:rPr>
                <w:noProof/>
                <w:webHidden/>
              </w:rPr>
              <w:fldChar w:fldCharType="begin"/>
            </w:r>
            <w:r>
              <w:rPr>
                <w:noProof/>
                <w:webHidden/>
              </w:rPr>
              <w:instrText xml:space="preserve"> PAGEREF _Toc202866107 \h </w:instrText>
            </w:r>
            <w:r>
              <w:rPr>
                <w:noProof/>
                <w:webHidden/>
              </w:rPr>
            </w:r>
            <w:r>
              <w:rPr>
                <w:noProof/>
                <w:webHidden/>
              </w:rPr>
              <w:fldChar w:fldCharType="separate"/>
            </w:r>
            <w:r>
              <w:rPr>
                <w:noProof/>
                <w:webHidden/>
              </w:rPr>
              <w:t>39</w:t>
            </w:r>
            <w:r>
              <w:rPr>
                <w:noProof/>
                <w:webHidden/>
              </w:rPr>
              <w:fldChar w:fldCharType="end"/>
            </w:r>
          </w:hyperlink>
        </w:p>
        <w:p w14:paraId="7D44FC53" w14:textId="7693FAE0" w:rsidR="005B3340" w:rsidRDefault="005B3340">
          <w:pPr>
            <w:pStyle w:val="TOC3"/>
            <w:tabs>
              <w:tab w:val="left" w:pos="1200"/>
              <w:tab w:val="right" w:leader="dot" w:pos="9060"/>
            </w:tabs>
            <w:rPr>
              <w:rFonts w:asciiTheme="minorHAnsi" w:eastAsiaTheme="minorEastAsia" w:hAnsiTheme="minorHAnsi" w:cstheme="minorBidi"/>
              <w:noProof/>
              <w:color w:val="auto"/>
              <w:kern w:val="2"/>
              <w:szCs w:val="24"/>
              <w:lang w:eastAsia="en-GB"/>
              <w14:ligatures w14:val="standardContextual"/>
            </w:rPr>
          </w:pPr>
          <w:hyperlink w:anchor="_Toc202866108" w:history="1">
            <w:r w:rsidRPr="00AA20B3">
              <w:rPr>
                <w:rStyle w:val="Hyperlink"/>
                <w:rFonts w:eastAsiaTheme="majorEastAsia"/>
                <w:noProof/>
              </w:rPr>
              <w:t>c.</w:t>
            </w:r>
            <w:r>
              <w:rPr>
                <w:rFonts w:asciiTheme="minorHAnsi" w:eastAsiaTheme="minorEastAsia" w:hAnsiTheme="minorHAnsi" w:cstheme="minorBidi"/>
                <w:noProof/>
                <w:color w:val="auto"/>
                <w:kern w:val="2"/>
                <w:szCs w:val="24"/>
                <w:lang w:eastAsia="en-GB"/>
                <w14:ligatures w14:val="standardContextual"/>
              </w:rPr>
              <w:tab/>
            </w:r>
            <w:r w:rsidRPr="00AA20B3">
              <w:rPr>
                <w:rStyle w:val="Hyperlink"/>
                <w:rFonts w:eastAsiaTheme="majorEastAsia"/>
                <w:noProof/>
              </w:rPr>
              <w:t>Conversion</w:t>
            </w:r>
            <w:r>
              <w:rPr>
                <w:noProof/>
                <w:webHidden/>
              </w:rPr>
              <w:tab/>
            </w:r>
            <w:r>
              <w:rPr>
                <w:noProof/>
                <w:webHidden/>
              </w:rPr>
              <w:fldChar w:fldCharType="begin"/>
            </w:r>
            <w:r>
              <w:rPr>
                <w:noProof/>
                <w:webHidden/>
              </w:rPr>
              <w:instrText xml:space="preserve"> PAGEREF _Toc202866108 \h </w:instrText>
            </w:r>
            <w:r>
              <w:rPr>
                <w:noProof/>
                <w:webHidden/>
              </w:rPr>
            </w:r>
            <w:r>
              <w:rPr>
                <w:noProof/>
                <w:webHidden/>
              </w:rPr>
              <w:fldChar w:fldCharType="separate"/>
            </w:r>
            <w:r>
              <w:rPr>
                <w:noProof/>
                <w:webHidden/>
              </w:rPr>
              <w:t>39</w:t>
            </w:r>
            <w:r>
              <w:rPr>
                <w:noProof/>
                <w:webHidden/>
              </w:rPr>
              <w:fldChar w:fldCharType="end"/>
            </w:r>
          </w:hyperlink>
        </w:p>
        <w:p w14:paraId="5A90F6A9" w14:textId="4594083B" w:rsidR="005B3340" w:rsidRDefault="005B3340">
          <w:pPr>
            <w:pStyle w:val="TOC3"/>
            <w:tabs>
              <w:tab w:val="left" w:pos="1200"/>
              <w:tab w:val="right" w:leader="dot" w:pos="9060"/>
            </w:tabs>
            <w:rPr>
              <w:rFonts w:asciiTheme="minorHAnsi" w:eastAsiaTheme="minorEastAsia" w:hAnsiTheme="minorHAnsi" w:cstheme="minorBidi"/>
              <w:noProof/>
              <w:color w:val="auto"/>
              <w:kern w:val="2"/>
              <w:szCs w:val="24"/>
              <w:lang w:eastAsia="en-GB"/>
              <w14:ligatures w14:val="standardContextual"/>
            </w:rPr>
          </w:pPr>
          <w:hyperlink w:anchor="_Toc202866109" w:history="1">
            <w:r w:rsidRPr="00AA20B3">
              <w:rPr>
                <w:rStyle w:val="Hyperlink"/>
                <w:rFonts w:eastAsiaTheme="majorEastAsia"/>
                <w:noProof/>
              </w:rPr>
              <w:t>d.</w:t>
            </w:r>
            <w:r>
              <w:rPr>
                <w:rFonts w:asciiTheme="minorHAnsi" w:eastAsiaTheme="minorEastAsia" w:hAnsiTheme="minorHAnsi" w:cstheme="minorBidi"/>
                <w:noProof/>
                <w:color w:val="auto"/>
                <w:kern w:val="2"/>
                <w:szCs w:val="24"/>
                <w:lang w:eastAsia="en-GB"/>
                <w14:ligatures w14:val="standardContextual"/>
              </w:rPr>
              <w:tab/>
            </w:r>
            <w:r w:rsidRPr="00AA20B3">
              <w:rPr>
                <w:rStyle w:val="Hyperlink"/>
                <w:rFonts w:eastAsiaTheme="majorEastAsia"/>
                <w:noProof/>
              </w:rPr>
              <w:t>Costs of transfer</w:t>
            </w:r>
            <w:r>
              <w:rPr>
                <w:noProof/>
                <w:webHidden/>
              </w:rPr>
              <w:tab/>
            </w:r>
            <w:r>
              <w:rPr>
                <w:noProof/>
                <w:webHidden/>
              </w:rPr>
              <w:fldChar w:fldCharType="begin"/>
            </w:r>
            <w:r>
              <w:rPr>
                <w:noProof/>
                <w:webHidden/>
              </w:rPr>
              <w:instrText xml:space="preserve"> PAGEREF _Toc202866109 \h </w:instrText>
            </w:r>
            <w:r>
              <w:rPr>
                <w:noProof/>
                <w:webHidden/>
              </w:rPr>
            </w:r>
            <w:r>
              <w:rPr>
                <w:noProof/>
                <w:webHidden/>
              </w:rPr>
              <w:fldChar w:fldCharType="separate"/>
            </w:r>
            <w:r>
              <w:rPr>
                <w:noProof/>
                <w:webHidden/>
              </w:rPr>
              <w:t>40</w:t>
            </w:r>
            <w:r>
              <w:rPr>
                <w:noProof/>
                <w:webHidden/>
              </w:rPr>
              <w:fldChar w:fldCharType="end"/>
            </w:r>
          </w:hyperlink>
        </w:p>
        <w:p w14:paraId="06538AA3" w14:textId="0FD667C8" w:rsidR="005B3340" w:rsidRDefault="005B3340">
          <w:pPr>
            <w:pStyle w:val="TOC3"/>
            <w:tabs>
              <w:tab w:val="left" w:pos="1200"/>
              <w:tab w:val="right" w:leader="dot" w:pos="9060"/>
            </w:tabs>
            <w:rPr>
              <w:rFonts w:asciiTheme="minorHAnsi" w:eastAsiaTheme="minorEastAsia" w:hAnsiTheme="minorHAnsi" w:cstheme="minorBidi"/>
              <w:noProof/>
              <w:color w:val="auto"/>
              <w:kern w:val="2"/>
              <w:szCs w:val="24"/>
              <w:lang w:eastAsia="en-GB"/>
              <w14:ligatures w14:val="standardContextual"/>
            </w:rPr>
          </w:pPr>
          <w:hyperlink w:anchor="_Toc202866110" w:history="1">
            <w:r w:rsidRPr="00AA20B3">
              <w:rPr>
                <w:rStyle w:val="Hyperlink"/>
                <w:rFonts w:eastAsiaTheme="majorEastAsia"/>
                <w:noProof/>
              </w:rPr>
              <w:t>e.</w:t>
            </w:r>
            <w:r>
              <w:rPr>
                <w:rFonts w:asciiTheme="minorHAnsi" w:eastAsiaTheme="minorEastAsia" w:hAnsiTheme="minorHAnsi" w:cstheme="minorBidi"/>
                <w:noProof/>
                <w:color w:val="auto"/>
                <w:kern w:val="2"/>
                <w:szCs w:val="24"/>
                <w:lang w:eastAsia="en-GB"/>
                <w14:ligatures w14:val="standardContextual"/>
              </w:rPr>
              <w:tab/>
            </w:r>
            <w:r w:rsidRPr="00AA20B3">
              <w:rPr>
                <w:rStyle w:val="Hyperlink"/>
                <w:rFonts w:eastAsiaTheme="majorEastAsia"/>
                <w:noProof/>
              </w:rPr>
              <w:t>Pre-financing, performance and money retention guarantees</w:t>
            </w:r>
            <w:r>
              <w:rPr>
                <w:noProof/>
                <w:webHidden/>
              </w:rPr>
              <w:tab/>
            </w:r>
            <w:r>
              <w:rPr>
                <w:noProof/>
                <w:webHidden/>
              </w:rPr>
              <w:fldChar w:fldCharType="begin"/>
            </w:r>
            <w:r>
              <w:rPr>
                <w:noProof/>
                <w:webHidden/>
              </w:rPr>
              <w:instrText xml:space="preserve"> PAGEREF _Toc202866110 \h </w:instrText>
            </w:r>
            <w:r>
              <w:rPr>
                <w:noProof/>
                <w:webHidden/>
              </w:rPr>
            </w:r>
            <w:r>
              <w:rPr>
                <w:noProof/>
                <w:webHidden/>
              </w:rPr>
              <w:fldChar w:fldCharType="separate"/>
            </w:r>
            <w:r>
              <w:rPr>
                <w:noProof/>
                <w:webHidden/>
              </w:rPr>
              <w:t>40</w:t>
            </w:r>
            <w:r>
              <w:rPr>
                <w:noProof/>
                <w:webHidden/>
              </w:rPr>
              <w:fldChar w:fldCharType="end"/>
            </w:r>
          </w:hyperlink>
        </w:p>
        <w:p w14:paraId="4DFA4F81" w14:textId="6425865F" w:rsidR="005B3340" w:rsidRDefault="005B3340">
          <w:pPr>
            <w:pStyle w:val="TOC3"/>
            <w:tabs>
              <w:tab w:val="left" w:pos="1200"/>
              <w:tab w:val="right" w:leader="dot" w:pos="9060"/>
            </w:tabs>
            <w:rPr>
              <w:rFonts w:asciiTheme="minorHAnsi" w:eastAsiaTheme="minorEastAsia" w:hAnsiTheme="minorHAnsi" w:cstheme="minorBidi"/>
              <w:noProof/>
              <w:color w:val="auto"/>
              <w:kern w:val="2"/>
              <w:szCs w:val="24"/>
              <w:lang w:eastAsia="en-GB"/>
              <w14:ligatures w14:val="standardContextual"/>
            </w:rPr>
          </w:pPr>
          <w:hyperlink w:anchor="_Toc202866111" w:history="1">
            <w:r w:rsidRPr="00AA20B3">
              <w:rPr>
                <w:rStyle w:val="Hyperlink"/>
                <w:rFonts w:eastAsiaTheme="majorEastAsia"/>
                <w:noProof/>
              </w:rPr>
              <w:t>f.</w:t>
            </w:r>
            <w:r>
              <w:rPr>
                <w:rFonts w:asciiTheme="minorHAnsi" w:eastAsiaTheme="minorEastAsia" w:hAnsiTheme="minorHAnsi" w:cstheme="minorBidi"/>
                <w:noProof/>
                <w:color w:val="auto"/>
                <w:kern w:val="2"/>
                <w:szCs w:val="24"/>
                <w:lang w:eastAsia="en-GB"/>
                <w14:ligatures w14:val="standardContextual"/>
              </w:rPr>
              <w:tab/>
            </w:r>
            <w:r w:rsidRPr="00AA20B3">
              <w:rPr>
                <w:rStyle w:val="Hyperlink"/>
                <w:rFonts w:eastAsiaTheme="majorEastAsia"/>
                <w:noProof/>
              </w:rPr>
              <w:t>Interim payments and payment of the balance</w:t>
            </w:r>
            <w:r>
              <w:rPr>
                <w:noProof/>
                <w:webHidden/>
              </w:rPr>
              <w:tab/>
            </w:r>
            <w:r>
              <w:rPr>
                <w:noProof/>
                <w:webHidden/>
              </w:rPr>
              <w:fldChar w:fldCharType="begin"/>
            </w:r>
            <w:r>
              <w:rPr>
                <w:noProof/>
                <w:webHidden/>
              </w:rPr>
              <w:instrText xml:space="preserve"> PAGEREF _Toc202866111 \h </w:instrText>
            </w:r>
            <w:r>
              <w:rPr>
                <w:noProof/>
                <w:webHidden/>
              </w:rPr>
            </w:r>
            <w:r>
              <w:rPr>
                <w:noProof/>
                <w:webHidden/>
              </w:rPr>
              <w:fldChar w:fldCharType="separate"/>
            </w:r>
            <w:r>
              <w:rPr>
                <w:noProof/>
                <w:webHidden/>
              </w:rPr>
              <w:t>40</w:t>
            </w:r>
            <w:r>
              <w:rPr>
                <w:noProof/>
                <w:webHidden/>
              </w:rPr>
              <w:fldChar w:fldCharType="end"/>
            </w:r>
          </w:hyperlink>
        </w:p>
        <w:p w14:paraId="16C8DBDC" w14:textId="4BA47F52" w:rsidR="005B3340" w:rsidRDefault="005B3340">
          <w:pPr>
            <w:pStyle w:val="TOC3"/>
            <w:tabs>
              <w:tab w:val="left" w:pos="1200"/>
              <w:tab w:val="right" w:leader="dot" w:pos="9060"/>
            </w:tabs>
            <w:rPr>
              <w:rFonts w:asciiTheme="minorHAnsi" w:eastAsiaTheme="minorEastAsia" w:hAnsiTheme="minorHAnsi" w:cstheme="minorBidi"/>
              <w:noProof/>
              <w:color w:val="auto"/>
              <w:kern w:val="2"/>
              <w:szCs w:val="24"/>
              <w:lang w:eastAsia="en-GB"/>
              <w14:ligatures w14:val="standardContextual"/>
            </w:rPr>
          </w:pPr>
          <w:hyperlink w:anchor="_Toc202866112" w:history="1">
            <w:r w:rsidRPr="00AA20B3">
              <w:rPr>
                <w:rStyle w:val="Hyperlink"/>
                <w:rFonts w:eastAsiaTheme="majorEastAsia"/>
                <w:noProof/>
              </w:rPr>
              <w:t>g.</w:t>
            </w:r>
            <w:r>
              <w:rPr>
                <w:rFonts w:asciiTheme="minorHAnsi" w:eastAsiaTheme="minorEastAsia" w:hAnsiTheme="minorHAnsi" w:cstheme="minorBidi"/>
                <w:noProof/>
                <w:color w:val="auto"/>
                <w:kern w:val="2"/>
                <w:szCs w:val="24"/>
                <w:lang w:eastAsia="en-GB"/>
                <w14:ligatures w14:val="standardContextual"/>
              </w:rPr>
              <w:tab/>
            </w:r>
            <w:r w:rsidRPr="00AA20B3">
              <w:rPr>
                <w:rStyle w:val="Hyperlink"/>
                <w:rFonts w:eastAsiaTheme="majorEastAsia"/>
                <w:noProof/>
              </w:rPr>
              <w:t>Suspension of the time allowed for payment</w:t>
            </w:r>
            <w:r>
              <w:rPr>
                <w:noProof/>
                <w:webHidden/>
              </w:rPr>
              <w:tab/>
            </w:r>
            <w:r>
              <w:rPr>
                <w:noProof/>
                <w:webHidden/>
              </w:rPr>
              <w:fldChar w:fldCharType="begin"/>
            </w:r>
            <w:r>
              <w:rPr>
                <w:noProof/>
                <w:webHidden/>
              </w:rPr>
              <w:instrText xml:space="preserve"> PAGEREF _Toc202866112 \h </w:instrText>
            </w:r>
            <w:r>
              <w:rPr>
                <w:noProof/>
                <w:webHidden/>
              </w:rPr>
            </w:r>
            <w:r>
              <w:rPr>
                <w:noProof/>
                <w:webHidden/>
              </w:rPr>
              <w:fldChar w:fldCharType="separate"/>
            </w:r>
            <w:r>
              <w:rPr>
                <w:noProof/>
                <w:webHidden/>
              </w:rPr>
              <w:t>40</w:t>
            </w:r>
            <w:r>
              <w:rPr>
                <w:noProof/>
                <w:webHidden/>
              </w:rPr>
              <w:fldChar w:fldCharType="end"/>
            </w:r>
          </w:hyperlink>
        </w:p>
        <w:p w14:paraId="32A75227" w14:textId="44AE484F" w:rsidR="005B3340" w:rsidRDefault="005B3340">
          <w:pPr>
            <w:pStyle w:val="TOC3"/>
            <w:tabs>
              <w:tab w:val="left" w:pos="1200"/>
              <w:tab w:val="right" w:leader="dot" w:pos="9060"/>
            </w:tabs>
            <w:rPr>
              <w:rFonts w:asciiTheme="minorHAnsi" w:eastAsiaTheme="minorEastAsia" w:hAnsiTheme="minorHAnsi" w:cstheme="minorBidi"/>
              <w:noProof/>
              <w:color w:val="auto"/>
              <w:kern w:val="2"/>
              <w:szCs w:val="24"/>
              <w:lang w:eastAsia="en-GB"/>
              <w14:ligatures w14:val="standardContextual"/>
            </w:rPr>
          </w:pPr>
          <w:hyperlink w:anchor="_Toc202866113" w:history="1">
            <w:r w:rsidRPr="00AA20B3">
              <w:rPr>
                <w:rStyle w:val="Hyperlink"/>
                <w:rFonts w:eastAsiaTheme="majorEastAsia"/>
                <w:noProof/>
              </w:rPr>
              <w:t>h.</w:t>
            </w:r>
            <w:r>
              <w:rPr>
                <w:rFonts w:asciiTheme="minorHAnsi" w:eastAsiaTheme="minorEastAsia" w:hAnsiTheme="minorHAnsi" w:cstheme="minorBidi"/>
                <w:noProof/>
                <w:color w:val="auto"/>
                <w:kern w:val="2"/>
                <w:szCs w:val="24"/>
                <w:lang w:eastAsia="en-GB"/>
                <w14:ligatures w14:val="standardContextual"/>
              </w:rPr>
              <w:tab/>
            </w:r>
            <w:r w:rsidRPr="00AA20B3">
              <w:rPr>
                <w:rStyle w:val="Hyperlink"/>
                <w:rFonts w:eastAsiaTheme="majorEastAsia"/>
                <w:noProof/>
              </w:rPr>
              <w:t>Interest on late payment</w:t>
            </w:r>
            <w:r>
              <w:rPr>
                <w:noProof/>
                <w:webHidden/>
              </w:rPr>
              <w:tab/>
            </w:r>
            <w:r>
              <w:rPr>
                <w:noProof/>
                <w:webHidden/>
              </w:rPr>
              <w:fldChar w:fldCharType="begin"/>
            </w:r>
            <w:r>
              <w:rPr>
                <w:noProof/>
                <w:webHidden/>
              </w:rPr>
              <w:instrText xml:space="preserve"> PAGEREF _Toc202866113 \h </w:instrText>
            </w:r>
            <w:r>
              <w:rPr>
                <w:noProof/>
                <w:webHidden/>
              </w:rPr>
            </w:r>
            <w:r>
              <w:rPr>
                <w:noProof/>
                <w:webHidden/>
              </w:rPr>
              <w:fldChar w:fldCharType="separate"/>
            </w:r>
            <w:r>
              <w:rPr>
                <w:noProof/>
                <w:webHidden/>
              </w:rPr>
              <w:t>41</w:t>
            </w:r>
            <w:r>
              <w:rPr>
                <w:noProof/>
                <w:webHidden/>
              </w:rPr>
              <w:fldChar w:fldCharType="end"/>
            </w:r>
          </w:hyperlink>
        </w:p>
        <w:p w14:paraId="580763BB" w14:textId="6BD0B36F" w:rsidR="005B3340" w:rsidRDefault="005B3340">
          <w:pPr>
            <w:pStyle w:val="TOC2"/>
            <w:tabs>
              <w:tab w:val="left" w:pos="1077"/>
              <w:tab w:val="right" w:leader="dot" w:pos="9060"/>
            </w:tabs>
            <w:rPr>
              <w:rFonts w:asciiTheme="minorHAnsi" w:eastAsiaTheme="minorEastAsia" w:hAnsiTheme="minorHAnsi" w:cstheme="minorBidi"/>
              <w:noProof/>
              <w:color w:val="auto"/>
              <w:kern w:val="2"/>
              <w:szCs w:val="24"/>
              <w:lang w:eastAsia="en-GB"/>
              <w14:ligatures w14:val="standardContextual"/>
            </w:rPr>
          </w:pPr>
          <w:hyperlink w:anchor="_Toc202866114" w:history="1">
            <w:r w:rsidRPr="00AA20B3">
              <w:rPr>
                <w:rStyle w:val="Hyperlink"/>
                <w:rFonts w:eastAsiaTheme="majorEastAsia"/>
                <w:noProof/>
              </w:rPr>
              <w:t>22.</w:t>
            </w:r>
            <w:r>
              <w:rPr>
                <w:rFonts w:asciiTheme="minorHAnsi" w:eastAsiaTheme="minorEastAsia" w:hAnsiTheme="minorHAnsi" w:cstheme="minorBidi"/>
                <w:noProof/>
                <w:color w:val="auto"/>
                <w:kern w:val="2"/>
                <w:szCs w:val="24"/>
                <w:lang w:eastAsia="en-GB"/>
                <w14:ligatures w14:val="standardContextual"/>
              </w:rPr>
              <w:tab/>
            </w:r>
            <w:r w:rsidRPr="00AA20B3">
              <w:rPr>
                <w:rStyle w:val="Hyperlink"/>
                <w:rFonts w:eastAsiaTheme="majorEastAsia"/>
                <w:noProof/>
              </w:rPr>
              <w:t>Reimbursements</w:t>
            </w:r>
            <w:r>
              <w:rPr>
                <w:noProof/>
                <w:webHidden/>
              </w:rPr>
              <w:tab/>
            </w:r>
            <w:r>
              <w:rPr>
                <w:noProof/>
                <w:webHidden/>
              </w:rPr>
              <w:fldChar w:fldCharType="begin"/>
            </w:r>
            <w:r>
              <w:rPr>
                <w:noProof/>
                <w:webHidden/>
              </w:rPr>
              <w:instrText xml:space="preserve"> PAGEREF _Toc202866114 \h </w:instrText>
            </w:r>
            <w:r>
              <w:rPr>
                <w:noProof/>
                <w:webHidden/>
              </w:rPr>
            </w:r>
            <w:r>
              <w:rPr>
                <w:noProof/>
                <w:webHidden/>
              </w:rPr>
              <w:fldChar w:fldCharType="separate"/>
            </w:r>
            <w:r>
              <w:rPr>
                <w:noProof/>
                <w:webHidden/>
              </w:rPr>
              <w:t>41</w:t>
            </w:r>
            <w:r>
              <w:rPr>
                <w:noProof/>
                <w:webHidden/>
              </w:rPr>
              <w:fldChar w:fldCharType="end"/>
            </w:r>
          </w:hyperlink>
        </w:p>
        <w:p w14:paraId="2E89D44D" w14:textId="1E6B260A" w:rsidR="005B3340" w:rsidRDefault="005B3340">
          <w:pPr>
            <w:pStyle w:val="TOC2"/>
            <w:tabs>
              <w:tab w:val="left" w:pos="1077"/>
              <w:tab w:val="right" w:leader="dot" w:pos="9060"/>
            </w:tabs>
            <w:rPr>
              <w:rFonts w:asciiTheme="minorHAnsi" w:eastAsiaTheme="minorEastAsia" w:hAnsiTheme="minorHAnsi" w:cstheme="minorBidi"/>
              <w:noProof/>
              <w:color w:val="auto"/>
              <w:kern w:val="2"/>
              <w:szCs w:val="24"/>
              <w:lang w:eastAsia="en-GB"/>
              <w14:ligatures w14:val="standardContextual"/>
            </w:rPr>
          </w:pPr>
          <w:hyperlink w:anchor="_Toc202866115" w:history="1">
            <w:r w:rsidRPr="00AA20B3">
              <w:rPr>
                <w:rStyle w:val="Hyperlink"/>
                <w:rFonts w:eastAsiaTheme="majorEastAsia"/>
                <w:noProof/>
              </w:rPr>
              <w:t>23.</w:t>
            </w:r>
            <w:r>
              <w:rPr>
                <w:rFonts w:asciiTheme="minorHAnsi" w:eastAsiaTheme="minorEastAsia" w:hAnsiTheme="minorHAnsi" w:cstheme="minorBidi"/>
                <w:noProof/>
                <w:color w:val="auto"/>
                <w:kern w:val="2"/>
                <w:szCs w:val="24"/>
                <w:lang w:eastAsia="en-GB"/>
                <w14:ligatures w14:val="standardContextual"/>
              </w:rPr>
              <w:tab/>
            </w:r>
            <w:r w:rsidRPr="00AA20B3">
              <w:rPr>
                <w:rStyle w:val="Hyperlink"/>
                <w:rFonts w:eastAsiaTheme="majorEastAsia"/>
                <w:noProof/>
              </w:rPr>
              <w:t>Recovery</w:t>
            </w:r>
            <w:r>
              <w:rPr>
                <w:noProof/>
                <w:webHidden/>
              </w:rPr>
              <w:tab/>
            </w:r>
            <w:r>
              <w:rPr>
                <w:noProof/>
                <w:webHidden/>
              </w:rPr>
              <w:fldChar w:fldCharType="begin"/>
            </w:r>
            <w:r>
              <w:rPr>
                <w:noProof/>
                <w:webHidden/>
              </w:rPr>
              <w:instrText xml:space="preserve"> PAGEREF _Toc202866115 \h </w:instrText>
            </w:r>
            <w:r>
              <w:rPr>
                <w:noProof/>
                <w:webHidden/>
              </w:rPr>
            </w:r>
            <w:r>
              <w:rPr>
                <w:noProof/>
                <w:webHidden/>
              </w:rPr>
              <w:fldChar w:fldCharType="separate"/>
            </w:r>
            <w:r>
              <w:rPr>
                <w:noProof/>
                <w:webHidden/>
              </w:rPr>
              <w:t>42</w:t>
            </w:r>
            <w:r>
              <w:rPr>
                <w:noProof/>
                <w:webHidden/>
              </w:rPr>
              <w:fldChar w:fldCharType="end"/>
            </w:r>
          </w:hyperlink>
        </w:p>
        <w:p w14:paraId="78A25FDE" w14:textId="653EDB35" w:rsidR="005B3340" w:rsidRDefault="005B3340">
          <w:pPr>
            <w:pStyle w:val="TOC2"/>
            <w:tabs>
              <w:tab w:val="left" w:pos="1077"/>
              <w:tab w:val="right" w:leader="dot" w:pos="9060"/>
            </w:tabs>
            <w:rPr>
              <w:rFonts w:asciiTheme="minorHAnsi" w:eastAsiaTheme="minorEastAsia" w:hAnsiTheme="minorHAnsi" w:cstheme="minorBidi"/>
              <w:noProof/>
              <w:color w:val="auto"/>
              <w:kern w:val="2"/>
              <w:szCs w:val="24"/>
              <w:lang w:eastAsia="en-GB"/>
              <w14:ligatures w14:val="standardContextual"/>
            </w:rPr>
          </w:pPr>
          <w:hyperlink w:anchor="_Toc202866116" w:history="1">
            <w:r w:rsidRPr="00AA20B3">
              <w:rPr>
                <w:rStyle w:val="Hyperlink"/>
                <w:rFonts w:eastAsiaTheme="majorEastAsia"/>
                <w:noProof/>
              </w:rPr>
              <w:t>24.</w:t>
            </w:r>
            <w:r>
              <w:rPr>
                <w:rFonts w:asciiTheme="minorHAnsi" w:eastAsiaTheme="minorEastAsia" w:hAnsiTheme="minorHAnsi" w:cstheme="minorBidi"/>
                <w:noProof/>
                <w:color w:val="auto"/>
                <w:kern w:val="2"/>
                <w:szCs w:val="24"/>
                <w:lang w:eastAsia="en-GB"/>
                <w14:ligatures w14:val="standardContextual"/>
              </w:rPr>
              <w:tab/>
            </w:r>
            <w:r w:rsidRPr="00AA20B3">
              <w:rPr>
                <w:rStyle w:val="Hyperlink"/>
                <w:rFonts w:eastAsiaTheme="majorEastAsia"/>
                <w:noProof/>
              </w:rPr>
              <w:t>Checks and audits</w:t>
            </w:r>
            <w:r>
              <w:rPr>
                <w:noProof/>
                <w:webHidden/>
              </w:rPr>
              <w:tab/>
            </w:r>
            <w:r>
              <w:rPr>
                <w:noProof/>
                <w:webHidden/>
              </w:rPr>
              <w:fldChar w:fldCharType="begin"/>
            </w:r>
            <w:r>
              <w:rPr>
                <w:noProof/>
                <w:webHidden/>
              </w:rPr>
              <w:instrText xml:space="preserve"> PAGEREF _Toc202866116 \h </w:instrText>
            </w:r>
            <w:r>
              <w:rPr>
                <w:noProof/>
                <w:webHidden/>
              </w:rPr>
            </w:r>
            <w:r>
              <w:rPr>
                <w:noProof/>
                <w:webHidden/>
              </w:rPr>
              <w:fldChar w:fldCharType="separate"/>
            </w:r>
            <w:r>
              <w:rPr>
                <w:noProof/>
                <w:webHidden/>
              </w:rPr>
              <w:t>43</w:t>
            </w:r>
            <w:r>
              <w:rPr>
                <w:noProof/>
                <w:webHidden/>
              </w:rPr>
              <w:fldChar w:fldCharType="end"/>
            </w:r>
          </w:hyperlink>
        </w:p>
        <w:p w14:paraId="0844B5F2" w14:textId="56F94C27" w:rsidR="005B3340" w:rsidRDefault="005B3340">
          <w:pPr>
            <w:pStyle w:val="TOC1"/>
            <w:tabs>
              <w:tab w:val="left" w:pos="714"/>
            </w:tabs>
            <w:rPr>
              <w:rFonts w:asciiTheme="minorHAnsi" w:eastAsiaTheme="minorEastAsia" w:hAnsiTheme="minorHAnsi" w:cstheme="minorBidi"/>
              <w:b w:val="0"/>
              <w:noProof/>
              <w:color w:val="auto"/>
              <w:kern w:val="2"/>
              <w:szCs w:val="24"/>
              <w:lang w:eastAsia="en-GB"/>
              <w14:ligatures w14:val="standardContextual"/>
            </w:rPr>
          </w:pPr>
          <w:hyperlink w:anchor="_Toc202866117" w:history="1">
            <w:r w:rsidRPr="00AA20B3">
              <w:rPr>
                <w:rStyle w:val="Hyperlink"/>
                <w:rFonts w:eastAsiaTheme="majorEastAsia"/>
                <w:noProof/>
              </w:rPr>
              <w:t>III.</w:t>
            </w:r>
            <w:r>
              <w:rPr>
                <w:rFonts w:asciiTheme="minorHAnsi" w:eastAsiaTheme="minorEastAsia" w:hAnsiTheme="minorHAnsi" w:cstheme="minorBidi"/>
                <w:b w:val="0"/>
                <w:noProof/>
                <w:color w:val="auto"/>
                <w:kern w:val="2"/>
                <w:szCs w:val="24"/>
                <w:lang w:eastAsia="en-GB"/>
                <w14:ligatures w14:val="standardContextual"/>
              </w:rPr>
              <w:tab/>
            </w:r>
            <w:r w:rsidRPr="00AA20B3">
              <w:rPr>
                <w:rStyle w:val="Hyperlink"/>
                <w:rFonts w:eastAsiaTheme="majorEastAsia"/>
                <w:noProof/>
              </w:rPr>
              <w:t>Annexes</w:t>
            </w:r>
            <w:r>
              <w:rPr>
                <w:noProof/>
                <w:webHidden/>
              </w:rPr>
              <w:tab/>
            </w:r>
            <w:r>
              <w:rPr>
                <w:noProof/>
                <w:webHidden/>
              </w:rPr>
              <w:fldChar w:fldCharType="begin"/>
            </w:r>
            <w:r>
              <w:rPr>
                <w:noProof/>
                <w:webHidden/>
              </w:rPr>
              <w:instrText xml:space="preserve"> PAGEREF _Toc202866117 \h </w:instrText>
            </w:r>
            <w:r>
              <w:rPr>
                <w:noProof/>
                <w:webHidden/>
              </w:rPr>
            </w:r>
            <w:r>
              <w:rPr>
                <w:noProof/>
                <w:webHidden/>
              </w:rPr>
              <w:fldChar w:fldCharType="separate"/>
            </w:r>
            <w:r>
              <w:rPr>
                <w:noProof/>
                <w:webHidden/>
              </w:rPr>
              <w:t>44</w:t>
            </w:r>
            <w:r>
              <w:rPr>
                <w:noProof/>
                <w:webHidden/>
              </w:rPr>
              <w:fldChar w:fldCharType="end"/>
            </w:r>
          </w:hyperlink>
        </w:p>
        <w:p w14:paraId="4F04C6C7" w14:textId="41A699B3" w:rsidR="005B3340" w:rsidRDefault="005B3340">
          <w:pPr>
            <w:pStyle w:val="TOC2"/>
            <w:tabs>
              <w:tab w:val="left" w:pos="1077"/>
              <w:tab w:val="right" w:leader="dot" w:pos="9060"/>
            </w:tabs>
            <w:rPr>
              <w:rFonts w:asciiTheme="minorHAnsi" w:eastAsiaTheme="minorEastAsia" w:hAnsiTheme="minorHAnsi" w:cstheme="minorBidi"/>
              <w:noProof/>
              <w:color w:val="auto"/>
              <w:kern w:val="2"/>
              <w:szCs w:val="24"/>
              <w:lang w:eastAsia="en-GB"/>
              <w14:ligatures w14:val="standardContextual"/>
            </w:rPr>
          </w:pPr>
          <w:hyperlink w:anchor="_Toc202866118" w:history="1">
            <w:r w:rsidRPr="00AA20B3">
              <w:rPr>
                <w:rStyle w:val="Hyperlink"/>
                <w:rFonts w:eastAsiaTheme="majorEastAsia"/>
                <w:noProof/>
              </w:rPr>
              <w:t>1.</w:t>
            </w:r>
            <w:r>
              <w:rPr>
                <w:rFonts w:asciiTheme="minorHAnsi" w:eastAsiaTheme="minorEastAsia" w:hAnsiTheme="minorHAnsi" w:cstheme="minorBidi"/>
                <w:noProof/>
                <w:color w:val="auto"/>
                <w:kern w:val="2"/>
                <w:szCs w:val="24"/>
                <w:lang w:eastAsia="en-GB"/>
                <w14:ligatures w14:val="standardContextual"/>
              </w:rPr>
              <w:tab/>
            </w:r>
            <w:r w:rsidRPr="00AA20B3">
              <w:rPr>
                <w:rStyle w:val="Hyperlink"/>
                <w:rFonts w:eastAsiaTheme="majorEastAsia"/>
                <w:noProof/>
              </w:rPr>
              <w:t>Annex I: RFP</w:t>
            </w:r>
            <w:r>
              <w:rPr>
                <w:noProof/>
                <w:webHidden/>
              </w:rPr>
              <w:tab/>
            </w:r>
            <w:r>
              <w:rPr>
                <w:noProof/>
                <w:webHidden/>
              </w:rPr>
              <w:fldChar w:fldCharType="begin"/>
            </w:r>
            <w:r>
              <w:rPr>
                <w:noProof/>
                <w:webHidden/>
              </w:rPr>
              <w:instrText xml:space="preserve"> PAGEREF _Toc202866118 \h </w:instrText>
            </w:r>
            <w:r>
              <w:rPr>
                <w:noProof/>
                <w:webHidden/>
              </w:rPr>
            </w:r>
            <w:r>
              <w:rPr>
                <w:noProof/>
                <w:webHidden/>
              </w:rPr>
              <w:fldChar w:fldCharType="separate"/>
            </w:r>
            <w:r>
              <w:rPr>
                <w:noProof/>
                <w:webHidden/>
              </w:rPr>
              <w:t>44</w:t>
            </w:r>
            <w:r>
              <w:rPr>
                <w:noProof/>
                <w:webHidden/>
              </w:rPr>
              <w:fldChar w:fldCharType="end"/>
            </w:r>
          </w:hyperlink>
        </w:p>
        <w:p w14:paraId="054A8D2C" w14:textId="10247954" w:rsidR="005B3340" w:rsidRDefault="005B3340">
          <w:pPr>
            <w:pStyle w:val="TOC2"/>
            <w:tabs>
              <w:tab w:val="left" w:pos="1077"/>
              <w:tab w:val="right" w:leader="dot" w:pos="9060"/>
            </w:tabs>
            <w:rPr>
              <w:rFonts w:asciiTheme="minorHAnsi" w:eastAsiaTheme="minorEastAsia" w:hAnsiTheme="minorHAnsi" w:cstheme="minorBidi"/>
              <w:noProof/>
              <w:color w:val="auto"/>
              <w:kern w:val="2"/>
              <w:szCs w:val="24"/>
              <w:lang w:eastAsia="en-GB"/>
              <w14:ligatures w14:val="standardContextual"/>
            </w:rPr>
          </w:pPr>
          <w:hyperlink w:anchor="_Toc202866119" w:history="1">
            <w:r w:rsidRPr="00AA20B3">
              <w:rPr>
                <w:rStyle w:val="Hyperlink"/>
                <w:rFonts w:eastAsiaTheme="majorEastAsia"/>
                <w:noProof/>
              </w:rPr>
              <w:t>2.</w:t>
            </w:r>
            <w:r>
              <w:rPr>
                <w:rFonts w:asciiTheme="minorHAnsi" w:eastAsiaTheme="minorEastAsia" w:hAnsiTheme="minorHAnsi" w:cstheme="minorBidi"/>
                <w:noProof/>
                <w:color w:val="auto"/>
                <w:kern w:val="2"/>
                <w:szCs w:val="24"/>
                <w:lang w:eastAsia="en-GB"/>
                <w14:ligatures w14:val="standardContextual"/>
              </w:rPr>
              <w:tab/>
            </w:r>
            <w:r w:rsidRPr="00AA20B3">
              <w:rPr>
                <w:rStyle w:val="Hyperlink"/>
                <w:rFonts w:eastAsiaTheme="majorEastAsia"/>
                <w:noProof/>
              </w:rPr>
              <w:t>Annex II: Winning Proposal</w:t>
            </w:r>
            <w:r>
              <w:rPr>
                <w:noProof/>
                <w:webHidden/>
              </w:rPr>
              <w:tab/>
            </w:r>
            <w:r>
              <w:rPr>
                <w:noProof/>
                <w:webHidden/>
              </w:rPr>
              <w:fldChar w:fldCharType="begin"/>
            </w:r>
            <w:r>
              <w:rPr>
                <w:noProof/>
                <w:webHidden/>
              </w:rPr>
              <w:instrText xml:space="preserve"> PAGEREF _Toc202866119 \h </w:instrText>
            </w:r>
            <w:r>
              <w:rPr>
                <w:noProof/>
                <w:webHidden/>
              </w:rPr>
            </w:r>
            <w:r>
              <w:rPr>
                <w:noProof/>
                <w:webHidden/>
              </w:rPr>
              <w:fldChar w:fldCharType="separate"/>
            </w:r>
            <w:r>
              <w:rPr>
                <w:noProof/>
                <w:webHidden/>
              </w:rPr>
              <w:t>44</w:t>
            </w:r>
            <w:r>
              <w:rPr>
                <w:noProof/>
                <w:webHidden/>
              </w:rPr>
              <w:fldChar w:fldCharType="end"/>
            </w:r>
          </w:hyperlink>
        </w:p>
        <w:p w14:paraId="18169266" w14:textId="1777EDB2" w:rsidR="005B3340" w:rsidRDefault="005B3340">
          <w:pPr>
            <w:pStyle w:val="TOC2"/>
            <w:tabs>
              <w:tab w:val="left" w:pos="1077"/>
              <w:tab w:val="right" w:leader="dot" w:pos="9060"/>
            </w:tabs>
            <w:rPr>
              <w:rFonts w:asciiTheme="minorHAnsi" w:eastAsiaTheme="minorEastAsia" w:hAnsiTheme="minorHAnsi" w:cstheme="minorBidi"/>
              <w:noProof/>
              <w:color w:val="auto"/>
              <w:kern w:val="2"/>
              <w:szCs w:val="24"/>
              <w:lang w:eastAsia="en-GB"/>
              <w14:ligatures w14:val="standardContextual"/>
            </w:rPr>
          </w:pPr>
          <w:hyperlink w:anchor="_Toc202866120" w:history="1">
            <w:r w:rsidRPr="00AA20B3">
              <w:rPr>
                <w:rStyle w:val="Hyperlink"/>
                <w:rFonts w:eastAsiaTheme="majorEastAsia"/>
                <w:noProof/>
              </w:rPr>
              <w:t>3.</w:t>
            </w:r>
            <w:r>
              <w:rPr>
                <w:rFonts w:asciiTheme="minorHAnsi" w:eastAsiaTheme="minorEastAsia" w:hAnsiTheme="minorHAnsi" w:cstheme="minorBidi"/>
                <w:noProof/>
                <w:color w:val="auto"/>
                <w:kern w:val="2"/>
                <w:szCs w:val="24"/>
                <w:lang w:eastAsia="en-GB"/>
                <w14:ligatures w14:val="standardContextual"/>
              </w:rPr>
              <w:tab/>
            </w:r>
            <w:r w:rsidRPr="00AA20B3">
              <w:rPr>
                <w:rStyle w:val="Hyperlink"/>
                <w:rFonts w:eastAsiaTheme="majorEastAsia"/>
                <w:noProof/>
              </w:rPr>
              <w:t>Annex III: Template for Specific Service Contract</w:t>
            </w:r>
            <w:r>
              <w:rPr>
                <w:noProof/>
                <w:webHidden/>
              </w:rPr>
              <w:tab/>
            </w:r>
            <w:r>
              <w:rPr>
                <w:noProof/>
                <w:webHidden/>
              </w:rPr>
              <w:fldChar w:fldCharType="begin"/>
            </w:r>
            <w:r>
              <w:rPr>
                <w:noProof/>
                <w:webHidden/>
              </w:rPr>
              <w:instrText xml:space="preserve"> PAGEREF _Toc202866120 \h </w:instrText>
            </w:r>
            <w:r>
              <w:rPr>
                <w:noProof/>
                <w:webHidden/>
              </w:rPr>
            </w:r>
            <w:r>
              <w:rPr>
                <w:noProof/>
                <w:webHidden/>
              </w:rPr>
              <w:fldChar w:fldCharType="separate"/>
            </w:r>
            <w:r>
              <w:rPr>
                <w:noProof/>
                <w:webHidden/>
              </w:rPr>
              <w:t>44</w:t>
            </w:r>
            <w:r>
              <w:rPr>
                <w:noProof/>
                <w:webHidden/>
              </w:rPr>
              <w:fldChar w:fldCharType="end"/>
            </w:r>
          </w:hyperlink>
        </w:p>
        <w:p w14:paraId="34FB1C7C" w14:textId="1BCD7FBA" w:rsidR="005B3340" w:rsidRDefault="005B3340">
          <w:pPr>
            <w:pStyle w:val="TOC2"/>
            <w:tabs>
              <w:tab w:val="left" w:pos="1077"/>
              <w:tab w:val="right" w:leader="dot" w:pos="9060"/>
            </w:tabs>
            <w:rPr>
              <w:rFonts w:asciiTheme="minorHAnsi" w:eastAsiaTheme="minorEastAsia" w:hAnsiTheme="minorHAnsi" w:cstheme="minorBidi"/>
              <w:noProof/>
              <w:color w:val="auto"/>
              <w:kern w:val="2"/>
              <w:szCs w:val="24"/>
              <w:lang w:eastAsia="en-GB"/>
              <w14:ligatures w14:val="standardContextual"/>
            </w:rPr>
          </w:pPr>
          <w:hyperlink w:anchor="_Toc202866121" w:history="1">
            <w:r w:rsidRPr="00AA20B3">
              <w:rPr>
                <w:rStyle w:val="Hyperlink"/>
                <w:rFonts w:eastAsiaTheme="majorEastAsia"/>
                <w:noProof/>
              </w:rPr>
              <w:t>4.</w:t>
            </w:r>
            <w:r>
              <w:rPr>
                <w:rFonts w:asciiTheme="minorHAnsi" w:eastAsiaTheme="minorEastAsia" w:hAnsiTheme="minorHAnsi" w:cstheme="minorBidi"/>
                <w:noProof/>
                <w:color w:val="auto"/>
                <w:kern w:val="2"/>
                <w:szCs w:val="24"/>
                <w:lang w:eastAsia="en-GB"/>
                <w14:ligatures w14:val="standardContextual"/>
              </w:rPr>
              <w:tab/>
            </w:r>
            <w:r w:rsidRPr="00AA20B3">
              <w:rPr>
                <w:rStyle w:val="Hyperlink"/>
                <w:rFonts w:eastAsiaTheme="majorEastAsia"/>
                <w:noProof/>
              </w:rPr>
              <w:t>Annex IV: Template for Request for Services</w:t>
            </w:r>
            <w:r>
              <w:rPr>
                <w:noProof/>
                <w:webHidden/>
              </w:rPr>
              <w:tab/>
            </w:r>
            <w:r>
              <w:rPr>
                <w:noProof/>
                <w:webHidden/>
              </w:rPr>
              <w:fldChar w:fldCharType="begin"/>
            </w:r>
            <w:r>
              <w:rPr>
                <w:noProof/>
                <w:webHidden/>
              </w:rPr>
              <w:instrText xml:space="preserve"> PAGEREF _Toc202866121 \h </w:instrText>
            </w:r>
            <w:r>
              <w:rPr>
                <w:noProof/>
                <w:webHidden/>
              </w:rPr>
            </w:r>
            <w:r>
              <w:rPr>
                <w:noProof/>
                <w:webHidden/>
              </w:rPr>
              <w:fldChar w:fldCharType="separate"/>
            </w:r>
            <w:r>
              <w:rPr>
                <w:noProof/>
                <w:webHidden/>
              </w:rPr>
              <w:t>47</w:t>
            </w:r>
            <w:r>
              <w:rPr>
                <w:noProof/>
                <w:webHidden/>
              </w:rPr>
              <w:fldChar w:fldCharType="end"/>
            </w:r>
          </w:hyperlink>
        </w:p>
        <w:p w14:paraId="43ECE632" w14:textId="20809B30" w:rsidR="00C66C1A" w:rsidRPr="00924945" w:rsidRDefault="00C66C1A">
          <w:r w:rsidRPr="00924945">
            <w:rPr>
              <w:b/>
              <w:bCs/>
            </w:rPr>
            <w:fldChar w:fldCharType="end"/>
          </w:r>
        </w:p>
      </w:sdtContent>
    </w:sdt>
    <w:p w14:paraId="616CB4AE" w14:textId="5A00BB16" w:rsidR="00C66C1A" w:rsidRPr="00924945" w:rsidRDefault="00C66C1A" w:rsidP="00980547">
      <w:pPr>
        <w:rPr>
          <w:rFonts w:eastAsiaTheme="majorEastAsia"/>
        </w:rPr>
      </w:pPr>
      <w:r w:rsidRPr="00924945">
        <w:rPr>
          <w:rFonts w:eastAsiaTheme="majorEastAsia"/>
        </w:rPr>
        <w:br w:type="page"/>
      </w:r>
    </w:p>
    <w:p w14:paraId="69F9D653" w14:textId="407E0EDA" w:rsidR="00980547" w:rsidRPr="00924945" w:rsidRDefault="00980547" w:rsidP="00D9390E">
      <w:pPr>
        <w:pStyle w:val="Heading1"/>
        <w:numPr>
          <w:ilvl w:val="0"/>
          <w:numId w:val="17"/>
        </w:numPr>
      </w:pPr>
      <w:bookmarkStart w:id="0" w:name="_Toc202866019"/>
      <w:r w:rsidRPr="00924945">
        <w:lastRenderedPageBreak/>
        <w:t>SPECIAL CONDITIONS</w:t>
      </w:r>
      <w:bookmarkEnd w:id="0"/>
    </w:p>
    <w:p w14:paraId="30A01EFF" w14:textId="77777777" w:rsidR="00980547" w:rsidRPr="00924945" w:rsidRDefault="00980547" w:rsidP="00980547">
      <w:pPr>
        <w:rPr>
          <w:rFonts w:eastAsiaTheme="majorEastAsia"/>
        </w:rPr>
      </w:pPr>
      <w:r w:rsidRPr="00924945">
        <w:rPr>
          <w:rFonts w:eastAsiaTheme="majorEastAsia"/>
        </w:rPr>
        <w:t>These Special Conditions complement and, where specified, modify the General Conditions of the contract. Unless explicitly stated otherwise, the provisions of the General Conditions remain fully applicable. In exceptional cases, and subject to the approval of EIT Health, additional clauses may be included to address specific situations.</w:t>
      </w:r>
    </w:p>
    <w:p w14:paraId="09D1E53F" w14:textId="21DC9CDA" w:rsidR="00980547" w:rsidRPr="00924945" w:rsidRDefault="00980547" w:rsidP="00CE7BAA">
      <w:pPr>
        <w:pStyle w:val="Heading2"/>
      </w:pPr>
      <w:bookmarkStart w:id="1" w:name="_Toc202866020"/>
      <w:r w:rsidRPr="00924945">
        <w:t>Order of priority of provisions</w:t>
      </w:r>
      <w:bookmarkEnd w:id="1"/>
    </w:p>
    <w:p w14:paraId="1BD1EA94" w14:textId="77777777" w:rsidR="00BE42B7" w:rsidRPr="00924945" w:rsidRDefault="00BE42B7" w:rsidP="00BA2552">
      <w:pPr>
        <w:pStyle w:val="Bulletlevel1"/>
        <w:rPr>
          <w:rFonts w:eastAsiaTheme="majorEastAsia"/>
        </w:rPr>
      </w:pPr>
      <w:r w:rsidRPr="00924945">
        <w:rPr>
          <w:rFonts w:eastAsiaTheme="majorEastAsia"/>
        </w:rPr>
        <w:t>If there is any conflict between different provisions in this FA, the following rules must be applied:</w:t>
      </w:r>
    </w:p>
    <w:p w14:paraId="5F20FB4B" w14:textId="78EBF453" w:rsidR="00BE42B7" w:rsidRPr="00924945" w:rsidRDefault="00BE42B7" w:rsidP="00BA2552">
      <w:pPr>
        <w:pStyle w:val="Bulletlevel2"/>
        <w:rPr>
          <w:rFonts w:eastAsiaTheme="majorEastAsia"/>
        </w:rPr>
      </w:pPr>
      <w:r w:rsidRPr="00924945">
        <w:rPr>
          <w:rFonts w:eastAsiaTheme="majorEastAsia"/>
        </w:rPr>
        <w:t>The provisions set out in the special conditions take precedence over those in the other parts of the FA.</w:t>
      </w:r>
    </w:p>
    <w:p w14:paraId="0F5549AF" w14:textId="5400C474" w:rsidR="00BE42B7" w:rsidRPr="00924945" w:rsidRDefault="00BE42B7" w:rsidP="00BA2552">
      <w:pPr>
        <w:pStyle w:val="Bulletlevel2"/>
        <w:rPr>
          <w:rFonts w:eastAsiaTheme="majorEastAsia"/>
        </w:rPr>
      </w:pPr>
      <w:r w:rsidRPr="00924945">
        <w:rPr>
          <w:rFonts w:eastAsiaTheme="majorEastAsia"/>
        </w:rPr>
        <w:t>The provisions set out in the general conditions take precedence over those in the SSC (Annex III).</w:t>
      </w:r>
    </w:p>
    <w:p w14:paraId="55F88575" w14:textId="46167742" w:rsidR="00BE42B7" w:rsidRPr="00924945" w:rsidRDefault="00BE42B7" w:rsidP="00BA2552">
      <w:pPr>
        <w:pStyle w:val="Bulletlevel2"/>
        <w:rPr>
          <w:rFonts w:eastAsiaTheme="majorEastAsia"/>
        </w:rPr>
      </w:pPr>
      <w:r w:rsidRPr="00924945">
        <w:rPr>
          <w:rFonts w:eastAsiaTheme="majorEastAsia"/>
        </w:rPr>
        <w:t>The provisions set out in the SSC (Annex III) take precedence over those in the other annexes.</w:t>
      </w:r>
    </w:p>
    <w:p w14:paraId="3A24ACE6" w14:textId="4519B999" w:rsidR="00BE42B7" w:rsidRPr="00924945" w:rsidRDefault="00BE42B7" w:rsidP="00BA2552">
      <w:pPr>
        <w:pStyle w:val="Bulletlevel2"/>
        <w:rPr>
          <w:rFonts w:eastAsiaTheme="majorEastAsia"/>
        </w:rPr>
      </w:pPr>
      <w:r w:rsidRPr="00924945">
        <w:rPr>
          <w:rFonts w:eastAsiaTheme="majorEastAsia"/>
        </w:rPr>
        <w:t xml:space="preserve">The provisions set out in the RFP (Annex I) take precedence over those in the </w:t>
      </w:r>
      <w:r w:rsidR="0080217C">
        <w:rPr>
          <w:rFonts w:eastAsiaTheme="majorEastAsia"/>
        </w:rPr>
        <w:t>Service Provider</w:t>
      </w:r>
      <w:r w:rsidRPr="00924945">
        <w:rPr>
          <w:rFonts w:eastAsiaTheme="majorEastAsia"/>
        </w:rPr>
        <w:t>’s proposal (Annex II).</w:t>
      </w:r>
    </w:p>
    <w:p w14:paraId="2C09D3C4" w14:textId="707674B2" w:rsidR="00BE42B7" w:rsidRPr="00924945" w:rsidRDefault="00BE42B7" w:rsidP="00BA2552">
      <w:pPr>
        <w:pStyle w:val="Bulletlevel2"/>
        <w:rPr>
          <w:rFonts w:eastAsiaTheme="majorEastAsia"/>
        </w:rPr>
      </w:pPr>
      <w:r w:rsidRPr="00924945">
        <w:rPr>
          <w:rFonts w:eastAsiaTheme="majorEastAsia"/>
        </w:rPr>
        <w:t>The provisions set out in the FA take precedence over those in the SSC.</w:t>
      </w:r>
    </w:p>
    <w:p w14:paraId="6916211E" w14:textId="66272BF7" w:rsidR="00C66C1A" w:rsidRPr="00924945" w:rsidRDefault="00BE42B7" w:rsidP="00BA2552">
      <w:pPr>
        <w:pStyle w:val="Bulletlevel2"/>
        <w:rPr>
          <w:rFonts w:eastAsiaTheme="majorEastAsia"/>
        </w:rPr>
      </w:pPr>
      <w:r w:rsidRPr="00924945">
        <w:rPr>
          <w:rFonts w:eastAsiaTheme="majorEastAsia"/>
        </w:rPr>
        <w:t>The provisions set out in the SSC take precedence over those in the RS.</w:t>
      </w:r>
    </w:p>
    <w:p w14:paraId="56AC1E9F" w14:textId="3658047B" w:rsidR="00C15CB5" w:rsidRPr="00924945" w:rsidRDefault="00C15CB5" w:rsidP="00C15CB5">
      <w:pPr>
        <w:pStyle w:val="Heading2"/>
      </w:pPr>
      <w:bookmarkStart w:id="2" w:name="_Toc202866021"/>
      <w:r w:rsidRPr="00924945">
        <w:t>Subject matter</w:t>
      </w:r>
      <w:bookmarkEnd w:id="2"/>
    </w:p>
    <w:p w14:paraId="38ED3881" w14:textId="2E9FF7F1" w:rsidR="00C15CB5" w:rsidRPr="00924945" w:rsidRDefault="00C4734A" w:rsidP="00C4734A">
      <w:pPr>
        <w:pStyle w:val="Bulletlevel1"/>
        <w:rPr>
          <w:rFonts w:eastAsiaTheme="majorEastAsia"/>
        </w:rPr>
      </w:pPr>
      <w:r w:rsidRPr="00924945">
        <w:rPr>
          <w:rFonts w:eastAsiaTheme="majorEastAsia"/>
        </w:rPr>
        <w:t xml:space="preserve">The subject matter of the FA is </w:t>
      </w:r>
      <w:r w:rsidRPr="00924945">
        <w:rPr>
          <w:rFonts w:eastAsiaTheme="majorEastAsia"/>
          <w:highlight w:val="yellow"/>
        </w:rPr>
        <w:t>&lt;name of services&gt;</w:t>
      </w:r>
      <w:r w:rsidRPr="00924945">
        <w:rPr>
          <w:rFonts w:eastAsiaTheme="majorEastAsia"/>
        </w:rPr>
        <w:t>.</w:t>
      </w:r>
    </w:p>
    <w:p w14:paraId="0847E346" w14:textId="629B9B5A" w:rsidR="003C68B3" w:rsidRPr="00924945" w:rsidRDefault="003C68B3" w:rsidP="003C68B3">
      <w:pPr>
        <w:pStyle w:val="Heading2"/>
      </w:pPr>
      <w:bookmarkStart w:id="3" w:name="_Toc202866022"/>
      <w:r w:rsidRPr="00924945">
        <w:t>Entry into force and duration of the FA</w:t>
      </w:r>
      <w:bookmarkEnd w:id="3"/>
    </w:p>
    <w:p w14:paraId="48E6B8B0" w14:textId="6290FD04" w:rsidR="003C68B3" w:rsidRPr="00924945" w:rsidRDefault="003C68B3" w:rsidP="003C68B3">
      <w:pPr>
        <w:pStyle w:val="Bulletlevel1"/>
        <w:rPr>
          <w:rFonts w:eastAsiaTheme="majorEastAsia"/>
        </w:rPr>
      </w:pPr>
      <w:r w:rsidRPr="00924945">
        <w:rPr>
          <w:rFonts w:eastAsiaTheme="majorEastAsia"/>
        </w:rPr>
        <w:t>The FA enters into force on the date on which the last party signs it.</w:t>
      </w:r>
    </w:p>
    <w:p w14:paraId="564823FC" w14:textId="3642D91E" w:rsidR="003C68B3" w:rsidRPr="00924945" w:rsidRDefault="003C68B3" w:rsidP="003C68B3">
      <w:pPr>
        <w:pStyle w:val="Bulletlevel1"/>
        <w:rPr>
          <w:rFonts w:eastAsiaTheme="majorEastAsia"/>
        </w:rPr>
      </w:pPr>
      <w:r w:rsidRPr="00924945">
        <w:rPr>
          <w:rFonts w:eastAsiaTheme="majorEastAsia"/>
        </w:rPr>
        <w:t>The implementation of the FA cannot start before its entry into force.</w:t>
      </w:r>
    </w:p>
    <w:p w14:paraId="2899518A" w14:textId="68402B3B" w:rsidR="003C68B3" w:rsidRPr="00924945" w:rsidRDefault="003C68B3" w:rsidP="003C68B3">
      <w:pPr>
        <w:pStyle w:val="Bulletlevel1"/>
        <w:rPr>
          <w:rFonts w:eastAsiaTheme="majorEastAsia"/>
        </w:rPr>
      </w:pPr>
      <w:r w:rsidRPr="00924945">
        <w:rPr>
          <w:rFonts w:eastAsiaTheme="majorEastAsia"/>
        </w:rPr>
        <w:t>The FA is concluded for a period of 36 months with effect from the date of its entry into force.</w:t>
      </w:r>
    </w:p>
    <w:p w14:paraId="1CD9F08E" w14:textId="5934F53E" w:rsidR="003C68B3" w:rsidRPr="00924945" w:rsidRDefault="003C68B3" w:rsidP="003C68B3">
      <w:pPr>
        <w:pStyle w:val="Bulletlevel1"/>
        <w:rPr>
          <w:rFonts w:eastAsiaTheme="majorEastAsia"/>
        </w:rPr>
      </w:pPr>
      <w:r w:rsidRPr="00924945">
        <w:rPr>
          <w:rFonts w:eastAsiaTheme="majorEastAsia"/>
        </w:rPr>
        <w:t>The parties must sign any SSC before the FA expires.</w:t>
      </w:r>
    </w:p>
    <w:p w14:paraId="6FEE2DC2" w14:textId="56AFDD55" w:rsidR="003C68B3" w:rsidRPr="00924945" w:rsidRDefault="003C68B3" w:rsidP="003C68B3">
      <w:pPr>
        <w:pStyle w:val="Bulletlevel1"/>
        <w:rPr>
          <w:rFonts w:eastAsiaTheme="majorEastAsia"/>
        </w:rPr>
      </w:pPr>
      <w:r w:rsidRPr="00924945">
        <w:rPr>
          <w:rFonts w:eastAsiaTheme="majorEastAsia"/>
        </w:rPr>
        <w:t>The FA continues to apply to such SSC after its expiry. The services relating to such SSC must be performed no later than 6 (six) months after the expiry of the FA.</w:t>
      </w:r>
    </w:p>
    <w:p w14:paraId="7803CD4D" w14:textId="448FAAFB" w:rsidR="00E20298" w:rsidRPr="00924945" w:rsidRDefault="003C68B3" w:rsidP="003C68B3">
      <w:pPr>
        <w:pStyle w:val="Bulletlevel1"/>
        <w:rPr>
          <w:rFonts w:eastAsiaTheme="majorEastAsia"/>
        </w:rPr>
      </w:pPr>
      <w:r w:rsidRPr="00924945">
        <w:rPr>
          <w:rFonts w:eastAsiaTheme="majorEastAsia"/>
        </w:rPr>
        <w:t xml:space="preserve">The FA is not to be extended by a mutual agreement between EIT Health and the </w:t>
      </w:r>
      <w:r w:rsidR="0080217C">
        <w:rPr>
          <w:rFonts w:eastAsiaTheme="majorEastAsia"/>
        </w:rPr>
        <w:t>Service Provider</w:t>
      </w:r>
      <w:r w:rsidRPr="00924945">
        <w:rPr>
          <w:rFonts w:eastAsiaTheme="majorEastAsia"/>
        </w:rPr>
        <w:t xml:space="preserve">. If the services described in this FA were to be required by EIT Heath after the end date of this FA, EIT Health will conduct a new open request for proposal for a new FA to which the </w:t>
      </w:r>
      <w:r w:rsidR="0080217C">
        <w:rPr>
          <w:rFonts w:eastAsiaTheme="majorEastAsia"/>
        </w:rPr>
        <w:t>Service Provider</w:t>
      </w:r>
      <w:r w:rsidRPr="00924945">
        <w:rPr>
          <w:rFonts w:eastAsiaTheme="majorEastAsia"/>
        </w:rPr>
        <w:t xml:space="preserve"> can submit a proposal.</w:t>
      </w:r>
    </w:p>
    <w:p w14:paraId="6D988D68" w14:textId="4285639C" w:rsidR="00745817" w:rsidRPr="00924945" w:rsidRDefault="005D0645" w:rsidP="005D0645">
      <w:pPr>
        <w:pStyle w:val="Heading2"/>
      </w:pPr>
      <w:bookmarkStart w:id="4" w:name="_Toc202866023"/>
      <w:r w:rsidRPr="00924945">
        <w:lastRenderedPageBreak/>
        <w:t>Appointment of the Service Provider</w:t>
      </w:r>
      <w:bookmarkEnd w:id="4"/>
    </w:p>
    <w:p w14:paraId="0B69B973" w14:textId="32B5E838" w:rsidR="00D90699" w:rsidRPr="00924945" w:rsidRDefault="00D90699" w:rsidP="00D90699">
      <w:pPr>
        <w:pStyle w:val="Heading3"/>
      </w:pPr>
      <w:bookmarkStart w:id="5" w:name="_Toc202866024"/>
      <w:r w:rsidRPr="00924945">
        <w:t>Type and appointment under the Framework Agreement</w:t>
      </w:r>
      <w:bookmarkEnd w:id="5"/>
    </w:p>
    <w:p w14:paraId="7224367B" w14:textId="44B66BF8" w:rsidR="00D90699" w:rsidRPr="00924945" w:rsidRDefault="00D90699" w:rsidP="00017D94">
      <w:pPr>
        <w:pStyle w:val="Bulletlevel1"/>
        <w:rPr>
          <w:rFonts w:eastAsiaTheme="majorEastAsia"/>
        </w:rPr>
      </w:pPr>
      <w:r w:rsidRPr="00924945">
        <w:rPr>
          <w:rFonts w:eastAsiaTheme="majorEastAsia"/>
        </w:rPr>
        <w:t>EIT Health hereby concludes this FA with:</w:t>
      </w:r>
    </w:p>
    <w:p w14:paraId="40859CE4" w14:textId="119A04C1" w:rsidR="00D90699" w:rsidRPr="00924945" w:rsidRDefault="00985C91" w:rsidP="00985C91">
      <w:pPr>
        <w:pStyle w:val="Bulletlevel2"/>
      </w:pPr>
      <w:r w:rsidRPr="00924945">
        <w:rPr>
          <w:highlight w:val="yellow"/>
        </w:rPr>
        <w:t>CHOOSE OPTION</w:t>
      </w:r>
      <w:r w:rsidRPr="00924945">
        <w:rPr>
          <w:rFonts w:eastAsiaTheme="majorEastAsia"/>
          <w:highlight w:val="yellow"/>
        </w:rPr>
        <w:t>:</w:t>
      </w:r>
      <w:r w:rsidR="00D90699" w:rsidRPr="00924945">
        <w:t xml:space="preserve"> A single contractor, who shall be the sole provider of the services defined under this </w:t>
      </w:r>
      <w:r w:rsidRPr="00924945">
        <w:t>FA</w:t>
      </w:r>
      <w:r w:rsidR="00D90699" w:rsidRPr="00924945">
        <w:t xml:space="preserve"> for its duration. </w:t>
      </w:r>
      <w:r w:rsidR="00502384" w:rsidRPr="00924945">
        <w:t>SSCs</w:t>
      </w:r>
      <w:r w:rsidR="00D90699" w:rsidRPr="00924945">
        <w:t xml:space="preserve"> shall be awarded directly to the contractor without further competition.</w:t>
      </w:r>
    </w:p>
    <w:p w14:paraId="55242038" w14:textId="77777777" w:rsidR="00496B86" w:rsidRPr="00924945" w:rsidRDefault="00502384" w:rsidP="00D90699">
      <w:pPr>
        <w:pStyle w:val="Bulletlevel2"/>
        <w:rPr>
          <w:rFonts w:eastAsiaTheme="majorEastAsia"/>
        </w:rPr>
      </w:pPr>
      <w:r w:rsidRPr="00924945">
        <w:rPr>
          <w:highlight w:val="yellow"/>
        </w:rPr>
        <w:t>CHOOSE OPTION</w:t>
      </w:r>
      <w:r w:rsidRPr="00924945">
        <w:rPr>
          <w:rFonts w:eastAsiaTheme="majorEastAsia"/>
          <w:highlight w:val="yellow"/>
        </w:rPr>
        <w:t>:</w:t>
      </w:r>
      <w:r w:rsidR="00D90699" w:rsidRPr="00924945">
        <w:rPr>
          <w:rFonts w:eastAsiaTheme="majorEastAsia"/>
        </w:rPr>
        <w:t xml:space="preserve"> Up to </w:t>
      </w:r>
      <w:r w:rsidRPr="00924945">
        <w:rPr>
          <w:rFonts w:eastAsiaTheme="majorEastAsia"/>
          <w:highlight w:val="yellow"/>
        </w:rPr>
        <w:t>&lt;</w:t>
      </w:r>
      <w:r w:rsidR="00D90699" w:rsidRPr="00924945">
        <w:rPr>
          <w:rFonts w:eastAsiaTheme="majorEastAsia"/>
          <w:highlight w:val="yellow"/>
        </w:rPr>
        <w:t>insert number</w:t>
      </w:r>
      <w:r w:rsidRPr="00924945">
        <w:rPr>
          <w:rFonts w:eastAsiaTheme="majorEastAsia"/>
          <w:highlight w:val="yellow"/>
        </w:rPr>
        <w:t>&gt;</w:t>
      </w:r>
      <w:r w:rsidR="00D90699" w:rsidRPr="00924945">
        <w:rPr>
          <w:rFonts w:eastAsiaTheme="majorEastAsia"/>
        </w:rPr>
        <w:t xml:space="preserve"> contractors. All contractors appointed under this </w:t>
      </w:r>
      <w:r w:rsidRPr="00924945">
        <w:rPr>
          <w:rFonts w:eastAsiaTheme="majorEastAsia"/>
        </w:rPr>
        <w:t>FA</w:t>
      </w:r>
      <w:r w:rsidR="00D90699" w:rsidRPr="00924945">
        <w:rPr>
          <w:rFonts w:eastAsiaTheme="majorEastAsia"/>
        </w:rPr>
        <w:t xml:space="preserve"> shall have equal standing and will be invited to participate in mini competitions for the award of </w:t>
      </w:r>
      <w:r w:rsidR="006D1062" w:rsidRPr="00924945">
        <w:rPr>
          <w:rFonts w:eastAsiaTheme="majorEastAsia"/>
        </w:rPr>
        <w:t>SSCs</w:t>
      </w:r>
      <w:r w:rsidR="00D90699" w:rsidRPr="00924945">
        <w:rPr>
          <w:rFonts w:eastAsiaTheme="majorEastAsia"/>
        </w:rPr>
        <w:t xml:space="preserve">. Each mini competition shall set out a clear description of the required services, evaluation criteria, and instructions for </w:t>
      </w:r>
      <w:r w:rsidR="0076177D" w:rsidRPr="00924945">
        <w:rPr>
          <w:rFonts w:eastAsiaTheme="majorEastAsia"/>
        </w:rPr>
        <w:t>offer</w:t>
      </w:r>
      <w:r w:rsidR="00D90699" w:rsidRPr="00924945">
        <w:rPr>
          <w:rFonts w:eastAsiaTheme="majorEastAsia"/>
        </w:rPr>
        <w:t xml:space="preserve"> submission and deadlines.</w:t>
      </w:r>
    </w:p>
    <w:p w14:paraId="7A1A4D39" w14:textId="77777777" w:rsidR="009F652B" w:rsidRPr="00924945" w:rsidRDefault="00496B86" w:rsidP="00D90699">
      <w:pPr>
        <w:pStyle w:val="Bulletlevel2"/>
        <w:rPr>
          <w:rFonts w:eastAsiaTheme="majorEastAsia"/>
        </w:rPr>
      </w:pPr>
      <w:r w:rsidRPr="00924945">
        <w:rPr>
          <w:highlight w:val="yellow"/>
        </w:rPr>
        <w:t>CHOOSE OPTION</w:t>
      </w:r>
      <w:r w:rsidRPr="00924945">
        <w:rPr>
          <w:rFonts w:eastAsiaTheme="majorEastAsia"/>
          <w:highlight w:val="yellow"/>
        </w:rPr>
        <w:t>:</w:t>
      </w:r>
      <w:r w:rsidRPr="00924945">
        <w:rPr>
          <w:rFonts w:eastAsiaTheme="majorEastAsia"/>
        </w:rPr>
        <w:t xml:space="preserve"> U</w:t>
      </w:r>
      <w:r w:rsidR="00D90699" w:rsidRPr="00924945">
        <w:rPr>
          <w:rFonts w:eastAsiaTheme="majorEastAsia"/>
        </w:rPr>
        <w:t xml:space="preserve">p to </w:t>
      </w:r>
      <w:r w:rsidRPr="00924945">
        <w:rPr>
          <w:rFonts w:eastAsiaTheme="majorEastAsia"/>
          <w:highlight w:val="yellow"/>
        </w:rPr>
        <w:t>&lt;</w:t>
      </w:r>
      <w:r w:rsidR="00D90699" w:rsidRPr="00924945">
        <w:rPr>
          <w:rFonts w:eastAsiaTheme="majorEastAsia"/>
          <w:highlight w:val="yellow"/>
        </w:rPr>
        <w:t>insert number</w:t>
      </w:r>
      <w:r w:rsidRPr="00924945">
        <w:rPr>
          <w:rFonts w:eastAsiaTheme="majorEastAsia"/>
          <w:highlight w:val="yellow"/>
        </w:rPr>
        <w:t>&gt;</w:t>
      </w:r>
      <w:r w:rsidR="00D90699" w:rsidRPr="00924945">
        <w:rPr>
          <w:rFonts w:eastAsiaTheme="majorEastAsia"/>
        </w:rPr>
        <w:t xml:space="preserve"> contractors, who shall be ranked based on their final evaluation scores from the procurement procedure. S</w:t>
      </w:r>
      <w:r w:rsidRPr="00924945">
        <w:rPr>
          <w:rFonts w:eastAsiaTheme="majorEastAsia"/>
        </w:rPr>
        <w:t>SCs</w:t>
      </w:r>
      <w:r w:rsidR="00D90699" w:rsidRPr="00924945">
        <w:rPr>
          <w:rFonts w:eastAsiaTheme="majorEastAsia"/>
        </w:rPr>
        <w:t xml:space="preserve"> will be awarded following the ranking order: the top-ranked contractor will be approached first for each assignment. If unavailable or declines, the next contractor in the ranking will be invited, and so forth.</w:t>
      </w:r>
    </w:p>
    <w:p w14:paraId="22B5015B" w14:textId="77777777" w:rsidR="000D21C0" w:rsidRPr="00924945" w:rsidRDefault="009F652B" w:rsidP="00D90699">
      <w:pPr>
        <w:pStyle w:val="Bulletlevel2"/>
        <w:rPr>
          <w:rFonts w:eastAsiaTheme="majorEastAsia"/>
        </w:rPr>
      </w:pPr>
      <w:r w:rsidRPr="00924945">
        <w:rPr>
          <w:highlight w:val="yellow"/>
        </w:rPr>
        <w:t>CHOOSE OPTION</w:t>
      </w:r>
      <w:r w:rsidRPr="00924945">
        <w:rPr>
          <w:rFonts w:eastAsiaTheme="majorEastAsia"/>
          <w:highlight w:val="yellow"/>
        </w:rPr>
        <w:t>:</w:t>
      </w:r>
      <w:r w:rsidRPr="00924945">
        <w:rPr>
          <w:rFonts w:ascii="Segoe UI Symbol" w:eastAsiaTheme="majorEastAsia" w:hAnsi="Segoe UI Symbol" w:cs="Segoe UI Symbol"/>
        </w:rPr>
        <w:t xml:space="preserve"> </w:t>
      </w:r>
      <w:r w:rsidR="00D90699" w:rsidRPr="00924945">
        <w:rPr>
          <w:rFonts w:eastAsiaTheme="majorEastAsia"/>
        </w:rPr>
        <w:t xml:space="preserve">Up to </w:t>
      </w:r>
      <w:r w:rsidRPr="00924945">
        <w:rPr>
          <w:rFonts w:eastAsiaTheme="majorEastAsia"/>
          <w:highlight w:val="yellow"/>
        </w:rPr>
        <w:t>&lt;</w:t>
      </w:r>
      <w:r w:rsidR="00D90699" w:rsidRPr="00924945">
        <w:rPr>
          <w:rFonts w:eastAsiaTheme="majorEastAsia"/>
          <w:highlight w:val="yellow"/>
        </w:rPr>
        <w:t>insert number</w:t>
      </w:r>
      <w:r w:rsidRPr="00924945">
        <w:rPr>
          <w:rFonts w:eastAsiaTheme="majorEastAsia"/>
          <w:highlight w:val="yellow"/>
        </w:rPr>
        <w:t>&gt;</w:t>
      </w:r>
      <w:r w:rsidR="00D90699" w:rsidRPr="00924945">
        <w:rPr>
          <w:rFonts w:eastAsiaTheme="majorEastAsia"/>
        </w:rPr>
        <w:t xml:space="preserve"> contractors, who will be engaged on a rotational basis for </w:t>
      </w:r>
      <w:r w:rsidRPr="00924945">
        <w:rPr>
          <w:rFonts w:eastAsiaTheme="majorEastAsia"/>
        </w:rPr>
        <w:t>SSCs</w:t>
      </w:r>
      <w:r w:rsidR="00D90699" w:rsidRPr="00924945">
        <w:rPr>
          <w:rFonts w:eastAsiaTheme="majorEastAsia"/>
        </w:rPr>
        <w:t>. Assignments will be distributed in turn, subject to availability, conflict of interest checks, or performance considerations. EIT Health reserves the right to modify the rotation to ensure operational flexibility and fairness.</w:t>
      </w:r>
    </w:p>
    <w:p w14:paraId="79826559" w14:textId="666EF531" w:rsidR="00D90699" w:rsidRPr="00924945" w:rsidRDefault="000D21C0" w:rsidP="00D90699">
      <w:pPr>
        <w:pStyle w:val="Bulletlevel2"/>
        <w:rPr>
          <w:rFonts w:eastAsiaTheme="majorEastAsia"/>
        </w:rPr>
      </w:pPr>
      <w:r w:rsidRPr="00924945">
        <w:rPr>
          <w:highlight w:val="yellow"/>
        </w:rPr>
        <w:t>CHOOSE OPTION</w:t>
      </w:r>
      <w:r w:rsidRPr="00924945">
        <w:rPr>
          <w:rFonts w:eastAsiaTheme="majorEastAsia"/>
          <w:highlight w:val="yellow"/>
        </w:rPr>
        <w:t>:</w:t>
      </w:r>
      <w:r w:rsidRPr="00924945">
        <w:rPr>
          <w:rFonts w:ascii="Segoe UI Symbol" w:eastAsiaTheme="majorEastAsia" w:hAnsi="Segoe UI Symbol" w:cs="Segoe UI Symbol"/>
        </w:rPr>
        <w:t xml:space="preserve"> </w:t>
      </w:r>
      <w:r w:rsidR="00D90699" w:rsidRPr="00924945">
        <w:rPr>
          <w:rFonts w:eastAsiaTheme="majorEastAsia"/>
        </w:rPr>
        <w:t xml:space="preserve">Up to </w:t>
      </w:r>
      <w:r w:rsidRPr="00924945">
        <w:rPr>
          <w:rFonts w:eastAsiaTheme="majorEastAsia"/>
        </w:rPr>
        <w:t>&lt;</w:t>
      </w:r>
      <w:r w:rsidR="00D90699" w:rsidRPr="00924945">
        <w:rPr>
          <w:rFonts w:eastAsiaTheme="majorEastAsia"/>
        </w:rPr>
        <w:t>insert number</w:t>
      </w:r>
      <w:r w:rsidRPr="00924945">
        <w:rPr>
          <w:rFonts w:eastAsiaTheme="majorEastAsia"/>
        </w:rPr>
        <w:t>&gt;</w:t>
      </w:r>
      <w:r w:rsidR="00D90699" w:rsidRPr="00924945">
        <w:rPr>
          <w:rFonts w:eastAsiaTheme="majorEastAsia"/>
        </w:rPr>
        <w:t xml:space="preserve"> contractors. </w:t>
      </w:r>
      <w:r w:rsidRPr="00924945">
        <w:rPr>
          <w:rFonts w:eastAsiaTheme="majorEastAsia"/>
        </w:rPr>
        <w:t>SSCs</w:t>
      </w:r>
      <w:r w:rsidR="00D90699" w:rsidRPr="00924945">
        <w:rPr>
          <w:rFonts w:eastAsiaTheme="majorEastAsia"/>
        </w:rPr>
        <w:t xml:space="preserve"> may be awarded either via mini competitions or through direct awards, depending on the nature of the request. Direct awards may be justified by urgency, contractor specialisation, continuity requirements, or related prior engagements. </w:t>
      </w:r>
      <w:r w:rsidR="008F095E" w:rsidRPr="00924945">
        <w:rPr>
          <w:rFonts w:eastAsiaTheme="majorEastAsia"/>
        </w:rPr>
        <w:t xml:space="preserve">EIT Health reserves the right to follow this </w:t>
      </w:r>
      <w:r w:rsidR="00D90699" w:rsidRPr="00924945">
        <w:rPr>
          <w:rFonts w:eastAsiaTheme="majorEastAsia"/>
        </w:rPr>
        <w:t xml:space="preserve">hybrid approach </w:t>
      </w:r>
      <w:r w:rsidR="00CF213B" w:rsidRPr="00924945">
        <w:rPr>
          <w:rFonts w:eastAsiaTheme="majorEastAsia"/>
        </w:rPr>
        <w:t>for</w:t>
      </w:r>
      <w:r w:rsidR="00D90699" w:rsidRPr="00924945">
        <w:rPr>
          <w:rFonts w:eastAsiaTheme="majorEastAsia"/>
        </w:rPr>
        <w:t xml:space="preserve"> efficiency while ensuring </w:t>
      </w:r>
      <w:r w:rsidR="00CF213B" w:rsidRPr="00924945">
        <w:rPr>
          <w:rFonts w:eastAsiaTheme="majorEastAsia"/>
        </w:rPr>
        <w:t xml:space="preserve">best </w:t>
      </w:r>
      <w:r w:rsidR="00D90699" w:rsidRPr="00924945">
        <w:rPr>
          <w:rFonts w:eastAsiaTheme="majorEastAsia"/>
        </w:rPr>
        <w:t>value for money and equal treatment.</w:t>
      </w:r>
    </w:p>
    <w:p w14:paraId="41521104" w14:textId="23F55804" w:rsidR="00D90699" w:rsidRPr="00924945" w:rsidRDefault="00D90699" w:rsidP="003C225B">
      <w:pPr>
        <w:pStyle w:val="Bulletlevel1"/>
        <w:rPr>
          <w:rFonts w:eastAsiaTheme="majorEastAsia"/>
        </w:rPr>
      </w:pPr>
      <w:r w:rsidRPr="00924945">
        <w:rPr>
          <w:rFonts w:eastAsiaTheme="majorEastAsia"/>
        </w:rPr>
        <w:t xml:space="preserve">This </w:t>
      </w:r>
      <w:r w:rsidR="00386076" w:rsidRPr="00924945">
        <w:rPr>
          <w:rFonts w:eastAsiaTheme="majorEastAsia"/>
        </w:rPr>
        <w:t>FA</w:t>
      </w:r>
      <w:r w:rsidRPr="00924945">
        <w:rPr>
          <w:rFonts w:eastAsiaTheme="majorEastAsia"/>
        </w:rPr>
        <w:t xml:space="preserve"> is non</w:t>
      </w:r>
      <w:r w:rsidR="00386076" w:rsidRPr="00924945">
        <w:rPr>
          <w:rFonts w:eastAsiaTheme="majorEastAsia"/>
        </w:rPr>
        <w:t>-</w:t>
      </w:r>
      <w:r w:rsidRPr="00924945">
        <w:rPr>
          <w:rFonts w:eastAsiaTheme="majorEastAsia"/>
        </w:rPr>
        <w:t xml:space="preserve">exclusive. EIT Health reserves the right to procure similar or related services outside this </w:t>
      </w:r>
      <w:r w:rsidR="00386076" w:rsidRPr="00924945">
        <w:rPr>
          <w:rFonts w:eastAsiaTheme="majorEastAsia"/>
        </w:rPr>
        <w:t>FA</w:t>
      </w:r>
      <w:r w:rsidRPr="00924945">
        <w:rPr>
          <w:rFonts w:eastAsiaTheme="majorEastAsia"/>
        </w:rPr>
        <w:t>, in particular when specific project needs fall outside its scope or when alternative procurement procedures are required due to funding source or legal obligations.</w:t>
      </w:r>
    </w:p>
    <w:p w14:paraId="7920B8EA" w14:textId="54600D56" w:rsidR="002972D3" w:rsidRPr="00924945" w:rsidRDefault="002972D3" w:rsidP="002972D3">
      <w:pPr>
        <w:pStyle w:val="Heading3"/>
      </w:pPr>
      <w:bookmarkStart w:id="6" w:name="_Toc202866025"/>
      <w:r w:rsidRPr="00924945">
        <w:t xml:space="preserve">Period of </w:t>
      </w:r>
      <w:r w:rsidR="00B24E8F" w:rsidRPr="00924945">
        <w:t>v</w:t>
      </w:r>
      <w:r w:rsidRPr="00924945">
        <w:t xml:space="preserve">alidity and </w:t>
      </w:r>
      <w:r w:rsidR="00B24E8F" w:rsidRPr="00924945">
        <w:t>s</w:t>
      </w:r>
      <w:r w:rsidRPr="00924945">
        <w:t xml:space="preserve">ervice </w:t>
      </w:r>
      <w:r w:rsidR="00B24E8F" w:rsidRPr="00924945">
        <w:t>p</w:t>
      </w:r>
      <w:r w:rsidRPr="00924945">
        <w:t>rovision</w:t>
      </w:r>
      <w:bookmarkEnd w:id="6"/>
    </w:p>
    <w:p w14:paraId="51314C38" w14:textId="77777777" w:rsidR="00B91600" w:rsidRPr="00924945" w:rsidRDefault="002972D3" w:rsidP="002972D3">
      <w:pPr>
        <w:pStyle w:val="Bulletlevel1"/>
      </w:pPr>
      <w:r w:rsidRPr="00924945">
        <w:t xml:space="preserve">This FA shall be valid for a period of </w:t>
      </w:r>
      <w:r w:rsidRPr="00924945">
        <w:rPr>
          <w:highlight w:val="yellow"/>
        </w:rPr>
        <w:t>&lt;insert number in text&gt;</w:t>
      </w:r>
      <w:r w:rsidRPr="00924945">
        <w:t xml:space="preserve"> (</w:t>
      </w:r>
      <w:r w:rsidRPr="00924945">
        <w:rPr>
          <w:highlight w:val="yellow"/>
        </w:rPr>
        <w:t>&lt;insert number in digits&gt;</w:t>
      </w:r>
      <w:r w:rsidRPr="00924945">
        <w:t>) months from the date of its signature by the last contracting party (“Effective Date”). It shall enter into force on the Effective Date, and no services may be delivered, nor may any SSCs be signed, prior to this date.</w:t>
      </w:r>
    </w:p>
    <w:p w14:paraId="2D8BB96A" w14:textId="77777777" w:rsidR="00EC4BEB" w:rsidRPr="00924945" w:rsidRDefault="00B91600" w:rsidP="002972D3">
      <w:pPr>
        <w:pStyle w:val="Bulletlevel1"/>
      </w:pPr>
      <w:r w:rsidRPr="00924945">
        <w:t>SSCs</w:t>
      </w:r>
      <w:r w:rsidR="002972D3" w:rsidRPr="00924945">
        <w:t xml:space="preserve"> concluded under this </w:t>
      </w:r>
      <w:r w:rsidR="00EC4BEB" w:rsidRPr="00924945">
        <w:t>FA</w:t>
      </w:r>
      <w:r w:rsidR="002972D3" w:rsidRPr="00924945">
        <w:t xml:space="preserve"> may vary in duration depending on the scope and nature of services required. However, no SSC may extend beyond the duration of this </w:t>
      </w:r>
      <w:r w:rsidR="00EC4BEB" w:rsidRPr="00924945">
        <w:t>FA</w:t>
      </w:r>
      <w:r w:rsidR="002972D3" w:rsidRPr="00924945">
        <w:t xml:space="preserve">. All SSCs must be signed before the expiry of the </w:t>
      </w:r>
      <w:r w:rsidR="00EC4BEB" w:rsidRPr="00924945">
        <w:t>FA</w:t>
      </w:r>
      <w:r w:rsidR="002972D3" w:rsidRPr="00924945">
        <w:t>.</w:t>
      </w:r>
    </w:p>
    <w:p w14:paraId="03158ADE" w14:textId="77777777" w:rsidR="00EC4BEB" w:rsidRPr="00924945" w:rsidRDefault="002972D3" w:rsidP="002972D3">
      <w:pPr>
        <w:pStyle w:val="Bulletlevel1"/>
      </w:pPr>
      <w:r w:rsidRPr="00924945">
        <w:lastRenderedPageBreak/>
        <w:t xml:space="preserve">Notwithstanding the above, services under a duly signed SSC may continue for a period of up to six (6) months following the expiry of the </w:t>
      </w:r>
      <w:r w:rsidR="00EC4BEB" w:rsidRPr="00924945">
        <w:t>FA</w:t>
      </w:r>
      <w:r w:rsidRPr="00924945">
        <w:t>, provided that the SSC was signed before the expiration date.</w:t>
      </w:r>
    </w:p>
    <w:p w14:paraId="0C2CED91" w14:textId="1F39FC5B" w:rsidR="00334474" w:rsidRPr="00924945" w:rsidRDefault="002972D3" w:rsidP="002972D3">
      <w:pPr>
        <w:pStyle w:val="Bulletlevel1"/>
      </w:pPr>
      <w:r w:rsidRPr="00924945">
        <w:t xml:space="preserve">This </w:t>
      </w:r>
      <w:r w:rsidR="000B4FA9" w:rsidRPr="00924945">
        <w:t>FA</w:t>
      </w:r>
      <w:r w:rsidRPr="00924945">
        <w:t xml:space="preserve"> does not include any automatic renewal or extension provisions. Upon its expiry, EIT Health may choose to initiate a new procurement procedure, in which contractors under this </w:t>
      </w:r>
      <w:r w:rsidR="000B4FA9" w:rsidRPr="00924945">
        <w:t>FA</w:t>
      </w:r>
      <w:r w:rsidRPr="00924945">
        <w:t xml:space="preserve"> are welcome to participate under equal and non-discriminatory conditions.</w:t>
      </w:r>
    </w:p>
    <w:p w14:paraId="3F5A956D" w14:textId="4081BA34" w:rsidR="00A16C2A" w:rsidRPr="00924945" w:rsidRDefault="00A16C2A" w:rsidP="00A16C2A">
      <w:pPr>
        <w:pStyle w:val="Heading3"/>
      </w:pPr>
      <w:bookmarkStart w:id="7" w:name="_Toc202866026"/>
      <w:r w:rsidRPr="00924945">
        <w:t>Implementation of the Framework Agreement</w:t>
      </w:r>
      <w:bookmarkEnd w:id="7"/>
    </w:p>
    <w:p w14:paraId="4E3C6248" w14:textId="77777777" w:rsidR="008D18D7" w:rsidRPr="00924945" w:rsidRDefault="00A16C2A" w:rsidP="00A16C2A">
      <w:pPr>
        <w:pStyle w:val="Bulletlevel1"/>
        <w:rPr>
          <w:rFonts w:eastAsiaTheme="majorEastAsia"/>
        </w:rPr>
      </w:pPr>
      <w:r w:rsidRPr="00924945">
        <w:rPr>
          <w:rFonts w:eastAsiaTheme="majorEastAsia"/>
        </w:rPr>
        <w:t xml:space="preserve">The implementation of this </w:t>
      </w:r>
      <w:r w:rsidR="008D18D7" w:rsidRPr="00924945">
        <w:rPr>
          <w:rFonts w:eastAsiaTheme="majorEastAsia"/>
        </w:rPr>
        <w:t>FA</w:t>
      </w:r>
      <w:r w:rsidRPr="00924945">
        <w:rPr>
          <w:rFonts w:eastAsiaTheme="majorEastAsia"/>
        </w:rPr>
        <w:t xml:space="preserve"> shall be carried out through the issuance of SSCs, which are initiated by EIT Health or an authorised </w:t>
      </w:r>
      <w:r w:rsidR="008D18D7" w:rsidRPr="00924945">
        <w:rPr>
          <w:rFonts w:eastAsiaTheme="majorEastAsia"/>
        </w:rPr>
        <w:t>S</w:t>
      </w:r>
      <w:r w:rsidRPr="00924945">
        <w:rPr>
          <w:rFonts w:eastAsiaTheme="majorEastAsia"/>
        </w:rPr>
        <w:t xml:space="preserve">ervice </w:t>
      </w:r>
      <w:r w:rsidR="008D18D7" w:rsidRPr="00924945">
        <w:rPr>
          <w:rFonts w:eastAsiaTheme="majorEastAsia"/>
        </w:rPr>
        <w:t>R</w:t>
      </w:r>
      <w:r w:rsidRPr="00924945">
        <w:rPr>
          <w:rFonts w:eastAsiaTheme="majorEastAsia"/>
        </w:rPr>
        <w:t>equestor by means of a</w:t>
      </w:r>
      <w:r w:rsidR="008D18D7" w:rsidRPr="00924945">
        <w:rPr>
          <w:rFonts w:eastAsiaTheme="majorEastAsia"/>
        </w:rPr>
        <w:t>n</w:t>
      </w:r>
      <w:r w:rsidRPr="00924945">
        <w:rPr>
          <w:rFonts w:eastAsiaTheme="majorEastAsia"/>
        </w:rPr>
        <w:t xml:space="preserve"> RS. The RS will be issued via email and shall include a description of the required services, expected timelines, deliverables, and any additional terms specific to the assignment.</w:t>
      </w:r>
    </w:p>
    <w:p w14:paraId="7358B4BE" w14:textId="77777777" w:rsidR="009E304D" w:rsidRPr="00924945" w:rsidRDefault="00A16C2A" w:rsidP="00A16C2A">
      <w:pPr>
        <w:pStyle w:val="Bulletlevel1"/>
        <w:rPr>
          <w:rFonts w:eastAsiaTheme="majorEastAsia"/>
        </w:rPr>
      </w:pPr>
      <w:r w:rsidRPr="00924945">
        <w:rPr>
          <w:rFonts w:eastAsiaTheme="majorEastAsia"/>
        </w:rPr>
        <w:t xml:space="preserve">The procedure for awarding SSCs shall follow the mechanism described in the RFP and reflected in Clause </w:t>
      </w:r>
      <w:r w:rsidR="00DB72BA" w:rsidRPr="00924945">
        <w:rPr>
          <w:rFonts w:eastAsiaTheme="majorEastAsia"/>
        </w:rPr>
        <w:t>I</w:t>
      </w:r>
      <w:r w:rsidRPr="00924945">
        <w:rPr>
          <w:rFonts w:eastAsiaTheme="majorEastAsia"/>
        </w:rPr>
        <w:t>.4.</w:t>
      </w:r>
      <w:r w:rsidR="00DB72BA" w:rsidRPr="00924945">
        <w:rPr>
          <w:rFonts w:eastAsiaTheme="majorEastAsia"/>
        </w:rPr>
        <w:t>a</w:t>
      </w:r>
      <w:r w:rsidRPr="00924945">
        <w:rPr>
          <w:rFonts w:eastAsiaTheme="majorEastAsia"/>
        </w:rPr>
        <w:t xml:space="preserve"> of this </w:t>
      </w:r>
      <w:r w:rsidR="00DB72BA" w:rsidRPr="00924945">
        <w:rPr>
          <w:rFonts w:eastAsiaTheme="majorEastAsia"/>
        </w:rPr>
        <w:t>FA</w:t>
      </w:r>
      <w:r w:rsidRPr="00924945">
        <w:rPr>
          <w:rFonts w:eastAsiaTheme="majorEastAsia"/>
        </w:rPr>
        <w:t xml:space="preserve">, including direct award, mini-competition, ranking-based order, rotational assignment, or a hybrid approach, depending on the structure selected for this </w:t>
      </w:r>
      <w:r w:rsidR="009A0598" w:rsidRPr="00924945">
        <w:rPr>
          <w:rFonts w:eastAsiaTheme="majorEastAsia"/>
        </w:rPr>
        <w:t>FA</w:t>
      </w:r>
      <w:r w:rsidRPr="00924945">
        <w:rPr>
          <w:rFonts w:eastAsiaTheme="majorEastAsia"/>
        </w:rPr>
        <w:t>.</w:t>
      </w:r>
    </w:p>
    <w:p w14:paraId="0DE37912" w14:textId="77777777" w:rsidR="00F25A54" w:rsidRPr="00924945" w:rsidRDefault="00A16C2A" w:rsidP="00A16C2A">
      <w:pPr>
        <w:pStyle w:val="Bulletlevel1"/>
        <w:rPr>
          <w:rFonts w:eastAsiaTheme="majorEastAsia"/>
        </w:rPr>
      </w:pPr>
      <w:r w:rsidRPr="00924945">
        <w:rPr>
          <w:rFonts w:eastAsiaTheme="majorEastAsia"/>
        </w:rPr>
        <w:t xml:space="preserve">Upon receipt of an RS, the </w:t>
      </w:r>
      <w:r w:rsidR="009E304D" w:rsidRPr="00924945">
        <w:rPr>
          <w:rFonts w:eastAsiaTheme="majorEastAsia"/>
        </w:rPr>
        <w:t>S</w:t>
      </w:r>
      <w:r w:rsidRPr="00924945">
        <w:rPr>
          <w:rFonts w:eastAsiaTheme="majorEastAsia"/>
        </w:rPr>
        <w:t xml:space="preserve">ervice </w:t>
      </w:r>
      <w:r w:rsidR="009E304D" w:rsidRPr="00924945">
        <w:rPr>
          <w:rFonts w:eastAsiaTheme="majorEastAsia"/>
        </w:rPr>
        <w:t>P</w:t>
      </w:r>
      <w:r w:rsidRPr="00924945">
        <w:rPr>
          <w:rFonts w:eastAsiaTheme="majorEastAsia"/>
        </w:rPr>
        <w:t>rovider shall respond within the specified timeframe (or within five working days if not otherwise stated) with:</w:t>
      </w:r>
    </w:p>
    <w:p w14:paraId="6E3A7BBA" w14:textId="77777777" w:rsidR="00F25A54" w:rsidRPr="00924945" w:rsidRDefault="00F25A54" w:rsidP="00A16C2A">
      <w:pPr>
        <w:pStyle w:val="Bulletlevel2"/>
        <w:rPr>
          <w:rFonts w:eastAsiaTheme="majorEastAsia"/>
        </w:rPr>
      </w:pPr>
      <w:r w:rsidRPr="00924945">
        <w:rPr>
          <w:rFonts w:eastAsiaTheme="majorEastAsia"/>
        </w:rPr>
        <w:t>A</w:t>
      </w:r>
      <w:r w:rsidR="00A16C2A" w:rsidRPr="00924945">
        <w:rPr>
          <w:rFonts w:eastAsiaTheme="majorEastAsia"/>
        </w:rPr>
        <w:t xml:space="preserve"> formal offer or proposal, where applicable (e.g. in mini</w:t>
      </w:r>
      <w:r w:rsidRPr="00924945">
        <w:rPr>
          <w:rFonts w:eastAsiaTheme="majorEastAsia"/>
        </w:rPr>
        <w:t xml:space="preserve"> </w:t>
      </w:r>
      <w:r w:rsidR="00A16C2A" w:rsidRPr="00924945">
        <w:rPr>
          <w:rFonts w:eastAsiaTheme="majorEastAsia"/>
        </w:rPr>
        <w:t>competitions)</w:t>
      </w:r>
    </w:p>
    <w:p w14:paraId="286516AA" w14:textId="77777777" w:rsidR="00F25A54" w:rsidRPr="00924945" w:rsidRDefault="00F25A54" w:rsidP="00A16C2A">
      <w:pPr>
        <w:pStyle w:val="Bulletlevel2"/>
        <w:rPr>
          <w:rFonts w:eastAsiaTheme="majorEastAsia"/>
        </w:rPr>
      </w:pPr>
      <w:r w:rsidRPr="00924945">
        <w:rPr>
          <w:rFonts w:eastAsiaTheme="majorEastAsia"/>
        </w:rPr>
        <w:t>C</w:t>
      </w:r>
      <w:r w:rsidR="00A16C2A" w:rsidRPr="00924945">
        <w:rPr>
          <w:rFonts w:eastAsiaTheme="majorEastAsia"/>
        </w:rPr>
        <w:t>onfirmation of availability</w:t>
      </w:r>
    </w:p>
    <w:p w14:paraId="4080DA7A" w14:textId="65C6F581" w:rsidR="00A16C2A" w:rsidRPr="00924945" w:rsidRDefault="00F25A54" w:rsidP="00A16C2A">
      <w:pPr>
        <w:pStyle w:val="Bulletlevel2"/>
        <w:rPr>
          <w:rFonts w:eastAsiaTheme="majorEastAsia"/>
        </w:rPr>
      </w:pPr>
      <w:r w:rsidRPr="00924945">
        <w:rPr>
          <w:rFonts w:eastAsiaTheme="majorEastAsia"/>
        </w:rPr>
        <w:t>A</w:t>
      </w:r>
      <w:r w:rsidR="00A16C2A" w:rsidRPr="00924945">
        <w:rPr>
          <w:rFonts w:eastAsiaTheme="majorEastAsia"/>
        </w:rPr>
        <w:t>ny additional required documentation.</w:t>
      </w:r>
    </w:p>
    <w:p w14:paraId="46E2B09B" w14:textId="77777777" w:rsidR="007F69E4" w:rsidRPr="00924945" w:rsidRDefault="00A16C2A" w:rsidP="00A16C2A">
      <w:pPr>
        <w:pStyle w:val="Bulletlevel1"/>
        <w:rPr>
          <w:rFonts w:eastAsiaTheme="majorEastAsia"/>
        </w:rPr>
      </w:pPr>
      <w:r w:rsidRPr="00924945">
        <w:rPr>
          <w:rFonts w:eastAsiaTheme="majorEastAsia"/>
        </w:rPr>
        <w:t xml:space="preserve">Following mutual agreement on the service scope, EIT Health will issue a draft SSC for signature. The </w:t>
      </w:r>
      <w:r w:rsidR="007F69E4" w:rsidRPr="00924945">
        <w:rPr>
          <w:rFonts w:eastAsiaTheme="majorEastAsia"/>
        </w:rPr>
        <w:t>S</w:t>
      </w:r>
      <w:r w:rsidRPr="00924945">
        <w:rPr>
          <w:rFonts w:eastAsiaTheme="majorEastAsia"/>
        </w:rPr>
        <w:t xml:space="preserve">ervice </w:t>
      </w:r>
      <w:r w:rsidR="007F69E4" w:rsidRPr="00924945">
        <w:rPr>
          <w:rFonts w:eastAsiaTheme="majorEastAsia"/>
        </w:rPr>
        <w:t>P</w:t>
      </w:r>
      <w:r w:rsidRPr="00924945">
        <w:rPr>
          <w:rFonts w:eastAsiaTheme="majorEastAsia"/>
        </w:rPr>
        <w:t>rovider shall return the duly signed SSC via email within the timeframe specified therein. The SSC enters into force once signed by both parties.</w:t>
      </w:r>
    </w:p>
    <w:p w14:paraId="53644FB9" w14:textId="77777777" w:rsidR="00234DC7" w:rsidRPr="00924945" w:rsidRDefault="00A16C2A" w:rsidP="00A16C2A">
      <w:pPr>
        <w:pStyle w:val="Bulletlevel1"/>
        <w:rPr>
          <w:rFonts w:eastAsiaTheme="majorEastAsia"/>
        </w:rPr>
      </w:pPr>
      <w:r w:rsidRPr="00924945">
        <w:rPr>
          <w:rFonts w:eastAsiaTheme="majorEastAsia"/>
        </w:rPr>
        <w:t xml:space="preserve">The types of services that may be requested under this </w:t>
      </w:r>
      <w:r w:rsidR="007F69E4" w:rsidRPr="00924945">
        <w:rPr>
          <w:rFonts w:eastAsiaTheme="majorEastAsia"/>
        </w:rPr>
        <w:t>FA</w:t>
      </w:r>
      <w:r w:rsidRPr="00924945">
        <w:rPr>
          <w:rFonts w:eastAsiaTheme="majorEastAsia"/>
        </w:rPr>
        <w:t xml:space="preserve"> are described in Annex I and further specified in each SSC. Service requests may vary in volume, content, and frequency over time. EIT Health is under no obligation to issue a minimum number of SSCs or procure services from the provider during the </w:t>
      </w:r>
      <w:r w:rsidR="00D910E1" w:rsidRPr="00924945">
        <w:rPr>
          <w:rFonts w:eastAsiaTheme="majorEastAsia"/>
        </w:rPr>
        <w:t>FA’s</w:t>
      </w:r>
      <w:r w:rsidRPr="00924945">
        <w:rPr>
          <w:rFonts w:eastAsiaTheme="majorEastAsia"/>
        </w:rPr>
        <w:t xml:space="preserve"> validity.</w:t>
      </w:r>
    </w:p>
    <w:p w14:paraId="45EE34A1" w14:textId="77777777" w:rsidR="00234DC7" w:rsidRPr="00924945" w:rsidRDefault="00A16C2A" w:rsidP="00A16C2A">
      <w:pPr>
        <w:pStyle w:val="Bulletlevel1"/>
        <w:rPr>
          <w:rFonts w:eastAsiaTheme="majorEastAsia"/>
        </w:rPr>
      </w:pPr>
      <w:r w:rsidRPr="00924945">
        <w:rPr>
          <w:rFonts w:eastAsiaTheme="majorEastAsia"/>
        </w:rPr>
        <w:t xml:space="preserve">This </w:t>
      </w:r>
      <w:r w:rsidR="00234DC7" w:rsidRPr="00924945">
        <w:rPr>
          <w:rFonts w:eastAsiaTheme="majorEastAsia"/>
        </w:rPr>
        <w:t>FA</w:t>
      </w:r>
      <w:r w:rsidRPr="00924945">
        <w:rPr>
          <w:rFonts w:eastAsiaTheme="majorEastAsia"/>
        </w:rPr>
        <w:t xml:space="preserve"> is non-exclusive. EIT Health reserves the right to procure similar or identical services from other providers when justified, including cases of urgency, specialisation, performance concerns, or funding-source-specific requirements.</w:t>
      </w:r>
    </w:p>
    <w:p w14:paraId="54BAB166" w14:textId="52379658" w:rsidR="00A16C2A" w:rsidRDefault="00A16C2A" w:rsidP="00A16C2A">
      <w:pPr>
        <w:pStyle w:val="Bulletlevel1"/>
        <w:rPr>
          <w:rFonts w:eastAsiaTheme="majorEastAsia"/>
        </w:rPr>
      </w:pPr>
      <w:r w:rsidRPr="00924945">
        <w:rPr>
          <w:rFonts w:eastAsiaTheme="majorEastAsia"/>
        </w:rPr>
        <w:t xml:space="preserve">If the </w:t>
      </w:r>
      <w:r w:rsidR="00580653" w:rsidRPr="00924945">
        <w:rPr>
          <w:rFonts w:eastAsiaTheme="majorEastAsia"/>
        </w:rPr>
        <w:t>S</w:t>
      </w:r>
      <w:r w:rsidRPr="00924945">
        <w:rPr>
          <w:rFonts w:eastAsiaTheme="majorEastAsia"/>
        </w:rPr>
        <w:t xml:space="preserve">ervice </w:t>
      </w:r>
      <w:r w:rsidR="00580653" w:rsidRPr="00924945">
        <w:rPr>
          <w:rFonts w:eastAsiaTheme="majorEastAsia"/>
        </w:rPr>
        <w:t>P</w:t>
      </w:r>
      <w:r w:rsidRPr="00924945">
        <w:rPr>
          <w:rFonts w:eastAsiaTheme="majorEastAsia"/>
        </w:rPr>
        <w:t xml:space="preserve">rovider is unable to fulfil a request under an RS, it must provide a written explanation of the reason(s) for unavailability or refusal without undue delay. Repeated or unjustified failure to respond, refusal to provide services, or delays in returning required documents or signed SSCs may be deemed a breach of the </w:t>
      </w:r>
      <w:r w:rsidR="00580653" w:rsidRPr="00924945">
        <w:rPr>
          <w:rFonts w:eastAsiaTheme="majorEastAsia"/>
        </w:rPr>
        <w:t>Service Provider’s</w:t>
      </w:r>
      <w:r w:rsidRPr="00924945">
        <w:rPr>
          <w:rFonts w:eastAsiaTheme="majorEastAsia"/>
        </w:rPr>
        <w:t xml:space="preserve"> obligations under this </w:t>
      </w:r>
      <w:r w:rsidR="00580653" w:rsidRPr="00924945">
        <w:rPr>
          <w:rFonts w:eastAsiaTheme="majorEastAsia"/>
        </w:rPr>
        <w:t>FA</w:t>
      </w:r>
      <w:r w:rsidRPr="00924945">
        <w:rPr>
          <w:rFonts w:eastAsiaTheme="majorEastAsia"/>
        </w:rPr>
        <w:t xml:space="preserve"> and may </w:t>
      </w:r>
      <w:r w:rsidRPr="00924945">
        <w:rPr>
          <w:rFonts w:eastAsiaTheme="majorEastAsia"/>
        </w:rPr>
        <w:lastRenderedPageBreak/>
        <w:t xml:space="preserve">trigger the consequences described in Clause </w:t>
      </w:r>
      <w:r w:rsidR="0081776F">
        <w:rPr>
          <w:rFonts w:eastAsiaTheme="majorEastAsia"/>
        </w:rPr>
        <w:t>II</w:t>
      </w:r>
      <w:r w:rsidRPr="00924945">
        <w:rPr>
          <w:rFonts w:eastAsiaTheme="majorEastAsia"/>
        </w:rPr>
        <w:t>.18.</w:t>
      </w:r>
      <w:r w:rsidR="0081776F">
        <w:rPr>
          <w:rFonts w:eastAsiaTheme="majorEastAsia"/>
        </w:rPr>
        <w:t>a</w:t>
      </w:r>
      <w:r w:rsidRPr="00924945">
        <w:rPr>
          <w:rFonts w:eastAsiaTheme="majorEastAsia"/>
        </w:rPr>
        <w:t xml:space="preserve"> (</w:t>
      </w:r>
      <w:r w:rsidR="00712682" w:rsidRPr="00924945">
        <w:rPr>
          <w:rFonts w:eastAsiaTheme="majorEastAsia"/>
        </w:rPr>
        <w:t>Grounds for terminations by the Service Requestor</w:t>
      </w:r>
      <w:r w:rsidRPr="00924945">
        <w:rPr>
          <w:rFonts w:eastAsiaTheme="majorEastAsia"/>
        </w:rPr>
        <w:t>).</w:t>
      </w:r>
    </w:p>
    <w:p w14:paraId="1938FBC9" w14:textId="2CC8D370" w:rsidR="00E10F17" w:rsidRPr="00E10F17" w:rsidRDefault="00E10F17" w:rsidP="00E10F17">
      <w:pPr>
        <w:pStyle w:val="Bulletlevel1"/>
        <w:rPr>
          <w:rFonts w:eastAsiaTheme="majorEastAsia"/>
        </w:rPr>
      </w:pPr>
      <w:r w:rsidRPr="00E10F17">
        <w:rPr>
          <w:rFonts w:eastAsiaTheme="majorEastAsia"/>
        </w:rPr>
        <w:t xml:space="preserve">Where this </w:t>
      </w:r>
      <w:r>
        <w:rPr>
          <w:rFonts w:eastAsiaTheme="majorEastAsia"/>
        </w:rPr>
        <w:t>FA and its SSCs</w:t>
      </w:r>
      <w:r w:rsidRPr="00E10F17">
        <w:rPr>
          <w:rFonts w:eastAsiaTheme="majorEastAsia"/>
        </w:rPr>
        <w:t xml:space="preserve"> </w:t>
      </w:r>
      <w:r>
        <w:rPr>
          <w:rFonts w:eastAsiaTheme="majorEastAsia"/>
        </w:rPr>
        <w:t>are</w:t>
      </w:r>
      <w:r w:rsidRPr="00E10F17">
        <w:rPr>
          <w:rFonts w:eastAsiaTheme="majorEastAsia"/>
        </w:rPr>
        <w:t xml:space="preserve"> financed under Horizon Europe or another EU-funded programme, the Service Provider agrees to comply with all applicable obligations required of subcontractors under the Grant Agreement</w:t>
      </w:r>
      <w:r w:rsidR="00A6733E">
        <w:rPr>
          <w:rFonts w:eastAsiaTheme="majorEastAsia"/>
        </w:rPr>
        <w:t xml:space="preserve"> </w:t>
      </w:r>
      <w:r w:rsidR="00A6733E" w:rsidRPr="00A6733E">
        <w:rPr>
          <w:rFonts w:eastAsiaTheme="majorEastAsia"/>
        </w:rPr>
        <w:t>(as governed by the Horizon Europe Annotated Model Grant Agreement</w:t>
      </w:r>
      <w:r w:rsidR="00A6733E">
        <w:rPr>
          <w:rFonts w:eastAsiaTheme="majorEastAsia"/>
        </w:rPr>
        <w:t xml:space="preserve">, </w:t>
      </w:r>
      <w:r w:rsidR="00A6733E" w:rsidRPr="00A6733E">
        <w:rPr>
          <w:rFonts w:eastAsiaTheme="majorEastAsia"/>
        </w:rPr>
        <w:t>AMGA, where applicable)</w:t>
      </w:r>
      <w:r w:rsidRPr="00E10F17">
        <w:rPr>
          <w:rFonts w:eastAsiaTheme="majorEastAsia"/>
        </w:rPr>
        <w:t>. These include:</w:t>
      </w:r>
    </w:p>
    <w:p w14:paraId="3A2004A5" w14:textId="6F37C293" w:rsidR="00E10F17" w:rsidRPr="00E10F17" w:rsidRDefault="006843B4" w:rsidP="006843B4">
      <w:pPr>
        <w:pStyle w:val="Bulletlevel2"/>
        <w:rPr>
          <w:rFonts w:eastAsiaTheme="majorEastAsia"/>
        </w:rPr>
      </w:pPr>
      <w:r>
        <w:rPr>
          <w:rFonts w:eastAsiaTheme="majorEastAsia"/>
        </w:rPr>
        <w:t>D</w:t>
      </w:r>
      <w:r w:rsidR="00E10F17" w:rsidRPr="00E10F17">
        <w:rPr>
          <w:rFonts w:eastAsiaTheme="majorEastAsia"/>
        </w:rPr>
        <w:t>elivering the services with due diligence, timeliness, and in accordance with the relevant funding conditions</w:t>
      </w:r>
      <w:r w:rsidR="0021764A">
        <w:rPr>
          <w:rFonts w:eastAsiaTheme="majorEastAsia"/>
        </w:rPr>
        <w:t>.</w:t>
      </w:r>
    </w:p>
    <w:p w14:paraId="795EF160" w14:textId="6433D120" w:rsidR="00E10F17" w:rsidRPr="00E10F17" w:rsidRDefault="006843B4" w:rsidP="006843B4">
      <w:pPr>
        <w:pStyle w:val="Bulletlevel2"/>
        <w:rPr>
          <w:rFonts w:eastAsiaTheme="majorEastAsia"/>
        </w:rPr>
      </w:pPr>
      <w:r>
        <w:rPr>
          <w:rFonts w:eastAsiaTheme="majorEastAsia"/>
        </w:rPr>
        <w:t>A</w:t>
      </w:r>
      <w:r w:rsidR="00E10F17" w:rsidRPr="00E10F17">
        <w:rPr>
          <w:rFonts w:eastAsiaTheme="majorEastAsia"/>
        </w:rPr>
        <w:t>voiding conflicts of interest</w:t>
      </w:r>
      <w:r w:rsidR="0021764A">
        <w:rPr>
          <w:rFonts w:eastAsiaTheme="majorEastAsia"/>
        </w:rPr>
        <w:t>.</w:t>
      </w:r>
    </w:p>
    <w:p w14:paraId="4A5EDBFF" w14:textId="705A1EDA" w:rsidR="00E10F17" w:rsidRPr="00E10F17" w:rsidRDefault="006843B4" w:rsidP="006843B4">
      <w:pPr>
        <w:pStyle w:val="Bulletlevel2"/>
        <w:rPr>
          <w:rFonts w:eastAsiaTheme="majorEastAsia"/>
        </w:rPr>
      </w:pPr>
      <w:r>
        <w:rPr>
          <w:rFonts w:eastAsiaTheme="majorEastAsia"/>
        </w:rPr>
        <w:t>M</w:t>
      </w:r>
      <w:r w:rsidR="00E10F17" w:rsidRPr="00E10F17">
        <w:rPr>
          <w:rFonts w:eastAsiaTheme="majorEastAsia"/>
        </w:rPr>
        <w:t>aintaining confidentiality and complying with applicable data protection and ethical standards</w:t>
      </w:r>
      <w:r w:rsidR="0021764A">
        <w:rPr>
          <w:rFonts w:eastAsiaTheme="majorEastAsia"/>
        </w:rPr>
        <w:t>.</w:t>
      </w:r>
    </w:p>
    <w:p w14:paraId="342AA3AC" w14:textId="5FA14E65" w:rsidR="00E10F17" w:rsidRPr="00E10F17" w:rsidRDefault="006843B4" w:rsidP="006843B4">
      <w:pPr>
        <w:pStyle w:val="Bulletlevel2"/>
        <w:rPr>
          <w:rFonts w:eastAsiaTheme="majorEastAsia"/>
        </w:rPr>
      </w:pPr>
      <w:r>
        <w:rPr>
          <w:rFonts w:eastAsiaTheme="majorEastAsia"/>
        </w:rPr>
        <w:t>A</w:t>
      </w:r>
      <w:r w:rsidR="00E10F17" w:rsidRPr="00E10F17">
        <w:rPr>
          <w:rFonts w:eastAsiaTheme="majorEastAsia"/>
        </w:rPr>
        <w:t>cknowledging EU funding, where applicable, in accordance with visibility requirements</w:t>
      </w:r>
      <w:r w:rsidR="0021764A">
        <w:rPr>
          <w:rFonts w:eastAsiaTheme="majorEastAsia"/>
        </w:rPr>
        <w:t>.</w:t>
      </w:r>
    </w:p>
    <w:p w14:paraId="62D5D5C0" w14:textId="7A8E15F6" w:rsidR="00E10F17" w:rsidRPr="00E10F17" w:rsidRDefault="006843B4" w:rsidP="006843B4">
      <w:pPr>
        <w:pStyle w:val="Bulletlevel2"/>
        <w:rPr>
          <w:rFonts w:eastAsiaTheme="majorEastAsia"/>
        </w:rPr>
      </w:pPr>
      <w:r>
        <w:rPr>
          <w:rFonts w:eastAsiaTheme="majorEastAsia"/>
        </w:rPr>
        <w:t>R</w:t>
      </w:r>
      <w:r w:rsidR="00E10F17" w:rsidRPr="00E10F17">
        <w:rPr>
          <w:rFonts w:eastAsiaTheme="majorEastAsia"/>
        </w:rPr>
        <w:t>etaining all records related to the services for a minimum of five (5) years from final payment</w:t>
      </w:r>
      <w:r w:rsidR="0021764A">
        <w:rPr>
          <w:rFonts w:eastAsiaTheme="majorEastAsia"/>
        </w:rPr>
        <w:t>.</w:t>
      </w:r>
    </w:p>
    <w:p w14:paraId="4075FF8A" w14:textId="28A9BFBD" w:rsidR="00E10F17" w:rsidRPr="00E10F17" w:rsidRDefault="006843B4" w:rsidP="006843B4">
      <w:pPr>
        <w:pStyle w:val="Bulletlevel2"/>
        <w:rPr>
          <w:rFonts w:eastAsiaTheme="majorEastAsia"/>
        </w:rPr>
      </w:pPr>
      <w:r>
        <w:rPr>
          <w:rFonts w:eastAsiaTheme="majorEastAsia"/>
        </w:rPr>
        <w:t>G</w:t>
      </w:r>
      <w:r w:rsidR="00E10F17" w:rsidRPr="00E10F17">
        <w:rPr>
          <w:rFonts w:eastAsiaTheme="majorEastAsia"/>
        </w:rPr>
        <w:t>ranting EIT Health, the European Commission, EIT, OLAF, the European Court of Auditors, or any authorised body full access to relevant documentation for audits or investigations, even after contract end</w:t>
      </w:r>
      <w:r w:rsidR="00DC7820">
        <w:rPr>
          <w:rFonts w:eastAsiaTheme="majorEastAsia"/>
        </w:rPr>
        <w:t xml:space="preserve"> (Article II.24)</w:t>
      </w:r>
      <w:r w:rsidR="00E10F17" w:rsidRPr="00E10F17">
        <w:rPr>
          <w:rFonts w:eastAsiaTheme="majorEastAsia"/>
        </w:rPr>
        <w:t>.</w:t>
      </w:r>
    </w:p>
    <w:p w14:paraId="3F0B1E59" w14:textId="3C689E1B" w:rsidR="00AA5F79" w:rsidRPr="00924945" w:rsidRDefault="00E10F17" w:rsidP="00E10F17">
      <w:pPr>
        <w:pStyle w:val="Bulletlevel1"/>
        <w:rPr>
          <w:rFonts w:eastAsiaTheme="majorEastAsia"/>
        </w:rPr>
      </w:pPr>
      <w:r w:rsidRPr="00E10F17">
        <w:rPr>
          <w:rFonts w:eastAsiaTheme="majorEastAsia"/>
        </w:rPr>
        <w:t xml:space="preserve">Refusal to comply with these obligations, or to provide access to auditors, may result in rejection of costs or recovery of payments. These provisions shall survive termination of the </w:t>
      </w:r>
      <w:r w:rsidR="00D51E35">
        <w:rPr>
          <w:rFonts w:eastAsiaTheme="majorEastAsia"/>
        </w:rPr>
        <w:t>FA and its SSCs</w:t>
      </w:r>
      <w:r w:rsidRPr="00E10F17">
        <w:rPr>
          <w:rFonts w:eastAsiaTheme="majorEastAsia"/>
        </w:rPr>
        <w:t>.</w:t>
      </w:r>
    </w:p>
    <w:p w14:paraId="4AEAB100" w14:textId="2558DB08" w:rsidR="00070EA1" w:rsidRPr="00924945" w:rsidRDefault="00397FCA" w:rsidP="00070EA1">
      <w:pPr>
        <w:pStyle w:val="Heading2"/>
      </w:pPr>
      <w:bookmarkStart w:id="8" w:name="_Toc202866027"/>
      <w:r w:rsidRPr="00924945">
        <w:t>Prices and financial provisions</w:t>
      </w:r>
      <w:bookmarkEnd w:id="8"/>
    </w:p>
    <w:p w14:paraId="180380F0" w14:textId="7E5945EA" w:rsidR="00397FCA" w:rsidRPr="00924945" w:rsidRDefault="00397FCA" w:rsidP="00397FCA">
      <w:pPr>
        <w:pStyle w:val="Heading3"/>
      </w:pPr>
      <w:bookmarkStart w:id="9" w:name="_Toc202866028"/>
      <w:r w:rsidRPr="00924945">
        <w:t>Framework Agreement ceiling and estimates</w:t>
      </w:r>
      <w:bookmarkEnd w:id="9"/>
      <w:r w:rsidRPr="00924945">
        <w:t xml:space="preserve">  </w:t>
      </w:r>
    </w:p>
    <w:p w14:paraId="59763753" w14:textId="4D316A11" w:rsidR="00397FCA" w:rsidRPr="00924945" w:rsidRDefault="00397FCA" w:rsidP="00970A08">
      <w:pPr>
        <w:pStyle w:val="Bulletlevel1"/>
        <w:rPr>
          <w:rFonts w:eastAsiaTheme="majorEastAsia"/>
        </w:rPr>
      </w:pPr>
      <w:r w:rsidRPr="00924945">
        <w:rPr>
          <w:rFonts w:eastAsiaTheme="majorEastAsia"/>
        </w:rPr>
        <w:t xml:space="preserve">The total cumulative value of all SSCs issued under this </w:t>
      </w:r>
      <w:r w:rsidR="00970A08" w:rsidRPr="00924945">
        <w:rPr>
          <w:rFonts w:eastAsiaTheme="majorEastAsia"/>
        </w:rPr>
        <w:t>FA</w:t>
      </w:r>
      <w:r w:rsidRPr="00924945">
        <w:rPr>
          <w:rFonts w:eastAsiaTheme="majorEastAsia"/>
        </w:rPr>
        <w:t xml:space="preserve">, including any associated reimbursable expenses and management fees, shall not exceed EUR </w:t>
      </w:r>
      <w:r w:rsidR="00970A08" w:rsidRPr="00924945">
        <w:rPr>
          <w:rFonts w:eastAsiaTheme="majorEastAsia"/>
          <w:highlight w:val="yellow"/>
        </w:rPr>
        <w:t>&lt;</w:t>
      </w:r>
      <w:r w:rsidRPr="00924945">
        <w:rPr>
          <w:rFonts w:eastAsiaTheme="majorEastAsia"/>
          <w:highlight w:val="yellow"/>
        </w:rPr>
        <w:t>insert amount in numbers</w:t>
      </w:r>
      <w:r w:rsidR="00970A08" w:rsidRPr="00924945">
        <w:rPr>
          <w:rFonts w:eastAsiaTheme="majorEastAsia"/>
          <w:highlight w:val="yellow"/>
        </w:rPr>
        <w:t>&gt;</w:t>
      </w:r>
      <w:r w:rsidRPr="00924945">
        <w:rPr>
          <w:rFonts w:eastAsiaTheme="majorEastAsia"/>
        </w:rPr>
        <w:t xml:space="preserve"> (</w:t>
      </w:r>
      <w:r w:rsidR="00970A08" w:rsidRPr="00924945">
        <w:rPr>
          <w:rFonts w:eastAsiaTheme="majorEastAsia"/>
          <w:highlight w:val="yellow"/>
        </w:rPr>
        <w:t>&lt;</w:t>
      </w:r>
      <w:r w:rsidRPr="00924945">
        <w:rPr>
          <w:rFonts w:eastAsiaTheme="majorEastAsia"/>
          <w:highlight w:val="yellow"/>
        </w:rPr>
        <w:t>insert amount in words</w:t>
      </w:r>
      <w:r w:rsidR="00970A08" w:rsidRPr="00924945">
        <w:rPr>
          <w:rFonts w:eastAsiaTheme="majorEastAsia"/>
          <w:highlight w:val="yellow"/>
        </w:rPr>
        <w:t>&gt;</w:t>
      </w:r>
      <w:r w:rsidRPr="00924945">
        <w:rPr>
          <w:rFonts w:eastAsiaTheme="majorEastAsia"/>
        </w:rPr>
        <w:t>)</w:t>
      </w:r>
      <w:r w:rsidR="002A7E6F" w:rsidRPr="00924945">
        <w:rPr>
          <w:rFonts w:eastAsiaTheme="majorEastAsia"/>
        </w:rPr>
        <w:t>.</w:t>
      </w:r>
      <w:r w:rsidRPr="00924945">
        <w:rPr>
          <w:rFonts w:eastAsiaTheme="majorEastAsia"/>
        </w:rPr>
        <w:t xml:space="preserve"> This </w:t>
      </w:r>
      <w:r w:rsidR="00AA25A2" w:rsidRPr="00924945">
        <w:rPr>
          <w:rFonts w:eastAsiaTheme="majorEastAsia"/>
        </w:rPr>
        <w:t xml:space="preserve">FA </w:t>
      </w:r>
      <w:r w:rsidR="00B5652A" w:rsidRPr="00924945">
        <w:rPr>
          <w:rFonts w:eastAsiaTheme="majorEastAsia"/>
        </w:rPr>
        <w:t>c</w:t>
      </w:r>
      <w:r w:rsidR="00AA25A2" w:rsidRPr="00924945">
        <w:rPr>
          <w:rFonts w:eastAsiaTheme="majorEastAsia"/>
        </w:rPr>
        <w:t xml:space="preserve">eiling </w:t>
      </w:r>
      <w:r w:rsidRPr="00924945">
        <w:rPr>
          <w:rFonts w:eastAsiaTheme="majorEastAsia"/>
        </w:rPr>
        <w:t xml:space="preserve">represents an upper limit and does not constitute a commitment by EIT Health to purchase services up to that amount. </w:t>
      </w:r>
    </w:p>
    <w:p w14:paraId="446D75DF" w14:textId="58D475BC" w:rsidR="00397FCA" w:rsidRPr="00924945" w:rsidRDefault="00397FCA" w:rsidP="009C575D">
      <w:pPr>
        <w:pStyle w:val="Bulletlevel1"/>
        <w:rPr>
          <w:rFonts w:eastAsiaTheme="majorEastAsia"/>
        </w:rPr>
      </w:pPr>
      <w:r w:rsidRPr="00924945">
        <w:rPr>
          <w:rFonts w:eastAsiaTheme="majorEastAsia"/>
        </w:rPr>
        <w:t xml:space="preserve">EIT Health makes no guarantee as to the actual number, frequency, or value of SSCs to be issued during the term of this </w:t>
      </w:r>
      <w:r w:rsidR="009C575D" w:rsidRPr="00924945">
        <w:rPr>
          <w:rFonts w:eastAsiaTheme="majorEastAsia"/>
        </w:rPr>
        <w:t>FA</w:t>
      </w:r>
      <w:r w:rsidRPr="00924945">
        <w:rPr>
          <w:rFonts w:eastAsiaTheme="majorEastAsia"/>
        </w:rPr>
        <w:t>. Indicative estimates concerning volume and frequency are provided in the Request for Proposal (RFP), for informational purposes only.</w:t>
      </w:r>
    </w:p>
    <w:p w14:paraId="2F65B6D9" w14:textId="401208AD" w:rsidR="00397FCA" w:rsidRPr="00924945" w:rsidRDefault="00397FCA" w:rsidP="007A15F4">
      <w:pPr>
        <w:pStyle w:val="Heading3"/>
      </w:pPr>
      <w:bookmarkStart w:id="10" w:name="_Toc202866029"/>
      <w:r w:rsidRPr="00924945">
        <w:t xml:space="preserve">Price </w:t>
      </w:r>
      <w:r w:rsidR="007A15F4" w:rsidRPr="00924945">
        <w:t>s</w:t>
      </w:r>
      <w:r w:rsidRPr="00924945">
        <w:t xml:space="preserve">tructure and </w:t>
      </w:r>
      <w:r w:rsidR="007A15F4" w:rsidRPr="00924945">
        <w:t>r</w:t>
      </w:r>
      <w:r w:rsidRPr="00924945">
        <w:t xml:space="preserve">eference </w:t>
      </w:r>
      <w:r w:rsidR="007A15F4" w:rsidRPr="00924945">
        <w:t>p</w:t>
      </w:r>
      <w:r w:rsidRPr="00924945">
        <w:t xml:space="preserve">rice </w:t>
      </w:r>
      <w:r w:rsidR="007A15F4" w:rsidRPr="00924945">
        <w:t>l</w:t>
      </w:r>
      <w:r w:rsidRPr="00924945">
        <w:t>ist</w:t>
      </w:r>
      <w:bookmarkEnd w:id="10"/>
      <w:r w:rsidRPr="00924945">
        <w:t xml:space="preserve">  </w:t>
      </w:r>
    </w:p>
    <w:p w14:paraId="374B81B8" w14:textId="77777777" w:rsidR="001C29B3" w:rsidRPr="00924945" w:rsidRDefault="00397FCA" w:rsidP="00397FCA">
      <w:pPr>
        <w:pStyle w:val="Bulletlevel1"/>
        <w:rPr>
          <w:rFonts w:eastAsiaTheme="majorEastAsia"/>
        </w:rPr>
      </w:pPr>
      <w:r w:rsidRPr="00924945">
        <w:rPr>
          <w:rFonts w:eastAsiaTheme="majorEastAsia"/>
        </w:rPr>
        <w:t xml:space="preserve">The prices or reference rates applicable to the services under this </w:t>
      </w:r>
      <w:r w:rsidR="003E4939" w:rsidRPr="00924945">
        <w:rPr>
          <w:rFonts w:eastAsiaTheme="majorEastAsia"/>
        </w:rPr>
        <w:t>FA</w:t>
      </w:r>
      <w:r w:rsidRPr="00924945">
        <w:rPr>
          <w:rFonts w:eastAsiaTheme="majorEastAsia"/>
        </w:rPr>
        <w:t xml:space="preserve"> are listed in Annex II (</w:t>
      </w:r>
      <w:r w:rsidR="003E4939" w:rsidRPr="00924945">
        <w:rPr>
          <w:rFonts w:eastAsiaTheme="majorEastAsia"/>
        </w:rPr>
        <w:t>proposal</w:t>
      </w:r>
      <w:r w:rsidR="00681396" w:rsidRPr="00924945">
        <w:rPr>
          <w:rFonts w:eastAsiaTheme="majorEastAsia"/>
        </w:rPr>
        <w:t>’s financial offer</w:t>
      </w:r>
      <w:r w:rsidRPr="00924945">
        <w:rPr>
          <w:rFonts w:eastAsiaTheme="majorEastAsia"/>
        </w:rPr>
        <w:t>). These may include fixed prices, hourly</w:t>
      </w:r>
      <w:r w:rsidR="001C29B3" w:rsidRPr="00924945">
        <w:rPr>
          <w:rFonts w:eastAsiaTheme="majorEastAsia"/>
        </w:rPr>
        <w:t xml:space="preserve"> or </w:t>
      </w:r>
      <w:r w:rsidRPr="00924945">
        <w:rPr>
          <w:rFonts w:eastAsiaTheme="majorEastAsia"/>
        </w:rPr>
        <w:t xml:space="preserve">daily rates, or indicative unit costs, as appropriate for the nature of services </w:t>
      </w:r>
      <w:r w:rsidRPr="00924945">
        <w:rPr>
          <w:rFonts w:eastAsiaTheme="majorEastAsia"/>
        </w:rPr>
        <w:lastRenderedPageBreak/>
        <w:t>requested. SSCs shall refer to these prices unless otherwise agreed in writing in response to a specific RS.</w:t>
      </w:r>
    </w:p>
    <w:p w14:paraId="44254B81" w14:textId="4CB96487" w:rsidR="00397FCA" w:rsidRPr="00924945" w:rsidRDefault="00397FCA" w:rsidP="00397FCA">
      <w:pPr>
        <w:pStyle w:val="Bulletlevel1"/>
        <w:rPr>
          <w:rFonts w:eastAsiaTheme="majorEastAsia"/>
        </w:rPr>
      </w:pPr>
      <w:r w:rsidRPr="00924945">
        <w:rPr>
          <w:rFonts w:eastAsiaTheme="majorEastAsia"/>
        </w:rPr>
        <w:t xml:space="preserve">Where a requested service falls outside the scope of the listed items in Annex II, the </w:t>
      </w:r>
      <w:r w:rsidR="00F1424E" w:rsidRPr="00924945">
        <w:rPr>
          <w:rFonts w:eastAsiaTheme="majorEastAsia"/>
        </w:rPr>
        <w:t>S</w:t>
      </w:r>
      <w:r w:rsidRPr="00924945">
        <w:rPr>
          <w:rFonts w:eastAsiaTheme="majorEastAsia"/>
        </w:rPr>
        <w:t xml:space="preserve">ervice </w:t>
      </w:r>
      <w:r w:rsidR="00F1424E" w:rsidRPr="00924945">
        <w:rPr>
          <w:rFonts w:eastAsiaTheme="majorEastAsia"/>
        </w:rPr>
        <w:t>P</w:t>
      </w:r>
      <w:r w:rsidRPr="00924945">
        <w:rPr>
          <w:rFonts w:eastAsiaTheme="majorEastAsia"/>
        </w:rPr>
        <w:t>rovider may include such additional services in their offer in response to an RS. These shall be quoted at fair market rates and are subject to EIT Health</w:t>
      </w:r>
      <w:r w:rsidR="00F1424E" w:rsidRPr="00924945">
        <w:rPr>
          <w:rFonts w:eastAsiaTheme="majorEastAsia"/>
        </w:rPr>
        <w:t>’</w:t>
      </w:r>
      <w:r w:rsidRPr="00924945">
        <w:rPr>
          <w:rFonts w:eastAsiaTheme="majorEastAsia"/>
        </w:rPr>
        <w:t xml:space="preserve">s approval. If applicable, a management fee may be applied in accordance with the provisions of Annex </w:t>
      </w:r>
      <w:r w:rsidR="00081D0C" w:rsidRPr="00924945">
        <w:rPr>
          <w:rFonts w:eastAsiaTheme="majorEastAsia"/>
        </w:rPr>
        <w:t>I</w:t>
      </w:r>
      <w:r w:rsidRPr="00924945">
        <w:rPr>
          <w:rFonts w:eastAsiaTheme="majorEastAsia"/>
        </w:rPr>
        <w:t xml:space="preserve"> and Annex II.</w:t>
      </w:r>
    </w:p>
    <w:p w14:paraId="3D9AE9CF" w14:textId="20CE60B6" w:rsidR="00397FCA" w:rsidRPr="00924945" w:rsidRDefault="00397FCA" w:rsidP="00BF2CA5">
      <w:pPr>
        <w:pStyle w:val="Heading3"/>
      </w:pPr>
      <w:bookmarkStart w:id="11" w:name="_Toc202866030"/>
      <w:r w:rsidRPr="00924945">
        <w:t xml:space="preserve">Price </w:t>
      </w:r>
      <w:r w:rsidR="00BF2CA5" w:rsidRPr="00924945">
        <w:t>r</w:t>
      </w:r>
      <w:r w:rsidRPr="00924945">
        <w:t>evision</w:t>
      </w:r>
      <w:bookmarkEnd w:id="11"/>
      <w:r w:rsidRPr="00924945">
        <w:t xml:space="preserve">  </w:t>
      </w:r>
    </w:p>
    <w:p w14:paraId="7B088B01" w14:textId="33369486" w:rsidR="00397FCA" w:rsidRPr="00924945" w:rsidRDefault="00397FCA" w:rsidP="007751D6">
      <w:pPr>
        <w:pStyle w:val="Bulletlevel1"/>
        <w:rPr>
          <w:rFonts w:eastAsiaTheme="majorEastAsia"/>
        </w:rPr>
      </w:pPr>
      <w:r w:rsidRPr="00924945">
        <w:rPr>
          <w:rFonts w:eastAsiaTheme="majorEastAsia"/>
        </w:rPr>
        <w:t xml:space="preserve">Unless explicitly stated otherwise in an SSC or an amendment </w:t>
      </w:r>
      <w:r w:rsidR="007751D6" w:rsidRPr="00924945">
        <w:rPr>
          <w:rFonts w:eastAsiaTheme="majorEastAsia"/>
        </w:rPr>
        <w:t>to a given SSC</w:t>
      </w:r>
      <w:r w:rsidRPr="00924945">
        <w:rPr>
          <w:rFonts w:eastAsiaTheme="majorEastAsia"/>
        </w:rPr>
        <w:t xml:space="preserve">, the prices agreed under this </w:t>
      </w:r>
      <w:r w:rsidR="007751D6" w:rsidRPr="00924945">
        <w:rPr>
          <w:rFonts w:eastAsiaTheme="majorEastAsia"/>
        </w:rPr>
        <w:t>FA</w:t>
      </w:r>
      <w:r w:rsidRPr="00924945">
        <w:rPr>
          <w:rFonts w:eastAsiaTheme="majorEastAsia"/>
        </w:rPr>
        <w:t xml:space="preserve"> and its SSCs are firm and non-revisable for the entire duration of the </w:t>
      </w:r>
      <w:r w:rsidR="007751D6" w:rsidRPr="00924945">
        <w:rPr>
          <w:rFonts w:eastAsiaTheme="majorEastAsia"/>
        </w:rPr>
        <w:t>FA</w:t>
      </w:r>
      <w:r w:rsidRPr="00924945">
        <w:rPr>
          <w:rFonts w:eastAsiaTheme="majorEastAsia"/>
        </w:rPr>
        <w:t>. Indexation or adjustment for inflation or cost variation shall not apply.</w:t>
      </w:r>
    </w:p>
    <w:p w14:paraId="7E0A12A1" w14:textId="1FC05E5A" w:rsidR="00397FCA" w:rsidRPr="00924945" w:rsidRDefault="00397FCA" w:rsidP="00F16562">
      <w:pPr>
        <w:pStyle w:val="Heading3"/>
      </w:pPr>
      <w:bookmarkStart w:id="12" w:name="_Toc202866031"/>
      <w:r w:rsidRPr="00924945">
        <w:t xml:space="preserve">Reimbursable </w:t>
      </w:r>
      <w:r w:rsidR="00F16562" w:rsidRPr="00924945">
        <w:t>e</w:t>
      </w:r>
      <w:r w:rsidRPr="00924945">
        <w:t>xpenses</w:t>
      </w:r>
      <w:bookmarkEnd w:id="12"/>
      <w:r w:rsidRPr="00924945">
        <w:t xml:space="preserve">  </w:t>
      </w:r>
    </w:p>
    <w:p w14:paraId="6379A286" w14:textId="70CB8DCE" w:rsidR="00397FCA" w:rsidRPr="00924945" w:rsidRDefault="00397FCA" w:rsidP="00F477AA">
      <w:pPr>
        <w:pStyle w:val="Bulletlevel1"/>
        <w:rPr>
          <w:rFonts w:eastAsiaTheme="majorEastAsia"/>
        </w:rPr>
      </w:pPr>
      <w:r w:rsidRPr="00924945">
        <w:rPr>
          <w:rFonts w:eastAsiaTheme="majorEastAsia"/>
        </w:rPr>
        <w:t xml:space="preserve">Reimbursement of expenses is applicable under this </w:t>
      </w:r>
      <w:r w:rsidR="00F477AA" w:rsidRPr="00924945">
        <w:rPr>
          <w:rFonts w:eastAsiaTheme="majorEastAsia"/>
        </w:rPr>
        <w:t>FA</w:t>
      </w:r>
      <w:r w:rsidRPr="00924945">
        <w:rPr>
          <w:rFonts w:eastAsiaTheme="majorEastAsia"/>
        </w:rPr>
        <w:t xml:space="preserve">. </w:t>
      </w:r>
      <w:r w:rsidR="00393F26" w:rsidRPr="00924945">
        <w:rPr>
          <w:rFonts w:eastAsiaTheme="majorEastAsia"/>
        </w:rPr>
        <w:t>Specific</w:t>
      </w:r>
      <w:r w:rsidR="00E30DA4" w:rsidRPr="00924945">
        <w:rPr>
          <w:rFonts w:eastAsiaTheme="majorEastAsia"/>
        </w:rPr>
        <w:t>s</w:t>
      </w:r>
      <w:r w:rsidR="00393F26" w:rsidRPr="00924945">
        <w:rPr>
          <w:rFonts w:eastAsiaTheme="majorEastAsia"/>
        </w:rPr>
        <w:t xml:space="preserve"> and e</w:t>
      </w:r>
      <w:r w:rsidRPr="00924945">
        <w:rPr>
          <w:rFonts w:eastAsiaTheme="majorEastAsia"/>
        </w:rPr>
        <w:t xml:space="preserve">xceptions </w:t>
      </w:r>
      <w:r w:rsidR="00E30DA4" w:rsidRPr="00924945">
        <w:rPr>
          <w:rFonts w:eastAsiaTheme="majorEastAsia"/>
        </w:rPr>
        <w:t>shall</w:t>
      </w:r>
      <w:r w:rsidRPr="00924945">
        <w:rPr>
          <w:rFonts w:eastAsiaTheme="majorEastAsia"/>
        </w:rPr>
        <w:t xml:space="preserve"> be made </w:t>
      </w:r>
      <w:r w:rsidR="001B7CE9" w:rsidRPr="00924945">
        <w:rPr>
          <w:rFonts w:eastAsiaTheme="majorEastAsia"/>
        </w:rPr>
        <w:t>in</w:t>
      </w:r>
      <w:r w:rsidRPr="00924945">
        <w:rPr>
          <w:rFonts w:eastAsiaTheme="majorEastAsia"/>
        </w:rPr>
        <w:t xml:space="preserve"> SSCs </w:t>
      </w:r>
      <w:r w:rsidR="001B7CE9" w:rsidRPr="00924945">
        <w:rPr>
          <w:rFonts w:eastAsiaTheme="majorEastAsia"/>
        </w:rPr>
        <w:t xml:space="preserve">where </w:t>
      </w:r>
      <w:r w:rsidRPr="00924945">
        <w:rPr>
          <w:rFonts w:eastAsiaTheme="majorEastAsia"/>
        </w:rPr>
        <w:t>provi</w:t>
      </w:r>
      <w:r w:rsidR="001B7CE9" w:rsidRPr="00924945">
        <w:rPr>
          <w:rFonts w:eastAsiaTheme="majorEastAsia"/>
        </w:rPr>
        <w:t>sions</w:t>
      </w:r>
      <w:r w:rsidRPr="00924945">
        <w:rPr>
          <w:rFonts w:eastAsiaTheme="majorEastAsia"/>
        </w:rPr>
        <w:t xml:space="preserve"> for reimbursement</w:t>
      </w:r>
      <w:r w:rsidR="001B7CE9" w:rsidRPr="00924945">
        <w:rPr>
          <w:rFonts w:eastAsiaTheme="majorEastAsia"/>
        </w:rPr>
        <w:t>s exist</w:t>
      </w:r>
      <w:r w:rsidRPr="00924945">
        <w:rPr>
          <w:rFonts w:eastAsiaTheme="majorEastAsia"/>
        </w:rPr>
        <w:t>, and only where pre</w:t>
      </w:r>
      <w:r w:rsidR="001B7CE9" w:rsidRPr="00924945">
        <w:rPr>
          <w:rFonts w:eastAsiaTheme="majorEastAsia"/>
        </w:rPr>
        <w:t>-</w:t>
      </w:r>
      <w:r w:rsidRPr="00924945">
        <w:rPr>
          <w:rFonts w:eastAsiaTheme="majorEastAsia"/>
        </w:rPr>
        <w:t>approved in writing by EIT Health. In such cases:</w:t>
      </w:r>
    </w:p>
    <w:p w14:paraId="6A0EFCD4" w14:textId="77777777" w:rsidR="001B7CE9" w:rsidRPr="00924945" w:rsidRDefault="00397FCA" w:rsidP="00397FCA">
      <w:pPr>
        <w:pStyle w:val="Bulletlevel2"/>
        <w:rPr>
          <w:rFonts w:eastAsiaTheme="majorEastAsia"/>
        </w:rPr>
      </w:pPr>
      <w:r w:rsidRPr="00924945">
        <w:rPr>
          <w:rFonts w:eastAsiaTheme="majorEastAsia"/>
        </w:rPr>
        <w:t>Reimbursable expenses must be reasonable, necessary, and substantiated with original receipts or equivalent documentation.</w:t>
      </w:r>
    </w:p>
    <w:p w14:paraId="1E79E882" w14:textId="5C063B43" w:rsidR="00397FCA" w:rsidRPr="00924945" w:rsidRDefault="00397FCA" w:rsidP="00397FCA">
      <w:pPr>
        <w:pStyle w:val="Bulletlevel2"/>
        <w:rPr>
          <w:rFonts w:eastAsiaTheme="majorEastAsia"/>
        </w:rPr>
      </w:pPr>
      <w:r w:rsidRPr="00924945">
        <w:rPr>
          <w:rFonts w:eastAsiaTheme="majorEastAsia"/>
        </w:rPr>
        <w:t>The total amount of reimbursable expenses for each SSC shall not exceed the limits specified therein and shall remain capped at the actual cost incurred.</w:t>
      </w:r>
    </w:p>
    <w:p w14:paraId="45D986BD" w14:textId="2CCC7381" w:rsidR="00397FCA" w:rsidRPr="00924945" w:rsidRDefault="00397FCA" w:rsidP="00045783">
      <w:pPr>
        <w:pStyle w:val="Bulletlevel1"/>
        <w:rPr>
          <w:rFonts w:eastAsiaTheme="majorEastAsia"/>
        </w:rPr>
      </w:pPr>
      <w:r w:rsidRPr="00924945">
        <w:rPr>
          <w:rFonts w:eastAsiaTheme="majorEastAsia"/>
        </w:rPr>
        <w:t xml:space="preserve">For expenses incurred in currencies other than euros, the conversion rate shall be based either on the actual rate charged by the </w:t>
      </w:r>
      <w:r w:rsidR="00205436" w:rsidRPr="00924945">
        <w:rPr>
          <w:rFonts w:eastAsiaTheme="majorEastAsia"/>
        </w:rPr>
        <w:t>Service P</w:t>
      </w:r>
      <w:r w:rsidRPr="00924945">
        <w:rPr>
          <w:rFonts w:eastAsiaTheme="majorEastAsia"/>
        </w:rPr>
        <w:t>rovider</w:t>
      </w:r>
      <w:r w:rsidR="00205436" w:rsidRPr="00924945">
        <w:rPr>
          <w:rFonts w:eastAsiaTheme="majorEastAsia"/>
        </w:rPr>
        <w:t>’</w:t>
      </w:r>
      <w:r w:rsidRPr="00924945">
        <w:rPr>
          <w:rFonts w:eastAsiaTheme="majorEastAsia"/>
        </w:rPr>
        <w:t xml:space="preserve">s financial institution (with supporting evidence) or as specified in Clause </w:t>
      </w:r>
      <w:r w:rsidR="00205436" w:rsidRPr="00924945">
        <w:rPr>
          <w:rFonts w:eastAsiaTheme="majorEastAsia"/>
        </w:rPr>
        <w:t>II</w:t>
      </w:r>
      <w:r w:rsidRPr="00924945">
        <w:rPr>
          <w:rFonts w:eastAsiaTheme="majorEastAsia"/>
        </w:rPr>
        <w:t xml:space="preserve">.21 of this </w:t>
      </w:r>
      <w:r w:rsidR="00205436" w:rsidRPr="00924945">
        <w:rPr>
          <w:rFonts w:eastAsiaTheme="majorEastAsia"/>
        </w:rPr>
        <w:t>FA</w:t>
      </w:r>
      <w:r w:rsidRPr="00924945">
        <w:rPr>
          <w:rFonts w:eastAsiaTheme="majorEastAsia"/>
        </w:rPr>
        <w:t>.</w:t>
      </w:r>
    </w:p>
    <w:p w14:paraId="7D5E28CD" w14:textId="77777777" w:rsidR="00397FCA" w:rsidRPr="00924945" w:rsidRDefault="00397FCA" w:rsidP="002856D7">
      <w:pPr>
        <w:pStyle w:val="Bulletlevel1"/>
        <w:rPr>
          <w:rFonts w:eastAsiaTheme="majorEastAsia"/>
        </w:rPr>
      </w:pPr>
      <w:r w:rsidRPr="00924945">
        <w:rPr>
          <w:rFonts w:eastAsiaTheme="majorEastAsia"/>
        </w:rPr>
        <w:t>Reimbursable services or costs must not be used to circumvent the agreed price ceiling or to introduce new deliverables outside the scope of an SSC without formal amendment.</w:t>
      </w:r>
    </w:p>
    <w:p w14:paraId="49E53136" w14:textId="3BCCE113" w:rsidR="006A55AD" w:rsidRPr="00924945" w:rsidRDefault="006A55AD" w:rsidP="006A55AD">
      <w:pPr>
        <w:pStyle w:val="Heading2"/>
      </w:pPr>
      <w:bookmarkStart w:id="13" w:name="_Toc202866032"/>
      <w:r w:rsidRPr="00924945">
        <w:t>Payment arrangements</w:t>
      </w:r>
      <w:bookmarkEnd w:id="13"/>
    </w:p>
    <w:p w14:paraId="54D194FF" w14:textId="56C0173B" w:rsidR="006A55AD" w:rsidRPr="00924945" w:rsidRDefault="006A55AD" w:rsidP="00E45F3E">
      <w:pPr>
        <w:pStyle w:val="Heading3"/>
      </w:pPr>
      <w:bookmarkStart w:id="14" w:name="_Toc202866033"/>
      <w:r w:rsidRPr="00924945">
        <w:t>Pre-</w:t>
      </w:r>
      <w:r w:rsidR="00E45F3E" w:rsidRPr="00924945">
        <w:t>f</w:t>
      </w:r>
      <w:r w:rsidRPr="00924945">
        <w:t>inancing</w:t>
      </w:r>
      <w:bookmarkEnd w:id="14"/>
      <w:r w:rsidRPr="00924945">
        <w:t xml:space="preserve">  </w:t>
      </w:r>
    </w:p>
    <w:p w14:paraId="28EEBF01" w14:textId="77777777" w:rsidR="00AB72FA" w:rsidRPr="00924945" w:rsidRDefault="006A55AD" w:rsidP="006A55AD">
      <w:pPr>
        <w:pStyle w:val="Bulletlevel1"/>
        <w:rPr>
          <w:rFonts w:eastAsiaTheme="majorEastAsia"/>
        </w:rPr>
      </w:pPr>
      <w:r w:rsidRPr="00924945">
        <w:rPr>
          <w:rFonts w:eastAsiaTheme="majorEastAsia"/>
        </w:rPr>
        <w:t xml:space="preserve">Pre-financing shall not apply under this </w:t>
      </w:r>
      <w:r w:rsidR="00E45F3E" w:rsidRPr="00924945">
        <w:rPr>
          <w:rFonts w:eastAsiaTheme="majorEastAsia"/>
        </w:rPr>
        <w:t>FA</w:t>
      </w:r>
      <w:r w:rsidRPr="00924945">
        <w:rPr>
          <w:rFonts w:eastAsiaTheme="majorEastAsia"/>
        </w:rPr>
        <w:t>. No advance payments shall be made prior to the commencement of services or the signature of a</w:t>
      </w:r>
      <w:r w:rsidR="00AB72FA" w:rsidRPr="00924945">
        <w:rPr>
          <w:rFonts w:eastAsiaTheme="majorEastAsia"/>
        </w:rPr>
        <w:t>n</w:t>
      </w:r>
      <w:r w:rsidRPr="00924945">
        <w:rPr>
          <w:rFonts w:eastAsiaTheme="majorEastAsia"/>
        </w:rPr>
        <w:t xml:space="preserve"> SSC.</w:t>
      </w:r>
    </w:p>
    <w:p w14:paraId="54FCD6B3" w14:textId="7625441A" w:rsidR="006A55AD" w:rsidRPr="00924945" w:rsidRDefault="006A55AD" w:rsidP="00AB72FA">
      <w:pPr>
        <w:pStyle w:val="Heading3"/>
      </w:pPr>
      <w:bookmarkStart w:id="15" w:name="_Toc202866034"/>
      <w:r w:rsidRPr="00924945">
        <w:t xml:space="preserve">Interim </w:t>
      </w:r>
      <w:r w:rsidR="00B76BA0" w:rsidRPr="00924945">
        <w:t>p</w:t>
      </w:r>
      <w:r w:rsidRPr="00924945">
        <w:t>ayments</w:t>
      </w:r>
      <w:bookmarkEnd w:id="15"/>
      <w:r w:rsidRPr="00924945">
        <w:t xml:space="preserve">  </w:t>
      </w:r>
    </w:p>
    <w:p w14:paraId="6AC7E488" w14:textId="77777777" w:rsidR="00E04D9A" w:rsidRPr="00924945" w:rsidRDefault="006A55AD" w:rsidP="006A55AD">
      <w:pPr>
        <w:pStyle w:val="Bulletlevel1"/>
        <w:rPr>
          <w:rFonts w:eastAsiaTheme="majorEastAsia"/>
        </w:rPr>
      </w:pPr>
      <w:r w:rsidRPr="00924945">
        <w:rPr>
          <w:rFonts w:eastAsiaTheme="majorEastAsia"/>
        </w:rPr>
        <w:t xml:space="preserve">The </w:t>
      </w:r>
      <w:r w:rsidR="00E04D9A" w:rsidRPr="00924945">
        <w:rPr>
          <w:rFonts w:eastAsiaTheme="majorEastAsia"/>
        </w:rPr>
        <w:t>S</w:t>
      </w:r>
      <w:r w:rsidRPr="00924945">
        <w:rPr>
          <w:rFonts w:eastAsiaTheme="majorEastAsia"/>
        </w:rPr>
        <w:t xml:space="preserve">ervice </w:t>
      </w:r>
      <w:r w:rsidR="00E04D9A" w:rsidRPr="00924945">
        <w:rPr>
          <w:rFonts w:eastAsiaTheme="majorEastAsia"/>
        </w:rPr>
        <w:t>P</w:t>
      </w:r>
      <w:r w:rsidRPr="00924945">
        <w:rPr>
          <w:rFonts w:eastAsiaTheme="majorEastAsia"/>
        </w:rPr>
        <w:t>rovider may request an interim payment of up to fifty percent (50%) of the total value of a</w:t>
      </w:r>
      <w:r w:rsidR="00E04D9A" w:rsidRPr="00924945">
        <w:rPr>
          <w:rFonts w:eastAsiaTheme="majorEastAsia"/>
        </w:rPr>
        <w:t>n</w:t>
      </w:r>
      <w:r w:rsidRPr="00924945">
        <w:rPr>
          <w:rFonts w:eastAsiaTheme="majorEastAsia"/>
        </w:rPr>
        <w:t xml:space="preserve"> </w:t>
      </w:r>
      <w:r w:rsidR="00E04D9A" w:rsidRPr="00924945">
        <w:rPr>
          <w:rFonts w:eastAsiaTheme="majorEastAsia"/>
        </w:rPr>
        <w:t>SSC</w:t>
      </w:r>
      <w:r w:rsidRPr="00924945">
        <w:rPr>
          <w:rFonts w:eastAsiaTheme="majorEastAsia"/>
        </w:rPr>
        <w:t xml:space="preserve">, subject to the conditions set out in Article </w:t>
      </w:r>
      <w:r w:rsidR="00E04D9A" w:rsidRPr="00924945">
        <w:rPr>
          <w:rFonts w:eastAsiaTheme="majorEastAsia"/>
        </w:rPr>
        <w:t>II</w:t>
      </w:r>
      <w:r w:rsidRPr="00924945">
        <w:rPr>
          <w:rFonts w:eastAsiaTheme="majorEastAsia"/>
        </w:rPr>
        <w:t>.21</w:t>
      </w:r>
      <w:r w:rsidR="00E04D9A" w:rsidRPr="00924945">
        <w:rPr>
          <w:rFonts w:eastAsiaTheme="majorEastAsia"/>
        </w:rPr>
        <w:t xml:space="preserve"> </w:t>
      </w:r>
      <w:r w:rsidRPr="00924945">
        <w:rPr>
          <w:rFonts w:eastAsiaTheme="majorEastAsia"/>
        </w:rPr>
        <w:t>and as further detailed in the applicable SSC.</w:t>
      </w:r>
    </w:p>
    <w:p w14:paraId="1B4D18D9" w14:textId="77777777" w:rsidR="00E04D9A" w:rsidRPr="00924945" w:rsidRDefault="006A55AD" w:rsidP="006A55AD">
      <w:pPr>
        <w:pStyle w:val="Bulletlevel1"/>
        <w:rPr>
          <w:rFonts w:eastAsiaTheme="majorEastAsia"/>
        </w:rPr>
      </w:pPr>
      <w:r w:rsidRPr="00924945">
        <w:rPr>
          <w:rFonts w:eastAsiaTheme="majorEastAsia"/>
        </w:rPr>
        <w:lastRenderedPageBreak/>
        <w:t xml:space="preserve">To initiate an interim payment, the </w:t>
      </w:r>
      <w:r w:rsidR="00E04D9A" w:rsidRPr="00924945">
        <w:rPr>
          <w:rFonts w:eastAsiaTheme="majorEastAsia"/>
        </w:rPr>
        <w:t>S</w:t>
      </w:r>
      <w:r w:rsidRPr="00924945">
        <w:rPr>
          <w:rFonts w:eastAsiaTheme="majorEastAsia"/>
        </w:rPr>
        <w:t xml:space="preserve">ervice </w:t>
      </w:r>
      <w:r w:rsidR="00E04D9A" w:rsidRPr="00924945">
        <w:rPr>
          <w:rFonts w:eastAsiaTheme="majorEastAsia"/>
        </w:rPr>
        <w:t>P</w:t>
      </w:r>
      <w:r w:rsidRPr="00924945">
        <w:rPr>
          <w:rFonts w:eastAsiaTheme="majorEastAsia"/>
        </w:rPr>
        <w:t>rovider shall submit an interim invoice, accompanied by:</w:t>
      </w:r>
    </w:p>
    <w:p w14:paraId="33F1C63D" w14:textId="77777777" w:rsidR="00E04D9A" w:rsidRPr="00924945" w:rsidRDefault="006A55AD" w:rsidP="006A55AD">
      <w:pPr>
        <w:pStyle w:val="Bulletlevel2"/>
        <w:rPr>
          <w:rFonts w:eastAsiaTheme="majorEastAsia"/>
        </w:rPr>
      </w:pPr>
      <w:r w:rsidRPr="00924945">
        <w:rPr>
          <w:rFonts w:eastAsiaTheme="majorEastAsia"/>
        </w:rPr>
        <w:t>Any interim deliverables or reports required under the SSC</w:t>
      </w:r>
      <w:r w:rsidR="00E04D9A" w:rsidRPr="00924945">
        <w:rPr>
          <w:rFonts w:eastAsiaTheme="majorEastAsia"/>
        </w:rPr>
        <w:t>.</w:t>
      </w:r>
    </w:p>
    <w:p w14:paraId="559DDC72" w14:textId="4ECFD689" w:rsidR="00E75870" w:rsidRPr="00924945" w:rsidRDefault="006A55AD" w:rsidP="006A55AD">
      <w:pPr>
        <w:pStyle w:val="Bulletlevel2"/>
        <w:rPr>
          <w:rFonts w:eastAsiaTheme="majorEastAsia"/>
        </w:rPr>
      </w:pPr>
      <w:r w:rsidRPr="00924945">
        <w:rPr>
          <w:rFonts w:eastAsiaTheme="majorEastAsia"/>
        </w:rPr>
        <w:t xml:space="preserve">A list of all pre-existing rights to the results, or a declaration that no such rights exist, as per Article </w:t>
      </w:r>
      <w:r w:rsidR="002634B9" w:rsidRPr="00924945">
        <w:rPr>
          <w:rFonts w:eastAsiaTheme="majorEastAsia"/>
        </w:rPr>
        <w:t>II</w:t>
      </w:r>
      <w:r w:rsidRPr="00924945">
        <w:rPr>
          <w:rFonts w:eastAsiaTheme="majorEastAsia"/>
        </w:rPr>
        <w:t>.13</w:t>
      </w:r>
      <w:r w:rsidR="002634B9" w:rsidRPr="00924945">
        <w:rPr>
          <w:rFonts w:eastAsiaTheme="majorEastAsia"/>
        </w:rPr>
        <w:t>.</w:t>
      </w:r>
      <w:r w:rsidR="00054F73" w:rsidRPr="00924945">
        <w:rPr>
          <w:rFonts w:eastAsiaTheme="majorEastAsia"/>
        </w:rPr>
        <w:t>d</w:t>
      </w:r>
      <w:r w:rsidR="00E75870" w:rsidRPr="00924945">
        <w:rPr>
          <w:rFonts w:eastAsiaTheme="majorEastAsia"/>
        </w:rPr>
        <w:t>.</w:t>
      </w:r>
    </w:p>
    <w:p w14:paraId="114A386F" w14:textId="482DF30A" w:rsidR="006A55AD" w:rsidRPr="00924945" w:rsidRDefault="006A55AD" w:rsidP="006A55AD">
      <w:pPr>
        <w:pStyle w:val="Bulletlevel2"/>
        <w:rPr>
          <w:rFonts w:eastAsiaTheme="majorEastAsia"/>
        </w:rPr>
      </w:pPr>
      <w:r w:rsidRPr="00924945">
        <w:rPr>
          <w:rFonts w:eastAsiaTheme="majorEastAsia"/>
        </w:rPr>
        <w:t xml:space="preserve">Supporting documentation for any eligible reimbursable expenses, in accordance with Articles </w:t>
      </w:r>
      <w:r w:rsidR="00E75870" w:rsidRPr="00924945">
        <w:rPr>
          <w:rFonts w:eastAsiaTheme="majorEastAsia"/>
        </w:rPr>
        <w:t>I</w:t>
      </w:r>
      <w:r w:rsidRPr="00924945">
        <w:rPr>
          <w:rFonts w:eastAsiaTheme="majorEastAsia"/>
        </w:rPr>
        <w:t>.5.</w:t>
      </w:r>
      <w:r w:rsidR="00E75870" w:rsidRPr="00924945">
        <w:rPr>
          <w:rFonts w:eastAsiaTheme="majorEastAsia"/>
        </w:rPr>
        <w:t>d</w:t>
      </w:r>
      <w:r w:rsidRPr="00924945">
        <w:rPr>
          <w:rFonts w:eastAsiaTheme="majorEastAsia"/>
        </w:rPr>
        <w:t xml:space="preserve"> and </w:t>
      </w:r>
      <w:r w:rsidR="00E75870" w:rsidRPr="00924945">
        <w:rPr>
          <w:rFonts w:eastAsiaTheme="majorEastAsia"/>
        </w:rPr>
        <w:t>II</w:t>
      </w:r>
      <w:r w:rsidRPr="00924945">
        <w:rPr>
          <w:rFonts w:eastAsiaTheme="majorEastAsia"/>
        </w:rPr>
        <w:t>.22.</w:t>
      </w:r>
    </w:p>
    <w:p w14:paraId="6763A9E7" w14:textId="4091BBDF" w:rsidR="006A55AD" w:rsidRPr="00924945" w:rsidRDefault="006A55AD" w:rsidP="005F2D86">
      <w:pPr>
        <w:pStyle w:val="Bulletlevel1"/>
        <w:rPr>
          <w:rFonts w:eastAsiaTheme="majorEastAsia"/>
        </w:rPr>
      </w:pPr>
      <w:r w:rsidRPr="00924945">
        <w:rPr>
          <w:rFonts w:eastAsiaTheme="majorEastAsia"/>
        </w:rPr>
        <w:t xml:space="preserve">Upon receipt of a valid invoice and supporting documentation, EIT Health shall approve and process payment within sixty (60) calendar days, unless the payment period is suspended in accordance with Article </w:t>
      </w:r>
      <w:r w:rsidR="00AC4C82" w:rsidRPr="00924945">
        <w:rPr>
          <w:rFonts w:eastAsiaTheme="majorEastAsia"/>
        </w:rPr>
        <w:t>II</w:t>
      </w:r>
      <w:r w:rsidRPr="00924945">
        <w:rPr>
          <w:rFonts w:eastAsiaTheme="majorEastAsia"/>
        </w:rPr>
        <w:t>.21.</w:t>
      </w:r>
      <w:r w:rsidR="00AC4C82" w:rsidRPr="00924945">
        <w:rPr>
          <w:rFonts w:eastAsiaTheme="majorEastAsia"/>
        </w:rPr>
        <w:t>g.</w:t>
      </w:r>
      <w:r w:rsidRPr="00924945">
        <w:rPr>
          <w:rFonts w:eastAsiaTheme="majorEastAsia"/>
        </w:rPr>
        <w:t xml:space="preserve"> If the suspension is lifted, payment shall be made within the remainder of the original time limit, subject to acceptance of the submitted materials.</w:t>
      </w:r>
    </w:p>
    <w:p w14:paraId="610DD984" w14:textId="723C43D0" w:rsidR="006A55AD" w:rsidRPr="00924945" w:rsidRDefault="006A55AD" w:rsidP="00B76BA0">
      <w:pPr>
        <w:pStyle w:val="Heading3"/>
      </w:pPr>
      <w:bookmarkStart w:id="16" w:name="_Toc202866035"/>
      <w:r w:rsidRPr="00924945">
        <w:t xml:space="preserve">Payment of the </w:t>
      </w:r>
      <w:r w:rsidR="00B76BA0" w:rsidRPr="00924945">
        <w:t>b</w:t>
      </w:r>
      <w:r w:rsidRPr="00924945">
        <w:t>alance</w:t>
      </w:r>
      <w:bookmarkEnd w:id="16"/>
      <w:r w:rsidRPr="00924945">
        <w:t xml:space="preserve">  </w:t>
      </w:r>
    </w:p>
    <w:p w14:paraId="6B5E7E22" w14:textId="7817DF4A" w:rsidR="006A55AD" w:rsidRPr="00924945" w:rsidRDefault="006A55AD" w:rsidP="001C61F0">
      <w:pPr>
        <w:pStyle w:val="Bulletlevel1"/>
        <w:rPr>
          <w:rFonts w:eastAsiaTheme="majorEastAsia"/>
        </w:rPr>
      </w:pPr>
      <w:r w:rsidRPr="00924945">
        <w:rPr>
          <w:rFonts w:eastAsiaTheme="majorEastAsia"/>
        </w:rPr>
        <w:t xml:space="preserve">The </w:t>
      </w:r>
      <w:r w:rsidR="001C61F0" w:rsidRPr="00924945">
        <w:rPr>
          <w:rFonts w:eastAsiaTheme="majorEastAsia"/>
        </w:rPr>
        <w:t>S</w:t>
      </w:r>
      <w:r w:rsidRPr="00924945">
        <w:rPr>
          <w:rFonts w:eastAsiaTheme="majorEastAsia"/>
        </w:rPr>
        <w:t xml:space="preserve">ervice </w:t>
      </w:r>
      <w:r w:rsidR="001C61F0" w:rsidRPr="00924945">
        <w:rPr>
          <w:rFonts w:eastAsiaTheme="majorEastAsia"/>
        </w:rPr>
        <w:t>P</w:t>
      </w:r>
      <w:r w:rsidRPr="00924945">
        <w:rPr>
          <w:rFonts w:eastAsiaTheme="majorEastAsia"/>
        </w:rPr>
        <w:t xml:space="preserve">rovider may request the final payment upon satisfactory completion of the services under the SSC, in accordance with Article </w:t>
      </w:r>
      <w:r w:rsidR="001C61F0" w:rsidRPr="00924945">
        <w:rPr>
          <w:rFonts w:eastAsiaTheme="majorEastAsia"/>
        </w:rPr>
        <w:t>II</w:t>
      </w:r>
      <w:r w:rsidRPr="00924945">
        <w:rPr>
          <w:rFonts w:eastAsiaTheme="majorEastAsia"/>
        </w:rPr>
        <w:t>.21.</w:t>
      </w:r>
      <w:r w:rsidR="001C61F0" w:rsidRPr="00924945">
        <w:rPr>
          <w:rFonts w:eastAsiaTheme="majorEastAsia"/>
        </w:rPr>
        <w:t>f</w:t>
      </w:r>
      <w:r w:rsidRPr="00924945">
        <w:rPr>
          <w:rFonts w:eastAsiaTheme="majorEastAsia"/>
        </w:rPr>
        <w:t>.</w:t>
      </w:r>
    </w:p>
    <w:p w14:paraId="3C118F19" w14:textId="77777777" w:rsidR="00280B0B" w:rsidRPr="00924945" w:rsidRDefault="006A55AD" w:rsidP="006A55AD">
      <w:pPr>
        <w:pStyle w:val="Bulletlevel1"/>
        <w:rPr>
          <w:rFonts w:eastAsiaTheme="majorEastAsia"/>
        </w:rPr>
      </w:pPr>
      <w:r w:rsidRPr="00924945">
        <w:rPr>
          <w:rFonts w:eastAsiaTheme="majorEastAsia"/>
        </w:rPr>
        <w:t>The final invoice must be accompanied by:</w:t>
      </w:r>
    </w:p>
    <w:p w14:paraId="6D46F68B" w14:textId="77777777" w:rsidR="00280B0B" w:rsidRPr="00924945" w:rsidRDefault="006A55AD" w:rsidP="006A55AD">
      <w:pPr>
        <w:pStyle w:val="Bulletlevel2"/>
        <w:rPr>
          <w:rFonts w:eastAsiaTheme="majorEastAsia"/>
        </w:rPr>
      </w:pPr>
      <w:r w:rsidRPr="00924945">
        <w:rPr>
          <w:rFonts w:eastAsiaTheme="majorEastAsia"/>
        </w:rPr>
        <w:t>The final deliverables or reports as defined in the SSC</w:t>
      </w:r>
      <w:r w:rsidR="00280B0B" w:rsidRPr="00924945">
        <w:rPr>
          <w:rFonts w:eastAsiaTheme="majorEastAsia"/>
        </w:rPr>
        <w:t>.</w:t>
      </w:r>
    </w:p>
    <w:p w14:paraId="5FB44C6A" w14:textId="77777777" w:rsidR="00562A28" w:rsidRPr="00924945" w:rsidRDefault="006A55AD" w:rsidP="006A55AD">
      <w:pPr>
        <w:pStyle w:val="Bulletlevel2"/>
        <w:rPr>
          <w:rFonts w:eastAsiaTheme="majorEastAsia"/>
        </w:rPr>
      </w:pPr>
      <w:r w:rsidRPr="00924945">
        <w:rPr>
          <w:rFonts w:eastAsiaTheme="majorEastAsia"/>
        </w:rPr>
        <w:t>A list of all pre</w:t>
      </w:r>
      <w:r w:rsidR="00280B0B" w:rsidRPr="00924945">
        <w:rPr>
          <w:rFonts w:eastAsiaTheme="majorEastAsia"/>
        </w:rPr>
        <w:t>-</w:t>
      </w:r>
      <w:r w:rsidRPr="00924945">
        <w:rPr>
          <w:rFonts w:eastAsiaTheme="majorEastAsia"/>
        </w:rPr>
        <w:t xml:space="preserve">existing rights to the results, or a declaration that no such rights exist, as per Article </w:t>
      </w:r>
      <w:r w:rsidR="00054F73" w:rsidRPr="00924945">
        <w:rPr>
          <w:rFonts w:eastAsiaTheme="majorEastAsia"/>
        </w:rPr>
        <w:t>II</w:t>
      </w:r>
      <w:r w:rsidRPr="00924945">
        <w:rPr>
          <w:rFonts w:eastAsiaTheme="majorEastAsia"/>
        </w:rPr>
        <w:t>.13.</w:t>
      </w:r>
      <w:r w:rsidR="00054F73" w:rsidRPr="00924945">
        <w:rPr>
          <w:rFonts w:eastAsiaTheme="majorEastAsia"/>
        </w:rPr>
        <w:t>d</w:t>
      </w:r>
      <w:r w:rsidR="00562A28" w:rsidRPr="00924945">
        <w:rPr>
          <w:rFonts w:eastAsiaTheme="majorEastAsia"/>
        </w:rPr>
        <w:t>.</w:t>
      </w:r>
    </w:p>
    <w:p w14:paraId="1AB16998" w14:textId="7398FC1D" w:rsidR="006A55AD" w:rsidRPr="00924945" w:rsidRDefault="006A55AD" w:rsidP="006A55AD">
      <w:pPr>
        <w:pStyle w:val="Bulletlevel2"/>
        <w:rPr>
          <w:rFonts w:eastAsiaTheme="majorEastAsia"/>
        </w:rPr>
      </w:pPr>
      <w:r w:rsidRPr="00924945">
        <w:rPr>
          <w:rFonts w:eastAsiaTheme="majorEastAsia"/>
        </w:rPr>
        <w:t xml:space="preserve">Documentation supporting any eligible reimbursable expenses, in accordance with Articles </w:t>
      </w:r>
      <w:r w:rsidR="00545E7F" w:rsidRPr="00924945">
        <w:rPr>
          <w:rFonts w:eastAsiaTheme="majorEastAsia"/>
        </w:rPr>
        <w:t>I</w:t>
      </w:r>
      <w:r w:rsidRPr="00924945">
        <w:rPr>
          <w:rFonts w:eastAsiaTheme="majorEastAsia"/>
        </w:rPr>
        <w:t>.5.</w:t>
      </w:r>
      <w:r w:rsidR="00545E7F" w:rsidRPr="00924945">
        <w:rPr>
          <w:rFonts w:eastAsiaTheme="majorEastAsia"/>
        </w:rPr>
        <w:t>d</w:t>
      </w:r>
      <w:r w:rsidRPr="00924945">
        <w:rPr>
          <w:rFonts w:eastAsiaTheme="majorEastAsia"/>
        </w:rPr>
        <w:t xml:space="preserve"> and </w:t>
      </w:r>
      <w:r w:rsidR="00545E7F" w:rsidRPr="00924945">
        <w:rPr>
          <w:rFonts w:eastAsiaTheme="majorEastAsia"/>
        </w:rPr>
        <w:t>II</w:t>
      </w:r>
      <w:r w:rsidRPr="00924945">
        <w:rPr>
          <w:rFonts w:eastAsiaTheme="majorEastAsia"/>
        </w:rPr>
        <w:t>.22.</w:t>
      </w:r>
    </w:p>
    <w:p w14:paraId="232C9FD9" w14:textId="234337AB" w:rsidR="006A55AD" w:rsidRPr="00924945" w:rsidRDefault="0067424B" w:rsidP="0067424B">
      <w:pPr>
        <w:pStyle w:val="Bulletlevel1"/>
        <w:rPr>
          <w:rFonts w:eastAsiaTheme="majorEastAsia"/>
        </w:rPr>
      </w:pPr>
      <w:r w:rsidRPr="00924945">
        <w:rPr>
          <w:rFonts w:eastAsiaTheme="majorEastAsia"/>
        </w:rPr>
        <w:t>T</w:t>
      </w:r>
      <w:r w:rsidR="006A55AD" w:rsidRPr="00924945">
        <w:rPr>
          <w:rFonts w:eastAsiaTheme="majorEastAsia"/>
        </w:rPr>
        <w:t xml:space="preserve">he approval and payment process shall follow the same rules and timeframes as those described under Clause </w:t>
      </w:r>
      <w:r w:rsidRPr="00924945">
        <w:rPr>
          <w:rFonts w:eastAsiaTheme="majorEastAsia"/>
        </w:rPr>
        <w:t>I</w:t>
      </w:r>
      <w:r w:rsidR="006A55AD" w:rsidRPr="00924945">
        <w:rPr>
          <w:rFonts w:eastAsiaTheme="majorEastAsia"/>
        </w:rPr>
        <w:t>.6.</w:t>
      </w:r>
      <w:r w:rsidRPr="00924945">
        <w:rPr>
          <w:rFonts w:eastAsiaTheme="majorEastAsia"/>
        </w:rPr>
        <w:t>b</w:t>
      </w:r>
      <w:r w:rsidR="006A55AD" w:rsidRPr="00924945">
        <w:rPr>
          <w:rFonts w:eastAsiaTheme="majorEastAsia"/>
        </w:rPr>
        <w:t>(3).</w:t>
      </w:r>
    </w:p>
    <w:p w14:paraId="621F2D69" w14:textId="00088713" w:rsidR="006A55AD" w:rsidRPr="00924945" w:rsidRDefault="006A55AD" w:rsidP="00341D50">
      <w:pPr>
        <w:pStyle w:val="Heading3"/>
      </w:pPr>
      <w:bookmarkStart w:id="17" w:name="_Toc202866036"/>
      <w:r w:rsidRPr="00924945">
        <w:t xml:space="preserve">Performance </w:t>
      </w:r>
      <w:r w:rsidR="00341D50" w:rsidRPr="00924945">
        <w:t>g</w:t>
      </w:r>
      <w:r w:rsidRPr="00924945">
        <w:t>uarantee</w:t>
      </w:r>
      <w:bookmarkEnd w:id="17"/>
      <w:r w:rsidRPr="00924945">
        <w:t xml:space="preserve">  </w:t>
      </w:r>
    </w:p>
    <w:p w14:paraId="611E0A7C" w14:textId="12B3AD44" w:rsidR="006A55AD" w:rsidRPr="00924945" w:rsidRDefault="006A55AD" w:rsidP="00341D50">
      <w:pPr>
        <w:pStyle w:val="Bulletlevel1"/>
        <w:rPr>
          <w:rFonts w:eastAsiaTheme="majorEastAsia"/>
        </w:rPr>
      </w:pPr>
      <w:r w:rsidRPr="00924945">
        <w:rPr>
          <w:rFonts w:eastAsiaTheme="majorEastAsia"/>
        </w:rPr>
        <w:t xml:space="preserve">No performance guarantee shall be required under this </w:t>
      </w:r>
      <w:r w:rsidR="00341D50" w:rsidRPr="00924945">
        <w:rPr>
          <w:rFonts w:eastAsiaTheme="majorEastAsia"/>
        </w:rPr>
        <w:t>FA</w:t>
      </w:r>
      <w:r w:rsidRPr="00924945">
        <w:rPr>
          <w:rFonts w:eastAsiaTheme="majorEastAsia"/>
        </w:rPr>
        <w:t xml:space="preserve"> or its SSCs, unless explicitly stated otherwise in an SSC.</w:t>
      </w:r>
    </w:p>
    <w:p w14:paraId="042D82E8" w14:textId="4E817BB9" w:rsidR="006A55AD" w:rsidRPr="00924945" w:rsidRDefault="006A55AD" w:rsidP="007C0920">
      <w:pPr>
        <w:pStyle w:val="Heading3"/>
      </w:pPr>
      <w:bookmarkStart w:id="18" w:name="_Toc202866037"/>
      <w:r w:rsidRPr="00924945">
        <w:t xml:space="preserve">Retention </w:t>
      </w:r>
      <w:r w:rsidR="007C0920" w:rsidRPr="00924945">
        <w:t>m</w:t>
      </w:r>
      <w:r w:rsidRPr="00924945">
        <w:t xml:space="preserve">oney </w:t>
      </w:r>
      <w:r w:rsidR="007C0920" w:rsidRPr="00924945">
        <w:t>g</w:t>
      </w:r>
      <w:r w:rsidRPr="00924945">
        <w:t>uarantee</w:t>
      </w:r>
      <w:bookmarkEnd w:id="18"/>
      <w:r w:rsidRPr="00924945">
        <w:t xml:space="preserve">  </w:t>
      </w:r>
    </w:p>
    <w:p w14:paraId="45797EDC" w14:textId="3289E197" w:rsidR="001248D6" w:rsidRPr="00924945" w:rsidRDefault="006A55AD" w:rsidP="007C0920">
      <w:pPr>
        <w:pStyle w:val="Bulletlevel1"/>
        <w:rPr>
          <w:rFonts w:eastAsiaTheme="majorEastAsia"/>
        </w:rPr>
      </w:pPr>
      <w:r w:rsidRPr="00924945">
        <w:rPr>
          <w:rFonts w:eastAsiaTheme="majorEastAsia"/>
        </w:rPr>
        <w:t xml:space="preserve">No retention money shall be withheld under this </w:t>
      </w:r>
      <w:r w:rsidR="007C0920" w:rsidRPr="00924945">
        <w:rPr>
          <w:rFonts w:eastAsiaTheme="majorEastAsia"/>
        </w:rPr>
        <w:t>FA</w:t>
      </w:r>
      <w:r w:rsidRPr="00924945">
        <w:rPr>
          <w:rFonts w:eastAsiaTheme="majorEastAsia"/>
        </w:rPr>
        <w:t xml:space="preserve"> or its SSCs, unless explicitly stated otherwise in an SSC.</w:t>
      </w:r>
    </w:p>
    <w:p w14:paraId="7C76020C" w14:textId="7EA847A5" w:rsidR="00AD7B8B" w:rsidRPr="00924945" w:rsidRDefault="00AD7B8B" w:rsidP="00AD7B8B">
      <w:pPr>
        <w:pStyle w:val="Heading2"/>
      </w:pPr>
      <w:bookmarkStart w:id="19" w:name="_Toc202866038"/>
      <w:r w:rsidRPr="00924945">
        <w:t>Bank account and payment recipient</w:t>
      </w:r>
      <w:bookmarkEnd w:id="19"/>
    </w:p>
    <w:p w14:paraId="77F1D3CC" w14:textId="6786FE0E" w:rsidR="00AD7B8B" w:rsidRPr="00924945" w:rsidRDefault="00AD7B8B" w:rsidP="000978B4">
      <w:pPr>
        <w:pStyle w:val="Bulletlevel1"/>
        <w:rPr>
          <w:rFonts w:eastAsiaTheme="majorEastAsia"/>
        </w:rPr>
      </w:pPr>
      <w:r w:rsidRPr="00924945">
        <w:rPr>
          <w:rFonts w:eastAsiaTheme="majorEastAsia"/>
        </w:rPr>
        <w:t xml:space="preserve">All payments under this </w:t>
      </w:r>
      <w:r w:rsidR="000978B4" w:rsidRPr="00924945">
        <w:rPr>
          <w:rFonts w:eastAsiaTheme="majorEastAsia"/>
        </w:rPr>
        <w:t>FA</w:t>
      </w:r>
      <w:r w:rsidRPr="00924945">
        <w:rPr>
          <w:rFonts w:eastAsiaTheme="majorEastAsia"/>
        </w:rPr>
        <w:t xml:space="preserve"> shall be made in euros (EUR) by bank transfer to the account designated below. Unless otherwise agreed in writing, the beneficiary of such payments shall be the contractor or, in the case of a group of economic operators or consortium, the lead entity formally designated in the tender response and confirmed in the contract award documentation.</w:t>
      </w:r>
    </w:p>
    <w:p w14:paraId="13FC66B6" w14:textId="77777777" w:rsidR="00AD7B8B" w:rsidRPr="00924945" w:rsidRDefault="00AD7B8B" w:rsidP="000978B4">
      <w:pPr>
        <w:pStyle w:val="Bulletlevel1"/>
        <w:rPr>
          <w:rFonts w:eastAsiaTheme="majorEastAsia"/>
        </w:rPr>
      </w:pPr>
      <w:r w:rsidRPr="00924945">
        <w:rPr>
          <w:rFonts w:eastAsiaTheme="majorEastAsia"/>
        </w:rPr>
        <w:t>Bank account details:</w:t>
      </w:r>
    </w:p>
    <w:p w14:paraId="54FD1933" w14:textId="6DF0F725" w:rsidR="00AD7B8B" w:rsidRPr="00924945" w:rsidRDefault="000978B4" w:rsidP="000978B4">
      <w:pPr>
        <w:pStyle w:val="Bulletlevel2"/>
        <w:rPr>
          <w:rFonts w:eastAsiaTheme="majorEastAsia"/>
        </w:rPr>
      </w:pPr>
      <w:r w:rsidRPr="00924945">
        <w:rPr>
          <w:rFonts w:eastAsiaTheme="majorEastAsia"/>
        </w:rPr>
        <w:lastRenderedPageBreak/>
        <w:t>N</w:t>
      </w:r>
      <w:r w:rsidR="00AD7B8B" w:rsidRPr="00924945">
        <w:rPr>
          <w:rFonts w:eastAsiaTheme="majorEastAsia"/>
        </w:rPr>
        <w:t xml:space="preserve">ame of bank: </w:t>
      </w:r>
      <w:r w:rsidR="00AD7B8B" w:rsidRPr="00924945">
        <w:rPr>
          <w:rFonts w:eastAsiaTheme="majorEastAsia"/>
          <w:highlight w:val="yellow"/>
        </w:rPr>
        <w:t>&lt;complete&gt;</w:t>
      </w:r>
    </w:p>
    <w:p w14:paraId="0CBCA581" w14:textId="30003D12" w:rsidR="00AD7B8B" w:rsidRPr="00924945" w:rsidRDefault="00AD7B8B" w:rsidP="000978B4">
      <w:pPr>
        <w:pStyle w:val="Bulletlevel2"/>
        <w:rPr>
          <w:rFonts w:eastAsiaTheme="majorEastAsia"/>
        </w:rPr>
      </w:pPr>
      <w:r w:rsidRPr="00924945">
        <w:rPr>
          <w:rFonts w:eastAsiaTheme="majorEastAsia"/>
        </w:rPr>
        <w:t xml:space="preserve">Full address of branch: </w:t>
      </w:r>
      <w:r w:rsidRPr="00924945">
        <w:rPr>
          <w:rFonts w:eastAsiaTheme="majorEastAsia"/>
          <w:highlight w:val="yellow"/>
        </w:rPr>
        <w:t>&lt;complete&gt;</w:t>
      </w:r>
    </w:p>
    <w:p w14:paraId="3C25EF86" w14:textId="1CE7D140" w:rsidR="00AD7B8B" w:rsidRPr="00924945" w:rsidRDefault="00AD7B8B" w:rsidP="000978B4">
      <w:pPr>
        <w:pStyle w:val="Bulletlevel2"/>
        <w:rPr>
          <w:rFonts w:eastAsiaTheme="majorEastAsia"/>
        </w:rPr>
      </w:pPr>
      <w:r w:rsidRPr="00924945">
        <w:rPr>
          <w:rFonts w:eastAsiaTheme="majorEastAsia"/>
        </w:rPr>
        <w:t xml:space="preserve">Exact denomination of account holder: </w:t>
      </w:r>
      <w:r w:rsidRPr="00924945">
        <w:rPr>
          <w:rFonts w:eastAsiaTheme="majorEastAsia"/>
          <w:highlight w:val="yellow"/>
        </w:rPr>
        <w:t>&lt;complete&gt;</w:t>
      </w:r>
    </w:p>
    <w:p w14:paraId="659B5D81" w14:textId="4972FC3E" w:rsidR="00AD7B8B" w:rsidRPr="00924945" w:rsidRDefault="00AD7B8B" w:rsidP="000978B4">
      <w:pPr>
        <w:pStyle w:val="Bulletlevel2"/>
        <w:rPr>
          <w:rFonts w:eastAsiaTheme="majorEastAsia"/>
        </w:rPr>
      </w:pPr>
      <w:r w:rsidRPr="00924945">
        <w:rPr>
          <w:rFonts w:eastAsiaTheme="majorEastAsia"/>
        </w:rPr>
        <w:t xml:space="preserve">IBAN code: </w:t>
      </w:r>
      <w:r w:rsidRPr="00924945">
        <w:rPr>
          <w:rFonts w:eastAsiaTheme="majorEastAsia"/>
          <w:highlight w:val="yellow"/>
        </w:rPr>
        <w:t>&lt;complete&gt;</w:t>
      </w:r>
    </w:p>
    <w:p w14:paraId="145F07BD" w14:textId="4F8C890D" w:rsidR="00AD7B8B" w:rsidRDefault="00AD7B8B" w:rsidP="000978B4">
      <w:pPr>
        <w:pStyle w:val="Bulletlevel2"/>
        <w:rPr>
          <w:rFonts w:eastAsiaTheme="majorEastAsia"/>
        </w:rPr>
      </w:pPr>
      <w:r w:rsidRPr="00924945">
        <w:rPr>
          <w:rFonts w:eastAsiaTheme="majorEastAsia"/>
        </w:rPr>
        <w:t xml:space="preserve">BIC/SWIFT code: </w:t>
      </w:r>
      <w:r w:rsidRPr="00924945">
        <w:rPr>
          <w:rFonts w:eastAsiaTheme="majorEastAsia"/>
          <w:highlight w:val="yellow"/>
        </w:rPr>
        <w:t>&lt;complete&gt;</w:t>
      </w:r>
    </w:p>
    <w:p w14:paraId="7A9AD7E5" w14:textId="58CAB1C8" w:rsidR="00E2387C" w:rsidRPr="00924945" w:rsidRDefault="00E2387C" w:rsidP="000978B4">
      <w:pPr>
        <w:pStyle w:val="Bulletlevel2"/>
        <w:rPr>
          <w:rFonts w:eastAsiaTheme="majorEastAsia"/>
        </w:rPr>
      </w:pPr>
      <w:r w:rsidRPr="00E2387C">
        <w:rPr>
          <w:rFonts w:eastAsiaTheme="majorEastAsia"/>
        </w:rPr>
        <w:t>Routing/ABA/Transit/Sort code number (if IBAN not available):</w:t>
      </w:r>
      <w:r w:rsidR="00475626">
        <w:rPr>
          <w:rFonts w:eastAsiaTheme="majorEastAsia"/>
        </w:rPr>
        <w:t xml:space="preserve"> </w:t>
      </w:r>
      <w:r w:rsidR="00475626" w:rsidRPr="00924945">
        <w:rPr>
          <w:rFonts w:eastAsiaTheme="majorEastAsia"/>
          <w:highlight w:val="yellow"/>
        </w:rPr>
        <w:t>&lt;complete&gt;</w:t>
      </w:r>
    </w:p>
    <w:p w14:paraId="736D71CD" w14:textId="77777777" w:rsidR="00AD7B8B" w:rsidRPr="00924945" w:rsidRDefault="00AD7B8B" w:rsidP="00190F97">
      <w:pPr>
        <w:pStyle w:val="Bulletlevel1"/>
        <w:rPr>
          <w:rFonts w:eastAsiaTheme="majorEastAsia"/>
        </w:rPr>
      </w:pPr>
      <w:r w:rsidRPr="00924945">
        <w:rPr>
          <w:rFonts w:eastAsiaTheme="majorEastAsia"/>
        </w:rPr>
        <w:t>In the case of a consortium or joint tender, the designated lead entity shall be solely responsible for receiving payments and for distributing them internally in accordance with the consortium agreement. EIT Health shall bear no responsibility for internal financial arrangements among consortium members.</w:t>
      </w:r>
    </w:p>
    <w:p w14:paraId="4323E0D2" w14:textId="32C4EDA9" w:rsidR="00561C2E" w:rsidRPr="00924945" w:rsidRDefault="00AD7B8B" w:rsidP="00B63F2C">
      <w:pPr>
        <w:pStyle w:val="Bulletlevel1"/>
        <w:rPr>
          <w:rFonts w:eastAsiaTheme="majorEastAsia"/>
        </w:rPr>
      </w:pPr>
      <w:r w:rsidRPr="00924945">
        <w:rPr>
          <w:rFonts w:eastAsiaTheme="majorEastAsia"/>
        </w:rPr>
        <w:t>Bank account changes must be notified in writing at least thirty (30) calendar days in advance and shall only be effective once formally acknowledged in writing by EIT Health. EIT Health reserves the right to request documentation to verify bank account ownership and authorisation before implementing any changes.</w:t>
      </w:r>
    </w:p>
    <w:p w14:paraId="72E64A67" w14:textId="731BE7C5" w:rsidR="003E24FC" w:rsidRPr="00924945" w:rsidRDefault="003E24FC" w:rsidP="00B97ED8">
      <w:pPr>
        <w:pStyle w:val="Heading2"/>
      </w:pPr>
      <w:bookmarkStart w:id="20" w:name="_Toc202866039"/>
      <w:r w:rsidRPr="00924945">
        <w:t xml:space="preserve">Communication and </w:t>
      </w:r>
      <w:r w:rsidR="00B97ED8" w:rsidRPr="00924945">
        <w:t>c</w:t>
      </w:r>
      <w:r w:rsidRPr="00924945">
        <w:t xml:space="preserve">ontact </w:t>
      </w:r>
      <w:r w:rsidR="00B97ED8" w:rsidRPr="00924945">
        <w:t>d</w:t>
      </w:r>
      <w:r w:rsidRPr="00924945">
        <w:t>etails</w:t>
      </w:r>
      <w:bookmarkEnd w:id="20"/>
    </w:p>
    <w:p w14:paraId="1B4BB634" w14:textId="245AFF55" w:rsidR="003E24FC" w:rsidRPr="00924945" w:rsidRDefault="003E24FC" w:rsidP="00B97ED8">
      <w:pPr>
        <w:pStyle w:val="Bulletlevel1"/>
        <w:rPr>
          <w:rFonts w:eastAsiaTheme="majorEastAsia"/>
        </w:rPr>
      </w:pPr>
      <w:r w:rsidRPr="00924945">
        <w:rPr>
          <w:rFonts w:eastAsiaTheme="majorEastAsia"/>
        </w:rPr>
        <w:t>Unless otherwise stated in a</w:t>
      </w:r>
      <w:r w:rsidR="00B97ED8" w:rsidRPr="00924945">
        <w:rPr>
          <w:rFonts w:eastAsiaTheme="majorEastAsia"/>
        </w:rPr>
        <w:t>n</w:t>
      </w:r>
      <w:r w:rsidRPr="00924945">
        <w:rPr>
          <w:rFonts w:eastAsiaTheme="majorEastAsia"/>
        </w:rPr>
        <w:t xml:space="preserve"> SSC, all formal communications under this </w:t>
      </w:r>
      <w:r w:rsidR="00B97ED8" w:rsidRPr="00924945">
        <w:rPr>
          <w:rFonts w:eastAsiaTheme="majorEastAsia"/>
        </w:rPr>
        <w:t>FA</w:t>
      </w:r>
      <w:r w:rsidRPr="00924945">
        <w:rPr>
          <w:rFonts w:eastAsiaTheme="majorEastAsia"/>
        </w:rPr>
        <w:t>, including RS, contractual notifications, and other legally relevant correspondence, shall be sent to the designated contact persons and addresses below:</w:t>
      </w:r>
    </w:p>
    <w:p w14:paraId="31A7490D" w14:textId="72F5B77F" w:rsidR="003E24FC" w:rsidRPr="00924945" w:rsidRDefault="003E24FC" w:rsidP="003E24FC">
      <w:pPr>
        <w:pStyle w:val="Bulletlevel2"/>
        <w:rPr>
          <w:rFonts w:eastAsiaTheme="majorEastAsia"/>
        </w:rPr>
      </w:pPr>
      <w:r w:rsidRPr="00924945">
        <w:rPr>
          <w:rFonts w:eastAsiaTheme="majorEastAsia"/>
        </w:rPr>
        <w:t>EIT Health (</w:t>
      </w:r>
      <w:r w:rsidR="00FF2743" w:rsidRPr="00924945">
        <w:rPr>
          <w:rFonts w:eastAsiaTheme="majorEastAsia"/>
        </w:rPr>
        <w:t xml:space="preserve">or </w:t>
      </w:r>
      <w:r w:rsidRPr="00924945">
        <w:rPr>
          <w:rFonts w:eastAsiaTheme="majorEastAsia"/>
        </w:rPr>
        <w:t>Service Requestor):</w:t>
      </w:r>
      <w:r w:rsidR="00ED693B" w:rsidRPr="00924945">
        <w:rPr>
          <w:rFonts w:eastAsiaTheme="majorEastAsia"/>
        </w:rPr>
        <w:t xml:space="preserve"> </w:t>
      </w:r>
      <w:r w:rsidRPr="00924945">
        <w:rPr>
          <w:rFonts w:eastAsiaTheme="majorEastAsia"/>
          <w:highlight w:val="yellow"/>
        </w:rPr>
        <w:t>&lt;Full name and function</w:t>
      </w:r>
      <w:r w:rsidR="00ED693B" w:rsidRPr="00924945">
        <w:rPr>
          <w:rFonts w:eastAsiaTheme="majorEastAsia"/>
          <w:highlight w:val="yellow"/>
        </w:rPr>
        <w:t xml:space="preserve"> </w:t>
      </w:r>
      <w:r w:rsidRPr="00924945">
        <w:rPr>
          <w:rFonts w:eastAsiaTheme="majorEastAsia"/>
          <w:highlight w:val="yellow"/>
        </w:rPr>
        <w:t>/</w:t>
      </w:r>
      <w:r w:rsidR="00ED693B" w:rsidRPr="00924945">
        <w:rPr>
          <w:rFonts w:eastAsiaTheme="majorEastAsia"/>
          <w:highlight w:val="yellow"/>
        </w:rPr>
        <w:t xml:space="preserve"> </w:t>
      </w:r>
      <w:r w:rsidRPr="00924945">
        <w:rPr>
          <w:rFonts w:eastAsiaTheme="majorEastAsia"/>
          <w:highlight w:val="yellow"/>
        </w:rPr>
        <w:t>position&gt;</w:t>
      </w:r>
      <w:r w:rsidR="00ED693B" w:rsidRPr="00924945">
        <w:rPr>
          <w:rFonts w:eastAsiaTheme="majorEastAsia"/>
        </w:rPr>
        <w:t xml:space="preserve">; </w:t>
      </w:r>
      <w:r w:rsidRPr="00924945">
        <w:rPr>
          <w:rFonts w:eastAsiaTheme="majorEastAsia"/>
          <w:highlight w:val="yellow"/>
        </w:rPr>
        <w:t>&lt;Full official postal address&gt;</w:t>
      </w:r>
      <w:r w:rsidR="00ED693B" w:rsidRPr="00924945">
        <w:rPr>
          <w:rFonts w:eastAsiaTheme="majorEastAsia"/>
        </w:rPr>
        <w:t xml:space="preserve">; </w:t>
      </w:r>
      <w:r w:rsidRPr="00924945">
        <w:rPr>
          <w:rFonts w:eastAsiaTheme="majorEastAsia"/>
          <w:highlight w:val="yellow"/>
        </w:rPr>
        <w:t>&lt;Contact email address&gt;</w:t>
      </w:r>
      <w:r w:rsidRPr="00924945">
        <w:rPr>
          <w:rFonts w:eastAsiaTheme="majorEastAsia"/>
        </w:rPr>
        <w:t xml:space="preserve">  </w:t>
      </w:r>
    </w:p>
    <w:p w14:paraId="054129C6" w14:textId="0B8528CD" w:rsidR="003E24FC" w:rsidRPr="00924945" w:rsidRDefault="00ED693B" w:rsidP="003E24FC">
      <w:pPr>
        <w:pStyle w:val="Bulletlevel2"/>
        <w:rPr>
          <w:rFonts w:eastAsiaTheme="majorEastAsia"/>
        </w:rPr>
      </w:pPr>
      <w:r w:rsidRPr="00924945">
        <w:rPr>
          <w:rFonts w:eastAsiaTheme="majorEastAsia"/>
        </w:rPr>
        <w:t>S</w:t>
      </w:r>
      <w:r w:rsidR="003E24FC" w:rsidRPr="00924945">
        <w:rPr>
          <w:rFonts w:eastAsiaTheme="majorEastAsia"/>
        </w:rPr>
        <w:t>ervice Provider (or Lead Entity in case of a Joint Tender or Consortium):</w:t>
      </w:r>
      <w:r w:rsidR="00297481" w:rsidRPr="00924945">
        <w:rPr>
          <w:rFonts w:eastAsiaTheme="majorEastAsia"/>
        </w:rPr>
        <w:t xml:space="preserve"> </w:t>
      </w:r>
      <w:r w:rsidR="003E24FC" w:rsidRPr="00924945">
        <w:rPr>
          <w:rFonts w:eastAsiaTheme="majorEastAsia"/>
          <w:highlight w:val="yellow"/>
        </w:rPr>
        <w:t>&lt;Full name and function</w:t>
      </w:r>
      <w:r w:rsidR="00297481" w:rsidRPr="00924945">
        <w:rPr>
          <w:rFonts w:eastAsiaTheme="majorEastAsia"/>
          <w:highlight w:val="yellow"/>
        </w:rPr>
        <w:t xml:space="preserve"> </w:t>
      </w:r>
      <w:r w:rsidR="003E24FC" w:rsidRPr="00924945">
        <w:rPr>
          <w:rFonts w:eastAsiaTheme="majorEastAsia"/>
          <w:highlight w:val="yellow"/>
        </w:rPr>
        <w:t>/</w:t>
      </w:r>
      <w:r w:rsidR="00297481" w:rsidRPr="00924945">
        <w:rPr>
          <w:rFonts w:eastAsiaTheme="majorEastAsia"/>
          <w:highlight w:val="yellow"/>
        </w:rPr>
        <w:t xml:space="preserve"> </w:t>
      </w:r>
      <w:r w:rsidR="003E24FC" w:rsidRPr="00924945">
        <w:rPr>
          <w:rFonts w:eastAsiaTheme="majorEastAsia"/>
          <w:highlight w:val="yellow"/>
        </w:rPr>
        <w:t>position&gt;</w:t>
      </w:r>
      <w:r w:rsidR="00297481" w:rsidRPr="00924945">
        <w:rPr>
          <w:rFonts w:eastAsiaTheme="majorEastAsia"/>
        </w:rPr>
        <w:t xml:space="preserve">; </w:t>
      </w:r>
      <w:r w:rsidR="003E24FC" w:rsidRPr="00924945">
        <w:rPr>
          <w:rFonts w:eastAsiaTheme="majorEastAsia"/>
          <w:highlight w:val="yellow"/>
        </w:rPr>
        <w:t>&lt;Full official postal address&gt;</w:t>
      </w:r>
      <w:r w:rsidR="00297481" w:rsidRPr="00924945">
        <w:rPr>
          <w:rFonts w:eastAsiaTheme="majorEastAsia"/>
        </w:rPr>
        <w:t xml:space="preserve">; </w:t>
      </w:r>
      <w:r w:rsidR="003E24FC" w:rsidRPr="00924945">
        <w:rPr>
          <w:rFonts w:eastAsiaTheme="majorEastAsia"/>
          <w:highlight w:val="yellow"/>
        </w:rPr>
        <w:t>&lt;Contact email address&gt;</w:t>
      </w:r>
      <w:r w:rsidR="003E24FC" w:rsidRPr="00924945">
        <w:rPr>
          <w:rFonts w:eastAsiaTheme="majorEastAsia"/>
        </w:rPr>
        <w:t xml:space="preserve">  </w:t>
      </w:r>
    </w:p>
    <w:p w14:paraId="18845EE0" w14:textId="1E5AA4C3" w:rsidR="003E24FC" w:rsidRPr="00924945" w:rsidRDefault="003E24FC" w:rsidP="005C5B58">
      <w:pPr>
        <w:pStyle w:val="Bulletlevel1"/>
        <w:rPr>
          <w:rFonts w:eastAsiaTheme="majorEastAsia"/>
        </w:rPr>
      </w:pPr>
      <w:r w:rsidRPr="00924945">
        <w:rPr>
          <w:rFonts w:eastAsiaTheme="majorEastAsia"/>
        </w:rPr>
        <w:t xml:space="preserve">The parties agree that communication by email constitutes valid written communication under this </w:t>
      </w:r>
      <w:r w:rsidR="005C5B58" w:rsidRPr="00924945">
        <w:rPr>
          <w:rFonts w:eastAsiaTheme="majorEastAsia"/>
        </w:rPr>
        <w:t>FA</w:t>
      </w:r>
      <w:r w:rsidRPr="00924945">
        <w:rPr>
          <w:rFonts w:eastAsiaTheme="majorEastAsia"/>
        </w:rPr>
        <w:t>, provided that delivery can be confirmed (e.g. via delivery receipt or confirmation of response). Parties shall ensure that communication lines are monitored regularly and that updates to contact information are communicated without undue delay.</w:t>
      </w:r>
    </w:p>
    <w:p w14:paraId="75D50E71" w14:textId="2AF7938C" w:rsidR="003E24FC" w:rsidRPr="00924945" w:rsidRDefault="003E24FC" w:rsidP="005C5B58">
      <w:pPr>
        <w:pStyle w:val="Bulletlevel1"/>
        <w:rPr>
          <w:rFonts w:eastAsiaTheme="majorEastAsia"/>
        </w:rPr>
      </w:pPr>
      <w:r w:rsidRPr="00924945">
        <w:rPr>
          <w:rFonts w:eastAsiaTheme="majorEastAsia"/>
        </w:rPr>
        <w:t xml:space="preserve">By derogation from this Article, each SSC may specify alternative contact persons or addresses for operational purposes. However, any legal notices under this </w:t>
      </w:r>
      <w:r w:rsidR="00BF6D1E" w:rsidRPr="00924945">
        <w:rPr>
          <w:rFonts w:eastAsiaTheme="majorEastAsia"/>
        </w:rPr>
        <w:t>FA</w:t>
      </w:r>
      <w:r w:rsidRPr="00924945">
        <w:rPr>
          <w:rFonts w:eastAsiaTheme="majorEastAsia"/>
        </w:rPr>
        <w:t>, including notices of breach, suspension, or termination, must be sent to the primary contacts listed above unless a formal written update has been received and acknowledged.</w:t>
      </w:r>
    </w:p>
    <w:p w14:paraId="48991673" w14:textId="244B6B9C" w:rsidR="00F53997" w:rsidRPr="00924945" w:rsidRDefault="003E24FC" w:rsidP="003F264E">
      <w:pPr>
        <w:pStyle w:val="Bulletlevel1"/>
        <w:rPr>
          <w:rFonts w:eastAsiaTheme="majorEastAsia"/>
        </w:rPr>
      </w:pPr>
      <w:r w:rsidRPr="00924945">
        <w:rPr>
          <w:rFonts w:eastAsiaTheme="majorEastAsia"/>
        </w:rPr>
        <w:t>Each party may update its contact details by written notice to the other party. Such updates shall take effect upon confirmation of receipt by the other party, and no later than five (5) working days from the date of confirmed receipt.</w:t>
      </w:r>
    </w:p>
    <w:p w14:paraId="043CB956" w14:textId="731A6EBD" w:rsidR="00E17BD2" w:rsidRPr="00924945" w:rsidRDefault="00E17BD2" w:rsidP="00E17BD2">
      <w:pPr>
        <w:pStyle w:val="Heading2"/>
      </w:pPr>
      <w:bookmarkStart w:id="21" w:name="_Toc202866040"/>
      <w:r w:rsidRPr="00924945">
        <w:lastRenderedPageBreak/>
        <w:t>Processing of personal data</w:t>
      </w:r>
      <w:bookmarkEnd w:id="21"/>
    </w:p>
    <w:p w14:paraId="6F16E238" w14:textId="505F496C" w:rsidR="00E17BD2" w:rsidRPr="00924945" w:rsidRDefault="00E17BD2" w:rsidP="00E17BD2">
      <w:pPr>
        <w:pStyle w:val="Heading3"/>
      </w:pPr>
      <w:bookmarkStart w:id="22" w:name="_Toc202866041"/>
      <w:r w:rsidRPr="00924945">
        <w:t>Processing by EIT Health (Service Requestor)</w:t>
      </w:r>
      <w:bookmarkEnd w:id="22"/>
      <w:r w:rsidRPr="00924945">
        <w:t xml:space="preserve">  </w:t>
      </w:r>
    </w:p>
    <w:p w14:paraId="5A12184C" w14:textId="4EB6E35D" w:rsidR="00E17BD2" w:rsidRPr="00924945" w:rsidRDefault="00E17BD2" w:rsidP="00E17BD2">
      <w:pPr>
        <w:pStyle w:val="Bulletlevel1"/>
        <w:rPr>
          <w:rFonts w:eastAsiaTheme="majorEastAsia"/>
        </w:rPr>
      </w:pPr>
      <w:r w:rsidRPr="00924945">
        <w:rPr>
          <w:rFonts w:eastAsiaTheme="majorEastAsia"/>
        </w:rPr>
        <w:t>EIT Health shall process personal data in accordance with its obligations as a data controller under Regulation (EU) 2018/1725. The applicable data protection notice is available at:</w:t>
      </w:r>
      <w:r w:rsidR="000A7DA7" w:rsidRPr="00924945">
        <w:rPr>
          <w:rFonts w:eastAsiaTheme="majorEastAsia"/>
        </w:rPr>
        <w:t xml:space="preserve"> </w:t>
      </w:r>
      <w:hyperlink r:id="rId11" w:history="1">
        <w:r w:rsidR="000A7DA7" w:rsidRPr="00924945">
          <w:rPr>
            <w:rStyle w:val="Hyperlink"/>
            <w:rFonts w:eastAsiaTheme="majorEastAsia"/>
          </w:rPr>
          <w:t>https://ec.europa.eu/info/data-protection-public-procurement-procedures_en</w:t>
        </w:r>
      </w:hyperlink>
      <w:r w:rsidR="000A7DA7" w:rsidRPr="00924945">
        <w:rPr>
          <w:rFonts w:eastAsiaTheme="majorEastAsia"/>
        </w:rPr>
        <w:t xml:space="preserve"> </w:t>
      </w:r>
    </w:p>
    <w:p w14:paraId="074EB54F" w14:textId="5A0826BA" w:rsidR="00E17BD2" w:rsidRPr="00924945" w:rsidRDefault="00E17BD2" w:rsidP="00C45F18">
      <w:pPr>
        <w:pStyle w:val="Heading3"/>
      </w:pPr>
      <w:bookmarkStart w:id="23" w:name="_Toc202866042"/>
      <w:r w:rsidRPr="00924945">
        <w:t>Processing by the Service Provider</w:t>
      </w:r>
      <w:bookmarkEnd w:id="23"/>
      <w:r w:rsidRPr="00924945">
        <w:t xml:space="preserve">  </w:t>
      </w:r>
    </w:p>
    <w:p w14:paraId="718E3EF6" w14:textId="1B1A0A57" w:rsidR="00E17BD2" w:rsidRPr="00924945" w:rsidRDefault="00E17BD2" w:rsidP="00C45F18">
      <w:pPr>
        <w:pStyle w:val="Bulletlevel1"/>
        <w:rPr>
          <w:rFonts w:eastAsiaTheme="majorEastAsia"/>
        </w:rPr>
      </w:pPr>
      <w:r w:rsidRPr="00924945">
        <w:rPr>
          <w:rFonts w:eastAsiaTheme="majorEastAsia"/>
        </w:rPr>
        <w:t xml:space="preserve">Where the performance of this </w:t>
      </w:r>
      <w:r w:rsidR="00AC735E" w:rsidRPr="00924945">
        <w:rPr>
          <w:rFonts w:eastAsiaTheme="majorEastAsia"/>
        </w:rPr>
        <w:t>FA</w:t>
      </w:r>
      <w:r w:rsidRPr="00924945">
        <w:rPr>
          <w:rFonts w:eastAsiaTheme="majorEastAsia"/>
        </w:rPr>
        <w:t xml:space="preserve"> or any SSC requires the processing of personal data by the </w:t>
      </w:r>
      <w:r w:rsidR="00AC735E" w:rsidRPr="00924945">
        <w:rPr>
          <w:rFonts w:eastAsiaTheme="majorEastAsia"/>
        </w:rPr>
        <w:t>S</w:t>
      </w:r>
      <w:r w:rsidRPr="00924945">
        <w:rPr>
          <w:rFonts w:eastAsiaTheme="majorEastAsia"/>
        </w:rPr>
        <w:t xml:space="preserve">ervice </w:t>
      </w:r>
      <w:r w:rsidR="00AC735E" w:rsidRPr="00924945">
        <w:rPr>
          <w:rFonts w:eastAsiaTheme="majorEastAsia"/>
        </w:rPr>
        <w:t>P</w:t>
      </w:r>
      <w:r w:rsidRPr="00924945">
        <w:rPr>
          <w:rFonts w:eastAsiaTheme="majorEastAsia"/>
        </w:rPr>
        <w:t xml:space="preserve">rovider on behalf of EIT Health, the </w:t>
      </w:r>
      <w:r w:rsidR="00AC735E" w:rsidRPr="00924945">
        <w:rPr>
          <w:rFonts w:eastAsiaTheme="majorEastAsia"/>
        </w:rPr>
        <w:t>S</w:t>
      </w:r>
      <w:r w:rsidRPr="00924945">
        <w:rPr>
          <w:rFonts w:eastAsiaTheme="majorEastAsia"/>
        </w:rPr>
        <w:t xml:space="preserve">ervice </w:t>
      </w:r>
      <w:r w:rsidR="00AC735E" w:rsidRPr="00924945">
        <w:rPr>
          <w:rFonts w:eastAsiaTheme="majorEastAsia"/>
        </w:rPr>
        <w:t>P</w:t>
      </w:r>
      <w:r w:rsidRPr="00924945">
        <w:rPr>
          <w:rFonts w:eastAsiaTheme="majorEastAsia"/>
        </w:rPr>
        <w:t>rovider shall act as a data processor within the meaning of Article 28 of Regulation (EU) 2016/679 (General Data Protection Regulation</w:t>
      </w:r>
      <w:r w:rsidR="00E837C4" w:rsidRPr="00924945">
        <w:rPr>
          <w:rFonts w:eastAsiaTheme="majorEastAsia"/>
        </w:rPr>
        <w:t>, GDPR</w:t>
      </w:r>
      <w:r w:rsidRPr="00924945">
        <w:rPr>
          <w:rFonts w:eastAsiaTheme="majorEastAsia"/>
        </w:rPr>
        <w:t>). In such cases, the following terms shall apply:</w:t>
      </w:r>
    </w:p>
    <w:p w14:paraId="3DA87395" w14:textId="6D1137EF" w:rsidR="00BE145F" w:rsidRPr="00924945" w:rsidRDefault="00E17BD2" w:rsidP="00E17BD2">
      <w:pPr>
        <w:pStyle w:val="Bulletlevel2"/>
        <w:rPr>
          <w:rFonts w:eastAsiaTheme="majorEastAsia"/>
        </w:rPr>
      </w:pPr>
      <w:r w:rsidRPr="00924945">
        <w:rPr>
          <w:rFonts w:eastAsiaTheme="majorEastAsia"/>
        </w:rPr>
        <w:t xml:space="preserve">Purpose and </w:t>
      </w:r>
      <w:r w:rsidR="00186C1A" w:rsidRPr="00924945">
        <w:rPr>
          <w:rFonts w:eastAsiaTheme="majorEastAsia"/>
        </w:rPr>
        <w:t>i</w:t>
      </w:r>
      <w:r w:rsidRPr="00924945">
        <w:rPr>
          <w:rFonts w:eastAsiaTheme="majorEastAsia"/>
        </w:rPr>
        <w:t>nstruction</w:t>
      </w:r>
      <w:r w:rsidR="00BE145F" w:rsidRPr="00924945">
        <w:rPr>
          <w:rFonts w:eastAsiaTheme="majorEastAsia"/>
        </w:rPr>
        <w:t xml:space="preserve">: </w:t>
      </w:r>
      <w:r w:rsidRPr="00924945">
        <w:rPr>
          <w:rFonts w:eastAsiaTheme="majorEastAsia"/>
        </w:rPr>
        <w:t xml:space="preserve">The </w:t>
      </w:r>
      <w:r w:rsidR="00BE145F" w:rsidRPr="00924945">
        <w:rPr>
          <w:rFonts w:eastAsiaTheme="majorEastAsia"/>
        </w:rPr>
        <w:t>S</w:t>
      </w:r>
      <w:r w:rsidRPr="00924945">
        <w:rPr>
          <w:rFonts w:eastAsiaTheme="majorEastAsia"/>
        </w:rPr>
        <w:t xml:space="preserve">ervice </w:t>
      </w:r>
      <w:r w:rsidR="00BE145F" w:rsidRPr="00924945">
        <w:rPr>
          <w:rFonts w:eastAsiaTheme="majorEastAsia"/>
        </w:rPr>
        <w:t>P</w:t>
      </w:r>
      <w:r w:rsidRPr="00924945">
        <w:rPr>
          <w:rFonts w:eastAsiaTheme="majorEastAsia"/>
        </w:rPr>
        <w:t xml:space="preserve">rovider shall process personal data solely on documented instructions from EIT Health and only to the extent necessary for the execution of the relevant SSC. The </w:t>
      </w:r>
      <w:r w:rsidR="00E44287" w:rsidRPr="00924945">
        <w:rPr>
          <w:rFonts w:eastAsiaTheme="majorEastAsia"/>
        </w:rPr>
        <w:t>S</w:t>
      </w:r>
      <w:r w:rsidRPr="00924945">
        <w:rPr>
          <w:rFonts w:eastAsiaTheme="majorEastAsia"/>
        </w:rPr>
        <w:t xml:space="preserve">ervice </w:t>
      </w:r>
      <w:r w:rsidR="00E44287" w:rsidRPr="00924945">
        <w:rPr>
          <w:rFonts w:eastAsiaTheme="majorEastAsia"/>
        </w:rPr>
        <w:t>P</w:t>
      </w:r>
      <w:r w:rsidRPr="00924945">
        <w:rPr>
          <w:rFonts w:eastAsiaTheme="majorEastAsia"/>
        </w:rPr>
        <w:t>rovider shall not use personal data for its own purposes.</w:t>
      </w:r>
    </w:p>
    <w:p w14:paraId="7C6634EC" w14:textId="122B1DEF" w:rsidR="00BE145F" w:rsidRPr="00924945" w:rsidRDefault="00BE145F" w:rsidP="00E17BD2">
      <w:pPr>
        <w:pStyle w:val="Bulletlevel2"/>
        <w:rPr>
          <w:rFonts w:eastAsiaTheme="majorEastAsia"/>
        </w:rPr>
      </w:pPr>
      <w:r w:rsidRPr="00924945">
        <w:rPr>
          <w:rFonts w:eastAsiaTheme="majorEastAsia"/>
        </w:rPr>
        <w:t>T</w:t>
      </w:r>
      <w:r w:rsidR="00E17BD2" w:rsidRPr="00924945">
        <w:rPr>
          <w:rFonts w:eastAsiaTheme="majorEastAsia"/>
        </w:rPr>
        <w:t xml:space="preserve">erritorial </w:t>
      </w:r>
      <w:r w:rsidR="00186C1A" w:rsidRPr="00924945">
        <w:rPr>
          <w:rFonts w:eastAsiaTheme="majorEastAsia"/>
        </w:rPr>
        <w:t>s</w:t>
      </w:r>
      <w:r w:rsidR="00E17BD2" w:rsidRPr="00924945">
        <w:rPr>
          <w:rFonts w:eastAsiaTheme="majorEastAsia"/>
        </w:rPr>
        <w:t>cope</w:t>
      </w:r>
      <w:r w:rsidRPr="00924945">
        <w:rPr>
          <w:rFonts w:eastAsiaTheme="majorEastAsia"/>
        </w:rPr>
        <w:t xml:space="preserve">: </w:t>
      </w:r>
      <w:r w:rsidR="00E17BD2" w:rsidRPr="00924945">
        <w:rPr>
          <w:rFonts w:eastAsiaTheme="majorEastAsia"/>
        </w:rPr>
        <w:t>The processing of personal data must take place exclusively within the European Union (EU) or European Economic Area (EEA). In particular:</w:t>
      </w:r>
    </w:p>
    <w:p w14:paraId="222D0DBE" w14:textId="77777777" w:rsidR="00005C08" w:rsidRPr="00924945" w:rsidRDefault="00E17BD2" w:rsidP="00E17BD2">
      <w:pPr>
        <w:pStyle w:val="Bulletlevel3"/>
        <w:rPr>
          <w:rFonts w:eastAsiaTheme="majorEastAsia"/>
          <w:lang w:val="en-GB"/>
        </w:rPr>
      </w:pPr>
      <w:r w:rsidRPr="00924945">
        <w:rPr>
          <w:rFonts w:eastAsiaTheme="majorEastAsia"/>
          <w:lang w:val="en-GB"/>
        </w:rPr>
        <w:t>All data shall be stored in data centres physically located within the EU/EEA</w:t>
      </w:r>
      <w:r w:rsidR="00BE145F" w:rsidRPr="00924945">
        <w:rPr>
          <w:rFonts w:eastAsiaTheme="majorEastAsia"/>
          <w:lang w:val="en-GB"/>
        </w:rPr>
        <w:t>.</w:t>
      </w:r>
    </w:p>
    <w:p w14:paraId="6DE5E35A" w14:textId="77777777" w:rsidR="00005C08" w:rsidRPr="00924945" w:rsidRDefault="00E17BD2" w:rsidP="00E17BD2">
      <w:pPr>
        <w:pStyle w:val="Bulletlevel3"/>
        <w:rPr>
          <w:rFonts w:eastAsiaTheme="majorEastAsia"/>
          <w:lang w:val="en-GB"/>
        </w:rPr>
      </w:pPr>
      <w:r w:rsidRPr="00924945">
        <w:rPr>
          <w:rFonts w:eastAsiaTheme="majorEastAsia"/>
          <w:lang w:val="en-GB"/>
        </w:rPr>
        <w:t>No access to such data shall be granted from outside the EU</w:t>
      </w:r>
      <w:r w:rsidR="00005C08" w:rsidRPr="00924945">
        <w:rPr>
          <w:rFonts w:eastAsiaTheme="majorEastAsia"/>
          <w:lang w:val="en-GB"/>
        </w:rPr>
        <w:t xml:space="preserve"> </w:t>
      </w:r>
      <w:r w:rsidRPr="00924945">
        <w:rPr>
          <w:rFonts w:eastAsiaTheme="majorEastAsia"/>
          <w:lang w:val="en-GB"/>
        </w:rPr>
        <w:t>/</w:t>
      </w:r>
      <w:r w:rsidR="00005C08" w:rsidRPr="00924945">
        <w:rPr>
          <w:rFonts w:eastAsiaTheme="majorEastAsia"/>
          <w:lang w:val="en-GB"/>
        </w:rPr>
        <w:t xml:space="preserve"> </w:t>
      </w:r>
      <w:r w:rsidRPr="00924945">
        <w:rPr>
          <w:rFonts w:eastAsiaTheme="majorEastAsia"/>
          <w:lang w:val="en-GB"/>
        </w:rPr>
        <w:t>EEA</w:t>
      </w:r>
      <w:r w:rsidR="00005C08" w:rsidRPr="00924945">
        <w:rPr>
          <w:rFonts w:eastAsiaTheme="majorEastAsia"/>
          <w:lang w:val="en-GB"/>
        </w:rPr>
        <w:t>.</w:t>
      </w:r>
    </w:p>
    <w:p w14:paraId="2361C0AC" w14:textId="582B7EF9" w:rsidR="00E17BD2" w:rsidRPr="00924945" w:rsidRDefault="00E17BD2" w:rsidP="00E17BD2">
      <w:pPr>
        <w:pStyle w:val="Bulletlevel3"/>
        <w:rPr>
          <w:rFonts w:eastAsiaTheme="majorEastAsia"/>
          <w:lang w:val="en-GB"/>
        </w:rPr>
      </w:pPr>
      <w:r w:rsidRPr="00924945">
        <w:rPr>
          <w:rFonts w:eastAsiaTheme="majorEastAsia"/>
          <w:lang w:val="en-GB"/>
        </w:rPr>
        <w:t>No transfers to third countries or international organisations may take place without the express prior written authorisation of EIT Health and full compliance with Regulation (EU) 2016/679 or, where applicable, Regulation (EU) 2018/1725.</w:t>
      </w:r>
    </w:p>
    <w:p w14:paraId="3DB57D67" w14:textId="77777777" w:rsidR="00E44287" w:rsidRPr="00924945" w:rsidRDefault="00E17BD2" w:rsidP="00E17BD2">
      <w:pPr>
        <w:pStyle w:val="Bulletlevel2"/>
        <w:rPr>
          <w:rFonts w:eastAsiaTheme="majorEastAsia"/>
        </w:rPr>
      </w:pPr>
      <w:r w:rsidRPr="00924945">
        <w:rPr>
          <w:rFonts w:eastAsiaTheme="majorEastAsia"/>
        </w:rPr>
        <w:t>Sub</w:t>
      </w:r>
      <w:r w:rsidR="00E44287" w:rsidRPr="00924945">
        <w:rPr>
          <w:rFonts w:eastAsiaTheme="majorEastAsia"/>
        </w:rPr>
        <w:t>-</w:t>
      </w:r>
      <w:r w:rsidRPr="00924945">
        <w:rPr>
          <w:rFonts w:eastAsiaTheme="majorEastAsia"/>
        </w:rPr>
        <w:t>processin</w:t>
      </w:r>
      <w:r w:rsidR="00E44287" w:rsidRPr="00924945">
        <w:rPr>
          <w:rFonts w:eastAsiaTheme="majorEastAsia"/>
        </w:rPr>
        <w:t xml:space="preserve">g: </w:t>
      </w:r>
      <w:r w:rsidRPr="00924945">
        <w:rPr>
          <w:rFonts w:eastAsiaTheme="majorEastAsia"/>
        </w:rPr>
        <w:t xml:space="preserve">The </w:t>
      </w:r>
      <w:r w:rsidR="00E44287" w:rsidRPr="00924945">
        <w:rPr>
          <w:rFonts w:eastAsiaTheme="majorEastAsia"/>
        </w:rPr>
        <w:t>S</w:t>
      </w:r>
      <w:r w:rsidRPr="00924945">
        <w:rPr>
          <w:rFonts w:eastAsiaTheme="majorEastAsia"/>
        </w:rPr>
        <w:t xml:space="preserve">ervice </w:t>
      </w:r>
      <w:r w:rsidR="00E44287" w:rsidRPr="00924945">
        <w:rPr>
          <w:rFonts w:eastAsiaTheme="majorEastAsia"/>
        </w:rPr>
        <w:t>P</w:t>
      </w:r>
      <w:r w:rsidRPr="00924945">
        <w:rPr>
          <w:rFonts w:eastAsiaTheme="majorEastAsia"/>
        </w:rPr>
        <w:t>rovider may not engage sub</w:t>
      </w:r>
      <w:r w:rsidR="00E44287" w:rsidRPr="00924945">
        <w:rPr>
          <w:rFonts w:eastAsiaTheme="majorEastAsia"/>
        </w:rPr>
        <w:t>-</w:t>
      </w:r>
      <w:r w:rsidRPr="00924945">
        <w:rPr>
          <w:rFonts w:eastAsiaTheme="majorEastAsia"/>
        </w:rPr>
        <w:t xml:space="preserve">processors without the prior written consent of EIT Health. If authorised, the </w:t>
      </w:r>
      <w:r w:rsidR="00E44287" w:rsidRPr="00924945">
        <w:rPr>
          <w:rFonts w:eastAsiaTheme="majorEastAsia"/>
        </w:rPr>
        <w:t>S</w:t>
      </w:r>
      <w:r w:rsidRPr="00924945">
        <w:rPr>
          <w:rFonts w:eastAsiaTheme="majorEastAsia"/>
        </w:rPr>
        <w:t xml:space="preserve">ervice </w:t>
      </w:r>
      <w:r w:rsidR="00E44287" w:rsidRPr="00924945">
        <w:rPr>
          <w:rFonts w:eastAsiaTheme="majorEastAsia"/>
        </w:rPr>
        <w:t>P</w:t>
      </w:r>
      <w:r w:rsidRPr="00924945">
        <w:rPr>
          <w:rFonts w:eastAsiaTheme="majorEastAsia"/>
        </w:rPr>
        <w:t>rovider must ensure that sub</w:t>
      </w:r>
      <w:r w:rsidR="00E44287" w:rsidRPr="00924945">
        <w:rPr>
          <w:rFonts w:eastAsiaTheme="majorEastAsia"/>
        </w:rPr>
        <w:t>-</w:t>
      </w:r>
      <w:r w:rsidRPr="00924945">
        <w:rPr>
          <w:rFonts w:eastAsiaTheme="majorEastAsia"/>
        </w:rPr>
        <w:t>processors are bound by equivalent contractual obligations and located within the EU</w:t>
      </w:r>
      <w:r w:rsidR="00E44287" w:rsidRPr="00924945">
        <w:rPr>
          <w:rFonts w:eastAsiaTheme="majorEastAsia"/>
        </w:rPr>
        <w:t xml:space="preserve"> </w:t>
      </w:r>
      <w:r w:rsidRPr="00924945">
        <w:rPr>
          <w:rFonts w:eastAsiaTheme="majorEastAsia"/>
        </w:rPr>
        <w:t>/</w:t>
      </w:r>
      <w:r w:rsidR="00E44287" w:rsidRPr="00924945">
        <w:rPr>
          <w:rFonts w:eastAsiaTheme="majorEastAsia"/>
        </w:rPr>
        <w:t xml:space="preserve"> </w:t>
      </w:r>
      <w:r w:rsidRPr="00924945">
        <w:rPr>
          <w:rFonts w:eastAsiaTheme="majorEastAsia"/>
        </w:rPr>
        <w:t>EEA, unless otherwise explicitly approved.</w:t>
      </w:r>
    </w:p>
    <w:p w14:paraId="52116994" w14:textId="77777777" w:rsidR="009D0C6B" w:rsidRPr="00924945" w:rsidRDefault="00E17BD2" w:rsidP="00E17BD2">
      <w:pPr>
        <w:pStyle w:val="Bulletlevel2"/>
        <w:rPr>
          <w:rFonts w:eastAsiaTheme="majorEastAsia"/>
        </w:rPr>
      </w:pPr>
      <w:r w:rsidRPr="00924945">
        <w:rPr>
          <w:rFonts w:eastAsiaTheme="majorEastAsia"/>
        </w:rPr>
        <w:t xml:space="preserve">Data </w:t>
      </w:r>
      <w:r w:rsidR="00186C1A" w:rsidRPr="00924945">
        <w:rPr>
          <w:rFonts w:eastAsiaTheme="majorEastAsia"/>
        </w:rPr>
        <w:t>s</w:t>
      </w:r>
      <w:r w:rsidRPr="00924945">
        <w:rPr>
          <w:rFonts w:eastAsiaTheme="majorEastAsia"/>
        </w:rPr>
        <w:t xml:space="preserve">ecurity and </w:t>
      </w:r>
      <w:r w:rsidR="00186C1A" w:rsidRPr="00924945">
        <w:rPr>
          <w:rFonts w:eastAsiaTheme="majorEastAsia"/>
        </w:rPr>
        <w:t>c</w:t>
      </w:r>
      <w:r w:rsidRPr="00924945">
        <w:rPr>
          <w:rFonts w:eastAsiaTheme="majorEastAsia"/>
        </w:rPr>
        <w:t>onfidentiality</w:t>
      </w:r>
      <w:r w:rsidR="00E837C4" w:rsidRPr="00924945">
        <w:rPr>
          <w:rFonts w:eastAsiaTheme="majorEastAsia"/>
        </w:rPr>
        <w:t xml:space="preserve">: </w:t>
      </w:r>
      <w:r w:rsidRPr="00924945">
        <w:rPr>
          <w:rFonts w:eastAsiaTheme="majorEastAsia"/>
        </w:rPr>
        <w:t xml:space="preserve">The </w:t>
      </w:r>
      <w:r w:rsidR="00E837C4" w:rsidRPr="00924945">
        <w:rPr>
          <w:rFonts w:eastAsiaTheme="majorEastAsia"/>
        </w:rPr>
        <w:t>S</w:t>
      </w:r>
      <w:r w:rsidRPr="00924945">
        <w:rPr>
          <w:rFonts w:eastAsiaTheme="majorEastAsia"/>
        </w:rPr>
        <w:t xml:space="preserve">ervice </w:t>
      </w:r>
      <w:r w:rsidR="00E837C4" w:rsidRPr="00924945">
        <w:rPr>
          <w:rFonts w:eastAsiaTheme="majorEastAsia"/>
        </w:rPr>
        <w:t>P</w:t>
      </w:r>
      <w:r w:rsidRPr="00924945">
        <w:rPr>
          <w:rFonts w:eastAsiaTheme="majorEastAsia"/>
        </w:rPr>
        <w:t>rovider shall implement appropriate technical and organisational measures to ensure a level of security appropriate to the risk, as required under GDPR. All persons authorised to process personal data must be bound by confidentiality obligations.</w:t>
      </w:r>
    </w:p>
    <w:p w14:paraId="2EB0DB6C" w14:textId="77777777" w:rsidR="00100DE1" w:rsidRPr="00924945" w:rsidRDefault="00E17BD2" w:rsidP="00E17BD2">
      <w:pPr>
        <w:pStyle w:val="Bulletlevel2"/>
        <w:rPr>
          <w:rFonts w:eastAsiaTheme="majorEastAsia"/>
        </w:rPr>
      </w:pPr>
      <w:r w:rsidRPr="00924945">
        <w:rPr>
          <w:rFonts w:eastAsiaTheme="majorEastAsia"/>
        </w:rPr>
        <w:t xml:space="preserve">Data </w:t>
      </w:r>
      <w:r w:rsidR="009D0C6B" w:rsidRPr="00924945">
        <w:rPr>
          <w:rFonts w:eastAsiaTheme="majorEastAsia"/>
        </w:rPr>
        <w:t>b</w:t>
      </w:r>
      <w:r w:rsidRPr="00924945">
        <w:rPr>
          <w:rFonts w:eastAsiaTheme="majorEastAsia"/>
        </w:rPr>
        <w:t xml:space="preserve">reach and </w:t>
      </w:r>
      <w:r w:rsidR="009D0C6B" w:rsidRPr="00924945">
        <w:rPr>
          <w:rFonts w:eastAsiaTheme="majorEastAsia"/>
        </w:rPr>
        <w:t>i</w:t>
      </w:r>
      <w:r w:rsidRPr="00924945">
        <w:rPr>
          <w:rFonts w:eastAsiaTheme="majorEastAsia"/>
        </w:rPr>
        <w:t xml:space="preserve">ncident </w:t>
      </w:r>
      <w:r w:rsidR="009D0C6B" w:rsidRPr="00924945">
        <w:rPr>
          <w:rFonts w:eastAsiaTheme="majorEastAsia"/>
        </w:rPr>
        <w:t>n</w:t>
      </w:r>
      <w:r w:rsidRPr="00924945">
        <w:rPr>
          <w:rFonts w:eastAsiaTheme="majorEastAsia"/>
        </w:rPr>
        <w:t>otification</w:t>
      </w:r>
      <w:r w:rsidR="009D0C6B" w:rsidRPr="00924945">
        <w:rPr>
          <w:rFonts w:eastAsiaTheme="majorEastAsia"/>
        </w:rPr>
        <w:t xml:space="preserve">: </w:t>
      </w:r>
      <w:r w:rsidRPr="00924945">
        <w:rPr>
          <w:rFonts w:eastAsiaTheme="majorEastAsia"/>
        </w:rPr>
        <w:t xml:space="preserve">The </w:t>
      </w:r>
      <w:r w:rsidR="009D0C6B" w:rsidRPr="00924945">
        <w:rPr>
          <w:rFonts w:eastAsiaTheme="majorEastAsia"/>
        </w:rPr>
        <w:t>S</w:t>
      </w:r>
      <w:r w:rsidRPr="00924945">
        <w:rPr>
          <w:rFonts w:eastAsiaTheme="majorEastAsia"/>
        </w:rPr>
        <w:t xml:space="preserve">ervice </w:t>
      </w:r>
      <w:r w:rsidR="009D0C6B" w:rsidRPr="00924945">
        <w:rPr>
          <w:rFonts w:eastAsiaTheme="majorEastAsia"/>
        </w:rPr>
        <w:t>P</w:t>
      </w:r>
      <w:r w:rsidRPr="00924945">
        <w:rPr>
          <w:rFonts w:eastAsiaTheme="majorEastAsia"/>
        </w:rPr>
        <w:t xml:space="preserve">rovider shall notify EIT Health without undue delay, and in any case within 24 hours, upon </w:t>
      </w:r>
      <w:r w:rsidRPr="00924945">
        <w:rPr>
          <w:rFonts w:eastAsiaTheme="majorEastAsia"/>
        </w:rPr>
        <w:lastRenderedPageBreak/>
        <w:t xml:space="preserve">becoming aware of any personal data breach affecting data processed under this </w:t>
      </w:r>
      <w:r w:rsidR="009D0C6B" w:rsidRPr="00924945">
        <w:rPr>
          <w:rFonts w:eastAsiaTheme="majorEastAsia"/>
        </w:rPr>
        <w:t>FA</w:t>
      </w:r>
      <w:r w:rsidRPr="00924945">
        <w:rPr>
          <w:rFonts w:eastAsiaTheme="majorEastAsia"/>
        </w:rPr>
        <w:t>.</w:t>
      </w:r>
    </w:p>
    <w:p w14:paraId="5109AA62" w14:textId="77777777" w:rsidR="00F07DF9" w:rsidRPr="00924945" w:rsidRDefault="00100DE1" w:rsidP="00E17BD2">
      <w:pPr>
        <w:pStyle w:val="Bulletlevel2"/>
        <w:rPr>
          <w:rFonts w:eastAsiaTheme="majorEastAsia"/>
        </w:rPr>
      </w:pPr>
      <w:r w:rsidRPr="00924945">
        <w:rPr>
          <w:rFonts w:eastAsiaTheme="majorEastAsia"/>
        </w:rPr>
        <w:t>A</w:t>
      </w:r>
      <w:r w:rsidR="00E17BD2" w:rsidRPr="00924945">
        <w:rPr>
          <w:rFonts w:eastAsiaTheme="majorEastAsia"/>
        </w:rPr>
        <w:t xml:space="preserve">ssistance and </w:t>
      </w:r>
      <w:r w:rsidRPr="00924945">
        <w:rPr>
          <w:rFonts w:eastAsiaTheme="majorEastAsia"/>
        </w:rPr>
        <w:t>d</w:t>
      </w:r>
      <w:r w:rsidR="00E17BD2" w:rsidRPr="00924945">
        <w:rPr>
          <w:rFonts w:eastAsiaTheme="majorEastAsia"/>
        </w:rPr>
        <w:t xml:space="preserve">ata </w:t>
      </w:r>
      <w:r w:rsidRPr="00924945">
        <w:rPr>
          <w:rFonts w:eastAsiaTheme="majorEastAsia"/>
        </w:rPr>
        <w:t>s</w:t>
      </w:r>
      <w:r w:rsidR="00E17BD2" w:rsidRPr="00924945">
        <w:rPr>
          <w:rFonts w:eastAsiaTheme="majorEastAsia"/>
        </w:rPr>
        <w:t xml:space="preserve">ubject </w:t>
      </w:r>
      <w:r w:rsidRPr="00924945">
        <w:rPr>
          <w:rFonts w:eastAsiaTheme="majorEastAsia"/>
        </w:rPr>
        <w:t>r</w:t>
      </w:r>
      <w:r w:rsidR="00E17BD2" w:rsidRPr="00924945">
        <w:rPr>
          <w:rFonts w:eastAsiaTheme="majorEastAsia"/>
        </w:rPr>
        <w:t>ights</w:t>
      </w:r>
      <w:r w:rsidRPr="00924945">
        <w:rPr>
          <w:rFonts w:eastAsiaTheme="majorEastAsia"/>
        </w:rPr>
        <w:t>: T</w:t>
      </w:r>
      <w:r w:rsidR="00E17BD2" w:rsidRPr="00924945">
        <w:rPr>
          <w:rFonts w:eastAsiaTheme="majorEastAsia"/>
        </w:rPr>
        <w:t xml:space="preserve">he </w:t>
      </w:r>
      <w:r w:rsidRPr="00924945">
        <w:rPr>
          <w:rFonts w:eastAsiaTheme="majorEastAsia"/>
        </w:rPr>
        <w:t>S</w:t>
      </w:r>
      <w:r w:rsidR="00E17BD2" w:rsidRPr="00924945">
        <w:rPr>
          <w:rFonts w:eastAsiaTheme="majorEastAsia"/>
        </w:rPr>
        <w:t xml:space="preserve">ervice </w:t>
      </w:r>
      <w:r w:rsidRPr="00924945">
        <w:rPr>
          <w:rFonts w:eastAsiaTheme="majorEastAsia"/>
        </w:rPr>
        <w:t>P</w:t>
      </w:r>
      <w:r w:rsidR="00E17BD2" w:rsidRPr="00924945">
        <w:rPr>
          <w:rFonts w:eastAsiaTheme="majorEastAsia"/>
        </w:rPr>
        <w:t>rovider shall assist EIT Health in responding to requests from data subjects and in fulfilling its legal obligations, including data protection impact assessments and consultations with supervisory authorities, if applicable.</w:t>
      </w:r>
    </w:p>
    <w:p w14:paraId="21B8106D" w14:textId="77777777" w:rsidR="00F73972" w:rsidRPr="00924945" w:rsidRDefault="00E17BD2" w:rsidP="00E17BD2">
      <w:pPr>
        <w:pStyle w:val="Bulletlevel2"/>
        <w:rPr>
          <w:rFonts w:eastAsiaTheme="majorEastAsia"/>
        </w:rPr>
      </w:pPr>
      <w:r w:rsidRPr="00924945">
        <w:rPr>
          <w:rFonts w:eastAsiaTheme="majorEastAsia"/>
        </w:rPr>
        <w:t xml:space="preserve">Audit and </w:t>
      </w:r>
      <w:r w:rsidR="00F07DF9" w:rsidRPr="00924945">
        <w:rPr>
          <w:rFonts w:eastAsiaTheme="majorEastAsia"/>
        </w:rPr>
        <w:t>i</w:t>
      </w:r>
      <w:r w:rsidRPr="00924945">
        <w:rPr>
          <w:rFonts w:eastAsiaTheme="majorEastAsia"/>
        </w:rPr>
        <w:t>nspection</w:t>
      </w:r>
      <w:r w:rsidR="00F07DF9" w:rsidRPr="00924945">
        <w:rPr>
          <w:rFonts w:eastAsiaTheme="majorEastAsia"/>
        </w:rPr>
        <w:t>:</w:t>
      </w:r>
      <w:r w:rsidR="00284D1C" w:rsidRPr="00924945">
        <w:rPr>
          <w:rFonts w:eastAsiaTheme="majorEastAsia"/>
        </w:rPr>
        <w:t xml:space="preserve"> </w:t>
      </w:r>
      <w:r w:rsidRPr="00924945">
        <w:rPr>
          <w:rFonts w:eastAsiaTheme="majorEastAsia"/>
        </w:rPr>
        <w:t xml:space="preserve">EIT Health reserves the right to audit the </w:t>
      </w:r>
      <w:r w:rsidR="00284D1C" w:rsidRPr="00924945">
        <w:rPr>
          <w:rFonts w:eastAsiaTheme="majorEastAsia"/>
        </w:rPr>
        <w:t>S</w:t>
      </w:r>
      <w:r w:rsidRPr="00924945">
        <w:rPr>
          <w:rFonts w:eastAsiaTheme="majorEastAsia"/>
        </w:rPr>
        <w:t xml:space="preserve">ervice </w:t>
      </w:r>
      <w:r w:rsidR="00284D1C" w:rsidRPr="00924945">
        <w:rPr>
          <w:rFonts w:eastAsiaTheme="majorEastAsia"/>
        </w:rPr>
        <w:t>P</w:t>
      </w:r>
      <w:r w:rsidRPr="00924945">
        <w:rPr>
          <w:rFonts w:eastAsiaTheme="majorEastAsia"/>
        </w:rPr>
        <w:t>rovider</w:t>
      </w:r>
      <w:r w:rsidR="00284D1C" w:rsidRPr="00924945">
        <w:rPr>
          <w:rFonts w:eastAsiaTheme="majorEastAsia"/>
        </w:rPr>
        <w:t>’</w:t>
      </w:r>
      <w:r w:rsidRPr="00924945">
        <w:rPr>
          <w:rFonts w:eastAsiaTheme="majorEastAsia"/>
        </w:rPr>
        <w:t>s compliance with data protection obligations upon reasonable notice and during normal business hours, either directly or through a third party.</w:t>
      </w:r>
    </w:p>
    <w:p w14:paraId="7364EAF0" w14:textId="77777777" w:rsidR="00AC585C" w:rsidRPr="00924945" w:rsidRDefault="00E17BD2" w:rsidP="00E17BD2">
      <w:pPr>
        <w:pStyle w:val="Bulletlevel2"/>
        <w:rPr>
          <w:rFonts w:eastAsiaTheme="majorEastAsia"/>
        </w:rPr>
      </w:pPr>
      <w:r w:rsidRPr="00924945">
        <w:rPr>
          <w:rFonts w:eastAsiaTheme="majorEastAsia"/>
        </w:rPr>
        <w:t xml:space="preserve">Data </w:t>
      </w:r>
      <w:r w:rsidR="00F73972" w:rsidRPr="00924945">
        <w:rPr>
          <w:rFonts w:eastAsiaTheme="majorEastAsia"/>
        </w:rPr>
        <w:t>r</w:t>
      </w:r>
      <w:r w:rsidRPr="00924945">
        <w:rPr>
          <w:rFonts w:eastAsiaTheme="majorEastAsia"/>
        </w:rPr>
        <w:t xml:space="preserve">etention and </w:t>
      </w:r>
      <w:r w:rsidR="00F73972" w:rsidRPr="00924945">
        <w:rPr>
          <w:rFonts w:eastAsiaTheme="majorEastAsia"/>
        </w:rPr>
        <w:t>d</w:t>
      </w:r>
      <w:r w:rsidRPr="00924945">
        <w:rPr>
          <w:rFonts w:eastAsiaTheme="majorEastAsia"/>
        </w:rPr>
        <w:t>eletion</w:t>
      </w:r>
      <w:r w:rsidR="00F73972" w:rsidRPr="00924945">
        <w:rPr>
          <w:rFonts w:eastAsiaTheme="majorEastAsia"/>
        </w:rPr>
        <w:t xml:space="preserve">: </w:t>
      </w:r>
      <w:r w:rsidRPr="00924945">
        <w:rPr>
          <w:rFonts w:eastAsiaTheme="majorEastAsia"/>
        </w:rPr>
        <w:t xml:space="preserve">Upon termination of the </w:t>
      </w:r>
      <w:r w:rsidR="00F73972" w:rsidRPr="00924945">
        <w:rPr>
          <w:rFonts w:eastAsiaTheme="majorEastAsia"/>
        </w:rPr>
        <w:t>FA</w:t>
      </w:r>
      <w:r w:rsidRPr="00924945">
        <w:rPr>
          <w:rFonts w:eastAsiaTheme="majorEastAsia"/>
        </w:rPr>
        <w:t xml:space="preserve"> or a</w:t>
      </w:r>
      <w:r w:rsidR="00F73972" w:rsidRPr="00924945">
        <w:rPr>
          <w:rFonts w:eastAsiaTheme="majorEastAsia"/>
        </w:rPr>
        <w:t>n</w:t>
      </w:r>
      <w:r w:rsidRPr="00924945">
        <w:rPr>
          <w:rFonts w:eastAsiaTheme="majorEastAsia"/>
        </w:rPr>
        <w:t xml:space="preserve"> </w:t>
      </w:r>
      <w:r w:rsidR="00F73972" w:rsidRPr="00924945">
        <w:rPr>
          <w:rFonts w:eastAsiaTheme="majorEastAsia"/>
        </w:rPr>
        <w:t>SSC</w:t>
      </w:r>
      <w:r w:rsidRPr="00924945">
        <w:rPr>
          <w:rFonts w:eastAsiaTheme="majorEastAsia"/>
        </w:rPr>
        <w:t xml:space="preserve">, the </w:t>
      </w:r>
      <w:r w:rsidR="00400E70" w:rsidRPr="00924945">
        <w:rPr>
          <w:rFonts w:eastAsiaTheme="majorEastAsia"/>
        </w:rPr>
        <w:t>S</w:t>
      </w:r>
      <w:r w:rsidRPr="00924945">
        <w:rPr>
          <w:rFonts w:eastAsiaTheme="majorEastAsia"/>
        </w:rPr>
        <w:t xml:space="preserve">ervice </w:t>
      </w:r>
      <w:r w:rsidR="00400E70" w:rsidRPr="00924945">
        <w:rPr>
          <w:rFonts w:eastAsiaTheme="majorEastAsia"/>
        </w:rPr>
        <w:t>P</w:t>
      </w:r>
      <w:r w:rsidRPr="00924945">
        <w:rPr>
          <w:rFonts w:eastAsiaTheme="majorEastAsia"/>
        </w:rPr>
        <w:t>rovider shall, at EIT Health</w:t>
      </w:r>
      <w:r w:rsidR="00400E70" w:rsidRPr="00924945">
        <w:rPr>
          <w:rFonts w:eastAsiaTheme="majorEastAsia"/>
        </w:rPr>
        <w:t>’</w:t>
      </w:r>
      <w:r w:rsidRPr="00924945">
        <w:rPr>
          <w:rFonts w:eastAsiaTheme="majorEastAsia"/>
        </w:rPr>
        <w:t>s choice, return or securely delete all personal data processed on its behalf, unless legal obligations require continued retention.</w:t>
      </w:r>
    </w:p>
    <w:p w14:paraId="629EC263" w14:textId="2FC8EE52" w:rsidR="00E17BD2" w:rsidRPr="00924945" w:rsidRDefault="00E17BD2" w:rsidP="00E17BD2">
      <w:pPr>
        <w:pStyle w:val="Bulletlevel2"/>
        <w:rPr>
          <w:rFonts w:eastAsiaTheme="majorEastAsia"/>
        </w:rPr>
      </w:pPr>
      <w:r w:rsidRPr="00924945">
        <w:rPr>
          <w:rFonts w:eastAsiaTheme="majorEastAsia"/>
        </w:rPr>
        <w:t xml:space="preserve">Changes in </w:t>
      </w:r>
      <w:r w:rsidR="00AC585C" w:rsidRPr="00924945">
        <w:rPr>
          <w:rFonts w:eastAsiaTheme="majorEastAsia"/>
        </w:rPr>
        <w:t>p</w:t>
      </w:r>
      <w:r w:rsidRPr="00924945">
        <w:rPr>
          <w:rFonts w:eastAsiaTheme="majorEastAsia"/>
        </w:rPr>
        <w:t xml:space="preserve">rocessing </w:t>
      </w:r>
      <w:r w:rsidR="00AC585C" w:rsidRPr="00924945">
        <w:rPr>
          <w:rFonts w:eastAsiaTheme="majorEastAsia"/>
        </w:rPr>
        <w:t>l</w:t>
      </w:r>
      <w:r w:rsidRPr="00924945">
        <w:rPr>
          <w:rFonts w:eastAsiaTheme="majorEastAsia"/>
        </w:rPr>
        <w:t>ocation</w:t>
      </w:r>
      <w:r w:rsidR="00AC585C" w:rsidRPr="00924945">
        <w:rPr>
          <w:rFonts w:eastAsiaTheme="majorEastAsia"/>
        </w:rPr>
        <w:t>: T</w:t>
      </w:r>
      <w:r w:rsidRPr="00924945">
        <w:rPr>
          <w:rFonts w:eastAsiaTheme="majorEastAsia"/>
        </w:rPr>
        <w:t xml:space="preserve">he </w:t>
      </w:r>
      <w:r w:rsidR="00AC585C" w:rsidRPr="00924945">
        <w:rPr>
          <w:rFonts w:eastAsiaTheme="majorEastAsia"/>
        </w:rPr>
        <w:t>S</w:t>
      </w:r>
      <w:r w:rsidRPr="00924945">
        <w:rPr>
          <w:rFonts w:eastAsiaTheme="majorEastAsia"/>
        </w:rPr>
        <w:t xml:space="preserve">ervice </w:t>
      </w:r>
      <w:r w:rsidR="00AC585C" w:rsidRPr="00924945">
        <w:rPr>
          <w:rFonts w:eastAsiaTheme="majorEastAsia"/>
        </w:rPr>
        <w:t>P</w:t>
      </w:r>
      <w:r w:rsidRPr="00924945">
        <w:rPr>
          <w:rFonts w:eastAsiaTheme="majorEastAsia"/>
        </w:rPr>
        <w:t>rovider may not change the location or structure of data processing without the prior written authorisation of EIT Health.</w:t>
      </w:r>
    </w:p>
    <w:p w14:paraId="750BACD3" w14:textId="61343079" w:rsidR="000C5C06" w:rsidRPr="00924945" w:rsidRDefault="009A423E" w:rsidP="00E332B4">
      <w:pPr>
        <w:pStyle w:val="Heading2"/>
      </w:pPr>
      <w:bookmarkStart w:id="24" w:name="_Toc202866043"/>
      <w:r w:rsidRPr="00924945">
        <w:t xml:space="preserve">Use and </w:t>
      </w:r>
      <w:r w:rsidR="004836CC" w:rsidRPr="00924945">
        <w:t>e</w:t>
      </w:r>
      <w:r w:rsidRPr="00924945">
        <w:t xml:space="preserve">xploitation of </w:t>
      </w:r>
      <w:r w:rsidR="004836CC" w:rsidRPr="00924945">
        <w:t>r</w:t>
      </w:r>
      <w:r w:rsidRPr="00924945">
        <w:t>esults</w:t>
      </w:r>
      <w:bookmarkEnd w:id="24"/>
    </w:p>
    <w:p w14:paraId="5E166B2C" w14:textId="04594B4C" w:rsidR="000C5C06" w:rsidRPr="00924945" w:rsidRDefault="000C5C06" w:rsidP="00E332B4">
      <w:pPr>
        <w:pStyle w:val="Bulletlevel1"/>
        <w:rPr>
          <w:rFonts w:eastAsiaTheme="majorEastAsia"/>
        </w:rPr>
      </w:pPr>
      <w:r w:rsidRPr="00924945">
        <w:rPr>
          <w:rFonts w:eastAsiaTheme="majorEastAsia"/>
        </w:rPr>
        <w:t xml:space="preserve">For the purposes of this </w:t>
      </w:r>
      <w:r w:rsidR="004A5840" w:rsidRPr="00924945">
        <w:rPr>
          <w:rFonts w:eastAsiaTheme="majorEastAsia"/>
        </w:rPr>
        <w:t>FA</w:t>
      </w:r>
      <w:r w:rsidRPr="00924945">
        <w:rPr>
          <w:rFonts w:eastAsiaTheme="majorEastAsia"/>
        </w:rPr>
        <w:t xml:space="preserve">, </w:t>
      </w:r>
      <w:r w:rsidR="004A5840" w:rsidRPr="00924945">
        <w:rPr>
          <w:rFonts w:eastAsiaTheme="majorEastAsia"/>
        </w:rPr>
        <w:t>“</w:t>
      </w:r>
      <w:r w:rsidRPr="00924945">
        <w:rPr>
          <w:rFonts w:eastAsiaTheme="majorEastAsia"/>
        </w:rPr>
        <w:t>results</w:t>
      </w:r>
      <w:r w:rsidR="004A5840" w:rsidRPr="00924945">
        <w:rPr>
          <w:rFonts w:eastAsiaTheme="majorEastAsia"/>
        </w:rPr>
        <w:t>”</w:t>
      </w:r>
      <w:r w:rsidRPr="00924945">
        <w:rPr>
          <w:rFonts w:eastAsiaTheme="majorEastAsia"/>
        </w:rPr>
        <w:t xml:space="preserve"> shall mean all outputs, deliverables, data, reports, materials, or other work products created or developed by the </w:t>
      </w:r>
      <w:r w:rsidR="00B006E9" w:rsidRPr="00924945">
        <w:rPr>
          <w:rFonts w:eastAsiaTheme="majorEastAsia"/>
        </w:rPr>
        <w:t>S</w:t>
      </w:r>
      <w:r w:rsidRPr="00924945">
        <w:rPr>
          <w:rFonts w:eastAsiaTheme="majorEastAsia"/>
        </w:rPr>
        <w:t xml:space="preserve">ervice </w:t>
      </w:r>
      <w:r w:rsidR="00B006E9" w:rsidRPr="00924945">
        <w:rPr>
          <w:rFonts w:eastAsiaTheme="majorEastAsia"/>
        </w:rPr>
        <w:t>P</w:t>
      </w:r>
      <w:r w:rsidRPr="00924945">
        <w:rPr>
          <w:rFonts w:eastAsiaTheme="majorEastAsia"/>
        </w:rPr>
        <w:t xml:space="preserve">rovider in the performance of SSCs under this </w:t>
      </w:r>
      <w:r w:rsidR="00436983" w:rsidRPr="00924945">
        <w:rPr>
          <w:rFonts w:eastAsiaTheme="majorEastAsia"/>
        </w:rPr>
        <w:t>FA</w:t>
      </w:r>
      <w:r w:rsidRPr="00924945">
        <w:rPr>
          <w:rFonts w:eastAsiaTheme="majorEastAsia"/>
        </w:rPr>
        <w:t>, whether tangible or intangible, and regardless of format or medium.</w:t>
      </w:r>
    </w:p>
    <w:p w14:paraId="2D740EF0" w14:textId="77777777" w:rsidR="00E332B4" w:rsidRPr="00924945" w:rsidRDefault="000C5C06" w:rsidP="00E332B4">
      <w:pPr>
        <w:pStyle w:val="Bulletlevel1"/>
        <w:rPr>
          <w:rFonts w:eastAsiaTheme="majorEastAsia"/>
        </w:rPr>
      </w:pPr>
      <w:r w:rsidRPr="00924945">
        <w:t>Unless explicitly stated otherwise in a</w:t>
      </w:r>
      <w:r w:rsidR="00692B01" w:rsidRPr="00924945">
        <w:rPr>
          <w:rFonts w:eastAsiaTheme="majorEastAsia"/>
        </w:rPr>
        <w:t>n</w:t>
      </w:r>
      <w:r w:rsidRPr="00924945">
        <w:t xml:space="preserve"> </w:t>
      </w:r>
      <w:r w:rsidR="00692B01" w:rsidRPr="00924945">
        <w:rPr>
          <w:rFonts w:eastAsiaTheme="majorEastAsia"/>
        </w:rPr>
        <w:t>SSC</w:t>
      </w:r>
      <w:r w:rsidRPr="00924945">
        <w:t xml:space="preserve">, all results produced under this </w:t>
      </w:r>
      <w:r w:rsidR="00B407A5" w:rsidRPr="00924945">
        <w:rPr>
          <w:rFonts w:eastAsiaTheme="majorEastAsia"/>
        </w:rPr>
        <w:t>FA</w:t>
      </w:r>
      <w:r w:rsidRPr="00924945">
        <w:t xml:space="preserve"> shall be the property of EIT Health upon their delivery and acceptance. This includes any intellectual property rights (IPR) arising </w:t>
      </w:r>
      <w:r w:rsidR="00B407A5" w:rsidRPr="00924945">
        <w:rPr>
          <w:rFonts w:eastAsiaTheme="majorEastAsia"/>
        </w:rPr>
        <w:t>from the execution of the services</w:t>
      </w:r>
      <w:r w:rsidRPr="00924945">
        <w:t xml:space="preserve"> to the extent such rights are necessary for EIT Health to use and exploit the results for the intended purposes.</w:t>
      </w:r>
    </w:p>
    <w:p w14:paraId="0DC8F8C2" w14:textId="3FC139E8" w:rsidR="000C5C06" w:rsidRPr="00924945" w:rsidRDefault="000C5C06" w:rsidP="00E332B4">
      <w:pPr>
        <w:pStyle w:val="Bulletlevel1"/>
      </w:pPr>
      <w:r w:rsidRPr="00924945">
        <w:t xml:space="preserve">The </w:t>
      </w:r>
      <w:r w:rsidR="00B006E9" w:rsidRPr="00924945">
        <w:t>S</w:t>
      </w:r>
      <w:r w:rsidRPr="00924945">
        <w:t xml:space="preserve">ervice </w:t>
      </w:r>
      <w:r w:rsidR="00B006E9" w:rsidRPr="00924945">
        <w:t>P</w:t>
      </w:r>
      <w:r w:rsidRPr="00924945">
        <w:t>rovider grants EIT Health a worldwide, irrevocable, non-exclusive, royalty</w:t>
      </w:r>
      <w:r w:rsidR="00B006E9" w:rsidRPr="00924945">
        <w:t>-</w:t>
      </w:r>
      <w:r w:rsidRPr="00924945">
        <w:t xml:space="preserve">free, and transferable license to use, reproduce, translate, distribute, and publicly communicate any results or materials developed under this </w:t>
      </w:r>
      <w:r w:rsidR="005E4A0F" w:rsidRPr="00924945">
        <w:t>FA</w:t>
      </w:r>
      <w:r w:rsidRPr="00924945">
        <w:t xml:space="preserve"> for:</w:t>
      </w:r>
    </w:p>
    <w:p w14:paraId="71FBDAF4" w14:textId="16116AC7" w:rsidR="000C5C06" w:rsidRPr="00924945" w:rsidRDefault="000C5C06" w:rsidP="005E4A0F">
      <w:pPr>
        <w:pStyle w:val="Bulletlevel2"/>
        <w:rPr>
          <w:rFonts w:eastAsiaTheme="majorEastAsia"/>
        </w:rPr>
      </w:pPr>
      <w:r w:rsidRPr="00924945">
        <w:rPr>
          <w:rFonts w:eastAsiaTheme="majorEastAsia"/>
        </w:rPr>
        <w:t>Programme implementation and management</w:t>
      </w:r>
      <w:r w:rsidR="005E4A0F" w:rsidRPr="00924945">
        <w:rPr>
          <w:rFonts w:eastAsiaTheme="majorEastAsia"/>
        </w:rPr>
        <w:t>.</w:t>
      </w:r>
    </w:p>
    <w:p w14:paraId="660BB07C" w14:textId="2A63874D" w:rsidR="000C5C06" w:rsidRPr="00924945" w:rsidRDefault="000C5C06" w:rsidP="005E4A0F">
      <w:pPr>
        <w:pStyle w:val="Bulletlevel2"/>
        <w:rPr>
          <w:rFonts w:eastAsiaTheme="majorEastAsia"/>
        </w:rPr>
      </w:pPr>
      <w:r w:rsidRPr="00924945">
        <w:rPr>
          <w:rFonts w:eastAsiaTheme="majorEastAsia"/>
        </w:rPr>
        <w:t>Horizon Europe or other EU</w:t>
      </w:r>
      <w:r w:rsidR="00B11BBB" w:rsidRPr="00924945">
        <w:rPr>
          <w:rFonts w:eastAsiaTheme="majorEastAsia"/>
        </w:rPr>
        <w:t>-</w:t>
      </w:r>
      <w:r w:rsidRPr="00924945">
        <w:rPr>
          <w:rFonts w:eastAsiaTheme="majorEastAsia"/>
        </w:rPr>
        <w:t>funded project reporting and dissemination</w:t>
      </w:r>
      <w:r w:rsidR="005E4A0F" w:rsidRPr="00924945">
        <w:rPr>
          <w:rFonts w:eastAsiaTheme="majorEastAsia"/>
        </w:rPr>
        <w:t>.</w:t>
      </w:r>
    </w:p>
    <w:p w14:paraId="697E69F9" w14:textId="780F542D" w:rsidR="000C5C06" w:rsidRPr="00924945" w:rsidRDefault="000C5C06" w:rsidP="005E4A0F">
      <w:pPr>
        <w:pStyle w:val="Bulletlevel2"/>
        <w:rPr>
          <w:rFonts w:eastAsiaTheme="majorEastAsia"/>
        </w:rPr>
      </w:pPr>
      <w:r w:rsidRPr="00924945">
        <w:rPr>
          <w:rFonts w:eastAsiaTheme="majorEastAsia"/>
        </w:rPr>
        <w:t>Internal policy or strategy development</w:t>
      </w:r>
      <w:r w:rsidR="005E4A0F" w:rsidRPr="00924945">
        <w:rPr>
          <w:rFonts w:eastAsiaTheme="majorEastAsia"/>
        </w:rPr>
        <w:t>.</w:t>
      </w:r>
    </w:p>
    <w:p w14:paraId="31B468FF" w14:textId="21DC5DF8" w:rsidR="000C5C06" w:rsidRPr="00924945" w:rsidRDefault="000C5C06" w:rsidP="005E4A0F">
      <w:pPr>
        <w:pStyle w:val="Bulletlevel2"/>
        <w:rPr>
          <w:rFonts w:eastAsiaTheme="majorEastAsia"/>
        </w:rPr>
      </w:pPr>
      <w:r w:rsidRPr="00924945">
        <w:rPr>
          <w:rFonts w:eastAsiaTheme="majorEastAsia"/>
        </w:rPr>
        <w:t>Communication and outreach activities, including publication or presentation</w:t>
      </w:r>
      <w:r w:rsidR="005E4A0F" w:rsidRPr="00924945">
        <w:rPr>
          <w:rFonts w:eastAsiaTheme="majorEastAsia"/>
        </w:rPr>
        <w:t>.</w:t>
      </w:r>
    </w:p>
    <w:p w14:paraId="712CDBEB" w14:textId="0B3E8902" w:rsidR="000C5C06" w:rsidRPr="00924945" w:rsidRDefault="000C5C06" w:rsidP="005E4A0F">
      <w:pPr>
        <w:pStyle w:val="Bulletlevel2"/>
        <w:rPr>
          <w:rFonts w:eastAsiaTheme="majorEastAsia"/>
        </w:rPr>
      </w:pPr>
      <w:r w:rsidRPr="00924945">
        <w:rPr>
          <w:rFonts w:eastAsiaTheme="majorEastAsia"/>
        </w:rPr>
        <w:t>Further use within the EIT community or its partners, subject to confidentiality and data protection obligations.</w:t>
      </w:r>
    </w:p>
    <w:p w14:paraId="51712F4F" w14:textId="05C1511E" w:rsidR="000C5C06" w:rsidRPr="00924945" w:rsidRDefault="000C5C06" w:rsidP="000C5C06">
      <w:pPr>
        <w:pStyle w:val="Bulletlevel1"/>
        <w:rPr>
          <w:rFonts w:eastAsiaTheme="majorEastAsia"/>
        </w:rPr>
      </w:pPr>
      <w:r w:rsidRPr="00924945">
        <w:rPr>
          <w:rFonts w:eastAsiaTheme="majorEastAsia"/>
        </w:rPr>
        <w:lastRenderedPageBreak/>
        <w:t xml:space="preserve">The </w:t>
      </w:r>
      <w:r w:rsidR="006A6750" w:rsidRPr="00924945">
        <w:rPr>
          <w:rFonts w:eastAsiaTheme="majorEastAsia"/>
        </w:rPr>
        <w:t>S</w:t>
      </w:r>
      <w:r w:rsidRPr="00924945">
        <w:rPr>
          <w:rFonts w:eastAsiaTheme="majorEastAsia"/>
        </w:rPr>
        <w:t xml:space="preserve">ervice </w:t>
      </w:r>
      <w:r w:rsidR="006A6750" w:rsidRPr="00924945">
        <w:rPr>
          <w:rFonts w:eastAsiaTheme="majorEastAsia"/>
        </w:rPr>
        <w:t>P</w:t>
      </w:r>
      <w:r w:rsidRPr="00924945">
        <w:rPr>
          <w:rFonts w:eastAsiaTheme="majorEastAsia"/>
        </w:rPr>
        <w:t>rovider shall clearly identify any pre</w:t>
      </w:r>
      <w:r w:rsidR="000800E6" w:rsidRPr="00924945">
        <w:rPr>
          <w:rFonts w:eastAsiaTheme="majorEastAsia"/>
        </w:rPr>
        <w:t>-</w:t>
      </w:r>
      <w:r w:rsidRPr="00924945">
        <w:rPr>
          <w:rFonts w:eastAsiaTheme="majorEastAsia"/>
        </w:rPr>
        <w:t>existing rights, proprietary tools, or third-party materials included in the results and must ensure that EIT Health receives the necessary rights of use or sub</w:t>
      </w:r>
      <w:r w:rsidR="000800E6" w:rsidRPr="00924945">
        <w:rPr>
          <w:rFonts w:eastAsiaTheme="majorEastAsia"/>
        </w:rPr>
        <w:t>-</w:t>
      </w:r>
      <w:r w:rsidRPr="00924945">
        <w:rPr>
          <w:rFonts w:eastAsiaTheme="majorEastAsia"/>
        </w:rPr>
        <w:t xml:space="preserve">licensing for its intended purposes. Such declarations must be made in accordance with Article </w:t>
      </w:r>
      <w:r w:rsidR="000800E6" w:rsidRPr="00924945">
        <w:rPr>
          <w:rFonts w:eastAsiaTheme="majorEastAsia"/>
        </w:rPr>
        <w:t>II</w:t>
      </w:r>
      <w:r w:rsidRPr="00924945">
        <w:rPr>
          <w:rFonts w:eastAsiaTheme="majorEastAsia"/>
        </w:rPr>
        <w:t>.13.</w:t>
      </w:r>
      <w:r w:rsidR="000800E6" w:rsidRPr="00924945">
        <w:rPr>
          <w:rFonts w:eastAsiaTheme="majorEastAsia"/>
        </w:rPr>
        <w:t>d</w:t>
      </w:r>
      <w:r w:rsidRPr="00924945">
        <w:rPr>
          <w:rFonts w:eastAsiaTheme="majorEastAsia"/>
        </w:rPr>
        <w:t>.</w:t>
      </w:r>
    </w:p>
    <w:p w14:paraId="7633D343" w14:textId="341C8FAB" w:rsidR="000C5C06" w:rsidRPr="00924945" w:rsidRDefault="000C5C06" w:rsidP="000C5C06">
      <w:pPr>
        <w:pStyle w:val="Bulletlevel1"/>
        <w:rPr>
          <w:rFonts w:eastAsiaTheme="majorEastAsia"/>
        </w:rPr>
      </w:pPr>
      <w:r w:rsidRPr="00924945">
        <w:rPr>
          <w:rFonts w:eastAsiaTheme="majorEastAsia"/>
        </w:rPr>
        <w:t xml:space="preserve">The </w:t>
      </w:r>
      <w:r w:rsidR="00AF5D2B" w:rsidRPr="00924945">
        <w:rPr>
          <w:rFonts w:eastAsiaTheme="majorEastAsia"/>
        </w:rPr>
        <w:t>S</w:t>
      </w:r>
      <w:r w:rsidRPr="00924945">
        <w:rPr>
          <w:rFonts w:eastAsiaTheme="majorEastAsia"/>
        </w:rPr>
        <w:t xml:space="preserve">ervice </w:t>
      </w:r>
      <w:r w:rsidR="00AF5D2B" w:rsidRPr="00924945">
        <w:rPr>
          <w:rFonts w:eastAsiaTheme="majorEastAsia"/>
        </w:rPr>
        <w:t>P</w:t>
      </w:r>
      <w:r w:rsidRPr="00924945">
        <w:rPr>
          <w:rFonts w:eastAsiaTheme="majorEastAsia"/>
        </w:rPr>
        <w:t xml:space="preserve">rovider shall not use or commercialise the results produced under this </w:t>
      </w:r>
      <w:r w:rsidR="00B24EFD" w:rsidRPr="00924945">
        <w:rPr>
          <w:rFonts w:eastAsiaTheme="majorEastAsia"/>
        </w:rPr>
        <w:t>FA</w:t>
      </w:r>
      <w:r w:rsidRPr="00924945">
        <w:rPr>
          <w:rFonts w:eastAsiaTheme="majorEastAsia"/>
        </w:rPr>
        <w:t xml:space="preserve"> for its own purposes or for third parties without the prior written consent of EIT Health. This includes any reuse, adaptation, or distribution of the deliverables, in whole or in part, outside the contractual relationship.</w:t>
      </w:r>
    </w:p>
    <w:p w14:paraId="55CEF5DB" w14:textId="2F010FB8" w:rsidR="000C5C06" w:rsidRPr="00924945" w:rsidRDefault="000C5C06" w:rsidP="000C5C06">
      <w:pPr>
        <w:pStyle w:val="Bulletlevel1"/>
        <w:rPr>
          <w:rFonts w:eastAsiaTheme="majorEastAsia"/>
        </w:rPr>
      </w:pPr>
      <w:r w:rsidRPr="00924945">
        <w:rPr>
          <w:rFonts w:eastAsiaTheme="majorEastAsia"/>
        </w:rPr>
        <w:t>Where a</w:t>
      </w:r>
      <w:r w:rsidR="008701AC" w:rsidRPr="00924945">
        <w:rPr>
          <w:rFonts w:eastAsiaTheme="majorEastAsia"/>
        </w:rPr>
        <w:t>n</w:t>
      </w:r>
      <w:r w:rsidRPr="00924945">
        <w:rPr>
          <w:rFonts w:eastAsiaTheme="majorEastAsia"/>
        </w:rPr>
        <w:t xml:space="preserve"> </w:t>
      </w:r>
      <w:r w:rsidR="008701AC" w:rsidRPr="00924945">
        <w:rPr>
          <w:rFonts w:eastAsiaTheme="majorEastAsia"/>
        </w:rPr>
        <w:t>SSC</w:t>
      </w:r>
      <w:r w:rsidRPr="00924945">
        <w:rPr>
          <w:rFonts w:eastAsiaTheme="majorEastAsia"/>
        </w:rPr>
        <w:t xml:space="preserve"> involves services likely to generate substantial new intellectual property (e.g. analytical models, methodologies, or proprietary tools), the SSC may contain additional provisions governing ownership, licensing, joint authorship, confidentiality, or publication rights. Such terms shall prevail over this clause in case of conflict.</w:t>
      </w:r>
    </w:p>
    <w:p w14:paraId="2A225E7F" w14:textId="59C20579" w:rsidR="000C5C06" w:rsidRPr="00924945" w:rsidRDefault="000C5C06" w:rsidP="000C5C06">
      <w:pPr>
        <w:pStyle w:val="Bulletlevel1"/>
        <w:rPr>
          <w:rFonts w:eastAsiaTheme="majorEastAsia"/>
        </w:rPr>
      </w:pPr>
      <w:r w:rsidRPr="00924945">
        <w:rPr>
          <w:rFonts w:eastAsiaTheme="majorEastAsia"/>
        </w:rPr>
        <w:t xml:space="preserve">Nothing in this </w:t>
      </w:r>
      <w:r w:rsidR="00DE7E52" w:rsidRPr="00924945">
        <w:rPr>
          <w:rFonts w:eastAsiaTheme="majorEastAsia"/>
        </w:rPr>
        <w:t>FA</w:t>
      </w:r>
      <w:r w:rsidRPr="00924945">
        <w:rPr>
          <w:rFonts w:eastAsiaTheme="majorEastAsia"/>
        </w:rPr>
        <w:t xml:space="preserve"> shall affect EIT Health</w:t>
      </w:r>
      <w:r w:rsidR="00DE7E52" w:rsidRPr="00924945">
        <w:rPr>
          <w:rFonts w:eastAsiaTheme="majorEastAsia"/>
        </w:rPr>
        <w:t>’</w:t>
      </w:r>
      <w:r w:rsidRPr="00924945">
        <w:rPr>
          <w:rFonts w:eastAsiaTheme="majorEastAsia"/>
        </w:rPr>
        <w:t>s statutory rights under applicable intellectual property, copyright, or public procurement law, or the rights of the European Commission to access, audit, and disseminate deliverables funded through Horizon Europe or other Union funds.</w:t>
      </w:r>
    </w:p>
    <w:p w14:paraId="7F27AE80" w14:textId="4068A1A4" w:rsidR="003224A5" w:rsidRPr="00924945" w:rsidRDefault="003224A5" w:rsidP="003224A5">
      <w:pPr>
        <w:pStyle w:val="Heading2"/>
      </w:pPr>
      <w:bookmarkStart w:id="25" w:name="_Toc202866044"/>
      <w:r w:rsidRPr="00924945">
        <w:t>Termination by either party</w:t>
      </w:r>
      <w:bookmarkEnd w:id="25"/>
    </w:p>
    <w:p w14:paraId="2F334BC2" w14:textId="5B2C39E3" w:rsidR="003224A5" w:rsidRPr="00924945" w:rsidRDefault="003224A5" w:rsidP="004F1CF5">
      <w:pPr>
        <w:pStyle w:val="Heading3"/>
      </w:pPr>
      <w:bookmarkStart w:id="26" w:name="_Toc202866045"/>
      <w:r w:rsidRPr="00924945">
        <w:t>Termination of the Framework Agreement</w:t>
      </w:r>
      <w:bookmarkEnd w:id="26"/>
      <w:r w:rsidRPr="00924945">
        <w:t xml:space="preserve">  </w:t>
      </w:r>
    </w:p>
    <w:p w14:paraId="4B0309B2" w14:textId="77777777" w:rsidR="006B605B" w:rsidRPr="00924945" w:rsidRDefault="003224A5" w:rsidP="003224A5">
      <w:pPr>
        <w:pStyle w:val="Bulletlevel1"/>
        <w:rPr>
          <w:rFonts w:eastAsiaTheme="majorEastAsia"/>
        </w:rPr>
      </w:pPr>
      <w:r w:rsidRPr="00924945">
        <w:rPr>
          <w:rFonts w:eastAsiaTheme="majorEastAsia"/>
        </w:rPr>
        <w:t xml:space="preserve">Either party may terminate this </w:t>
      </w:r>
      <w:r w:rsidR="00F2750D" w:rsidRPr="00924945">
        <w:rPr>
          <w:rFonts w:eastAsiaTheme="majorEastAsia"/>
        </w:rPr>
        <w:t>FA</w:t>
      </w:r>
      <w:r w:rsidRPr="00924945">
        <w:rPr>
          <w:rFonts w:eastAsiaTheme="majorEastAsia"/>
        </w:rPr>
        <w:t xml:space="preserve"> in whole by providing at least three (3) months</w:t>
      </w:r>
      <w:r w:rsidR="00F2750D" w:rsidRPr="00924945">
        <w:rPr>
          <w:rFonts w:eastAsiaTheme="majorEastAsia"/>
        </w:rPr>
        <w:t>’</w:t>
      </w:r>
      <w:r w:rsidRPr="00924945">
        <w:rPr>
          <w:rFonts w:eastAsiaTheme="majorEastAsia"/>
        </w:rPr>
        <w:t xml:space="preserve"> prior written notice to the other party. Termination shall take effect on the expiry of the notice period, unless a later date is specified in the termination notice.</w:t>
      </w:r>
    </w:p>
    <w:p w14:paraId="6C0FF743" w14:textId="7CC5CAD3" w:rsidR="003224A5" w:rsidRPr="00924945" w:rsidRDefault="003224A5" w:rsidP="003224A5">
      <w:pPr>
        <w:pStyle w:val="Bulletlevel1"/>
        <w:rPr>
          <w:rFonts w:eastAsiaTheme="majorEastAsia"/>
        </w:rPr>
      </w:pPr>
      <w:r w:rsidRPr="00924945">
        <w:rPr>
          <w:rFonts w:eastAsiaTheme="majorEastAsia"/>
        </w:rPr>
        <w:t>Such termination shall not affect:</w:t>
      </w:r>
    </w:p>
    <w:p w14:paraId="3B8DB476" w14:textId="5F2F1838" w:rsidR="003224A5" w:rsidRPr="00924945" w:rsidRDefault="003224A5" w:rsidP="007E0C99">
      <w:pPr>
        <w:pStyle w:val="Bulletlevel2"/>
        <w:rPr>
          <w:rFonts w:eastAsiaTheme="majorEastAsia"/>
        </w:rPr>
      </w:pPr>
      <w:r w:rsidRPr="00924945">
        <w:rPr>
          <w:rFonts w:eastAsiaTheme="majorEastAsia"/>
        </w:rPr>
        <w:t>Any SSCs already in force at the time of termination, which shall continue to be governed by their respective terms until their completion or separate termination</w:t>
      </w:r>
      <w:r w:rsidR="007E0C99" w:rsidRPr="00924945">
        <w:rPr>
          <w:rFonts w:eastAsiaTheme="majorEastAsia"/>
        </w:rPr>
        <w:t>.</w:t>
      </w:r>
    </w:p>
    <w:p w14:paraId="4650D4BB" w14:textId="03942506" w:rsidR="003224A5" w:rsidRPr="00924945" w:rsidRDefault="003224A5" w:rsidP="007E0C99">
      <w:pPr>
        <w:pStyle w:val="Bulletlevel2"/>
        <w:rPr>
          <w:rFonts w:eastAsiaTheme="majorEastAsia"/>
        </w:rPr>
      </w:pPr>
      <w:r w:rsidRPr="00924945">
        <w:rPr>
          <w:rFonts w:eastAsiaTheme="majorEastAsia"/>
        </w:rPr>
        <w:t>Any rights or obligations accrued by the parties prior to the effective date of termination.</w:t>
      </w:r>
    </w:p>
    <w:p w14:paraId="1626AAFA" w14:textId="30C04917" w:rsidR="003224A5" w:rsidRPr="00924945" w:rsidRDefault="003224A5" w:rsidP="00EC1787">
      <w:pPr>
        <w:pStyle w:val="Heading3"/>
      </w:pPr>
      <w:bookmarkStart w:id="27" w:name="_Toc202866046"/>
      <w:r w:rsidRPr="00924945">
        <w:t>Termination of a Specific Service Contract</w:t>
      </w:r>
      <w:bookmarkEnd w:id="27"/>
      <w:r w:rsidRPr="00924945">
        <w:t xml:space="preserve">  </w:t>
      </w:r>
    </w:p>
    <w:p w14:paraId="647A0240" w14:textId="63B5B3EC" w:rsidR="003224A5" w:rsidRPr="00924945" w:rsidRDefault="003224A5" w:rsidP="008C2B0F">
      <w:pPr>
        <w:pStyle w:val="Bulletlevel1"/>
        <w:rPr>
          <w:rFonts w:eastAsiaTheme="majorEastAsia"/>
        </w:rPr>
      </w:pPr>
      <w:r w:rsidRPr="00924945">
        <w:rPr>
          <w:rFonts w:eastAsiaTheme="majorEastAsia"/>
        </w:rPr>
        <w:t xml:space="preserve">Either party may terminate an individual SSC under this </w:t>
      </w:r>
      <w:r w:rsidR="008C2B0F" w:rsidRPr="00924945">
        <w:rPr>
          <w:rFonts w:eastAsiaTheme="majorEastAsia"/>
        </w:rPr>
        <w:t>FA</w:t>
      </w:r>
      <w:r w:rsidRPr="00924945">
        <w:rPr>
          <w:rFonts w:eastAsiaTheme="majorEastAsia"/>
        </w:rPr>
        <w:t xml:space="preserve"> by providing three (3) months</w:t>
      </w:r>
      <w:r w:rsidR="008C2B0F" w:rsidRPr="00924945">
        <w:rPr>
          <w:rFonts w:eastAsiaTheme="majorEastAsia"/>
        </w:rPr>
        <w:t>’</w:t>
      </w:r>
      <w:r w:rsidRPr="00924945">
        <w:rPr>
          <w:rFonts w:eastAsiaTheme="majorEastAsia"/>
        </w:rPr>
        <w:t xml:space="preserve"> prior written notice, unless the SSC specifies a different notice period. The termination shall be without prejudice to the completion of any deliverables or milestones already in progress at the time of notification.</w:t>
      </w:r>
    </w:p>
    <w:p w14:paraId="3C4E6283" w14:textId="425B97C1" w:rsidR="003224A5" w:rsidRPr="00924945" w:rsidRDefault="003224A5" w:rsidP="00E8251C">
      <w:pPr>
        <w:pStyle w:val="Heading3"/>
      </w:pPr>
      <w:bookmarkStart w:id="28" w:name="_Toc202866047"/>
      <w:r w:rsidRPr="00924945">
        <w:t xml:space="preserve">Consequences of </w:t>
      </w:r>
      <w:r w:rsidR="00E8251C" w:rsidRPr="00924945">
        <w:t>t</w:t>
      </w:r>
      <w:r w:rsidRPr="00924945">
        <w:t>ermination</w:t>
      </w:r>
      <w:bookmarkEnd w:id="28"/>
      <w:r w:rsidRPr="00924945">
        <w:t xml:space="preserve">  </w:t>
      </w:r>
    </w:p>
    <w:p w14:paraId="2626047F" w14:textId="1FDA8C2F" w:rsidR="003224A5" w:rsidRPr="00924945" w:rsidRDefault="003224A5" w:rsidP="00C81D83">
      <w:pPr>
        <w:pStyle w:val="Bulletlevel1"/>
        <w:rPr>
          <w:rFonts w:eastAsiaTheme="majorEastAsia"/>
        </w:rPr>
      </w:pPr>
      <w:r w:rsidRPr="00924945">
        <w:rPr>
          <w:rFonts w:eastAsiaTheme="majorEastAsia"/>
        </w:rPr>
        <w:t xml:space="preserve">In the event of termination of the </w:t>
      </w:r>
      <w:r w:rsidR="00C81D83" w:rsidRPr="00924945">
        <w:rPr>
          <w:rFonts w:eastAsiaTheme="majorEastAsia"/>
        </w:rPr>
        <w:t>FA</w:t>
      </w:r>
      <w:r w:rsidRPr="00924945">
        <w:rPr>
          <w:rFonts w:eastAsiaTheme="majorEastAsia"/>
        </w:rPr>
        <w:t xml:space="preserve"> or an SSC under this clause:</w:t>
      </w:r>
    </w:p>
    <w:p w14:paraId="1B874BDD" w14:textId="3D72AF61" w:rsidR="003224A5" w:rsidRPr="00924945" w:rsidRDefault="003224A5" w:rsidP="00C81D83">
      <w:pPr>
        <w:pStyle w:val="Bulletlevel2"/>
        <w:rPr>
          <w:rFonts w:eastAsiaTheme="majorEastAsia"/>
        </w:rPr>
      </w:pPr>
      <w:r w:rsidRPr="00924945">
        <w:rPr>
          <w:rFonts w:eastAsiaTheme="majorEastAsia"/>
        </w:rPr>
        <w:t>Neither party shall be entitled to any compensation for early termination</w:t>
      </w:r>
      <w:r w:rsidR="00C81D83" w:rsidRPr="00924945">
        <w:rPr>
          <w:rFonts w:eastAsiaTheme="majorEastAsia"/>
        </w:rPr>
        <w:t>.</w:t>
      </w:r>
    </w:p>
    <w:p w14:paraId="30761AF4" w14:textId="08475A46" w:rsidR="003224A5" w:rsidRPr="00924945" w:rsidRDefault="003224A5" w:rsidP="00C81D83">
      <w:pPr>
        <w:pStyle w:val="Bulletlevel2"/>
        <w:rPr>
          <w:rFonts w:eastAsiaTheme="majorEastAsia"/>
        </w:rPr>
      </w:pPr>
      <w:r w:rsidRPr="00924945">
        <w:rPr>
          <w:rFonts w:eastAsiaTheme="majorEastAsia"/>
        </w:rPr>
        <w:lastRenderedPageBreak/>
        <w:t xml:space="preserve">The </w:t>
      </w:r>
      <w:r w:rsidR="00C81D83" w:rsidRPr="00924945">
        <w:rPr>
          <w:rFonts w:eastAsiaTheme="majorEastAsia"/>
        </w:rPr>
        <w:t>S</w:t>
      </w:r>
      <w:r w:rsidRPr="00924945">
        <w:rPr>
          <w:rFonts w:eastAsiaTheme="majorEastAsia"/>
        </w:rPr>
        <w:t xml:space="preserve">ervice </w:t>
      </w:r>
      <w:r w:rsidR="00C81D83" w:rsidRPr="00924945">
        <w:rPr>
          <w:rFonts w:eastAsiaTheme="majorEastAsia"/>
        </w:rPr>
        <w:t>P</w:t>
      </w:r>
      <w:r w:rsidRPr="00924945">
        <w:rPr>
          <w:rFonts w:eastAsiaTheme="majorEastAsia"/>
        </w:rPr>
        <w:t>rovider shall be entitled only to payment for services duly performed and accepted prior to the effective date of termination</w:t>
      </w:r>
      <w:r w:rsidR="00C81D83" w:rsidRPr="00924945">
        <w:rPr>
          <w:rFonts w:eastAsiaTheme="majorEastAsia"/>
        </w:rPr>
        <w:t>.</w:t>
      </w:r>
    </w:p>
    <w:p w14:paraId="3DF4C8EC" w14:textId="37CF0E8A" w:rsidR="003224A5" w:rsidRPr="00924945" w:rsidRDefault="003224A5" w:rsidP="00C81D83">
      <w:pPr>
        <w:pStyle w:val="Bulletlevel2"/>
        <w:rPr>
          <w:rFonts w:eastAsiaTheme="majorEastAsia"/>
        </w:rPr>
      </w:pPr>
      <w:r w:rsidRPr="00924945">
        <w:rPr>
          <w:rFonts w:eastAsiaTheme="majorEastAsia"/>
        </w:rPr>
        <w:t>Any advance or interim payments not substantiated by completed deliverables may be subject to reimbursement</w:t>
      </w:r>
      <w:r w:rsidR="00C81D83" w:rsidRPr="00924945">
        <w:rPr>
          <w:rFonts w:eastAsiaTheme="majorEastAsia"/>
        </w:rPr>
        <w:t>.</w:t>
      </w:r>
    </w:p>
    <w:p w14:paraId="72CCEE1B" w14:textId="458E4FB2" w:rsidR="003224A5" w:rsidRPr="00924945" w:rsidRDefault="003224A5" w:rsidP="00C81D83">
      <w:pPr>
        <w:pStyle w:val="Bulletlevel2"/>
        <w:rPr>
          <w:rFonts w:eastAsiaTheme="majorEastAsia"/>
        </w:rPr>
      </w:pPr>
      <w:r w:rsidRPr="00924945">
        <w:rPr>
          <w:rFonts w:eastAsiaTheme="majorEastAsia"/>
        </w:rPr>
        <w:t>EIT Health may require the submission of partial deliverables, supporting documentation, or interim reports covering work performed up to the termination date.</w:t>
      </w:r>
    </w:p>
    <w:p w14:paraId="78C8DD14" w14:textId="56223E09" w:rsidR="003224A5" w:rsidRPr="00924945" w:rsidRDefault="003224A5" w:rsidP="00671D44">
      <w:pPr>
        <w:pStyle w:val="Heading3"/>
      </w:pPr>
      <w:bookmarkStart w:id="29" w:name="_Toc202866048"/>
      <w:r w:rsidRPr="00924945">
        <w:t xml:space="preserve">Method and </w:t>
      </w:r>
      <w:r w:rsidR="00A93C51" w:rsidRPr="00924945">
        <w:t>e</w:t>
      </w:r>
      <w:r w:rsidRPr="00924945">
        <w:t xml:space="preserve">ffectiveness of </w:t>
      </w:r>
      <w:r w:rsidR="00A93C51" w:rsidRPr="00924945">
        <w:t>n</w:t>
      </w:r>
      <w:r w:rsidRPr="00924945">
        <w:t>otification</w:t>
      </w:r>
      <w:bookmarkEnd w:id="29"/>
      <w:r w:rsidRPr="00924945">
        <w:t xml:space="preserve">  </w:t>
      </w:r>
    </w:p>
    <w:p w14:paraId="4CD638CF" w14:textId="16390E3C" w:rsidR="003224A5" w:rsidRPr="00924945" w:rsidRDefault="003224A5" w:rsidP="00671D44">
      <w:pPr>
        <w:pStyle w:val="Bulletlevel1"/>
        <w:rPr>
          <w:rFonts w:eastAsiaTheme="majorEastAsia"/>
        </w:rPr>
      </w:pPr>
      <w:r w:rsidRPr="00924945">
        <w:rPr>
          <w:rFonts w:eastAsiaTheme="majorEastAsia"/>
        </w:rPr>
        <w:t xml:space="preserve">Termination notices must be issued in writing and sent by email with delivery confirmation, or by registered post with acknowledgement of receipt, to the contact points listed in Article </w:t>
      </w:r>
      <w:r w:rsidR="00671D44" w:rsidRPr="00924945">
        <w:rPr>
          <w:rFonts w:eastAsiaTheme="majorEastAsia"/>
        </w:rPr>
        <w:t>I</w:t>
      </w:r>
      <w:r w:rsidRPr="00924945">
        <w:rPr>
          <w:rFonts w:eastAsiaTheme="majorEastAsia"/>
        </w:rPr>
        <w:t xml:space="preserve">.8 of this </w:t>
      </w:r>
      <w:r w:rsidR="00B2081F" w:rsidRPr="00924945">
        <w:rPr>
          <w:rFonts w:eastAsiaTheme="majorEastAsia"/>
        </w:rPr>
        <w:t>FA</w:t>
      </w:r>
      <w:r w:rsidRPr="00924945">
        <w:rPr>
          <w:rFonts w:eastAsiaTheme="majorEastAsia"/>
        </w:rPr>
        <w:t>. The notice shall be deemed effective on the date of confirmed receipt.</w:t>
      </w:r>
    </w:p>
    <w:p w14:paraId="3FA557B0" w14:textId="4750C043" w:rsidR="003224A5" w:rsidRPr="00924945" w:rsidRDefault="003224A5" w:rsidP="00A93C51">
      <w:pPr>
        <w:pStyle w:val="Heading3"/>
      </w:pPr>
      <w:bookmarkStart w:id="30" w:name="_Toc202866049"/>
      <w:r w:rsidRPr="00924945">
        <w:t xml:space="preserve">Applicability of </w:t>
      </w:r>
      <w:r w:rsidR="00A93C51" w:rsidRPr="00924945">
        <w:t>a</w:t>
      </w:r>
      <w:r w:rsidRPr="00924945">
        <w:t xml:space="preserve">dditional </w:t>
      </w:r>
      <w:r w:rsidR="00A93C51" w:rsidRPr="00924945">
        <w:t>p</w:t>
      </w:r>
      <w:r w:rsidRPr="00924945">
        <w:t>rovisions</w:t>
      </w:r>
      <w:bookmarkEnd w:id="30"/>
      <w:r w:rsidRPr="00924945">
        <w:t xml:space="preserve">  </w:t>
      </w:r>
    </w:p>
    <w:p w14:paraId="4521BF59" w14:textId="06D4A36B" w:rsidR="003224A5" w:rsidRPr="00924945" w:rsidRDefault="003224A5" w:rsidP="00D708CF">
      <w:pPr>
        <w:pStyle w:val="Bulletlevel1"/>
        <w:rPr>
          <w:rFonts w:eastAsiaTheme="majorEastAsia"/>
        </w:rPr>
      </w:pPr>
      <w:r w:rsidRPr="00924945">
        <w:rPr>
          <w:rFonts w:eastAsiaTheme="majorEastAsia"/>
        </w:rPr>
        <w:t xml:space="preserve">In case of termination under this Article, the provisions of Article </w:t>
      </w:r>
      <w:r w:rsidR="00D708CF" w:rsidRPr="00924945">
        <w:rPr>
          <w:rFonts w:eastAsiaTheme="majorEastAsia"/>
        </w:rPr>
        <w:t>II</w:t>
      </w:r>
      <w:r w:rsidRPr="00924945">
        <w:rPr>
          <w:rFonts w:eastAsiaTheme="majorEastAsia"/>
        </w:rPr>
        <w:t>.18.</w:t>
      </w:r>
      <w:r w:rsidR="00D708CF" w:rsidRPr="00924945">
        <w:rPr>
          <w:rFonts w:eastAsiaTheme="majorEastAsia"/>
        </w:rPr>
        <w:t>d</w:t>
      </w:r>
      <w:r w:rsidRPr="00924945">
        <w:rPr>
          <w:rFonts w:eastAsiaTheme="majorEastAsia"/>
        </w:rPr>
        <w:t>, paragraphs 2</w:t>
      </w:r>
      <w:r w:rsidR="008A3E54" w:rsidRPr="00924945">
        <w:rPr>
          <w:rFonts w:eastAsiaTheme="majorEastAsia"/>
        </w:rPr>
        <w:t>-</w:t>
      </w:r>
      <w:r w:rsidRPr="00924945">
        <w:rPr>
          <w:rFonts w:eastAsiaTheme="majorEastAsia"/>
        </w:rPr>
        <w:t>4, concerning transition, final reporting, and document handover, shall apply accordingly.</w:t>
      </w:r>
    </w:p>
    <w:p w14:paraId="26D4FD5A" w14:textId="4FACB509" w:rsidR="007428E5" w:rsidRPr="00924945" w:rsidRDefault="007428E5" w:rsidP="007428E5">
      <w:pPr>
        <w:pStyle w:val="Heading2"/>
      </w:pPr>
      <w:bookmarkStart w:id="31" w:name="_Toc202866050"/>
      <w:r w:rsidRPr="00924945">
        <w:t>Applicable law and settlement of disputes</w:t>
      </w:r>
      <w:bookmarkEnd w:id="31"/>
    </w:p>
    <w:p w14:paraId="7AAA2B29" w14:textId="77777777" w:rsidR="00155014" w:rsidRPr="00924945" w:rsidRDefault="007428E5" w:rsidP="007428E5">
      <w:pPr>
        <w:pStyle w:val="Bulletlevel1"/>
        <w:rPr>
          <w:rFonts w:eastAsiaTheme="majorEastAsia"/>
        </w:rPr>
      </w:pPr>
      <w:r w:rsidRPr="00924945">
        <w:rPr>
          <w:rFonts w:eastAsiaTheme="majorEastAsia"/>
        </w:rPr>
        <w:t>This FA, including all SSCs concluded under it, shall be governed by and construed in accordance with the laws of the Federal Republic of Germany. The application of German conflict-of-law rules and the United Nations Convention on Contracts for the International Sale of Goods (CISG) is expressly excluded.</w:t>
      </w:r>
    </w:p>
    <w:p w14:paraId="33A5F8B7" w14:textId="77777777" w:rsidR="00696159" w:rsidRPr="00924945" w:rsidRDefault="007428E5" w:rsidP="007428E5">
      <w:pPr>
        <w:pStyle w:val="Bulletlevel1"/>
        <w:rPr>
          <w:rFonts w:eastAsiaTheme="majorEastAsia"/>
        </w:rPr>
      </w:pPr>
      <w:r w:rsidRPr="00924945">
        <w:rPr>
          <w:rFonts w:eastAsiaTheme="majorEastAsia"/>
        </w:rPr>
        <w:t xml:space="preserve">In the event of any dispute, controversy, or claim arising out of or in connection with the interpretation, performance, or termination of this </w:t>
      </w:r>
      <w:r w:rsidR="00696159" w:rsidRPr="00924945">
        <w:rPr>
          <w:rFonts w:eastAsiaTheme="majorEastAsia"/>
        </w:rPr>
        <w:t>FA</w:t>
      </w:r>
      <w:r w:rsidRPr="00924945">
        <w:rPr>
          <w:rFonts w:eastAsiaTheme="majorEastAsia"/>
        </w:rPr>
        <w:t xml:space="preserve"> or any SSC, the parties shall first seek to resolve the matter amicably through good</w:t>
      </w:r>
      <w:r w:rsidR="00696159" w:rsidRPr="00924945">
        <w:rPr>
          <w:rFonts w:eastAsiaTheme="majorEastAsia"/>
        </w:rPr>
        <w:t>-</w:t>
      </w:r>
      <w:r w:rsidRPr="00924945">
        <w:rPr>
          <w:rFonts w:eastAsiaTheme="majorEastAsia"/>
        </w:rPr>
        <w:t>faith negotiations. Each party shall make reasonable efforts to resolve the dispute within thirty (30) calendar days of written notification of the issue by the other party.</w:t>
      </w:r>
    </w:p>
    <w:p w14:paraId="3E5E4A56" w14:textId="77777777" w:rsidR="00F43754" w:rsidRPr="00924945" w:rsidRDefault="007428E5" w:rsidP="007428E5">
      <w:pPr>
        <w:pStyle w:val="Bulletlevel1"/>
        <w:rPr>
          <w:rFonts w:eastAsiaTheme="majorEastAsia"/>
        </w:rPr>
      </w:pPr>
      <w:r w:rsidRPr="00924945">
        <w:rPr>
          <w:rFonts w:eastAsiaTheme="majorEastAsia"/>
        </w:rPr>
        <w:t xml:space="preserve">If no amicable resolution is reached within the period stated above, the courts of </w:t>
      </w:r>
      <w:r w:rsidR="00FA3BC5" w:rsidRPr="00924945">
        <w:rPr>
          <w:rFonts w:eastAsiaTheme="majorEastAsia"/>
        </w:rPr>
        <w:t xml:space="preserve">Munich, </w:t>
      </w:r>
      <w:r w:rsidR="000108FA" w:rsidRPr="00924945">
        <w:rPr>
          <w:rFonts w:eastAsiaTheme="majorEastAsia"/>
        </w:rPr>
        <w:t>Bavaria</w:t>
      </w:r>
      <w:r w:rsidRPr="00924945">
        <w:rPr>
          <w:rFonts w:eastAsiaTheme="majorEastAsia"/>
        </w:rPr>
        <w:t>, Germany, shall have exclusive jurisdiction to settle the dispute. The parties agree to submit irrevocably to the jurisdiction of those courts.</w:t>
      </w:r>
    </w:p>
    <w:p w14:paraId="1FF6B01E" w14:textId="77777777" w:rsidR="002F62DF" w:rsidRPr="00924945" w:rsidRDefault="007428E5" w:rsidP="007428E5">
      <w:pPr>
        <w:pStyle w:val="Bulletlevel1"/>
        <w:rPr>
          <w:rFonts w:eastAsiaTheme="majorEastAsia"/>
        </w:rPr>
      </w:pPr>
      <w:r w:rsidRPr="00924945">
        <w:rPr>
          <w:rFonts w:eastAsiaTheme="majorEastAsia"/>
        </w:rPr>
        <w:t>All dispute resolution proceedings shall be conducted in English, at the discretion of EIT Health, unless otherwise agreed in writing.</w:t>
      </w:r>
    </w:p>
    <w:p w14:paraId="5105CC51" w14:textId="6F0A74F9" w:rsidR="00921433" w:rsidRPr="00924945" w:rsidRDefault="007428E5" w:rsidP="007428E5">
      <w:pPr>
        <w:pStyle w:val="Bulletlevel1"/>
        <w:rPr>
          <w:rFonts w:eastAsiaTheme="majorEastAsia"/>
        </w:rPr>
      </w:pPr>
      <w:r w:rsidRPr="00924945">
        <w:rPr>
          <w:rFonts w:eastAsiaTheme="majorEastAsia"/>
        </w:rPr>
        <w:t xml:space="preserve">This clause shall survive the expiration or termination of the </w:t>
      </w:r>
      <w:r w:rsidR="002F62DF" w:rsidRPr="00924945">
        <w:rPr>
          <w:rFonts w:eastAsiaTheme="majorEastAsia"/>
        </w:rPr>
        <w:t>FA</w:t>
      </w:r>
      <w:r w:rsidRPr="00924945">
        <w:rPr>
          <w:rFonts w:eastAsiaTheme="majorEastAsia"/>
        </w:rPr>
        <w:t xml:space="preserve"> or any </w:t>
      </w:r>
      <w:r w:rsidR="00CC04F7" w:rsidRPr="00924945">
        <w:rPr>
          <w:rFonts w:eastAsiaTheme="majorEastAsia"/>
        </w:rPr>
        <w:t>SSC and</w:t>
      </w:r>
      <w:r w:rsidRPr="00924945">
        <w:rPr>
          <w:rFonts w:eastAsiaTheme="majorEastAsia"/>
        </w:rPr>
        <w:t xml:space="preserve"> shall remain in effect for the resolution of any disputes arising from or relating to their interpretation or performance.</w:t>
      </w:r>
    </w:p>
    <w:p w14:paraId="21317D49" w14:textId="7011C8F3" w:rsidR="0008792A" w:rsidRPr="00924945" w:rsidRDefault="0008792A" w:rsidP="0008792A">
      <w:pPr>
        <w:pStyle w:val="Heading2"/>
      </w:pPr>
      <w:bookmarkStart w:id="32" w:name="_Toc202866051"/>
      <w:r w:rsidRPr="00924945">
        <w:lastRenderedPageBreak/>
        <w:t>Services provided on the premises of EIT Health</w:t>
      </w:r>
      <w:bookmarkEnd w:id="32"/>
    </w:p>
    <w:p w14:paraId="149DFF17" w14:textId="77777777" w:rsidR="000F35EC" w:rsidRPr="00924945" w:rsidRDefault="0008792A" w:rsidP="0008792A">
      <w:pPr>
        <w:pStyle w:val="Bulletlevel1"/>
        <w:rPr>
          <w:rFonts w:eastAsiaTheme="majorEastAsia"/>
        </w:rPr>
      </w:pPr>
      <w:r w:rsidRPr="00924945">
        <w:rPr>
          <w:rFonts w:eastAsiaTheme="majorEastAsia"/>
        </w:rPr>
        <w:t xml:space="preserve">This </w:t>
      </w:r>
      <w:r w:rsidR="00F75CBA" w:rsidRPr="00924945">
        <w:rPr>
          <w:rFonts w:eastAsiaTheme="majorEastAsia"/>
        </w:rPr>
        <w:t>FA</w:t>
      </w:r>
      <w:r w:rsidRPr="00924945">
        <w:rPr>
          <w:rFonts w:eastAsiaTheme="majorEastAsia"/>
        </w:rPr>
        <w:t xml:space="preserve"> is not expected to require the regular provision of services on the physical premises of EIT Health or any of its affiliated </w:t>
      </w:r>
      <w:r w:rsidR="00F75CBA" w:rsidRPr="00924945">
        <w:rPr>
          <w:rFonts w:eastAsiaTheme="majorEastAsia"/>
        </w:rPr>
        <w:t>entities</w:t>
      </w:r>
      <w:r w:rsidRPr="00924945">
        <w:rPr>
          <w:rFonts w:eastAsiaTheme="majorEastAsia"/>
        </w:rPr>
        <w:t>. However, in exceptional cases where on</w:t>
      </w:r>
      <w:r w:rsidR="00CC1CC3" w:rsidRPr="00924945">
        <w:rPr>
          <w:rFonts w:eastAsiaTheme="majorEastAsia"/>
        </w:rPr>
        <w:t>-</w:t>
      </w:r>
      <w:r w:rsidRPr="00924945">
        <w:rPr>
          <w:rFonts w:eastAsiaTheme="majorEastAsia"/>
        </w:rPr>
        <w:t>site services are required under a</w:t>
      </w:r>
      <w:r w:rsidR="00CC1CC3" w:rsidRPr="00924945">
        <w:rPr>
          <w:rFonts w:eastAsiaTheme="majorEastAsia"/>
        </w:rPr>
        <w:t>n</w:t>
      </w:r>
      <w:r w:rsidRPr="00924945">
        <w:rPr>
          <w:rFonts w:eastAsiaTheme="majorEastAsia"/>
        </w:rPr>
        <w:t xml:space="preserve"> SSC</w:t>
      </w:r>
      <w:r w:rsidR="00CC1CC3" w:rsidRPr="00924945">
        <w:rPr>
          <w:rFonts w:eastAsiaTheme="majorEastAsia"/>
        </w:rPr>
        <w:t xml:space="preserve">, e.g. </w:t>
      </w:r>
      <w:r w:rsidRPr="00924945">
        <w:rPr>
          <w:rFonts w:eastAsiaTheme="majorEastAsia"/>
        </w:rPr>
        <w:t>for meetings, events, audits, or temporary embedded support</w:t>
      </w:r>
      <w:r w:rsidR="00554269" w:rsidRPr="00924945">
        <w:rPr>
          <w:rFonts w:eastAsiaTheme="majorEastAsia"/>
        </w:rPr>
        <w:t>, t</w:t>
      </w:r>
      <w:r w:rsidRPr="00924945">
        <w:rPr>
          <w:rFonts w:eastAsiaTheme="majorEastAsia"/>
        </w:rPr>
        <w:t>his clause shall apply.</w:t>
      </w:r>
    </w:p>
    <w:p w14:paraId="35C07509" w14:textId="77777777" w:rsidR="008D2DB1" w:rsidRPr="00924945" w:rsidRDefault="0008792A" w:rsidP="0008792A">
      <w:pPr>
        <w:pStyle w:val="Bulletlevel1"/>
        <w:rPr>
          <w:rFonts w:eastAsiaTheme="majorEastAsia"/>
        </w:rPr>
      </w:pPr>
      <w:r w:rsidRPr="00924945">
        <w:rPr>
          <w:rFonts w:eastAsiaTheme="majorEastAsia"/>
        </w:rPr>
        <w:t xml:space="preserve">The </w:t>
      </w:r>
      <w:r w:rsidR="000F35EC" w:rsidRPr="00924945">
        <w:rPr>
          <w:rFonts w:eastAsiaTheme="majorEastAsia"/>
        </w:rPr>
        <w:t>S</w:t>
      </w:r>
      <w:r w:rsidRPr="00924945">
        <w:rPr>
          <w:rFonts w:eastAsiaTheme="majorEastAsia"/>
        </w:rPr>
        <w:t xml:space="preserve">ervice </w:t>
      </w:r>
      <w:r w:rsidR="000F35EC" w:rsidRPr="00924945">
        <w:rPr>
          <w:rFonts w:eastAsiaTheme="majorEastAsia"/>
        </w:rPr>
        <w:t>P</w:t>
      </w:r>
      <w:r w:rsidRPr="00924945">
        <w:rPr>
          <w:rFonts w:eastAsiaTheme="majorEastAsia"/>
        </w:rPr>
        <w:t>rovider shall comply with all access protocols, identification requirements, and security measures in place at the relevant EIT Health premises. EIT Health reserves the right to deny or revoke access to its premises in the event of non</w:t>
      </w:r>
      <w:r w:rsidR="004965AD" w:rsidRPr="00924945">
        <w:rPr>
          <w:rFonts w:eastAsiaTheme="majorEastAsia"/>
        </w:rPr>
        <w:t>-</w:t>
      </w:r>
      <w:r w:rsidRPr="00924945">
        <w:rPr>
          <w:rFonts w:eastAsiaTheme="majorEastAsia"/>
        </w:rPr>
        <w:t>compliance or for security reasons.</w:t>
      </w:r>
    </w:p>
    <w:p w14:paraId="63BC1C6B" w14:textId="77777777" w:rsidR="008D2DB1" w:rsidRPr="00924945" w:rsidRDefault="0008792A" w:rsidP="0008792A">
      <w:pPr>
        <w:pStyle w:val="Bulletlevel1"/>
        <w:rPr>
          <w:rFonts w:eastAsiaTheme="majorEastAsia"/>
        </w:rPr>
      </w:pPr>
      <w:r w:rsidRPr="00924945">
        <w:rPr>
          <w:rFonts w:eastAsiaTheme="majorEastAsia"/>
        </w:rPr>
        <w:t xml:space="preserve">Personnel of the </w:t>
      </w:r>
      <w:r w:rsidR="008D2DB1" w:rsidRPr="00924945">
        <w:rPr>
          <w:rFonts w:eastAsiaTheme="majorEastAsia"/>
        </w:rPr>
        <w:t>S</w:t>
      </w:r>
      <w:r w:rsidRPr="00924945">
        <w:rPr>
          <w:rFonts w:eastAsiaTheme="majorEastAsia"/>
        </w:rPr>
        <w:t xml:space="preserve">ervice </w:t>
      </w:r>
      <w:r w:rsidR="008D2DB1" w:rsidRPr="00924945">
        <w:rPr>
          <w:rFonts w:eastAsiaTheme="majorEastAsia"/>
        </w:rPr>
        <w:t>P</w:t>
      </w:r>
      <w:r w:rsidRPr="00924945">
        <w:rPr>
          <w:rFonts w:eastAsiaTheme="majorEastAsia"/>
        </w:rPr>
        <w:t>rovider present on EIT Health premises shall:</w:t>
      </w:r>
    </w:p>
    <w:p w14:paraId="006C312C" w14:textId="77777777" w:rsidR="008D2DB1" w:rsidRPr="00924945" w:rsidRDefault="0008792A" w:rsidP="0008792A">
      <w:pPr>
        <w:pStyle w:val="Bulletlevel2"/>
        <w:rPr>
          <w:rFonts w:eastAsiaTheme="majorEastAsia"/>
        </w:rPr>
      </w:pPr>
      <w:r w:rsidRPr="00924945">
        <w:rPr>
          <w:rFonts w:eastAsiaTheme="majorEastAsia"/>
        </w:rPr>
        <w:t>Adhere to applicable workplace regulations, including health, safety, and conduct policies</w:t>
      </w:r>
      <w:r w:rsidR="008D2DB1" w:rsidRPr="00924945">
        <w:rPr>
          <w:rFonts w:eastAsiaTheme="majorEastAsia"/>
        </w:rPr>
        <w:t>.</w:t>
      </w:r>
    </w:p>
    <w:p w14:paraId="11980E44" w14:textId="77777777" w:rsidR="008D2DB1" w:rsidRPr="00924945" w:rsidRDefault="0008792A" w:rsidP="0008792A">
      <w:pPr>
        <w:pStyle w:val="Bulletlevel2"/>
        <w:rPr>
          <w:rFonts w:eastAsiaTheme="majorEastAsia"/>
        </w:rPr>
      </w:pPr>
      <w:r w:rsidRPr="00924945">
        <w:rPr>
          <w:rFonts w:eastAsiaTheme="majorEastAsia"/>
        </w:rPr>
        <w:t xml:space="preserve">Respect confidentiality obligations under this </w:t>
      </w:r>
      <w:r w:rsidR="008D2DB1" w:rsidRPr="00924945">
        <w:rPr>
          <w:rFonts w:eastAsiaTheme="majorEastAsia"/>
        </w:rPr>
        <w:t>FA.</w:t>
      </w:r>
    </w:p>
    <w:p w14:paraId="18BD023A" w14:textId="77777777" w:rsidR="00421CB3" w:rsidRPr="00924945" w:rsidRDefault="0008792A" w:rsidP="00421CB3">
      <w:pPr>
        <w:pStyle w:val="Bulletlevel2"/>
        <w:rPr>
          <w:rFonts w:eastAsiaTheme="majorEastAsia"/>
        </w:rPr>
      </w:pPr>
      <w:r w:rsidRPr="00924945">
        <w:rPr>
          <w:rFonts w:eastAsiaTheme="majorEastAsia"/>
        </w:rPr>
        <w:t>Remain under the supervision of EIT Health staff for the duration of any on</w:t>
      </w:r>
      <w:r w:rsidR="008D2DB1" w:rsidRPr="00924945">
        <w:rPr>
          <w:rFonts w:eastAsiaTheme="majorEastAsia"/>
        </w:rPr>
        <w:t>-</w:t>
      </w:r>
      <w:r w:rsidRPr="00924945">
        <w:rPr>
          <w:rFonts w:eastAsiaTheme="majorEastAsia"/>
        </w:rPr>
        <w:t>premises activity.</w:t>
      </w:r>
    </w:p>
    <w:p w14:paraId="1F957584" w14:textId="77777777" w:rsidR="001178C9" w:rsidRPr="00924945" w:rsidRDefault="0008792A" w:rsidP="001178C9">
      <w:pPr>
        <w:pStyle w:val="Bulletlevel1"/>
        <w:rPr>
          <w:rFonts w:eastAsiaTheme="majorEastAsia"/>
        </w:rPr>
      </w:pPr>
      <w:r w:rsidRPr="00924945">
        <w:rPr>
          <w:rFonts w:eastAsiaTheme="majorEastAsia"/>
        </w:rPr>
        <w:t xml:space="preserve">Unless otherwise agreed, EIT Health will not provide the </w:t>
      </w:r>
      <w:r w:rsidR="00421CB3" w:rsidRPr="00924945">
        <w:rPr>
          <w:rFonts w:eastAsiaTheme="majorEastAsia"/>
        </w:rPr>
        <w:t>S</w:t>
      </w:r>
      <w:r w:rsidRPr="00924945">
        <w:rPr>
          <w:rFonts w:eastAsiaTheme="majorEastAsia"/>
        </w:rPr>
        <w:t xml:space="preserve">ervice </w:t>
      </w:r>
      <w:r w:rsidR="00421CB3" w:rsidRPr="00924945">
        <w:rPr>
          <w:rFonts w:eastAsiaTheme="majorEastAsia"/>
        </w:rPr>
        <w:t>P</w:t>
      </w:r>
      <w:r w:rsidRPr="00924945">
        <w:rPr>
          <w:rFonts w:eastAsiaTheme="majorEastAsia"/>
        </w:rPr>
        <w:t>rovider with permanent working space, computing resources, or office equipment. Temporary use of facilities or equipment shall be subject to EIT Health</w:t>
      </w:r>
      <w:r w:rsidR="00421CB3" w:rsidRPr="00924945">
        <w:rPr>
          <w:rFonts w:eastAsiaTheme="majorEastAsia"/>
        </w:rPr>
        <w:t>’</w:t>
      </w:r>
      <w:r w:rsidRPr="00924945">
        <w:rPr>
          <w:rFonts w:eastAsiaTheme="majorEastAsia"/>
        </w:rPr>
        <w:t>s prior approval and usage rules.</w:t>
      </w:r>
    </w:p>
    <w:p w14:paraId="0262FE46" w14:textId="77777777" w:rsidR="00300075" w:rsidRPr="00924945" w:rsidRDefault="0008792A" w:rsidP="0008792A">
      <w:pPr>
        <w:pStyle w:val="Bulletlevel1"/>
        <w:rPr>
          <w:rFonts w:eastAsiaTheme="majorEastAsia"/>
        </w:rPr>
      </w:pPr>
      <w:r w:rsidRPr="00924945">
        <w:rPr>
          <w:rFonts w:eastAsiaTheme="majorEastAsia"/>
        </w:rPr>
        <w:t xml:space="preserve">EIT Health shall not be liable for any personal injury, loss, or damage to property incurred by the </w:t>
      </w:r>
      <w:r w:rsidR="005D3F09" w:rsidRPr="00924945">
        <w:rPr>
          <w:rFonts w:eastAsiaTheme="majorEastAsia"/>
        </w:rPr>
        <w:t>S</w:t>
      </w:r>
      <w:r w:rsidRPr="00924945">
        <w:rPr>
          <w:rFonts w:eastAsiaTheme="majorEastAsia"/>
        </w:rPr>
        <w:t xml:space="preserve">ervice </w:t>
      </w:r>
      <w:r w:rsidR="005D3F09" w:rsidRPr="00924945">
        <w:rPr>
          <w:rFonts w:eastAsiaTheme="majorEastAsia"/>
        </w:rPr>
        <w:t>P</w:t>
      </w:r>
      <w:r w:rsidRPr="00924945">
        <w:rPr>
          <w:rFonts w:eastAsiaTheme="majorEastAsia"/>
        </w:rPr>
        <w:t>rovider</w:t>
      </w:r>
      <w:r w:rsidR="005D3F09" w:rsidRPr="00924945">
        <w:rPr>
          <w:rFonts w:eastAsiaTheme="majorEastAsia"/>
        </w:rPr>
        <w:t>’</w:t>
      </w:r>
      <w:r w:rsidRPr="00924945">
        <w:rPr>
          <w:rFonts w:eastAsiaTheme="majorEastAsia"/>
        </w:rPr>
        <w:t xml:space="preserve">s personnel while on EIT Health premises, except in cases of gross negligence or wilful misconduct by EIT Health. The </w:t>
      </w:r>
      <w:r w:rsidR="005D3F09" w:rsidRPr="00924945">
        <w:rPr>
          <w:rFonts w:eastAsiaTheme="majorEastAsia"/>
        </w:rPr>
        <w:t>S</w:t>
      </w:r>
      <w:r w:rsidRPr="00924945">
        <w:rPr>
          <w:rFonts w:eastAsiaTheme="majorEastAsia"/>
        </w:rPr>
        <w:t xml:space="preserve">ervice </w:t>
      </w:r>
      <w:r w:rsidR="005D3F09" w:rsidRPr="00924945">
        <w:rPr>
          <w:rFonts w:eastAsiaTheme="majorEastAsia"/>
        </w:rPr>
        <w:t>P</w:t>
      </w:r>
      <w:r w:rsidRPr="00924945">
        <w:rPr>
          <w:rFonts w:eastAsiaTheme="majorEastAsia"/>
        </w:rPr>
        <w:t>rovider shall ensure that its personnel are adequately insured for such activities.</w:t>
      </w:r>
    </w:p>
    <w:p w14:paraId="5AEBDD87" w14:textId="33405093" w:rsidR="0008792A" w:rsidRPr="00924945" w:rsidRDefault="0008792A" w:rsidP="0008792A">
      <w:pPr>
        <w:pStyle w:val="Bulletlevel1"/>
        <w:rPr>
          <w:rFonts w:eastAsiaTheme="majorEastAsia"/>
        </w:rPr>
      </w:pPr>
      <w:r w:rsidRPr="00924945">
        <w:rPr>
          <w:rFonts w:eastAsiaTheme="majorEastAsia"/>
        </w:rPr>
        <w:t xml:space="preserve">The presence of </w:t>
      </w:r>
      <w:r w:rsidR="00300075" w:rsidRPr="00924945">
        <w:rPr>
          <w:rFonts w:eastAsiaTheme="majorEastAsia"/>
        </w:rPr>
        <w:t>S</w:t>
      </w:r>
      <w:r w:rsidRPr="00924945">
        <w:rPr>
          <w:rFonts w:eastAsiaTheme="majorEastAsia"/>
        </w:rPr>
        <w:t xml:space="preserve">ervice </w:t>
      </w:r>
      <w:r w:rsidR="00300075" w:rsidRPr="00924945">
        <w:rPr>
          <w:rFonts w:eastAsiaTheme="majorEastAsia"/>
        </w:rPr>
        <w:t>P</w:t>
      </w:r>
      <w:r w:rsidRPr="00924945">
        <w:rPr>
          <w:rFonts w:eastAsiaTheme="majorEastAsia"/>
        </w:rPr>
        <w:t xml:space="preserve">rovider personnel on EIT Health premises does not create any employment relationship between those individuals and EIT Health. All obligations related to salaries, benefits, and legal status remain the sole responsibility of the </w:t>
      </w:r>
      <w:r w:rsidR="00300075" w:rsidRPr="00924945">
        <w:rPr>
          <w:rFonts w:eastAsiaTheme="majorEastAsia"/>
        </w:rPr>
        <w:t>S</w:t>
      </w:r>
      <w:r w:rsidRPr="00924945">
        <w:rPr>
          <w:rFonts w:eastAsiaTheme="majorEastAsia"/>
        </w:rPr>
        <w:t xml:space="preserve">ervice </w:t>
      </w:r>
      <w:r w:rsidR="00300075" w:rsidRPr="00924945">
        <w:rPr>
          <w:rFonts w:eastAsiaTheme="majorEastAsia"/>
        </w:rPr>
        <w:t>P</w:t>
      </w:r>
      <w:r w:rsidRPr="00924945">
        <w:rPr>
          <w:rFonts w:eastAsiaTheme="majorEastAsia"/>
        </w:rPr>
        <w:t>rovider.</w:t>
      </w:r>
    </w:p>
    <w:p w14:paraId="16CAD5A9" w14:textId="77777777" w:rsidR="00834708" w:rsidRPr="00924945" w:rsidRDefault="00834708" w:rsidP="00834708"/>
    <w:p w14:paraId="0D3CE6B3" w14:textId="4724EE3B" w:rsidR="00CC0C4F" w:rsidRPr="00924945" w:rsidRDefault="00CC0C4F" w:rsidP="00834708">
      <w:r w:rsidRPr="00924945">
        <w:t>SIGNATURES</w:t>
      </w:r>
    </w:p>
    <w:tbl>
      <w:tblPr>
        <w:tblStyle w:val="TableGrid"/>
        <w:tblW w:w="0" w:type="auto"/>
        <w:tblLook w:val="04A0" w:firstRow="1" w:lastRow="0" w:firstColumn="1" w:lastColumn="0" w:noHBand="0" w:noVBand="1"/>
      </w:tblPr>
      <w:tblGrid>
        <w:gridCol w:w="4530"/>
        <w:gridCol w:w="4530"/>
      </w:tblGrid>
      <w:tr w:rsidR="00CC0C4F" w:rsidRPr="00924945" w14:paraId="2D99282E" w14:textId="77777777">
        <w:tc>
          <w:tcPr>
            <w:tcW w:w="4530" w:type="dxa"/>
          </w:tcPr>
          <w:p w14:paraId="1A2A1BB7" w14:textId="77777777" w:rsidR="00CC0C4F" w:rsidRPr="00924945" w:rsidRDefault="00DF27C4" w:rsidP="00CC0C4F">
            <w:pPr>
              <w:pStyle w:val="Table"/>
              <w:rPr>
                <w:rFonts w:eastAsiaTheme="majorEastAsia"/>
                <w:lang w:val="en-GB"/>
              </w:rPr>
            </w:pPr>
            <w:r w:rsidRPr="00924945">
              <w:rPr>
                <w:rFonts w:eastAsiaTheme="majorEastAsia"/>
                <w:lang w:val="en-GB"/>
              </w:rPr>
              <w:t>For EIT Health / Service Requestor (1)</w:t>
            </w:r>
          </w:p>
          <w:p w14:paraId="37A42D67" w14:textId="77777777" w:rsidR="00771849" w:rsidRPr="00924945" w:rsidRDefault="00771849" w:rsidP="00CC0C4F">
            <w:pPr>
              <w:pStyle w:val="Table"/>
              <w:rPr>
                <w:rFonts w:eastAsiaTheme="majorEastAsia"/>
                <w:lang w:val="en-GB"/>
              </w:rPr>
            </w:pPr>
          </w:p>
          <w:p w14:paraId="1FACABA4" w14:textId="0E449C0E" w:rsidR="00771849" w:rsidRPr="00924945" w:rsidRDefault="00771849" w:rsidP="00CC0C4F">
            <w:pPr>
              <w:pStyle w:val="Table"/>
              <w:rPr>
                <w:rFonts w:eastAsiaTheme="majorEastAsia"/>
                <w:highlight w:val="yellow"/>
                <w:lang w:val="en-GB"/>
              </w:rPr>
            </w:pPr>
            <w:r w:rsidRPr="00924945">
              <w:rPr>
                <w:rFonts w:eastAsiaTheme="majorEastAsia"/>
                <w:highlight w:val="yellow"/>
                <w:lang w:val="en-GB"/>
              </w:rPr>
              <w:t>&lt;Full name of signatory</w:t>
            </w:r>
            <w:r w:rsidR="00336EBB" w:rsidRPr="00924945">
              <w:rPr>
                <w:rFonts w:eastAsiaTheme="majorEastAsia"/>
                <w:highlight w:val="yellow"/>
                <w:lang w:val="en-GB"/>
              </w:rPr>
              <w:t>, Function or Role</w:t>
            </w:r>
            <w:r w:rsidRPr="00924945">
              <w:rPr>
                <w:rFonts w:eastAsiaTheme="majorEastAsia"/>
                <w:highlight w:val="yellow"/>
                <w:lang w:val="en-GB"/>
              </w:rPr>
              <w:t>&gt;</w:t>
            </w:r>
          </w:p>
          <w:p w14:paraId="71BDAD2C" w14:textId="77777777" w:rsidR="00771849" w:rsidRPr="00924945" w:rsidRDefault="00771849" w:rsidP="00CC0C4F">
            <w:pPr>
              <w:pStyle w:val="Table"/>
              <w:rPr>
                <w:rFonts w:eastAsiaTheme="majorEastAsia"/>
                <w:highlight w:val="yellow"/>
                <w:lang w:val="en-GB"/>
              </w:rPr>
            </w:pPr>
          </w:p>
          <w:p w14:paraId="621CAF3D" w14:textId="0EFD8100" w:rsidR="00336EBB" w:rsidRPr="00924945" w:rsidRDefault="00336EBB" w:rsidP="00CC0C4F">
            <w:pPr>
              <w:pStyle w:val="Table"/>
              <w:rPr>
                <w:rFonts w:eastAsiaTheme="majorEastAsia"/>
                <w:highlight w:val="yellow"/>
                <w:lang w:val="en-GB"/>
              </w:rPr>
            </w:pPr>
            <w:r w:rsidRPr="00924945">
              <w:rPr>
                <w:rFonts w:eastAsiaTheme="majorEastAsia"/>
                <w:highlight w:val="yellow"/>
                <w:lang w:val="en-GB"/>
              </w:rPr>
              <w:t>&lt;Signature&gt;</w:t>
            </w:r>
          </w:p>
          <w:p w14:paraId="422EBE5B" w14:textId="77777777" w:rsidR="00771849" w:rsidRPr="00924945" w:rsidRDefault="00771849" w:rsidP="00CC0C4F">
            <w:pPr>
              <w:pStyle w:val="Table"/>
              <w:rPr>
                <w:rFonts w:eastAsiaTheme="majorEastAsia"/>
                <w:highlight w:val="yellow"/>
                <w:lang w:val="en-GB"/>
              </w:rPr>
            </w:pPr>
          </w:p>
          <w:p w14:paraId="7C3C7982" w14:textId="726D7F53" w:rsidR="00336EBB" w:rsidRPr="00924945" w:rsidRDefault="00336EBB" w:rsidP="00CC0C4F">
            <w:pPr>
              <w:pStyle w:val="Table"/>
              <w:rPr>
                <w:rFonts w:eastAsiaTheme="majorEastAsia"/>
                <w:lang w:val="en-GB"/>
              </w:rPr>
            </w:pPr>
            <w:r w:rsidRPr="00924945">
              <w:rPr>
                <w:rFonts w:eastAsiaTheme="majorEastAsia"/>
                <w:highlight w:val="yellow"/>
                <w:lang w:val="en-GB"/>
              </w:rPr>
              <w:t>&lt;Place, Date&gt;</w:t>
            </w:r>
          </w:p>
          <w:p w14:paraId="6F301926" w14:textId="2B2B22E8" w:rsidR="00771849" w:rsidRPr="00924945" w:rsidRDefault="00771849" w:rsidP="00CC0C4F">
            <w:pPr>
              <w:pStyle w:val="Table"/>
              <w:rPr>
                <w:rFonts w:eastAsiaTheme="majorEastAsia"/>
                <w:lang w:val="en-GB"/>
              </w:rPr>
            </w:pPr>
          </w:p>
        </w:tc>
        <w:tc>
          <w:tcPr>
            <w:tcW w:w="4530" w:type="dxa"/>
          </w:tcPr>
          <w:p w14:paraId="1E412609" w14:textId="77777777" w:rsidR="00CC0C4F" w:rsidRPr="00924945" w:rsidRDefault="00DF27C4" w:rsidP="00CC0C4F">
            <w:pPr>
              <w:pStyle w:val="Table"/>
              <w:rPr>
                <w:rFonts w:eastAsiaTheme="majorEastAsia"/>
                <w:lang w:val="en-GB"/>
              </w:rPr>
            </w:pPr>
            <w:r w:rsidRPr="00924945">
              <w:rPr>
                <w:rFonts w:eastAsiaTheme="majorEastAsia"/>
                <w:lang w:val="en-GB"/>
              </w:rPr>
              <w:t>For EIT Health / Service Requestor (2)</w:t>
            </w:r>
          </w:p>
          <w:p w14:paraId="3D42D4E4" w14:textId="77777777" w:rsidR="00771849" w:rsidRPr="00924945" w:rsidRDefault="00771849" w:rsidP="00CC0C4F">
            <w:pPr>
              <w:pStyle w:val="Table"/>
              <w:rPr>
                <w:rFonts w:eastAsiaTheme="majorEastAsia"/>
                <w:lang w:val="en-GB"/>
              </w:rPr>
            </w:pPr>
          </w:p>
          <w:p w14:paraId="57BD34F5" w14:textId="77777777" w:rsidR="00834A87" w:rsidRPr="00924945" w:rsidRDefault="00834A87" w:rsidP="00834A87">
            <w:pPr>
              <w:pStyle w:val="Table"/>
              <w:rPr>
                <w:rFonts w:eastAsiaTheme="majorEastAsia"/>
                <w:highlight w:val="yellow"/>
                <w:lang w:val="en-GB"/>
              </w:rPr>
            </w:pPr>
            <w:r w:rsidRPr="00924945">
              <w:rPr>
                <w:rFonts w:eastAsiaTheme="majorEastAsia"/>
                <w:highlight w:val="yellow"/>
                <w:lang w:val="en-GB"/>
              </w:rPr>
              <w:t>&lt;Full name of signatory, Function or Role&gt;</w:t>
            </w:r>
          </w:p>
          <w:p w14:paraId="10A58136" w14:textId="77777777" w:rsidR="00834A87" w:rsidRPr="00924945" w:rsidRDefault="00834A87" w:rsidP="00834A87">
            <w:pPr>
              <w:pStyle w:val="Table"/>
              <w:rPr>
                <w:rFonts w:eastAsiaTheme="majorEastAsia"/>
                <w:highlight w:val="yellow"/>
                <w:lang w:val="en-GB"/>
              </w:rPr>
            </w:pPr>
          </w:p>
          <w:p w14:paraId="385A9ECD" w14:textId="77777777" w:rsidR="00834A87" w:rsidRPr="00924945" w:rsidRDefault="00834A87" w:rsidP="00834A87">
            <w:pPr>
              <w:pStyle w:val="Table"/>
              <w:rPr>
                <w:rFonts w:eastAsiaTheme="majorEastAsia"/>
                <w:highlight w:val="yellow"/>
                <w:lang w:val="en-GB"/>
              </w:rPr>
            </w:pPr>
            <w:r w:rsidRPr="00924945">
              <w:rPr>
                <w:rFonts w:eastAsiaTheme="majorEastAsia"/>
                <w:highlight w:val="yellow"/>
                <w:lang w:val="en-GB"/>
              </w:rPr>
              <w:t>&lt;Signature&gt;</w:t>
            </w:r>
          </w:p>
          <w:p w14:paraId="078B026E" w14:textId="77777777" w:rsidR="00834A87" w:rsidRPr="00924945" w:rsidRDefault="00834A87" w:rsidP="00834A87">
            <w:pPr>
              <w:pStyle w:val="Table"/>
              <w:rPr>
                <w:rFonts w:eastAsiaTheme="majorEastAsia"/>
                <w:highlight w:val="yellow"/>
                <w:lang w:val="en-GB"/>
              </w:rPr>
            </w:pPr>
          </w:p>
          <w:p w14:paraId="7AE8F546" w14:textId="77777777" w:rsidR="00834A87" w:rsidRPr="00924945" w:rsidRDefault="00834A87" w:rsidP="00834A87">
            <w:pPr>
              <w:pStyle w:val="Table"/>
              <w:rPr>
                <w:rFonts w:eastAsiaTheme="majorEastAsia"/>
                <w:lang w:val="en-GB"/>
              </w:rPr>
            </w:pPr>
            <w:r w:rsidRPr="00924945">
              <w:rPr>
                <w:rFonts w:eastAsiaTheme="majorEastAsia"/>
                <w:highlight w:val="yellow"/>
                <w:lang w:val="en-GB"/>
              </w:rPr>
              <w:t>&lt;Place, Date&gt;</w:t>
            </w:r>
          </w:p>
          <w:p w14:paraId="2341C7C2" w14:textId="19416AEA" w:rsidR="00771849" w:rsidRPr="00924945" w:rsidRDefault="00771849" w:rsidP="00CC0C4F">
            <w:pPr>
              <w:pStyle w:val="Table"/>
              <w:rPr>
                <w:rFonts w:eastAsiaTheme="majorEastAsia"/>
                <w:lang w:val="en-GB"/>
              </w:rPr>
            </w:pPr>
          </w:p>
        </w:tc>
      </w:tr>
    </w:tbl>
    <w:p w14:paraId="3B9DF775" w14:textId="77777777" w:rsidR="00CD7DDD" w:rsidRPr="00924945" w:rsidRDefault="00CD7DDD" w:rsidP="0008792A">
      <w:pPr>
        <w:rPr>
          <w:rFonts w:eastAsiaTheme="majorEastAsia"/>
        </w:rPr>
      </w:pPr>
    </w:p>
    <w:tbl>
      <w:tblPr>
        <w:tblStyle w:val="TableGrid"/>
        <w:tblW w:w="0" w:type="auto"/>
        <w:tblLook w:val="04A0" w:firstRow="1" w:lastRow="0" w:firstColumn="1" w:lastColumn="0" w:noHBand="0" w:noVBand="1"/>
      </w:tblPr>
      <w:tblGrid>
        <w:gridCol w:w="4530"/>
        <w:gridCol w:w="4530"/>
      </w:tblGrid>
      <w:tr w:rsidR="00834A87" w:rsidRPr="00924945" w14:paraId="0A66AAB8" w14:textId="77777777" w:rsidTr="002060EC">
        <w:tc>
          <w:tcPr>
            <w:tcW w:w="4530" w:type="dxa"/>
          </w:tcPr>
          <w:p w14:paraId="6C43C114" w14:textId="79907A08" w:rsidR="00834A87" w:rsidRPr="00924945" w:rsidRDefault="00834A87" w:rsidP="002060EC">
            <w:pPr>
              <w:pStyle w:val="Table"/>
              <w:rPr>
                <w:rFonts w:eastAsiaTheme="majorEastAsia"/>
                <w:lang w:val="en-GB"/>
              </w:rPr>
            </w:pPr>
            <w:r w:rsidRPr="00924945">
              <w:rPr>
                <w:rFonts w:eastAsiaTheme="majorEastAsia"/>
                <w:lang w:val="en-GB"/>
              </w:rPr>
              <w:t>For Service Provider (1)</w:t>
            </w:r>
          </w:p>
          <w:p w14:paraId="7E53175F" w14:textId="77777777" w:rsidR="00834A87" w:rsidRPr="00924945" w:rsidRDefault="00834A87" w:rsidP="002060EC">
            <w:pPr>
              <w:pStyle w:val="Table"/>
              <w:rPr>
                <w:rFonts w:eastAsiaTheme="majorEastAsia"/>
                <w:lang w:val="en-GB"/>
              </w:rPr>
            </w:pPr>
          </w:p>
          <w:p w14:paraId="54B48222" w14:textId="77777777" w:rsidR="00834A87" w:rsidRPr="00924945" w:rsidRDefault="00834A87" w:rsidP="002060EC">
            <w:pPr>
              <w:pStyle w:val="Table"/>
              <w:rPr>
                <w:rFonts w:eastAsiaTheme="majorEastAsia"/>
                <w:highlight w:val="yellow"/>
                <w:lang w:val="en-GB"/>
              </w:rPr>
            </w:pPr>
            <w:r w:rsidRPr="00924945">
              <w:rPr>
                <w:rFonts w:eastAsiaTheme="majorEastAsia"/>
                <w:highlight w:val="yellow"/>
                <w:lang w:val="en-GB"/>
              </w:rPr>
              <w:t>&lt;Full name of signatory, Function or Role&gt;</w:t>
            </w:r>
          </w:p>
          <w:p w14:paraId="2BF13E7A" w14:textId="77777777" w:rsidR="00834A87" w:rsidRPr="00924945" w:rsidRDefault="00834A87" w:rsidP="002060EC">
            <w:pPr>
              <w:pStyle w:val="Table"/>
              <w:rPr>
                <w:rFonts w:eastAsiaTheme="majorEastAsia"/>
                <w:highlight w:val="yellow"/>
                <w:lang w:val="en-GB"/>
              </w:rPr>
            </w:pPr>
          </w:p>
          <w:p w14:paraId="60F685EA" w14:textId="77777777" w:rsidR="00834A87" w:rsidRPr="00924945" w:rsidRDefault="00834A87" w:rsidP="002060EC">
            <w:pPr>
              <w:pStyle w:val="Table"/>
              <w:rPr>
                <w:rFonts w:eastAsiaTheme="majorEastAsia"/>
                <w:highlight w:val="yellow"/>
                <w:lang w:val="en-GB"/>
              </w:rPr>
            </w:pPr>
            <w:r w:rsidRPr="00924945">
              <w:rPr>
                <w:rFonts w:eastAsiaTheme="majorEastAsia"/>
                <w:highlight w:val="yellow"/>
                <w:lang w:val="en-GB"/>
              </w:rPr>
              <w:t>&lt;Signature&gt;</w:t>
            </w:r>
          </w:p>
          <w:p w14:paraId="6C7C59AA" w14:textId="77777777" w:rsidR="00834A87" w:rsidRPr="00924945" w:rsidRDefault="00834A87" w:rsidP="002060EC">
            <w:pPr>
              <w:pStyle w:val="Table"/>
              <w:rPr>
                <w:rFonts w:eastAsiaTheme="majorEastAsia"/>
                <w:highlight w:val="yellow"/>
                <w:lang w:val="en-GB"/>
              </w:rPr>
            </w:pPr>
          </w:p>
          <w:p w14:paraId="7988D207" w14:textId="77777777" w:rsidR="00834A87" w:rsidRPr="00924945" w:rsidRDefault="00834A87" w:rsidP="002060EC">
            <w:pPr>
              <w:pStyle w:val="Table"/>
              <w:rPr>
                <w:rFonts w:eastAsiaTheme="majorEastAsia"/>
                <w:lang w:val="en-GB"/>
              </w:rPr>
            </w:pPr>
            <w:r w:rsidRPr="00924945">
              <w:rPr>
                <w:rFonts w:eastAsiaTheme="majorEastAsia"/>
                <w:highlight w:val="yellow"/>
                <w:lang w:val="en-GB"/>
              </w:rPr>
              <w:t>&lt;Place, Date&gt;</w:t>
            </w:r>
          </w:p>
          <w:p w14:paraId="10EE5FBD" w14:textId="77777777" w:rsidR="00834A87" w:rsidRPr="00924945" w:rsidRDefault="00834A87" w:rsidP="002060EC">
            <w:pPr>
              <w:pStyle w:val="Table"/>
              <w:rPr>
                <w:rFonts w:eastAsiaTheme="majorEastAsia"/>
                <w:lang w:val="en-GB"/>
              </w:rPr>
            </w:pPr>
          </w:p>
        </w:tc>
        <w:tc>
          <w:tcPr>
            <w:tcW w:w="4530" w:type="dxa"/>
          </w:tcPr>
          <w:p w14:paraId="23DB9F9E" w14:textId="7FDB18D1" w:rsidR="00834A87" w:rsidRPr="00924945" w:rsidRDefault="00834A87" w:rsidP="002060EC">
            <w:pPr>
              <w:pStyle w:val="Table"/>
              <w:rPr>
                <w:rFonts w:eastAsiaTheme="majorEastAsia"/>
                <w:lang w:val="en-GB"/>
              </w:rPr>
            </w:pPr>
            <w:r w:rsidRPr="00924945">
              <w:rPr>
                <w:rFonts w:eastAsiaTheme="majorEastAsia"/>
                <w:lang w:val="en-GB"/>
              </w:rPr>
              <w:t>For Service Provider (2), if applicable</w:t>
            </w:r>
          </w:p>
          <w:p w14:paraId="3B872E97" w14:textId="77777777" w:rsidR="00834A87" w:rsidRPr="00924945" w:rsidRDefault="00834A87" w:rsidP="002060EC">
            <w:pPr>
              <w:pStyle w:val="Table"/>
              <w:rPr>
                <w:rFonts w:eastAsiaTheme="majorEastAsia"/>
                <w:lang w:val="en-GB"/>
              </w:rPr>
            </w:pPr>
          </w:p>
          <w:p w14:paraId="141BD4F4" w14:textId="77777777" w:rsidR="00834A87" w:rsidRPr="00924945" w:rsidRDefault="00834A87" w:rsidP="00834A87">
            <w:pPr>
              <w:pStyle w:val="Table"/>
              <w:rPr>
                <w:rFonts w:eastAsiaTheme="majorEastAsia"/>
                <w:highlight w:val="yellow"/>
                <w:lang w:val="en-GB"/>
              </w:rPr>
            </w:pPr>
            <w:r w:rsidRPr="00924945">
              <w:rPr>
                <w:rFonts w:eastAsiaTheme="majorEastAsia"/>
                <w:highlight w:val="yellow"/>
                <w:lang w:val="en-GB"/>
              </w:rPr>
              <w:t>&lt;Full name of signatory, Function or Role&gt;</w:t>
            </w:r>
          </w:p>
          <w:p w14:paraId="0AC5572E" w14:textId="77777777" w:rsidR="00834A87" w:rsidRPr="00924945" w:rsidRDefault="00834A87" w:rsidP="00834A87">
            <w:pPr>
              <w:pStyle w:val="Table"/>
              <w:rPr>
                <w:rFonts w:eastAsiaTheme="majorEastAsia"/>
                <w:highlight w:val="yellow"/>
                <w:lang w:val="en-GB"/>
              </w:rPr>
            </w:pPr>
          </w:p>
          <w:p w14:paraId="4FAE3E93" w14:textId="77777777" w:rsidR="00834A87" w:rsidRPr="00924945" w:rsidRDefault="00834A87" w:rsidP="00834A87">
            <w:pPr>
              <w:pStyle w:val="Table"/>
              <w:rPr>
                <w:rFonts w:eastAsiaTheme="majorEastAsia"/>
                <w:highlight w:val="yellow"/>
                <w:lang w:val="en-GB"/>
              </w:rPr>
            </w:pPr>
            <w:r w:rsidRPr="00924945">
              <w:rPr>
                <w:rFonts w:eastAsiaTheme="majorEastAsia"/>
                <w:highlight w:val="yellow"/>
                <w:lang w:val="en-GB"/>
              </w:rPr>
              <w:t>&lt;Signature&gt;</w:t>
            </w:r>
          </w:p>
          <w:p w14:paraId="6AA37673" w14:textId="77777777" w:rsidR="00834A87" w:rsidRPr="00924945" w:rsidRDefault="00834A87" w:rsidP="00834A87">
            <w:pPr>
              <w:pStyle w:val="Table"/>
              <w:rPr>
                <w:rFonts w:eastAsiaTheme="majorEastAsia"/>
                <w:highlight w:val="yellow"/>
                <w:lang w:val="en-GB"/>
              </w:rPr>
            </w:pPr>
          </w:p>
          <w:p w14:paraId="1C040CF2" w14:textId="77777777" w:rsidR="00834A87" w:rsidRPr="00924945" w:rsidRDefault="00834A87" w:rsidP="00834A87">
            <w:pPr>
              <w:pStyle w:val="Table"/>
              <w:rPr>
                <w:rFonts w:eastAsiaTheme="majorEastAsia"/>
                <w:lang w:val="en-GB"/>
              </w:rPr>
            </w:pPr>
            <w:r w:rsidRPr="00924945">
              <w:rPr>
                <w:rFonts w:eastAsiaTheme="majorEastAsia"/>
                <w:highlight w:val="yellow"/>
                <w:lang w:val="en-GB"/>
              </w:rPr>
              <w:t>&lt;Place, Date&gt;</w:t>
            </w:r>
          </w:p>
          <w:p w14:paraId="2D289EF3" w14:textId="77777777" w:rsidR="00834A87" w:rsidRPr="00924945" w:rsidRDefault="00834A87" w:rsidP="002060EC">
            <w:pPr>
              <w:pStyle w:val="Table"/>
              <w:rPr>
                <w:rFonts w:eastAsiaTheme="majorEastAsia"/>
                <w:lang w:val="en-GB"/>
              </w:rPr>
            </w:pPr>
          </w:p>
        </w:tc>
      </w:tr>
    </w:tbl>
    <w:p w14:paraId="753779AC" w14:textId="77777777" w:rsidR="00834A87" w:rsidRPr="00924945" w:rsidRDefault="00834A87" w:rsidP="0008792A">
      <w:pPr>
        <w:rPr>
          <w:rFonts w:eastAsiaTheme="majorEastAsia"/>
        </w:rPr>
      </w:pPr>
    </w:p>
    <w:p w14:paraId="310129EC" w14:textId="0F66ABEF" w:rsidR="009137BF" w:rsidRPr="00924945" w:rsidRDefault="009137BF" w:rsidP="0008792A">
      <w:pPr>
        <w:rPr>
          <w:rFonts w:eastAsiaTheme="majorEastAsia"/>
        </w:rPr>
      </w:pPr>
      <w:r w:rsidRPr="00924945">
        <w:rPr>
          <w:rFonts w:eastAsiaTheme="majorEastAsia"/>
        </w:rPr>
        <w:br w:type="page"/>
      </w:r>
    </w:p>
    <w:p w14:paraId="70DE9716" w14:textId="715DCA7B" w:rsidR="009137BF" w:rsidRPr="00924945" w:rsidRDefault="00B06429" w:rsidP="00B06429">
      <w:pPr>
        <w:pStyle w:val="Heading1"/>
      </w:pPr>
      <w:bookmarkStart w:id="33" w:name="_Toc202866052"/>
      <w:r w:rsidRPr="00924945">
        <w:lastRenderedPageBreak/>
        <w:t>General Conditions</w:t>
      </w:r>
      <w:bookmarkEnd w:id="33"/>
    </w:p>
    <w:p w14:paraId="6409A939" w14:textId="604BEEF9" w:rsidR="004F19CE" w:rsidRPr="00924945" w:rsidRDefault="004F19CE" w:rsidP="004F19CE">
      <w:pPr>
        <w:pStyle w:val="Heading2"/>
      </w:pPr>
      <w:bookmarkStart w:id="34" w:name="_Toc202866053"/>
      <w:r w:rsidRPr="00924945">
        <w:t>Definitions</w:t>
      </w:r>
      <w:bookmarkEnd w:id="34"/>
    </w:p>
    <w:p w14:paraId="64A67FAF" w14:textId="373B7741" w:rsidR="004F19CE" w:rsidRPr="00924945" w:rsidRDefault="004F19CE" w:rsidP="0057736C">
      <w:pPr>
        <w:pStyle w:val="Bulletlevel1"/>
      </w:pPr>
      <w:r w:rsidRPr="00924945">
        <w:t>“</w:t>
      </w:r>
      <w:r w:rsidRPr="00924945">
        <w:rPr>
          <w:b/>
          <w:bCs/>
        </w:rPr>
        <w:t>Breach of obligations</w:t>
      </w:r>
      <w:r w:rsidRPr="00924945">
        <w:t xml:space="preserve">”: failure by the </w:t>
      </w:r>
      <w:r w:rsidR="0080217C">
        <w:t>Service Provider</w:t>
      </w:r>
      <w:r w:rsidRPr="00924945">
        <w:t xml:space="preserve"> to fulfil one or more of its contractual obligations.</w:t>
      </w:r>
    </w:p>
    <w:p w14:paraId="627D3CB5" w14:textId="1502E248" w:rsidR="004F19CE" w:rsidRPr="00924945" w:rsidRDefault="006B3CB9" w:rsidP="0057736C">
      <w:pPr>
        <w:pStyle w:val="Bulletlevel1"/>
      </w:pPr>
      <w:r w:rsidRPr="00924945">
        <w:t>“</w:t>
      </w:r>
      <w:r w:rsidR="004F19CE" w:rsidRPr="00924945">
        <w:rPr>
          <w:b/>
          <w:bCs/>
        </w:rPr>
        <w:t>Confidential information or document</w:t>
      </w:r>
      <w:r w:rsidR="004F19CE" w:rsidRPr="00924945">
        <w:t>”: any information or document received by either party from the other or accessed by either party in the context of the implementation of the FA, that any of the parties has identified in writing as confidential. It may not include information that is publicly available.</w:t>
      </w:r>
    </w:p>
    <w:p w14:paraId="798EC750" w14:textId="0C60318C" w:rsidR="004F19CE" w:rsidRPr="00924945" w:rsidRDefault="006B3CB9" w:rsidP="0057736C">
      <w:pPr>
        <w:pStyle w:val="Bulletlevel1"/>
      </w:pPr>
      <w:r w:rsidRPr="00924945">
        <w:t>“</w:t>
      </w:r>
      <w:r w:rsidR="004F19CE" w:rsidRPr="00924945">
        <w:rPr>
          <w:b/>
          <w:bCs/>
        </w:rPr>
        <w:t>Conflict of interest</w:t>
      </w:r>
      <w:r w:rsidR="004F19CE" w:rsidRPr="00924945">
        <w:t xml:space="preserve">”: a situation where the impartial and objective implementation of the FA by the </w:t>
      </w:r>
      <w:r w:rsidR="0080217C">
        <w:t>Service Provider</w:t>
      </w:r>
      <w:r w:rsidR="004F19CE" w:rsidRPr="00924945">
        <w:t xml:space="preserve"> is compromised for reasons involving family, emotional life, political or national affinity, economic interest, any other direct or indirect personal interest, or any other shared interest with the </w:t>
      </w:r>
      <w:r w:rsidR="0080217C">
        <w:t>Service Requestor</w:t>
      </w:r>
      <w:r w:rsidR="004F19CE" w:rsidRPr="00924945">
        <w:t xml:space="preserve"> or any third party related to the subject matter of the FA.</w:t>
      </w:r>
    </w:p>
    <w:p w14:paraId="758146EA" w14:textId="506B7152" w:rsidR="004F19CE" w:rsidRPr="00924945" w:rsidRDefault="004F19CE" w:rsidP="0057736C">
      <w:pPr>
        <w:pStyle w:val="Bulletlevel1"/>
      </w:pPr>
      <w:r w:rsidRPr="00924945">
        <w:t>“</w:t>
      </w:r>
      <w:r w:rsidRPr="00924945">
        <w:rPr>
          <w:b/>
          <w:bCs/>
        </w:rPr>
        <w:t>Creator</w:t>
      </w:r>
      <w:r w:rsidRPr="00924945">
        <w:t>”: means any natural person who contributes to the production of the result.</w:t>
      </w:r>
    </w:p>
    <w:p w14:paraId="7B8A6CC6" w14:textId="3B6ECE36" w:rsidR="004F19CE" w:rsidRPr="00924945" w:rsidRDefault="004F19CE" w:rsidP="0057736C">
      <w:pPr>
        <w:pStyle w:val="Bulletlevel1"/>
      </w:pPr>
      <w:r w:rsidRPr="00924945">
        <w:t>“</w:t>
      </w:r>
      <w:r w:rsidRPr="00924945">
        <w:rPr>
          <w:b/>
          <w:bCs/>
        </w:rPr>
        <w:t>Force majeure</w:t>
      </w:r>
      <w:r w:rsidRPr="00924945">
        <w:t xml:space="preserve">”: any unforeseeable, exceptional situation or event beyond the control of the parties that prevents either of them from fulfilling any of their obligations under the FA. The </w:t>
      </w:r>
      <w:r w:rsidR="006B3CB9" w:rsidRPr="00924945">
        <w:t>situation</w:t>
      </w:r>
      <w:r w:rsidRPr="00924945">
        <w:t xml:space="preserve"> must not be attributable to </w:t>
      </w:r>
      <w:r w:rsidR="0006658C" w:rsidRPr="00924945">
        <w:t>errors</w:t>
      </w:r>
      <w:r w:rsidRPr="00924945">
        <w:t xml:space="preserve"> or negligence on the part of the parties or on the part of the subcontractors and must prove to be inevitable despite their exercising provision of Legal Services in Corporate Law. Defaults of service, defects in equipment or material or delays in making them available, labour disputes, strikes and financial difficulties may not be invoked as force majeure, unless they stem directly from a relevant case of force majeure.</w:t>
      </w:r>
    </w:p>
    <w:p w14:paraId="087BEC2F" w14:textId="406118C9" w:rsidR="004F19CE" w:rsidRPr="00924945" w:rsidRDefault="004F19CE" w:rsidP="0057736C">
      <w:pPr>
        <w:pStyle w:val="Bulletlevel1"/>
      </w:pPr>
      <w:r w:rsidRPr="00924945">
        <w:t>“</w:t>
      </w:r>
      <w:r w:rsidRPr="00924945">
        <w:rPr>
          <w:b/>
          <w:bCs/>
        </w:rPr>
        <w:t>Formal notification</w:t>
      </w:r>
      <w:r w:rsidRPr="00924945">
        <w:t>” (or “formally notify”): form of communication between the parties made in writing by mail or E-Mail, which provides the sender with compelling evidence that the message was delivered to the specified recipient.</w:t>
      </w:r>
    </w:p>
    <w:p w14:paraId="15206B1E" w14:textId="7AD05925" w:rsidR="004F19CE" w:rsidRPr="00924945" w:rsidRDefault="004F19CE" w:rsidP="0057736C">
      <w:pPr>
        <w:pStyle w:val="Bulletlevel1"/>
      </w:pPr>
      <w:r w:rsidRPr="00924945">
        <w:t>“</w:t>
      </w:r>
      <w:r w:rsidRPr="00924945">
        <w:rPr>
          <w:b/>
          <w:bCs/>
        </w:rPr>
        <w:t>Fraud</w:t>
      </w:r>
      <w:r w:rsidRPr="00924945">
        <w:t>”: an act or omission committed in order to make an unlawful gain for the perpetrator or another by causing a loss to the EU's financial interests, and relating to: i) the use or presentation of false, incorrect or incomplete statements or documents, which has as its effect the misappropriation or wrongful retention of funds or assets from the EU budget, ii) the non-disclosure of information in violation of a specific obligation, with the same effect or iii) the misapplication of such funds or assets for purposes other than those for which they were originally granted, which damages the EU's financial interests.</w:t>
      </w:r>
    </w:p>
    <w:p w14:paraId="17BA1F8A" w14:textId="0B249314" w:rsidR="004F19CE" w:rsidRPr="00924945" w:rsidRDefault="004F19CE" w:rsidP="0057736C">
      <w:pPr>
        <w:pStyle w:val="Bulletlevel1"/>
      </w:pPr>
      <w:r w:rsidRPr="00924945">
        <w:t>“</w:t>
      </w:r>
      <w:r w:rsidRPr="00924945">
        <w:rPr>
          <w:b/>
          <w:bCs/>
        </w:rPr>
        <w:t>Grave professional misconduct</w:t>
      </w:r>
      <w:r w:rsidRPr="00924945">
        <w:t xml:space="preserve">”: a violation of applicable laws or regulations or ethical standards of the profession to which a </w:t>
      </w:r>
      <w:r w:rsidR="0080217C">
        <w:t>Service Provider</w:t>
      </w:r>
      <w:r w:rsidRPr="00924945">
        <w:t xml:space="preserve"> or a related person belongs, including any conduct leading to sexual or other </w:t>
      </w:r>
      <w:r w:rsidRPr="00924945">
        <w:lastRenderedPageBreak/>
        <w:t xml:space="preserve">exploitation or abuse, or any wrongful conduct of the </w:t>
      </w:r>
      <w:r w:rsidR="0080217C">
        <w:t>Service Provider</w:t>
      </w:r>
      <w:r w:rsidRPr="00924945">
        <w:t xml:space="preserve"> or a related person which has an impact on its professional credibility where such conduct denotes wrongful intent or gross negligence.</w:t>
      </w:r>
    </w:p>
    <w:p w14:paraId="5A58A91A" w14:textId="2637E566" w:rsidR="004F19CE" w:rsidRPr="00924945" w:rsidRDefault="004F19CE" w:rsidP="0057736C">
      <w:pPr>
        <w:pStyle w:val="Bulletlevel1"/>
      </w:pPr>
      <w:r w:rsidRPr="00924945">
        <w:t>“</w:t>
      </w:r>
      <w:r w:rsidRPr="00924945">
        <w:rPr>
          <w:b/>
          <w:bCs/>
        </w:rPr>
        <w:t>Implementation of the FA</w:t>
      </w:r>
      <w:r w:rsidRPr="00924945">
        <w:t>”: the purchase of services envisaged in the FA through the signature and performance of SSC.</w:t>
      </w:r>
    </w:p>
    <w:p w14:paraId="165C3E96" w14:textId="3FE06F4C" w:rsidR="004F19CE" w:rsidRPr="00924945" w:rsidRDefault="004F19CE" w:rsidP="0057736C">
      <w:pPr>
        <w:pStyle w:val="Bulletlevel1"/>
      </w:pPr>
      <w:r w:rsidRPr="00924945">
        <w:t>“</w:t>
      </w:r>
      <w:r w:rsidRPr="00924945">
        <w:rPr>
          <w:b/>
          <w:bCs/>
        </w:rPr>
        <w:t>Performance of an SSC</w:t>
      </w:r>
      <w:r w:rsidRPr="00924945">
        <w:t xml:space="preserve">”: the execution of tasks and delivery of the purchased services by the </w:t>
      </w:r>
      <w:r w:rsidR="0080217C">
        <w:t>Service Provider</w:t>
      </w:r>
      <w:r w:rsidRPr="00924945">
        <w:t xml:space="preserve"> to the </w:t>
      </w:r>
      <w:r w:rsidR="0080217C">
        <w:t>Service Requestor</w:t>
      </w:r>
      <w:r w:rsidRPr="00924945">
        <w:t>.</w:t>
      </w:r>
    </w:p>
    <w:p w14:paraId="6BD9C8CC" w14:textId="635BF94E" w:rsidR="004F19CE" w:rsidRPr="00924945" w:rsidRDefault="004F19CE" w:rsidP="0057736C">
      <w:pPr>
        <w:pStyle w:val="Bulletlevel1"/>
      </w:pPr>
      <w:r w:rsidRPr="00924945">
        <w:t>“</w:t>
      </w:r>
      <w:r w:rsidRPr="00924945">
        <w:rPr>
          <w:b/>
          <w:bCs/>
        </w:rPr>
        <w:t>Personnel</w:t>
      </w:r>
      <w:r w:rsidRPr="00924945">
        <w:t xml:space="preserve">”: persons employed directly or indirectly or contracted by the </w:t>
      </w:r>
      <w:r w:rsidR="0080217C">
        <w:t>Service Provider</w:t>
      </w:r>
      <w:r w:rsidRPr="00924945">
        <w:t xml:space="preserve"> to implement the FA.</w:t>
      </w:r>
    </w:p>
    <w:p w14:paraId="1CF91ED1" w14:textId="4B6DB186" w:rsidR="004F19CE" w:rsidRPr="00924945" w:rsidRDefault="004F19CE" w:rsidP="0057736C">
      <w:pPr>
        <w:pStyle w:val="Bulletlevel1"/>
      </w:pPr>
      <w:r w:rsidRPr="00924945">
        <w:t>“</w:t>
      </w:r>
      <w:r w:rsidRPr="00924945">
        <w:rPr>
          <w:b/>
          <w:bCs/>
        </w:rPr>
        <w:t>Pre-existing material</w:t>
      </w:r>
      <w:r w:rsidRPr="00924945">
        <w:t xml:space="preserve">”: any material, document, technology or know-how which exists prior to the </w:t>
      </w:r>
      <w:r w:rsidR="0080217C">
        <w:t>Service Provider</w:t>
      </w:r>
      <w:r w:rsidRPr="00924945">
        <w:t xml:space="preserve">’s using it </w:t>
      </w:r>
      <w:r w:rsidR="00B74776" w:rsidRPr="00924945">
        <w:t>to produce</w:t>
      </w:r>
      <w:r w:rsidRPr="00924945">
        <w:t xml:space="preserve"> a result in the implementation of the FA.</w:t>
      </w:r>
    </w:p>
    <w:p w14:paraId="1C1FF033" w14:textId="32EE4270" w:rsidR="004F19CE" w:rsidRPr="00924945" w:rsidRDefault="004F19CE" w:rsidP="0057736C">
      <w:pPr>
        <w:pStyle w:val="Bulletlevel1"/>
      </w:pPr>
      <w:r w:rsidRPr="00924945">
        <w:t>“</w:t>
      </w:r>
      <w:r w:rsidRPr="00924945">
        <w:rPr>
          <w:b/>
          <w:bCs/>
        </w:rPr>
        <w:t>Pre-existing right</w:t>
      </w:r>
      <w:r w:rsidRPr="00924945">
        <w:t xml:space="preserve">”: any industrial and intellectual property right on pre-existing material; it may consist in a right of ownership, a license right and/or right of use belonging to the </w:t>
      </w:r>
      <w:r w:rsidR="0080217C">
        <w:t>Service Provider</w:t>
      </w:r>
      <w:r w:rsidRPr="00924945">
        <w:t xml:space="preserve">, the </w:t>
      </w:r>
      <w:r w:rsidR="0080217C">
        <w:t>Service Requestor</w:t>
      </w:r>
      <w:r w:rsidRPr="00924945">
        <w:t>, as well as to any other third parties.</w:t>
      </w:r>
    </w:p>
    <w:p w14:paraId="104E97D1" w14:textId="5AE3EE6E" w:rsidR="004F19CE" w:rsidRPr="00924945" w:rsidRDefault="004F19CE" w:rsidP="0057736C">
      <w:pPr>
        <w:pStyle w:val="Bulletlevel1"/>
      </w:pPr>
      <w:r w:rsidRPr="00924945">
        <w:t>“</w:t>
      </w:r>
      <w:r w:rsidRPr="00924945">
        <w:rPr>
          <w:b/>
          <w:bCs/>
        </w:rPr>
        <w:t>Professional conflicting interest</w:t>
      </w:r>
      <w:r w:rsidRPr="00924945">
        <w:t xml:space="preserve">”: a situation in which the </w:t>
      </w:r>
      <w:r w:rsidR="0080217C">
        <w:t>Service Provider</w:t>
      </w:r>
      <w:r w:rsidRPr="00924945">
        <w:t xml:space="preserve">’s previous or ongoing professional activities affect its capacity to implement the FA or to perform </w:t>
      </w:r>
      <w:r w:rsidR="0006658C" w:rsidRPr="00924945">
        <w:t>an</w:t>
      </w:r>
      <w:r w:rsidRPr="00924945">
        <w:t xml:space="preserve"> SSC to an appropriate quality standard.</w:t>
      </w:r>
    </w:p>
    <w:p w14:paraId="3222E4C0" w14:textId="3F4A64A7" w:rsidR="004F19CE" w:rsidRPr="00924945" w:rsidRDefault="004F19CE" w:rsidP="0057736C">
      <w:pPr>
        <w:pStyle w:val="Bulletlevel1"/>
      </w:pPr>
      <w:r w:rsidRPr="00924945">
        <w:t>“</w:t>
      </w:r>
      <w:r w:rsidRPr="00924945">
        <w:rPr>
          <w:b/>
          <w:bCs/>
        </w:rPr>
        <w:t>Related person</w:t>
      </w:r>
      <w:r w:rsidRPr="00924945">
        <w:t xml:space="preserve">”: any natural or legal person who is a member of the administrative, management or supervisory body of the </w:t>
      </w:r>
      <w:r w:rsidR="0080217C">
        <w:t>Service Provider</w:t>
      </w:r>
      <w:r w:rsidRPr="00924945">
        <w:t xml:space="preserve">, or who has powers of representation, decision or control </w:t>
      </w:r>
      <w:r w:rsidR="0006658C" w:rsidRPr="00924945">
        <w:t>regarding</w:t>
      </w:r>
      <w:r w:rsidRPr="00924945">
        <w:t xml:space="preserve"> the </w:t>
      </w:r>
      <w:r w:rsidR="0080217C">
        <w:t>Service Provider</w:t>
      </w:r>
      <w:r w:rsidRPr="00924945">
        <w:t>.</w:t>
      </w:r>
    </w:p>
    <w:p w14:paraId="7FAE5996" w14:textId="7B134BDA" w:rsidR="004F19CE" w:rsidRPr="00924945" w:rsidRDefault="004F19CE" w:rsidP="0057736C">
      <w:pPr>
        <w:pStyle w:val="Bulletlevel1"/>
      </w:pPr>
      <w:r w:rsidRPr="00924945">
        <w:t>“</w:t>
      </w:r>
      <w:r w:rsidRPr="00924945">
        <w:rPr>
          <w:b/>
          <w:bCs/>
        </w:rPr>
        <w:t>Request for services</w:t>
      </w:r>
      <w:r w:rsidRPr="00924945">
        <w:t xml:space="preserve">”: a document from the </w:t>
      </w:r>
      <w:r w:rsidR="0080217C">
        <w:t>Service Requestor</w:t>
      </w:r>
      <w:r w:rsidRPr="00924945">
        <w:t xml:space="preserve"> requesting that the </w:t>
      </w:r>
      <w:r w:rsidR="0080217C">
        <w:t>Service Provider</w:t>
      </w:r>
      <w:r w:rsidRPr="00924945">
        <w:t xml:space="preserve"> provide an offer for services whose terms are not entirely defined under the FA.</w:t>
      </w:r>
    </w:p>
    <w:p w14:paraId="2BAC0B6C" w14:textId="16F9240C" w:rsidR="00D07321" w:rsidRPr="00924945" w:rsidRDefault="004F19CE" w:rsidP="004F19CE">
      <w:pPr>
        <w:pStyle w:val="Bulletlevel1"/>
      </w:pPr>
      <w:r w:rsidRPr="00924945">
        <w:t>“</w:t>
      </w:r>
      <w:r w:rsidRPr="00924945">
        <w:rPr>
          <w:b/>
          <w:bCs/>
        </w:rPr>
        <w:t>Result</w:t>
      </w:r>
      <w:r w:rsidRPr="00924945">
        <w:t xml:space="preserve">”: any intended outcome of the implementation of the FA, whatever its form or nature. A result may be further defined in this FA as a deliverable. </w:t>
      </w:r>
      <w:r w:rsidR="00D07321" w:rsidRPr="00924945">
        <w:t>The result</w:t>
      </w:r>
      <w:r w:rsidRPr="00924945">
        <w:t xml:space="preserve"> may, in addition to newly created materials produced specifically for the </w:t>
      </w:r>
      <w:r w:rsidR="0080217C">
        <w:t>Service Requestor</w:t>
      </w:r>
      <w:r w:rsidRPr="00924945">
        <w:t xml:space="preserve"> by the </w:t>
      </w:r>
      <w:r w:rsidR="0080217C">
        <w:t>Service Provider</w:t>
      </w:r>
      <w:r w:rsidRPr="00924945">
        <w:t xml:space="preserve"> or at its request, also include pre-existing materials.</w:t>
      </w:r>
    </w:p>
    <w:p w14:paraId="185B4173" w14:textId="00FAAC2E" w:rsidR="004F19CE" w:rsidRPr="00924945" w:rsidRDefault="004F19CE" w:rsidP="004F19CE">
      <w:pPr>
        <w:pStyle w:val="Bulletlevel1"/>
      </w:pPr>
      <w:r w:rsidRPr="00924945">
        <w:t>“</w:t>
      </w:r>
      <w:r w:rsidRPr="00924945">
        <w:rPr>
          <w:b/>
          <w:bCs/>
        </w:rPr>
        <w:t>Specific Service Contract</w:t>
      </w:r>
      <w:r w:rsidRPr="00924945">
        <w:t>”: a contract implementing the FA and specifying details of a service to be provided.</w:t>
      </w:r>
    </w:p>
    <w:p w14:paraId="7FEA9F0E" w14:textId="1B38AEDD" w:rsidR="004F19CE" w:rsidRPr="00924945" w:rsidRDefault="004F19CE" w:rsidP="004C4BBE">
      <w:pPr>
        <w:pStyle w:val="Heading2"/>
      </w:pPr>
      <w:bookmarkStart w:id="35" w:name="_Toc202866054"/>
      <w:r w:rsidRPr="00924945">
        <w:t>Roles and responsibilities in the case of a joint proposal</w:t>
      </w:r>
      <w:bookmarkEnd w:id="35"/>
    </w:p>
    <w:p w14:paraId="66E4EAD3" w14:textId="77777777" w:rsidR="004F19CE" w:rsidRPr="00924945" w:rsidRDefault="004F19CE" w:rsidP="004C4BBE">
      <w:pPr>
        <w:pStyle w:val="Bulletlevel1"/>
      </w:pPr>
      <w:r w:rsidRPr="00924945">
        <w:t>In the case of a joint proposal submitted by a group of economic operators and where the group does not have legal personality or legal capacity, one member of the group is appointed as leader of the group.</w:t>
      </w:r>
    </w:p>
    <w:p w14:paraId="77117B8A" w14:textId="4B7903DD" w:rsidR="004F19CE" w:rsidRPr="00924945" w:rsidRDefault="004F19CE" w:rsidP="004C4BBE">
      <w:pPr>
        <w:pStyle w:val="Heading2"/>
      </w:pPr>
      <w:bookmarkStart w:id="36" w:name="_Toc202866055"/>
      <w:r w:rsidRPr="00924945">
        <w:lastRenderedPageBreak/>
        <w:t>Severability</w:t>
      </w:r>
      <w:bookmarkEnd w:id="36"/>
    </w:p>
    <w:p w14:paraId="24D44BFC" w14:textId="43A3C08E" w:rsidR="0093174A" w:rsidRPr="00924945" w:rsidRDefault="004F19CE" w:rsidP="004C4BBE">
      <w:pPr>
        <w:pStyle w:val="Bulletlevel1"/>
      </w:pPr>
      <w:r w:rsidRPr="00924945">
        <w:t xml:space="preserve">Each provision of this FA is severable and distinct from the others. If a provision is or becomes illegal, invalid or unenforceable to any extent, it must be severed from the remainder of the FA. This does not affect the legality, validity or enforceability of any other provisions of the FA, which continue in full force and effect. The illegal, invalid or unenforceable provision must be replaced by a legal, valid and enforceable substitute provision which corresponds as closely as possible with the actual intent of the parties under the illegal, invalid or unenforceable provision. The replacement of such a provision must be made in accordance with article </w:t>
      </w:r>
      <w:r w:rsidR="0006658C" w:rsidRPr="00924945">
        <w:t>II</w:t>
      </w:r>
      <w:r w:rsidRPr="00924945">
        <w:t>.11 of this FA. The FA must be interpreted as if it had contained the substitute provision as from its entry into force.</w:t>
      </w:r>
    </w:p>
    <w:p w14:paraId="4F00F401" w14:textId="653F22F5" w:rsidR="000079CD" w:rsidRPr="00924945" w:rsidRDefault="000079CD" w:rsidP="000079CD">
      <w:pPr>
        <w:pStyle w:val="Heading2"/>
      </w:pPr>
      <w:bookmarkStart w:id="37" w:name="_Toc202866056"/>
      <w:r w:rsidRPr="00924945">
        <w:t>Provision of services</w:t>
      </w:r>
      <w:bookmarkEnd w:id="37"/>
    </w:p>
    <w:p w14:paraId="729D96F0" w14:textId="6FACB818" w:rsidR="000079CD" w:rsidRPr="00924945" w:rsidRDefault="0078257B" w:rsidP="0078257B">
      <w:pPr>
        <w:pStyle w:val="Bulletlevel1"/>
        <w:rPr>
          <w:rFonts w:eastAsiaTheme="majorEastAsia"/>
        </w:rPr>
      </w:pPr>
      <w:r w:rsidRPr="00924945">
        <w:rPr>
          <w:rFonts w:eastAsiaTheme="majorEastAsia"/>
        </w:rPr>
        <w:t>The signature</w:t>
      </w:r>
      <w:r w:rsidR="000079CD" w:rsidRPr="00924945">
        <w:rPr>
          <w:rFonts w:eastAsiaTheme="majorEastAsia"/>
        </w:rPr>
        <w:t xml:space="preserve"> of the FA does not guarantee any actual purchase. EIT Health</w:t>
      </w:r>
      <w:r w:rsidRPr="00924945">
        <w:rPr>
          <w:rFonts w:eastAsiaTheme="majorEastAsia"/>
        </w:rPr>
        <w:t xml:space="preserve"> </w:t>
      </w:r>
      <w:r w:rsidR="000079CD" w:rsidRPr="00924945">
        <w:rPr>
          <w:rFonts w:eastAsiaTheme="majorEastAsia"/>
        </w:rPr>
        <w:t>is bound only by SSC implementing the FA.</w:t>
      </w:r>
    </w:p>
    <w:p w14:paraId="22B46775" w14:textId="6C8D5E20" w:rsidR="000079CD" w:rsidRPr="00924945" w:rsidRDefault="000079CD" w:rsidP="0078257B">
      <w:pPr>
        <w:pStyle w:val="Bulletlevel1"/>
        <w:rPr>
          <w:rFonts w:eastAsiaTheme="majorEastAsia"/>
        </w:rPr>
      </w:pPr>
      <w:r w:rsidRPr="00924945">
        <w:rPr>
          <w:rFonts w:eastAsiaTheme="majorEastAsia"/>
        </w:rPr>
        <w:t xml:space="preserve">The </w:t>
      </w:r>
      <w:r w:rsidR="00C50E3F" w:rsidRPr="00924945">
        <w:rPr>
          <w:rFonts w:eastAsiaTheme="majorEastAsia"/>
        </w:rPr>
        <w:t>S</w:t>
      </w:r>
      <w:r w:rsidRPr="00924945">
        <w:rPr>
          <w:rFonts w:eastAsiaTheme="majorEastAsia"/>
        </w:rPr>
        <w:t xml:space="preserve">ervice </w:t>
      </w:r>
      <w:r w:rsidR="00C50E3F" w:rsidRPr="00924945">
        <w:rPr>
          <w:rFonts w:eastAsiaTheme="majorEastAsia"/>
        </w:rPr>
        <w:t>P</w:t>
      </w:r>
      <w:r w:rsidRPr="00924945">
        <w:rPr>
          <w:rFonts w:eastAsiaTheme="majorEastAsia"/>
        </w:rPr>
        <w:t xml:space="preserve">rovider must provide services of high-quality standards, in accordance with the </w:t>
      </w:r>
      <w:r w:rsidR="00140787" w:rsidRPr="00924945">
        <w:rPr>
          <w:rFonts w:eastAsiaTheme="majorEastAsia"/>
        </w:rPr>
        <w:t>state-of-the-art</w:t>
      </w:r>
      <w:r w:rsidRPr="00924945">
        <w:rPr>
          <w:rFonts w:eastAsiaTheme="majorEastAsia"/>
        </w:rPr>
        <w:t xml:space="preserve"> industry and the provisions of this FA, in particular the RFP (Annex I) and the terms of its proposal (Annex II). Where the </w:t>
      </w:r>
      <w:r w:rsidR="0080217C">
        <w:rPr>
          <w:rFonts w:eastAsiaTheme="majorEastAsia"/>
        </w:rPr>
        <w:t>Service Requestor</w:t>
      </w:r>
      <w:r w:rsidRPr="00924945">
        <w:rPr>
          <w:rFonts w:eastAsiaTheme="majorEastAsia"/>
        </w:rPr>
        <w:t xml:space="preserve"> has the right to make modifications to the results, they must be delivered in a format and with the necessary information which effectively </w:t>
      </w:r>
      <w:r w:rsidR="000E7A95" w:rsidRPr="00924945">
        <w:rPr>
          <w:rFonts w:eastAsiaTheme="majorEastAsia"/>
        </w:rPr>
        <w:t>allows</w:t>
      </w:r>
      <w:r w:rsidRPr="00924945">
        <w:rPr>
          <w:rFonts w:eastAsiaTheme="majorEastAsia"/>
        </w:rPr>
        <w:t xml:space="preserve"> such modifications to be made in a convenient manner.</w:t>
      </w:r>
    </w:p>
    <w:p w14:paraId="7DF1A720" w14:textId="7463556B" w:rsidR="000079CD" w:rsidRPr="00924945" w:rsidRDefault="000079CD" w:rsidP="0078257B">
      <w:pPr>
        <w:pStyle w:val="Bulletlevel1"/>
        <w:rPr>
          <w:rFonts w:eastAsiaTheme="majorEastAsia"/>
        </w:rPr>
      </w:pPr>
      <w:r w:rsidRPr="00924945">
        <w:rPr>
          <w:rFonts w:eastAsiaTheme="majorEastAsia"/>
        </w:rPr>
        <w:t xml:space="preserve">The </w:t>
      </w:r>
      <w:r w:rsidR="00140787" w:rsidRPr="00924945">
        <w:rPr>
          <w:rFonts w:eastAsiaTheme="majorEastAsia"/>
        </w:rPr>
        <w:t>S</w:t>
      </w:r>
      <w:r w:rsidRPr="00924945">
        <w:rPr>
          <w:rFonts w:eastAsiaTheme="majorEastAsia"/>
        </w:rPr>
        <w:t xml:space="preserve">ervice </w:t>
      </w:r>
      <w:r w:rsidR="00140787" w:rsidRPr="00924945">
        <w:rPr>
          <w:rFonts w:eastAsiaTheme="majorEastAsia"/>
        </w:rPr>
        <w:t>P</w:t>
      </w:r>
      <w:r w:rsidRPr="00924945">
        <w:rPr>
          <w:rFonts w:eastAsiaTheme="majorEastAsia"/>
        </w:rPr>
        <w:t>rovider must comply with the minimum requirements provided for in the RFP. This includes compliance with applicable obligations under environmental, social and labour law established by Union law, national law and collective agreements or by the international environmental, social and labour law provisions listed in Annex X to Directive 2014/24/EU, compliance with data protection obligations resulting from Regulation (EU) 2016/679, and Regulation (EU) 2018/1725.</w:t>
      </w:r>
    </w:p>
    <w:p w14:paraId="3AA57C99" w14:textId="0CE36941" w:rsidR="000079CD" w:rsidRPr="00924945" w:rsidRDefault="000079CD" w:rsidP="00C50E3F">
      <w:pPr>
        <w:pStyle w:val="Bulletlevel1"/>
        <w:rPr>
          <w:rFonts w:eastAsiaTheme="majorEastAsia"/>
        </w:rPr>
      </w:pPr>
      <w:r w:rsidRPr="00924945">
        <w:rPr>
          <w:rFonts w:eastAsiaTheme="majorEastAsia"/>
        </w:rPr>
        <w:t xml:space="preserve">The </w:t>
      </w:r>
      <w:r w:rsidR="00001E28" w:rsidRPr="00924945">
        <w:rPr>
          <w:rFonts w:eastAsiaTheme="majorEastAsia"/>
        </w:rPr>
        <w:t>S</w:t>
      </w:r>
      <w:r w:rsidRPr="00924945">
        <w:rPr>
          <w:rFonts w:eastAsiaTheme="majorEastAsia"/>
        </w:rPr>
        <w:t xml:space="preserve">ervice </w:t>
      </w:r>
      <w:r w:rsidR="00001E28" w:rsidRPr="00924945">
        <w:rPr>
          <w:rFonts w:eastAsiaTheme="majorEastAsia"/>
        </w:rPr>
        <w:t>P</w:t>
      </w:r>
      <w:r w:rsidRPr="00924945">
        <w:rPr>
          <w:rFonts w:eastAsiaTheme="majorEastAsia"/>
        </w:rPr>
        <w:t>rovider must obtain any permit or license required in the EU country where the services are to be provided.</w:t>
      </w:r>
    </w:p>
    <w:p w14:paraId="79A9CABA" w14:textId="37798C88" w:rsidR="000079CD" w:rsidRPr="00924945" w:rsidRDefault="000079CD" w:rsidP="0000314F">
      <w:pPr>
        <w:pStyle w:val="Bulletlevel1"/>
        <w:rPr>
          <w:rFonts w:eastAsiaTheme="majorEastAsia"/>
        </w:rPr>
      </w:pPr>
      <w:r w:rsidRPr="00924945">
        <w:rPr>
          <w:rFonts w:eastAsiaTheme="majorEastAsia"/>
        </w:rPr>
        <w:t>All periods specified in the FA are calculated in calendar days, unless otherwise specified.</w:t>
      </w:r>
    </w:p>
    <w:p w14:paraId="01D336EA" w14:textId="1B2DA79A" w:rsidR="000079CD" w:rsidRPr="00924945" w:rsidRDefault="000079CD" w:rsidP="0000314F">
      <w:pPr>
        <w:pStyle w:val="Bulletlevel1"/>
        <w:rPr>
          <w:rFonts w:eastAsiaTheme="majorEastAsia"/>
        </w:rPr>
      </w:pPr>
      <w:r w:rsidRPr="00924945">
        <w:rPr>
          <w:rFonts w:eastAsiaTheme="majorEastAsia"/>
        </w:rPr>
        <w:t xml:space="preserve">The </w:t>
      </w:r>
      <w:r w:rsidR="005F264B" w:rsidRPr="00924945">
        <w:rPr>
          <w:rFonts w:eastAsiaTheme="majorEastAsia"/>
        </w:rPr>
        <w:t>S</w:t>
      </w:r>
      <w:r w:rsidRPr="00924945">
        <w:rPr>
          <w:rFonts w:eastAsiaTheme="majorEastAsia"/>
        </w:rPr>
        <w:t xml:space="preserve">ervice </w:t>
      </w:r>
      <w:r w:rsidR="005F264B" w:rsidRPr="00924945">
        <w:rPr>
          <w:rFonts w:eastAsiaTheme="majorEastAsia"/>
        </w:rPr>
        <w:t>P</w:t>
      </w:r>
      <w:r w:rsidRPr="00924945">
        <w:rPr>
          <w:rFonts w:eastAsiaTheme="majorEastAsia"/>
        </w:rPr>
        <w:t>rovider must not present itself as a representative of EIT Health and must inform third parties that it is not part of EIT Health</w:t>
      </w:r>
      <w:r w:rsidR="00B1464D" w:rsidRPr="00924945">
        <w:rPr>
          <w:rFonts w:eastAsiaTheme="majorEastAsia"/>
        </w:rPr>
        <w:t>.</w:t>
      </w:r>
    </w:p>
    <w:p w14:paraId="1EEE4D82" w14:textId="4EEDF1FD" w:rsidR="000079CD" w:rsidRPr="00924945" w:rsidRDefault="000079CD" w:rsidP="0000314F">
      <w:pPr>
        <w:pStyle w:val="Bulletlevel1"/>
        <w:rPr>
          <w:rFonts w:eastAsiaTheme="majorEastAsia"/>
        </w:rPr>
      </w:pPr>
      <w:r w:rsidRPr="00924945">
        <w:rPr>
          <w:rFonts w:eastAsiaTheme="majorEastAsia"/>
        </w:rPr>
        <w:t xml:space="preserve">The </w:t>
      </w:r>
      <w:r w:rsidR="005F264B" w:rsidRPr="00924945">
        <w:rPr>
          <w:rFonts w:eastAsiaTheme="majorEastAsia"/>
        </w:rPr>
        <w:t>S</w:t>
      </w:r>
      <w:r w:rsidRPr="00924945">
        <w:rPr>
          <w:rFonts w:eastAsiaTheme="majorEastAsia"/>
        </w:rPr>
        <w:t xml:space="preserve">ervice </w:t>
      </w:r>
      <w:r w:rsidR="005F264B" w:rsidRPr="00924945">
        <w:rPr>
          <w:rFonts w:eastAsiaTheme="majorEastAsia"/>
        </w:rPr>
        <w:t>P</w:t>
      </w:r>
      <w:r w:rsidRPr="00924945">
        <w:rPr>
          <w:rFonts w:eastAsiaTheme="majorEastAsia"/>
        </w:rPr>
        <w:t xml:space="preserve">rovider is responsible for the personnel who carry out the services and exercises its authority over its personnel without interference by the </w:t>
      </w:r>
      <w:r w:rsidR="0080217C">
        <w:rPr>
          <w:rFonts w:eastAsiaTheme="majorEastAsia"/>
        </w:rPr>
        <w:t>Service Requestor</w:t>
      </w:r>
      <w:r w:rsidRPr="00924945">
        <w:rPr>
          <w:rFonts w:eastAsiaTheme="majorEastAsia"/>
        </w:rPr>
        <w:t xml:space="preserve">. The </w:t>
      </w:r>
      <w:r w:rsidR="005F264B" w:rsidRPr="00924945">
        <w:rPr>
          <w:rFonts w:eastAsiaTheme="majorEastAsia"/>
        </w:rPr>
        <w:t>S</w:t>
      </w:r>
      <w:r w:rsidRPr="00924945">
        <w:rPr>
          <w:rFonts w:eastAsiaTheme="majorEastAsia"/>
        </w:rPr>
        <w:t xml:space="preserve">ervice </w:t>
      </w:r>
      <w:r w:rsidR="005F264B" w:rsidRPr="00924945">
        <w:rPr>
          <w:rFonts w:eastAsiaTheme="majorEastAsia"/>
        </w:rPr>
        <w:t>P</w:t>
      </w:r>
      <w:r w:rsidRPr="00924945">
        <w:rPr>
          <w:rFonts w:eastAsiaTheme="majorEastAsia"/>
        </w:rPr>
        <w:t>rovider must inform its personnel that:</w:t>
      </w:r>
    </w:p>
    <w:p w14:paraId="372024EF" w14:textId="78378853" w:rsidR="000079CD" w:rsidRPr="00924945" w:rsidRDefault="00B1464D" w:rsidP="00B1464D">
      <w:pPr>
        <w:pStyle w:val="Bulletlevel2"/>
        <w:rPr>
          <w:rFonts w:eastAsiaTheme="majorEastAsia"/>
        </w:rPr>
      </w:pPr>
      <w:r w:rsidRPr="00924945">
        <w:rPr>
          <w:rFonts w:eastAsiaTheme="majorEastAsia"/>
        </w:rPr>
        <w:t>T</w:t>
      </w:r>
      <w:r w:rsidR="000079CD" w:rsidRPr="00924945">
        <w:rPr>
          <w:rFonts w:eastAsiaTheme="majorEastAsia"/>
        </w:rPr>
        <w:t xml:space="preserve">hey may not accept any direct instructions from the </w:t>
      </w:r>
      <w:r w:rsidR="0080217C">
        <w:rPr>
          <w:rFonts w:eastAsiaTheme="majorEastAsia"/>
        </w:rPr>
        <w:t>Service Requestor</w:t>
      </w:r>
      <w:r w:rsidRPr="00924945">
        <w:rPr>
          <w:rFonts w:eastAsiaTheme="majorEastAsia"/>
        </w:rPr>
        <w:t>.</w:t>
      </w:r>
    </w:p>
    <w:p w14:paraId="6735B1D9" w14:textId="137B9E15" w:rsidR="000079CD" w:rsidRPr="00924945" w:rsidRDefault="00B1464D" w:rsidP="00B1464D">
      <w:pPr>
        <w:pStyle w:val="Bulletlevel2"/>
        <w:rPr>
          <w:rFonts w:eastAsiaTheme="majorEastAsia"/>
        </w:rPr>
      </w:pPr>
      <w:r w:rsidRPr="00924945">
        <w:rPr>
          <w:rFonts w:eastAsiaTheme="majorEastAsia"/>
        </w:rPr>
        <w:t>T</w:t>
      </w:r>
      <w:r w:rsidR="000079CD" w:rsidRPr="00924945">
        <w:rPr>
          <w:rFonts w:eastAsiaTheme="majorEastAsia"/>
        </w:rPr>
        <w:t xml:space="preserve">heir participation in providing the services does not result in any employment or contractual relationship with the </w:t>
      </w:r>
      <w:r w:rsidR="0080217C">
        <w:rPr>
          <w:rFonts w:eastAsiaTheme="majorEastAsia"/>
        </w:rPr>
        <w:t>Service Requestor</w:t>
      </w:r>
      <w:r w:rsidR="005F264B" w:rsidRPr="00924945">
        <w:rPr>
          <w:rFonts w:eastAsiaTheme="majorEastAsia"/>
        </w:rPr>
        <w:t>.</w:t>
      </w:r>
    </w:p>
    <w:p w14:paraId="11F4C78C" w14:textId="19FC8AAA" w:rsidR="000079CD" w:rsidRPr="00924945" w:rsidRDefault="000079CD" w:rsidP="005F264B">
      <w:pPr>
        <w:pStyle w:val="Bulletlevel1"/>
        <w:rPr>
          <w:rFonts w:eastAsiaTheme="majorEastAsia"/>
        </w:rPr>
      </w:pPr>
      <w:r w:rsidRPr="00924945">
        <w:rPr>
          <w:rFonts w:eastAsiaTheme="majorEastAsia"/>
        </w:rPr>
        <w:lastRenderedPageBreak/>
        <w:t xml:space="preserve">The </w:t>
      </w:r>
      <w:r w:rsidR="002A5EF3" w:rsidRPr="00924945">
        <w:rPr>
          <w:rFonts w:eastAsiaTheme="majorEastAsia"/>
        </w:rPr>
        <w:t>S</w:t>
      </w:r>
      <w:r w:rsidRPr="00924945">
        <w:rPr>
          <w:rFonts w:eastAsiaTheme="majorEastAsia"/>
        </w:rPr>
        <w:t xml:space="preserve">ervice </w:t>
      </w:r>
      <w:r w:rsidR="002A5EF3" w:rsidRPr="00924945">
        <w:rPr>
          <w:rFonts w:eastAsiaTheme="majorEastAsia"/>
        </w:rPr>
        <w:t>P</w:t>
      </w:r>
      <w:r w:rsidRPr="00924945">
        <w:rPr>
          <w:rFonts w:eastAsiaTheme="majorEastAsia"/>
        </w:rPr>
        <w:t>rovider must ensure that the personnel implementing the FA and any future replacement personnel have the professional qualifications and experience required to provide the services, as the case may be on the basis of the selection criteria set out in the RFP.</w:t>
      </w:r>
    </w:p>
    <w:p w14:paraId="7698070B" w14:textId="51B29556" w:rsidR="000079CD" w:rsidRPr="00924945" w:rsidRDefault="000079CD" w:rsidP="005F264B">
      <w:pPr>
        <w:pStyle w:val="Bulletlevel1"/>
        <w:rPr>
          <w:rFonts w:eastAsiaTheme="majorEastAsia"/>
        </w:rPr>
      </w:pPr>
      <w:r w:rsidRPr="00924945">
        <w:rPr>
          <w:rFonts w:eastAsiaTheme="majorEastAsia"/>
        </w:rPr>
        <w:t xml:space="preserve">At the </w:t>
      </w:r>
      <w:r w:rsidR="002A5EF3" w:rsidRPr="00924945">
        <w:rPr>
          <w:rFonts w:eastAsiaTheme="majorEastAsia"/>
        </w:rPr>
        <w:t>S</w:t>
      </w:r>
      <w:r w:rsidRPr="00924945">
        <w:rPr>
          <w:rFonts w:eastAsiaTheme="majorEastAsia"/>
        </w:rPr>
        <w:t xml:space="preserve">ervice </w:t>
      </w:r>
      <w:r w:rsidR="002A5EF3" w:rsidRPr="00924945">
        <w:rPr>
          <w:rFonts w:eastAsiaTheme="majorEastAsia"/>
        </w:rPr>
        <w:t>R</w:t>
      </w:r>
      <w:r w:rsidRPr="00924945">
        <w:rPr>
          <w:rFonts w:eastAsiaTheme="majorEastAsia"/>
        </w:rPr>
        <w:t xml:space="preserve">equestor’s justified request, the </w:t>
      </w:r>
      <w:r w:rsidR="002A5EF3" w:rsidRPr="00924945">
        <w:rPr>
          <w:rFonts w:eastAsiaTheme="majorEastAsia"/>
        </w:rPr>
        <w:t>S</w:t>
      </w:r>
      <w:r w:rsidRPr="00924945">
        <w:rPr>
          <w:rFonts w:eastAsiaTheme="majorEastAsia"/>
        </w:rPr>
        <w:t xml:space="preserve">ervice </w:t>
      </w:r>
      <w:r w:rsidR="002A5EF3" w:rsidRPr="00924945">
        <w:rPr>
          <w:rFonts w:eastAsiaTheme="majorEastAsia"/>
        </w:rPr>
        <w:t>P</w:t>
      </w:r>
      <w:r w:rsidRPr="00924945">
        <w:rPr>
          <w:rFonts w:eastAsiaTheme="majorEastAsia"/>
        </w:rPr>
        <w:t xml:space="preserve">rovider must replace any member of personnel who does not have the expertise required to provide the services. The </w:t>
      </w:r>
      <w:r w:rsidR="002A5EF3" w:rsidRPr="00924945">
        <w:rPr>
          <w:rFonts w:eastAsiaTheme="majorEastAsia"/>
        </w:rPr>
        <w:t>S</w:t>
      </w:r>
      <w:r w:rsidRPr="00924945">
        <w:rPr>
          <w:rFonts w:eastAsiaTheme="majorEastAsia"/>
        </w:rPr>
        <w:t xml:space="preserve">ervice </w:t>
      </w:r>
      <w:r w:rsidR="002A5EF3" w:rsidRPr="00924945">
        <w:rPr>
          <w:rFonts w:eastAsiaTheme="majorEastAsia"/>
        </w:rPr>
        <w:t>P</w:t>
      </w:r>
      <w:r w:rsidRPr="00924945">
        <w:rPr>
          <w:rFonts w:eastAsiaTheme="majorEastAsia"/>
        </w:rPr>
        <w:t>rovider bears the cost of replacing its personnel and is responsible for any delay in providing the services resulting from the replacement of personnel.</w:t>
      </w:r>
    </w:p>
    <w:p w14:paraId="4153323F" w14:textId="206C2A80" w:rsidR="000079CD" w:rsidRPr="00924945" w:rsidRDefault="000079CD" w:rsidP="005F264B">
      <w:pPr>
        <w:pStyle w:val="Bulletlevel1"/>
        <w:rPr>
          <w:rFonts w:eastAsiaTheme="majorEastAsia"/>
        </w:rPr>
      </w:pPr>
      <w:r w:rsidRPr="00924945">
        <w:rPr>
          <w:rFonts w:eastAsiaTheme="majorEastAsia"/>
        </w:rPr>
        <w:t xml:space="preserve">The </w:t>
      </w:r>
      <w:r w:rsidR="002A5EF3" w:rsidRPr="00924945">
        <w:rPr>
          <w:rFonts w:eastAsiaTheme="majorEastAsia"/>
        </w:rPr>
        <w:t>S</w:t>
      </w:r>
      <w:r w:rsidRPr="00924945">
        <w:rPr>
          <w:rFonts w:eastAsiaTheme="majorEastAsia"/>
        </w:rPr>
        <w:t xml:space="preserve">ervice </w:t>
      </w:r>
      <w:r w:rsidR="002A5EF3" w:rsidRPr="00924945">
        <w:rPr>
          <w:rFonts w:eastAsiaTheme="majorEastAsia"/>
        </w:rPr>
        <w:t>P</w:t>
      </w:r>
      <w:r w:rsidRPr="00924945">
        <w:rPr>
          <w:rFonts w:eastAsiaTheme="majorEastAsia"/>
        </w:rPr>
        <w:t xml:space="preserve">rovider must record and report to the </w:t>
      </w:r>
      <w:r w:rsidR="00CE6CC0" w:rsidRPr="00924945">
        <w:rPr>
          <w:rFonts w:eastAsiaTheme="majorEastAsia"/>
        </w:rPr>
        <w:t>S</w:t>
      </w:r>
      <w:r w:rsidRPr="00924945">
        <w:rPr>
          <w:rFonts w:eastAsiaTheme="majorEastAsia"/>
        </w:rPr>
        <w:t xml:space="preserve">ervice </w:t>
      </w:r>
      <w:r w:rsidR="00CE6CC0" w:rsidRPr="00924945">
        <w:rPr>
          <w:rFonts w:eastAsiaTheme="majorEastAsia"/>
        </w:rPr>
        <w:t>R</w:t>
      </w:r>
      <w:r w:rsidRPr="00924945">
        <w:rPr>
          <w:rFonts w:eastAsiaTheme="majorEastAsia"/>
        </w:rPr>
        <w:t xml:space="preserve">equestor any problem that affects its ability to provide the services. The report must describe the problem, state when it started and what action the </w:t>
      </w:r>
      <w:r w:rsidR="00CE6CC0" w:rsidRPr="00924945">
        <w:rPr>
          <w:rFonts w:eastAsiaTheme="majorEastAsia"/>
        </w:rPr>
        <w:t>S</w:t>
      </w:r>
      <w:r w:rsidRPr="00924945">
        <w:rPr>
          <w:rFonts w:eastAsiaTheme="majorEastAsia"/>
        </w:rPr>
        <w:t xml:space="preserve">ervice </w:t>
      </w:r>
      <w:r w:rsidR="00CE6CC0" w:rsidRPr="00924945">
        <w:rPr>
          <w:rFonts w:eastAsiaTheme="majorEastAsia"/>
        </w:rPr>
        <w:t>P</w:t>
      </w:r>
      <w:r w:rsidRPr="00924945">
        <w:rPr>
          <w:rFonts w:eastAsiaTheme="majorEastAsia"/>
        </w:rPr>
        <w:t>rovider is taking to resolve it.</w:t>
      </w:r>
    </w:p>
    <w:p w14:paraId="2FBB8177" w14:textId="79743587" w:rsidR="000079CD" w:rsidRPr="00924945" w:rsidRDefault="000079CD" w:rsidP="005F264B">
      <w:pPr>
        <w:pStyle w:val="Bulletlevel1"/>
        <w:rPr>
          <w:rFonts w:eastAsiaTheme="majorEastAsia"/>
        </w:rPr>
      </w:pPr>
      <w:r w:rsidRPr="00924945">
        <w:rPr>
          <w:rFonts w:eastAsiaTheme="majorEastAsia"/>
        </w:rPr>
        <w:t xml:space="preserve">The </w:t>
      </w:r>
      <w:r w:rsidR="00846883" w:rsidRPr="00924945">
        <w:rPr>
          <w:rFonts w:eastAsiaTheme="majorEastAsia"/>
        </w:rPr>
        <w:t>S</w:t>
      </w:r>
      <w:r w:rsidRPr="00924945">
        <w:rPr>
          <w:rFonts w:eastAsiaTheme="majorEastAsia"/>
        </w:rPr>
        <w:t xml:space="preserve">ervice </w:t>
      </w:r>
      <w:r w:rsidR="00846883" w:rsidRPr="00924945">
        <w:rPr>
          <w:rFonts w:eastAsiaTheme="majorEastAsia"/>
        </w:rPr>
        <w:t>P</w:t>
      </w:r>
      <w:r w:rsidRPr="00924945">
        <w:rPr>
          <w:rFonts w:eastAsiaTheme="majorEastAsia"/>
        </w:rPr>
        <w:t>rovider must immediately inform EIT Health of any changes in the exclusion situations as declared in its proposal in response to the RFP.</w:t>
      </w:r>
    </w:p>
    <w:p w14:paraId="47627F42" w14:textId="2A4D4820" w:rsidR="000079CD" w:rsidRPr="00924945" w:rsidRDefault="003B411E" w:rsidP="003B411E">
      <w:pPr>
        <w:pStyle w:val="Heading2"/>
      </w:pPr>
      <w:bookmarkStart w:id="38" w:name="_Toc202866057"/>
      <w:r w:rsidRPr="00924945">
        <w:t>C</w:t>
      </w:r>
      <w:r w:rsidR="000079CD" w:rsidRPr="00924945">
        <w:t>ommunication between the parties</w:t>
      </w:r>
      <w:bookmarkEnd w:id="38"/>
    </w:p>
    <w:p w14:paraId="28B8D654" w14:textId="3C47C1F9" w:rsidR="000079CD" w:rsidRPr="00924945" w:rsidRDefault="000079CD" w:rsidP="000F6C86">
      <w:pPr>
        <w:pStyle w:val="Heading3"/>
      </w:pPr>
      <w:bookmarkStart w:id="39" w:name="_Toc202866058"/>
      <w:r w:rsidRPr="00924945">
        <w:t>Form and means of communication</w:t>
      </w:r>
      <w:bookmarkEnd w:id="39"/>
    </w:p>
    <w:p w14:paraId="560315B4" w14:textId="77777777" w:rsidR="000079CD" w:rsidRPr="00924945" w:rsidRDefault="000079CD" w:rsidP="000F6C86">
      <w:pPr>
        <w:pStyle w:val="Bulletlevel1"/>
        <w:rPr>
          <w:rFonts w:eastAsiaTheme="majorEastAsia"/>
        </w:rPr>
      </w:pPr>
      <w:r w:rsidRPr="00924945">
        <w:rPr>
          <w:rFonts w:eastAsiaTheme="majorEastAsia"/>
        </w:rPr>
        <w:t>Any communication of information, notices or documents under the FA must:</w:t>
      </w:r>
    </w:p>
    <w:p w14:paraId="4F647547" w14:textId="0630A203" w:rsidR="000079CD" w:rsidRPr="00924945" w:rsidRDefault="000079CD" w:rsidP="000F6C86">
      <w:pPr>
        <w:pStyle w:val="Bulletlevel2"/>
        <w:rPr>
          <w:rFonts w:eastAsiaTheme="majorEastAsia"/>
        </w:rPr>
      </w:pPr>
      <w:r w:rsidRPr="00924945">
        <w:rPr>
          <w:rFonts w:eastAsiaTheme="majorEastAsia"/>
        </w:rPr>
        <w:t>Be made in writing in paper or electronic format in the language of the FA.</w:t>
      </w:r>
    </w:p>
    <w:p w14:paraId="5BF40B4B" w14:textId="39FBBFF7" w:rsidR="000079CD" w:rsidRPr="00924945" w:rsidRDefault="000079CD" w:rsidP="000F6C86">
      <w:pPr>
        <w:pStyle w:val="Bulletlevel2"/>
        <w:rPr>
          <w:rFonts w:eastAsiaTheme="majorEastAsia"/>
        </w:rPr>
      </w:pPr>
      <w:r w:rsidRPr="00924945">
        <w:rPr>
          <w:rFonts w:eastAsiaTheme="majorEastAsia"/>
        </w:rPr>
        <w:t>Bear the FA reference and, if applicable, the SSC number.</w:t>
      </w:r>
    </w:p>
    <w:p w14:paraId="3C6228AB" w14:textId="527FBFEB" w:rsidR="000079CD" w:rsidRPr="00924945" w:rsidRDefault="000079CD" w:rsidP="000F6C86">
      <w:pPr>
        <w:pStyle w:val="Bulletlevel2"/>
        <w:rPr>
          <w:rFonts w:eastAsiaTheme="majorEastAsia"/>
        </w:rPr>
      </w:pPr>
      <w:r w:rsidRPr="00924945">
        <w:rPr>
          <w:rFonts w:eastAsiaTheme="majorEastAsia"/>
        </w:rPr>
        <w:t xml:space="preserve">Be made using the relevant communication details set out in article </w:t>
      </w:r>
      <w:r w:rsidR="004C5B6A" w:rsidRPr="00924945">
        <w:rPr>
          <w:rFonts w:eastAsiaTheme="majorEastAsia"/>
        </w:rPr>
        <w:t>I</w:t>
      </w:r>
      <w:r w:rsidRPr="00924945">
        <w:rPr>
          <w:rFonts w:eastAsiaTheme="majorEastAsia"/>
        </w:rPr>
        <w:t>.8 of this FA.</w:t>
      </w:r>
    </w:p>
    <w:p w14:paraId="1CBEFB98" w14:textId="16EF0A81" w:rsidR="000079CD" w:rsidRPr="00924945" w:rsidRDefault="000079CD" w:rsidP="000F6C86">
      <w:pPr>
        <w:pStyle w:val="Bulletlevel2"/>
        <w:rPr>
          <w:rFonts w:eastAsiaTheme="majorEastAsia"/>
        </w:rPr>
      </w:pPr>
      <w:r w:rsidRPr="00924945">
        <w:rPr>
          <w:rFonts w:eastAsiaTheme="majorEastAsia"/>
        </w:rPr>
        <w:t>Be sent by mail or E-Mail.</w:t>
      </w:r>
    </w:p>
    <w:p w14:paraId="65C6B708" w14:textId="77777777" w:rsidR="000079CD" w:rsidRPr="00924945" w:rsidRDefault="000079CD" w:rsidP="00305906">
      <w:pPr>
        <w:pStyle w:val="Bulletlevel1"/>
        <w:rPr>
          <w:rFonts w:eastAsiaTheme="majorEastAsia"/>
        </w:rPr>
      </w:pPr>
      <w:r w:rsidRPr="00924945">
        <w:rPr>
          <w:rFonts w:eastAsiaTheme="majorEastAsia"/>
        </w:rPr>
        <w:t>If a party requests written confirmation of an E-Mail within a reasonable time, the other party must provide an original signed paper version of the communication as soon as possible.</w:t>
      </w:r>
    </w:p>
    <w:p w14:paraId="13688C52" w14:textId="77777777" w:rsidR="000079CD" w:rsidRPr="00924945" w:rsidRDefault="000079CD" w:rsidP="00305906">
      <w:pPr>
        <w:pStyle w:val="Bulletlevel1"/>
        <w:rPr>
          <w:rFonts w:eastAsiaTheme="majorEastAsia"/>
        </w:rPr>
      </w:pPr>
      <w:r w:rsidRPr="00924945">
        <w:rPr>
          <w:rFonts w:eastAsiaTheme="majorEastAsia"/>
        </w:rPr>
        <w:t>The parties agree that any communication made by E-Mail has full legal effect and is admissible as evidence in judicial proceedings.</w:t>
      </w:r>
    </w:p>
    <w:p w14:paraId="2CDBD42C" w14:textId="17CC4230" w:rsidR="000079CD" w:rsidRPr="00924945" w:rsidRDefault="000079CD" w:rsidP="00305906">
      <w:pPr>
        <w:pStyle w:val="Heading3"/>
      </w:pPr>
      <w:bookmarkStart w:id="40" w:name="_Toc202866059"/>
      <w:r w:rsidRPr="00924945">
        <w:t>Date of communications by mail and E-Mail</w:t>
      </w:r>
      <w:bookmarkEnd w:id="40"/>
    </w:p>
    <w:p w14:paraId="0867602C" w14:textId="77777777" w:rsidR="000079CD" w:rsidRPr="00924945" w:rsidRDefault="000079CD" w:rsidP="00305906">
      <w:pPr>
        <w:pStyle w:val="Bulletlevel1"/>
        <w:rPr>
          <w:rFonts w:eastAsiaTheme="majorEastAsia"/>
        </w:rPr>
      </w:pPr>
      <w:r w:rsidRPr="00924945">
        <w:rPr>
          <w:rFonts w:eastAsiaTheme="majorEastAsia"/>
        </w:rPr>
        <w:t>Any communication is deemed to have been made when the receiving party receives it, unless this FA refers to the date when the communication was sent.</w:t>
      </w:r>
    </w:p>
    <w:p w14:paraId="00E136B4" w14:textId="54126234" w:rsidR="000079CD" w:rsidRPr="00924945" w:rsidRDefault="000079CD" w:rsidP="00305906">
      <w:pPr>
        <w:pStyle w:val="Bulletlevel1"/>
        <w:rPr>
          <w:rFonts w:eastAsiaTheme="majorEastAsia"/>
        </w:rPr>
      </w:pPr>
      <w:r w:rsidRPr="00924945">
        <w:rPr>
          <w:rFonts w:eastAsiaTheme="majorEastAsia"/>
        </w:rPr>
        <w:t xml:space="preserve">E-Mail is deemed to have been received by the receiving party on the day of dispatch of that E-Mail, provided that it is sent to the E-Mail address indicated in article </w:t>
      </w:r>
      <w:r w:rsidR="00305906" w:rsidRPr="00924945">
        <w:rPr>
          <w:rFonts w:eastAsiaTheme="majorEastAsia"/>
        </w:rPr>
        <w:t>I</w:t>
      </w:r>
      <w:r w:rsidRPr="00924945">
        <w:rPr>
          <w:rFonts w:eastAsiaTheme="majorEastAsia"/>
        </w:rPr>
        <w:t xml:space="preserve">.8 of this FA. The sending party must be able to prove the date of dispatch. In the event that the sending party receives a non-delivery report, it must make every effort to ensure that the other party actually receives the communication by E-Mail or mail. In such a case, the sending party is not held </w:t>
      </w:r>
      <w:r w:rsidRPr="00924945">
        <w:rPr>
          <w:rFonts w:eastAsiaTheme="majorEastAsia"/>
        </w:rPr>
        <w:lastRenderedPageBreak/>
        <w:t>in breach of its obligation to send such communication within a specified deadline.</w:t>
      </w:r>
    </w:p>
    <w:p w14:paraId="5AFC4C24" w14:textId="687E3826" w:rsidR="000079CD" w:rsidRPr="00924945" w:rsidRDefault="000079CD" w:rsidP="00305906">
      <w:pPr>
        <w:pStyle w:val="Bulletlevel1"/>
        <w:rPr>
          <w:rFonts w:eastAsiaTheme="majorEastAsia"/>
        </w:rPr>
      </w:pPr>
      <w:r w:rsidRPr="00924945">
        <w:rPr>
          <w:rFonts w:eastAsiaTheme="majorEastAsia"/>
        </w:rPr>
        <w:t>Mail sent to EIT Health is deemed to have been received by EIT Health</w:t>
      </w:r>
      <w:r w:rsidR="00305906" w:rsidRPr="00924945">
        <w:rPr>
          <w:rFonts w:eastAsiaTheme="majorEastAsia"/>
        </w:rPr>
        <w:t xml:space="preserve"> </w:t>
      </w:r>
      <w:r w:rsidRPr="00924945">
        <w:rPr>
          <w:rFonts w:eastAsiaTheme="majorEastAsia"/>
        </w:rPr>
        <w:t xml:space="preserve">on the date on which the recipient responsible referred to in article </w:t>
      </w:r>
      <w:r w:rsidR="00305906" w:rsidRPr="00924945">
        <w:rPr>
          <w:rFonts w:eastAsiaTheme="majorEastAsia"/>
        </w:rPr>
        <w:t>I</w:t>
      </w:r>
      <w:r w:rsidRPr="00924945">
        <w:rPr>
          <w:rFonts w:eastAsiaTheme="majorEastAsia"/>
        </w:rPr>
        <w:t>.8 registers it.</w:t>
      </w:r>
    </w:p>
    <w:p w14:paraId="1C01D620" w14:textId="77777777" w:rsidR="000079CD" w:rsidRPr="00924945" w:rsidRDefault="000079CD" w:rsidP="00305906">
      <w:pPr>
        <w:pStyle w:val="Bulletlevel1"/>
        <w:rPr>
          <w:rFonts w:eastAsiaTheme="majorEastAsia"/>
        </w:rPr>
      </w:pPr>
      <w:r w:rsidRPr="00924945">
        <w:rPr>
          <w:rFonts w:eastAsiaTheme="majorEastAsia"/>
        </w:rPr>
        <w:t>Formal notifications are considered to have been received by the receiving party on the date of receipt indicated in the proof received by the sending party that the message was delivered to the specified recipient.</w:t>
      </w:r>
    </w:p>
    <w:p w14:paraId="0D804ECA" w14:textId="65C0BD89" w:rsidR="000079CD" w:rsidRPr="00924945" w:rsidRDefault="000079CD" w:rsidP="00C8267A">
      <w:pPr>
        <w:pStyle w:val="Heading3"/>
      </w:pPr>
      <w:bookmarkStart w:id="41" w:name="_Toc202866060"/>
      <w:r w:rsidRPr="00924945">
        <w:t>Submission of E-Documents via dedicated system</w:t>
      </w:r>
      <w:bookmarkEnd w:id="41"/>
    </w:p>
    <w:p w14:paraId="0E5B4199" w14:textId="77777777" w:rsidR="000079CD" w:rsidRPr="00924945" w:rsidRDefault="000079CD" w:rsidP="00C8267A">
      <w:pPr>
        <w:pStyle w:val="Bulletlevel1"/>
        <w:rPr>
          <w:rFonts w:eastAsiaTheme="majorEastAsia"/>
        </w:rPr>
      </w:pPr>
      <w:r w:rsidRPr="00924945">
        <w:rPr>
          <w:rFonts w:eastAsiaTheme="majorEastAsia"/>
        </w:rPr>
        <w:t>This clause is not applicable to this FA.</w:t>
      </w:r>
    </w:p>
    <w:p w14:paraId="5DF0567C" w14:textId="5457B9FE" w:rsidR="000079CD" w:rsidRPr="00924945" w:rsidRDefault="000079CD" w:rsidP="00C8267A">
      <w:pPr>
        <w:pStyle w:val="Heading3"/>
      </w:pPr>
      <w:bookmarkStart w:id="42" w:name="_Toc202866061"/>
      <w:r w:rsidRPr="00924945">
        <w:t>Validity of E-Documents via dedicated system</w:t>
      </w:r>
      <w:bookmarkEnd w:id="42"/>
    </w:p>
    <w:p w14:paraId="6832ACF5" w14:textId="77777777" w:rsidR="000079CD" w:rsidRPr="00924945" w:rsidRDefault="000079CD" w:rsidP="00C8267A">
      <w:pPr>
        <w:pStyle w:val="Bulletlevel1"/>
        <w:rPr>
          <w:rFonts w:eastAsiaTheme="majorEastAsia"/>
        </w:rPr>
      </w:pPr>
      <w:r w:rsidRPr="00924945">
        <w:rPr>
          <w:rFonts w:eastAsiaTheme="majorEastAsia"/>
        </w:rPr>
        <w:t>This clause is not applicable to this FA.</w:t>
      </w:r>
    </w:p>
    <w:p w14:paraId="7B223201" w14:textId="0E30F764" w:rsidR="000079CD" w:rsidRPr="00924945" w:rsidRDefault="000079CD" w:rsidP="00C8267A">
      <w:pPr>
        <w:pStyle w:val="Heading3"/>
      </w:pPr>
      <w:bookmarkStart w:id="43" w:name="_Toc202866062"/>
      <w:r w:rsidRPr="00924945">
        <w:t>Authorised persons in dedicated system</w:t>
      </w:r>
      <w:bookmarkEnd w:id="43"/>
    </w:p>
    <w:p w14:paraId="16856849" w14:textId="69E54BFE" w:rsidR="00B06429" w:rsidRPr="00924945" w:rsidRDefault="000079CD" w:rsidP="00C8267A">
      <w:pPr>
        <w:pStyle w:val="Bulletlevel1"/>
        <w:rPr>
          <w:rFonts w:eastAsiaTheme="majorEastAsia"/>
        </w:rPr>
      </w:pPr>
      <w:r w:rsidRPr="00924945">
        <w:rPr>
          <w:rFonts w:eastAsiaTheme="majorEastAsia"/>
        </w:rPr>
        <w:t>This clause is not applicable to this FA.</w:t>
      </w:r>
    </w:p>
    <w:p w14:paraId="2935D4E0" w14:textId="11CDB17C" w:rsidR="00A8000F" w:rsidRPr="00924945" w:rsidRDefault="00A8000F" w:rsidP="00A8000F">
      <w:pPr>
        <w:pStyle w:val="Heading2"/>
      </w:pPr>
      <w:bookmarkStart w:id="44" w:name="_Toc202866063"/>
      <w:r w:rsidRPr="00924945">
        <w:t>Liability</w:t>
      </w:r>
      <w:bookmarkEnd w:id="44"/>
    </w:p>
    <w:p w14:paraId="113462C7" w14:textId="06CB3E51" w:rsidR="00A8000F" w:rsidRPr="00924945" w:rsidRDefault="00A8000F" w:rsidP="00E24C21">
      <w:pPr>
        <w:pStyle w:val="Bulletlevel1"/>
        <w:rPr>
          <w:rFonts w:eastAsiaTheme="majorEastAsia"/>
        </w:rPr>
      </w:pPr>
      <w:r w:rsidRPr="00924945">
        <w:rPr>
          <w:rFonts w:eastAsiaTheme="majorEastAsia"/>
        </w:rPr>
        <w:t xml:space="preserve">EIT Health or the </w:t>
      </w:r>
      <w:r w:rsidR="00E24C21" w:rsidRPr="00924945">
        <w:rPr>
          <w:rFonts w:eastAsiaTheme="majorEastAsia"/>
        </w:rPr>
        <w:t>S</w:t>
      </w:r>
      <w:r w:rsidRPr="00924945">
        <w:rPr>
          <w:rFonts w:eastAsiaTheme="majorEastAsia"/>
        </w:rPr>
        <w:t xml:space="preserve">ervice </w:t>
      </w:r>
      <w:r w:rsidR="00E24C21" w:rsidRPr="00924945">
        <w:rPr>
          <w:rFonts w:eastAsiaTheme="majorEastAsia"/>
        </w:rPr>
        <w:t>R</w:t>
      </w:r>
      <w:r w:rsidRPr="00924945">
        <w:rPr>
          <w:rFonts w:eastAsiaTheme="majorEastAsia"/>
        </w:rPr>
        <w:t xml:space="preserve">equestor, is not liable for any damages or loss caused by the </w:t>
      </w:r>
      <w:r w:rsidR="00E24C21" w:rsidRPr="00924945">
        <w:rPr>
          <w:rFonts w:eastAsiaTheme="majorEastAsia"/>
        </w:rPr>
        <w:t>S</w:t>
      </w:r>
      <w:r w:rsidRPr="00924945">
        <w:rPr>
          <w:rFonts w:eastAsiaTheme="majorEastAsia"/>
        </w:rPr>
        <w:t xml:space="preserve">ervice </w:t>
      </w:r>
      <w:r w:rsidR="00E24C21" w:rsidRPr="00924945">
        <w:rPr>
          <w:rFonts w:eastAsiaTheme="majorEastAsia"/>
        </w:rPr>
        <w:t>P</w:t>
      </w:r>
      <w:r w:rsidRPr="00924945">
        <w:rPr>
          <w:rFonts w:eastAsiaTheme="majorEastAsia"/>
        </w:rPr>
        <w:t>rovider, including any damages or loss to third parties during or as a consequence of the implementation of the FA.</w:t>
      </w:r>
    </w:p>
    <w:p w14:paraId="21BE381F" w14:textId="25A28449" w:rsidR="00A8000F" w:rsidRPr="00924945" w:rsidRDefault="00A8000F" w:rsidP="00E24C21">
      <w:pPr>
        <w:pStyle w:val="Bulletlevel1"/>
        <w:rPr>
          <w:rFonts w:eastAsiaTheme="majorEastAsia"/>
        </w:rPr>
      </w:pPr>
      <w:r w:rsidRPr="00924945">
        <w:rPr>
          <w:rFonts w:eastAsiaTheme="majorEastAsia"/>
        </w:rPr>
        <w:t xml:space="preserve">If required by the relevant applicable legislation, the </w:t>
      </w:r>
      <w:r w:rsidR="00E24C21" w:rsidRPr="00924945">
        <w:rPr>
          <w:rFonts w:eastAsiaTheme="majorEastAsia"/>
        </w:rPr>
        <w:t>S</w:t>
      </w:r>
      <w:r w:rsidRPr="00924945">
        <w:rPr>
          <w:rFonts w:eastAsiaTheme="majorEastAsia"/>
        </w:rPr>
        <w:t xml:space="preserve">ervice </w:t>
      </w:r>
      <w:r w:rsidR="00E24C21" w:rsidRPr="00924945">
        <w:rPr>
          <w:rFonts w:eastAsiaTheme="majorEastAsia"/>
        </w:rPr>
        <w:t>P</w:t>
      </w:r>
      <w:r w:rsidRPr="00924945">
        <w:rPr>
          <w:rFonts w:eastAsiaTheme="majorEastAsia"/>
        </w:rPr>
        <w:t xml:space="preserve">rovider must take out an insurance policy against risks and damage or loss relating to the implementation of the FA. It must also take out supplementary insurance as reasonably required by standard practice in the industry. Upon request, the </w:t>
      </w:r>
      <w:r w:rsidR="00E24C21" w:rsidRPr="00924945">
        <w:rPr>
          <w:rFonts w:eastAsiaTheme="majorEastAsia"/>
        </w:rPr>
        <w:t>S</w:t>
      </w:r>
      <w:r w:rsidRPr="00924945">
        <w:rPr>
          <w:rFonts w:eastAsiaTheme="majorEastAsia"/>
        </w:rPr>
        <w:t xml:space="preserve">ervice </w:t>
      </w:r>
      <w:r w:rsidR="00E24C21" w:rsidRPr="00924945">
        <w:rPr>
          <w:rFonts w:eastAsiaTheme="majorEastAsia"/>
        </w:rPr>
        <w:t>P</w:t>
      </w:r>
      <w:r w:rsidRPr="00924945">
        <w:rPr>
          <w:rFonts w:eastAsiaTheme="majorEastAsia"/>
        </w:rPr>
        <w:t>rovider must provide evidence of insurance coverage to EIT Health</w:t>
      </w:r>
      <w:r w:rsidR="00E24C21" w:rsidRPr="00924945">
        <w:rPr>
          <w:rFonts w:eastAsiaTheme="majorEastAsia"/>
        </w:rPr>
        <w:t>.</w:t>
      </w:r>
    </w:p>
    <w:p w14:paraId="197BD036" w14:textId="3F69B631" w:rsidR="00A8000F" w:rsidRPr="00924945" w:rsidRDefault="00A8000F" w:rsidP="00E24C21">
      <w:pPr>
        <w:pStyle w:val="Bulletlevel1"/>
        <w:rPr>
          <w:rFonts w:eastAsiaTheme="majorEastAsia"/>
        </w:rPr>
      </w:pPr>
      <w:r w:rsidRPr="00924945">
        <w:rPr>
          <w:rFonts w:eastAsiaTheme="majorEastAsia"/>
        </w:rPr>
        <w:t xml:space="preserve">The </w:t>
      </w:r>
      <w:r w:rsidR="009A6051" w:rsidRPr="00924945">
        <w:rPr>
          <w:rFonts w:eastAsiaTheme="majorEastAsia"/>
        </w:rPr>
        <w:t>S</w:t>
      </w:r>
      <w:r w:rsidRPr="00924945">
        <w:rPr>
          <w:rFonts w:eastAsiaTheme="majorEastAsia"/>
        </w:rPr>
        <w:t xml:space="preserve">ervice </w:t>
      </w:r>
      <w:r w:rsidR="009A6051" w:rsidRPr="00924945">
        <w:rPr>
          <w:rFonts w:eastAsiaTheme="majorEastAsia"/>
        </w:rPr>
        <w:t>P</w:t>
      </w:r>
      <w:r w:rsidRPr="00924945">
        <w:rPr>
          <w:rFonts w:eastAsiaTheme="majorEastAsia"/>
        </w:rPr>
        <w:t xml:space="preserve">rovider is liable for any loss or damage caused to the </w:t>
      </w:r>
      <w:r w:rsidR="00946694" w:rsidRPr="00924945">
        <w:rPr>
          <w:rFonts w:eastAsiaTheme="majorEastAsia"/>
        </w:rPr>
        <w:t>S</w:t>
      </w:r>
      <w:r w:rsidRPr="00924945">
        <w:rPr>
          <w:rFonts w:eastAsiaTheme="majorEastAsia"/>
        </w:rPr>
        <w:t xml:space="preserve">ervice </w:t>
      </w:r>
      <w:r w:rsidR="00946694" w:rsidRPr="00924945">
        <w:rPr>
          <w:rFonts w:eastAsiaTheme="majorEastAsia"/>
        </w:rPr>
        <w:t>R</w:t>
      </w:r>
      <w:r w:rsidRPr="00924945">
        <w:rPr>
          <w:rFonts w:eastAsiaTheme="majorEastAsia"/>
        </w:rPr>
        <w:t xml:space="preserve">equestor during or as a consequence of implementation of the FA, including in the event of subcontracting, but only up to an amount not exceeding three times the total amount of the relevant SSC. However, if the damage or loss is caused by the gross negligence or wilful misconduct of the </w:t>
      </w:r>
      <w:r w:rsidR="0080217C">
        <w:rPr>
          <w:rFonts w:eastAsiaTheme="majorEastAsia"/>
        </w:rPr>
        <w:t>Service Provider</w:t>
      </w:r>
      <w:r w:rsidRPr="00924945">
        <w:rPr>
          <w:rFonts w:eastAsiaTheme="majorEastAsia"/>
        </w:rPr>
        <w:t xml:space="preserve"> or of its personnel or subcontractors, as well as in the case of an action brought against the </w:t>
      </w:r>
      <w:r w:rsidR="0080217C">
        <w:rPr>
          <w:rFonts w:eastAsiaTheme="majorEastAsia"/>
        </w:rPr>
        <w:t>Service Requestor</w:t>
      </w:r>
      <w:r w:rsidRPr="00924945">
        <w:rPr>
          <w:rFonts w:eastAsiaTheme="majorEastAsia"/>
        </w:rPr>
        <w:t xml:space="preserve"> by a third party for breach of its intellectual property rights, the </w:t>
      </w:r>
      <w:r w:rsidR="0080217C">
        <w:rPr>
          <w:rFonts w:eastAsiaTheme="majorEastAsia"/>
        </w:rPr>
        <w:t>Service Provider</w:t>
      </w:r>
      <w:r w:rsidRPr="00924945">
        <w:rPr>
          <w:rFonts w:eastAsiaTheme="majorEastAsia"/>
        </w:rPr>
        <w:t xml:space="preserve"> is liable for the whole amount of the damage or loss.</w:t>
      </w:r>
    </w:p>
    <w:p w14:paraId="3DEF5E04" w14:textId="0F53016F" w:rsidR="00A8000F" w:rsidRPr="00924945" w:rsidRDefault="00A8000F" w:rsidP="00E24C21">
      <w:pPr>
        <w:pStyle w:val="Bulletlevel1"/>
        <w:rPr>
          <w:rFonts w:eastAsiaTheme="majorEastAsia"/>
        </w:rPr>
      </w:pPr>
      <w:r w:rsidRPr="00924945">
        <w:rPr>
          <w:rFonts w:eastAsiaTheme="majorEastAsia"/>
        </w:rPr>
        <w:t xml:space="preserve">If a third party brings any action against the </w:t>
      </w:r>
      <w:r w:rsidR="0080217C">
        <w:rPr>
          <w:rFonts w:eastAsiaTheme="majorEastAsia"/>
        </w:rPr>
        <w:t>Service Requestor</w:t>
      </w:r>
      <w:r w:rsidRPr="00924945">
        <w:rPr>
          <w:rFonts w:eastAsiaTheme="majorEastAsia"/>
        </w:rPr>
        <w:t xml:space="preserve"> in connection with the implementation of the FA, including any action for alleged breach of intellectual property rights, the </w:t>
      </w:r>
      <w:r w:rsidR="00946694" w:rsidRPr="00924945">
        <w:rPr>
          <w:rFonts w:eastAsiaTheme="majorEastAsia"/>
        </w:rPr>
        <w:t>S</w:t>
      </w:r>
      <w:r w:rsidRPr="00924945">
        <w:rPr>
          <w:rFonts w:eastAsiaTheme="majorEastAsia"/>
        </w:rPr>
        <w:t xml:space="preserve">ervice </w:t>
      </w:r>
      <w:r w:rsidR="00946694" w:rsidRPr="00924945">
        <w:rPr>
          <w:rFonts w:eastAsiaTheme="majorEastAsia"/>
        </w:rPr>
        <w:t>P</w:t>
      </w:r>
      <w:r w:rsidRPr="00924945">
        <w:rPr>
          <w:rFonts w:eastAsiaTheme="majorEastAsia"/>
        </w:rPr>
        <w:t xml:space="preserve">rovider must assist the </w:t>
      </w:r>
      <w:r w:rsidR="00946694" w:rsidRPr="00924945">
        <w:rPr>
          <w:rFonts w:eastAsiaTheme="majorEastAsia"/>
        </w:rPr>
        <w:t>S</w:t>
      </w:r>
      <w:r w:rsidRPr="00924945">
        <w:rPr>
          <w:rFonts w:eastAsiaTheme="majorEastAsia"/>
        </w:rPr>
        <w:t xml:space="preserve">ervice </w:t>
      </w:r>
      <w:r w:rsidR="00946694" w:rsidRPr="00924945">
        <w:rPr>
          <w:rFonts w:eastAsiaTheme="majorEastAsia"/>
        </w:rPr>
        <w:t>R</w:t>
      </w:r>
      <w:r w:rsidRPr="00924945">
        <w:rPr>
          <w:rFonts w:eastAsiaTheme="majorEastAsia"/>
        </w:rPr>
        <w:t xml:space="preserve">equestor in the legal proceedings, including by intervening in support of the </w:t>
      </w:r>
      <w:r w:rsidR="00946694" w:rsidRPr="00924945">
        <w:rPr>
          <w:rFonts w:eastAsiaTheme="majorEastAsia"/>
        </w:rPr>
        <w:t>S</w:t>
      </w:r>
      <w:r w:rsidRPr="00924945">
        <w:rPr>
          <w:rFonts w:eastAsiaTheme="majorEastAsia"/>
        </w:rPr>
        <w:t xml:space="preserve">ervice </w:t>
      </w:r>
      <w:r w:rsidR="00946694" w:rsidRPr="00924945">
        <w:rPr>
          <w:rFonts w:eastAsiaTheme="majorEastAsia"/>
        </w:rPr>
        <w:t>R</w:t>
      </w:r>
      <w:r w:rsidRPr="00924945">
        <w:rPr>
          <w:rFonts w:eastAsiaTheme="majorEastAsia"/>
        </w:rPr>
        <w:t xml:space="preserve">equestor upon request. If the </w:t>
      </w:r>
      <w:r w:rsidR="006A6E93" w:rsidRPr="00924945">
        <w:rPr>
          <w:rFonts w:eastAsiaTheme="majorEastAsia"/>
        </w:rPr>
        <w:t>S</w:t>
      </w:r>
      <w:r w:rsidRPr="00924945">
        <w:rPr>
          <w:rFonts w:eastAsiaTheme="majorEastAsia"/>
        </w:rPr>
        <w:t xml:space="preserve">ervice </w:t>
      </w:r>
      <w:r w:rsidR="006A6E93" w:rsidRPr="00924945">
        <w:rPr>
          <w:rFonts w:eastAsiaTheme="majorEastAsia"/>
        </w:rPr>
        <w:t>R</w:t>
      </w:r>
      <w:r w:rsidRPr="00924945">
        <w:rPr>
          <w:rFonts w:eastAsiaTheme="majorEastAsia"/>
        </w:rPr>
        <w:t xml:space="preserve">equestor’s liability towards the third party is established and that such liability is caused by the </w:t>
      </w:r>
      <w:r w:rsidR="006A6E93" w:rsidRPr="00924945">
        <w:rPr>
          <w:rFonts w:eastAsiaTheme="majorEastAsia"/>
        </w:rPr>
        <w:t>S</w:t>
      </w:r>
      <w:r w:rsidRPr="00924945">
        <w:rPr>
          <w:rFonts w:eastAsiaTheme="majorEastAsia"/>
        </w:rPr>
        <w:t xml:space="preserve">ervice </w:t>
      </w:r>
      <w:r w:rsidR="006A6E93" w:rsidRPr="00924945">
        <w:rPr>
          <w:rFonts w:eastAsiaTheme="majorEastAsia"/>
        </w:rPr>
        <w:lastRenderedPageBreak/>
        <w:t>P</w:t>
      </w:r>
      <w:r w:rsidRPr="00924945">
        <w:rPr>
          <w:rFonts w:eastAsiaTheme="majorEastAsia"/>
        </w:rPr>
        <w:t xml:space="preserve">rovider during or as a consequence of the implementation of the FA, article </w:t>
      </w:r>
      <w:r w:rsidR="00524902" w:rsidRPr="00924945">
        <w:rPr>
          <w:rFonts w:eastAsiaTheme="majorEastAsia"/>
        </w:rPr>
        <w:t>II</w:t>
      </w:r>
      <w:r w:rsidRPr="00924945">
        <w:rPr>
          <w:rFonts w:eastAsiaTheme="majorEastAsia"/>
        </w:rPr>
        <w:t>.6.</w:t>
      </w:r>
      <w:r w:rsidR="00524902" w:rsidRPr="00924945">
        <w:rPr>
          <w:rFonts w:eastAsiaTheme="majorEastAsia"/>
        </w:rPr>
        <w:t>c</w:t>
      </w:r>
      <w:r w:rsidRPr="00924945">
        <w:rPr>
          <w:rFonts w:eastAsiaTheme="majorEastAsia"/>
        </w:rPr>
        <w:t xml:space="preserve"> of this FA applies.</w:t>
      </w:r>
    </w:p>
    <w:p w14:paraId="22F69459" w14:textId="61E3AB68" w:rsidR="00A8000F" w:rsidRPr="00924945" w:rsidRDefault="00A8000F" w:rsidP="00E24C21">
      <w:pPr>
        <w:pStyle w:val="Bulletlevel1"/>
        <w:rPr>
          <w:rFonts w:eastAsiaTheme="majorEastAsia"/>
        </w:rPr>
      </w:pPr>
      <w:r w:rsidRPr="00924945">
        <w:rPr>
          <w:rFonts w:eastAsiaTheme="majorEastAsia"/>
        </w:rPr>
        <w:t xml:space="preserve">If the </w:t>
      </w:r>
      <w:r w:rsidR="006A308C" w:rsidRPr="00924945">
        <w:rPr>
          <w:rFonts w:eastAsiaTheme="majorEastAsia"/>
        </w:rPr>
        <w:t>S</w:t>
      </w:r>
      <w:r w:rsidRPr="00924945">
        <w:rPr>
          <w:rFonts w:eastAsiaTheme="majorEastAsia"/>
        </w:rPr>
        <w:t xml:space="preserve">ervice </w:t>
      </w:r>
      <w:r w:rsidR="006A308C" w:rsidRPr="00924945">
        <w:rPr>
          <w:rFonts w:eastAsiaTheme="majorEastAsia"/>
        </w:rPr>
        <w:t>P</w:t>
      </w:r>
      <w:r w:rsidRPr="00924945">
        <w:rPr>
          <w:rFonts w:eastAsiaTheme="majorEastAsia"/>
        </w:rPr>
        <w:t xml:space="preserve">rovider is composed of two or more economic operators (i.e. who submitted a joint proposal), they are all jointly and severally liable to the </w:t>
      </w:r>
      <w:r w:rsidR="0080217C">
        <w:rPr>
          <w:rFonts w:eastAsiaTheme="majorEastAsia"/>
        </w:rPr>
        <w:t>Service Requestor</w:t>
      </w:r>
      <w:r w:rsidRPr="00924945">
        <w:rPr>
          <w:rFonts w:eastAsiaTheme="majorEastAsia"/>
        </w:rPr>
        <w:t xml:space="preserve"> for the implementation of the FA.</w:t>
      </w:r>
    </w:p>
    <w:p w14:paraId="68A5EC74" w14:textId="7E74D7F0" w:rsidR="00A8000F" w:rsidRPr="00924945" w:rsidRDefault="00A8000F" w:rsidP="00E24C21">
      <w:pPr>
        <w:pStyle w:val="Bulletlevel1"/>
        <w:rPr>
          <w:rFonts w:eastAsiaTheme="majorEastAsia"/>
        </w:rPr>
      </w:pPr>
      <w:r w:rsidRPr="00924945">
        <w:rPr>
          <w:rFonts w:eastAsiaTheme="majorEastAsia"/>
        </w:rPr>
        <w:t xml:space="preserve">The </w:t>
      </w:r>
      <w:r w:rsidR="00A63612" w:rsidRPr="00924945">
        <w:rPr>
          <w:rFonts w:eastAsiaTheme="majorEastAsia"/>
        </w:rPr>
        <w:t>S</w:t>
      </w:r>
      <w:r w:rsidRPr="00924945">
        <w:rPr>
          <w:rFonts w:eastAsiaTheme="majorEastAsia"/>
        </w:rPr>
        <w:t xml:space="preserve">ervice </w:t>
      </w:r>
      <w:r w:rsidR="00A63612" w:rsidRPr="00924945">
        <w:rPr>
          <w:rFonts w:eastAsiaTheme="majorEastAsia"/>
        </w:rPr>
        <w:t>R</w:t>
      </w:r>
      <w:r w:rsidRPr="00924945">
        <w:rPr>
          <w:rFonts w:eastAsiaTheme="majorEastAsia"/>
        </w:rPr>
        <w:t xml:space="preserve">equestor is not liable for any loss or damage caused to the </w:t>
      </w:r>
      <w:r w:rsidR="00A63612" w:rsidRPr="00924945">
        <w:rPr>
          <w:rFonts w:eastAsiaTheme="majorEastAsia"/>
        </w:rPr>
        <w:t>S</w:t>
      </w:r>
      <w:r w:rsidRPr="00924945">
        <w:rPr>
          <w:rFonts w:eastAsiaTheme="majorEastAsia"/>
        </w:rPr>
        <w:t xml:space="preserve">ervice </w:t>
      </w:r>
      <w:r w:rsidR="00A63612" w:rsidRPr="00924945">
        <w:rPr>
          <w:rFonts w:eastAsiaTheme="majorEastAsia"/>
        </w:rPr>
        <w:t>P</w:t>
      </w:r>
      <w:r w:rsidRPr="00924945">
        <w:rPr>
          <w:rFonts w:eastAsiaTheme="majorEastAsia"/>
        </w:rPr>
        <w:t xml:space="preserve">rovider during or as a consequence of implementation of the FA, unless the loss or damage was caused by wilful misconduct or gross negligence of the </w:t>
      </w:r>
      <w:r w:rsidR="00A63612" w:rsidRPr="00924945">
        <w:rPr>
          <w:rFonts w:eastAsiaTheme="majorEastAsia"/>
        </w:rPr>
        <w:t>S</w:t>
      </w:r>
      <w:r w:rsidRPr="00924945">
        <w:rPr>
          <w:rFonts w:eastAsiaTheme="majorEastAsia"/>
        </w:rPr>
        <w:t xml:space="preserve">ervice </w:t>
      </w:r>
      <w:r w:rsidR="00A63612" w:rsidRPr="00924945">
        <w:rPr>
          <w:rFonts w:eastAsiaTheme="majorEastAsia"/>
        </w:rPr>
        <w:t>R</w:t>
      </w:r>
      <w:r w:rsidRPr="00924945">
        <w:rPr>
          <w:rFonts w:eastAsiaTheme="majorEastAsia"/>
        </w:rPr>
        <w:t>equestor.</w:t>
      </w:r>
    </w:p>
    <w:p w14:paraId="406CFAFA" w14:textId="6481FFAD" w:rsidR="00A8000F" w:rsidRPr="00924945" w:rsidRDefault="00A8000F" w:rsidP="00EC6173">
      <w:pPr>
        <w:pStyle w:val="Heading2"/>
      </w:pPr>
      <w:bookmarkStart w:id="45" w:name="_Toc202866064"/>
      <w:r w:rsidRPr="00924945">
        <w:t>Conflict of interest</w:t>
      </w:r>
      <w:bookmarkEnd w:id="45"/>
    </w:p>
    <w:p w14:paraId="2FE524AF" w14:textId="1EAA44D1" w:rsidR="00A8000F" w:rsidRPr="00924945" w:rsidRDefault="00A8000F" w:rsidP="00EC6173">
      <w:pPr>
        <w:pStyle w:val="Bulletlevel1"/>
        <w:rPr>
          <w:rFonts w:eastAsiaTheme="majorEastAsia"/>
        </w:rPr>
      </w:pPr>
      <w:r w:rsidRPr="00924945">
        <w:rPr>
          <w:rFonts w:eastAsiaTheme="majorEastAsia"/>
        </w:rPr>
        <w:t xml:space="preserve">The </w:t>
      </w:r>
      <w:r w:rsidR="00230895" w:rsidRPr="00924945">
        <w:rPr>
          <w:rFonts w:eastAsiaTheme="majorEastAsia"/>
        </w:rPr>
        <w:t>S</w:t>
      </w:r>
      <w:r w:rsidRPr="00924945">
        <w:rPr>
          <w:rFonts w:eastAsiaTheme="majorEastAsia"/>
        </w:rPr>
        <w:t xml:space="preserve">ervice </w:t>
      </w:r>
      <w:r w:rsidR="00230895" w:rsidRPr="00924945">
        <w:rPr>
          <w:rFonts w:eastAsiaTheme="majorEastAsia"/>
        </w:rPr>
        <w:t>P</w:t>
      </w:r>
      <w:r w:rsidRPr="00924945">
        <w:rPr>
          <w:rFonts w:eastAsiaTheme="majorEastAsia"/>
        </w:rPr>
        <w:t>rovider must take all the necessary measures to prevent any situation of conflict of interest or professional conflicting interest.</w:t>
      </w:r>
    </w:p>
    <w:p w14:paraId="04BD1B94" w14:textId="73BE4D3F" w:rsidR="00A8000F" w:rsidRPr="00924945" w:rsidRDefault="00A8000F" w:rsidP="00EC6173">
      <w:pPr>
        <w:pStyle w:val="Bulletlevel1"/>
        <w:rPr>
          <w:rFonts w:eastAsiaTheme="majorEastAsia"/>
        </w:rPr>
      </w:pPr>
      <w:r w:rsidRPr="00924945">
        <w:rPr>
          <w:rFonts w:eastAsiaTheme="majorEastAsia"/>
        </w:rPr>
        <w:t xml:space="preserve">The </w:t>
      </w:r>
      <w:r w:rsidR="00230895" w:rsidRPr="00924945">
        <w:rPr>
          <w:rFonts w:eastAsiaTheme="majorEastAsia"/>
        </w:rPr>
        <w:t>S</w:t>
      </w:r>
      <w:r w:rsidRPr="00924945">
        <w:rPr>
          <w:rFonts w:eastAsiaTheme="majorEastAsia"/>
        </w:rPr>
        <w:t xml:space="preserve">ervice </w:t>
      </w:r>
      <w:r w:rsidR="00230895" w:rsidRPr="00924945">
        <w:rPr>
          <w:rFonts w:eastAsiaTheme="majorEastAsia"/>
        </w:rPr>
        <w:t>P</w:t>
      </w:r>
      <w:r w:rsidRPr="00924945">
        <w:rPr>
          <w:rFonts w:eastAsiaTheme="majorEastAsia"/>
        </w:rPr>
        <w:t xml:space="preserve">rovider must notify the </w:t>
      </w:r>
      <w:r w:rsidR="003D4701" w:rsidRPr="00924945">
        <w:rPr>
          <w:rFonts w:eastAsiaTheme="majorEastAsia"/>
        </w:rPr>
        <w:t>S</w:t>
      </w:r>
      <w:r w:rsidRPr="00924945">
        <w:rPr>
          <w:rFonts w:eastAsiaTheme="majorEastAsia"/>
        </w:rPr>
        <w:t xml:space="preserve">ervice </w:t>
      </w:r>
      <w:r w:rsidR="003D4701" w:rsidRPr="00924945">
        <w:rPr>
          <w:rFonts w:eastAsiaTheme="majorEastAsia"/>
        </w:rPr>
        <w:t>R</w:t>
      </w:r>
      <w:r w:rsidRPr="00924945">
        <w:rPr>
          <w:rFonts w:eastAsiaTheme="majorEastAsia"/>
        </w:rPr>
        <w:t xml:space="preserve">equestor in writing as soon as possible of any situation that could constitute a conflict of interest or a professional conflicting interest during the implementation of the FA. The </w:t>
      </w:r>
      <w:r w:rsidR="003D4701" w:rsidRPr="00924945">
        <w:rPr>
          <w:rFonts w:eastAsiaTheme="majorEastAsia"/>
        </w:rPr>
        <w:t>S</w:t>
      </w:r>
      <w:r w:rsidRPr="00924945">
        <w:rPr>
          <w:rFonts w:eastAsiaTheme="majorEastAsia"/>
        </w:rPr>
        <w:t xml:space="preserve">ervice </w:t>
      </w:r>
      <w:r w:rsidR="003D4701" w:rsidRPr="00924945">
        <w:rPr>
          <w:rFonts w:eastAsiaTheme="majorEastAsia"/>
        </w:rPr>
        <w:t>P</w:t>
      </w:r>
      <w:r w:rsidRPr="00924945">
        <w:rPr>
          <w:rFonts w:eastAsiaTheme="majorEastAsia"/>
        </w:rPr>
        <w:t xml:space="preserve">rovider must immediately take action to rectify the situation. The </w:t>
      </w:r>
      <w:r w:rsidR="003D4701" w:rsidRPr="00924945">
        <w:rPr>
          <w:rFonts w:eastAsiaTheme="majorEastAsia"/>
        </w:rPr>
        <w:t>S</w:t>
      </w:r>
      <w:r w:rsidRPr="00924945">
        <w:rPr>
          <w:rFonts w:eastAsiaTheme="majorEastAsia"/>
        </w:rPr>
        <w:t xml:space="preserve">ervice </w:t>
      </w:r>
      <w:r w:rsidR="003D4701" w:rsidRPr="00924945">
        <w:rPr>
          <w:rFonts w:eastAsiaTheme="majorEastAsia"/>
        </w:rPr>
        <w:t>R</w:t>
      </w:r>
      <w:r w:rsidRPr="00924945">
        <w:rPr>
          <w:rFonts w:eastAsiaTheme="majorEastAsia"/>
        </w:rPr>
        <w:t>equestor may do any of the following:</w:t>
      </w:r>
    </w:p>
    <w:p w14:paraId="65D7B39C" w14:textId="0494B6D9" w:rsidR="00A8000F" w:rsidRPr="00924945" w:rsidRDefault="00A8000F" w:rsidP="00EC6173">
      <w:pPr>
        <w:pStyle w:val="Bulletlevel2"/>
        <w:rPr>
          <w:rFonts w:eastAsiaTheme="majorEastAsia"/>
        </w:rPr>
      </w:pPr>
      <w:r w:rsidRPr="00924945">
        <w:rPr>
          <w:rFonts w:eastAsiaTheme="majorEastAsia"/>
        </w:rPr>
        <w:t xml:space="preserve">Verify that the </w:t>
      </w:r>
      <w:r w:rsidR="00E3057A" w:rsidRPr="00924945">
        <w:rPr>
          <w:rFonts w:eastAsiaTheme="majorEastAsia"/>
        </w:rPr>
        <w:t>S</w:t>
      </w:r>
      <w:r w:rsidRPr="00924945">
        <w:rPr>
          <w:rFonts w:eastAsiaTheme="majorEastAsia"/>
        </w:rPr>
        <w:t xml:space="preserve">ervice </w:t>
      </w:r>
      <w:r w:rsidR="00E3057A" w:rsidRPr="00924945">
        <w:rPr>
          <w:rFonts w:eastAsiaTheme="majorEastAsia"/>
        </w:rPr>
        <w:t>P</w:t>
      </w:r>
      <w:r w:rsidRPr="00924945">
        <w:rPr>
          <w:rFonts w:eastAsiaTheme="majorEastAsia"/>
        </w:rPr>
        <w:t>rovider</w:t>
      </w:r>
      <w:r w:rsidR="00E3057A" w:rsidRPr="00924945">
        <w:rPr>
          <w:rFonts w:eastAsiaTheme="majorEastAsia"/>
        </w:rPr>
        <w:t>’</w:t>
      </w:r>
      <w:r w:rsidRPr="00924945">
        <w:rPr>
          <w:rFonts w:eastAsiaTheme="majorEastAsia"/>
        </w:rPr>
        <w:t>s action is appropriate.</w:t>
      </w:r>
    </w:p>
    <w:p w14:paraId="1F126661" w14:textId="1ABF037F" w:rsidR="00A8000F" w:rsidRPr="00924945" w:rsidRDefault="00A8000F" w:rsidP="00EC6173">
      <w:pPr>
        <w:pStyle w:val="Bulletlevel2"/>
        <w:rPr>
          <w:rFonts w:eastAsiaTheme="majorEastAsia"/>
        </w:rPr>
      </w:pPr>
      <w:r w:rsidRPr="00924945">
        <w:rPr>
          <w:rFonts w:eastAsiaTheme="majorEastAsia"/>
        </w:rPr>
        <w:t xml:space="preserve">Require the </w:t>
      </w:r>
      <w:r w:rsidR="00E3057A" w:rsidRPr="00924945">
        <w:rPr>
          <w:rFonts w:eastAsiaTheme="majorEastAsia"/>
        </w:rPr>
        <w:t>S</w:t>
      </w:r>
      <w:r w:rsidRPr="00924945">
        <w:rPr>
          <w:rFonts w:eastAsiaTheme="majorEastAsia"/>
        </w:rPr>
        <w:t xml:space="preserve">ervice </w:t>
      </w:r>
      <w:r w:rsidR="00E3057A" w:rsidRPr="00924945">
        <w:rPr>
          <w:rFonts w:eastAsiaTheme="majorEastAsia"/>
        </w:rPr>
        <w:t>P</w:t>
      </w:r>
      <w:r w:rsidRPr="00924945">
        <w:rPr>
          <w:rFonts w:eastAsiaTheme="majorEastAsia"/>
        </w:rPr>
        <w:t>rovider to take further action within a specified deadline.</w:t>
      </w:r>
    </w:p>
    <w:p w14:paraId="1FEE50A3" w14:textId="1138E61C" w:rsidR="00A8000F" w:rsidRPr="00924945" w:rsidRDefault="00A8000F" w:rsidP="00EC6173">
      <w:pPr>
        <w:pStyle w:val="Bulletlevel2"/>
        <w:rPr>
          <w:rFonts w:eastAsiaTheme="majorEastAsia"/>
        </w:rPr>
      </w:pPr>
      <w:r w:rsidRPr="00924945">
        <w:rPr>
          <w:rFonts w:eastAsiaTheme="majorEastAsia"/>
        </w:rPr>
        <w:t>Decide not to award a</w:t>
      </w:r>
      <w:r w:rsidR="00C6634B" w:rsidRPr="00924945">
        <w:rPr>
          <w:rFonts w:eastAsiaTheme="majorEastAsia"/>
        </w:rPr>
        <w:t>n</w:t>
      </w:r>
      <w:r w:rsidRPr="00924945">
        <w:rPr>
          <w:rFonts w:eastAsiaTheme="majorEastAsia"/>
        </w:rPr>
        <w:t xml:space="preserve"> SSC to the </w:t>
      </w:r>
      <w:r w:rsidR="00E3057A" w:rsidRPr="00924945">
        <w:rPr>
          <w:rFonts w:eastAsiaTheme="majorEastAsia"/>
        </w:rPr>
        <w:t>S</w:t>
      </w:r>
      <w:r w:rsidRPr="00924945">
        <w:rPr>
          <w:rFonts w:eastAsiaTheme="majorEastAsia"/>
        </w:rPr>
        <w:t xml:space="preserve">ervice </w:t>
      </w:r>
      <w:r w:rsidR="00E3057A" w:rsidRPr="00924945">
        <w:rPr>
          <w:rFonts w:eastAsiaTheme="majorEastAsia"/>
        </w:rPr>
        <w:t>P</w:t>
      </w:r>
      <w:r w:rsidRPr="00924945">
        <w:rPr>
          <w:rFonts w:eastAsiaTheme="majorEastAsia"/>
        </w:rPr>
        <w:t>rovider.</w:t>
      </w:r>
    </w:p>
    <w:p w14:paraId="149835F0" w14:textId="1C93EC03" w:rsidR="00A8000F" w:rsidRPr="00924945" w:rsidRDefault="00A8000F" w:rsidP="00EC6173">
      <w:pPr>
        <w:pStyle w:val="Bulletlevel1"/>
        <w:rPr>
          <w:rFonts w:eastAsiaTheme="majorEastAsia"/>
        </w:rPr>
      </w:pPr>
      <w:r w:rsidRPr="00924945">
        <w:rPr>
          <w:rFonts w:eastAsiaTheme="majorEastAsia"/>
        </w:rPr>
        <w:t xml:space="preserve">The </w:t>
      </w:r>
      <w:r w:rsidR="00F87415" w:rsidRPr="00924945">
        <w:rPr>
          <w:rFonts w:eastAsiaTheme="majorEastAsia"/>
        </w:rPr>
        <w:t>S</w:t>
      </w:r>
      <w:r w:rsidRPr="00924945">
        <w:rPr>
          <w:rFonts w:eastAsiaTheme="majorEastAsia"/>
        </w:rPr>
        <w:t xml:space="preserve">ervice </w:t>
      </w:r>
      <w:r w:rsidR="00F87415" w:rsidRPr="00924945">
        <w:rPr>
          <w:rFonts w:eastAsiaTheme="majorEastAsia"/>
        </w:rPr>
        <w:t>P</w:t>
      </w:r>
      <w:r w:rsidRPr="00924945">
        <w:rPr>
          <w:rFonts w:eastAsiaTheme="majorEastAsia"/>
        </w:rPr>
        <w:t>rovider must pass on all the relevant obligations in writing to, and ensure that the persons referred to below are not placed in a situation which could give rise to conflicts of interest:</w:t>
      </w:r>
    </w:p>
    <w:p w14:paraId="2E59FEEC" w14:textId="7B5A6482" w:rsidR="00A8000F" w:rsidRPr="00924945" w:rsidRDefault="00EC6173" w:rsidP="00EC6173">
      <w:pPr>
        <w:pStyle w:val="Bulletlevel2"/>
        <w:rPr>
          <w:rFonts w:eastAsiaTheme="majorEastAsia"/>
        </w:rPr>
      </w:pPr>
      <w:r w:rsidRPr="00924945">
        <w:rPr>
          <w:rFonts w:eastAsiaTheme="majorEastAsia"/>
        </w:rPr>
        <w:t>I</w:t>
      </w:r>
      <w:r w:rsidR="00A8000F" w:rsidRPr="00924945">
        <w:rPr>
          <w:rFonts w:eastAsiaTheme="majorEastAsia"/>
        </w:rPr>
        <w:t>ts personnel</w:t>
      </w:r>
      <w:r w:rsidR="00C5025B" w:rsidRPr="00924945">
        <w:rPr>
          <w:rFonts w:eastAsiaTheme="majorEastAsia"/>
        </w:rPr>
        <w:t>.</w:t>
      </w:r>
    </w:p>
    <w:p w14:paraId="4D956931" w14:textId="4A8CE4AF" w:rsidR="00A8000F" w:rsidRPr="00924945" w:rsidRDefault="00A8000F" w:rsidP="00EC6173">
      <w:pPr>
        <w:pStyle w:val="Bulletlevel2"/>
        <w:rPr>
          <w:rFonts w:eastAsiaTheme="majorEastAsia"/>
        </w:rPr>
      </w:pPr>
      <w:r w:rsidRPr="00924945">
        <w:rPr>
          <w:rFonts w:eastAsiaTheme="majorEastAsia"/>
        </w:rPr>
        <w:t>Any natural person with the power to represent it or take decisions on its behalf.</w:t>
      </w:r>
    </w:p>
    <w:p w14:paraId="77F1653F" w14:textId="00A305B8" w:rsidR="00A8000F" w:rsidRPr="00924945" w:rsidRDefault="00A8000F" w:rsidP="00EC6173">
      <w:pPr>
        <w:pStyle w:val="Bulletlevel2"/>
        <w:rPr>
          <w:rFonts w:eastAsiaTheme="majorEastAsia"/>
        </w:rPr>
      </w:pPr>
      <w:r w:rsidRPr="00924945">
        <w:rPr>
          <w:rFonts w:eastAsiaTheme="majorEastAsia"/>
        </w:rPr>
        <w:t>Third parties involved in the implementation of the FA, including subcontractors.</w:t>
      </w:r>
    </w:p>
    <w:p w14:paraId="02C62A09" w14:textId="47D608D4" w:rsidR="00A8000F" w:rsidRPr="00924945" w:rsidRDefault="00A8000F" w:rsidP="00356653">
      <w:pPr>
        <w:pStyle w:val="Heading2"/>
      </w:pPr>
      <w:bookmarkStart w:id="46" w:name="_Toc202866065"/>
      <w:r w:rsidRPr="00924945">
        <w:t>Confidentiality</w:t>
      </w:r>
      <w:bookmarkEnd w:id="46"/>
    </w:p>
    <w:p w14:paraId="07475066" w14:textId="54250EB8" w:rsidR="00A8000F" w:rsidRPr="00924945" w:rsidRDefault="00A8000F" w:rsidP="00356653">
      <w:pPr>
        <w:pStyle w:val="Bulletlevel1"/>
        <w:rPr>
          <w:rFonts w:eastAsiaTheme="majorEastAsia"/>
        </w:rPr>
      </w:pPr>
      <w:r w:rsidRPr="00924945">
        <w:rPr>
          <w:rFonts w:eastAsiaTheme="majorEastAsia"/>
        </w:rPr>
        <w:t xml:space="preserve">The </w:t>
      </w:r>
      <w:r w:rsidR="00356653" w:rsidRPr="00924945">
        <w:rPr>
          <w:rFonts w:eastAsiaTheme="majorEastAsia"/>
        </w:rPr>
        <w:t>S</w:t>
      </w:r>
      <w:r w:rsidRPr="00924945">
        <w:rPr>
          <w:rFonts w:eastAsiaTheme="majorEastAsia"/>
        </w:rPr>
        <w:t xml:space="preserve">ervice </w:t>
      </w:r>
      <w:r w:rsidR="00356653" w:rsidRPr="00924945">
        <w:rPr>
          <w:rFonts w:eastAsiaTheme="majorEastAsia"/>
        </w:rPr>
        <w:t>R</w:t>
      </w:r>
      <w:r w:rsidRPr="00924945">
        <w:rPr>
          <w:rFonts w:eastAsiaTheme="majorEastAsia"/>
        </w:rPr>
        <w:t xml:space="preserve">equestor and the </w:t>
      </w:r>
      <w:r w:rsidR="00356653" w:rsidRPr="00924945">
        <w:rPr>
          <w:rFonts w:eastAsiaTheme="majorEastAsia"/>
        </w:rPr>
        <w:t>S</w:t>
      </w:r>
      <w:r w:rsidRPr="00924945">
        <w:rPr>
          <w:rFonts w:eastAsiaTheme="majorEastAsia"/>
        </w:rPr>
        <w:t xml:space="preserve">ervice </w:t>
      </w:r>
      <w:r w:rsidR="00356653" w:rsidRPr="00924945">
        <w:rPr>
          <w:rFonts w:eastAsiaTheme="majorEastAsia"/>
        </w:rPr>
        <w:t>P</w:t>
      </w:r>
      <w:r w:rsidRPr="00924945">
        <w:rPr>
          <w:rFonts w:eastAsiaTheme="majorEastAsia"/>
        </w:rPr>
        <w:t>rovider must treat with confidentiality any information or documents, in any format, disclosed in writing or orally, relating to the implementation of the FA and identified in writing as confidential.</w:t>
      </w:r>
    </w:p>
    <w:p w14:paraId="55E40437" w14:textId="59ABED61" w:rsidR="00A8000F" w:rsidRPr="00924945" w:rsidRDefault="00A8000F" w:rsidP="00356653">
      <w:pPr>
        <w:pStyle w:val="Bulletlevel1"/>
        <w:rPr>
          <w:rFonts w:eastAsiaTheme="majorEastAsia"/>
        </w:rPr>
      </w:pPr>
      <w:r w:rsidRPr="00924945">
        <w:rPr>
          <w:rFonts w:eastAsiaTheme="majorEastAsia"/>
        </w:rPr>
        <w:t>Each party must:</w:t>
      </w:r>
    </w:p>
    <w:p w14:paraId="2782946E" w14:textId="5D6E80F4" w:rsidR="00A8000F" w:rsidRPr="00924945" w:rsidRDefault="00A8000F" w:rsidP="00D460B9">
      <w:pPr>
        <w:pStyle w:val="Bulletlevel2"/>
        <w:rPr>
          <w:rFonts w:eastAsiaTheme="majorEastAsia"/>
        </w:rPr>
      </w:pPr>
      <w:r w:rsidRPr="00924945">
        <w:rPr>
          <w:rFonts w:eastAsiaTheme="majorEastAsia"/>
        </w:rPr>
        <w:lastRenderedPageBreak/>
        <w:t>Not use confidential information or documents for any purpose other than to perform its obligations under the FA or an SSC without the prior written agreement of the other party.</w:t>
      </w:r>
    </w:p>
    <w:p w14:paraId="5784FE13" w14:textId="475D9C3C" w:rsidR="00A8000F" w:rsidRPr="00924945" w:rsidRDefault="00A8000F" w:rsidP="00D460B9">
      <w:pPr>
        <w:pStyle w:val="Bulletlevel2"/>
        <w:rPr>
          <w:rFonts w:eastAsiaTheme="majorEastAsia"/>
        </w:rPr>
      </w:pPr>
      <w:r w:rsidRPr="00924945">
        <w:rPr>
          <w:rFonts w:eastAsiaTheme="majorEastAsia"/>
        </w:rPr>
        <w:t>Ensure the protection of such confidential information or documents with the same level of protection as its own confidential information or documents and in any case with the provision of Legal Services in Corporate Law.</w:t>
      </w:r>
    </w:p>
    <w:p w14:paraId="24140EFF" w14:textId="08372751" w:rsidR="00A8000F" w:rsidRPr="00924945" w:rsidRDefault="00A8000F" w:rsidP="00D460B9">
      <w:pPr>
        <w:pStyle w:val="Bulletlevel2"/>
        <w:rPr>
          <w:rFonts w:eastAsiaTheme="majorEastAsia"/>
        </w:rPr>
      </w:pPr>
      <w:r w:rsidRPr="00924945">
        <w:rPr>
          <w:rFonts w:eastAsiaTheme="majorEastAsia"/>
        </w:rPr>
        <w:t>Not disclose, directly or indirectly, confidential information or documents to third parties without the prior written agreement of the other party.</w:t>
      </w:r>
    </w:p>
    <w:p w14:paraId="30901C49" w14:textId="008039DF" w:rsidR="00A8000F" w:rsidRPr="00924945" w:rsidRDefault="00A8000F" w:rsidP="00356653">
      <w:pPr>
        <w:pStyle w:val="Bulletlevel1"/>
        <w:rPr>
          <w:rFonts w:eastAsiaTheme="majorEastAsia"/>
        </w:rPr>
      </w:pPr>
      <w:r w:rsidRPr="00924945">
        <w:rPr>
          <w:rFonts w:eastAsiaTheme="majorEastAsia"/>
        </w:rPr>
        <w:t xml:space="preserve">The confidentiality obligations set out in this article are binding on the </w:t>
      </w:r>
      <w:r w:rsidR="00274269" w:rsidRPr="00924945">
        <w:rPr>
          <w:rFonts w:eastAsiaTheme="majorEastAsia"/>
        </w:rPr>
        <w:t>S</w:t>
      </w:r>
      <w:r w:rsidRPr="00924945">
        <w:rPr>
          <w:rFonts w:eastAsiaTheme="majorEastAsia"/>
        </w:rPr>
        <w:t xml:space="preserve">ervice </w:t>
      </w:r>
      <w:r w:rsidR="00274269" w:rsidRPr="00924945">
        <w:rPr>
          <w:rFonts w:eastAsiaTheme="majorEastAsia"/>
        </w:rPr>
        <w:t>R</w:t>
      </w:r>
      <w:r w:rsidRPr="00924945">
        <w:rPr>
          <w:rFonts w:eastAsiaTheme="majorEastAsia"/>
        </w:rPr>
        <w:t xml:space="preserve">equestor and the </w:t>
      </w:r>
      <w:r w:rsidR="00274269" w:rsidRPr="00924945">
        <w:rPr>
          <w:rFonts w:eastAsiaTheme="majorEastAsia"/>
        </w:rPr>
        <w:t>S</w:t>
      </w:r>
      <w:r w:rsidRPr="00924945">
        <w:rPr>
          <w:rFonts w:eastAsiaTheme="majorEastAsia"/>
        </w:rPr>
        <w:t xml:space="preserve">ervice </w:t>
      </w:r>
      <w:r w:rsidR="00274269" w:rsidRPr="00924945">
        <w:rPr>
          <w:rFonts w:eastAsiaTheme="majorEastAsia"/>
        </w:rPr>
        <w:t>P</w:t>
      </w:r>
      <w:r w:rsidRPr="00924945">
        <w:rPr>
          <w:rFonts w:eastAsiaTheme="majorEastAsia"/>
        </w:rPr>
        <w:t>rovider during the implementation of the FA and for as long as the information or documents remain confidential unless:</w:t>
      </w:r>
    </w:p>
    <w:p w14:paraId="2399F995" w14:textId="66E2D306" w:rsidR="00A8000F" w:rsidRPr="00924945" w:rsidRDefault="00A8000F" w:rsidP="0007243D">
      <w:pPr>
        <w:pStyle w:val="Bulletlevel2"/>
        <w:rPr>
          <w:rFonts w:eastAsiaTheme="majorEastAsia"/>
        </w:rPr>
      </w:pPr>
      <w:r w:rsidRPr="00924945">
        <w:rPr>
          <w:rFonts w:eastAsiaTheme="majorEastAsia"/>
        </w:rPr>
        <w:t>The disclosing party agrees to release the receiving party from the confidentiality obligation earlier.</w:t>
      </w:r>
    </w:p>
    <w:p w14:paraId="65089388" w14:textId="05C0DD23" w:rsidR="00A8000F" w:rsidRPr="00924945" w:rsidRDefault="00A8000F" w:rsidP="0007243D">
      <w:pPr>
        <w:pStyle w:val="Bulletlevel2"/>
        <w:rPr>
          <w:rFonts w:eastAsiaTheme="majorEastAsia"/>
        </w:rPr>
      </w:pPr>
      <w:r w:rsidRPr="00924945">
        <w:rPr>
          <w:rFonts w:eastAsiaTheme="majorEastAsia"/>
        </w:rPr>
        <w:t>The confidential information or documents become public through other means than a breach of the confidentiality obligation.</w:t>
      </w:r>
    </w:p>
    <w:p w14:paraId="1510B069" w14:textId="3A6CD516" w:rsidR="00A8000F" w:rsidRPr="00924945" w:rsidRDefault="00A8000F" w:rsidP="0007243D">
      <w:pPr>
        <w:pStyle w:val="Bulletlevel2"/>
        <w:rPr>
          <w:rFonts w:eastAsiaTheme="majorEastAsia"/>
        </w:rPr>
      </w:pPr>
      <w:r w:rsidRPr="00924945">
        <w:rPr>
          <w:rFonts w:eastAsiaTheme="majorEastAsia"/>
        </w:rPr>
        <w:t>The applicable law requires the disclosure of the confidential information or documents.</w:t>
      </w:r>
    </w:p>
    <w:p w14:paraId="2DE41608" w14:textId="5A454644" w:rsidR="00682775" w:rsidRPr="00924945" w:rsidRDefault="00A8000F" w:rsidP="00356653">
      <w:pPr>
        <w:pStyle w:val="Bulletlevel1"/>
        <w:rPr>
          <w:rFonts w:eastAsiaTheme="majorEastAsia"/>
        </w:rPr>
      </w:pPr>
      <w:r w:rsidRPr="00924945">
        <w:rPr>
          <w:rFonts w:eastAsiaTheme="majorEastAsia"/>
        </w:rPr>
        <w:t xml:space="preserve">The </w:t>
      </w:r>
      <w:r w:rsidR="00274269" w:rsidRPr="00924945">
        <w:rPr>
          <w:rFonts w:eastAsiaTheme="majorEastAsia"/>
        </w:rPr>
        <w:t>S</w:t>
      </w:r>
      <w:r w:rsidRPr="00924945">
        <w:rPr>
          <w:rFonts w:eastAsiaTheme="majorEastAsia"/>
        </w:rPr>
        <w:t xml:space="preserve">ervice </w:t>
      </w:r>
      <w:r w:rsidR="00274269" w:rsidRPr="00924945">
        <w:rPr>
          <w:rFonts w:eastAsiaTheme="majorEastAsia"/>
        </w:rPr>
        <w:t>P</w:t>
      </w:r>
      <w:r w:rsidRPr="00924945">
        <w:rPr>
          <w:rFonts w:eastAsiaTheme="majorEastAsia"/>
        </w:rPr>
        <w:t xml:space="preserve">rovider must obtain from any natural person with the power to represent it or take decisions on its behalf, as well as from third parties involved in the implementation of the FA a commitment that they will comply with this article. At the request of the </w:t>
      </w:r>
      <w:r w:rsidR="00C45EF7" w:rsidRPr="00924945">
        <w:rPr>
          <w:rFonts w:eastAsiaTheme="majorEastAsia"/>
        </w:rPr>
        <w:t>S</w:t>
      </w:r>
      <w:r w:rsidRPr="00924945">
        <w:rPr>
          <w:rFonts w:eastAsiaTheme="majorEastAsia"/>
        </w:rPr>
        <w:t xml:space="preserve">ervice </w:t>
      </w:r>
      <w:r w:rsidR="00C45EF7" w:rsidRPr="00924945">
        <w:rPr>
          <w:rFonts w:eastAsiaTheme="majorEastAsia"/>
        </w:rPr>
        <w:t>R</w:t>
      </w:r>
      <w:r w:rsidRPr="00924945">
        <w:rPr>
          <w:rFonts w:eastAsiaTheme="majorEastAsia"/>
        </w:rPr>
        <w:t xml:space="preserve">equestor, the </w:t>
      </w:r>
      <w:r w:rsidR="00C45EF7" w:rsidRPr="00924945">
        <w:rPr>
          <w:rFonts w:eastAsiaTheme="majorEastAsia"/>
        </w:rPr>
        <w:t>S</w:t>
      </w:r>
      <w:r w:rsidRPr="00924945">
        <w:rPr>
          <w:rFonts w:eastAsiaTheme="majorEastAsia"/>
        </w:rPr>
        <w:t xml:space="preserve">ervice </w:t>
      </w:r>
      <w:r w:rsidR="00C45EF7" w:rsidRPr="00924945">
        <w:rPr>
          <w:rFonts w:eastAsiaTheme="majorEastAsia"/>
        </w:rPr>
        <w:t>P</w:t>
      </w:r>
      <w:r w:rsidRPr="00924945">
        <w:rPr>
          <w:rFonts w:eastAsiaTheme="majorEastAsia"/>
        </w:rPr>
        <w:t>rovider must present a document confirming evidence of this commitment.</w:t>
      </w:r>
    </w:p>
    <w:p w14:paraId="7D2B98DF" w14:textId="3E0CA0A9" w:rsidR="0085460A" w:rsidRPr="00924945" w:rsidRDefault="0085460A" w:rsidP="0085460A">
      <w:pPr>
        <w:pStyle w:val="Heading2"/>
      </w:pPr>
      <w:bookmarkStart w:id="47" w:name="_Toc202866066"/>
      <w:r w:rsidRPr="00924945">
        <w:t>Processing of personal data</w:t>
      </w:r>
      <w:bookmarkEnd w:id="47"/>
    </w:p>
    <w:p w14:paraId="0C9495BB" w14:textId="72300814" w:rsidR="0085460A" w:rsidRPr="00924945" w:rsidRDefault="0085460A" w:rsidP="0085460A">
      <w:pPr>
        <w:pStyle w:val="Heading3"/>
      </w:pPr>
      <w:bookmarkStart w:id="48" w:name="_Toc202866067"/>
      <w:r w:rsidRPr="00924945">
        <w:t xml:space="preserve">By the </w:t>
      </w:r>
      <w:r w:rsidR="00CD7705" w:rsidRPr="00924945">
        <w:t>S</w:t>
      </w:r>
      <w:r w:rsidRPr="00924945">
        <w:t xml:space="preserve">ervice </w:t>
      </w:r>
      <w:r w:rsidR="00CD7705" w:rsidRPr="00924945">
        <w:t>R</w:t>
      </w:r>
      <w:r w:rsidRPr="00924945">
        <w:t>equestor</w:t>
      </w:r>
      <w:bookmarkEnd w:id="48"/>
    </w:p>
    <w:p w14:paraId="3B40DE02" w14:textId="33D37159" w:rsidR="0085460A" w:rsidRPr="00924945" w:rsidRDefault="0085460A" w:rsidP="00970A7C">
      <w:pPr>
        <w:pStyle w:val="Bulletlevel1"/>
        <w:rPr>
          <w:rFonts w:eastAsiaTheme="majorEastAsia"/>
        </w:rPr>
      </w:pPr>
      <w:r w:rsidRPr="00924945">
        <w:rPr>
          <w:rFonts w:eastAsiaTheme="majorEastAsia"/>
        </w:rPr>
        <w:t xml:space="preserve">Any personal data included in or relating to the FA, including its implementation, shall be processed in accordance with Regulation (EU) 2018/1725. Such data shall be processed solely for the purposes of the implementation, management and monitoring of the FA by the </w:t>
      </w:r>
      <w:r w:rsidR="0080217C">
        <w:rPr>
          <w:rFonts w:eastAsiaTheme="majorEastAsia"/>
        </w:rPr>
        <w:t>Service Requestor</w:t>
      </w:r>
      <w:r w:rsidRPr="00924945">
        <w:rPr>
          <w:rFonts w:eastAsiaTheme="majorEastAsia"/>
        </w:rPr>
        <w:t>.</w:t>
      </w:r>
    </w:p>
    <w:p w14:paraId="4291B99C" w14:textId="6EE8AC85" w:rsidR="0085460A" w:rsidRPr="00924945" w:rsidRDefault="0085460A" w:rsidP="00970A7C">
      <w:pPr>
        <w:pStyle w:val="Bulletlevel1"/>
        <w:rPr>
          <w:rFonts w:eastAsiaTheme="majorEastAsia"/>
        </w:rPr>
      </w:pPr>
      <w:r w:rsidRPr="00924945">
        <w:rPr>
          <w:rFonts w:eastAsiaTheme="majorEastAsia"/>
        </w:rPr>
        <w:t xml:space="preserve">The </w:t>
      </w:r>
      <w:r w:rsidR="0080217C">
        <w:rPr>
          <w:rFonts w:eastAsiaTheme="majorEastAsia"/>
        </w:rPr>
        <w:t>Service Provider</w:t>
      </w:r>
      <w:r w:rsidRPr="00924945">
        <w:rPr>
          <w:rFonts w:eastAsiaTheme="majorEastAsia"/>
        </w:rPr>
        <w:t xml:space="preserve"> or any other person whose personal data is processed by the </w:t>
      </w:r>
      <w:r w:rsidR="0080217C">
        <w:rPr>
          <w:rFonts w:eastAsiaTheme="majorEastAsia"/>
        </w:rPr>
        <w:t>Service Requestor</w:t>
      </w:r>
      <w:r w:rsidRPr="00924945">
        <w:rPr>
          <w:rFonts w:eastAsiaTheme="majorEastAsia"/>
        </w:rPr>
        <w:t xml:space="preserve"> in relation to this FA has specific rights as a data subject under Chapter III (articles 14-25) of Regulation (EU) 2018/1725, in particular the right to access, rectify or erase their personal data and the right to restrict or, where applicable, the right to object to processing or the right to data portability.</w:t>
      </w:r>
    </w:p>
    <w:p w14:paraId="6B8A6911" w14:textId="59CCC6FA" w:rsidR="0085460A" w:rsidRPr="00924945" w:rsidRDefault="0085460A" w:rsidP="00970A7C">
      <w:pPr>
        <w:pStyle w:val="Bulletlevel1"/>
        <w:rPr>
          <w:rFonts w:eastAsiaTheme="majorEastAsia"/>
        </w:rPr>
      </w:pPr>
      <w:r w:rsidRPr="00924945">
        <w:rPr>
          <w:rFonts w:eastAsiaTheme="majorEastAsia"/>
        </w:rPr>
        <w:t xml:space="preserve">Should the </w:t>
      </w:r>
      <w:r w:rsidR="0080217C">
        <w:rPr>
          <w:rFonts w:eastAsiaTheme="majorEastAsia"/>
        </w:rPr>
        <w:t>Service Provider</w:t>
      </w:r>
      <w:r w:rsidRPr="00924945">
        <w:rPr>
          <w:rFonts w:eastAsiaTheme="majorEastAsia"/>
        </w:rPr>
        <w:t xml:space="preserve"> or any other person whose personal data is processed in relation to this FA have any queries concerning the processing of its personal data, it shall address itself to EIT Health</w:t>
      </w:r>
      <w:r w:rsidR="000257E8" w:rsidRPr="00924945">
        <w:rPr>
          <w:rFonts w:eastAsiaTheme="majorEastAsia"/>
        </w:rPr>
        <w:t>.</w:t>
      </w:r>
    </w:p>
    <w:p w14:paraId="37ED9162" w14:textId="56302DCA" w:rsidR="0085460A" w:rsidRPr="00924945" w:rsidRDefault="0085460A" w:rsidP="00970A7C">
      <w:pPr>
        <w:pStyle w:val="Bulletlevel1"/>
        <w:rPr>
          <w:rFonts w:eastAsiaTheme="majorEastAsia"/>
        </w:rPr>
      </w:pPr>
      <w:r w:rsidRPr="00924945">
        <w:rPr>
          <w:rFonts w:eastAsiaTheme="majorEastAsia"/>
        </w:rPr>
        <w:lastRenderedPageBreak/>
        <w:t xml:space="preserve">Details concerning the processing of personal data are available in the data protection notice referred to in article </w:t>
      </w:r>
      <w:r w:rsidR="00F97BCD">
        <w:rPr>
          <w:rFonts w:eastAsiaTheme="majorEastAsia"/>
        </w:rPr>
        <w:t>I</w:t>
      </w:r>
      <w:r w:rsidRPr="00924945">
        <w:rPr>
          <w:rFonts w:eastAsiaTheme="majorEastAsia"/>
        </w:rPr>
        <w:t>.9 of this FA.</w:t>
      </w:r>
    </w:p>
    <w:p w14:paraId="2FEF3F22" w14:textId="5E4B8C8A" w:rsidR="0085460A" w:rsidRPr="00924945" w:rsidRDefault="0085460A" w:rsidP="00CD7705">
      <w:pPr>
        <w:pStyle w:val="Heading3"/>
      </w:pPr>
      <w:bookmarkStart w:id="49" w:name="_Toc202866068"/>
      <w:r w:rsidRPr="00924945">
        <w:t xml:space="preserve">By the </w:t>
      </w:r>
      <w:r w:rsidR="00CD7705" w:rsidRPr="00924945">
        <w:t>S</w:t>
      </w:r>
      <w:r w:rsidRPr="00924945">
        <w:t xml:space="preserve">ervice </w:t>
      </w:r>
      <w:r w:rsidR="00CD7705" w:rsidRPr="00924945">
        <w:t>P</w:t>
      </w:r>
      <w:r w:rsidRPr="00924945">
        <w:t>rovider</w:t>
      </w:r>
      <w:bookmarkEnd w:id="49"/>
    </w:p>
    <w:p w14:paraId="0855CFB9" w14:textId="060E24FC" w:rsidR="0085460A" w:rsidRPr="00924945" w:rsidRDefault="0085460A" w:rsidP="00773F1E">
      <w:pPr>
        <w:pStyle w:val="Bulletlevel1"/>
        <w:rPr>
          <w:rFonts w:eastAsiaTheme="majorEastAsia"/>
        </w:rPr>
      </w:pPr>
      <w:r w:rsidRPr="00924945">
        <w:rPr>
          <w:rFonts w:eastAsiaTheme="majorEastAsia"/>
        </w:rPr>
        <w:t xml:space="preserve">The processing of personal data by the </w:t>
      </w:r>
      <w:r w:rsidR="0080217C">
        <w:rPr>
          <w:rFonts w:eastAsiaTheme="majorEastAsia"/>
        </w:rPr>
        <w:t>Service Provider</w:t>
      </w:r>
      <w:r w:rsidRPr="00924945">
        <w:rPr>
          <w:rFonts w:eastAsiaTheme="majorEastAsia"/>
        </w:rPr>
        <w:t xml:space="preserve"> shall meet the requirements of Regulation (EU) 2018/1725 and be processed solely for the purposes set out by the </w:t>
      </w:r>
      <w:r w:rsidR="0080217C">
        <w:rPr>
          <w:rFonts w:eastAsiaTheme="majorEastAsia"/>
        </w:rPr>
        <w:t>Service Requestor</w:t>
      </w:r>
      <w:r w:rsidRPr="00924945">
        <w:rPr>
          <w:rFonts w:eastAsiaTheme="majorEastAsia"/>
        </w:rPr>
        <w:t>.</w:t>
      </w:r>
    </w:p>
    <w:p w14:paraId="5F0EB3E9" w14:textId="432B56F5" w:rsidR="0085460A" w:rsidRPr="00924945" w:rsidRDefault="0085460A" w:rsidP="00773F1E">
      <w:pPr>
        <w:pStyle w:val="Bulletlevel1"/>
        <w:rPr>
          <w:rFonts w:eastAsiaTheme="majorEastAsia"/>
        </w:rPr>
      </w:pPr>
      <w:r w:rsidRPr="00924945">
        <w:rPr>
          <w:rFonts w:eastAsiaTheme="majorEastAsia"/>
        </w:rPr>
        <w:t xml:space="preserve">The </w:t>
      </w:r>
      <w:r w:rsidR="0080217C">
        <w:rPr>
          <w:rFonts w:eastAsiaTheme="majorEastAsia"/>
        </w:rPr>
        <w:t>Service Provider</w:t>
      </w:r>
      <w:r w:rsidRPr="00924945">
        <w:rPr>
          <w:rFonts w:eastAsiaTheme="majorEastAsia"/>
        </w:rPr>
        <w:t xml:space="preserve"> shall assist the </w:t>
      </w:r>
      <w:r w:rsidR="0080217C">
        <w:rPr>
          <w:rFonts w:eastAsiaTheme="majorEastAsia"/>
        </w:rPr>
        <w:t>Service Requestor</w:t>
      </w:r>
      <w:r w:rsidRPr="00924945">
        <w:rPr>
          <w:rFonts w:eastAsiaTheme="majorEastAsia"/>
        </w:rPr>
        <w:t xml:space="preserve"> for the fulfilment of the </w:t>
      </w:r>
      <w:r w:rsidR="0080217C">
        <w:rPr>
          <w:rFonts w:eastAsiaTheme="majorEastAsia"/>
        </w:rPr>
        <w:t>Service Requestor</w:t>
      </w:r>
      <w:r w:rsidRPr="00924945">
        <w:rPr>
          <w:rFonts w:eastAsiaTheme="majorEastAsia"/>
        </w:rPr>
        <w:t xml:space="preserve">’s obligation to respond to requests for exercising rights of persons whose personal data is processed in relation to this FA as laid down in Chapter III (articles 14-25) of Regulation (EU) 2018/1725. The </w:t>
      </w:r>
      <w:r w:rsidR="0080217C">
        <w:rPr>
          <w:rFonts w:eastAsiaTheme="majorEastAsia"/>
        </w:rPr>
        <w:t>Service Provider</w:t>
      </w:r>
      <w:r w:rsidRPr="00924945">
        <w:rPr>
          <w:rFonts w:eastAsiaTheme="majorEastAsia"/>
        </w:rPr>
        <w:t xml:space="preserve"> shall inform without delay the </w:t>
      </w:r>
      <w:r w:rsidR="0080217C">
        <w:rPr>
          <w:rFonts w:eastAsiaTheme="majorEastAsia"/>
        </w:rPr>
        <w:t>Service Requestor</w:t>
      </w:r>
      <w:r w:rsidRPr="00924945">
        <w:rPr>
          <w:rFonts w:eastAsiaTheme="majorEastAsia"/>
        </w:rPr>
        <w:t xml:space="preserve"> about such requests.</w:t>
      </w:r>
    </w:p>
    <w:p w14:paraId="5218EB54" w14:textId="3A754446" w:rsidR="0085460A" w:rsidRPr="00924945" w:rsidRDefault="0085460A" w:rsidP="00773F1E">
      <w:pPr>
        <w:pStyle w:val="Bulletlevel1"/>
        <w:rPr>
          <w:rFonts w:eastAsiaTheme="majorEastAsia"/>
        </w:rPr>
      </w:pPr>
      <w:r w:rsidRPr="00924945">
        <w:rPr>
          <w:rFonts w:eastAsiaTheme="majorEastAsia"/>
        </w:rPr>
        <w:t xml:space="preserve">The </w:t>
      </w:r>
      <w:r w:rsidR="0080217C">
        <w:rPr>
          <w:rFonts w:eastAsiaTheme="majorEastAsia"/>
        </w:rPr>
        <w:t>Service Provider</w:t>
      </w:r>
      <w:r w:rsidRPr="00924945">
        <w:rPr>
          <w:rFonts w:eastAsiaTheme="majorEastAsia"/>
        </w:rPr>
        <w:t xml:space="preserve"> may act only on documented written instructions and under the supervision of the </w:t>
      </w:r>
      <w:r w:rsidR="0080217C">
        <w:rPr>
          <w:rFonts w:eastAsiaTheme="majorEastAsia"/>
        </w:rPr>
        <w:t>Service Requestor</w:t>
      </w:r>
      <w:r w:rsidRPr="00924945">
        <w:rPr>
          <w:rFonts w:eastAsiaTheme="majorEastAsia"/>
        </w:rPr>
        <w:t>, in particular with regard to the purposes of the processing, the categories of data that may be processed, the recipients of the data and the means by which the data subject may exercise its rights.</w:t>
      </w:r>
    </w:p>
    <w:p w14:paraId="2108CEC2" w14:textId="484B7CD8" w:rsidR="0085460A" w:rsidRPr="00924945" w:rsidRDefault="0085460A" w:rsidP="00773F1E">
      <w:pPr>
        <w:pStyle w:val="Bulletlevel1"/>
        <w:rPr>
          <w:rFonts w:eastAsiaTheme="majorEastAsia"/>
        </w:rPr>
      </w:pPr>
      <w:r w:rsidRPr="00924945">
        <w:rPr>
          <w:rFonts w:eastAsiaTheme="majorEastAsia"/>
        </w:rPr>
        <w:t xml:space="preserve">The </w:t>
      </w:r>
      <w:r w:rsidR="0080217C">
        <w:rPr>
          <w:rFonts w:eastAsiaTheme="majorEastAsia"/>
        </w:rPr>
        <w:t>Service Provider</w:t>
      </w:r>
      <w:r w:rsidRPr="00924945">
        <w:rPr>
          <w:rFonts w:eastAsiaTheme="majorEastAsia"/>
        </w:rPr>
        <w:t xml:space="preserve"> shall grant personnel access to the data to the extent strictly necessary for the implementation, management and monitoring of the FA. The </w:t>
      </w:r>
      <w:r w:rsidR="0080217C">
        <w:rPr>
          <w:rFonts w:eastAsiaTheme="majorEastAsia"/>
        </w:rPr>
        <w:t>Service Provider</w:t>
      </w:r>
      <w:r w:rsidRPr="00924945">
        <w:rPr>
          <w:rFonts w:eastAsiaTheme="majorEastAsia"/>
        </w:rPr>
        <w:t xml:space="preserve"> must ensure that personnel authorised to process personal data has committed itself to confidentiality or is under appropriate statutory obligation of confidentiality in accordance with the provisions of article </w:t>
      </w:r>
      <w:r w:rsidR="00C66E4D">
        <w:rPr>
          <w:rFonts w:eastAsiaTheme="majorEastAsia"/>
        </w:rPr>
        <w:t>II</w:t>
      </w:r>
      <w:r w:rsidRPr="00924945">
        <w:rPr>
          <w:rFonts w:eastAsiaTheme="majorEastAsia"/>
        </w:rPr>
        <w:t>.8 of this FA.</w:t>
      </w:r>
    </w:p>
    <w:p w14:paraId="69F0A8C3" w14:textId="67D87F61" w:rsidR="0085460A" w:rsidRPr="00924945" w:rsidRDefault="0085460A" w:rsidP="00773F1E">
      <w:pPr>
        <w:pStyle w:val="Bulletlevel1"/>
        <w:rPr>
          <w:rFonts w:eastAsiaTheme="majorEastAsia"/>
        </w:rPr>
      </w:pPr>
      <w:r w:rsidRPr="00924945">
        <w:rPr>
          <w:rFonts w:eastAsiaTheme="majorEastAsia"/>
        </w:rPr>
        <w:t xml:space="preserve">The </w:t>
      </w:r>
      <w:r w:rsidR="0080217C">
        <w:rPr>
          <w:rFonts w:eastAsiaTheme="majorEastAsia"/>
        </w:rPr>
        <w:t>Service Provider</w:t>
      </w:r>
      <w:r w:rsidRPr="00924945">
        <w:rPr>
          <w:rFonts w:eastAsiaTheme="majorEastAsia"/>
        </w:rPr>
        <w:t xml:space="preserve"> shall adopt appropriate technical and organisational security measures, giving due regard to the risks inherent in the processing and to the nature, scope, context and purposes of processing, in order to ensure, in particular, as appropriate:</w:t>
      </w:r>
    </w:p>
    <w:p w14:paraId="50873B32" w14:textId="6466CD63" w:rsidR="0085460A" w:rsidRPr="00924945" w:rsidRDefault="0085460A" w:rsidP="00773F1E">
      <w:pPr>
        <w:pStyle w:val="Bulletlevel2"/>
        <w:rPr>
          <w:rFonts w:eastAsiaTheme="majorEastAsia"/>
        </w:rPr>
      </w:pPr>
      <w:r w:rsidRPr="00924945">
        <w:rPr>
          <w:rFonts w:eastAsiaTheme="majorEastAsia"/>
        </w:rPr>
        <w:t>The pseudonymisation and encryption of personal data.</w:t>
      </w:r>
    </w:p>
    <w:p w14:paraId="6EF6DEC1" w14:textId="10B0150A" w:rsidR="0085460A" w:rsidRPr="00924945" w:rsidRDefault="0085460A" w:rsidP="00773F1E">
      <w:pPr>
        <w:pStyle w:val="Bulletlevel2"/>
        <w:rPr>
          <w:rFonts w:eastAsiaTheme="majorEastAsia"/>
        </w:rPr>
      </w:pPr>
      <w:r w:rsidRPr="00924945">
        <w:rPr>
          <w:rFonts w:eastAsiaTheme="majorEastAsia"/>
        </w:rPr>
        <w:t>The ability to ensure the ongoing confidentiality, integrity, availability and resilience of processing systems and services.</w:t>
      </w:r>
    </w:p>
    <w:p w14:paraId="0FCC7A0B" w14:textId="4B2784FD" w:rsidR="0085460A" w:rsidRPr="00924945" w:rsidRDefault="0085460A" w:rsidP="00773F1E">
      <w:pPr>
        <w:pStyle w:val="Bulletlevel2"/>
        <w:rPr>
          <w:rFonts w:eastAsiaTheme="majorEastAsia"/>
        </w:rPr>
      </w:pPr>
      <w:r w:rsidRPr="00924945">
        <w:rPr>
          <w:rFonts w:eastAsiaTheme="majorEastAsia"/>
        </w:rPr>
        <w:t>The ability to restore the availability and access to personal data in a timely manner in the event of a physical or technical incident.</w:t>
      </w:r>
    </w:p>
    <w:p w14:paraId="3272A913" w14:textId="6E9274EC" w:rsidR="0085460A" w:rsidRPr="00924945" w:rsidRDefault="0085460A" w:rsidP="00773F1E">
      <w:pPr>
        <w:pStyle w:val="Bulletlevel2"/>
        <w:rPr>
          <w:rFonts w:eastAsiaTheme="majorEastAsia"/>
        </w:rPr>
      </w:pPr>
      <w:r w:rsidRPr="00924945">
        <w:rPr>
          <w:rFonts w:eastAsiaTheme="majorEastAsia"/>
        </w:rPr>
        <w:t>A process for regularly testing, assessing and evaluating the effectiveness of technical and organisational measures for ensuring the security of the processing.</w:t>
      </w:r>
    </w:p>
    <w:p w14:paraId="73CD16C4" w14:textId="5164D860" w:rsidR="0085460A" w:rsidRPr="00924945" w:rsidRDefault="0085460A" w:rsidP="00773F1E">
      <w:pPr>
        <w:pStyle w:val="Bulletlevel2"/>
        <w:rPr>
          <w:rFonts w:eastAsiaTheme="majorEastAsia"/>
        </w:rPr>
      </w:pPr>
      <w:r w:rsidRPr="00924945">
        <w:rPr>
          <w:rFonts w:eastAsiaTheme="majorEastAsia"/>
        </w:rPr>
        <w:t>Measures to protect personal data from accidental or unlawful destruction, loss, alteration, unauthorised disclosure of or access to personal data transmitted, stored or otherwise processed.</w:t>
      </w:r>
    </w:p>
    <w:p w14:paraId="1DEF4761" w14:textId="4CC27DFA" w:rsidR="0085460A" w:rsidRPr="00924945" w:rsidRDefault="0085460A" w:rsidP="005B68FB">
      <w:pPr>
        <w:pStyle w:val="Bulletlevel1"/>
        <w:rPr>
          <w:rFonts w:eastAsiaTheme="majorEastAsia"/>
        </w:rPr>
      </w:pPr>
      <w:r w:rsidRPr="00924945">
        <w:rPr>
          <w:rFonts w:eastAsiaTheme="majorEastAsia"/>
        </w:rPr>
        <w:t xml:space="preserve">The </w:t>
      </w:r>
      <w:r w:rsidR="0080217C">
        <w:rPr>
          <w:rFonts w:eastAsiaTheme="majorEastAsia"/>
        </w:rPr>
        <w:t>Service Provider</w:t>
      </w:r>
      <w:r w:rsidRPr="00924945">
        <w:rPr>
          <w:rFonts w:eastAsiaTheme="majorEastAsia"/>
        </w:rPr>
        <w:t xml:space="preserve"> shall notify relevant personal data breaches to the </w:t>
      </w:r>
      <w:r w:rsidR="0080217C">
        <w:rPr>
          <w:rFonts w:eastAsiaTheme="majorEastAsia"/>
        </w:rPr>
        <w:t>Service Requestor</w:t>
      </w:r>
      <w:r w:rsidRPr="00924945">
        <w:rPr>
          <w:rFonts w:eastAsiaTheme="majorEastAsia"/>
        </w:rPr>
        <w:t xml:space="preserve"> without undue delay and at the latest within 48 hours after the </w:t>
      </w:r>
      <w:r w:rsidR="0080217C">
        <w:rPr>
          <w:rFonts w:eastAsiaTheme="majorEastAsia"/>
        </w:rPr>
        <w:t>Service Provider</w:t>
      </w:r>
      <w:r w:rsidRPr="00924945">
        <w:rPr>
          <w:rFonts w:eastAsiaTheme="majorEastAsia"/>
        </w:rPr>
        <w:t xml:space="preserve"> becomes aware of the breach. In such cases, the </w:t>
      </w:r>
      <w:r w:rsidR="0080217C">
        <w:rPr>
          <w:rFonts w:eastAsiaTheme="majorEastAsia"/>
        </w:rPr>
        <w:t xml:space="preserve">Service </w:t>
      </w:r>
      <w:r w:rsidR="0080217C">
        <w:rPr>
          <w:rFonts w:eastAsiaTheme="majorEastAsia"/>
        </w:rPr>
        <w:lastRenderedPageBreak/>
        <w:t>Provider</w:t>
      </w:r>
      <w:r w:rsidRPr="00924945">
        <w:rPr>
          <w:rFonts w:eastAsiaTheme="majorEastAsia"/>
        </w:rPr>
        <w:t xml:space="preserve"> shall provide the </w:t>
      </w:r>
      <w:r w:rsidR="0080217C">
        <w:rPr>
          <w:rFonts w:eastAsiaTheme="majorEastAsia"/>
        </w:rPr>
        <w:t>Service Requestor</w:t>
      </w:r>
      <w:r w:rsidRPr="00924945">
        <w:rPr>
          <w:rFonts w:eastAsiaTheme="majorEastAsia"/>
        </w:rPr>
        <w:t xml:space="preserve"> with at least the following information:</w:t>
      </w:r>
    </w:p>
    <w:p w14:paraId="7F92168C" w14:textId="747F9526" w:rsidR="0085460A" w:rsidRPr="00924945" w:rsidRDefault="0085460A" w:rsidP="005B68FB">
      <w:pPr>
        <w:pStyle w:val="Bulletlevel2"/>
        <w:rPr>
          <w:rFonts w:eastAsiaTheme="majorEastAsia"/>
        </w:rPr>
      </w:pPr>
      <w:r w:rsidRPr="00924945">
        <w:rPr>
          <w:rFonts w:eastAsiaTheme="majorEastAsia"/>
        </w:rPr>
        <w:t xml:space="preserve">Nature of the personal data breach including where possible, the categories and approximate number of data subjects </w:t>
      </w:r>
      <w:r w:rsidR="005B68FB" w:rsidRPr="00924945">
        <w:rPr>
          <w:rFonts w:eastAsiaTheme="majorEastAsia"/>
        </w:rPr>
        <w:t>concerned,</w:t>
      </w:r>
      <w:r w:rsidRPr="00924945">
        <w:rPr>
          <w:rFonts w:eastAsiaTheme="majorEastAsia"/>
        </w:rPr>
        <w:t xml:space="preserve"> and the categories and approximate number of personal data records concerned.</w:t>
      </w:r>
    </w:p>
    <w:p w14:paraId="2277EF8C" w14:textId="37A75167" w:rsidR="0085460A" w:rsidRPr="00924945" w:rsidRDefault="0085460A" w:rsidP="005B68FB">
      <w:pPr>
        <w:pStyle w:val="Bulletlevel2"/>
        <w:rPr>
          <w:rFonts w:eastAsiaTheme="majorEastAsia"/>
        </w:rPr>
      </w:pPr>
      <w:r w:rsidRPr="00924945">
        <w:rPr>
          <w:rFonts w:eastAsiaTheme="majorEastAsia"/>
        </w:rPr>
        <w:t>Likely consequences of the breach.</w:t>
      </w:r>
    </w:p>
    <w:p w14:paraId="6E2D9CE8" w14:textId="3882D957" w:rsidR="0085460A" w:rsidRPr="00924945" w:rsidRDefault="0085460A" w:rsidP="005B68FB">
      <w:pPr>
        <w:pStyle w:val="Bulletlevel2"/>
        <w:rPr>
          <w:rFonts w:eastAsiaTheme="majorEastAsia"/>
        </w:rPr>
      </w:pPr>
      <w:r w:rsidRPr="00924945">
        <w:rPr>
          <w:rFonts w:eastAsiaTheme="majorEastAsia"/>
        </w:rPr>
        <w:t>Measures taken or proposed to be taken to address the breach, including, where appropriate, measures to mitigate its possible adverse effects.</w:t>
      </w:r>
    </w:p>
    <w:p w14:paraId="66E96252" w14:textId="10A6ACF3" w:rsidR="0085460A" w:rsidRPr="00924945" w:rsidRDefault="0085460A" w:rsidP="00E4023C">
      <w:pPr>
        <w:pStyle w:val="Bulletlevel1"/>
        <w:rPr>
          <w:rFonts w:eastAsiaTheme="majorEastAsia"/>
        </w:rPr>
      </w:pPr>
      <w:r w:rsidRPr="00924945">
        <w:rPr>
          <w:rFonts w:eastAsiaTheme="majorEastAsia"/>
        </w:rPr>
        <w:t xml:space="preserve">The </w:t>
      </w:r>
      <w:r w:rsidR="0080217C">
        <w:rPr>
          <w:rFonts w:eastAsiaTheme="majorEastAsia"/>
        </w:rPr>
        <w:t>Service Provider</w:t>
      </w:r>
      <w:r w:rsidRPr="00924945">
        <w:rPr>
          <w:rFonts w:eastAsiaTheme="majorEastAsia"/>
        </w:rPr>
        <w:t xml:space="preserve"> shall immediately inform the </w:t>
      </w:r>
      <w:r w:rsidR="0080217C">
        <w:rPr>
          <w:rFonts w:eastAsiaTheme="majorEastAsia"/>
        </w:rPr>
        <w:t>Service Requestor</w:t>
      </w:r>
      <w:r w:rsidRPr="00924945">
        <w:rPr>
          <w:rFonts w:eastAsiaTheme="majorEastAsia"/>
        </w:rPr>
        <w:t xml:space="preserve"> if, in its opinion, an instruction infringes Regulation (EU) 2018/1725, Regulation (EU) 2016/679, or other Union or Member State data protection provisions.</w:t>
      </w:r>
    </w:p>
    <w:p w14:paraId="226DCF50" w14:textId="3E05264C" w:rsidR="0085460A" w:rsidRPr="00924945" w:rsidRDefault="0085460A" w:rsidP="00E4023C">
      <w:pPr>
        <w:pStyle w:val="Bulletlevel1"/>
        <w:rPr>
          <w:rFonts w:eastAsiaTheme="majorEastAsia"/>
        </w:rPr>
      </w:pPr>
      <w:r w:rsidRPr="00924945">
        <w:rPr>
          <w:rFonts w:eastAsiaTheme="majorEastAsia"/>
        </w:rPr>
        <w:t xml:space="preserve">The </w:t>
      </w:r>
      <w:r w:rsidR="0080217C">
        <w:rPr>
          <w:rFonts w:eastAsiaTheme="majorEastAsia"/>
        </w:rPr>
        <w:t>Service Provider</w:t>
      </w:r>
      <w:r w:rsidRPr="00924945">
        <w:rPr>
          <w:rFonts w:eastAsiaTheme="majorEastAsia"/>
        </w:rPr>
        <w:t xml:space="preserve"> shall assist the </w:t>
      </w:r>
      <w:r w:rsidR="0080217C">
        <w:rPr>
          <w:rFonts w:eastAsiaTheme="majorEastAsia"/>
        </w:rPr>
        <w:t>Service Requestor</w:t>
      </w:r>
      <w:r w:rsidRPr="00924945">
        <w:rPr>
          <w:rFonts w:eastAsiaTheme="majorEastAsia"/>
        </w:rPr>
        <w:t xml:space="preserve"> for the fulfilment of its obligations pursuant to article 33 to 41 under Regulation (EU) 2018/1725 to:</w:t>
      </w:r>
    </w:p>
    <w:p w14:paraId="69B6FCA3" w14:textId="54B7D75C" w:rsidR="0085460A" w:rsidRPr="00924945" w:rsidRDefault="0085460A" w:rsidP="00E4023C">
      <w:pPr>
        <w:pStyle w:val="Bulletlevel2"/>
        <w:rPr>
          <w:rFonts w:eastAsiaTheme="majorEastAsia"/>
        </w:rPr>
      </w:pPr>
      <w:r w:rsidRPr="00924945">
        <w:rPr>
          <w:rFonts w:eastAsiaTheme="majorEastAsia"/>
        </w:rPr>
        <w:t>Ensure compliance with its data protection obligations regarding the security of the processing, and the confidentiality of electronic communications and directories of users.</w:t>
      </w:r>
    </w:p>
    <w:p w14:paraId="2C06EB7B" w14:textId="2F65B52C" w:rsidR="0085460A" w:rsidRPr="00924945" w:rsidRDefault="0085460A" w:rsidP="00E4023C">
      <w:pPr>
        <w:pStyle w:val="Bulletlevel2"/>
        <w:rPr>
          <w:rFonts w:eastAsiaTheme="majorEastAsia"/>
        </w:rPr>
      </w:pPr>
      <w:r w:rsidRPr="00924945">
        <w:rPr>
          <w:rFonts w:eastAsiaTheme="majorEastAsia"/>
        </w:rPr>
        <w:t>Notify a personal data breach to the European Data Protection Supervisor.</w:t>
      </w:r>
    </w:p>
    <w:p w14:paraId="2084A79A" w14:textId="6D70008B" w:rsidR="0085460A" w:rsidRPr="00924945" w:rsidRDefault="0085460A" w:rsidP="00E4023C">
      <w:pPr>
        <w:pStyle w:val="Bulletlevel2"/>
        <w:rPr>
          <w:rFonts w:eastAsiaTheme="majorEastAsia"/>
        </w:rPr>
      </w:pPr>
      <w:r w:rsidRPr="00924945">
        <w:rPr>
          <w:rFonts w:eastAsiaTheme="majorEastAsia"/>
        </w:rPr>
        <w:t>Communicate a personal data breach without undue delay to the data subject, where applicable.</w:t>
      </w:r>
    </w:p>
    <w:p w14:paraId="1C1E713A" w14:textId="599EBA59" w:rsidR="0085460A" w:rsidRPr="00924945" w:rsidRDefault="0085460A" w:rsidP="00E4023C">
      <w:pPr>
        <w:pStyle w:val="Bulletlevel2"/>
        <w:rPr>
          <w:rFonts w:eastAsiaTheme="majorEastAsia"/>
        </w:rPr>
      </w:pPr>
      <w:r w:rsidRPr="00924945">
        <w:rPr>
          <w:rFonts w:eastAsiaTheme="majorEastAsia"/>
        </w:rPr>
        <w:t>Carry out data protection impact assessments and prior consultations as necessary.</w:t>
      </w:r>
    </w:p>
    <w:p w14:paraId="56EA6CF9" w14:textId="6546CA1F" w:rsidR="0085460A" w:rsidRPr="00924945" w:rsidRDefault="0085460A" w:rsidP="00E4023C">
      <w:pPr>
        <w:pStyle w:val="Bulletlevel1"/>
        <w:rPr>
          <w:rFonts w:eastAsiaTheme="majorEastAsia"/>
        </w:rPr>
      </w:pPr>
      <w:r w:rsidRPr="00924945">
        <w:rPr>
          <w:rFonts w:eastAsiaTheme="majorEastAsia"/>
        </w:rPr>
        <w:t xml:space="preserve">The </w:t>
      </w:r>
      <w:r w:rsidR="0080217C">
        <w:rPr>
          <w:rFonts w:eastAsiaTheme="majorEastAsia"/>
        </w:rPr>
        <w:t>Service Provider</w:t>
      </w:r>
      <w:r w:rsidRPr="00924945">
        <w:rPr>
          <w:rFonts w:eastAsiaTheme="majorEastAsia"/>
        </w:rPr>
        <w:t xml:space="preserve"> shall maintain a record of all data processing operations carried on behalf of the </w:t>
      </w:r>
      <w:r w:rsidR="0080217C">
        <w:rPr>
          <w:rFonts w:eastAsiaTheme="majorEastAsia"/>
        </w:rPr>
        <w:t>Service Requestor</w:t>
      </w:r>
      <w:r w:rsidRPr="00924945">
        <w:rPr>
          <w:rFonts w:eastAsiaTheme="majorEastAsia"/>
        </w:rPr>
        <w:t>, transfers of personal data, security breaches, responses to requests for exercising rights of people whose personal data is processed and requests for access to personal data by third parties.</w:t>
      </w:r>
    </w:p>
    <w:p w14:paraId="7A63816B" w14:textId="08CAC375" w:rsidR="0085460A" w:rsidRPr="00924945" w:rsidRDefault="0085460A" w:rsidP="00E4023C">
      <w:pPr>
        <w:pStyle w:val="Bulletlevel1"/>
        <w:rPr>
          <w:rFonts w:eastAsiaTheme="majorEastAsia"/>
        </w:rPr>
      </w:pPr>
      <w:r w:rsidRPr="00924945">
        <w:rPr>
          <w:rFonts w:eastAsiaTheme="majorEastAsia"/>
        </w:rPr>
        <w:t xml:space="preserve">The </w:t>
      </w:r>
      <w:r w:rsidR="0080217C">
        <w:rPr>
          <w:rFonts w:eastAsiaTheme="majorEastAsia"/>
        </w:rPr>
        <w:t>Service Provider</w:t>
      </w:r>
      <w:r w:rsidRPr="00924945">
        <w:rPr>
          <w:rFonts w:eastAsiaTheme="majorEastAsia"/>
        </w:rPr>
        <w:t xml:space="preserve"> shall notify the </w:t>
      </w:r>
      <w:r w:rsidR="0080217C">
        <w:rPr>
          <w:rFonts w:eastAsiaTheme="majorEastAsia"/>
        </w:rPr>
        <w:t>Service Requestor</w:t>
      </w:r>
      <w:r w:rsidRPr="00924945">
        <w:rPr>
          <w:rFonts w:eastAsiaTheme="majorEastAsia"/>
        </w:rPr>
        <w:t xml:space="preserve"> without delay of any legally binding request for disclosure of the personal data processed on behalf of the </w:t>
      </w:r>
      <w:r w:rsidR="0080217C">
        <w:rPr>
          <w:rFonts w:eastAsiaTheme="majorEastAsia"/>
        </w:rPr>
        <w:t>Service Requestor</w:t>
      </w:r>
      <w:r w:rsidRPr="00924945">
        <w:rPr>
          <w:rFonts w:eastAsiaTheme="majorEastAsia"/>
        </w:rPr>
        <w:t xml:space="preserve"> made by any national public authority, including an authority from a third country. The </w:t>
      </w:r>
      <w:r w:rsidR="0080217C">
        <w:rPr>
          <w:rFonts w:eastAsiaTheme="majorEastAsia"/>
        </w:rPr>
        <w:t>Service Provider</w:t>
      </w:r>
      <w:r w:rsidRPr="00924945">
        <w:rPr>
          <w:rFonts w:eastAsiaTheme="majorEastAsia"/>
        </w:rPr>
        <w:t xml:space="preserve"> may not give such access without the prior written authorisation of the </w:t>
      </w:r>
      <w:r w:rsidR="0080217C">
        <w:rPr>
          <w:rFonts w:eastAsiaTheme="majorEastAsia"/>
        </w:rPr>
        <w:t>Service Requestor</w:t>
      </w:r>
      <w:r w:rsidRPr="00924945">
        <w:rPr>
          <w:rFonts w:eastAsiaTheme="majorEastAsia"/>
        </w:rPr>
        <w:t>.</w:t>
      </w:r>
    </w:p>
    <w:p w14:paraId="5668D477" w14:textId="2124AB57" w:rsidR="0085460A" w:rsidRPr="00924945" w:rsidRDefault="0085460A" w:rsidP="00E4023C">
      <w:pPr>
        <w:pStyle w:val="Bulletlevel1"/>
        <w:rPr>
          <w:rFonts w:eastAsiaTheme="majorEastAsia"/>
        </w:rPr>
      </w:pPr>
      <w:r w:rsidRPr="00924945">
        <w:rPr>
          <w:rFonts w:eastAsiaTheme="majorEastAsia"/>
        </w:rPr>
        <w:t xml:space="preserve">The duration of processing of personal data by the </w:t>
      </w:r>
      <w:r w:rsidR="0080217C">
        <w:rPr>
          <w:rFonts w:eastAsiaTheme="majorEastAsia"/>
        </w:rPr>
        <w:t>Service Provider</w:t>
      </w:r>
      <w:r w:rsidRPr="00924945">
        <w:rPr>
          <w:rFonts w:eastAsiaTheme="majorEastAsia"/>
        </w:rPr>
        <w:t xml:space="preserve"> will not exceed the period referred to in article </w:t>
      </w:r>
      <w:r w:rsidR="00C66E4D">
        <w:rPr>
          <w:rFonts w:eastAsiaTheme="majorEastAsia"/>
        </w:rPr>
        <w:t>II</w:t>
      </w:r>
      <w:r w:rsidRPr="00924945">
        <w:rPr>
          <w:rFonts w:eastAsiaTheme="majorEastAsia"/>
        </w:rPr>
        <w:t>.24.</w:t>
      </w:r>
      <w:r w:rsidR="00C66E4D">
        <w:rPr>
          <w:rFonts w:eastAsiaTheme="majorEastAsia"/>
        </w:rPr>
        <w:t>b</w:t>
      </w:r>
      <w:r w:rsidRPr="00924945">
        <w:rPr>
          <w:rFonts w:eastAsiaTheme="majorEastAsia"/>
        </w:rPr>
        <w:t xml:space="preserve"> of this FA. Upon expiry of this period, the </w:t>
      </w:r>
      <w:r w:rsidR="0080217C">
        <w:rPr>
          <w:rFonts w:eastAsiaTheme="majorEastAsia"/>
        </w:rPr>
        <w:t>Service Provider</w:t>
      </w:r>
      <w:r w:rsidRPr="00924945">
        <w:rPr>
          <w:rFonts w:eastAsiaTheme="majorEastAsia"/>
        </w:rPr>
        <w:t xml:space="preserve"> shall, at the choice of the </w:t>
      </w:r>
      <w:r w:rsidR="0080217C">
        <w:rPr>
          <w:rFonts w:eastAsiaTheme="majorEastAsia"/>
        </w:rPr>
        <w:t>Service Requestor</w:t>
      </w:r>
      <w:r w:rsidRPr="00924945">
        <w:rPr>
          <w:rFonts w:eastAsiaTheme="majorEastAsia"/>
        </w:rPr>
        <w:t xml:space="preserve">, return, without any undue delay in a commonly agreed format, all personal data processed on behalf of the </w:t>
      </w:r>
      <w:r w:rsidR="0080217C">
        <w:rPr>
          <w:rFonts w:eastAsiaTheme="majorEastAsia"/>
        </w:rPr>
        <w:t>Service Requestor</w:t>
      </w:r>
      <w:r w:rsidRPr="00924945">
        <w:rPr>
          <w:rFonts w:eastAsiaTheme="majorEastAsia"/>
        </w:rPr>
        <w:t xml:space="preserve"> and the copies thereof or shall effectively delete all personal data unless Union or national law requires a longer storage of personal data.</w:t>
      </w:r>
    </w:p>
    <w:p w14:paraId="0EABB6F8" w14:textId="5E2036AC" w:rsidR="0085460A" w:rsidRPr="00924945" w:rsidRDefault="0085460A" w:rsidP="00E4023C">
      <w:pPr>
        <w:pStyle w:val="Bulletlevel1"/>
        <w:rPr>
          <w:rFonts w:eastAsiaTheme="majorEastAsia"/>
        </w:rPr>
      </w:pPr>
      <w:r w:rsidRPr="00924945">
        <w:rPr>
          <w:rFonts w:eastAsiaTheme="majorEastAsia"/>
        </w:rPr>
        <w:t xml:space="preserve">For the purpose of article </w:t>
      </w:r>
      <w:r w:rsidR="00C66E4D">
        <w:rPr>
          <w:rFonts w:eastAsiaTheme="majorEastAsia"/>
        </w:rPr>
        <w:t>II</w:t>
      </w:r>
      <w:r w:rsidRPr="00924945">
        <w:rPr>
          <w:rFonts w:eastAsiaTheme="majorEastAsia"/>
        </w:rPr>
        <w:t xml:space="preserve">.10 of this FA, if part or all of the processing of personal data is subcontracted to a third party, the </w:t>
      </w:r>
      <w:r w:rsidR="0080217C">
        <w:rPr>
          <w:rFonts w:eastAsiaTheme="majorEastAsia"/>
        </w:rPr>
        <w:t>Service Provider</w:t>
      </w:r>
      <w:r w:rsidRPr="00924945">
        <w:rPr>
          <w:rFonts w:eastAsiaTheme="majorEastAsia"/>
        </w:rPr>
        <w:t xml:space="preserve"> shall pass on the obligations referred to in articles </w:t>
      </w:r>
      <w:r w:rsidR="00C66E4D">
        <w:rPr>
          <w:rFonts w:eastAsiaTheme="majorEastAsia"/>
        </w:rPr>
        <w:t>I</w:t>
      </w:r>
      <w:r w:rsidRPr="00924945">
        <w:rPr>
          <w:rFonts w:eastAsiaTheme="majorEastAsia"/>
        </w:rPr>
        <w:t>.9.</w:t>
      </w:r>
      <w:r w:rsidR="00C66E4D">
        <w:rPr>
          <w:rFonts w:eastAsiaTheme="majorEastAsia"/>
        </w:rPr>
        <w:t>b</w:t>
      </w:r>
      <w:r w:rsidRPr="00924945">
        <w:rPr>
          <w:rFonts w:eastAsiaTheme="majorEastAsia"/>
        </w:rPr>
        <w:t xml:space="preserve"> and </w:t>
      </w:r>
      <w:r w:rsidR="00C66E4D">
        <w:rPr>
          <w:rFonts w:eastAsiaTheme="majorEastAsia"/>
        </w:rPr>
        <w:t>II</w:t>
      </w:r>
      <w:r w:rsidRPr="00924945">
        <w:rPr>
          <w:rFonts w:eastAsiaTheme="majorEastAsia"/>
        </w:rPr>
        <w:t>.9.</w:t>
      </w:r>
      <w:r w:rsidR="00C66E4D">
        <w:rPr>
          <w:rFonts w:eastAsiaTheme="majorEastAsia"/>
        </w:rPr>
        <w:t>b</w:t>
      </w:r>
      <w:r w:rsidRPr="00924945">
        <w:rPr>
          <w:rFonts w:eastAsiaTheme="majorEastAsia"/>
        </w:rPr>
        <w:t xml:space="preserve"> of this FA in </w:t>
      </w:r>
      <w:r w:rsidRPr="00924945">
        <w:rPr>
          <w:rFonts w:eastAsiaTheme="majorEastAsia"/>
        </w:rPr>
        <w:lastRenderedPageBreak/>
        <w:t xml:space="preserve">writing to those parties, including subcontractors. At the request of the </w:t>
      </w:r>
      <w:r w:rsidR="0080217C">
        <w:rPr>
          <w:rFonts w:eastAsiaTheme="majorEastAsia"/>
        </w:rPr>
        <w:t>Service Requestor</w:t>
      </w:r>
      <w:r w:rsidRPr="00924945">
        <w:rPr>
          <w:rFonts w:eastAsiaTheme="majorEastAsia"/>
        </w:rPr>
        <w:t xml:space="preserve">, the </w:t>
      </w:r>
      <w:r w:rsidR="0080217C">
        <w:rPr>
          <w:rFonts w:eastAsiaTheme="majorEastAsia"/>
        </w:rPr>
        <w:t>Service Provider</w:t>
      </w:r>
      <w:r w:rsidRPr="00924945">
        <w:rPr>
          <w:rFonts w:eastAsiaTheme="majorEastAsia"/>
        </w:rPr>
        <w:t xml:space="preserve"> shall present a document confirming evidence of this commitment.</w:t>
      </w:r>
    </w:p>
    <w:p w14:paraId="6C97047C" w14:textId="0AD06146" w:rsidR="0085460A" w:rsidRPr="00924945" w:rsidRDefault="0085460A" w:rsidP="00E4023C">
      <w:pPr>
        <w:pStyle w:val="Heading2"/>
      </w:pPr>
      <w:bookmarkStart w:id="50" w:name="_Toc202866069"/>
      <w:r w:rsidRPr="00924945">
        <w:t>Subcontracting</w:t>
      </w:r>
      <w:bookmarkEnd w:id="50"/>
    </w:p>
    <w:p w14:paraId="7893F251" w14:textId="7AC9D336" w:rsidR="0085460A" w:rsidRPr="00924945" w:rsidRDefault="0085460A" w:rsidP="00E4023C">
      <w:pPr>
        <w:pStyle w:val="Bulletlevel1"/>
        <w:rPr>
          <w:rFonts w:eastAsiaTheme="majorEastAsia"/>
        </w:rPr>
      </w:pPr>
      <w:r w:rsidRPr="00924945">
        <w:rPr>
          <w:rFonts w:eastAsiaTheme="majorEastAsia"/>
        </w:rPr>
        <w:t xml:space="preserve">The </w:t>
      </w:r>
      <w:r w:rsidR="0080217C">
        <w:rPr>
          <w:rFonts w:eastAsiaTheme="majorEastAsia"/>
        </w:rPr>
        <w:t>Service Provider</w:t>
      </w:r>
      <w:r w:rsidRPr="00924945">
        <w:rPr>
          <w:rFonts w:eastAsiaTheme="majorEastAsia"/>
        </w:rPr>
        <w:t xml:space="preserve"> must not subcontract and have the FA implemented by third parties beyond the third parties already mentioned in its proposal without prior written authorisation from EIT Health</w:t>
      </w:r>
      <w:r w:rsidR="000257E8" w:rsidRPr="00924945">
        <w:rPr>
          <w:rFonts w:eastAsiaTheme="majorEastAsia"/>
        </w:rPr>
        <w:t>.</w:t>
      </w:r>
    </w:p>
    <w:p w14:paraId="5EC41592" w14:textId="1D051734" w:rsidR="0085460A" w:rsidRPr="00924945" w:rsidRDefault="0085460A" w:rsidP="00E4023C">
      <w:pPr>
        <w:pStyle w:val="Bulletlevel1"/>
        <w:rPr>
          <w:rFonts w:eastAsiaTheme="majorEastAsia"/>
        </w:rPr>
      </w:pPr>
      <w:r w:rsidRPr="00924945">
        <w:rPr>
          <w:rFonts w:eastAsiaTheme="majorEastAsia"/>
        </w:rPr>
        <w:t xml:space="preserve">Even if the </w:t>
      </w:r>
      <w:r w:rsidR="0080217C">
        <w:rPr>
          <w:rFonts w:eastAsiaTheme="majorEastAsia"/>
        </w:rPr>
        <w:t>Service Requestor</w:t>
      </w:r>
      <w:r w:rsidRPr="00924945">
        <w:rPr>
          <w:rFonts w:eastAsiaTheme="majorEastAsia"/>
        </w:rPr>
        <w:t xml:space="preserve"> authorises subcontracting, the </w:t>
      </w:r>
      <w:r w:rsidR="0080217C">
        <w:rPr>
          <w:rFonts w:eastAsiaTheme="majorEastAsia"/>
        </w:rPr>
        <w:t>Service Provider</w:t>
      </w:r>
      <w:r w:rsidRPr="00924945">
        <w:rPr>
          <w:rFonts w:eastAsiaTheme="majorEastAsia"/>
        </w:rPr>
        <w:t xml:space="preserve"> remains bound by its contractual obligations and is solely responsible for the implementation of the FA.</w:t>
      </w:r>
    </w:p>
    <w:p w14:paraId="237C5D87" w14:textId="3274DBF0" w:rsidR="0085460A" w:rsidRPr="00924945" w:rsidRDefault="0085460A" w:rsidP="00E4023C">
      <w:pPr>
        <w:pStyle w:val="Bulletlevel1"/>
        <w:rPr>
          <w:rFonts w:eastAsiaTheme="majorEastAsia"/>
        </w:rPr>
      </w:pPr>
      <w:r w:rsidRPr="00924945">
        <w:rPr>
          <w:rFonts w:eastAsiaTheme="majorEastAsia"/>
        </w:rPr>
        <w:t xml:space="preserve">The </w:t>
      </w:r>
      <w:r w:rsidR="0080217C">
        <w:rPr>
          <w:rFonts w:eastAsiaTheme="majorEastAsia"/>
        </w:rPr>
        <w:t>Service Provider</w:t>
      </w:r>
      <w:r w:rsidRPr="00924945">
        <w:rPr>
          <w:rFonts w:eastAsiaTheme="majorEastAsia"/>
        </w:rPr>
        <w:t xml:space="preserve"> must ensure that the subcontract does not affect the rights of the </w:t>
      </w:r>
      <w:r w:rsidR="0080217C">
        <w:rPr>
          <w:rFonts w:eastAsiaTheme="majorEastAsia"/>
        </w:rPr>
        <w:t>Service Requestor</w:t>
      </w:r>
      <w:r w:rsidRPr="00924945">
        <w:rPr>
          <w:rFonts w:eastAsiaTheme="majorEastAsia"/>
        </w:rPr>
        <w:t xml:space="preserve"> under this FA, particularly those under articles </w:t>
      </w:r>
      <w:r w:rsidR="00EF23CB">
        <w:rPr>
          <w:rFonts w:eastAsiaTheme="majorEastAsia"/>
        </w:rPr>
        <w:t>II</w:t>
      </w:r>
      <w:r w:rsidRPr="00924945">
        <w:rPr>
          <w:rFonts w:eastAsiaTheme="majorEastAsia"/>
        </w:rPr>
        <w:t xml:space="preserve">.8, </w:t>
      </w:r>
      <w:r w:rsidR="00EF23CB">
        <w:rPr>
          <w:rFonts w:eastAsiaTheme="majorEastAsia"/>
        </w:rPr>
        <w:t>II</w:t>
      </w:r>
      <w:r w:rsidRPr="00924945">
        <w:rPr>
          <w:rFonts w:eastAsiaTheme="majorEastAsia"/>
        </w:rPr>
        <w:t xml:space="preserve">.13 and </w:t>
      </w:r>
      <w:r w:rsidR="00EF23CB">
        <w:rPr>
          <w:rFonts w:eastAsiaTheme="majorEastAsia"/>
        </w:rPr>
        <w:t>II</w:t>
      </w:r>
      <w:r w:rsidRPr="00924945">
        <w:rPr>
          <w:rFonts w:eastAsiaTheme="majorEastAsia"/>
        </w:rPr>
        <w:t>.24.</w:t>
      </w:r>
    </w:p>
    <w:p w14:paraId="751CD590" w14:textId="276FC25E" w:rsidR="0085460A" w:rsidRPr="00924945" w:rsidRDefault="0085460A" w:rsidP="00E4023C">
      <w:pPr>
        <w:pStyle w:val="Bulletlevel1"/>
        <w:rPr>
          <w:rFonts w:eastAsiaTheme="majorEastAsia"/>
        </w:rPr>
      </w:pPr>
      <w:r w:rsidRPr="00924945">
        <w:rPr>
          <w:rFonts w:eastAsiaTheme="majorEastAsia"/>
        </w:rPr>
        <w:t xml:space="preserve">The </w:t>
      </w:r>
      <w:r w:rsidR="0080217C">
        <w:rPr>
          <w:rFonts w:eastAsiaTheme="majorEastAsia"/>
        </w:rPr>
        <w:t>Service Requestor</w:t>
      </w:r>
      <w:r w:rsidRPr="00924945">
        <w:rPr>
          <w:rFonts w:eastAsiaTheme="majorEastAsia"/>
        </w:rPr>
        <w:t xml:space="preserve"> may request the </w:t>
      </w:r>
      <w:r w:rsidR="0080217C">
        <w:rPr>
          <w:rFonts w:eastAsiaTheme="majorEastAsia"/>
        </w:rPr>
        <w:t>Service Provider</w:t>
      </w:r>
      <w:r w:rsidRPr="00924945">
        <w:rPr>
          <w:rFonts w:eastAsiaTheme="majorEastAsia"/>
        </w:rPr>
        <w:t xml:space="preserve"> to replace a subcontractor found to be in a situation provided for in points (d) and (e) of article </w:t>
      </w:r>
      <w:r w:rsidR="00610451">
        <w:rPr>
          <w:rFonts w:eastAsiaTheme="majorEastAsia"/>
        </w:rPr>
        <w:t>II</w:t>
      </w:r>
      <w:r w:rsidRPr="00924945">
        <w:rPr>
          <w:rFonts w:eastAsiaTheme="majorEastAsia"/>
        </w:rPr>
        <w:t>.18.</w:t>
      </w:r>
      <w:r w:rsidR="00610451">
        <w:rPr>
          <w:rFonts w:eastAsiaTheme="majorEastAsia"/>
        </w:rPr>
        <w:t>a</w:t>
      </w:r>
      <w:r w:rsidRPr="00924945">
        <w:rPr>
          <w:rFonts w:eastAsiaTheme="majorEastAsia"/>
        </w:rPr>
        <w:t xml:space="preserve"> of this FA.</w:t>
      </w:r>
    </w:p>
    <w:p w14:paraId="6E39E720" w14:textId="660D15ED" w:rsidR="0085460A" w:rsidRPr="00924945" w:rsidRDefault="0085460A" w:rsidP="00263689">
      <w:pPr>
        <w:pStyle w:val="Heading2"/>
      </w:pPr>
      <w:bookmarkStart w:id="51" w:name="_Toc202866070"/>
      <w:r w:rsidRPr="00924945">
        <w:t>Amendments</w:t>
      </w:r>
      <w:bookmarkEnd w:id="51"/>
    </w:p>
    <w:p w14:paraId="3E64B388" w14:textId="3B867CC3" w:rsidR="0085460A" w:rsidRPr="00924945" w:rsidRDefault="0085460A" w:rsidP="00263689">
      <w:pPr>
        <w:pStyle w:val="Bulletlevel1"/>
        <w:rPr>
          <w:rFonts w:eastAsiaTheme="majorEastAsia"/>
        </w:rPr>
      </w:pPr>
      <w:r w:rsidRPr="00924945">
        <w:rPr>
          <w:rFonts w:eastAsiaTheme="majorEastAsia"/>
        </w:rPr>
        <w:t>Any amendment to the FA or an SSC must be made in writing before all contractual obligations have been fulfilled. An SSC does not constitute an amendment to the FA.</w:t>
      </w:r>
    </w:p>
    <w:p w14:paraId="38483A74" w14:textId="76EA69AF" w:rsidR="0085460A" w:rsidRPr="00924945" w:rsidRDefault="0085460A" w:rsidP="00263689">
      <w:pPr>
        <w:pStyle w:val="Bulletlevel1"/>
        <w:rPr>
          <w:rFonts w:eastAsiaTheme="majorEastAsia"/>
        </w:rPr>
      </w:pPr>
      <w:r w:rsidRPr="00924945">
        <w:rPr>
          <w:rFonts w:eastAsiaTheme="majorEastAsia"/>
        </w:rPr>
        <w:t>Any amendment must not make changes to the FA or an SSC that might alter the initial conditions of the procurement procedure or result in unequal treatment of candidate contractors or economic operators.</w:t>
      </w:r>
    </w:p>
    <w:p w14:paraId="45F74A02" w14:textId="73CAD289" w:rsidR="0085460A" w:rsidRPr="00924945" w:rsidRDefault="0085460A" w:rsidP="00AF4B24">
      <w:pPr>
        <w:pStyle w:val="Heading2"/>
      </w:pPr>
      <w:bookmarkStart w:id="52" w:name="_Toc202866071"/>
      <w:r w:rsidRPr="00924945">
        <w:t>Assignment</w:t>
      </w:r>
      <w:bookmarkEnd w:id="52"/>
    </w:p>
    <w:p w14:paraId="3ADF0EB6" w14:textId="7758F55A" w:rsidR="0085460A" w:rsidRPr="00924945" w:rsidRDefault="0085460A" w:rsidP="00AF4B24">
      <w:pPr>
        <w:pStyle w:val="Bulletlevel1"/>
        <w:rPr>
          <w:rFonts w:eastAsiaTheme="majorEastAsia"/>
        </w:rPr>
      </w:pPr>
      <w:r w:rsidRPr="00924945">
        <w:rPr>
          <w:rFonts w:eastAsiaTheme="majorEastAsia"/>
        </w:rPr>
        <w:t xml:space="preserve">The </w:t>
      </w:r>
      <w:r w:rsidR="0080217C">
        <w:rPr>
          <w:rFonts w:eastAsiaTheme="majorEastAsia"/>
        </w:rPr>
        <w:t>Service Provider</w:t>
      </w:r>
      <w:r w:rsidRPr="00924945">
        <w:rPr>
          <w:rFonts w:eastAsiaTheme="majorEastAsia"/>
        </w:rPr>
        <w:t xml:space="preserve"> must not assign any of the rights and obligations arising from the FA, including claims for payments or factoring, without prior written authorisation from EIT Health or the </w:t>
      </w:r>
      <w:r w:rsidR="0080217C">
        <w:rPr>
          <w:rFonts w:eastAsiaTheme="majorEastAsia"/>
        </w:rPr>
        <w:t>Service Requestor</w:t>
      </w:r>
      <w:r w:rsidRPr="00924945">
        <w:rPr>
          <w:rFonts w:eastAsiaTheme="majorEastAsia"/>
        </w:rPr>
        <w:t xml:space="preserve">. In such cases, the </w:t>
      </w:r>
      <w:r w:rsidR="0080217C">
        <w:rPr>
          <w:rFonts w:eastAsiaTheme="majorEastAsia"/>
        </w:rPr>
        <w:t>Service Provider</w:t>
      </w:r>
      <w:r w:rsidRPr="00924945">
        <w:rPr>
          <w:rFonts w:eastAsiaTheme="majorEastAsia"/>
        </w:rPr>
        <w:t xml:space="preserve"> must provide the </w:t>
      </w:r>
      <w:r w:rsidR="0080217C">
        <w:rPr>
          <w:rFonts w:eastAsiaTheme="majorEastAsia"/>
        </w:rPr>
        <w:t>Service Requestor</w:t>
      </w:r>
      <w:r w:rsidRPr="00924945">
        <w:rPr>
          <w:rFonts w:eastAsiaTheme="majorEastAsia"/>
        </w:rPr>
        <w:t xml:space="preserve"> with the identity of the intended assignee.</w:t>
      </w:r>
    </w:p>
    <w:p w14:paraId="1A4429BF" w14:textId="0EC1B460" w:rsidR="0085460A" w:rsidRPr="00924945" w:rsidRDefault="0085460A" w:rsidP="00AF4B24">
      <w:pPr>
        <w:pStyle w:val="Bulletlevel1"/>
        <w:rPr>
          <w:rFonts w:eastAsiaTheme="majorEastAsia"/>
        </w:rPr>
      </w:pPr>
      <w:r w:rsidRPr="00924945">
        <w:rPr>
          <w:rFonts w:eastAsiaTheme="majorEastAsia"/>
        </w:rPr>
        <w:t xml:space="preserve">Any right or obligation assigned by the </w:t>
      </w:r>
      <w:r w:rsidR="0080217C">
        <w:rPr>
          <w:rFonts w:eastAsiaTheme="majorEastAsia"/>
        </w:rPr>
        <w:t>Service Provider</w:t>
      </w:r>
      <w:r w:rsidRPr="00924945">
        <w:rPr>
          <w:rFonts w:eastAsiaTheme="majorEastAsia"/>
        </w:rPr>
        <w:t xml:space="preserve"> without authorisation is not enforceable against EIT Health or the </w:t>
      </w:r>
      <w:r w:rsidR="0080217C">
        <w:rPr>
          <w:rFonts w:eastAsiaTheme="majorEastAsia"/>
        </w:rPr>
        <w:t>Service Requestor</w:t>
      </w:r>
      <w:r w:rsidRPr="00924945">
        <w:rPr>
          <w:rFonts w:eastAsiaTheme="majorEastAsia"/>
        </w:rPr>
        <w:t>.</w:t>
      </w:r>
    </w:p>
    <w:p w14:paraId="44023EC2" w14:textId="74A47267" w:rsidR="0085460A" w:rsidRPr="00924945" w:rsidRDefault="0085460A" w:rsidP="00EE5511">
      <w:pPr>
        <w:pStyle w:val="Heading2"/>
      </w:pPr>
      <w:bookmarkStart w:id="53" w:name="_Toc202866072"/>
      <w:r w:rsidRPr="00924945">
        <w:t>Intellectual property rights</w:t>
      </w:r>
      <w:bookmarkEnd w:id="53"/>
    </w:p>
    <w:p w14:paraId="252E5F10" w14:textId="674F6301" w:rsidR="0085460A" w:rsidRPr="00924945" w:rsidRDefault="0085460A" w:rsidP="00EE5511">
      <w:pPr>
        <w:pStyle w:val="Heading3"/>
      </w:pPr>
      <w:bookmarkStart w:id="54" w:name="_Toc202866073"/>
      <w:r w:rsidRPr="00924945">
        <w:t>Ownership of the rights in the results</w:t>
      </w:r>
      <w:bookmarkEnd w:id="54"/>
    </w:p>
    <w:p w14:paraId="7F01A055" w14:textId="7AE409F3" w:rsidR="0085460A" w:rsidRPr="00924945" w:rsidRDefault="0085460A" w:rsidP="00361DAB">
      <w:pPr>
        <w:pStyle w:val="Bulletlevel1"/>
        <w:rPr>
          <w:rFonts w:eastAsiaTheme="majorEastAsia"/>
        </w:rPr>
      </w:pPr>
      <w:r w:rsidRPr="00924945">
        <w:rPr>
          <w:rFonts w:eastAsiaTheme="majorEastAsia"/>
        </w:rPr>
        <w:t xml:space="preserve">EIT Health acquires irrevocably ownership of the results and of all intellectual property rights on the newly created materials produced specifically for the </w:t>
      </w:r>
      <w:r w:rsidR="0080217C">
        <w:rPr>
          <w:rFonts w:eastAsiaTheme="majorEastAsia"/>
        </w:rPr>
        <w:t>Service Requestor</w:t>
      </w:r>
      <w:r w:rsidRPr="00924945">
        <w:rPr>
          <w:rFonts w:eastAsiaTheme="majorEastAsia"/>
        </w:rPr>
        <w:t xml:space="preserve"> under the FA and incorporated in the results, without prejudice however to the rules applying to pre-existing rights on pre-existing materials, as per article </w:t>
      </w:r>
      <w:r w:rsidR="00610451">
        <w:rPr>
          <w:rFonts w:eastAsiaTheme="majorEastAsia"/>
        </w:rPr>
        <w:t>II</w:t>
      </w:r>
      <w:r w:rsidRPr="00924945">
        <w:rPr>
          <w:rFonts w:eastAsiaTheme="majorEastAsia"/>
        </w:rPr>
        <w:t>.13.</w:t>
      </w:r>
      <w:r w:rsidR="00610451">
        <w:rPr>
          <w:rFonts w:eastAsiaTheme="majorEastAsia"/>
        </w:rPr>
        <w:t>b</w:t>
      </w:r>
      <w:r w:rsidRPr="00924945">
        <w:rPr>
          <w:rFonts w:eastAsiaTheme="majorEastAsia"/>
        </w:rPr>
        <w:t>.</w:t>
      </w:r>
    </w:p>
    <w:p w14:paraId="7C70CD91" w14:textId="6AEB13CC" w:rsidR="0085460A" w:rsidRPr="00924945" w:rsidRDefault="0085460A" w:rsidP="00361DAB">
      <w:pPr>
        <w:pStyle w:val="Bulletlevel1"/>
        <w:rPr>
          <w:rFonts w:eastAsiaTheme="majorEastAsia"/>
        </w:rPr>
      </w:pPr>
      <w:r w:rsidRPr="00924945">
        <w:rPr>
          <w:rFonts w:eastAsiaTheme="majorEastAsia"/>
        </w:rPr>
        <w:lastRenderedPageBreak/>
        <w:t xml:space="preserve">The intellectual property rights so acquired include any rights, such as copyright and other intellectual or industrial property rights, to any of the results and in all technological solutions and information created or produced by the </w:t>
      </w:r>
      <w:r w:rsidR="0080217C">
        <w:rPr>
          <w:rFonts w:eastAsiaTheme="majorEastAsia"/>
        </w:rPr>
        <w:t>Service Provider</w:t>
      </w:r>
      <w:r w:rsidRPr="00924945">
        <w:rPr>
          <w:rFonts w:eastAsiaTheme="majorEastAsia"/>
        </w:rPr>
        <w:t xml:space="preserve"> or by its subcontractor in implementation of the FA. The </w:t>
      </w:r>
      <w:r w:rsidR="0080217C">
        <w:rPr>
          <w:rFonts w:eastAsiaTheme="majorEastAsia"/>
        </w:rPr>
        <w:t>Service Requestor</w:t>
      </w:r>
      <w:r w:rsidRPr="00924945">
        <w:rPr>
          <w:rFonts w:eastAsiaTheme="majorEastAsia"/>
        </w:rPr>
        <w:t xml:space="preserve"> may exploit and use the acquired rights as stipulated in this FA. EIT Health acquires all the rights as from the moment the </w:t>
      </w:r>
      <w:r w:rsidR="0080217C">
        <w:rPr>
          <w:rFonts w:eastAsiaTheme="majorEastAsia"/>
        </w:rPr>
        <w:t>Service Provider</w:t>
      </w:r>
      <w:r w:rsidRPr="00924945">
        <w:rPr>
          <w:rFonts w:eastAsiaTheme="majorEastAsia"/>
        </w:rPr>
        <w:t xml:space="preserve"> has created the results.</w:t>
      </w:r>
    </w:p>
    <w:p w14:paraId="0E8B3B13" w14:textId="364EF54A" w:rsidR="0085460A" w:rsidRPr="00924945" w:rsidRDefault="0085460A" w:rsidP="00361DAB">
      <w:pPr>
        <w:pStyle w:val="Bulletlevel1"/>
        <w:rPr>
          <w:rFonts w:eastAsiaTheme="majorEastAsia"/>
        </w:rPr>
      </w:pPr>
      <w:r w:rsidRPr="00924945">
        <w:rPr>
          <w:rFonts w:eastAsiaTheme="majorEastAsia"/>
        </w:rPr>
        <w:t xml:space="preserve">The payment of the price includes any fees payable to the </w:t>
      </w:r>
      <w:r w:rsidR="0080217C">
        <w:rPr>
          <w:rFonts w:eastAsiaTheme="majorEastAsia"/>
        </w:rPr>
        <w:t>Service Provider</w:t>
      </w:r>
      <w:r w:rsidRPr="00924945">
        <w:rPr>
          <w:rFonts w:eastAsiaTheme="majorEastAsia"/>
        </w:rPr>
        <w:t xml:space="preserve"> about the acquisition of ownership of rights by EIT Health including for all modes of exploitation and of use of the results.</w:t>
      </w:r>
    </w:p>
    <w:p w14:paraId="0E660413" w14:textId="2433326B" w:rsidR="0085460A" w:rsidRPr="00924945" w:rsidRDefault="0085460A" w:rsidP="00F236F8">
      <w:pPr>
        <w:pStyle w:val="Heading3"/>
      </w:pPr>
      <w:bookmarkStart w:id="55" w:name="_Toc202866074"/>
      <w:r w:rsidRPr="00924945">
        <w:t>Licensing rights on pre-existing materials</w:t>
      </w:r>
      <w:bookmarkEnd w:id="55"/>
    </w:p>
    <w:p w14:paraId="7AB6FAE8" w14:textId="6D525F9F" w:rsidR="0085460A" w:rsidRPr="00924945" w:rsidRDefault="0085460A" w:rsidP="00F236F8">
      <w:pPr>
        <w:pStyle w:val="Bulletlevel1"/>
        <w:rPr>
          <w:rFonts w:eastAsiaTheme="majorEastAsia"/>
        </w:rPr>
      </w:pPr>
      <w:r w:rsidRPr="00924945">
        <w:rPr>
          <w:rFonts w:eastAsiaTheme="majorEastAsia"/>
        </w:rPr>
        <w:t>Unless provided otherwise in the Special Conditions of this FA, EIT Health does not acquire ownership of pre-existing rights under this FA.</w:t>
      </w:r>
    </w:p>
    <w:p w14:paraId="58C4845A" w14:textId="37467B51" w:rsidR="0085460A" w:rsidRPr="00924945" w:rsidRDefault="0085460A" w:rsidP="00F236F8">
      <w:pPr>
        <w:pStyle w:val="Bulletlevel1"/>
        <w:rPr>
          <w:rFonts w:eastAsiaTheme="majorEastAsia"/>
        </w:rPr>
      </w:pPr>
      <w:r w:rsidRPr="00924945">
        <w:rPr>
          <w:rFonts w:eastAsiaTheme="majorEastAsia"/>
        </w:rPr>
        <w:t xml:space="preserve">The </w:t>
      </w:r>
      <w:r w:rsidR="0080217C">
        <w:rPr>
          <w:rFonts w:eastAsiaTheme="majorEastAsia"/>
        </w:rPr>
        <w:t>Service Provider</w:t>
      </w:r>
      <w:r w:rsidRPr="00924945">
        <w:rPr>
          <w:rFonts w:eastAsiaTheme="majorEastAsia"/>
        </w:rPr>
        <w:t xml:space="preserve"> licenses the pre-existing rights on a royalty-free, non-exclusive and irrevocable basis to EIT Health, which may use the pre-existing materials for all the modes of exploitation set out in this FA or in SSC. Unless otherwise agreed, the licence is non-transferable and cannot be sub-licensed, except as provided hereafter:</w:t>
      </w:r>
    </w:p>
    <w:p w14:paraId="06164418" w14:textId="598BA4A7" w:rsidR="0085460A" w:rsidRPr="00924945" w:rsidRDefault="0085460A" w:rsidP="00F236F8">
      <w:pPr>
        <w:pStyle w:val="Bulletlevel2"/>
        <w:rPr>
          <w:rFonts w:eastAsiaTheme="majorEastAsia"/>
        </w:rPr>
      </w:pPr>
      <w:r w:rsidRPr="00924945">
        <w:rPr>
          <w:rFonts w:eastAsiaTheme="majorEastAsia"/>
        </w:rPr>
        <w:t xml:space="preserve">The pre-existing rights can be sub-licensed by EIT Health to persons and entities working for it or cooperating with it, including other </w:t>
      </w:r>
      <w:r w:rsidR="0080217C">
        <w:rPr>
          <w:rFonts w:eastAsiaTheme="majorEastAsia"/>
        </w:rPr>
        <w:t>Service Provider</w:t>
      </w:r>
      <w:r w:rsidRPr="00924945">
        <w:rPr>
          <w:rFonts w:eastAsiaTheme="majorEastAsia"/>
        </w:rPr>
        <w:t>s and subcontractors, whether legal or natural persons.</w:t>
      </w:r>
    </w:p>
    <w:p w14:paraId="1F3F0691" w14:textId="103E6468" w:rsidR="0085460A" w:rsidRPr="00924945" w:rsidRDefault="0085460A" w:rsidP="00F236F8">
      <w:pPr>
        <w:pStyle w:val="Bulletlevel2"/>
        <w:rPr>
          <w:rFonts w:eastAsiaTheme="majorEastAsia"/>
        </w:rPr>
      </w:pPr>
      <w:r w:rsidRPr="00924945">
        <w:rPr>
          <w:rFonts w:eastAsiaTheme="majorEastAsia"/>
        </w:rPr>
        <w:t>The result is a "document" such as a report or a study, and it is meant to be published, the existence of pre-existing materials in the result may not prevent the publication of the document, its translation or its "reuse", it being understood however that the "reuse" may only be made of the result as a whole and not of the pre-existing materials taken separately from the result.</w:t>
      </w:r>
    </w:p>
    <w:p w14:paraId="4FEBA4D8" w14:textId="4A3BE3E4" w:rsidR="0085460A" w:rsidRPr="00924945" w:rsidRDefault="0085460A" w:rsidP="00A0449F">
      <w:pPr>
        <w:pStyle w:val="Bulletlevel1"/>
        <w:rPr>
          <w:rFonts w:eastAsiaTheme="majorEastAsia"/>
        </w:rPr>
      </w:pPr>
      <w:r w:rsidRPr="00924945">
        <w:rPr>
          <w:rFonts w:eastAsiaTheme="majorEastAsia"/>
        </w:rPr>
        <w:t>All pre-existing rights are licensed to EIT Health from the moment the results are delivered and approved by EIT Health</w:t>
      </w:r>
      <w:r w:rsidR="00A0449F" w:rsidRPr="00924945">
        <w:rPr>
          <w:rFonts w:eastAsiaTheme="majorEastAsia"/>
        </w:rPr>
        <w:t>.</w:t>
      </w:r>
    </w:p>
    <w:p w14:paraId="1E1FC6D7" w14:textId="154DADD7" w:rsidR="0085460A" w:rsidRPr="00924945" w:rsidRDefault="0085460A" w:rsidP="00A0449F">
      <w:pPr>
        <w:pStyle w:val="Bulletlevel1"/>
        <w:rPr>
          <w:rFonts w:eastAsiaTheme="majorEastAsia"/>
        </w:rPr>
      </w:pPr>
      <w:r w:rsidRPr="00924945">
        <w:rPr>
          <w:rFonts w:eastAsiaTheme="majorEastAsia"/>
        </w:rPr>
        <w:t>The licensing of pre-existing rights to EIT Health under this FA covers all territories worldwide and is valid for the duration of intellectual property rights protection.</w:t>
      </w:r>
    </w:p>
    <w:p w14:paraId="441BEDD0" w14:textId="5E5DFCE8" w:rsidR="0085460A" w:rsidRPr="00924945" w:rsidRDefault="0085460A" w:rsidP="00A0449F">
      <w:pPr>
        <w:pStyle w:val="Bulletlevel1"/>
        <w:rPr>
          <w:rFonts w:eastAsiaTheme="majorEastAsia"/>
        </w:rPr>
      </w:pPr>
      <w:r w:rsidRPr="00924945">
        <w:rPr>
          <w:rFonts w:eastAsiaTheme="majorEastAsia"/>
        </w:rPr>
        <w:t xml:space="preserve">The payment of the price as set out in the SSC is deemed to also include any fees payable to the </w:t>
      </w:r>
      <w:r w:rsidR="0080217C">
        <w:rPr>
          <w:rFonts w:eastAsiaTheme="majorEastAsia"/>
        </w:rPr>
        <w:t>Service Provider</w:t>
      </w:r>
      <w:r w:rsidRPr="00924945">
        <w:rPr>
          <w:rFonts w:eastAsiaTheme="majorEastAsia"/>
        </w:rPr>
        <w:t xml:space="preserve"> in relation to the licensing of pre-existing rights to EIT Health, including for all forms of exploitation and of use of the results.</w:t>
      </w:r>
    </w:p>
    <w:p w14:paraId="7E7F17E1" w14:textId="0CD63645" w:rsidR="0085460A" w:rsidRPr="00924945" w:rsidRDefault="0085460A" w:rsidP="00A0449F">
      <w:pPr>
        <w:pStyle w:val="Bulletlevel1"/>
        <w:rPr>
          <w:rFonts w:eastAsiaTheme="majorEastAsia"/>
        </w:rPr>
      </w:pPr>
      <w:r w:rsidRPr="00924945">
        <w:rPr>
          <w:rFonts w:eastAsiaTheme="majorEastAsia"/>
        </w:rPr>
        <w:t xml:space="preserve">Where the implementation of the FA requires that the </w:t>
      </w:r>
      <w:r w:rsidR="0080217C">
        <w:rPr>
          <w:rFonts w:eastAsiaTheme="majorEastAsia"/>
        </w:rPr>
        <w:t>Service Provider</w:t>
      </w:r>
      <w:r w:rsidRPr="00924945">
        <w:rPr>
          <w:rFonts w:eastAsiaTheme="majorEastAsia"/>
        </w:rPr>
        <w:t xml:space="preserve"> uses pre-existing materials belonging to the </w:t>
      </w:r>
      <w:r w:rsidR="0080217C">
        <w:rPr>
          <w:rFonts w:eastAsiaTheme="majorEastAsia"/>
        </w:rPr>
        <w:t>Service Requestor</w:t>
      </w:r>
      <w:r w:rsidRPr="00924945">
        <w:rPr>
          <w:rFonts w:eastAsiaTheme="majorEastAsia"/>
        </w:rPr>
        <w:t xml:space="preserve">, the </w:t>
      </w:r>
      <w:r w:rsidR="0080217C">
        <w:rPr>
          <w:rFonts w:eastAsiaTheme="majorEastAsia"/>
        </w:rPr>
        <w:t>Service Requestor</w:t>
      </w:r>
      <w:r w:rsidRPr="00924945">
        <w:rPr>
          <w:rFonts w:eastAsiaTheme="majorEastAsia"/>
        </w:rPr>
        <w:t xml:space="preserve"> may require that the </w:t>
      </w:r>
      <w:r w:rsidR="0080217C">
        <w:rPr>
          <w:rFonts w:eastAsiaTheme="majorEastAsia"/>
        </w:rPr>
        <w:t>Service Provider</w:t>
      </w:r>
      <w:r w:rsidRPr="00924945">
        <w:rPr>
          <w:rFonts w:eastAsiaTheme="majorEastAsia"/>
        </w:rPr>
        <w:t xml:space="preserve"> signs an adequate licence agreement. Such use by the </w:t>
      </w:r>
      <w:r w:rsidR="0080217C">
        <w:rPr>
          <w:rFonts w:eastAsiaTheme="majorEastAsia"/>
        </w:rPr>
        <w:t>Service Provider</w:t>
      </w:r>
      <w:r w:rsidRPr="00924945">
        <w:rPr>
          <w:rFonts w:eastAsiaTheme="majorEastAsia"/>
        </w:rPr>
        <w:t xml:space="preserve"> will not entail any transfer of rights to the </w:t>
      </w:r>
      <w:r w:rsidR="0080217C">
        <w:rPr>
          <w:rFonts w:eastAsiaTheme="majorEastAsia"/>
        </w:rPr>
        <w:t>Service Provider</w:t>
      </w:r>
      <w:r w:rsidRPr="00924945">
        <w:rPr>
          <w:rFonts w:eastAsiaTheme="majorEastAsia"/>
        </w:rPr>
        <w:t xml:space="preserve"> and is limited to the needs of this FA.</w:t>
      </w:r>
    </w:p>
    <w:p w14:paraId="6CC41257" w14:textId="52088A47" w:rsidR="0085460A" w:rsidRPr="00924945" w:rsidRDefault="0085460A" w:rsidP="00843B28">
      <w:pPr>
        <w:pStyle w:val="Heading3"/>
      </w:pPr>
      <w:bookmarkStart w:id="56" w:name="_Toc202866075"/>
      <w:r w:rsidRPr="00924945">
        <w:lastRenderedPageBreak/>
        <w:t>Exclusive rights</w:t>
      </w:r>
      <w:bookmarkEnd w:id="56"/>
    </w:p>
    <w:p w14:paraId="39007A55" w14:textId="44DE285B" w:rsidR="0085460A" w:rsidRPr="00924945" w:rsidRDefault="0085460A" w:rsidP="00625F59">
      <w:pPr>
        <w:pStyle w:val="Bulletlevel1"/>
        <w:rPr>
          <w:rFonts w:eastAsiaTheme="majorEastAsia"/>
        </w:rPr>
      </w:pPr>
      <w:r w:rsidRPr="00924945">
        <w:rPr>
          <w:rFonts w:eastAsiaTheme="majorEastAsia"/>
        </w:rPr>
        <w:t>EIT Health acquires the following exclusive rights:</w:t>
      </w:r>
    </w:p>
    <w:p w14:paraId="6261E9EA" w14:textId="2A6E12CA" w:rsidR="0085460A" w:rsidRPr="00924945" w:rsidRDefault="0085460A" w:rsidP="00625F59">
      <w:pPr>
        <w:pStyle w:val="Bulletlevel2"/>
        <w:rPr>
          <w:rFonts w:eastAsiaTheme="majorEastAsia"/>
        </w:rPr>
      </w:pPr>
      <w:r w:rsidRPr="00924945">
        <w:rPr>
          <w:rFonts w:eastAsiaTheme="majorEastAsia"/>
        </w:rPr>
        <w:t>Reproduction: the right to authorise or prohibit direct or indirect, temporary or permanent reproduction of the results by any means (mechanical, digital or other) and in any form, in whole or in part.</w:t>
      </w:r>
    </w:p>
    <w:p w14:paraId="6157AA72" w14:textId="5D607917" w:rsidR="0085460A" w:rsidRPr="00924945" w:rsidRDefault="0085460A" w:rsidP="00625F59">
      <w:pPr>
        <w:pStyle w:val="Bulletlevel2"/>
        <w:rPr>
          <w:rFonts w:eastAsiaTheme="majorEastAsia"/>
        </w:rPr>
      </w:pPr>
      <w:r w:rsidRPr="00924945">
        <w:rPr>
          <w:rFonts w:eastAsiaTheme="majorEastAsia"/>
        </w:rPr>
        <w:t>Communication to the public: the exclusive right to authorise or prohibit any display, performance or communication to the public, by wire or wireless means, including the making available to the public of the results in such a way that members of the public may access them from a place and at a time individually chosen by them; this also includes the communication on Internet and broadcasting by cable or by satellite.</w:t>
      </w:r>
    </w:p>
    <w:p w14:paraId="7B32BB97" w14:textId="2AF90191" w:rsidR="0085460A" w:rsidRPr="00924945" w:rsidRDefault="0085460A" w:rsidP="00625F59">
      <w:pPr>
        <w:pStyle w:val="Bulletlevel2"/>
        <w:rPr>
          <w:rFonts w:eastAsiaTheme="majorEastAsia"/>
        </w:rPr>
      </w:pPr>
      <w:r w:rsidRPr="00924945">
        <w:rPr>
          <w:rFonts w:eastAsiaTheme="majorEastAsia"/>
        </w:rPr>
        <w:t>Distribution: the exclusive right to authorise or prohibit any form of distribution of results or copies of the results to the public, by sale or otherwise.</w:t>
      </w:r>
    </w:p>
    <w:p w14:paraId="64538A70" w14:textId="2507F72C" w:rsidR="0085460A" w:rsidRPr="00924945" w:rsidRDefault="0085460A" w:rsidP="00625F59">
      <w:pPr>
        <w:pStyle w:val="Bulletlevel2"/>
        <w:rPr>
          <w:rFonts w:eastAsiaTheme="majorEastAsia"/>
        </w:rPr>
      </w:pPr>
      <w:r w:rsidRPr="00924945">
        <w:rPr>
          <w:rFonts w:eastAsiaTheme="majorEastAsia"/>
        </w:rPr>
        <w:t>Rental: the exclusive right to authorise or prohibit rental or lending of the results or of copies of the results.</w:t>
      </w:r>
    </w:p>
    <w:p w14:paraId="73F2CAD1" w14:textId="58670930" w:rsidR="0085460A" w:rsidRPr="00924945" w:rsidRDefault="0085460A" w:rsidP="00625F59">
      <w:pPr>
        <w:pStyle w:val="Bulletlevel2"/>
        <w:rPr>
          <w:rFonts w:eastAsiaTheme="majorEastAsia"/>
        </w:rPr>
      </w:pPr>
      <w:r w:rsidRPr="00924945">
        <w:rPr>
          <w:rFonts w:eastAsiaTheme="majorEastAsia"/>
        </w:rPr>
        <w:t>Adaptation: the exclusive right to authorise or prohibit any modification of the results.</w:t>
      </w:r>
    </w:p>
    <w:p w14:paraId="445BB5DA" w14:textId="530FB2A3" w:rsidR="0085460A" w:rsidRPr="00924945" w:rsidRDefault="0085460A" w:rsidP="00625F59">
      <w:pPr>
        <w:pStyle w:val="Bulletlevel2"/>
        <w:rPr>
          <w:rFonts w:eastAsiaTheme="majorEastAsia"/>
        </w:rPr>
      </w:pPr>
      <w:r w:rsidRPr="00924945">
        <w:rPr>
          <w:rFonts w:eastAsiaTheme="majorEastAsia"/>
        </w:rPr>
        <w:t>Translation: the exclusive right to authorise or prohibit any translation, adaptation, arrangement, creation of derivative works based on the results, and any other alteration of the results, subject to the respect of moral rights of authors, where applicable.</w:t>
      </w:r>
    </w:p>
    <w:p w14:paraId="0D5C44D7" w14:textId="033BAC28" w:rsidR="0085460A" w:rsidRPr="00924945" w:rsidRDefault="0085460A" w:rsidP="00625F59">
      <w:pPr>
        <w:pStyle w:val="Bulletlevel2"/>
        <w:rPr>
          <w:rFonts w:eastAsiaTheme="majorEastAsia"/>
        </w:rPr>
      </w:pPr>
      <w:r w:rsidRPr="00924945">
        <w:rPr>
          <w:rFonts w:eastAsiaTheme="majorEastAsia"/>
        </w:rPr>
        <w:t>Where the results are or include a database: the exclusive right to authorise or prohibit the extraction of all or a substantial part of the contents of the database to another medium by any means or in any form; and the exclusive right to authorise or prohibit the re-utilization of all or a substantial part of the contents of the database by the distribution of copies, by renting, by on-line or other forms of transmission.</w:t>
      </w:r>
    </w:p>
    <w:p w14:paraId="27C99B03" w14:textId="6328F8A9" w:rsidR="0085460A" w:rsidRPr="00924945" w:rsidRDefault="0085460A" w:rsidP="00625F59">
      <w:pPr>
        <w:pStyle w:val="Bulletlevel2"/>
        <w:rPr>
          <w:rFonts w:eastAsiaTheme="majorEastAsia"/>
        </w:rPr>
      </w:pPr>
      <w:r w:rsidRPr="00924945">
        <w:rPr>
          <w:rFonts w:eastAsiaTheme="majorEastAsia"/>
        </w:rPr>
        <w:t>Where the results are or include a patentable subject-matter: the right to register them as a patent and to further exploit such patent to the fullest extent.</w:t>
      </w:r>
    </w:p>
    <w:p w14:paraId="7C4C90B0" w14:textId="489BC365" w:rsidR="0085460A" w:rsidRPr="00924945" w:rsidRDefault="0085460A" w:rsidP="00625F59">
      <w:pPr>
        <w:pStyle w:val="Bulletlevel2"/>
        <w:rPr>
          <w:rFonts w:eastAsiaTheme="majorEastAsia"/>
        </w:rPr>
      </w:pPr>
      <w:r w:rsidRPr="00924945">
        <w:rPr>
          <w:rFonts w:eastAsiaTheme="majorEastAsia"/>
        </w:rPr>
        <w:t>Where the results are or include logos or subject-matter which could be registered as a trademark: the right to register such logo or subject-matter as a trademark and to further exploit and use it.</w:t>
      </w:r>
    </w:p>
    <w:p w14:paraId="20579E89" w14:textId="3F139E32" w:rsidR="0085460A" w:rsidRPr="00924945" w:rsidRDefault="0085460A" w:rsidP="00625F59">
      <w:pPr>
        <w:pStyle w:val="Bulletlevel2"/>
        <w:rPr>
          <w:rFonts w:eastAsiaTheme="majorEastAsia"/>
        </w:rPr>
      </w:pPr>
      <w:r w:rsidRPr="00924945">
        <w:rPr>
          <w:rFonts w:eastAsiaTheme="majorEastAsia"/>
        </w:rPr>
        <w:t xml:space="preserve">Where the results are or include know-how: the right to use such know-how as is necessary to make use of the results to the full extent provided for by this FA, and the right to make it available to </w:t>
      </w:r>
      <w:r w:rsidR="0080217C">
        <w:rPr>
          <w:rFonts w:eastAsiaTheme="majorEastAsia"/>
        </w:rPr>
        <w:t>Service Provider</w:t>
      </w:r>
      <w:r w:rsidRPr="00924945">
        <w:rPr>
          <w:rFonts w:eastAsiaTheme="majorEastAsia"/>
        </w:rPr>
        <w:t>s or subcontractors acting on behalf of EIT Health e.V., subject to their signing of adequate confidentiality undertakings where necessary.</w:t>
      </w:r>
    </w:p>
    <w:p w14:paraId="5C69A524" w14:textId="03D48152" w:rsidR="0085460A" w:rsidRPr="00924945" w:rsidRDefault="0085460A" w:rsidP="00625F59">
      <w:pPr>
        <w:pStyle w:val="Bulletlevel2"/>
        <w:rPr>
          <w:rFonts w:eastAsiaTheme="majorEastAsia"/>
        </w:rPr>
      </w:pPr>
      <w:r w:rsidRPr="00924945">
        <w:rPr>
          <w:rFonts w:eastAsiaTheme="majorEastAsia"/>
        </w:rPr>
        <w:t>Where the results are documents:</w:t>
      </w:r>
    </w:p>
    <w:p w14:paraId="5BF138D5" w14:textId="1035FAD5" w:rsidR="0085460A" w:rsidRPr="00924945" w:rsidRDefault="0085460A" w:rsidP="00625F59">
      <w:pPr>
        <w:pStyle w:val="Bulletlevel3"/>
        <w:rPr>
          <w:rFonts w:eastAsiaTheme="majorEastAsia"/>
          <w:lang w:val="en-GB"/>
        </w:rPr>
      </w:pPr>
      <w:r w:rsidRPr="00924945">
        <w:rPr>
          <w:rFonts w:eastAsiaTheme="majorEastAsia"/>
          <w:lang w:val="en-GB"/>
        </w:rPr>
        <w:lastRenderedPageBreak/>
        <w:t>The right to authorise the reuse of the documents.</w:t>
      </w:r>
    </w:p>
    <w:p w14:paraId="501E2CA7" w14:textId="39F52936" w:rsidR="0085460A" w:rsidRPr="00924945" w:rsidRDefault="0085460A" w:rsidP="00625F59">
      <w:pPr>
        <w:pStyle w:val="Bulletlevel3"/>
        <w:rPr>
          <w:rFonts w:eastAsiaTheme="majorEastAsia"/>
          <w:lang w:val="en-GB"/>
        </w:rPr>
      </w:pPr>
      <w:r w:rsidRPr="00924945">
        <w:rPr>
          <w:rFonts w:eastAsiaTheme="majorEastAsia"/>
          <w:lang w:val="en-GB"/>
        </w:rPr>
        <w:t>The right to store and archive the results in line with the document management rules applicable to EIT Health, including digitisation or converting the format for preservation or new use purposes.</w:t>
      </w:r>
    </w:p>
    <w:p w14:paraId="30A3E460" w14:textId="15F85233" w:rsidR="0085460A" w:rsidRPr="00924945" w:rsidRDefault="0085460A" w:rsidP="00625F59">
      <w:pPr>
        <w:pStyle w:val="Bulletlevel2"/>
        <w:rPr>
          <w:rFonts w:eastAsiaTheme="majorEastAsia"/>
        </w:rPr>
      </w:pPr>
      <w:r w:rsidRPr="00924945">
        <w:rPr>
          <w:rFonts w:eastAsiaTheme="majorEastAsia"/>
        </w:rPr>
        <w:t>Where the results are or incorporate software, including source code, object code and, where relevant, documentation, preparatory materials and manuals, in addition to the other rights mentioned in this article:</w:t>
      </w:r>
    </w:p>
    <w:p w14:paraId="1A7D0B52" w14:textId="066DF2BA" w:rsidR="0085460A" w:rsidRPr="00924945" w:rsidRDefault="008F7AB4" w:rsidP="008F7AB4">
      <w:pPr>
        <w:pStyle w:val="Bulletlevel3"/>
        <w:rPr>
          <w:rFonts w:eastAsiaTheme="majorEastAsia"/>
          <w:lang w:val="en-GB"/>
        </w:rPr>
      </w:pPr>
      <w:r w:rsidRPr="00924945">
        <w:rPr>
          <w:rFonts w:eastAsiaTheme="majorEastAsia"/>
          <w:lang w:val="en-GB"/>
        </w:rPr>
        <w:t>E</w:t>
      </w:r>
      <w:r w:rsidR="0085460A" w:rsidRPr="00924945">
        <w:rPr>
          <w:rFonts w:eastAsiaTheme="majorEastAsia"/>
          <w:lang w:val="en-GB"/>
        </w:rPr>
        <w:t xml:space="preserve">nd-user rights, for all uses by EIT Health or by </w:t>
      </w:r>
      <w:r w:rsidRPr="00924945">
        <w:rPr>
          <w:rFonts w:eastAsiaTheme="majorEastAsia"/>
          <w:lang w:val="en-GB"/>
        </w:rPr>
        <w:t>subcontractors,</w:t>
      </w:r>
      <w:r w:rsidR="0085460A" w:rsidRPr="00924945">
        <w:rPr>
          <w:rFonts w:eastAsiaTheme="majorEastAsia"/>
          <w:lang w:val="en-GB"/>
        </w:rPr>
        <w:t xml:space="preserve"> which result from this FA and from the intention of the parties.</w:t>
      </w:r>
    </w:p>
    <w:p w14:paraId="4A281777" w14:textId="5934A546" w:rsidR="0085460A" w:rsidRPr="00924945" w:rsidRDefault="0085460A" w:rsidP="008F7AB4">
      <w:pPr>
        <w:pStyle w:val="Bulletlevel3"/>
        <w:rPr>
          <w:rFonts w:eastAsiaTheme="majorEastAsia"/>
          <w:lang w:val="en-GB"/>
        </w:rPr>
      </w:pPr>
      <w:r w:rsidRPr="00924945">
        <w:rPr>
          <w:rFonts w:eastAsiaTheme="majorEastAsia"/>
          <w:lang w:val="en-GB"/>
        </w:rPr>
        <w:t>The rights to receive both the source code and the object code.</w:t>
      </w:r>
    </w:p>
    <w:p w14:paraId="7F18FF6D" w14:textId="551FCD97" w:rsidR="0085460A" w:rsidRPr="00924945" w:rsidRDefault="0085460A" w:rsidP="00625F59">
      <w:pPr>
        <w:pStyle w:val="Bulletlevel2"/>
        <w:rPr>
          <w:rFonts w:eastAsiaTheme="majorEastAsia"/>
        </w:rPr>
      </w:pPr>
      <w:r w:rsidRPr="00924945">
        <w:rPr>
          <w:rFonts w:eastAsiaTheme="majorEastAsia"/>
        </w:rPr>
        <w:t xml:space="preserve">The right to license to third parties any of the exclusive rights or of the modes of exploitation set out in this FA; however, for pre-existing materials which are only licensed to EIT Health, the right to sub-license does not apply, except in the two cases foreseen by article </w:t>
      </w:r>
      <w:r w:rsidR="00C27BB4">
        <w:rPr>
          <w:rFonts w:eastAsiaTheme="majorEastAsia"/>
        </w:rPr>
        <w:t>II</w:t>
      </w:r>
      <w:r w:rsidRPr="00924945">
        <w:rPr>
          <w:rFonts w:eastAsiaTheme="majorEastAsia"/>
        </w:rPr>
        <w:t>.13.</w:t>
      </w:r>
      <w:r w:rsidR="00C27BB4">
        <w:rPr>
          <w:rFonts w:eastAsiaTheme="majorEastAsia"/>
        </w:rPr>
        <w:t>b</w:t>
      </w:r>
      <w:r w:rsidRPr="00924945">
        <w:rPr>
          <w:rFonts w:eastAsiaTheme="majorEastAsia"/>
        </w:rPr>
        <w:t xml:space="preserve"> of this FA.</w:t>
      </w:r>
    </w:p>
    <w:p w14:paraId="7D0BF892" w14:textId="5C6848B2" w:rsidR="0085460A" w:rsidRPr="00924945" w:rsidRDefault="0085460A" w:rsidP="00625F59">
      <w:pPr>
        <w:pStyle w:val="Bulletlevel2"/>
        <w:rPr>
          <w:rFonts w:eastAsiaTheme="majorEastAsia"/>
        </w:rPr>
      </w:pPr>
      <w:r w:rsidRPr="00924945">
        <w:rPr>
          <w:rFonts w:eastAsiaTheme="majorEastAsia"/>
        </w:rPr>
        <w:t xml:space="preserve">To the extent that the </w:t>
      </w:r>
      <w:r w:rsidR="0080217C">
        <w:rPr>
          <w:rFonts w:eastAsiaTheme="majorEastAsia"/>
        </w:rPr>
        <w:t>Service Provider</w:t>
      </w:r>
      <w:r w:rsidRPr="00924945">
        <w:rPr>
          <w:rFonts w:eastAsiaTheme="majorEastAsia"/>
        </w:rPr>
        <w:t xml:space="preserve"> may invoke moral rights, the right for EIT Health, except where otherwise provided in this FA, to publish the results with or without mentioning the creator(s)’ name(s), and the right to decide when and whether the results may be disclosed and published.</w:t>
      </w:r>
    </w:p>
    <w:p w14:paraId="4F4C0288" w14:textId="4E0007B2" w:rsidR="0085460A" w:rsidRPr="00924945" w:rsidRDefault="0085460A" w:rsidP="00E725DC">
      <w:pPr>
        <w:pStyle w:val="Bulletlevel1"/>
        <w:rPr>
          <w:rFonts w:eastAsiaTheme="majorEastAsia"/>
        </w:rPr>
      </w:pPr>
      <w:r w:rsidRPr="00924945">
        <w:rPr>
          <w:rFonts w:eastAsiaTheme="majorEastAsia"/>
        </w:rPr>
        <w:t xml:space="preserve">The </w:t>
      </w:r>
      <w:r w:rsidR="0080217C">
        <w:rPr>
          <w:rFonts w:eastAsiaTheme="majorEastAsia"/>
        </w:rPr>
        <w:t>Service Provider</w:t>
      </w:r>
      <w:r w:rsidRPr="00924945">
        <w:rPr>
          <w:rFonts w:eastAsiaTheme="majorEastAsia"/>
        </w:rPr>
        <w:t xml:space="preserve"> warrants that the exclusive rights and the modes of exploitation may be exercised by EIT Health on all parts of the results, be it via a transfer of ownership of the rights, on those parts which were specifically created by the </w:t>
      </w:r>
      <w:r w:rsidR="0080217C">
        <w:rPr>
          <w:rFonts w:eastAsiaTheme="majorEastAsia"/>
        </w:rPr>
        <w:t>Service Provider</w:t>
      </w:r>
      <w:r w:rsidRPr="00924945">
        <w:rPr>
          <w:rFonts w:eastAsiaTheme="majorEastAsia"/>
        </w:rPr>
        <w:t>, or via a licence of the pre-existing rights, on those parts consisting of pre-existing materials.</w:t>
      </w:r>
    </w:p>
    <w:p w14:paraId="320A013C" w14:textId="536AC9B5" w:rsidR="0085460A" w:rsidRPr="00924945" w:rsidRDefault="0085460A" w:rsidP="00E725DC">
      <w:pPr>
        <w:pStyle w:val="Bulletlevel1"/>
        <w:rPr>
          <w:rFonts w:eastAsiaTheme="majorEastAsia"/>
        </w:rPr>
      </w:pPr>
      <w:r w:rsidRPr="00924945">
        <w:rPr>
          <w:rFonts w:eastAsiaTheme="majorEastAsia"/>
        </w:rPr>
        <w:t>Where pre-existing materials are inserted in the results, EIT Health may accept reasonable restrictions impacting on the above list, provided that the said materials are easily identifiable and separable from the rest, that they do not correspond to substantial elements of the results, and that, should the need arise, satisfactory replacement solutions exist, at no additional costs to EIT Health</w:t>
      </w:r>
      <w:r w:rsidR="00E725DC" w:rsidRPr="00924945">
        <w:rPr>
          <w:rFonts w:eastAsiaTheme="majorEastAsia"/>
        </w:rPr>
        <w:t>.</w:t>
      </w:r>
      <w:r w:rsidRPr="00924945">
        <w:rPr>
          <w:rFonts w:eastAsiaTheme="majorEastAsia"/>
        </w:rPr>
        <w:t xml:space="preserve"> In such case, the </w:t>
      </w:r>
      <w:r w:rsidR="0080217C">
        <w:rPr>
          <w:rFonts w:eastAsiaTheme="majorEastAsia"/>
        </w:rPr>
        <w:t>Service Provider</w:t>
      </w:r>
      <w:r w:rsidRPr="00924945">
        <w:rPr>
          <w:rFonts w:eastAsiaTheme="majorEastAsia"/>
        </w:rPr>
        <w:t xml:space="preserve"> will have to clearly inform EIT Health before making such choice and EIT Health has the right to refuse it.</w:t>
      </w:r>
    </w:p>
    <w:p w14:paraId="44DE2EDE" w14:textId="2A3712C0" w:rsidR="0085460A" w:rsidRPr="00924945" w:rsidRDefault="0085460A" w:rsidP="005F0DA9">
      <w:pPr>
        <w:pStyle w:val="Heading3"/>
      </w:pPr>
      <w:bookmarkStart w:id="57" w:name="_Toc202866076"/>
      <w:r w:rsidRPr="00924945">
        <w:t>Identification of pre-existing rights</w:t>
      </w:r>
      <w:bookmarkEnd w:id="57"/>
    </w:p>
    <w:p w14:paraId="1AB8CCD9" w14:textId="32DEEA46" w:rsidR="0085460A" w:rsidRPr="00924945" w:rsidRDefault="0085460A" w:rsidP="002817FA">
      <w:pPr>
        <w:pStyle w:val="Bulletlevel1"/>
        <w:rPr>
          <w:rFonts w:eastAsiaTheme="majorEastAsia"/>
        </w:rPr>
      </w:pPr>
      <w:r w:rsidRPr="00924945">
        <w:rPr>
          <w:rFonts w:eastAsiaTheme="majorEastAsia"/>
        </w:rPr>
        <w:t xml:space="preserve">When delivering the results, the </w:t>
      </w:r>
      <w:r w:rsidR="0080217C">
        <w:rPr>
          <w:rFonts w:eastAsiaTheme="majorEastAsia"/>
        </w:rPr>
        <w:t>Service Provider</w:t>
      </w:r>
      <w:r w:rsidRPr="00924945">
        <w:rPr>
          <w:rFonts w:eastAsiaTheme="majorEastAsia"/>
        </w:rPr>
        <w:t xml:space="preserve"> must warrant that, for any use that EIT Health may envisage within the limits set in this FA, the newly created parts and the pre-existing material incorporated in the results are free of claims from creators or from any third parties and all the necessary pre-existing rights have been obtained or licensed. </w:t>
      </w:r>
    </w:p>
    <w:p w14:paraId="3E975E46" w14:textId="33A5AF1B" w:rsidR="0085460A" w:rsidRPr="00924945" w:rsidRDefault="0085460A" w:rsidP="002817FA">
      <w:pPr>
        <w:pStyle w:val="Bulletlevel1"/>
        <w:rPr>
          <w:rFonts w:eastAsiaTheme="majorEastAsia"/>
        </w:rPr>
      </w:pPr>
      <w:r w:rsidRPr="00924945">
        <w:rPr>
          <w:rFonts w:eastAsiaTheme="majorEastAsia"/>
        </w:rPr>
        <w:t xml:space="preserve">To that effect, the </w:t>
      </w:r>
      <w:r w:rsidR="0080217C">
        <w:rPr>
          <w:rFonts w:eastAsiaTheme="majorEastAsia"/>
        </w:rPr>
        <w:t>Service Provider</w:t>
      </w:r>
      <w:r w:rsidRPr="00924945">
        <w:rPr>
          <w:rFonts w:eastAsiaTheme="majorEastAsia"/>
        </w:rPr>
        <w:t xml:space="preserve"> must establish a list of all pre-existing rights to the results of this FA or parts thereof, including identification of the rights’ owners. If there are no pre-existing rights to the results, the </w:t>
      </w:r>
      <w:r w:rsidR="0080217C">
        <w:rPr>
          <w:rFonts w:eastAsiaTheme="majorEastAsia"/>
        </w:rPr>
        <w:t xml:space="preserve">Service </w:t>
      </w:r>
      <w:r w:rsidR="0080217C">
        <w:rPr>
          <w:rFonts w:eastAsiaTheme="majorEastAsia"/>
        </w:rPr>
        <w:lastRenderedPageBreak/>
        <w:t>Provider</w:t>
      </w:r>
      <w:r w:rsidRPr="00924945">
        <w:rPr>
          <w:rFonts w:eastAsiaTheme="majorEastAsia"/>
        </w:rPr>
        <w:t xml:space="preserve"> must provide a declaration to that effect. The </w:t>
      </w:r>
      <w:r w:rsidR="0080217C">
        <w:rPr>
          <w:rFonts w:eastAsiaTheme="majorEastAsia"/>
        </w:rPr>
        <w:t>Service Provider</w:t>
      </w:r>
      <w:r w:rsidRPr="00924945">
        <w:rPr>
          <w:rFonts w:eastAsiaTheme="majorEastAsia"/>
        </w:rPr>
        <w:t xml:space="preserve"> must provide this list or declaration to EIT Health together with the invoice for payment of the balance at the latest.</w:t>
      </w:r>
    </w:p>
    <w:p w14:paraId="50087B2C" w14:textId="34CB3733" w:rsidR="0085460A" w:rsidRPr="00924945" w:rsidRDefault="0085460A" w:rsidP="00055CCC">
      <w:pPr>
        <w:pStyle w:val="Heading3"/>
      </w:pPr>
      <w:bookmarkStart w:id="58" w:name="_Toc202866077"/>
      <w:r w:rsidRPr="00924945">
        <w:t>Evidence of granting of pre-existing rights</w:t>
      </w:r>
      <w:bookmarkEnd w:id="58"/>
    </w:p>
    <w:p w14:paraId="706A155B" w14:textId="4B56A083" w:rsidR="0085460A" w:rsidRPr="00924945" w:rsidRDefault="0085460A" w:rsidP="00055CCC">
      <w:pPr>
        <w:pStyle w:val="Bulletlevel1"/>
        <w:rPr>
          <w:rFonts w:eastAsiaTheme="majorEastAsia"/>
        </w:rPr>
      </w:pPr>
      <w:r w:rsidRPr="00924945">
        <w:rPr>
          <w:rFonts w:eastAsiaTheme="majorEastAsia"/>
        </w:rPr>
        <w:t xml:space="preserve">Upon request by EIT Health, the </w:t>
      </w:r>
      <w:r w:rsidR="0080217C">
        <w:rPr>
          <w:rFonts w:eastAsiaTheme="majorEastAsia"/>
        </w:rPr>
        <w:t>Service Provider</w:t>
      </w:r>
      <w:r w:rsidRPr="00924945">
        <w:rPr>
          <w:rFonts w:eastAsiaTheme="majorEastAsia"/>
        </w:rPr>
        <w:t xml:space="preserve"> must, in addition to the list mentioned under article </w:t>
      </w:r>
      <w:r w:rsidR="00C27BB4">
        <w:rPr>
          <w:rFonts w:eastAsiaTheme="majorEastAsia"/>
        </w:rPr>
        <w:t>II</w:t>
      </w:r>
      <w:r w:rsidRPr="00924945">
        <w:rPr>
          <w:rFonts w:eastAsiaTheme="majorEastAsia"/>
        </w:rPr>
        <w:t>.13.</w:t>
      </w:r>
      <w:r w:rsidR="00C27BB4">
        <w:rPr>
          <w:rFonts w:eastAsiaTheme="majorEastAsia"/>
        </w:rPr>
        <w:t>d</w:t>
      </w:r>
      <w:r w:rsidRPr="00924945">
        <w:rPr>
          <w:rFonts w:eastAsiaTheme="majorEastAsia"/>
        </w:rPr>
        <w:t xml:space="preserve"> of this FA, provide evidence that it has the ownership or the right to use all the listed pre-existing rights, except for the rights owned or licensed by EIT Health EIT Health may request this evidence even after the end of this FA.</w:t>
      </w:r>
    </w:p>
    <w:p w14:paraId="30C2441D" w14:textId="77777777" w:rsidR="0085460A" w:rsidRPr="00924945" w:rsidRDefault="0085460A" w:rsidP="00055CCC">
      <w:pPr>
        <w:pStyle w:val="Bulletlevel1"/>
        <w:rPr>
          <w:rFonts w:eastAsiaTheme="majorEastAsia"/>
        </w:rPr>
      </w:pPr>
      <w:r w:rsidRPr="00924945">
        <w:rPr>
          <w:rFonts w:eastAsiaTheme="majorEastAsia"/>
        </w:rPr>
        <w:t>This provision also applies to image rights and sound recordings.</w:t>
      </w:r>
    </w:p>
    <w:p w14:paraId="27BBD059" w14:textId="0E72D53C" w:rsidR="0085460A" w:rsidRPr="00924945" w:rsidRDefault="0085460A" w:rsidP="00055CCC">
      <w:pPr>
        <w:pStyle w:val="Bulletlevel1"/>
        <w:rPr>
          <w:rFonts w:eastAsiaTheme="majorEastAsia"/>
        </w:rPr>
      </w:pPr>
      <w:r w:rsidRPr="00924945">
        <w:rPr>
          <w:rFonts w:eastAsiaTheme="majorEastAsia"/>
        </w:rPr>
        <w:t xml:space="preserve">This evidence may refer, for example, to rights </w:t>
      </w:r>
      <w:r w:rsidR="00055CCC" w:rsidRPr="00924945">
        <w:rPr>
          <w:rFonts w:eastAsiaTheme="majorEastAsia"/>
        </w:rPr>
        <w:t>to</w:t>
      </w:r>
      <w:r w:rsidRPr="00924945">
        <w:rPr>
          <w:rFonts w:eastAsiaTheme="majorEastAsia"/>
        </w:rPr>
        <w:t xml:space="preserve"> parts of other documents, images, graphs, sounds, music, tables, data, software, technical inventions, know-how, IT development tools, routines, subroutines or other programs (“background technology”), concepts, designs, installations or pieces of art, data, source or background materials or any other parts of external origin.</w:t>
      </w:r>
    </w:p>
    <w:p w14:paraId="6B34A891" w14:textId="77777777" w:rsidR="0085460A" w:rsidRPr="00924945" w:rsidRDefault="0085460A" w:rsidP="00BB51EE">
      <w:pPr>
        <w:pStyle w:val="Bulletlevel1"/>
        <w:rPr>
          <w:rFonts w:eastAsiaTheme="majorEastAsia"/>
        </w:rPr>
      </w:pPr>
      <w:r w:rsidRPr="00924945">
        <w:rPr>
          <w:rFonts w:eastAsiaTheme="majorEastAsia"/>
        </w:rPr>
        <w:t>This evidence must include, as appropriate:</w:t>
      </w:r>
    </w:p>
    <w:p w14:paraId="5E33B264" w14:textId="07CEA345" w:rsidR="0085460A" w:rsidRPr="00924945" w:rsidRDefault="0085460A" w:rsidP="00BB51EE">
      <w:pPr>
        <w:pStyle w:val="Bulletlevel2"/>
        <w:rPr>
          <w:rFonts w:eastAsiaTheme="majorEastAsia"/>
        </w:rPr>
      </w:pPr>
      <w:r w:rsidRPr="00924945">
        <w:rPr>
          <w:rFonts w:eastAsiaTheme="majorEastAsia"/>
        </w:rPr>
        <w:t>The name and version number of a software product.</w:t>
      </w:r>
    </w:p>
    <w:p w14:paraId="004F9FF1" w14:textId="0B099359" w:rsidR="0085460A" w:rsidRPr="00924945" w:rsidRDefault="0085460A" w:rsidP="00BB51EE">
      <w:pPr>
        <w:pStyle w:val="Bulletlevel2"/>
        <w:rPr>
          <w:rFonts w:eastAsiaTheme="majorEastAsia"/>
        </w:rPr>
      </w:pPr>
      <w:r w:rsidRPr="00924945">
        <w:rPr>
          <w:rFonts w:eastAsiaTheme="majorEastAsia"/>
        </w:rPr>
        <w:t>The full identification of the work and its author, developer, creator, translator, data entry person, graphic designer, publisher, editor, photographer, producer.</w:t>
      </w:r>
    </w:p>
    <w:p w14:paraId="09B78C76" w14:textId="23BD0460" w:rsidR="0085460A" w:rsidRPr="00924945" w:rsidRDefault="0085460A" w:rsidP="00BB51EE">
      <w:pPr>
        <w:pStyle w:val="Bulletlevel2"/>
        <w:rPr>
          <w:rFonts w:eastAsiaTheme="majorEastAsia"/>
        </w:rPr>
      </w:pPr>
      <w:r w:rsidRPr="00924945">
        <w:rPr>
          <w:rFonts w:eastAsiaTheme="majorEastAsia"/>
        </w:rPr>
        <w:t xml:space="preserve">A copy of the licence to use the product or of the agreement granting the relevant rights to the </w:t>
      </w:r>
      <w:r w:rsidR="0080217C">
        <w:rPr>
          <w:rFonts w:eastAsiaTheme="majorEastAsia"/>
        </w:rPr>
        <w:t>Service Provider</w:t>
      </w:r>
      <w:r w:rsidRPr="00924945">
        <w:rPr>
          <w:rFonts w:eastAsiaTheme="majorEastAsia"/>
        </w:rPr>
        <w:t xml:space="preserve"> or a reference to this licence.</w:t>
      </w:r>
    </w:p>
    <w:p w14:paraId="61944F47" w14:textId="11F02098" w:rsidR="0085460A" w:rsidRPr="00924945" w:rsidRDefault="0085460A" w:rsidP="00BB51EE">
      <w:pPr>
        <w:pStyle w:val="Bulletlevel2"/>
        <w:rPr>
          <w:rFonts w:eastAsiaTheme="majorEastAsia"/>
        </w:rPr>
      </w:pPr>
      <w:r w:rsidRPr="00924945">
        <w:rPr>
          <w:rFonts w:eastAsiaTheme="majorEastAsia"/>
        </w:rPr>
        <w:t xml:space="preserve">A copy of the agreement or extract from the employment contract granting the relevant rights to the </w:t>
      </w:r>
      <w:r w:rsidR="0080217C">
        <w:rPr>
          <w:rFonts w:eastAsiaTheme="majorEastAsia"/>
        </w:rPr>
        <w:t>Service Provider</w:t>
      </w:r>
      <w:r w:rsidRPr="00924945">
        <w:rPr>
          <w:rFonts w:eastAsiaTheme="majorEastAsia"/>
        </w:rPr>
        <w:t xml:space="preserve"> where parts of the results were created by its personnel.</w:t>
      </w:r>
    </w:p>
    <w:p w14:paraId="11B238CB" w14:textId="3AACDF8C" w:rsidR="0085460A" w:rsidRPr="00924945" w:rsidRDefault="0085460A" w:rsidP="00BB51EE">
      <w:pPr>
        <w:pStyle w:val="Bulletlevel2"/>
        <w:rPr>
          <w:rFonts w:eastAsiaTheme="majorEastAsia"/>
        </w:rPr>
      </w:pPr>
      <w:r w:rsidRPr="00924945">
        <w:rPr>
          <w:rFonts w:eastAsiaTheme="majorEastAsia"/>
        </w:rPr>
        <w:t>The text of the disclaimer notices if any.</w:t>
      </w:r>
    </w:p>
    <w:p w14:paraId="7D397E69" w14:textId="77A37818" w:rsidR="0085460A" w:rsidRPr="00924945" w:rsidRDefault="0085460A" w:rsidP="00CA6941">
      <w:pPr>
        <w:pStyle w:val="Bulletlevel1"/>
        <w:rPr>
          <w:rFonts w:eastAsiaTheme="majorEastAsia"/>
        </w:rPr>
      </w:pPr>
      <w:r w:rsidRPr="00924945">
        <w:rPr>
          <w:rFonts w:eastAsiaTheme="majorEastAsia"/>
        </w:rPr>
        <w:t xml:space="preserve">Provision of evidence does not release the </w:t>
      </w:r>
      <w:r w:rsidR="0080217C">
        <w:rPr>
          <w:rFonts w:eastAsiaTheme="majorEastAsia"/>
        </w:rPr>
        <w:t>Service Provider</w:t>
      </w:r>
      <w:r w:rsidRPr="00924945">
        <w:rPr>
          <w:rFonts w:eastAsiaTheme="majorEastAsia"/>
        </w:rPr>
        <w:t xml:space="preserve"> from its responsibilities if it is found that it does not hold the necessary rights, regardless of when and by whom this fact is revealed.</w:t>
      </w:r>
    </w:p>
    <w:p w14:paraId="21B38AF7" w14:textId="0A7704FD" w:rsidR="0085460A" w:rsidRPr="00924945" w:rsidRDefault="0085460A" w:rsidP="00CA6941">
      <w:pPr>
        <w:pStyle w:val="Bulletlevel1"/>
        <w:rPr>
          <w:rFonts w:eastAsiaTheme="majorEastAsia"/>
        </w:rPr>
      </w:pPr>
      <w:r w:rsidRPr="00924945">
        <w:rPr>
          <w:rFonts w:eastAsiaTheme="majorEastAsia"/>
        </w:rPr>
        <w:t xml:space="preserve">The </w:t>
      </w:r>
      <w:r w:rsidR="0080217C">
        <w:rPr>
          <w:rFonts w:eastAsiaTheme="majorEastAsia"/>
        </w:rPr>
        <w:t>Service Provider</w:t>
      </w:r>
      <w:r w:rsidRPr="00924945">
        <w:rPr>
          <w:rFonts w:eastAsiaTheme="majorEastAsia"/>
        </w:rPr>
        <w:t xml:space="preserve"> also warrants that it possesses the relevant rights or powers to execute the transfer and that it has paid or has verified payment of all due fees including fees due to collecting societies, related to the results.</w:t>
      </w:r>
    </w:p>
    <w:p w14:paraId="7FE6F347" w14:textId="4D0313B5" w:rsidR="0085460A" w:rsidRPr="00924945" w:rsidRDefault="0085460A" w:rsidP="00CA6941">
      <w:pPr>
        <w:pStyle w:val="Heading3"/>
      </w:pPr>
      <w:bookmarkStart w:id="59" w:name="_Toc202866078"/>
      <w:r w:rsidRPr="00924945">
        <w:t>Quotation of works in the result</w:t>
      </w:r>
      <w:bookmarkEnd w:id="59"/>
    </w:p>
    <w:p w14:paraId="5A0FEAEB" w14:textId="130D1F4D" w:rsidR="0085460A" w:rsidRPr="00924945" w:rsidRDefault="0085460A" w:rsidP="00CA6941">
      <w:pPr>
        <w:pStyle w:val="Bulletlevel1"/>
        <w:rPr>
          <w:rFonts w:eastAsiaTheme="majorEastAsia"/>
        </w:rPr>
      </w:pPr>
      <w:r w:rsidRPr="00924945">
        <w:rPr>
          <w:rFonts w:eastAsiaTheme="majorEastAsia"/>
        </w:rPr>
        <w:t xml:space="preserve">In the result, the </w:t>
      </w:r>
      <w:r w:rsidR="0080217C">
        <w:rPr>
          <w:rFonts w:eastAsiaTheme="majorEastAsia"/>
        </w:rPr>
        <w:t>Service Provider</w:t>
      </w:r>
      <w:r w:rsidRPr="00924945">
        <w:rPr>
          <w:rFonts w:eastAsiaTheme="majorEastAsia"/>
        </w:rPr>
        <w:t xml:space="preserve"> must clearly point out all quotations of existing works. The complete reference should include as appropriate, the following: name of the author, title of the work, date and place of publication, date of creation, address of publication on the internet, number, volume and other information that allows the origin to be easily identified.</w:t>
      </w:r>
    </w:p>
    <w:p w14:paraId="2FB42A97" w14:textId="6941AAA3" w:rsidR="0085460A" w:rsidRPr="00924945" w:rsidRDefault="0085460A" w:rsidP="00CA6941">
      <w:pPr>
        <w:pStyle w:val="Heading3"/>
      </w:pPr>
      <w:bookmarkStart w:id="60" w:name="_Toc202866079"/>
      <w:r w:rsidRPr="00924945">
        <w:lastRenderedPageBreak/>
        <w:t>Moral rights of creators</w:t>
      </w:r>
      <w:bookmarkEnd w:id="60"/>
    </w:p>
    <w:p w14:paraId="2DD2A7F1" w14:textId="53AE9BFD" w:rsidR="0085460A" w:rsidRPr="00924945" w:rsidRDefault="0085460A" w:rsidP="00CA6941">
      <w:pPr>
        <w:pStyle w:val="Bulletlevel1"/>
        <w:rPr>
          <w:rFonts w:eastAsiaTheme="majorEastAsia"/>
        </w:rPr>
      </w:pPr>
      <w:r w:rsidRPr="00924945">
        <w:rPr>
          <w:rFonts w:eastAsiaTheme="majorEastAsia"/>
        </w:rPr>
        <w:t xml:space="preserve">By delivering the results, the </w:t>
      </w:r>
      <w:r w:rsidR="0080217C">
        <w:rPr>
          <w:rFonts w:eastAsiaTheme="majorEastAsia"/>
        </w:rPr>
        <w:t>Service Provider</w:t>
      </w:r>
      <w:r w:rsidRPr="00924945">
        <w:rPr>
          <w:rFonts w:eastAsiaTheme="majorEastAsia"/>
        </w:rPr>
        <w:t xml:space="preserve"> warrants that the creators will not object to the following on the basis of their moral rights under copyright:</w:t>
      </w:r>
    </w:p>
    <w:p w14:paraId="05818E2A" w14:textId="0C12B5D0" w:rsidR="0085460A" w:rsidRPr="00924945" w:rsidRDefault="0085460A" w:rsidP="00CA6941">
      <w:pPr>
        <w:pStyle w:val="Bulletlevel2"/>
        <w:rPr>
          <w:rFonts w:eastAsiaTheme="majorEastAsia"/>
        </w:rPr>
      </w:pPr>
      <w:r w:rsidRPr="00924945">
        <w:rPr>
          <w:rFonts w:eastAsiaTheme="majorEastAsia"/>
        </w:rPr>
        <w:t>That their names be mentioned or not mentioned when the results are presented to the public.</w:t>
      </w:r>
    </w:p>
    <w:p w14:paraId="56378AEB" w14:textId="364767C6" w:rsidR="0085460A" w:rsidRPr="00924945" w:rsidRDefault="0085460A" w:rsidP="00CA6941">
      <w:pPr>
        <w:pStyle w:val="Bulletlevel2"/>
        <w:rPr>
          <w:rFonts w:eastAsiaTheme="majorEastAsia"/>
        </w:rPr>
      </w:pPr>
      <w:r w:rsidRPr="00924945">
        <w:rPr>
          <w:rFonts w:eastAsiaTheme="majorEastAsia"/>
        </w:rPr>
        <w:t>That the results be divulged or not after they have been delivered in their final version to EIT Health</w:t>
      </w:r>
      <w:r w:rsidR="007F6B6B" w:rsidRPr="00924945">
        <w:rPr>
          <w:rFonts w:eastAsiaTheme="majorEastAsia"/>
        </w:rPr>
        <w:t>.</w:t>
      </w:r>
    </w:p>
    <w:p w14:paraId="2BD932E9" w14:textId="72D2F203" w:rsidR="0085460A" w:rsidRPr="00924945" w:rsidRDefault="0085460A" w:rsidP="00CA6941">
      <w:pPr>
        <w:pStyle w:val="Bulletlevel2"/>
        <w:rPr>
          <w:rFonts w:eastAsiaTheme="majorEastAsia"/>
        </w:rPr>
      </w:pPr>
      <w:r w:rsidRPr="00924945">
        <w:rPr>
          <w:rFonts w:eastAsiaTheme="majorEastAsia"/>
        </w:rPr>
        <w:t>That the results be adapted, provided that this is done in a manner which is not prejudicial to the creator’s honour or reputation.</w:t>
      </w:r>
    </w:p>
    <w:p w14:paraId="4682F0CE" w14:textId="49E1C117" w:rsidR="0085460A" w:rsidRPr="00924945" w:rsidRDefault="0085460A" w:rsidP="000E5609">
      <w:pPr>
        <w:pStyle w:val="Bulletlevel1"/>
        <w:rPr>
          <w:rFonts w:eastAsiaTheme="majorEastAsia"/>
        </w:rPr>
      </w:pPr>
      <w:r w:rsidRPr="00924945">
        <w:rPr>
          <w:rFonts w:eastAsiaTheme="majorEastAsia"/>
        </w:rPr>
        <w:t xml:space="preserve">If moral rights on parts of the results protected by copyright may exist, the </w:t>
      </w:r>
      <w:r w:rsidR="0080217C">
        <w:rPr>
          <w:rFonts w:eastAsiaTheme="majorEastAsia"/>
        </w:rPr>
        <w:t>Service Provider</w:t>
      </w:r>
      <w:r w:rsidRPr="00924945">
        <w:rPr>
          <w:rFonts w:eastAsiaTheme="majorEastAsia"/>
        </w:rPr>
        <w:t xml:space="preserve"> must obtain the consent of creators regarding the granting or waiver of the relevant moral rights in accordance with the applicable legal provisions and be ready to provide documentary evidence upon request.</w:t>
      </w:r>
    </w:p>
    <w:p w14:paraId="285CF8B6" w14:textId="371867CD" w:rsidR="0085460A" w:rsidRPr="00924945" w:rsidRDefault="0085460A" w:rsidP="00456C29">
      <w:pPr>
        <w:pStyle w:val="Heading3"/>
      </w:pPr>
      <w:bookmarkStart w:id="61" w:name="_Toc202866080"/>
      <w:r w:rsidRPr="00924945">
        <w:t>Image rights and sound recordings</w:t>
      </w:r>
      <w:bookmarkEnd w:id="61"/>
    </w:p>
    <w:p w14:paraId="11BE2AD9" w14:textId="647C671B" w:rsidR="0085460A" w:rsidRPr="00924945" w:rsidRDefault="0085460A" w:rsidP="00456C29">
      <w:pPr>
        <w:pStyle w:val="Bulletlevel1"/>
        <w:rPr>
          <w:rFonts w:eastAsiaTheme="majorEastAsia"/>
        </w:rPr>
      </w:pPr>
      <w:r w:rsidRPr="00924945">
        <w:rPr>
          <w:rFonts w:eastAsiaTheme="majorEastAsia"/>
        </w:rPr>
        <w:t xml:space="preserve">If natural persons appear in a result or their voice or any other private element is recorded in a recognisable manner, the </w:t>
      </w:r>
      <w:r w:rsidR="0080217C">
        <w:rPr>
          <w:rFonts w:eastAsiaTheme="majorEastAsia"/>
        </w:rPr>
        <w:t>Service Provider</w:t>
      </w:r>
      <w:r w:rsidRPr="00924945">
        <w:rPr>
          <w:rFonts w:eastAsiaTheme="majorEastAsia"/>
        </w:rPr>
        <w:t xml:space="preserve"> must obtain a statement by these persons (or, in the case of minors, by the persons exercising parental authority) giving their permission for the described use of their image, voice or private element and, on request, submit a copy of the permission to EIT Health</w:t>
      </w:r>
      <w:r w:rsidR="00456C29" w:rsidRPr="00924945">
        <w:rPr>
          <w:rFonts w:eastAsiaTheme="majorEastAsia"/>
        </w:rPr>
        <w:t>.</w:t>
      </w:r>
      <w:r w:rsidRPr="00924945">
        <w:rPr>
          <w:rFonts w:eastAsiaTheme="majorEastAsia"/>
        </w:rPr>
        <w:t xml:space="preserve"> The </w:t>
      </w:r>
      <w:r w:rsidR="0080217C">
        <w:rPr>
          <w:rFonts w:eastAsiaTheme="majorEastAsia"/>
        </w:rPr>
        <w:t>Service Provider</w:t>
      </w:r>
      <w:r w:rsidRPr="00924945">
        <w:rPr>
          <w:rFonts w:eastAsiaTheme="majorEastAsia"/>
        </w:rPr>
        <w:t xml:space="preserve"> must take the necessary measures to obtain such consent in accordance with the applicable legal provisions.</w:t>
      </w:r>
    </w:p>
    <w:p w14:paraId="477E7A4F" w14:textId="77B92B6A" w:rsidR="0085460A" w:rsidRPr="00924945" w:rsidRDefault="0085460A" w:rsidP="003D3753">
      <w:pPr>
        <w:pStyle w:val="Heading3"/>
      </w:pPr>
      <w:bookmarkStart w:id="62" w:name="_Toc202866081"/>
      <w:r w:rsidRPr="00924945">
        <w:t>Copyright notice for pre-existing rights</w:t>
      </w:r>
      <w:bookmarkEnd w:id="62"/>
    </w:p>
    <w:p w14:paraId="5A26FA5F" w14:textId="0A017657" w:rsidR="0085460A" w:rsidRPr="00924945" w:rsidRDefault="0085460A" w:rsidP="003D3753">
      <w:pPr>
        <w:pStyle w:val="Bulletlevel1"/>
        <w:rPr>
          <w:rFonts w:eastAsiaTheme="majorEastAsia"/>
        </w:rPr>
      </w:pPr>
      <w:r w:rsidRPr="00924945">
        <w:rPr>
          <w:rFonts w:eastAsiaTheme="majorEastAsia"/>
        </w:rPr>
        <w:t xml:space="preserve">When the </w:t>
      </w:r>
      <w:r w:rsidR="0080217C">
        <w:rPr>
          <w:rFonts w:eastAsiaTheme="majorEastAsia"/>
        </w:rPr>
        <w:t>Service Provider</w:t>
      </w:r>
      <w:r w:rsidRPr="00924945">
        <w:rPr>
          <w:rFonts w:eastAsiaTheme="majorEastAsia"/>
        </w:rPr>
        <w:t xml:space="preserve"> retains pre-existing rights on parts of the results, a reference must be inserted to that effect when the result is used. This does not apply where inserting a reference would be impossible, notably for practical reasons.</w:t>
      </w:r>
    </w:p>
    <w:p w14:paraId="245FE7E7" w14:textId="1DF27967" w:rsidR="0085460A" w:rsidRPr="00924945" w:rsidRDefault="0085460A" w:rsidP="003D3753">
      <w:pPr>
        <w:pStyle w:val="Heading3"/>
      </w:pPr>
      <w:bookmarkStart w:id="63" w:name="_Toc202866082"/>
      <w:r w:rsidRPr="00924945">
        <w:t>Visibility of EIT Health funding and disclaimer</w:t>
      </w:r>
      <w:bookmarkEnd w:id="63"/>
    </w:p>
    <w:p w14:paraId="0E505725" w14:textId="6C49CC01" w:rsidR="0085460A" w:rsidRPr="00924945" w:rsidRDefault="0085460A" w:rsidP="003D3753">
      <w:pPr>
        <w:pStyle w:val="Bulletlevel1"/>
        <w:rPr>
          <w:rFonts w:eastAsiaTheme="majorEastAsia"/>
        </w:rPr>
      </w:pPr>
      <w:r w:rsidRPr="00924945">
        <w:rPr>
          <w:rFonts w:eastAsiaTheme="majorEastAsia"/>
        </w:rPr>
        <w:t xml:space="preserve">When making use of the results, the </w:t>
      </w:r>
      <w:r w:rsidR="0080217C">
        <w:rPr>
          <w:rFonts w:eastAsiaTheme="majorEastAsia"/>
        </w:rPr>
        <w:t>Service Provider</w:t>
      </w:r>
      <w:r w:rsidRPr="00924945">
        <w:rPr>
          <w:rFonts w:eastAsiaTheme="majorEastAsia"/>
        </w:rPr>
        <w:t xml:space="preserve"> must declare that they have been produced under a contract with EIT Health and that the opinions expressed are those of the </w:t>
      </w:r>
      <w:r w:rsidR="0080217C">
        <w:rPr>
          <w:rFonts w:eastAsiaTheme="majorEastAsia"/>
        </w:rPr>
        <w:t>Service Provider</w:t>
      </w:r>
      <w:r w:rsidRPr="00924945">
        <w:rPr>
          <w:rFonts w:eastAsiaTheme="majorEastAsia"/>
        </w:rPr>
        <w:t xml:space="preserve"> only and do not represent EIT Health’s official position. EIT Health may waive this obligation in writing or provide the text of the disclaimer.</w:t>
      </w:r>
    </w:p>
    <w:p w14:paraId="3B2BF232" w14:textId="4D5997B4" w:rsidR="0085460A" w:rsidRPr="00924945" w:rsidRDefault="0085460A" w:rsidP="00E03EF0">
      <w:pPr>
        <w:pStyle w:val="Heading2"/>
      </w:pPr>
      <w:bookmarkStart w:id="64" w:name="_Toc202866083"/>
      <w:r w:rsidRPr="00924945">
        <w:t xml:space="preserve">Force </w:t>
      </w:r>
      <w:r w:rsidR="00E03EF0" w:rsidRPr="00924945">
        <w:t>majeure</w:t>
      </w:r>
      <w:bookmarkEnd w:id="64"/>
    </w:p>
    <w:p w14:paraId="1FF73425" w14:textId="187E7C63" w:rsidR="0085460A" w:rsidRPr="00924945" w:rsidRDefault="0085460A" w:rsidP="00A70894">
      <w:pPr>
        <w:pStyle w:val="Bulletlevel1"/>
        <w:rPr>
          <w:rFonts w:eastAsiaTheme="majorEastAsia"/>
        </w:rPr>
      </w:pPr>
      <w:r w:rsidRPr="00924945">
        <w:rPr>
          <w:rFonts w:eastAsiaTheme="majorEastAsia"/>
        </w:rPr>
        <w:t>If a party is affected by force majeure, it must immediately notify the other party, stating the nature of the circumstances, their likely duration and foreseeable effects.</w:t>
      </w:r>
    </w:p>
    <w:p w14:paraId="699829F5" w14:textId="14717096" w:rsidR="0085460A" w:rsidRPr="00924945" w:rsidRDefault="0085460A" w:rsidP="00A70894">
      <w:pPr>
        <w:pStyle w:val="Bulletlevel1"/>
        <w:rPr>
          <w:rFonts w:eastAsiaTheme="majorEastAsia"/>
        </w:rPr>
      </w:pPr>
      <w:r w:rsidRPr="00924945">
        <w:rPr>
          <w:rFonts w:eastAsiaTheme="majorEastAsia"/>
        </w:rPr>
        <w:t xml:space="preserve">A party is not liable for any delay or failure to perform its obligations under the FA if that delay or failure is a result of force majeure. If the </w:t>
      </w:r>
      <w:r w:rsidR="0080217C">
        <w:rPr>
          <w:rFonts w:eastAsiaTheme="majorEastAsia"/>
        </w:rPr>
        <w:t xml:space="preserve">Service </w:t>
      </w:r>
      <w:r w:rsidR="0080217C">
        <w:rPr>
          <w:rFonts w:eastAsiaTheme="majorEastAsia"/>
        </w:rPr>
        <w:lastRenderedPageBreak/>
        <w:t>Provider</w:t>
      </w:r>
      <w:r w:rsidRPr="00924945">
        <w:rPr>
          <w:rFonts w:eastAsiaTheme="majorEastAsia"/>
        </w:rPr>
        <w:t xml:space="preserve"> is unable to fulfil its contractual obligations owing to force majeure, it has the right to remuneration only for the services actually provided.</w:t>
      </w:r>
    </w:p>
    <w:p w14:paraId="0D8E96E4" w14:textId="218B0963" w:rsidR="0085460A" w:rsidRPr="00924945" w:rsidRDefault="0085460A" w:rsidP="00A70894">
      <w:pPr>
        <w:pStyle w:val="Bulletlevel1"/>
        <w:rPr>
          <w:rFonts w:eastAsiaTheme="majorEastAsia"/>
        </w:rPr>
      </w:pPr>
      <w:r w:rsidRPr="00924945">
        <w:rPr>
          <w:rFonts w:eastAsiaTheme="majorEastAsia"/>
        </w:rPr>
        <w:t>The parties must take all necessary measures to limit any damage due to force majeure.</w:t>
      </w:r>
    </w:p>
    <w:p w14:paraId="323F581C" w14:textId="72E1A209" w:rsidR="0085460A" w:rsidRPr="00924945" w:rsidRDefault="0085460A" w:rsidP="00423467">
      <w:pPr>
        <w:pStyle w:val="Heading2"/>
      </w:pPr>
      <w:bookmarkStart w:id="65" w:name="_Toc202866084"/>
      <w:r w:rsidRPr="00924945">
        <w:t>Liquidated damages</w:t>
      </w:r>
      <w:bookmarkEnd w:id="65"/>
    </w:p>
    <w:p w14:paraId="4323F540" w14:textId="3BB09443" w:rsidR="0085460A" w:rsidRPr="00924945" w:rsidRDefault="0085460A" w:rsidP="00423467">
      <w:pPr>
        <w:pStyle w:val="Heading3"/>
      </w:pPr>
      <w:bookmarkStart w:id="66" w:name="_Toc202866085"/>
      <w:r w:rsidRPr="00924945">
        <w:t>Delay in delivery</w:t>
      </w:r>
      <w:bookmarkEnd w:id="66"/>
    </w:p>
    <w:p w14:paraId="5584723D" w14:textId="616115CC" w:rsidR="0085460A" w:rsidRPr="00924945" w:rsidRDefault="0085460A" w:rsidP="00423467">
      <w:pPr>
        <w:pStyle w:val="Bulletlevel1"/>
        <w:rPr>
          <w:rFonts w:eastAsiaTheme="majorEastAsia"/>
        </w:rPr>
      </w:pPr>
      <w:r w:rsidRPr="00924945">
        <w:rPr>
          <w:rFonts w:eastAsiaTheme="majorEastAsia"/>
        </w:rPr>
        <w:t xml:space="preserve">If the </w:t>
      </w:r>
      <w:r w:rsidR="0080217C">
        <w:rPr>
          <w:rFonts w:eastAsiaTheme="majorEastAsia"/>
        </w:rPr>
        <w:t>Service Provider</w:t>
      </w:r>
      <w:r w:rsidRPr="00924945">
        <w:rPr>
          <w:rFonts w:eastAsiaTheme="majorEastAsia"/>
        </w:rPr>
        <w:t xml:space="preserve"> fails to perform its contractual obligations within the applicable time limits set out in this FA, the </w:t>
      </w:r>
      <w:r w:rsidR="0080217C">
        <w:rPr>
          <w:rFonts w:eastAsiaTheme="majorEastAsia"/>
        </w:rPr>
        <w:t>Service Requestor</w:t>
      </w:r>
      <w:r w:rsidRPr="00924945">
        <w:rPr>
          <w:rFonts w:eastAsiaTheme="majorEastAsia"/>
        </w:rPr>
        <w:t xml:space="preserve"> may claim liquidated damages. Liquidated damages may be imposed together with a reduction in price under the conditions laid down in article </w:t>
      </w:r>
      <w:r w:rsidR="00423467" w:rsidRPr="00924945">
        <w:rPr>
          <w:rFonts w:eastAsiaTheme="majorEastAsia"/>
        </w:rPr>
        <w:t>II</w:t>
      </w:r>
      <w:r w:rsidRPr="00924945">
        <w:rPr>
          <w:rFonts w:eastAsiaTheme="majorEastAsia"/>
        </w:rPr>
        <w:t>.16 of this FA.</w:t>
      </w:r>
    </w:p>
    <w:p w14:paraId="551F6DC5" w14:textId="02863572" w:rsidR="0085460A" w:rsidRPr="00924945" w:rsidRDefault="0085460A" w:rsidP="00950E9E">
      <w:pPr>
        <w:pStyle w:val="Heading3"/>
      </w:pPr>
      <w:bookmarkStart w:id="67" w:name="_Toc202866086"/>
      <w:r w:rsidRPr="00924945">
        <w:t>Procedure</w:t>
      </w:r>
      <w:bookmarkEnd w:id="67"/>
    </w:p>
    <w:p w14:paraId="31C2EFB7" w14:textId="3A73A25A" w:rsidR="0085460A" w:rsidRPr="00924945" w:rsidRDefault="0085460A" w:rsidP="00950E9E">
      <w:pPr>
        <w:pStyle w:val="Bulletlevel1"/>
        <w:rPr>
          <w:rFonts w:eastAsiaTheme="majorEastAsia"/>
        </w:rPr>
      </w:pPr>
      <w:r w:rsidRPr="00924945">
        <w:rPr>
          <w:rFonts w:eastAsiaTheme="majorEastAsia"/>
        </w:rPr>
        <w:t xml:space="preserve">The </w:t>
      </w:r>
      <w:r w:rsidR="0080217C">
        <w:rPr>
          <w:rFonts w:eastAsiaTheme="majorEastAsia"/>
        </w:rPr>
        <w:t>Service Requestor</w:t>
      </w:r>
      <w:r w:rsidRPr="00924945">
        <w:rPr>
          <w:rFonts w:eastAsiaTheme="majorEastAsia"/>
        </w:rPr>
        <w:t xml:space="preserve"> must formally notify the </w:t>
      </w:r>
      <w:r w:rsidR="0080217C">
        <w:rPr>
          <w:rFonts w:eastAsiaTheme="majorEastAsia"/>
        </w:rPr>
        <w:t>Service Provider</w:t>
      </w:r>
      <w:r w:rsidRPr="00924945">
        <w:rPr>
          <w:rFonts w:eastAsiaTheme="majorEastAsia"/>
        </w:rPr>
        <w:t xml:space="preserve"> of its intention to apply liquidated damages and the corresponding calculated amount.</w:t>
      </w:r>
    </w:p>
    <w:p w14:paraId="1E730E75" w14:textId="5212ED86" w:rsidR="0085460A" w:rsidRPr="00924945" w:rsidRDefault="0085460A" w:rsidP="00950E9E">
      <w:pPr>
        <w:pStyle w:val="Bulletlevel1"/>
        <w:rPr>
          <w:rFonts w:eastAsiaTheme="majorEastAsia"/>
        </w:rPr>
      </w:pPr>
      <w:r w:rsidRPr="00924945">
        <w:rPr>
          <w:rFonts w:eastAsiaTheme="majorEastAsia"/>
        </w:rPr>
        <w:t xml:space="preserve">The </w:t>
      </w:r>
      <w:r w:rsidR="0080217C">
        <w:rPr>
          <w:rFonts w:eastAsiaTheme="majorEastAsia"/>
        </w:rPr>
        <w:t>Service Provider</w:t>
      </w:r>
      <w:r w:rsidRPr="00924945">
        <w:rPr>
          <w:rFonts w:eastAsiaTheme="majorEastAsia"/>
        </w:rPr>
        <w:t xml:space="preserve"> has 30 days following the date of receipt to submit observations. Failing that, the decision becomes enforceable the day after the time limit for submitting observations has elapsed.</w:t>
      </w:r>
    </w:p>
    <w:p w14:paraId="3EFE6337" w14:textId="7E22A634" w:rsidR="0085460A" w:rsidRPr="00924945" w:rsidRDefault="0085460A" w:rsidP="00950E9E">
      <w:pPr>
        <w:pStyle w:val="Bulletlevel1"/>
        <w:rPr>
          <w:rFonts w:eastAsiaTheme="majorEastAsia"/>
        </w:rPr>
      </w:pPr>
      <w:r w:rsidRPr="00924945">
        <w:rPr>
          <w:rFonts w:eastAsiaTheme="majorEastAsia"/>
        </w:rPr>
        <w:t xml:space="preserve">If the </w:t>
      </w:r>
      <w:r w:rsidR="0080217C">
        <w:rPr>
          <w:rFonts w:eastAsiaTheme="majorEastAsia"/>
        </w:rPr>
        <w:t>Service Provider</w:t>
      </w:r>
      <w:r w:rsidRPr="00924945">
        <w:rPr>
          <w:rFonts w:eastAsiaTheme="majorEastAsia"/>
        </w:rPr>
        <w:t xml:space="preserve"> submits observations, the </w:t>
      </w:r>
      <w:r w:rsidR="0080217C">
        <w:rPr>
          <w:rFonts w:eastAsiaTheme="majorEastAsia"/>
        </w:rPr>
        <w:t>Service Requestor</w:t>
      </w:r>
      <w:r w:rsidRPr="00924945">
        <w:rPr>
          <w:rFonts w:eastAsiaTheme="majorEastAsia"/>
        </w:rPr>
        <w:t xml:space="preserve">, </w:t>
      </w:r>
      <w:r w:rsidR="00950E9E" w:rsidRPr="00924945">
        <w:rPr>
          <w:rFonts w:eastAsiaTheme="majorEastAsia"/>
        </w:rPr>
        <w:t>considering</w:t>
      </w:r>
      <w:r w:rsidRPr="00924945">
        <w:rPr>
          <w:rFonts w:eastAsiaTheme="majorEastAsia"/>
        </w:rPr>
        <w:t xml:space="preserve"> the relevant observations, must notify the </w:t>
      </w:r>
      <w:r w:rsidR="0080217C">
        <w:rPr>
          <w:rFonts w:eastAsiaTheme="majorEastAsia"/>
        </w:rPr>
        <w:t>Service Provider</w:t>
      </w:r>
      <w:r w:rsidRPr="00924945">
        <w:rPr>
          <w:rFonts w:eastAsiaTheme="majorEastAsia"/>
        </w:rPr>
        <w:t>:</w:t>
      </w:r>
    </w:p>
    <w:p w14:paraId="4030FE1C" w14:textId="588E4E19" w:rsidR="0085460A" w:rsidRPr="00924945" w:rsidRDefault="0085460A" w:rsidP="00950E9E">
      <w:pPr>
        <w:pStyle w:val="Bulletlevel2"/>
        <w:rPr>
          <w:rFonts w:eastAsiaTheme="majorEastAsia"/>
        </w:rPr>
      </w:pPr>
      <w:r w:rsidRPr="00924945">
        <w:rPr>
          <w:rFonts w:eastAsiaTheme="majorEastAsia"/>
        </w:rPr>
        <w:t>Of the withdrawal of its intention to apply liquidated damages, or</w:t>
      </w:r>
    </w:p>
    <w:p w14:paraId="32915CCD" w14:textId="36EC187C" w:rsidR="0085460A" w:rsidRPr="00924945" w:rsidRDefault="0085460A" w:rsidP="00950E9E">
      <w:pPr>
        <w:pStyle w:val="Bulletlevel2"/>
        <w:rPr>
          <w:rFonts w:eastAsiaTheme="majorEastAsia"/>
        </w:rPr>
      </w:pPr>
      <w:r w:rsidRPr="00924945">
        <w:rPr>
          <w:rFonts w:eastAsiaTheme="majorEastAsia"/>
        </w:rPr>
        <w:t>Of its final decision to apply liquidated damages and the corresponding amount.</w:t>
      </w:r>
    </w:p>
    <w:p w14:paraId="0DA1FC24" w14:textId="525DB272" w:rsidR="0085460A" w:rsidRPr="00924945" w:rsidRDefault="0085460A" w:rsidP="00AD762D">
      <w:pPr>
        <w:pStyle w:val="Heading3"/>
      </w:pPr>
      <w:bookmarkStart w:id="68" w:name="_Toc202866087"/>
      <w:r w:rsidRPr="00924945">
        <w:t>Nature of liquidated damages</w:t>
      </w:r>
      <w:bookmarkEnd w:id="68"/>
    </w:p>
    <w:p w14:paraId="1A52B87D" w14:textId="77777777" w:rsidR="0085460A" w:rsidRPr="00924945" w:rsidRDefault="0085460A" w:rsidP="00AD762D">
      <w:pPr>
        <w:pStyle w:val="Bulletlevel1"/>
        <w:rPr>
          <w:rFonts w:eastAsiaTheme="majorEastAsia"/>
        </w:rPr>
      </w:pPr>
      <w:r w:rsidRPr="00924945">
        <w:rPr>
          <w:rFonts w:eastAsiaTheme="majorEastAsia"/>
        </w:rPr>
        <w:t>The parties expressly acknowledge and agree that any amount payable under this article is not a penalty and represents a reasonable estimate of fair compensation for the damage incurred due to failure to provide the services within the applicable time limits set out in this FA.</w:t>
      </w:r>
    </w:p>
    <w:p w14:paraId="727C4ADB" w14:textId="096BC24F" w:rsidR="0085460A" w:rsidRPr="00924945" w:rsidRDefault="0085460A" w:rsidP="00AD762D">
      <w:pPr>
        <w:pStyle w:val="Heading3"/>
      </w:pPr>
      <w:bookmarkStart w:id="69" w:name="_Toc202866088"/>
      <w:r w:rsidRPr="00924945">
        <w:t>Claims and liability</w:t>
      </w:r>
      <w:bookmarkEnd w:id="69"/>
    </w:p>
    <w:p w14:paraId="25509D49" w14:textId="014016E3" w:rsidR="0085460A" w:rsidRPr="00924945" w:rsidRDefault="0085460A" w:rsidP="00AD762D">
      <w:pPr>
        <w:pStyle w:val="Bulletlevel1"/>
        <w:rPr>
          <w:rFonts w:eastAsiaTheme="majorEastAsia"/>
        </w:rPr>
      </w:pPr>
      <w:r w:rsidRPr="00924945">
        <w:rPr>
          <w:rFonts w:eastAsiaTheme="majorEastAsia"/>
        </w:rPr>
        <w:t xml:space="preserve">Any claim for liquidated damages does not affect the </w:t>
      </w:r>
      <w:r w:rsidR="0080217C">
        <w:rPr>
          <w:rFonts w:eastAsiaTheme="majorEastAsia"/>
        </w:rPr>
        <w:t>Service Provider</w:t>
      </w:r>
      <w:r w:rsidRPr="00924945">
        <w:rPr>
          <w:rFonts w:eastAsiaTheme="majorEastAsia"/>
        </w:rPr>
        <w:t xml:space="preserve">’s actual or potential liability or the </w:t>
      </w:r>
      <w:r w:rsidR="0080217C">
        <w:rPr>
          <w:rFonts w:eastAsiaTheme="majorEastAsia"/>
        </w:rPr>
        <w:t>Service Requestor</w:t>
      </w:r>
      <w:r w:rsidRPr="00924945">
        <w:rPr>
          <w:rFonts w:eastAsiaTheme="majorEastAsia"/>
        </w:rPr>
        <w:t xml:space="preserve">’s rights under article </w:t>
      </w:r>
      <w:r w:rsidR="00AD762D" w:rsidRPr="00924945">
        <w:rPr>
          <w:rFonts w:eastAsiaTheme="majorEastAsia"/>
        </w:rPr>
        <w:t>II</w:t>
      </w:r>
      <w:r w:rsidRPr="00924945">
        <w:rPr>
          <w:rFonts w:eastAsiaTheme="majorEastAsia"/>
        </w:rPr>
        <w:t>.18 of this FA.</w:t>
      </w:r>
    </w:p>
    <w:p w14:paraId="20AEB863" w14:textId="47645662" w:rsidR="0085460A" w:rsidRPr="00924945" w:rsidRDefault="0085460A" w:rsidP="00F57395">
      <w:pPr>
        <w:pStyle w:val="Heading2"/>
      </w:pPr>
      <w:bookmarkStart w:id="70" w:name="_Toc202866089"/>
      <w:r w:rsidRPr="00924945">
        <w:t>Reduction in price</w:t>
      </w:r>
      <w:bookmarkEnd w:id="70"/>
    </w:p>
    <w:p w14:paraId="69E470A6" w14:textId="6C5F0452" w:rsidR="0085460A" w:rsidRPr="00924945" w:rsidRDefault="0085460A" w:rsidP="00FD06D5">
      <w:pPr>
        <w:pStyle w:val="Heading3"/>
      </w:pPr>
      <w:bookmarkStart w:id="71" w:name="_Toc202866090"/>
      <w:r w:rsidRPr="00924945">
        <w:t>Quality standards</w:t>
      </w:r>
      <w:bookmarkEnd w:id="71"/>
    </w:p>
    <w:p w14:paraId="7BC28377" w14:textId="2F82DE99" w:rsidR="0085460A" w:rsidRPr="00924945" w:rsidRDefault="0085460A" w:rsidP="00D1615A">
      <w:pPr>
        <w:pStyle w:val="Bulletlevel1"/>
        <w:rPr>
          <w:rFonts w:eastAsiaTheme="majorEastAsia"/>
        </w:rPr>
      </w:pPr>
      <w:r w:rsidRPr="00924945">
        <w:rPr>
          <w:rFonts w:eastAsiaTheme="majorEastAsia"/>
        </w:rPr>
        <w:t xml:space="preserve">If the </w:t>
      </w:r>
      <w:r w:rsidR="0080217C">
        <w:rPr>
          <w:rFonts w:eastAsiaTheme="majorEastAsia"/>
        </w:rPr>
        <w:t>Service Provider</w:t>
      </w:r>
      <w:r w:rsidRPr="00924945">
        <w:rPr>
          <w:rFonts w:eastAsiaTheme="majorEastAsia"/>
        </w:rPr>
        <w:t xml:space="preserve"> fails to provide the service in accordance with the FA or an SSC (“unperformed obligations”) or if it fails to provide the service in </w:t>
      </w:r>
      <w:r w:rsidRPr="00924945">
        <w:rPr>
          <w:rFonts w:eastAsiaTheme="majorEastAsia"/>
        </w:rPr>
        <w:lastRenderedPageBreak/>
        <w:t xml:space="preserve">accordance with the expected quality levels specified in the RFP (“low quality delivery”), the </w:t>
      </w:r>
      <w:r w:rsidR="0080217C">
        <w:rPr>
          <w:rFonts w:eastAsiaTheme="majorEastAsia"/>
        </w:rPr>
        <w:t>Service Requestor</w:t>
      </w:r>
      <w:r w:rsidRPr="00924945">
        <w:rPr>
          <w:rFonts w:eastAsiaTheme="majorEastAsia"/>
        </w:rPr>
        <w:t xml:space="preserve"> may reduce or recover payments proportionally to the seriousness of the unperformed obligations or low-quality delivery. This includes cases where the </w:t>
      </w:r>
      <w:r w:rsidR="0080217C">
        <w:rPr>
          <w:rFonts w:eastAsiaTheme="majorEastAsia"/>
        </w:rPr>
        <w:t>Service Requestor</w:t>
      </w:r>
      <w:r w:rsidRPr="00924945">
        <w:rPr>
          <w:rFonts w:eastAsiaTheme="majorEastAsia"/>
        </w:rPr>
        <w:t xml:space="preserve"> cannot approve a result, report or deliverable as defined in article </w:t>
      </w:r>
      <w:r w:rsidR="00F97BCD">
        <w:rPr>
          <w:rFonts w:eastAsiaTheme="majorEastAsia"/>
        </w:rPr>
        <w:t>I</w:t>
      </w:r>
      <w:r w:rsidRPr="00924945">
        <w:rPr>
          <w:rFonts w:eastAsiaTheme="majorEastAsia"/>
        </w:rPr>
        <w:t xml:space="preserve">.6 of this FA after the </w:t>
      </w:r>
      <w:r w:rsidR="0080217C">
        <w:rPr>
          <w:rFonts w:eastAsiaTheme="majorEastAsia"/>
        </w:rPr>
        <w:t>Service Provider</w:t>
      </w:r>
      <w:r w:rsidRPr="00924945">
        <w:rPr>
          <w:rFonts w:eastAsiaTheme="majorEastAsia"/>
        </w:rPr>
        <w:t xml:space="preserve"> has submitted the required additional information, correction or new version.</w:t>
      </w:r>
    </w:p>
    <w:p w14:paraId="703A7366" w14:textId="1767603F" w:rsidR="0085460A" w:rsidRPr="00924945" w:rsidRDefault="0085460A" w:rsidP="003153FB">
      <w:pPr>
        <w:pStyle w:val="Bulletlevel1"/>
        <w:rPr>
          <w:rFonts w:eastAsiaTheme="majorEastAsia"/>
        </w:rPr>
      </w:pPr>
      <w:r w:rsidRPr="00924945">
        <w:rPr>
          <w:rFonts w:eastAsiaTheme="majorEastAsia"/>
        </w:rPr>
        <w:t xml:space="preserve">A reduction in price may be imposed together with liquidated damages under the conditions of article </w:t>
      </w:r>
      <w:r w:rsidR="003153FB" w:rsidRPr="00924945">
        <w:rPr>
          <w:rFonts w:eastAsiaTheme="majorEastAsia"/>
        </w:rPr>
        <w:t>II</w:t>
      </w:r>
      <w:r w:rsidRPr="00924945">
        <w:rPr>
          <w:rFonts w:eastAsiaTheme="majorEastAsia"/>
        </w:rPr>
        <w:t>.15.</w:t>
      </w:r>
    </w:p>
    <w:p w14:paraId="0D6A03F9" w14:textId="6A4DA4DB" w:rsidR="0085460A" w:rsidRPr="00924945" w:rsidRDefault="0085460A" w:rsidP="000A79D6">
      <w:pPr>
        <w:pStyle w:val="Heading3"/>
      </w:pPr>
      <w:bookmarkStart w:id="72" w:name="_Toc202866091"/>
      <w:r w:rsidRPr="00924945">
        <w:t>Procedure</w:t>
      </w:r>
      <w:bookmarkEnd w:id="72"/>
    </w:p>
    <w:p w14:paraId="37271AEF" w14:textId="5E68764D" w:rsidR="0085460A" w:rsidRPr="00924945" w:rsidRDefault="0085460A" w:rsidP="00A01DF0">
      <w:pPr>
        <w:pStyle w:val="Bulletlevel1"/>
        <w:rPr>
          <w:rFonts w:eastAsiaTheme="majorEastAsia"/>
        </w:rPr>
      </w:pPr>
      <w:r w:rsidRPr="00924945">
        <w:rPr>
          <w:rFonts w:eastAsiaTheme="majorEastAsia"/>
        </w:rPr>
        <w:t xml:space="preserve">The </w:t>
      </w:r>
      <w:r w:rsidR="0080217C">
        <w:rPr>
          <w:rFonts w:eastAsiaTheme="majorEastAsia"/>
        </w:rPr>
        <w:t>Service Requestor</w:t>
      </w:r>
      <w:r w:rsidRPr="00924945">
        <w:rPr>
          <w:rFonts w:eastAsiaTheme="majorEastAsia"/>
        </w:rPr>
        <w:t xml:space="preserve"> must formally notify the </w:t>
      </w:r>
      <w:r w:rsidR="0080217C">
        <w:rPr>
          <w:rFonts w:eastAsiaTheme="majorEastAsia"/>
        </w:rPr>
        <w:t>Service Provider</w:t>
      </w:r>
      <w:r w:rsidRPr="00924945">
        <w:rPr>
          <w:rFonts w:eastAsiaTheme="majorEastAsia"/>
        </w:rPr>
        <w:t xml:space="preserve"> of its intention to reduce payment and the corresponding calculated amount.</w:t>
      </w:r>
    </w:p>
    <w:p w14:paraId="7241147E" w14:textId="11BBBEF1" w:rsidR="0085460A" w:rsidRPr="00924945" w:rsidRDefault="0085460A" w:rsidP="00A01DF0">
      <w:pPr>
        <w:pStyle w:val="Bulletlevel1"/>
        <w:rPr>
          <w:rFonts w:eastAsiaTheme="majorEastAsia"/>
        </w:rPr>
      </w:pPr>
      <w:r w:rsidRPr="00924945">
        <w:rPr>
          <w:rFonts w:eastAsiaTheme="majorEastAsia"/>
        </w:rPr>
        <w:t xml:space="preserve">The </w:t>
      </w:r>
      <w:r w:rsidR="0080217C">
        <w:rPr>
          <w:rFonts w:eastAsiaTheme="majorEastAsia"/>
        </w:rPr>
        <w:t>Service Provider</w:t>
      </w:r>
      <w:r w:rsidRPr="00924945">
        <w:rPr>
          <w:rFonts w:eastAsiaTheme="majorEastAsia"/>
        </w:rPr>
        <w:t xml:space="preserve"> has 30 days following the date of receipt to submit observations. Failing that, the decision becomes enforceable the day after the time limit for submitting observations has elapsed.</w:t>
      </w:r>
    </w:p>
    <w:p w14:paraId="45BC2587" w14:textId="5C9A2630" w:rsidR="0085460A" w:rsidRPr="00924945" w:rsidRDefault="0085460A" w:rsidP="00A01DF0">
      <w:pPr>
        <w:pStyle w:val="Bulletlevel1"/>
        <w:rPr>
          <w:rFonts w:eastAsiaTheme="majorEastAsia"/>
        </w:rPr>
      </w:pPr>
      <w:r w:rsidRPr="00924945">
        <w:rPr>
          <w:rFonts w:eastAsiaTheme="majorEastAsia"/>
        </w:rPr>
        <w:t xml:space="preserve">If the </w:t>
      </w:r>
      <w:r w:rsidR="0080217C">
        <w:rPr>
          <w:rFonts w:eastAsiaTheme="majorEastAsia"/>
        </w:rPr>
        <w:t>Service Provider</w:t>
      </w:r>
      <w:r w:rsidRPr="00924945">
        <w:rPr>
          <w:rFonts w:eastAsiaTheme="majorEastAsia"/>
        </w:rPr>
        <w:t xml:space="preserve"> submits observations, the </w:t>
      </w:r>
      <w:r w:rsidR="0080217C">
        <w:rPr>
          <w:rFonts w:eastAsiaTheme="majorEastAsia"/>
        </w:rPr>
        <w:t>Service Requestor</w:t>
      </w:r>
      <w:r w:rsidRPr="00924945">
        <w:rPr>
          <w:rFonts w:eastAsiaTheme="majorEastAsia"/>
        </w:rPr>
        <w:t xml:space="preserve">, </w:t>
      </w:r>
      <w:r w:rsidR="00A01DF0" w:rsidRPr="00924945">
        <w:rPr>
          <w:rFonts w:eastAsiaTheme="majorEastAsia"/>
        </w:rPr>
        <w:t>considering</w:t>
      </w:r>
      <w:r w:rsidRPr="00924945">
        <w:rPr>
          <w:rFonts w:eastAsiaTheme="majorEastAsia"/>
        </w:rPr>
        <w:t xml:space="preserve"> the relevant observations, must notify the </w:t>
      </w:r>
      <w:r w:rsidR="0080217C">
        <w:rPr>
          <w:rFonts w:eastAsiaTheme="majorEastAsia"/>
        </w:rPr>
        <w:t>Service Provider</w:t>
      </w:r>
      <w:r w:rsidRPr="00924945">
        <w:rPr>
          <w:rFonts w:eastAsiaTheme="majorEastAsia"/>
        </w:rPr>
        <w:t>:</w:t>
      </w:r>
    </w:p>
    <w:p w14:paraId="5DF87A57" w14:textId="03662065" w:rsidR="0085460A" w:rsidRPr="00924945" w:rsidRDefault="0085460A" w:rsidP="00A01DF0">
      <w:pPr>
        <w:pStyle w:val="Bulletlevel2"/>
        <w:rPr>
          <w:rFonts w:eastAsiaTheme="majorEastAsia"/>
        </w:rPr>
      </w:pPr>
      <w:r w:rsidRPr="00924945">
        <w:rPr>
          <w:rFonts w:eastAsiaTheme="majorEastAsia"/>
        </w:rPr>
        <w:t>Of the withdrawal of its intention to reduce payment, or</w:t>
      </w:r>
    </w:p>
    <w:p w14:paraId="207A54B1" w14:textId="79B6A828" w:rsidR="0085460A" w:rsidRPr="00924945" w:rsidRDefault="0085460A" w:rsidP="00A01DF0">
      <w:pPr>
        <w:pStyle w:val="Bulletlevel2"/>
        <w:rPr>
          <w:rFonts w:eastAsiaTheme="majorEastAsia"/>
        </w:rPr>
      </w:pPr>
      <w:r w:rsidRPr="00924945">
        <w:rPr>
          <w:rFonts w:eastAsiaTheme="majorEastAsia"/>
        </w:rPr>
        <w:t>Of its final decision to reduce payment and the corresponding amount.</w:t>
      </w:r>
    </w:p>
    <w:p w14:paraId="100FD229" w14:textId="2C4717B5" w:rsidR="0085460A" w:rsidRPr="00924945" w:rsidRDefault="0085460A" w:rsidP="003C3389">
      <w:pPr>
        <w:pStyle w:val="Heading3"/>
      </w:pPr>
      <w:bookmarkStart w:id="73" w:name="_Toc202866092"/>
      <w:r w:rsidRPr="00924945">
        <w:t>Claims and liability</w:t>
      </w:r>
      <w:bookmarkEnd w:id="73"/>
    </w:p>
    <w:p w14:paraId="49FE29CA" w14:textId="4A089417" w:rsidR="0085460A" w:rsidRPr="00924945" w:rsidRDefault="0085460A" w:rsidP="003C3389">
      <w:pPr>
        <w:pStyle w:val="Bulletlevel1"/>
        <w:rPr>
          <w:rFonts w:eastAsiaTheme="majorEastAsia"/>
        </w:rPr>
      </w:pPr>
      <w:r w:rsidRPr="00924945">
        <w:rPr>
          <w:rFonts w:eastAsiaTheme="majorEastAsia"/>
        </w:rPr>
        <w:t xml:space="preserve">Any reduction in price does not affect the </w:t>
      </w:r>
      <w:r w:rsidR="0080217C">
        <w:rPr>
          <w:rFonts w:eastAsiaTheme="majorEastAsia"/>
        </w:rPr>
        <w:t>Service Provider</w:t>
      </w:r>
      <w:r w:rsidRPr="00924945">
        <w:rPr>
          <w:rFonts w:eastAsiaTheme="majorEastAsia"/>
        </w:rPr>
        <w:t xml:space="preserve">’s actual or potential liability or the </w:t>
      </w:r>
      <w:r w:rsidR="0080217C">
        <w:rPr>
          <w:rFonts w:eastAsiaTheme="majorEastAsia"/>
        </w:rPr>
        <w:t>Service Requestor</w:t>
      </w:r>
      <w:r w:rsidRPr="00924945">
        <w:rPr>
          <w:rFonts w:eastAsiaTheme="majorEastAsia"/>
        </w:rPr>
        <w:t xml:space="preserve">’s rights under article </w:t>
      </w:r>
      <w:r w:rsidR="003C3389" w:rsidRPr="00924945">
        <w:rPr>
          <w:rFonts w:eastAsiaTheme="majorEastAsia"/>
        </w:rPr>
        <w:t>II</w:t>
      </w:r>
      <w:r w:rsidRPr="00924945">
        <w:rPr>
          <w:rFonts w:eastAsiaTheme="majorEastAsia"/>
        </w:rPr>
        <w:t>.18 of this FA.</w:t>
      </w:r>
    </w:p>
    <w:p w14:paraId="3695FB62" w14:textId="641C2AC0" w:rsidR="0085460A" w:rsidRPr="00924945" w:rsidRDefault="0085460A" w:rsidP="001108BC">
      <w:pPr>
        <w:pStyle w:val="Heading2"/>
      </w:pPr>
      <w:bookmarkStart w:id="74" w:name="_Toc202866093"/>
      <w:r w:rsidRPr="00924945">
        <w:t>Suspension of the implementation of the FA</w:t>
      </w:r>
      <w:bookmarkEnd w:id="74"/>
    </w:p>
    <w:p w14:paraId="32D99FA4" w14:textId="6E06995D" w:rsidR="0085460A" w:rsidRPr="00924945" w:rsidRDefault="0085460A" w:rsidP="001108BC">
      <w:pPr>
        <w:pStyle w:val="Heading3"/>
      </w:pPr>
      <w:bookmarkStart w:id="75" w:name="_Toc202866094"/>
      <w:r w:rsidRPr="00924945">
        <w:t xml:space="preserve">By the </w:t>
      </w:r>
      <w:r w:rsidR="0080217C">
        <w:t>Service Provider</w:t>
      </w:r>
      <w:bookmarkEnd w:id="75"/>
    </w:p>
    <w:p w14:paraId="61CE2387" w14:textId="58AD7CDE" w:rsidR="0085460A" w:rsidRPr="00924945" w:rsidRDefault="0085460A" w:rsidP="001108BC">
      <w:pPr>
        <w:pStyle w:val="Bulletlevel1"/>
        <w:rPr>
          <w:rFonts w:eastAsiaTheme="majorEastAsia"/>
        </w:rPr>
      </w:pPr>
      <w:r w:rsidRPr="00924945">
        <w:rPr>
          <w:rFonts w:eastAsiaTheme="majorEastAsia"/>
        </w:rPr>
        <w:t xml:space="preserve">If the </w:t>
      </w:r>
      <w:r w:rsidR="0080217C">
        <w:rPr>
          <w:rFonts w:eastAsiaTheme="majorEastAsia"/>
        </w:rPr>
        <w:t>Service Provider</w:t>
      </w:r>
      <w:r w:rsidRPr="00924945">
        <w:rPr>
          <w:rFonts w:eastAsiaTheme="majorEastAsia"/>
        </w:rPr>
        <w:t xml:space="preserve"> is affected by force majeure, it may suspend the provision of the services under an SSC.</w:t>
      </w:r>
    </w:p>
    <w:p w14:paraId="3C35E0CA" w14:textId="3F9B2511" w:rsidR="0085460A" w:rsidRPr="00924945" w:rsidRDefault="0085460A" w:rsidP="001108BC">
      <w:pPr>
        <w:pStyle w:val="Bulletlevel1"/>
        <w:rPr>
          <w:rFonts w:eastAsiaTheme="majorEastAsia"/>
        </w:rPr>
      </w:pPr>
      <w:r w:rsidRPr="00924945">
        <w:rPr>
          <w:rFonts w:eastAsiaTheme="majorEastAsia"/>
        </w:rPr>
        <w:t xml:space="preserve">The </w:t>
      </w:r>
      <w:r w:rsidR="0080217C">
        <w:rPr>
          <w:rFonts w:eastAsiaTheme="majorEastAsia"/>
        </w:rPr>
        <w:t>Service Provider</w:t>
      </w:r>
      <w:r w:rsidRPr="00924945">
        <w:rPr>
          <w:rFonts w:eastAsiaTheme="majorEastAsia"/>
        </w:rPr>
        <w:t xml:space="preserve"> must immediately notify the </w:t>
      </w:r>
      <w:r w:rsidR="0080217C">
        <w:rPr>
          <w:rFonts w:eastAsiaTheme="majorEastAsia"/>
        </w:rPr>
        <w:t>Service Requestor</w:t>
      </w:r>
      <w:r w:rsidRPr="00924945">
        <w:rPr>
          <w:rFonts w:eastAsiaTheme="majorEastAsia"/>
        </w:rPr>
        <w:t xml:space="preserve"> of the suspension. The notification must include a description of the force majeure and state when the </w:t>
      </w:r>
      <w:r w:rsidR="0080217C">
        <w:rPr>
          <w:rFonts w:eastAsiaTheme="majorEastAsia"/>
        </w:rPr>
        <w:t>Service Provider</w:t>
      </w:r>
      <w:r w:rsidRPr="00924945">
        <w:rPr>
          <w:rFonts w:eastAsiaTheme="majorEastAsia"/>
        </w:rPr>
        <w:t xml:space="preserve"> expects to resume the provision of services.</w:t>
      </w:r>
    </w:p>
    <w:p w14:paraId="79FD6AB0" w14:textId="0129C4EE" w:rsidR="0085460A" w:rsidRPr="00924945" w:rsidRDefault="0085460A" w:rsidP="001108BC">
      <w:pPr>
        <w:pStyle w:val="Bulletlevel1"/>
        <w:rPr>
          <w:rFonts w:eastAsiaTheme="majorEastAsia"/>
        </w:rPr>
      </w:pPr>
      <w:r w:rsidRPr="00924945">
        <w:rPr>
          <w:rFonts w:eastAsiaTheme="majorEastAsia"/>
        </w:rPr>
        <w:t xml:space="preserve">The </w:t>
      </w:r>
      <w:r w:rsidR="0080217C">
        <w:rPr>
          <w:rFonts w:eastAsiaTheme="majorEastAsia"/>
        </w:rPr>
        <w:t>Service Provider</w:t>
      </w:r>
      <w:r w:rsidRPr="00924945">
        <w:rPr>
          <w:rFonts w:eastAsiaTheme="majorEastAsia"/>
        </w:rPr>
        <w:t xml:space="preserve"> must notify the </w:t>
      </w:r>
      <w:r w:rsidR="0080217C">
        <w:rPr>
          <w:rFonts w:eastAsiaTheme="majorEastAsia"/>
        </w:rPr>
        <w:t>Service Requestor</w:t>
      </w:r>
      <w:r w:rsidRPr="00924945">
        <w:rPr>
          <w:rFonts w:eastAsiaTheme="majorEastAsia"/>
        </w:rPr>
        <w:t xml:space="preserve"> as soon as it is able to resume performance of the SSC, unless the </w:t>
      </w:r>
      <w:r w:rsidR="0080217C">
        <w:rPr>
          <w:rFonts w:eastAsiaTheme="majorEastAsia"/>
        </w:rPr>
        <w:t>Service Requestor</w:t>
      </w:r>
      <w:r w:rsidRPr="00924945">
        <w:rPr>
          <w:rFonts w:eastAsiaTheme="majorEastAsia"/>
        </w:rPr>
        <w:t xml:space="preserve"> has already terminated the FA or the SSC.</w:t>
      </w:r>
    </w:p>
    <w:p w14:paraId="09F2E2D1" w14:textId="26BBC298" w:rsidR="0085460A" w:rsidRPr="00924945" w:rsidRDefault="0085460A" w:rsidP="003E1AAD">
      <w:pPr>
        <w:pStyle w:val="Heading3"/>
      </w:pPr>
      <w:bookmarkStart w:id="76" w:name="_Toc202866095"/>
      <w:r w:rsidRPr="00924945">
        <w:t xml:space="preserve">By the </w:t>
      </w:r>
      <w:r w:rsidR="0080217C">
        <w:t>Service Requestor</w:t>
      </w:r>
      <w:bookmarkEnd w:id="76"/>
    </w:p>
    <w:p w14:paraId="45F42F96" w14:textId="026A0FB8" w:rsidR="0085460A" w:rsidRPr="00924945" w:rsidRDefault="0085460A" w:rsidP="00D56F33">
      <w:pPr>
        <w:pStyle w:val="Bulletlevel1"/>
        <w:rPr>
          <w:rFonts w:eastAsiaTheme="majorEastAsia"/>
        </w:rPr>
      </w:pPr>
      <w:r w:rsidRPr="00924945">
        <w:rPr>
          <w:rFonts w:eastAsiaTheme="majorEastAsia"/>
        </w:rPr>
        <w:t xml:space="preserve">The </w:t>
      </w:r>
      <w:r w:rsidR="0080217C">
        <w:rPr>
          <w:rFonts w:eastAsiaTheme="majorEastAsia"/>
        </w:rPr>
        <w:t>Service Requestor</w:t>
      </w:r>
      <w:r w:rsidRPr="00924945">
        <w:rPr>
          <w:rFonts w:eastAsiaTheme="majorEastAsia"/>
        </w:rPr>
        <w:t xml:space="preserve"> may suspend the implementation of the FA or performance of an SSC or any part of it:</w:t>
      </w:r>
    </w:p>
    <w:p w14:paraId="43D26828" w14:textId="63871186" w:rsidR="0085460A" w:rsidRPr="00924945" w:rsidRDefault="0085460A" w:rsidP="00D56F33">
      <w:pPr>
        <w:pStyle w:val="Bulletlevel2"/>
        <w:rPr>
          <w:rFonts w:eastAsiaTheme="majorEastAsia"/>
        </w:rPr>
      </w:pPr>
      <w:r w:rsidRPr="00924945">
        <w:rPr>
          <w:rFonts w:eastAsiaTheme="majorEastAsia"/>
        </w:rPr>
        <w:lastRenderedPageBreak/>
        <w:t>If the procedure for awarding the FA or an SSC or the implementation of the FA proves to have been subject to irregularities, fraud or breach of obligations.</w:t>
      </w:r>
    </w:p>
    <w:p w14:paraId="79F29820" w14:textId="77E9E388" w:rsidR="0085460A" w:rsidRPr="00924945" w:rsidRDefault="0085460A" w:rsidP="00D56F33">
      <w:pPr>
        <w:pStyle w:val="Bulletlevel2"/>
        <w:rPr>
          <w:rFonts w:eastAsiaTheme="majorEastAsia"/>
        </w:rPr>
      </w:pPr>
      <w:r w:rsidRPr="00924945">
        <w:rPr>
          <w:rFonts w:eastAsiaTheme="majorEastAsia"/>
        </w:rPr>
        <w:t>In order to verify whether the presumed irregularities, fraud or breach of obligations have actually occurred.</w:t>
      </w:r>
    </w:p>
    <w:p w14:paraId="6AC2FC68" w14:textId="53B43047" w:rsidR="0085460A" w:rsidRPr="00924945" w:rsidRDefault="0085460A" w:rsidP="00F61B4C">
      <w:pPr>
        <w:pStyle w:val="Bulletlevel1"/>
        <w:rPr>
          <w:rFonts w:eastAsiaTheme="majorEastAsia"/>
        </w:rPr>
      </w:pPr>
      <w:r w:rsidRPr="00924945">
        <w:rPr>
          <w:rFonts w:eastAsiaTheme="majorEastAsia"/>
        </w:rPr>
        <w:t xml:space="preserve">The </w:t>
      </w:r>
      <w:r w:rsidR="0080217C">
        <w:rPr>
          <w:rFonts w:eastAsiaTheme="majorEastAsia"/>
        </w:rPr>
        <w:t>Service Requestor</w:t>
      </w:r>
      <w:r w:rsidRPr="00924945">
        <w:rPr>
          <w:rFonts w:eastAsiaTheme="majorEastAsia"/>
        </w:rPr>
        <w:t xml:space="preserve"> must formally notify the </w:t>
      </w:r>
      <w:r w:rsidR="0080217C">
        <w:rPr>
          <w:rFonts w:eastAsiaTheme="majorEastAsia"/>
        </w:rPr>
        <w:t>Service Provider</w:t>
      </w:r>
      <w:r w:rsidRPr="00924945">
        <w:rPr>
          <w:rFonts w:eastAsiaTheme="majorEastAsia"/>
        </w:rPr>
        <w:t xml:space="preserve"> of the suspension and the reasons for it. Suspension takes effect on the date of formal notification, or at a later date if the formal notification so provides.</w:t>
      </w:r>
    </w:p>
    <w:p w14:paraId="555A1A7D" w14:textId="7F39509D" w:rsidR="0085460A" w:rsidRPr="00924945" w:rsidRDefault="0085460A" w:rsidP="00F61B4C">
      <w:pPr>
        <w:pStyle w:val="Bulletlevel1"/>
        <w:rPr>
          <w:rFonts w:eastAsiaTheme="majorEastAsia"/>
        </w:rPr>
      </w:pPr>
      <w:r w:rsidRPr="00924945">
        <w:rPr>
          <w:rFonts w:eastAsiaTheme="majorEastAsia"/>
        </w:rPr>
        <w:t xml:space="preserve">The </w:t>
      </w:r>
      <w:r w:rsidR="0080217C">
        <w:rPr>
          <w:rFonts w:eastAsiaTheme="majorEastAsia"/>
        </w:rPr>
        <w:t>Service Requestor</w:t>
      </w:r>
      <w:r w:rsidRPr="00924945">
        <w:rPr>
          <w:rFonts w:eastAsiaTheme="majorEastAsia"/>
        </w:rPr>
        <w:t xml:space="preserve"> must notify the </w:t>
      </w:r>
      <w:r w:rsidR="0080217C">
        <w:rPr>
          <w:rFonts w:eastAsiaTheme="majorEastAsia"/>
        </w:rPr>
        <w:t>Service Provider</w:t>
      </w:r>
      <w:r w:rsidRPr="00924945">
        <w:rPr>
          <w:rFonts w:eastAsiaTheme="majorEastAsia"/>
        </w:rPr>
        <w:t xml:space="preserve"> as soon as the verification is completed whether:</w:t>
      </w:r>
    </w:p>
    <w:p w14:paraId="7CB71F26" w14:textId="599112E3" w:rsidR="0085460A" w:rsidRPr="00924945" w:rsidRDefault="0085460A" w:rsidP="00F61B4C">
      <w:pPr>
        <w:pStyle w:val="Bulletlevel2"/>
        <w:rPr>
          <w:rFonts w:eastAsiaTheme="majorEastAsia"/>
        </w:rPr>
      </w:pPr>
      <w:r w:rsidRPr="00924945">
        <w:rPr>
          <w:rFonts w:eastAsiaTheme="majorEastAsia"/>
        </w:rPr>
        <w:t>It is lifting the suspension, or</w:t>
      </w:r>
    </w:p>
    <w:p w14:paraId="1832EAAB" w14:textId="2FC559E6" w:rsidR="0085460A" w:rsidRPr="00924945" w:rsidRDefault="0085460A" w:rsidP="00F61B4C">
      <w:pPr>
        <w:pStyle w:val="Bulletlevel2"/>
        <w:rPr>
          <w:rFonts w:eastAsiaTheme="majorEastAsia"/>
        </w:rPr>
      </w:pPr>
      <w:r w:rsidRPr="00924945">
        <w:rPr>
          <w:rFonts w:eastAsiaTheme="majorEastAsia"/>
        </w:rPr>
        <w:t xml:space="preserve">It intends to terminate the FA o an SSC under article </w:t>
      </w:r>
      <w:r w:rsidR="00DA1447" w:rsidRPr="00924945">
        <w:rPr>
          <w:rFonts w:eastAsiaTheme="majorEastAsia"/>
        </w:rPr>
        <w:t>II</w:t>
      </w:r>
      <w:r w:rsidRPr="00924945">
        <w:rPr>
          <w:rFonts w:eastAsiaTheme="majorEastAsia"/>
        </w:rPr>
        <w:t>.18.</w:t>
      </w:r>
      <w:r w:rsidR="00DA1447" w:rsidRPr="00924945">
        <w:rPr>
          <w:rFonts w:eastAsiaTheme="majorEastAsia"/>
        </w:rPr>
        <w:t>a</w:t>
      </w:r>
      <w:r w:rsidRPr="00924945">
        <w:rPr>
          <w:rFonts w:eastAsiaTheme="majorEastAsia"/>
        </w:rPr>
        <w:t xml:space="preserve"> of this FA.</w:t>
      </w:r>
    </w:p>
    <w:p w14:paraId="74617151" w14:textId="4D0BF803" w:rsidR="0085460A" w:rsidRPr="00924945" w:rsidRDefault="0085460A" w:rsidP="002F5705">
      <w:pPr>
        <w:pStyle w:val="Bulletlevel1"/>
        <w:rPr>
          <w:rFonts w:eastAsiaTheme="majorEastAsia"/>
        </w:rPr>
      </w:pPr>
      <w:r w:rsidRPr="00924945">
        <w:rPr>
          <w:rFonts w:eastAsiaTheme="majorEastAsia"/>
        </w:rPr>
        <w:t xml:space="preserve">The </w:t>
      </w:r>
      <w:r w:rsidR="0080217C">
        <w:rPr>
          <w:rFonts w:eastAsiaTheme="majorEastAsia"/>
        </w:rPr>
        <w:t>Service Provider</w:t>
      </w:r>
      <w:r w:rsidRPr="00924945">
        <w:rPr>
          <w:rFonts w:eastAsiaTheme="majorEastAsia"/>
        </w:rPr>
        <w:t xml:space="preserve"> is not entitled to compensation for suspension of any part of the FA or an SSC.</w:t>
      </w:r>
    </w:p>
    <w:p w14:paraId="59453067" w14:textId="48D0A12F" w:rsidR="0085460A" w:rsidRPr="00924945" w:rsidRDefault="0085460A" w:rsidP="002F5705">
      <w:pPr>
        <w:pStyle w:val="Bulletlevel1"/>
        <w:rPr>
          <w:rFonts w:eastAsiaTheme="majorEastAsia"/>
        </w:rPr>
      </w:pPr>
      <w:r w:rsidRPr="00924945">
        <w:rPr>
          <w:rFonts w:eastAsiaTheme="majorEastAsia"/>
        </w:rPr>
        <w:t xml:space="preserve">The </w:t>
      </w:r>
      <w:r w:rsidR="0080217C">
        <w:rPr>
          <w:rFonts w:eastAsiaTheme="majorEastAsia"/>
        </w:rPr>
        <w:t>Service Requestor</w:t>
      </w:r>
      <w:r w:rsidRPr="00924945">
        <w:rPr>
          <w:rFonts w:eastAsiaTheme="majorEastAsia"/>
        </w:rPr>
        <w:t xml:space="preserve"> may in addition suspend the time allowed for payments in accordance with article </w:t>
      </w:r>
      <w:r w:rsidR="002F5705" w:rsidRPr="00924945">
        <w:rPr>
          <w:rFonts w:eastAsiaTheme="majorEastAsia"/>
        </w:rPr>
        <w:t>II</w:t>
      </w:r>
      <w:r w:rsidRPr="00924945">
        <w:rPr>
          <w:rFonts w:eastAsiaTheme="majorEastAsia"/>
        </w:rPr>
        <w:t>.21.</w:t>
      </w:r>
      <w:r w:rsidR="002F5705" w:rsidRPr="00924945">
        <w:rPr>
          <w:rFonts w:eastAsiaTheme="majorEastAsia"/>
        </w:rPr>
        <w:t>g</w:t>
      </w:r>
      <w:r w:rsidRPr="00924945">
        <w:rPr>
          <w:rFonts w:eastAsiaTheme="majorEastAsia"/>
        </w:rPr>
        <w:t xml:space="preserve"> of this FA.</w:t>
      </w:r>
    </w:p>
    <w:p w14:paraId="4E5EC28C" w14:textId="509B90A8" w:rsidR="0085460A" w:rsidRPr="00924945" w:rsidRDefault="0085460A" w:rsidP="00200950">
      <w:pPr>
        <w:pStyle w:val="Heading2"/>
      </w:pPr>
      <w:bookmarkStart w:id="77" w:name="_Toc202866096"/>
      <w:r w:rsidRPr="00924945">
        <w:t>Termination of the FA</w:t>
      </w:r>
      <w:bookmarkEnd w:id="77"/>
    </w:p>
    <w:p w14:paraId="245A5A9D" w14:textId="36DEC054" w:rsidR="0085460A" w:rsidRPr="00924945" w:rsidRDefault="0085460A" w:rsidP="00BA4555">
      <w:pPr>
        <w:pStyle w:val="Heading3"/>
      </w:pPr>
      <w:bookmarkStart w:id="78" w:name="_Toc202866097"/>
      <w:r w:rsidRPr="00924945">
        <w:t xml:space="preserve">Grounds for termination by the </w:t>
      </w:r>
      <w:r w:rsidR="0080217C">
        <w:t>Service Requestor</w:t>
      </w:r>
      <w:bookmarkEnd w:id="78"/>
    </w:p>
    <w:p w14:paraId="39530623" w14:textId="17358701" w:rsidR="0085460A" w:rsidRPr="00924945" w:rsidRDefault="0085460A" w:rsidP="00BA4555">
      <w:pPr>
        <w:pStyle w:val="Bulletlevel1"/>
        <w:rPr>
          <w:rFonts w:eastAsiaTheme="majorEastAsia"/>
        </w:rPr>
      </w:pPr>
      <w:r w:rsidRPr="00924945">
        <w:rPr>
          <w:rFonts w:eastAsiaTheme="majorEastAsia"/>
        </w:rPr>
        <w:t>EIT Health may terminate the FA or any on-going SSC in the following circumstances:</w:t>
      </w:r>
    </w:p>
    <w:p w14:paraId="411F4308" w14:textId="6D015C0D" w:rsidR="0085460A" w:rsidRPr="00924945" w:rsidRDefault="0085460A" w:rsidP="002A4814">
      <w:pPr>
        <w:pStyle w:val="Bulletlevel2"/>
        <w:rPr>
          <w:rFonts w:eastAsiaTheme="majorEastAsia"/>
        </w:rPr>
      </w:pPr>
      <w:r w:rsidRPr="00924945">
        <w:rPr>
          <w:rFonts w:eastAsiaTheme="majorEastAsia"/>
        </w:rPr>
        <w:t xml:space="preserve">If provision of the services under an on-going SSC has not actually started within 15 days of the scheduled date and the </w:t>
      </w:r>
      <w:r w:rsidR="0080217C">
        <w:rPr>
          <w:rFonts w:eastAsiaTheme="majorEastAsia"/>
        </w:rPr>
        <w:t>Service Requestor</w:t>
      </w:r>
      <w:r w:rsidRPr="00924945">
        <w:rPr>
          <w:rFonts w:eastAsiaTheme="majorEastAsia"/>
        </w:rPr>
        <w:t xml:space="preserve"> considers that the new date proposed, if any, is unacceptable, </w:t>
      </w:r>
      <w:proofErr w:type="gramStart"/>
      <w:r w:rsidRPr="00924945">
        <w:rPr>
          <w:rFonts w:eastAsiaTheme="majorEastAsia"/>
        </w:rPr>
        <w:t>taking into account</w:t>
      </w:r>
      <w:proofErr w:type="gramEnd"/>
      <w:r w:rsidRPr="00924945">
        <w:rPr>
          <w:rFonts w:eastAsiaTheme="majorEastAsia"/>
        </w:rPr>
        <w:t xml:space="preserve"> article </w:t>
      </w:r>
      <w:r w:rsidR="00246AD2">
        <w:rPr>
          <w:rFonts w:eastAsiaTheme="majorEastAsia"/>
        </w:rPr>
        <w:t>II</w:t>
      </w:r>
      <w:r w:rsidRPr="00924945">
        <w:rPr>
          <w:rFonts w:eastAsiaTheme="majorEastAsia"/>
        </w:rPr>
        <w:t>.11 of this FA.</w:t>
      </w:r>
    </w:p>
    <w:p w14:paraId="675B6D56" w14:textId="42EAC5BB" w:rsidR="0085460A" w:rsidRPr="00924945" w:rsidRDefault="0085460A" w:rsidP="002A4814">
      <w:pPr>
        <w:pStyle w:val="Bulletlevel2"/>
        <w:rPr>
          <w:rFonts w:eastAsiaTheme="majorEastAsia"/>
        </w:rPr>
      </w:pPr>
      <w:r w:rsidRPr="00924945">
        <w:rPr>
          <w:rFonts w:eastAsiaTheme="majorEastAsia"/>
        </w:rPr>
        <w:t xml:space="preserve">If the </w:t>
      </w:r>
      <w:r w:rsidR="0080217C">
        <w:rPr>
          <w:rFonts w:eastAsiaTheme="majorEastAsia"/>
        </w:rPr>
        <w:t>Service Provider</w:t>
      </w:r>
      <w:r w:rsidRPr="00924945">
        <w:rPr>
          <w:rFonts w:eastAsiaTheme="majorEastAsia"/>
        </w:rPr>
        <w:t xml:space="preserve"> is unable, through its own fault, to obtain any permit or licence required for implementation of the FA.</w:t>
      </w:r>
    </w:p>
    <w:p w14:paraId="397E5781" w14:textId="6278D263" w:rsidR="0085460A" w:rsidRPr="00924945" w:rsidRDefault="0085460A" w:rsidP="002A4814">
      <w:pPr>
        <w:pStyle w:val="Bulletlevel2"/>
        <w:rPr>
          <w:rFonts w:eastAsiaTheme="majorEastAsia"/>
        </w:rPr>
      </w:pPr>
      <w:r w:rsidRPr="00924945">
        <w:rPr>
          <w:rFonts w:eastAsiaTheme="majorEastAsia"/>
        </w:rPr>
        <w:t xml:space="preserve">If the </w:t>
      </w:r>
      <w:r w:rsidR="0080217C">
        <w:rPr>
          <w:rFonts w:eastAsiaTheme="majorEastAsia"/>
        </w:rPr>
        <w:t>Service Provider</w:t>
      </w:r>
      <w:r w:rsidRPr="00924945">
        <w:rPr>
          <w:rFonts w:eastAsiaTheme="majorEastAsia"/>
        </w:rPr>
        <w:t xml:space="preserve"> does not implement the FA or perform the SSC in accordance with the RFP or RS or is in breach of another substantial contractual obligation or repeatedly refuses to sign SSC. Termination of three or more SSC in these circumstances also constitutes grounds for termination of the FA.</w:t>
      </w:r>
    </w:p>
    <w:p w14:paraId="3EEFD2D8" w14:textId="105218C6" w:rsidR="0085460A" w:rsidRPr="00924945" w:rsidRDefault="002A4814" w:rsidP="002A4814">
      <w:pPr>
        <w:pStyle w:val="Bulletlevel2"/>
        <w:rPr>
          <w:rFonts w:eastAsiaTheme="majorEastAsia"/>
        </w:rPr>
      </w:pPr>
      <w:r w:rsidRPr="00924945">
        <w:rPr>
          <w:rFonts w:eastAsiaTheme="majorEastAsia"/>
        </w:rPr>
        <w:t>I</w:t>
      </w:r>
      <w:r w:rsidR="0085460A" w:rsidRPr="00924945">
        <w:rPr>
          <w:rFonts w:eastAsiaTheme="majorEastAsia"/>
        </w:rPr>
        <w:t xml:space="preserve">f the </w:t>
      </w:r>
      <w:r w:rsidR="0080217C">
        <w:rPr>
          <w:rFonts w:eastAsiaTheme="majorEastAsia"/>
        </w:rPr>
        <w:t>Service Provider</w:t>
      </w:r>
      <w:r w:rsidR="0085460A" w:rsidRPr="00924945">
        <w:rPr>
          <w:rFonts w:eastAsiaTheme="majorEastAsia"/>
        </w:rPr>
        <w:t xml:space="preserve"> or any person that assumes unlimited liability for the debts of the </w:t>
      </w:r>
      <w:r w:rsidR="0080217C">
        <w:rPr>
          <w:rFonts w:eastAsiaTheme="majorEastAsia"/>
        </w:rPr>
        <w:t>Service Provider</w:t>
      </w:r>
      <w:r w:rsidR="0085460A" w:rsidRPr="00924945">
        <w:rPr>
          <w:rFonts w:eastAsiaTheme="majorEastAsia"/>
        </w:rPr>
        <w:t xml:space="preserve"> is in one of the situations provided for in points (a) and (b) of article 136(1) of the EU Financial Regulation.</w:t>
      </w:r>
    </w:p>
    <w:p w14:paraId="1178804A" w14:textId="19F5695E" w:rsidR="0085460A" w:rsidRPr="00924945" w:rsidRDefault="0085460A" w:rsidP="002A4814">
      <w:pPr>
        <w:pStyle w:val="Bulletlevel2"/>
        <w:rPr>
          <w:rFonts w:eastAsiaTheme="majorEastAsia"/>
        </w:rPr>
      </w:pPr>
      <w:r w:rsidRPr="00924945">
        <w:rPr>
          <w:rFonts w:eastAsiaTheme="majorEastAsia"/>
        </w:rPr>
        <w:t xml:space="preserve">If the </w:t>
      </w:r>
      <w:r w:rsidR="0080217C">
        <w:rPr>
          <w:rFonts w:eastAsiaTheme="majorEastAsia"/>
        </w:rPr>
        <w:t>Service Provider</w:t>
      </w:r>
      <w:r w:rsidRPr="00924945">
        <w:rPr>
          <w:rFonts w:eastAsiaTheme="majorEastAsia"/>
        </w:rPr>
        <w:t xml:space="preserve"> or any related person is in one of the situations provided for in points (c) to (h) of article 136(1) or to article 136(2) of the EU Financial Regulation.</w:t>
      </w:r>
    </w:p>
    <w:p w14:paraId="56DE45DD" w14:textId="277D3F19" w:rsidR="0085460A" w:rsidRPr="00924945" w:rsidRDefault="0085460A" w:rsidP="002A4814">
      <w:pPr>
        <w:pStyle w:val="Bulletlevel2"/>
        <w:rPr>
          <w:rFonts w:eastAsiaTheme="majorEastAsia"/>
        </w:rPr>
      </w:pPr>
      <w:r w:rsidRPr="00924945">
        <w:rPr>
          <w:rFonts w:eastAsiaTheme="majorEastAsia"/>
        </w:rPr>
        <w:lastRenderedPageBreak/>
        <w:t>If the procedure for awarding the FA or the implementation of the FA prove to have been subject to irregularities, fraud or breach of obligations.</w:t>
      </w:r>
    </w:p>
    <w:p w14:paraId="282B04DB" w14:textId="55C4B7F8" w:rsidR="0085460A" w:rsidRPr="00924945" w:rsidRDefault="0085460A" w:rsidP="002A4814">
      <w:pPr>
        <w:pStyle w:val="Bulletlevel2"/>
        <w:rPr>
          <w:rFonts w:eastAsiaTheme="majorEastAsia"/>
        </w:rPr>
      </w:pPr>
      <w:r w:rsidRPr="00924945">
        <w:rPr>
          <w:rFonts w:eastAsiaTheme="majorEastAsia"/>
        </w:rPr>
        <w:t xml:space="preserve">If the </w:t>
      </w:r>
      <w:r w:rsidR="0080217C">
        <w:rPr>
          <w:rFonts w:eastAsiaTheme="majorEastAsia"/>
        </w:rPr>
        <w:t>Service Provider</w:t>
      </w:r>
      <w:r w:rsidRPr="00924945">
        <w:rPr>
          <w:rFonts w:eastAsiaTheme="majorEastAsia"/>
        </w:rPr>
        <w:t xml:space="preserve"> does not comply with applicable obligations under environmental, social and labour law established by Union law, national law, collective agreements or by the international environmental, social and labour law provisions listed in Annex X to Directive 2014/24/EU.</w:t>
      </w:r>
    </w:p>
    <w:p w14:paraId="156609AC" w14:textId="035F73E1" w:rsidR="0085460A" w:rsidRPr="00924945" w:rsidRDefault="0085460A" w:rsidP="002A4814">
      <w:pPr>
        <w:pStyle w:val="Bulletlevel2"/>
        <w:rPr>
          <w:rFonts w:eastAsiaTheme="majorEastAsia"/>
        </w:rPr>
      </w:pPr>
      <w:r w:rsidRPr="00924945">
        <w:rPr>
          <w:rFonts w:eastAsiaTheme="majorEastAsia"/>
        </w:rPr>
        <w:t xml:space="preserve">If the </w:t>
      </w:r>
      <w:r w:rsidR="0080217C">
        <w:rPr>
          <w:rFonts w:eastAsiaTheme="majorEastAsia"/>
        </w:rPr>
        <w:t>Service Provider</w:t>
      </w:r>
      <w:r w:rsidRPr="00924945">
        <w:rPr>
          <w:rFonts w:eastAsiaTheme="majorEastAsia"/>
        </w:rPr>
        <w:t xml:space="preserve"> is in a situation that could constitute a conflict of interest or a professional conflicting interest as referred to in article </w:t>
      </w:r>
      <w:r w:rsidR="00E47FA3" w:rsidRPr="00924945">
        <w:rPr>
          <w:rFonts w:eastAsiaTheme="majorEastAsia"/>
        </w:rPr>
        <w:t>II</w:t>
      </w:r>
      <w:r w:rsidRPr="00924945">
        <w:rPr>
          <w:rFonts w:eastAsiaTheme="majorEastAsia"/>
        </w:rPr>
        <w:t>.7 of this FA.</w:t>
      </w:r>
    </w:p>
    <w:p w14:paraId="068DC33C" w14:textId="4C3B9C2A" w:rsidR="0085460A" w:rsidRPr="00924945" w:rsidRDefault="0085460A" w:rsidP="002A4814">
      <w:pPr>
        <w:pStyle w:val="Bulletlevel2"/>
        <w:rPr>
          <w:rFonts w:eastAsiaTheme="majorEastAsia"/>
        </w:rPr>
      </w:pPr>
      <w:r w:rsidRPr="00924945">
        <w:rPr>
          <w:rFonts w:eastAsiaTheme="majorEastAsia"/>
        </w:rPr>
        <w:t xml:space="preserve">If a change to the </w:t>
      </w:r>
      <w:r w:rsidR="0080217C">
        <w:rPr>
          <w:rFonts w:eastAsiaTheme="majorEastAsia"/>
        </w:rPr>
        <w:t>Service Provider</w:t>
      </w:r>
      <w:r w:rsidRPr="00924945">
        <w:rPr>
          <w:rFonts w:eastAsiaTheme="majorEastAsia"/>
        </w:rPr>
        <w:t>’s legal, financial, technical, organisational or ownership situation is likely to substantially affect the implementation of the FA or substantially modify the conditions under which the FA was initially awarded or a change regarding the exclusion situations listed in article 136 of Regulation (EU) 2018/1046 that calls into question the decision to award the FA.</w:t>
      </w:r>
    </w:p>
    <w:p w14:paraId="07878DAC" w14:textId="2EA9AB11" w:rsidR="0085460A" w:rsidRPr="00924945" w:rsidRDefault="0085460A" w:rsidP="002A4814">
      <w:pPr>
        <w:pStyle w:val="Bulletlevel2"/>
        <w:rPr>
          <w:rFonts w:eastAsiaTheme="majorEastAsia"/>
        </w:rPr>
      </w:pPr>
      <w:r w:rsidRPr="00924945">
        <w:rPr>
          <w:rFonts w:eastAsiaTheme="majorEastAsia"/>
        </w:rPr>
        <w:t>In the event of force majeure, where either resuming implementation is impossible or the necessary ensuing amendments to the FA or an SSC would mean that the RFP specifications are no longer fulfilled or result in unequal treatment of candidate contractors.</w:t>
      </w:r>
    </w:p>
    <w:p w14:paraId="7652ADC9" w14:textId="02F66937" w:rsidR="0085460A" w:rsidRPr="00924945" w:rsidRDefault="0085460A" w:rsidP="002A4814">
      <w:pPr>
        <w:pStyle w:val="Bulletlevel2"/>
        <w:rPr>
          <w:rFonts w:eastAsiaTheme="majorEastAsia"/>
        </w:rPr>
      </w:pPr>
      <w:r w:rsidRPr="00924945">
        <w:rPr>
          <w:rFonts w:eastAsiaTheme="majorEastAsia"/>
        </w:rPr>
        <w:t>If the needs of EIT Health</w:t>
      </w:r>
      <w:r w:rsidR="000C69AD" w:rsidRPr="00924945">
        <w:rPr>
          <w:rFonts w:eastAsiaTheme="majorEastAsia"/>
        </w:rPr>
        <w:t xml:space="preserve"> </w:t>
      </w:r>
      <w:r w:rsidRPr="00924945">
        <w:rPr>
          <w:rFonts w:eastAsiaTheme="majorEastAsia"/>
        </w:rPr>
        <w:t>change and it no longer requires new services under the FA; in such cases ongoing SSC remain unaffected.</w:t>
      </w:r>
    </w:p>
    <w:p w14:paraId="5CE201F6" w14:textId="0C5C5CA6" w:rsidR="0085460A" w:rsidRPr="00924945" w:rsidRDefault="0085460A" w:rsidP="002A4814">
      <w:pPr>
        <w:pStyle w:val="Bulletlevel2"/>
        <w:rPr>
          <w:rFonts w:eastAsiaTheme="majorEastAsia"/>
        </w:rPr>
      </w:pPr>
      <w:r w:rsidRPr="00924945">
        <w:rPr>
          <w:rFonts w:eastAsiaTheme="majorEastAsia"/>
        </w:rPr>
        <w:t xml:space="preserve">If the termination of the FA with one or more of the </w:t>
      </w:r>
      <w:r w:rsidR="0080217C">
        <w:rPr>
          <w:rFonts w:eastAsiaTheme="majorEastAsia"/>
        </w:rPr>
        <w:t>Service Provider</w:t>
      </w:r>
      <w:r w:rsidRPr="00924945">
        <w:rPr>
          <w:rFonts w:eastAsiaTheme="majorEastAsia"/>
        </w:rPr>
        <w:t>s means that the FA with reopening of competition no longer has the minimum required level of competition.</w:t>
      </w:r>
    </w:p>
    <w:p w14:paraId="657223A4" w14:textId="1287A1E2" w:rsidR="0085460A" w:rsidRPr="00924945" w:rsidRDefault="0085460A" w:rsidP="002A4814">
      <w:pPr>
        <w:pStyle w:val="Bulletlevel2"/>
        <w:rPr>
          <w:rFonts w:eastAsiaTheme="majorEastAsia"/>
        </w:rPr>
      </w:pPr>
      <w:r w:rsidRPr="00924945">
        <w:rPr>
          <w:rFonts w:eastAsiaTheme="majorEastAsia"/>
        </w:rPr>
        <w:t xml:space="preserve">If the </w:t>
      </w:r>
      <w:r w:rsidR="0080217C">
        <w:rPr>
          <w:rFonts w:eastAsiaTheme="majorEastAsia"/>
        </w:rPr>
        <w:t>Service Provider</w:t>
      </w:r>
      <w:r w:rsidRPr="00924945">
        <w:rPr>
          <w:rFonts w:eastAsiaTheme="majorEastAsia"/>
        </w:rPr>
        <w:t xml:space="preserve"> is in breach of the data protection obligations resulting from article </w:t>
      </w:r>
      <w:r w:rsidR="00B632FC">
        <w:rPr>
          <w:rFonts w:eastAsiaTheme="majorEastAsia"/>
        </w:rPr>
        <w:t>II</w:t>
      </w:r>
      <w:r w:rsidRPr="00924945">
        <w:rPr>
          <w:rFonts w:eastAsiaTheme="majorEastAsia"/>
        </w:rPr>
        <w:t>.9.</w:t>
      </w:r>
      <w:r w:rsidR="00B632FC">
        <w:rPr>
          <w:rFonts w:eastAsiaTheme="majorEastAsia"/>
        </w:rPr>
        <w:t>b</w:t>
      </w:r>
      <w:r w:rsidRPr="00924945">
        <w:rPr>
          <w:rFonts w:eastAsiaTheme="majorEastAsia"/>
        </w:rPr>
        <w:t xml:space="preserve"> of this FA.</w:t>
      </w:r>
    </w:p>
    <w:p w14:paraId="66CE2C48" w14:textId="6026CD32" w:rsidR="0085460A" w:rsidRPr="00924945" w:rsidRDefault="0085460A" w:rsidP="002A4814">
      <w:pPr>
        <w:pStyle w:val="Bulletlevel2"/>
        <w:rPr>
          <w:rFonts w:eastAsiaTheme="majorEastAsia"/>
        </w:rPr>
      </w:pPr>
      <w:r w:rsidRPr="00924945">
        <w:rPr>
          <w:rFonts w:eastAsiaTheme="majorEastAsia"/>
        </w:rPr>
        <w:t xml:space="preserve">If the </w:t>
      </w:r>
      <w:r w:rsidR="0080217C">
        <w:rPr>
          <w:rFonts w:eastAsiaTheme="majorEastAsia"/>
        </w:rPr>
        <w:t>Service Provider</w:t>
      </w:r>
      <w:r w:rsidRPr="00924945">
        <w:rPr>
          <w:rFonts w:eastAsiaTheme="majorEastAsia"/>
        </w:rPr>
        <w:t xml:space="preserve"> does not comply with the applicable data protection obligations resulting from Regulation (EU) 2016/679.</w:t>
      </w:r>
    </w:p>
    <w:p w14:paraId="0E85C0F8" w14:textId="1144B784" w:rsidR="0085460A" w:rsidRPr="00924945" w:rsidRDefault="00AA03AE" w:rsidP="00AA03AE">
      <w:pPr>
        <w:pStyle w:val="Heading3"/>
      </w:pPr>
      <w:bookmarkStart w:id="79" w:name="_Toc202866098"/>
      <w:r w:rsidRPr="00924945">
        <w:t>G</w:t>
      </w:r>
      <w:r w:rsidR="0085460A" w:rsidRPr="00924945">
        <w:t xml:space="preserve">rounds for termination by the </w:t>
      </w:r>
      <w:r w:rsidR="0080217C">
        <w:t>Service Provider</w:t>
      </w:r>
      <w:bookmarkEnd w:id="79"/>
    </w:p>
    <w:p w14:paraId="3C489268" w14:textId="661F2441" w:rsidR="0085460A" w:rsidRPr="00924945" w:rsidRDefault="0085460A" w:rsidP="00AA03AE">
      <w:pPr>
        <w:pStyle w:val="Bulletlevel1"/>
        <w:rPr>
          <w:rFonts w:eastAsiaTheme="majorEastAsia"/>
        </w:rPr>
      </w:pPr>
      <w:r w:rsidRPr="00924945">
        <w:rPr>
          <w:rFonts w:eastAsiaTheme="majorEastAsia"/>
        </w:rPr>
        <w:t xml:space="preserve">The </w:t>
      </w:r>
      <w:r w:rsidR="0080217C">
        <w:rPr>
          <w:rFonts w:eastAsiaTheme="majorEastAsia"/>
        </w:rPr>
        <w:t>Service Provider</w:t>
      </w:r>
      <w:r w:rsidRPr="00924945">
        <w:rPr>
          <w:rFonts w:eastAsiaTheme="majorEastAsia"/>
        </w:rPr>
        <w:t xml:space="preserve"> may terminate the FA or any on-going SSC if the </w:t>
      </w:r>
      <w:r w:rsidR="0080217C">
        <w:rPr>
          <w:rFonts w:eastAsiaTheme="majorEastAsia"/>
        </w:rPr>
        <w:t>Service Requestor</w:t>
      </w:r>
      <w:r w:rsidRPr="00924945">
        <w:rPr>
          <w:rFonts w:eastAsiaTheme="majorEastAsia"/>
        </w:rPr>
        <w:t xml:space="preserve"> fails to comply with its obligations, in particular the obligation to provide the information needed for the </w:t>
      </w:r>
      <w:r w:rsidR="0080217C">
        <w:rPr>
          <w:rFonts w:eastAsiaTheme="majorEastAsia"/>
        </w:rPr>
        <w:t>Service Provider</w:t>
      </w:r>
      <w:r w:rsidRPr="00924945">
        <w:rPr>
          <w:rFonts w:eastAsiaTheme="majorEastAsia"/>
        </w:rPr>
        <w:t xml:space="preserve"> to implement the FA or to perform an SSC as provided for in the RFP.</w:t>
      </w:r>
    </w:p>
    <w:p w14:paraId="47256EFB" w14:textId="6C99E3D4" w:rsidR="0085460A" w:rsidRPr="00924945" w:rsidRDefault="0085460A" w:rsidP="004975A7">
      <w:pPr>
        <w:pStyle w:val="Heading3"/>
      </w:pPr>
      <w:bookmarkStart w:id="80" w:name="_Toc202866099"/>
      <w:r w:rsidRPr="00924945">
        <w:t>Procedure for termination</w:t>
      </w:r>
      <w:bookmarkEnd w:id="80"/>
    </w:p>
    <w:p w14:paraId="021F6CCD" w14:textId="77777777" w:rsidR="0085460A" w:rsidRPr="00924945" w:rsidRDefault="0085460A" w:rsidP="004975A7">
      <w:pPr>
        <w:pStyle w:val="Bulletlevel1"/>
        <w:rPr>
          <w:rFonts w:eastAsiaTheme="majorEastAsia"/>
        </w:rPr>
      </w:pPr>
      <w:r w:rsidRPr="00924945">
        <w:rPr>
          <w:rFonts w:eastAsiaTheme="majorEastAsia"/>
        </w:rPr>
        <w:t>A party must formally notify the other party of its intention to terminate the FA or an SSC and the grounds for termination.</w:t>
      </w:r>
    </w:p>
    <w:p w14:paraId="0A9DB13E" w14:textId="77777777" w:rsidR="0085460A" w:rsidRPr="00924945" w:rsidRDefault="0085460A" w:rsidP="004975A7">
      <w:pPr>
        <w:pStyle w:val="Bulletlevel1"/>
        <w:rPr>
          <w:rFonts w:eastAsiaTheme="majorEastAsia"/>
        </w:rPr>
      </w:pPr>
      <w:r w:rsidRPr="00924945">
        <w:rPr>
          <w:rFonts w:eastAsiaTheme="majorEastAsia"/>
        </w:rPr>
        <w:t xml:space="preserve">The other party has 30 days following the date of receipt to submit observations, including the measures it has taken or will take to continue fulfilling its contractual obligations. Failing that, the decision to terminate </w:t>
      </w:r>
      <w:r w:rsidRPr="00924945">
        <w:rPr>
          <w:rFonts w:eastAsiaTheme="majorEastAsia"/>
        </w:rPr>
        <w:lastRenderedPageBreak/>
        <w:t>becomes enforceable the day after the time limit for submitting observations has elapsed.</w:t>
      </w:r>
    </w:p>
    <w:p w14:paraId="5EA556EA" w14:textId="77777777" w:rsidR="0085460A" w:rsidRPr="00924945" w:rsidRDefault="0085460A" w:rsidP="004975A7">
      <w:pPr>
        <w:pStyle w:val="Bulletlevel1"/>
        <w:rPr>
          <w:rFonts w:eastAsiaTheme="majorEastAsia"/>
        </w:rPr>
      </w:pPr>
      <w:r w:rsidRPr="00924945">
        <w:rPr>
          <w:rFonts w:eastAsiaTheme="majorEastAsia"/>
        </w:rPr>
        <w:t>If the other party submits observations, the party intending to terminate must formally notify it either of the withdrawal of its intention to terminate or of its final decision to terminate.</w:t>
      </w:r>
    </w:p>
    <w:p w14:paraId="0804331B" w14:textId="2EA9C44C" w:rsidR="0085460A" w:rsidRPr="00924945" w:rsidRDefault="0085460A" w:rsidP="004975A7">
      <w:pPr>
        <w:pStyle w:val="Bulletlevel1"/>
        <w:rPr>
          <w:rFonts w:eastAsiaTheme="majorEastAsia"/>
        </w:rPr>
      </w:pPr>
      <w:r w:rsidRPr="00924945">
        <w:rPr>
          <w:rFonts w:eastAsiaTheme="majorEastAsia"/>
        </w:rPr>
        <w:t xml:space="preserve">In addition, at the request of the </w:t>
      </w:r>
      <w:r w:rsidR="0080217C">
        <w:rPr>
          <w:rFonts w:eastAsiaTheme="majorEastAsia"/>
        </w:rPr>
        <w:t>Service Requestor</w:t>
      </w:r>
      <w:r w:rsidRPr="00924945">
        <w:rPr>
          <w:rFonts w:eastAsiaTheme="majorEastAsia"/>
        </w:rPr>
        <w:t xml:space="preserve"> and regardless of the grounds for termination, the </w:t>
      </w:r>
      <w:r w:rsidR="0080217C">
        <w:rPr>
          <w:rFonts w:eastAsiaTheme="majorEastAsia"/>
        </w:rPr>
        <w:t>Service Provider</w:t>
      </w:r>
      <w:r w:rsidRPr="00924945">
        <w:rPr>
          <w:rFonts w:eastAsiaTheme="majorEastAsia"/>
        </w:rPr>
        <w:t xml:space="preserve"> must provide all necessary assistance, including information, documents and files, to allow the </w:t>
      </w:r>
      <w:r w:rsidR="0080217C">
        <w:rPr>
          <w:rFonts w:eastAsiaTheme="majorEastAsia"/>
        </w:rPr>
        <w:t>Service Requestor</w:t>
      </w:r>
      <w:r w:rsidRPr="00924945">
        <w:rPr>
          <w:rFonts w:eastAsiaTheme="majorEastAsia"/>
        </w:rPr>
        <w:t xml:space="preserve"> to complete, continue or transfer the services to a new </w:t>
      </w:r>
      <w:r w:rsidR="0080217C">
        <w:rPr>
          <w:rFonts w:eastAsiaTheme="majorEastAsia"/>
        </w:rPr>
        <w:t>Service Provider</w:t>
      </w:r>
      <w:r w:rsidRPr="00924945">
        <w:rPr>
          <w:rFonts w:eastAsiaTheme="majorEastAsia"/>
        </w:rPr>
        <w:t xml:space="preserve"> or internally, without interruption or adverse effect on the quality or continuity of the services. The parties may agree to draw up a transition plan detailing the </w:t>
      </w:r>
      <w:r w:rsidR="0080217C">
        <w:rPr>
          <w:rFonts w:eastAsiaTheme="majorEastAsia"/>
        </w:rPr>
        <w:t>Service Provider</w:t>
      </w:r>
      <w:r w:rsidRPr="00924945">
        <w:rPr>
          <w:rFonts w:eastAsiaTheme="majorEastAsia"/>
        </w:rPr>
        <w:t xml:space="preserve">’s assistance unless such plan is already detailed in other contractual documents or in the RFP. The </w:t>
      </w:r>
      <w:r w:rsidR="0080217C">
        <w:rPr>
          <w:rFonts w:eastAsiaTheme="majorEastAsia"/>
        </w:rPr>
        <w:t>Service Provider</w:t>
      </w:r>
      <w:r w:rsidRPr="00924945">
        <w:rPr>
          <w:rFonts w:eastAsiaTheme="majorEastAsia"/>
        </w:rPr>
        <w:t xml:space="preserve"> must provide such assistance at no additional cost, except if it can demonstrate that it requires substantial additional resources or means, in which case it must provide an estimate of the costs involved and the parties will negotiate an arrangement in good faith.</w:t>
      </w:r>
    </w:p>
    <w:p w14:paraId="242950C7" w14:textId="3C1577A7" w:rsidR="0085460A" w:rsidRPr="00924945" w:rsidRDefault="0085460A" w:rsidP="00080769">
      <w:pPr>
        <w:pStyle w:val="Heading3"/>
      </w:pPr>
      <w:bookmarkStart w:id="81" w:name="_Toc202866100"/>
      <w:r w:rsidRPr="00924945">
        <w:t>Effects of termination</w:t>
      </w:r>
      <w:bookmarkEnd w:id="81"/>
    </w:p>
    <w:p w14:paraId="600C9E16" w14:textId="4FFABD00" w:rsidR="0085460A" w:rsidRPr="00924945" w:rsidRDefault="0085460A" w:rsidP="00256ACB">
      <w:pPr>
        <w:pStyle w:val="Bulletlevel1"/>
        <w:rPr>
          <w:rFonts w:eastAsiaTheme="majorEastAsia"/>
        </w:rPr>
      </w:pPr>
      <w:r w:rsidRPr="00924945">
        <w:rPr>
          <w:rFonts w:eastAsiaTheme="majorEastAsia"/>
        </w:rPr>
        <w:t xml:space="preserve">The </w:t>
      </w:r>
      <w:r w:rsidR="0080217C">
        <w:rPr>
          <w:rFonts w:eastAsiaTheme="majorEastAsia"/>
        </w:rPr>
        <w:t>Service Provider</w:t>
      </w:r>
      <w:r w:rsidRPr="00924945">
        <w:rPr>
          <w:rFonts w:eastAsiaTheme="majorEastAsia"/>
        </w:rPr>
        <w:t xml:space="preserve"> is liable for damage incurred by the </w:t>
      </w:r>
      <w:r w:rsidR="0080217C">
        <w:rPr>
          <w:rFonts w:eastAsiaTheme="majorEastAsia"/>
        </w:rPr>
        <w:t>Service Requestor</w:t>
      </w:r>
      <w:r w:rsidRPr="00924945">
        <w:rPr>
          <w:rFonts w:eastAsiaTheme="majorEastAsia"/>
        </w:rPr>
        <w:t xml:space="preserve"> as a result of the termination of the FA or an SSC, including the additional cost of appointing and contracting another </w:t>
      </w:r>
      <w:r w:rsidR="0080217C">
        <w:rPr>
          <w:rFonts w:eastAsiaTheme="majorEastAsia"/>
        </w:rPr>
        <w:t>Service Provider</w:t>
      </w:r>
      <w:r w:rsidRPr="00924945">
        <w:rPr>
          <w:rFonts w:eastAsiaTheme="majorEastAsia"/>
        </w:rPr>
        <w:t xml:space="preserve"> to provide or complete the services, except if the damage is a result of a termination in accordance with article </w:t>
      </w:r>
      <w:r w:rsidR="00641E5C" w:rsidRPr="00924945">
        <w:rPr>
          <w:rFonts w:eastAsiaTheme="majorEastAsia"/>
        </w:rPr>
        <w:t>II</w:t>
      </w:r>
      <w:r w:rsidRPr="00924945">
        <w:rPr>
          <w:rFonts w:eastAsiaTheme="majorEastAsia"/>
        </w:rPr>
        <w:t>.18.</w:t>
      </w:r>
      <w:r w:rsidR="001C0FC4" w:rsidRPr="00924945">
        <w:rPr>
          <w:rFonts w:eastAsiaTheme="majorEastAsia"/>
        </w:rPr>
        <w:t>a(</w:t>
      </w:r>
      <w:r w:rsidRPr="00924945">
        <w:rPr>
          <w:rFonts w:eastAsiaTheme="majorEastAsia"/>
        </w:rPr>
        <w:t>1</w:t>
      </w:r>
      <w:r w:rsidR="001C0FC4" w:rsidRPr="00924945">
        <w:rPr>
          <w:rFonts w:eastAsiaTheme="majorEastAsia"/>
        </w:rPr>
        <w:t>)</w:t>
      </w:r>
      <w:r w:rsidRPr="00924945">
        <w:rPr>
          <w:rFonts w:eastAsiaTheme="majorEastAsia"/>
        </w:rPr>
        <w:t xml:space="preserve">(j), (k) or (l) or article </w:t>
      </w:r>
      <w:r w:rsidR="00631624" w:rsidRPr="00924945">
        <w:rPr>
          <w:rFonts w:eastAsiaTheme="majorEastAsia"/>
        </w:rPr>
        <w:t>II</w:t>
      </w:r>
      <w:r w:rsidRPr="00924945">
        <w:rPr>
          <w:rFonts w:eastAsiaTheme="majorEastAsia"/>
        </w:rPr>
        <w:t>.18.</w:t>
      </w:r>
      <w:r w:rsidR="00F17EA6" w:rsidRPr="00924945">
        <w:rPr>
          <w:rFonts w:eastAsiaTheme="majorEastAsia"/>
        </w:rPr>
        <w:t>b</w:t>
      </w:r>
      <w:r w:rsidRPr="00924945">
        <w:rPr>
          <w:rFonts w:eastAsiaTheme="majorEastAsia"/>
        </w:rPr>
        <w:t xml:space="preserve"> of this FA. The </w:t>
      </w:r>
      <w:r w:rsidR="0080217C">
        <w:rPr>
          <w:rFonts w:eastAsiaTheme="majorEastAsia"/>
        </w:rPr>
        <w:t>Service Requestor</w:t>
      </w:r>
      <w:r w:rsidRPr="00924945">
        <w:rPr>
          <w:rFonts w:eastAsiaTheme="majorEastAsia"/>
        </w:rPr>
        <w:t xml:space="preserve"> may claim compensation for such damage.</w:t>
      </w:r>
    </w:p>
    <w:p w14:paraId="5F1989E2" w14:textId="469D15E9" w:rsidR="0085460A" w:rsidRPr="00924945" w:rsidRDefault="0085460A" w:rsidP="00256ACB">
      <w:pPr>
        <w:pStyle w:val="Bulletlevel1"/>
        <w:rPr>
          <w:rFonts w:eastAsiaTheme="majorEastAsia"/>
        </w:rPr>
      </w:pPr>
      <w:r w:rsidRPr="00924945">
        <w:rPr>
          <w:rFonts w:eastAsiaTheme="majorEastAsia"/>
        </w:rPr>
        <w:t xml:space="preserve">The </w:t>
      </w:r>
      <w:r w:rsidR="0080217C">
        <w:rPr>
          <w:rFonts w:eastAsiaTheme="majorEastAsia"/>
        </w:rPr>
        <w:t>Service Provider</w:t>
      </w:r>
      <w:r w:rsidRPr="00924945">
        <w:rPr>
          <w:rFonts w:eastAsiaTheme="majorEastAsia"/>
        </w:rPr>
        <w:t xml:space="preserve"> is not entitled to compensation for any loss resulting from the termination of the FA or an SSC, including loss of anticipated profits, unless the loss was caused by the situation specified in article II.18.</w:t>
      </w:r>
      <w:r w:rsidR="00F17EA6" w:rsidRPr="00924945">
        <w:rPr>
          <w:rFonts w:eastAsiaTheme="majorEastAsia"/>
        </w:rPr>
        <w:t>b</w:t>
      </w:r>
      <w:r w:rsidRPr="00924945">
        <w:rPr>
          <w:rFonts w:eastAsiaTheme="majorEastAsia"/>
        </w:rPr>
        <w:t xml:space="preserve"> of this FA.</w:t>
      </w:r>
    </w:p>
    <w:p w14:paraId="71CB7F69" w14:textId="27B2D45C" w:rsidR="0085460A" w:rsidRPr="00924945" w:rsidRDefault="0085460A" w:rsidP="00256ACB">
      <w:pPr>
        <w:pStyle w:val="Bulletlevel1"/>
        <w:rPr>
          <w:rFonts w:eastAsiaTheme="majorEastAsia"/>
        </w:rPr>
      </w:pPr>
      <w:r w:rsidRPr="00924945">
        <w:rPr>
          <w:rFonts w:eastAsiaTheme="majorEastAsia"/>
        </w:rPr>
        <w:t xml:space="preserve">The </w:t>
      </w:r>
      <w:r w:rsidR="0080217C">
        <w:rPr>
          <w:rFonts w:eastAsiaTheme="majorEastAsia"/>
        </w:rPr>
        <w:t>Service Provider</w:t>
      </w:r>
      <w:r w:rsidRPr="00924945">
        <w:rPr>
          <w:rFonts w:eastAsiaTheme="majorEastAsia"/>
        </w:rPr>
        <w:t xml:space="preserve"> must take all appropriate measures to minimise costs, prevent damage and cancel or reduce its commitments.</w:t>
      </w:r>
    </w:p>
    <w:p w14:paraId="26E3D6F5" w14:textId="41423C4B" w:rsidR="0085460A" w:rsidRPr="00924945" w:rsidRDefault="0085460A" w:rsidP="00256ACB">
      <w:pPr>
        <w:pStyle w:val="Bulletlevel1"/>
        <w:rPr>
          <w:rFonts w:eastAsiaTheme="majorEastAsia"/>
        </w:rPr>
      </w:pPr>
      <w:r w:rsidRPr="00924945">
        <w:rPr>
          <w:rFonts w:eastAsiaTheme="majorEastAsia"/>
        </w:rPr>
        <w:t xml:space="preserve">Within 60 days of the date of termination, the </w:t>
      </w:r>
      <w:r w:rsidR="0080217C">
        <w:rPr>
          <w:rFonts w:eastAsiaTheme="majorEastAsia"/>
        </w:rPr>
        <w:t>Service Provider</w:t>
      </w:r>
      <w:r w:rsidRPr="00924945">
        <w:rPr>
          <w:rFonts w:eastAsiaTheme="majorEastAsia"/>
        </w:rPr>
        <w:t xml:space="preserve"> must submit any report, deliverable or result and any invoice required for services that were provided before the date of termination.</w:t>
      </w:r>
    </w:p>
    <w:p w14:paraId="0DBA3991" w14:textId="71C0CE8D" w:rsidR="0085460A" w:rsidRPr="00924945" w:rsidRDefault="0085460A" w:rsidP="00256ACB">
      <w:pPr>
        <w:pStyle w:val="Bulletlevel1"/>
        <w:rPr>
          <w:rFonts w:eastAsiaTheme="majorEastAsia"/>
        </w:rPr>
      </w:pPr>
      <w:r w:rsidRPr="00924945">
        <w:rPr>
          <w:rFonts w:eastAsiaTheme="majorEastAsia"/>
        </w:rPr>
        <w:t xml:space="preserve">In the case of joint proposals, the </w:t>
      </w:r>
      <w:r w:rsidR="0080217C">
        <w:rPr>
          <w:rFonts w:eastAsiaTheme="majorEastAsia"/>
        </w:rPr>
        <w:t>Service Requestor</w:t>
      </w:r>
      <w:r w:rsidRPr="00924945">
        <w:rPr>
          <w:rFonts w:eastAsiaTheme="majorEastAsia"/>
        </w:rPr>
        <w:t xml:space="preserve"> may terminate the FA or an SSC with each member of the group of economic operators separately on the basis of points </w:t>
      </w:r>
      <w:r w:rsidR="00ED21C9" w:rsidRPr="00924945">
        <w:rPr>
          <w:rFonts w:eastAsiaTheme="majorEastAsia"/>
        </w:rPr>
        <w:t>(1)</w:t>
      </w:r>
      <w:r w:rsidRPr="00924945">
        <w:rPr>
          <w:rFonts w:eastAsiaTheme="majorEastAsia"/>
        </w:rPr>
        <w:t xml:space="preserve">(d), (e), (g), (m) and (n) of article </w:t>
      </w:r>
      <w:r w:rsidR="0041571B" w:rsidRPr="00924945">
        <w:rPr>
          <w:rFonts w:eastAsiaTheme="majorEastAsia"/>
        </w:rPr>
        <w:t>II</w:t>
      </w:r>
      <w:r w:rsidRPr="00924945">
        <w:rPr>
          <w:rFonts w:eastAsiaTheme="majorEastAsia"/>
        </w:rPr>
        <w:t>.18.</w:t>
      </w:r>
      <w:r w:rsidR="0041571B" w:rsidRPr="00924945">
        <w:rPr>
          <w:rFonts w:eastAsiaTheme="majorEastAsia"/>
        </w:rPr>
        <w:t>a</w:t>
      </w:r>
      <w:r w:rsidRPr="00924945">
        <w:rPr>
          <w:rFonts w:eastAsiaTheme="majorEastAsia"/>
        </w:rPr>
        <w:t xml:space="preserve"> of this FA, under the conditions set out in article </w:t>
      </w:r>
      <w:r w:rsidR="00256ACB" w:rsidRPr="00924945">
        <w:rPr>
          <w:rFonts w:eastAsiaTheme="majorEastAsia"/>
        </w:rPr>
        <w:t>II</w:t>
      </w:r>
      <w:r w:rsidRPr="00924945">
        <w:rPr>
          <w:rFonts w:eastAsiaTheme="majorEastAsia"/>
        </w:rPr>
        <w:t>.11.</w:t>
      </w:r>
      <w:r w:rsidR="00BF0362">
        <w:rPr>
          <w:rFonts w:eastAsiaTheme="majorEastAsia"/>
        </w:rPr>
        <w:t>(2)</w:t>
      </w:r>
      <w:r w:rsidRPr="00924945">
        <w:rPr>
          <w:rFonts w:eastAsiaTheme="majorEastAsia"/>
        </w:rPr>
        <w:t xml:space="preserve"> of this FA.</w:t>
      </w:r>
    </w:p>
    <w:p w14:paraId="3C3F2ADF" w14:textId="0BB57CF7" w:rsidR="0085460A" w:rsidRPr="00924945" w:rsidRDefault="0085460A" w:rsidP="005B5021">
      <w:pPr>
        <w:pStyle w:val="Heading2"/>
      </w:pPr>
      <w:bookmarkStart w:id="82" w:name="_Toc202866101"/>
      <w:r w:rsidRPr="00924945">
        <w:lastRenderedPageBreak/>
        <w:t>Invoices, VAT and E-Invoicing</w:t>
      </w:r>
      <w:bookmarkEnd w:id="82"/>
    </w:p>
    <w:p w14:paraId="5E5C7385" w14:textId="32759E6F" w:rsidR="0085460A" w:rsidRPr="00924945" w:rsidRDefault="0085460A" w:rsidP="005B5021">
      <w:pPr>
        <w:pStyle w:val="Heading3"/>
      </w:pPr>
      <w:bookmarkStart w:id="83" w:name="_Toc202866102"/>
      <w:r w:rsidRPr="00924945">
        <w:t>Invoices and VAT</w:t>
      </w:r>
      <w:bookmarkEnd w:id="83"/>
    </w:p>
    <w:p w14:paraId="1BC88C3C" w14:textId="6EF1C45E" w:rsidR="0085460A" w:rsidRPr="00924945" w:rsidRDefault="0085460A" w:rsidP="00650E4C">
      <w:pPr>
        <w:pStyle w:val="Bulletlevel1"/>
        <w:rPr>
          <w:rFonts w:eastAsiaTheme="majorEastAsia"/>
        </w:rPr>
      </w:pPr>
      <w:r w:rsidRPr="00924945">
        <w:rPr>
          <w:rFonts w:eastAsiaTheme="majorEastAsia"/>
        </w:rPr>
        <w:t xml:space="preserve">Invoices must contain the </w:t>
      </w:r>
      <w:r w:rsidR="0080217C">
        <w:rPr>
          <w:rFonts w:eastAsiaTheme="majorEastAsia"/>
        </w:rPr>
        <w:t>Service Provider</w:t>
      </w:r>
      <w:r w:rsidRPr="00924945">
        <w:rPr>
          <w:rFonts w:eastAsiaTheme="majorEastAsia"/>
        </w:rPr>
        <w:t xml:space="preserve">’s (or </w:t>
      </w:r>
      <w:proofErr w:type="gramStart"/>
      <w:r w:rsidRPr="00924945">
        <w:rPr>
          <w:rFonts w:eastAsiaTheme="majorEastAsia"/>
        </w:rPr>
        <w:t>leader’s</w:t>
      </w:r>
      <w:proofErr w:type="gramEnd"/>
      <w:r w:rsidRPr="00924945">
        <w:rPr>
          <w:rFonts w:eastAsiaTheme="majorEastAsia"/>
        </w:rPr>
        <w:t xml:space="preserve"> in the case of a joint proposal or group of economic operators) identification data, the amount, the currency and the date, as well as the FA reference and reference to the SSC.</w:t>
      </w:r>
    </w:p>
    <w:p w14:paraId="77B8A83E" w14:textId="4B9754A7" w:rsidR="0085460A" w:rsidRPr="00924945" w:rsidRDefault="0085460A" w:rsidP="00650E4C">
      <w:pPr>
        <w:pStyle w:val="Bulletlevel1"/>
        <w:rPr>
          <w:rFonts w:eastAsiaTheme="majorEastAsia"/>
        </w:rPr>
      </w:pPr>
      <w:r w:rsidRPr="00924945">
        <w:rPr>
          <w:rFonts w:eastAsiaTheme="majorEastAsia"/>
        </w:rPr>
        <w:t xml:space="preserve">Invoices must indicate the place of taxation of the </w:t>
      </w:r>
      <w:r w:rsidR="0080217C">
        <w:rPr>
          <w:rFonts w:eastAsiaTheme="majorEastAsia"/>
        </w:rPr>
        <w:t>Service Provider</w:t>
      </w:r>
      <w:r w:rsidRPr="00924945">
        <w:rPr>
          <w:rFonts w:eastAsiaTheme="majorEastAsia"/>
        </w:rPr>
        <w:t xml:space="preserve"> (or leader in the case of a joint proposal or group of economic operators) for value added tax (VAT) purposes and must specify separately amounts not including VAT and amounts including VAT.</w:t>
      </w:r>
    </w:p>
    <w:p w14:paraId="021B598C" w14:textId="5764B079" w:rsidR="0085460A" w:rsidRPr="00924945" w:rsidRDefault="0085460A" w:rsidP="00650E4C">
      <w:pPr>
        <w:pStyle w:val="Bulletlevel1"/>
        <w:rPr>
          <w:rFonts w:eastAsiaTheme="majorEastAsia"/>
        </w:rPr>
      </w:pPr>
      <w:r w:rsidRPr="00924945">
        <w:rPr>
          <w:rFonts w:eastAsiaTheme="majorEastAsia"/>
        </w:rPr>
        <w:t xml:space="preserve">The </w:t>
      </w:r>
      <w:r w:rsidR="0080217C">
        <w:rPr>
          <w:rFonts w:eastAsiaTheme="majorEastAsia"/>
        </w:rPr>
        <w:t>Service Provider</w:t>
      </w:r>
      <w:r w:rsidRPr="00924945">
        <w:rPr>
          <w:rFonts w:eastAsiaTheme="majorEastAsia"/>
        </w:rPr>
        <w:t xml:space="preserve"> (or leader in the case of a joint proposal or group of economic operators) must complete the necessary formalities with the relevant authorities to ensure that the supplies and services required for implementation of the FA contain all taxes and duties, including VAT.</w:t>
      </w:r>
    </w:p>
    <w:p w14:paraId="6E470F9F" w14:textId="05A4993E" w:rsidR="0085460A" w:rsidRPr="00924945" w:rsidRDefault="0085460A" w:rsidP="00650E4C">
      <w:pPr>
        <w:pStyle w:val="Heading3"/>
      </w:pPr>
      <w:bookmarkStart w:id="84" w:name="_Toc202866103"/>
      <w:r w:rsidRPr="00924945">
        <w:t>E-Invoicing</w:t>
      </w:r>
      <w:bookmarkEnd w:id="84"/>
    </w:p>
    <w:p w14:paraId="372F36B5" w14:textId="77777777" w:rsidR="0085460A" w:rsidRPr="00924945" w:rsidRDefault="0085460A" w:rsidP="006F151D">
      <w:pPr>
        <w:pStyle w:val="Bulletlevel1"/>
        <w:rPr>
          <w:rFonts w:eastAsiaTheme="majorEastAsia"/>
        </w:rPr>
      </w:pPr>
      <w:r w:rsidRPr="00924945">
        <w:rPr>
          <w:rFonts w:eastAsiaTheme="majorEastAsia"/>
        </w:rPr>
        <w:t>This clause is not applicable to this FA.</w:t>
      </w:r>
    </w:p>
    <w:p w14:paraId="2952968C" w14:textId="18814DA2" w:rsidR="0085460A" w:rsidRPr="00924945" w:rsidRDefault="0085460A" w:rsidP="006F151D">
      <w:pPr>
        <w:pStyle w:val="Heading2"/>
      </w:pPr>
      <w:bookmarkStart w:id="85" w:name="_Toc202866104"/>
      <w:r w:rsidRPr="00924945">
        <w:t>Price revision</w:t>
      </w:r>
      <w:bookmarkEnd w:id="85"/>
    </w:p>
    <w:p w14:paraId="606635B3" w14:textId="77777777" w:rsidR="0085460A" w:rsidRPr="00924945" w:rsidRDefault="0085460A" w:rsidP="006F151D">
      <w:pPr>
        <w:pStyle w:val="Bulletlevel1"/>
        <w:rPr>
          <w:rFonts w:eastAsiaTheme="majorEastAsia"/>
        </w:rPr>
      </w:pPr>
      <w:r w:rsidRPr="00924945">
        <w:rPr>
          <w:rFonts w:eastAsiaTheme="majorEastAsia"/>
        </w:rPr>
        <w:t>Price revision is not applicable to this FA.</w:t>
      </w:r>
    </w:p>
    <w:p w14:paraId="4C2700BF" w14:textId="512DA8EB" w:rsidR="0085460A" w:rsidRPr="00924945" w:rsidRDefault="0085460A" w:rsidP="009A7773">
      <w:pPr>
        <w:pStyle w:val="Heading2"/>
      </w:pPr>
      <w:bookmarkStart w:id="86" w:name="_Toc202866105"/>
      <w:r w:rsidRPr="00924945">
        <w:t>Payments and guarantees</w:t>
      </w:r>
      <w:bookmarkEnd w:id="86"/>
    </w:p>
    <w:p w14:paraId="0F548EBC" w14:textId="58DFB0E1" w:rsidR="0085460A" w:rsidRPr="00924945" w:rsidRDefault="0085460A" w:rsidP="009A7773">
      <w:pPr>
        <w:pStyle w:val="Heading3"/>
      </w:pPr>
      <w:bookmarkStart w:id="87" w:name="_Toc202866106"/>
      <w:r w:rsidRPr="00924945">
        <w:t>Date of payment</w:t>
      </w:r>
      <w:bookmarkEnd w:id="87"/>
    </w:p>
    <w:p w14:paraId="39F472A0" w14:textId="7EDAF34A" w:rsidR="0085460A" w:rsidRPr="00924945" w:rsidRDefault="0085460A" w:rsidP="009A7773">
      <w:pPr>
        <w:pStyle w:val="Bulletlevel1"/>
        <w:rPr>
          <w:rFonts w:eastAsiaTheme="majorEastAsia"/>
        </w:rPr>
      </w:pPr>
      <w:r w:rsidRPr="00924945">
        <w:rPr>
          <w:rFonts w:eastAsiaTheme="majorEastAsia"/>
        </w:rPr>
        <w:t xml:space="preserve">The date of payment is deemed to be the date on which the </w:t>
      </w:r>
      <w:r w:rsidR="0080217C">
        <w:rPr>
          <w:rFonts w:eastAsiaTheme="majorEastAsia"/>
        </w:rPr>
        <w:t>Service Requestor</w:t>
      </w:r>
      <w:r w:rsidRPr="00924945">
        <w:rPr>
          <w:rFonts w:eastAsiaTheme="majorEastAsia"/>
        </w:rPr>
        <w:t>'s account is debited.</w:t>
      </w:r>
    </w:p>
    <w:p w14:paraId="71DE4408" w14:textId="358F782B" w:rsidR="0085460A" w:rsidRPr="00924945" w:rsidRDefault="0085460A" w:rsidP="009A7773">
      <w:pPr>
        <w:pStyle w:val="Heading3"/>
      </w:pPr>
      <w:bookmarkStart w:id="88" w:name="_Toc202866107"/>
      <w:r w:rsidRPr="00924945">
        <w:t>Currency</w:t>
      </w:r>
      <w:bookmarkEnd w:id="88"/>
    </w:p>
    <w:p w14:paraId="76E4D3ED" w14:textId="7FEA93B9" w:rsidR="0085460A" w:rsidRPr="00924945" w:rsidRDefault="0085460A" w:rsidP="009A7773">
      <w:pPr>
        <w:pStyle w:val="Bulletlevel1"/>
        <w:rPr>
          <w:rFonts w:eastAsiaTheme="majorEastAsia"/>
        </w:rPr>
      </w:pPr>
      <w:r w:rsidRPr="00924945">
        <w:rPr>
          <w:rFonts w:eastAsiaTheme="majorEastAsia"/>
        </w:rPr>
        <w:t xml:space="preserve">Payments are made in euros, unless another currency is provided for in article </w:t>
      </w:r>
      <w:r w:rsidR="009A7773" w:rsidRPr="00924945">
        <w:rPr>
          <w:rFonts w:eastAsiaTheme="majorEastAsia"/>
        </w:rPr>
        <w:t>I</w:t>
      </w:r>
      <w:r w:rsidRPr="00924945">
        <w:rPr>
          <w:rFonts w:eastAsiaTheme="majorEastAsia"/>
        </w:rPr>
        <w:t>.7 of this FA.</w:t>
      </w:r>
    </w:p>
    <w:p w14:paraId="43A31007" w14:textId="29D9F661" w:rsidR="0085460A" w:rsidRPr="00924945" w:rsidRDefault="0085460A" w:rsidP="00937495">
      <w:pPr>
        <w:pStyle w:val="Heading3"/>
      </w:pPr>
      <w:bookmarkStart w:id="89" w:name="_Toc202866108"/>
      <w:r w:rsidRPr="00924945">
        <w:t>Conversion</w:t>
      </w:r>
      <w:bookmarkEnd w:id="89"/>
    </w:p>
    <w:p w14:paraId="61AAA9CB" w14:textId="127064FB" w:rsidR="0085460A" w:rsidRPr="00924945" w:rsidRDefault="0085460A" w:rsidP="00937495">
      <w:pPr>
        <w:pStyle w:val="Bulletlevel1"/>
        <w:rPr>
          <w:rFonts w:eastAsiaTheme="majorEastAsia"/>
        </w:rPr>
      </w:pPr>
      <w:r w:rsidRPr="00924945">
        <w:rPr>
          <w:rFonts w:eastAsiaTheme="majorEastAsia"/>
        </w:rPr>
        <w:t xml:space="preserve">The </w:t>
      </w:r>
      <w:r w:rsidR="0080217C">
        <w:rPr>
          <w:rFonts w:eastAsiaTheme="majorEastAsia"/>
        </w:rPr>
        <w:t>Service Requestor</w:t>
      </w:r>
      <w:r w:rsidRPr="00924945">
        <w:rPr>
          <w:rFonts w:eastAsiaTheme="majorEastAsia"/>
        </w:rPr>
        <w:t xml:space="preserve"> makes any conversion between the euro and another currency at the daily euro exchange rate published in the Official Journal of the European Union, or failing that, at the monthly accounting exchange rate, as established by the European Commission and published on the website indicated below, applicable on the day when it issues the payment order.</w:t>
      </w:r>
    </w:p>
    <w:p w14:paraId="2C6C9C30" w14:textId="54A98BE4" w:rsidR="0085460A" w:rsidRPr="00924945" w:rsidRDefault="0085460A" w:rsidP="0085460A">
      <w:pPr>
        <w:pStyle w:val="Bulletlevel1"/>
        <w:rPr>
          <w:rFonts w:eastAsiaTheme="majorEastAsia"/>
        </w:rPr>
      </w:pPr>
      <w:r w:rsidRPr="00924945">
        <w:rPr>
          <w:rFonts w:eastAsiaTheme="majorEastAsia"/>
        </w:rPr>
        <w:t xml:space="preserve">The </w:t>
      </w:r>
      <w:r w:rsidR="0080217C">
        <w:rPr>
          <w:rFonts w:eastAsiaTheme="majorEastAsia"/>
        </w:rPr>
        <w:t>Service Provider</w:t>
      </w:r>
      <w:r w:rsidRPr="00924945">
        <w:rPr>
          <w:rFonts w:eastAsiaTheme="majorEastAsia"/>
        </w:rPr>
        <w:t xml:space="preserve"> makes any conversion between the euro and another currency at the monthly accounting exchange rate, established by the Commission and published on the website indicated below, applicable on the date of the invoice.</w:t>
      </w:r>
      <w:r w:rsidR="000E494B" w:rsidRPr="00924945">
        <w:rPr>
          <w:rFonts w:eastAsiaTheme="majorEastAsia"/>
        </w:rPr>
        <w:t xml:space="preserve"> </w:t>
      </w:r>
      <w:hyperlink r:id="rId12" w:history="1">
        <w:r w:rsidR="000E494B" w:rsidRPr="00924945">
          <w:rPr>
            <w:rStyle w:val="Hyperlink"/>
            <w:rFonts w:eastAsiaTheme="majorEastAsia"/>
          </w:rPr>
          <w:t>http://ec.europa.eu/budget/contracts_grants/info_contracts/inforeuro/inforeuro_en.cfm</w:t>
        </w:r>
      </w:hyperlink>
      <w:r w:rsidR="000E494B" w:rsidRPr="00924945">
        <w:rPr>
          <w:rFonts w:eastAsiaTheme="majorEastAsia"/>
        </w:rPr>
        <w:t xml:space="preserve"> </w:t>
      </w:r>
    </w:p>
    <w:p w14:paraId="5DB0B986" w14:textId="485D86F4" w:rsidR="0085460A" w:rsidRPr="00924945" w:rsidRDefault="0085460A" w:rsidP="004E5DD3">
      <w:pPr>
        <w:pStyle w:val="Heading3"/>
      </w:pPr>
      <w:bookmarkStart w:id="90" w:name="_Toc202866109"/>
      <w:r w:rsidRPr="00924945">
        <w:lastRenderedPageBreak/>
        <w:t>Costs of transfer</w:t>
      </w:r>
      <w:bookmarkEnd w:id="90"/>
    </w:p>
    <w:p w14:paraId="5FCA2C95" w14:textId="77777777" w:rsidR="0085460A" w:rsidRPr="00924945" w:rsidRDefault="0085460A" w:rsidP="00101BD9">
      <w:pPr>
        <w:pStyle w:val="Bulletlevel1"/>
        <w:rPr>
          <w:rFonts w:eastAsiaTheme="majorEastAsia"/>
        </w:rPr>
      </w:pPr>
      <w:r w:rsidRPr="00924945">
        <w:rPr>
          <w:rFonts w:eastAsiaTheme="majorEastAsia"/>
        </w:rPr>
        <w:t>The costs of the transfer are borne as follows:</w:t>
      </w:r>
    </w:p>
    <w:p w14:paraId="6A1D4756" w14:textId="063443FD" w:rsidR="0085460A" w:rsidRPr="00924945" w:rsidRDefault="0085460A" w:rsidP="00101BD9">
      <w:pPr>
        <w:pStyle w:val="Bulletlevel2"/>
        <w:rPr>
          <w:rFonts w:eastAsiaTheme="majorEastAsia"/>
        </w:rPr>
      </w:pPr>
      <w:r w:rsidRPr="00924945">
        <w:rPr>
          <w:rFonts w:eastAsiaTheme="majorEastAsia"/>
        </w:rPr>
        <w:t xml:space="preserve">The </w:t>
      </w:r>
      <w:r w:rsidR="0080217C">
        <w:rPr>
          <w:rFonts w:eastAsiaTheme="majorEastAsia"/>
        </w:rPr>
        <w:t>Service Requestor</w:t>
      </w:r>
      <w:r w:rsidRPr="00924945">
        <w:rPr>
          <w:rFonts w:eastAsiaTheme="majorEastAsia"/>
        </w:rPr>
        <w:t xml:space="preserve"> bears the costs of dispatch charged by its bank</w:t>
      </w:r>
    </w:p>
    <w:p w14:paraId="0046AE13" w14:textId="4F6AAA79" w:rsidR="0085460A" w:rsidRPr="00924945" w:rsidRDefault="0085460A" w:rsidP="00101BD9">
      <w:pPr>
        <w:pStyle w:val="Bulletlevel2"/>
        <w:rPr>
          <w:rFonts w:eastAsiaTheme="majorEastAsia"/>
        </w:rPr>
      </w:pPr>
      <w:r w:rsidRPr="00924945">
        <w:rPr>
          <w:rFonts w:eastAsiaTheme="majorEastAsia"/>
        </w:rPr>
        <w:t xml:space="preserve">The </w:t>
      </w:r>
      <w:r w:rsidR="0080217C">
        <w:rPr>
          <w:rFonts w:eastAsiaTheme="majorEastAsia"/>
        </w:rPr>
        <w:t>Service Provider</w:t>
      </w:r>
      <w:r w:rsidRPr="00924945">
        <w:rPr>
          <w:rFonts w:eastAsiaTheme="majorEastAsia"/>
        </w:rPr>
        <w:t xml:space="preserve"> bears the costs of receipt charged by its bank</w:t>
      </w:r>
    </w:p>
    <w:p w14:paraId="3290BDBC" w14:textId="6A6F25CF" w:rsidR="0085460A" w:rsidRPr="00924945" w:rsidRDefault="0085460A" w:rsidP="00101BD9">
      <w:pPr>
        <w:pStyle w:val="Bulletlevel2"/>
        <w:rPr>
          <w:rFonts w:eastAsiaTheme="majorEastAsia"/>
        </w:rPr>
      </w:pPr>
      <w:r w:rsidRPr="00924945">
        <w:rPr>
          <w:rFonts w:eastAsiaTheme="majorEastAsia"/>
        </w:rPr>
        <w:t>The party causing repetition of the transfer bears the costs for repeated transfer.</w:t>
      </w:r>
    </w:p>
    <w:p w14:paraId="75CB9CED" w14:textId="0EE2755E" w:rsidR="0085460A" w:rsidRPr="00924945" w:rsidRDefault="0085460A" w:rsidP="00487503">
      <w:pPr>
        <w:pStyle w:val="Heading3"/>
      </w:pPr>
      <w:bookmarkStart w:id="91" w:name="_Toc202866110"/>
      <w:r w:rsidRPr="00924945">
        <w:t>Pre-financing, performance and money retention guarantees</w:t>
      </w:r>
      <w:bookmarkEnd w:id="91"/>
    </w:p>
    <w:p w14:paraId="1F503134" w14:textId="3C28BFD6" w:rsidR="0085460A" w:rsidRPr="00924945" w:rsidRDefault="0085460A" w:rsidP="009807C5">
      <w:pPr>
        <w:pStyle w:val="Bulletlevel1"/>
        <w:rPr>
          <w:rFonts w:eastAsiaTheme="majorEastAsia"/>
        </w:rPr>
      </w:pPr>
      <w:r w:rsidRPr="00924945">
        <w:rPr>
          <w:rFonts w:eastAsiaTheme="majorEastAsia"/>
        </w:rPr>
        <w:t>Pre-financing, performance guarantee, and retention money guarantee is not applicable to this FA</w:t>
      </w:r>
      <w:r w:rsidR="009807C5" w:rsidRPr="00924945">
        <w:rPr>
          <w:rFonts w:eastAsiaTheme="majorEastAsia"/>
        </w:rPr>
        <w:t>.</w:t>
      </w:r>
    </w:p>
    <w:p w14:paraId="627C4A2A" w14:textId="1B290A9F" w:rsidR="0085460A" w:rsidRPr="00924945" w:rsidRDefault="0085460A" w:rsidP="009807C5">
      <w:pPr>
        <w:pStyle w:val="Heading3"/>
      </w:pPr>
      <w:bookmarkStart w:id="92" w:name="_Toc202866111"/>
      <w:r w:rsidRPr="00924945">
        <w:t xml:space="preserve">Interim payments and </w:t>
      </w:r>
      <w:proofErr w:type="gramStart"/>
      <w:r w:rsidRPr="00924945">
        <w:t>payment</w:t>
      </w:r>
      <w:proofErr w:type="gramEnd"/>
      <w:r w:rsidRPr="00924945">
        <w:t xml:space="preserve"> of the balance</w:t>
      </w:r>
      <w:bookmarkEnd w:id="92"/>
    </w:p>
    <w:p w14:paraId="553628E3" w14:textId="1F85F4D4" w:rsidR="0085460A" w:rsidRPr="00924945" w:rsidRDefault="0085460A" w:rsidP="009807C5">
      <w:pPr>
        <w:pStyle w:val="Bulletlevel1"/>
        <w:rPr>
          <w:rFonts w:eastAsiaTheme="majorEastAsia"/>
        </w:rPr>
      </w:pPr>
      <w:r w:rsidRPr="00924945">
        <w:rPr>
          <w:rFonts w:eastAsiaTheme="majorEastAsia"/>
        </w:rPr>
        <w:t xml:space="preserve">The </w:t>
      </w:r>
      <w:r w:rsidR="0080217C">
        <w:rPr>
          <w:rFonts w:eastAsiaTheme="majorEastAsia"/>
        </w:rPr>
        <w:t>Service Provider</w:t>
      </w:r>
      <w:r w:rsidRPr="00924945">
        <w:rPr>
          <w:rFonts w:eastAsiaTheme="majorEastAsia"/>
        </w:rPr>
        <w:t xml:space="preserve"> (or leader in the case of a joint proposal or group of economic operators) must send an invoice for interim payment, as provided for in article </w:t>
      </w:r>
      <w:r w:rsidR="00D32005">
        <w:rPr>
          <w:rFonts w:eastAsiaTheme="majorEastAsia"/>
        </w:rPr>
        <w:t>I</w:t>
      </w:r>
      <w:r w:rsidRPr="00924945">
        <w:rPr>
          <w:rFonts w:eastAsiaTheme="majorEastAsia"/>
        </w:rPr>
        <w:t>.6 of this FA or in the RFP or in the SSC.</w:t>
      </w:r>
    </w:p>
    <w:p w14:paraId="19CB816E" w14:textId="473C6A5D" w:rsidR="0085460A" w:rsidRPr="00924945" w:rsidRDefault="0085460A" w:rsidP="009807C5">
      <w:pPr>
        <w:pStyle w:val="Bulletlevel1"/>
        <w:rPr>
          <w:rFonts w:eastAsiaTheme="majorEastAsia"/>
        </w:rPr>
      </w:pPr>
      <w:r w:rsidRPr="00924945">
        <w:rPr>
          <w:rFonts w:eastAsiaTheme="majorEastAsia"/>
        </w:rPr>
        <w:t xml:space="preserve">The </w:t>
      </w:r>
      <w:r w:rsidR="0080217C">
        <w:rPr>
          <w:rFonts w:eastAsiaTheme="majorEastAsia"/>
        </w:rPr>
        <w:t>Service Provider</w:t>
      </w:r>
      <w:r w:rsidRPr="00924945">
        <w:rPr>
          <w:rFonts w:eastAsiaTheme="majorEastAsia"/>
        </w:rPr>
        <w:t xml:space="preserve"> (or leader in the case of a joint proposal or group of economic operators) must send an invoice for payment of the balance within 60 days of the end of the period of provision of the services, as provided for in article </w:t>
      </w:r>
      <w:r w:rsidR="00D32005">
        <w:rPr>
          <w:rFonts w:eastAsiaTheme="majorEastAsia"/>
        </w:rPr>
        <w:t>I</w:t>
      </w:r>
      <w:r w:rsidRPr="00924945">
        <w:rPr>
          <w:rFonts w:eastAsiaTheme="majorEastAsia"/>
        </w:rPr>
        <w:t xml:space="preserve">.6 of this FA, in the RFP or in the SSC. </w:t>
      </w:r>
    </w:p>
    <w:p w14:paraId="2F312131" w14:textId="77777777" w:rsidR="0085460A" w:rsidRPr="00924945" w:rsidRDefault="0085460A" w:rsidP="009807C5">
      <w:pPr>
        <w:pStyle w:val="Bulletlevel1"/>
        <w:rPr>
          <w:rFonts w:eastAsiaTheme="majorEastAsia"/>
        </w:rPr>
      </w:pPr>
      <w:r w:rsidRPr="00924945">
        <w:rPr>
          <w:rFonts w:eastAsiaTheme="majorEastAsia"/>
        </w:rPr>
        <w:t>Payment of the invoice and approval of documents does not imply recognition of the regularity, authenticity, completeness and correctness of the declarations and information they contain.</w:t>
      </w:r>
    </w:p>
    <w:p w14:paraId="0AD3328A" w14:textId="77777777" w:rsidR="0085460A" w:rsidRPr="00924945" w:rsidRDefault="0085460A" w:rsidP="009807C5">
      <w:pPr>
        <w:pStyle w:val="Bulletlevel1"/>
        <w:rPr>
          <w:rFonts w:eastAsiaTheme="majorEastAsia"/>
        </w:rPr>
      </w:pPr>
      <w:r w:rsidRPr="00924945">
        <w:rPr>
          <w:rFonts w:eastAsiaTheme="majorEastAsia"/>
        </w:rPr>
        <w:t>Payment of the balance may take the form of recovery.</w:t>
      </w:r>
    </w:p>
    <w:p w14:paraId="63469486" w14:textId="47C49E51" w:rsidR="0085460A" w:rsidRPr="00924945" w:rsidRDefault="0085460A" w:rsidP="004E6DA4">
      <w:pPr>
        <w:pStyle w:val="Heading3"/>
      </w:pPr>
      <w:bookmarkStart w:id="93" w:name="_Toc202866112"/>
      <w:r w:rsidRPr="00924945">
        <w:t>Suspension of the time allowed for payment</w:t>
      </w:r>
      <w:bookmarkEnd w:id="93"/>
    </w:p>
    <w:p w14:paraId="25BCC1F5" w14:textId="0F2A2AFC" w:rsidR="0085460A" w:rsidRPr="00924945" w:rsidRDefault="0085460A" w:rsidP="00F32C41">
      <w:pPr>
        <w:pStyle w:val="Bulletlevel1"/>
        <w:rPr>
          <w:rFonts w:eastAsiaTheme="majorEastAsia"/>
        </w:rPr>
      </w:pPr>
      <w:r w:rsidRPr="00924945">
        <w:rPr>
          <w:rFonts w:eastAsiaTheme="majorEastAsia"/>
        </w:rPr>
        <w:t xml:space="preserve">The </w:t>
      </w:r>
      <w:r w:rsidR="0080217C">
        <w:rPr>
          <w:rFonts w:eastAsiaTheme="majorEastAsia"/>
        </w:rPr>
        <w:t>Service Requestor</w:t>
      </w:r>
      <w:r w:rsidRPr="00924945">
        <w:rPr>
          <w:rFonts w:eastAsiaTheme="majorEastAsia"/>
        </w:rPr>
        <w:t xml:space="preserve"> may suspend the payment periods specified in article </w:t>
      </w:r>
      <w:r w:rsidR="00D32005">
        <w:rPr>
          <w:rFonts w:eastAsiaTheme="majorEastAsia"/>
        </w:rPr>
        <w:t>I</w:t>
      </w:r>
      <w:r w:rsidRPr="00924945">
        <w:rPr>
          <w:rFonts w:eastAsiaTheme="majorEastAsia"/>
        </w:rPr>
        <w:t xml:space="preserve">.6 of this FA at any time by notifying the </w:t>
      </w:r>
      <w:r w:rsidR="0080217C">
        <w:rPr>
          <w:rFonts w:eastAsiaTheme="majorEastAsia"/>
        </w:rPr>
        <w:t>Service Provider</w:t>
      </w:r>
      <w:r w:rsidRPr="00924945">
        <w:rPr>
          <w:rFonts w:eastAsiaTheme="majorEastAsia"/>
        </w:rPr>
        <w:t xml:space="preserve"> (or leader in the case of a joint proposal or group of economic operators) that its invoice cannot be processed. The reasons the </w:t>
      </w:r>
      <w:r w:rsidR="0080217C">
        <w:rPr>
          <w:rFonts w:eastAsiaTheme="majorEastAsia"/>
        </w:rPr>
        <w:t>Service Requestor</w:t>
      </w:r>
      <w:r w:rsidRPr="00924945">
        <w:rPr>
          <w:rFonts w:eastAsiaTheme="majorEastAsia"/>
        </w:rPr>
        <w:t xml:space="preserve"> may cite for not being able to process an invoice are:</w:t>
      </w:r>
    </w:p>
    <w:p w14:paraId="55698F59" w14:textId="4B6363FA" w:rsidR="0085460A" w:rsidRPr="00924945" w:rsidRDefault="0085460A" w:rsidP="00F32C41">
      <w:pPr>
        <w:pStyle w:val="Bulletlevel2"/>
        <w:rPr>
          <w:rFonts w:eastAsiaTheme="majorEastAsia"/>
        </w:rPr>
      </w:pPr>
      <w:r w:rsidRPr="00924945">
        <w:rPr>
          <w:rFonts w:eastAsiaTheme="majorEastAsia"/>
        </w:rPr>
        <w:t>Because it does not comply with the FA.</w:t>
      </w:r>
    </w:p>
    <w:p w14:paraId="4DAD1DC7" w14:textId="7C5FB403" w:rsidR="0085460A" w:rsidRPr="00924945" w:rsidRDefault="0085460A" w:rsidP="00F32C41">
      <w:pPr>
        <w:pStyle w:val="Bulletlevel2"/>
        <w:rPr>
          <w:rFonts w:eastAsiaTheme="majorEastAsia"/>
        </w:rPr>
      </w:pPr>
      <w:r w:rsidRPr="00924945">
        <w:rPr>
          <w:rFonts w:eastAsiaTheme="majorEastAsia"/>
        </w:rPr>
        <w:t xml:space="preserve">Because the </w:t>
      </w:r>
      <w:r w:rsidR="0080217C">
        <w:rPr>
          <w:rFonts w:eastAsiaTheme="majorEastAsia"/>
        </w:rPr>
        <w:t>Service Provider</w:t>
      </w:r>
      <w:r w:rsidRPr="00924945">
        <w:rPr>
          <w:rFonts w:eastAsiaTheme="majorEastAsia"/>
        </w:rPr>
        <w:t xml:space="preserve"> has not produced the appropriate documents or deliverables.</w:t>
      </w:r>
    </w:p>
    <w:p w14:paraId="055C29F9" w14:textId="342B9D88" w:rsidR="0085460A" w:rsidRPr="00924945" w:rsidRDefault="0085460A" w:rsidP="00F32C41">
      <w:pPr>
        <w:pStyle w:val="Bulletlevel2"/>
        <w:rPr>
          <w:rFonts w:eastAsiaTheme="majorEastAsia"/>
        </w:rPr>
      </w:pPr>
      <w:r w:rsidRPr="00924945">
        <w:rPr>
          <w:rFonts w:eastAsiaTheme="majorEastAsia"/>
        </w:rPr>
        <w:t xml:space="preserve">Because the </w:t>
      </w:r>
      <w:r w:rsidR="0080217C">
        <w:rPr>
          <w:rFonts w:eastAsiaTheme="majorEastAsia"/>
        </w:rPr>
        <w:t>Service Requestor</w:t>
      </w:r>
      <w:r w:rsidRPr="00924945">
        <w:rPr>
          <w:rFonts w:eastAsiaTheme="majorEastAsia"/>
        </w:rPr>
        <w:t xml:space="preserve"> has observations on the documents or deliverables submitted with the invoice.</w:t>
      </w:r>
    </w:p>
    <w:p w14:paraId="3BC2DE4B" w14:textId="7137D881" w:rsidR="0085460A" w:rsidRPr="00924945" w:rsidRDefault="0085460A" w:rsidP="00F32C41">
      <w:pPr>
        <w:pStyle w:val="Bulletlevel1"/>
        <w:rPr>
          <w:rFonts w:eastAsiaTheme="majorEastAsia"/>
        </w:rPr>
      </w:pPr>
      <w:r w:rsidRPr="00924945">
        <w:rPr>
          <w:rFonts w:eastAsiaTheme="majorEastAsia"/>
        </w:rPr>
        <w:t xml:space="preserve">The </w:t>
      </w:r>
      <w:r w:rsidR="0080217C">
        <w:rPr>
          <w:rFonts w:eastAsiaTheme="majorEastAsia"/>
        </w:rPr>
        <w:t>Service Requestor</w:t>
      </w:r>
      <w:r w:rsidRPr="00924945">
        <w:rPr>
          <w:rFonts w:eastAsiaTheme="majorEastAsia"/>
        </w:rPr>
        <w:t xml:space="preserve"> must notify the </w:t>
      </w:r>
      <w:r w:rsidR="0080217C">
        <w:rPr>
          <w:rFonts w:eastAsiaTheme="majorEastAsia"/>
        </w:rPr>
        <w:t>Service Provider</w:t>
      </w:r>
      <w:r w:rsidRPr="00924945">
        <w:rPr>
          <w:rFonts w:eastAsiaTheme="majorEastAsia"/>
        </w:rPr>
        <w:t xml:space="preserve"> (or leader in the case of joint proposal or group of economic operators) as soon as possible of any such suspension, giving the reasons for it. In cases (b) and (c) referred above, the </w:t>
      </w:r>
      <w:r w:rsidR="0080217C">
        <w:rPr>
          <w:rFonts w:eastAsiaTheme="majorEastAsia"/>
        </w:rPr>
        <w:t>Service Requestor</w:t>
      </w:r>
      <w:r w:rsidRPr="00924945">
        <w:rPr>
          <w:rFonts w:eastAsiaTheme="majorEastAsia"/>
        </w:rPr>
        <w:t xml:space="preserve"> shall notify the </w:t>
      </w:r>
      <w:r w:rsidR="0080217C">
        <w:rPr>
          <w:rFonts w:eastAsiaTheme="majorEastAsia"/>
        </w:rPr>
        <w:t>Service Provider</w:t>
      </w:r>
      <w:r w:rsidRPr="00924945">
        <w:rPr>
          <w:rFonts w:eastAsiaTheme="majorEastAsia"/>
        </w:rPr>
        <w:t xml:space="preserve"> (or leader in case of a </w:t>
      </w:r>
      <w:r w:rsidRPr="00924945">
        <w:rPr>
          <w:rFonts w:eastAsiaTheme="majorEastAsia"/>
        </w:rPr>
        <w:lastRenderedPageBreak/>
        <w:t xml:space="preserve">joint proposal or group of economic operators) the time limits to submit additional information or corrections or a new version of the documents or deliverables if the </w:t>
      </w:r>
      <w:r w:rsidR="0080217C">
        <w:rPr>
          <w:rFonts w:eastAsiaTheme="majorEastAsia"/>
        </w:rPr>
        <w:t>Service Requestor</w:t>
      </w:r>
      <w:r w:rsidRPr="00924945">
        <w:rPr>
          <w:rFonts w:eastAsiaTheme="majorEastAsia"/>
        </w:rPr>
        <w:t xml:space="preserve"> requires it.</w:t>
      </w:r>
    </w:p>
    <w:p w14:paraId="3DD6BCDC" w14:textId="4018C123" w:rsidR="0085460A" w:rsidRPr="00924945" w:rsidRDefault="0085460A" w:rsidP="00C040AA">
      <w:pPr>
        <w:pStyle w:val="Bulletlevel1"/>
        <w:rPr>
          <w:rFonts w:eastAsiaTheme="majorEastAsia"/>
        </w:rPr>
      </w:pPr>
      <w:r w:rsidRPr="00924945">
        <w:rPr>
          <w:rFonts w:eastAsiaTheme="majorEastAsia"/>
        </w:rPr>
        <w:t xml:space="preserve">Suspension takes effect on the date the </w:t>
      </w:r>
      <w:r w:rsidR="0080217C">
        <w:rPr>
          <w:rFonts w:eastAsiaTheme="majorEastAsia"/>
        </w:rPr>
        <w:t>Service Requestor</w:t>
      </w:r>
      <w:r w:rsidRPr="00924945">
        <w:rPr>
          <w:rFonts w:eastAsiaTheme="majorEastAsia"/>
        </w:rPr>
        <w:t xml:space="preserve"> sends the notification. The remaining payment period resumes from the date on which the requested information or revised documents are received or the necessary further verification, including on-the-spot checks, is carried out. Where the suspension period exceeds two months, the </w:t>
      </w:r>
      <w:r w:rsidR="0080217C">
        <w:rPr>
          <w:rFonts w:eastAsiaTheme="majorEastAsia"/>
        </w:rPr>
        <w:t>Service Provider</w:t>
      </w:r>
      <w:r w:rsidRPr="00924945">
        <w:rPr>
          <w:rFonts w:eastAsiaTheme="majorEastAsia"/>
        </w:rPr>
        <w:t xml:space="preserve"> (or leader in the case of a joint proposal or group of economic operators) may request the </w:t>
      </w:r>
      <w:r w:rsidR="0080217C">
        <w:rPr>
          <w:rFonts w:eastAsiaTheme="majorEastAsia"/>
        </w:rPr>
        <w:t>Service Requestor</w:t>
      </w:r>
      <w:r w:rsidRPr="00924945">
        <w:rPr>
          <w:rFonts w:eastAsiaTheme="majorEastAsia"/>
        </w:rPr>
        <w:t xml:space="preserve"> to justify the continued suspension.</w:t>
      </w:r>
    </w:p>
    <w:p w14:paraId="7218270D" w14:textId="3C40552A" w:rsidR="0085460A" w:rsidRPr="00924945" w:rsidRDefault="0085460A" w:rsidP="00C040AA">
      <w:pPr>
        <w:pStyle w:val="Bulletlevel1"/>
        <w:rPr>
          <w:rFonts w:eastAsiaTheme="majorEastAsia"/>
        </w:rPr>
      </w:pPr>
      <w:r w:rsidRPr="00924945">
        <w:rPr>
          <w:rFonts w:eastAsiaTheme="majorEastAsia"/>
        </w:rPr>
        <w:t xml:space="preserve">Where the payment periods have been suspended following rejection of a document referred to in the first paragraph of this article and the new document produced is also rejected, the </w:t>
      </w:r>
      <w:r w:rsidR="0080217C">
        <w:rPr>
          <w:rFonts w:eastAsiaTheme="majorEastAsia"/>
        </w:rPr>
        <w:t>Service Requestor</w:t>
      </w:r>
      <w:r w:rsidRPr="00924945">
        <w:rPr>
          <w:rFonts w:eastAsiaTheme="majorEastAsia"/>
        </w:rPr>
        <w:t xml:space="preserve"> reserves the right to terminate the SSC in accordance with article </w:t>
      </w:r>
      <w:r w:rsidR="00E3661F">
        <w:rPr>
          <w:rFonts w:eastAsiaTheme="majorEastAsia"/>
        </w:rPr>
        <w:t>II</w:t>
      </w:r>
      <w:r w:rsidRPr="00924945">
        <w:rPr>
          <w:rFonts w:eastAsiaTheme="majorEastAsia"/>
        </w:rPr>
        <w:t>.18.</w:t>
      </w:r>
      <w:r w:rsidR="00E3661F">
        <w:rPr>
          <w:rFonts w:eastAsiaTheme="majorEastAsia"/>
        </w:rPr>
        <w:t>a</w:t>
      </w:r>
      <w:r w:rsidRPr="00924945">
        <w:rPr>
          <w:rFonts w:eastAsiaTheme="majorEastAsia"/>
        </w:rPr>
        <w:t xml:space="preserve"> of this FA.</w:t>
      </w:r>
    </w:p>
    <w:p w14:paraId="239F037A" w14:textId="48A16A78" w:rsidR="0085460A" w:rsidRPr="00924945" w:rsidRDefault="0085460A" w:rsidP="007A7F04">
      <w:pPr>
        <w:pStyle w:val="Heading3"/>
      </w:pPr>
      <w:bookmarkStart w:id="94" w:name="_Toc202866113"/>
      <w:r w:rsidRPr="00924945">
        <w:t>Interest on late payment</w:t>
      </w:r>
      <w:bookmarkEnd w:id="94"/>
    </w:p>
    <w:p w14:paraId="26552C93" w14:textId="5C65C79B" w:rsidR="0085460A" w:rsidRPr="00924945" w:rsidRDefault="0085460A" w:rsidP="007A7F04">
      <w:pPr>
        <w:pStyle w:val="Bulletlevel1"/>
        <w:rPr>
          <w:rFonts w:eastAsiaTheme="majorEastAsia"/>
        </w:rPr>
      </w:pPr>
      <w:r w:rsidRPr="00924945">
        <w:rPr>
          <w:rFonts w:eastAsiaTheme="majorEastAsia"/>
        </w:rPr>
        <w:t xml:space="preserve">On expiry of the payment periods specified in article </w:t>
      </w:r>
      <w:r w:rsidR="00D32005">
        <w:rPr>
          <w:rFonts w:eastAsiaTheme="majorEastAsia"/>
        </w:rPr>
        <w:t>I</w:t>
      </w:r>
      <w:r w:rsidRPr="00924945">
        <w:rPr>
          <w:rFonts w:eastAsiaTheme="majorEastAsia"/>
        </w:rPr>
        <w:t xml:space="preserve">.6 of this FA, the </w:t>
      </w:r>
      <w:r w:rsidR="0080217C">
        <w:rPr>
          <w:rFonts w:eastAsiaTheme="majorEastAsia"/>
        </w:rPr>
        <w:t>Service Provider</w:t>
      </w:r>
      <w:r w:rsidRPr="00924945">
        <w:rPr>
          <w:rFonts w:eastAsiaTheme="majorEastAsia"/>
        </w:rPr>
        <w:t xml:space="preserve"> (or leader in the case of a joint proposal or group of economic operators) is entitled to interest on late payment at the rate applied by the European Central Bank for its main refinancing operations in euros (the reference rate) plus eight points. The reference rate is the rate in force, as published in the C series of the Official Journal of the European Union, on the first day of the month in which the payment period ends.</w:t>
      </w:r>
    </w:p>
    <w:p w14:paraId="2C9BC14B" w14:textId="5003A811" w:rsidR="0085460A" w:rsidRPr="00924945" w:rsidRDefault="0085460A" w:rsidP="007A7F04">
      <w:pPr>
        <w:pStyle w:val="Bulletlevel1"/>
        <w:rPr>
          <w:rFonts w:eastAsiaTheme="majorEastAsia"/>
        </w:rPr>
      </w:pPr>
      <w:r w:rsidRPr="00924945">
        <w:rPr>
          <w:rFonts w:eastAsiaTheme="majorEastAsia"/>
        </w:rPr>
        <w:t xml:space="preserve">Suspension of the payment period as provided for in article </w:t>
      </w:r>
      <w:r w:rsidR="00BE3E6B">
        <w:rPr>
          <w:rFonts w:eastAsiaTheme="majorEastAsia"/>
        </w:rPr>
        <w:t>II</w:t>
      </w:r>
      <w:r w:rsidRPr="00924945">
        <w:rPr>
          <w:rFonts w:eastAsiaTheme="majorEastAsia"/>
        </w:rPr>
        <w:t>.21.</w:t>
      </w:r>
      <w:r w:rsidR="00BE3E6B">
        <w:rPr>
          <w:rFonts w:eastAsiaTheme="majorEastAsia"/>
        </w:rPr>
        <w:t>g</w:t>
      </w:r>
      <w:r w:rsidRPr="00924945">
        <w:rPr>
          <w:rFonts w:eastAsiaTheme="majorEastAsia"/>
        </w:rPr>
        <w:t xml:space="preserve"> of this FA is not considered as giving rise to late payment.</w:t>
      </w:r>
    </w:p>
    <w:p w14:paraId="6E53356E" w14:textId="543E5F0E" w:rsidR="0085460A" w:rsidRPr="00924945" w:rsidRDefault="0085460A" w:rsidP="007A7F04">
      <w:pPr>
        <w:pStyle w:val="Bulletlevel1"/>
        <w:rPr>
          <w:rFonts w:eastAsiaTheme="majorEastAsia"/>
        </w:rPr>
      </w:pPr>
      <w:r w:rsidRPr="00924945">
        <w:rPr>
          <w:rFonts w:eastAsiaTheme="majorEastAsia"/>
        </w:rPr>
        <w:t xml:space="preserve">Interest on late payment covers the period running from the day following the due date for payment up to and including the date of payment as defined in article </w:t>
      </w:r>
      <w:r w:rsidR="000815BB">
        <w:rPr>
          <w:rFonts w:eastAsiaTheme="majorEastAsia"/>
        </w:rPr>
        <w:t>II</w:t>
      </w:r>
      <w:r w:rsidRPr="00924945">
        <w:rPr>
          <w:rFonts w:eastAsiaTheme="majorEastAsia"/>
        </w:rPr>
        <w:t>.21.</w:t>
      </w:r>
      <w:r w:rsidR="000815BB">
        <w:rPr>
          <w:rFonts w:eastAsiaTheme="majorEastAsia"/>
        </w:rPr>
        <w:t>a</w:t>
      </w:r>
      <w:r w:rsidRPr="00924945">
        <w:rPr>
          <w:rFonts w:eastAsiaTheme="majorEastAsia"/>
        </w:rPr>
        <w:t xml:space="preserve"> of this FA.</w:t>
      </w:r>
    </w:p>
    <w:p w14:paraId="0935BF57" w14:textId="14294A5E" w:rsidR="0085460A" w:rsidRPr="00924945" w:rsidRDefault="0085460A" w:rsidP="007A7F04">
      <w:pPr>
        <w:pStyle w:val="Bulletlevel1"/>
        <w:rPr>
          <w:rFonts w:eastAsiaTheme="majorEastAsia"/>
        </w:rPr>
      </w:pPr>
      <w:r w:rsidRPr="00924945">
        <w:rPr>
          <w:rFonts w:eastAsiaTheme="majorEastAsia"/>
        </w:rPr>
        <w:t>However, when the calculated interest is EUR 200</w:t>
      </w:r>
      <w:r w:rsidR="000815BB">
        <w:rPr>
          <w:rFonts w:eastAsiaTheme="majorEastAsia"/>
        </w:rPr>
        <w:t>.00</w:t>
      </w:r>
      <w:r w:rsidRPr="00924945">
        <w:rPr>
          <w:rFonts w:eastAsiaTheme="majorEastAsia"/>
        </w:rPr>
        <w:t xml:space="preserve"> or less, it must be paid to the </w:t>
      </w:r>
      <w:r w:rsidR="0080217C">
        <w:rPr>
          <w:rFonts w:eastAsiaTheme="majorEastAsia"/>
        </w:rPr>
        <w:t>Service Provider</w:t>
      </w:r>
      <w:r w:rsidRPr="00924945">
        <w:rPr>
          <w:rFonts w:eastAsiaTheme="majorEastAsia"/>
        </w:rPr>
        <w:t xml:space="preserve"> (or leader in the case of a joint proposal or group of economic operators) only if it requests it within two months of receiving late payment.</w:t>
      </w:r>
    </w:p>
    <w:p w14:paraId="6DFA222D" w14:textId="028749C2" w:rsidR="0085460A" w:rsidRPr="00924945" w:rsidRDefault="0085460A" w:rsidP="008E00FB">
      <w:pPr>
        <w:pStyle w:val="Heading2"/>
      </w:pPr>
      <w:bookmarkStart w:id="95" w:name="_Toc202866114"/>
      <w:r w:rsidRPr="00924945">
        <w:t>Reimbursements</w:t>
      </w:r>
      <w:bookmarkEnd w:id="95"/>
    </w:p>
    <w:p w14:paraId="2FFE13AE" w14:textId="2F424D41" w:rsidR="0085460A" w:rsidRPr="00924945" w:rsidRDefault="0085460A" w:rsidP="00A336FE">
      <w:pPr>
        <w:pStyle w:val="Bulletlevel1"/>
        <w:rPr>
          <w:rFonts w:eastAsiaTheme="majorEastAsia"/>
        </w:rPr>
      </w:pPr>
      <w:r w:rsidRPr="00924945">
        <w:rPr>
          <w:rFonts w:eastAsiaTheme="majorEastAsia"/>
        </w:rPr>
        <w:t xml:space="preserve">If provided for in the Special Conditions or in the RFP, the </w:t>
      </w:r>
      <w:r w:rsidR="0080217C">
        <w:rPr>
          <w:rFonts w:eastAsiaTheme="majorEastAsia"/>
        </w:rPr>
        <w:t>Service Requestor</w:t>
      </w:r>
      <w:r w:rsidRPr="00924945">
        <w:rPr>
          <w:rFonts w:eastAsiaTheme="majorEastAsia"/>
        </w:rPr>
        <w:t xml:space="preserve"> must reimburse expenses directly connected with the provision of the services either when the </w:t>
      </w:r>
      <w:r w:rsidR="0080217C">
        <w:rPr>
          <w:rFonts w:eastAsiaTheme="majorEastAsia"/>
        </w:rPr>
        <w:t>Service Provider</w:t>
      </w:r>
      <w:r w:rsidRPr="00924945">
        <w:rPr>
          <w:rFonts w:eastAsiaTheme="majorEastAsia"/>
        </w:rPr>
        <w:t xml:space="preserve"> provides it with supporting documents or on the basis of flat rates.</w:t>
      </w:r>
    </w:p>
    <w:p w14:paraId="4145D373" w14:textId="4D7965C0" w:rsidR="0085460A" w:rsidRPr="00924945" w:rsidRDefault="0085460A" w:rsidP="00A336FE">
      <w:pPr>
        <w:pStyle w:val="Bulletlevel1"/>
        <w:rPr>
          <w:rFonts w:eastAsiaTheme="majorEastAsia"/>
        </w:rPr>
      </w:pPr>
      <w:r w:rsidRPr="00924945">
        <w:rPr>
          <w:rFonts w:eastAsiaTheme="majorEastAsia"/>
        </w:rPr>
        <w:t xml:space="preserve">The </w:t>
      </w:r>
      <w:r w:rsidR="0080217C">
        <w:rPr>
          <w:rFonts w:eastAsiaTheme="majorEastAsia"/>
        </w:rPr>
        <w:t>Service Requestor</w:t>
      </w:r>
      <w:r w:rsidRPr="00924945">
        <w:rPr>
          <w:rFonts w:eastAsiaTheme="majorEastAsia"/>
        </w:rPr>
        <w:t xml:space="preserve"> reimburses travel and subsistence expenses on the basis of its internal and external travel policies.</w:t>
      </w:r>
    </w:p>
    <w:p w14:paraId="2ECDC96E" w14:textId="41E50A14" w:rsidR="0085460A" w:rsidRPr="00924945" w:rsidRDefault="0085460A" w:rsidP="009D1EDD">
      <w:pPr>
        <w:pStyle w:val="Heading2"/>
      </w:pPr>
      <w:bookmarkStart w:id="96" w:name="_Toc202866115"/>
      <w:r w:rsidRPr="00924945">
        <w:lastRenderedPageBreak/>
        <w:t>Recovery</w:t>
      </w:r>
      <w:bookmarkEnd w:id="96"/>
    </w:p>
    <w:p w14:paraId="27B554F5" w14:textId="792FFAD2" w:rsidR="0085460A" w:rsidRPr="00924945" w:rsidRDefault="0085460A" w:rsidP="002C67C1">
      <w:pPr>
        <w:pStyle w:val="Bulletlevel1"/>
        <w:rPr>
          <w:rFonts w:eastAsiaTheme="majorEastAsia"/>
        </w:rPr>
      </w:pPr>
      <w:r w:rsidRPr="00924945">
        <w:rPr>
          <w:rFonts w:eastAsiaTheme="majorEastAsia"/>
        </w:rPr>
        <w:t xml:space="preserve">If an amount is to be recovered under the terms of the FA, the </w:t>
      </w:r>
      <w:r w:rsidR="0080217C">
        <w:rPr>
          <w:rFonts w:eastAsiaTheme="majorEastAsia"/>
        </w:rPr>
        <w:t>Service Provider</w:t>
      </w:r>
      <w:r w:rsidRPr="00924945">
        <w:rPr>
          <w:rFonts w:eastAsiaTheme="majorEastAsia"/>
        </w:rPr>
        <w:t xml:space="preserve"> must repay the </w:t>
      </w:r>
      <w:r w:rsidR="0080217C">
        <w:rPr>
          <w:rFonts w:eastAsiaTheme="majorEastAsia"/>
        </w:rPr>
        <w:t>Service Requestor</w:t>
      </w:r>
      <w:r w:rsidRPr="00924945">
        <w:rPr>
          <w:rFonts w:eastAsiaTheme="majorEastAsia"/>
        </w:rPr>
        <w:t xml:space="preserve"> the amount in question.</w:t>
      </w:r>
    </w:p>
    <w:p w14:paraId="7289063B" w14:textId="7C4C99AD" w:rsidR="0085460A" w:rsidRPr="00924945" w:rsidRDefault="0085460A" w:rsidP="002C67C1">
      <w:pPr>
        <w:pStyle w:val="Bulletlevel1"/>
        <w:rPr>
          <w:rFonts w:eastAsiaTheme="majorEastAsia"/>
        </w:rPr>
      </w:pPr>
      <w:r w:rsidRPr="00924945">
        <w:rPr>
          <w:rFonts w:eastAsiaTheme="majorEastAsia"/>
        </w:rPr>
        <w:t>Recovery procedure:</w:t>
      </w:r>
    </w:p>
    <w:p w14:paraId="0DC0ED5D" w14:textId="2C62F4CD" w:rsidR="0085460A" w:rsidRPr="00924945" w:rsidRDefault="0085460A" w:rsidP="002C67C1">
      <w:pPr>
        <w:pStyle w:val="Bulletlevel2"/>
        <w:rPr>
          <w:rFonts w:eastAsiaTheme="majorEastAsia"/>
        </w:rPr>
      </w:pPr>
      <w:r w:rsidRPr="00924945">
        <w:rPr>
          <w:rFonts w:eastAsiaTheme="majorEastAsia"/>
        </w:rPr>
        <w:t xml:space="preserve">Before recovery, the </w:t>
      </w:r>
      <w:r w:rsidR="0080217C">
        <w:rPr>
          <w:rFonts w:eastAsiaTheme="majorEastAsia"/>
        </w:rPr>
        <w:t>Service Requestor</w:t>
      </w:r>
      <w:r w:rsidRPr="00924945">
        <w:rPr>
          <w:rFonts w:eastAsiaTheme="majorEastAsia"/>
        </w:rPr>
        <w:t xml:space="preserve"> must formally notify the </w:t>
      </w:r>
      <w:r w:rsidR="0080217C">
        <w:rPr>
          <w:rFonts w:eastAsiaTheme="majorEastAsia"/>
        </w:rPr>
        <w:t>Service Provider</w:t>
      </w:r>
      <w:r w:rsidRPr="00924945">
        <w:rPr>
          <w:rFonts w:eastAsiaTheme="majorEastAsia"/>
        </w:rPr>
        <w:t xml:space="preserve"> of its intention to recover the amount it claims, specifying the amount due and the reasons for recovery and inviting the </w:t>
      </w:r>
      <w:r w:rsidR="0080217C">
        <w:rPr>
          <w:rFonts w:eastAsiaTheme="majorEastAsia"/>
        </w:rPr>
        <w:t>Service Provider</w:t>
      </w:r>
      <w:r w:rsidRPr="00924945">
        <w:rPr>
          <w:rFonts w:eastAsiaTheme="majorEastAsia"/>
        </w:rPr>
        <w:t xml:space="preserve"> to make any observations within 30 days of receipt.</w:t>
      </w:r>
    </w:p>
    <w:p w14:paraId="3D5EB9DD" w14:textId="6246B113" w:rsidR="0085460A" w:rsidRPr="00924945" w:rsidRDefault="0085460A" w:rsidP="00E67394">
      <w:pPr>
        <w:pStyle w:val="Bulletlevel2"/>
        <w:rPr>
          <w:rFonts w:eastAsiaTheme="majorEastAsia"/>
        </w:rPr>
      </w:pPr>
      <w:r w:rsidRPr="00924945">
        <w:rPr>
          <w:rFonts w:eastAsiaTheme="majorEastAsia"/>
        </w:rPr>
        <w:t xml:space="preserve">If no observations have been submitted or if, despite the observations submitted, the </w:t>
      </w:r>
      <w:r w:rsidR="0080217C">
        <w:rPr>
          <w:rFonts w:eastAsiaTheme="majorEastAsia"/>
        </w:rPr>
        <w:t>Service Requestor</w:t>
      </w:r>
      <w:r w:rsidRPr="00924945">
        <w:rPr>
          <w:rFonts w:eastAsiaTheme="majorEastAsia"/>
        </w:rPr>
        <w:t xml:space="preserve"> decides to pursue the recovery procedure, it must confirm recovery by formally notifying a debit note to the </w:t>
      </w:r>
      <w:r w:rsidR="0080217C">
        <w:rPr>
          <w:rFonts w:eastAsiaTheme="majorEastAsia"/>
        </w:rPr>
        <w:t>Service Provider</w:t>
      </w:r>
      <w:r w:rsidRPr="00924945">
        <w:rPr>
          <w:rFonts w:eastAsiaTheme="majorEastAsia"/>
        </w:rPr>
        <w:t xml:space="preserve">, specifying the date of payment. The </w:t>
      </w:r>
      <w:r w:rsidR="0080217C">
        <w:rPr>
          <w:rFonts w:eastAsiaTheme="majorEastAsia"/>
        </w:rPr>
        <w:t>Service Provider</w:t>
      </w:r>
      <w:r w:rsidRPr="00924945">
        <w:rPr>
          <w:rFonts w:eastAsiaTheme="majorEastAsia"/>
        </w:rPr>
        <w:t xml:space="preserve"> must pay in accordance with the provisions specified in the debit note.</w:t>
      </w:r>
    </w:p>
    <w:p w14:paraId="760D2C26" w14:textId="2E79A20F" w:rsidR="0085460A" w:rsidRPr="00924945" w:rsidRDefault="0085460A" w:rsidP="00E67394">
      <w:pPr>
        <w:pStyle w:val="Bulletlevel2"/>
        <w:rPr>
          <w:rFonts w:eastAsiaTheme="majorEastAsia"/>
        </w:rPr>
      </w:pPr>
      <w:r w:rsidRPr="00924945">
        <w:rPr>
          <w:rFonts w:eastAsiaTheme="majorEastAsia"/>
        </w:rPr>
        <w:t xml:space="preserve">If the </w:t>
      </w:r>
      <w:r w:rsidR="0080217C">
        <w:rPr>
          <w:rFonts w:eastAsiaTheme="majorEastAsia"/>
        </w:rPr>
        <w:t>Service Provider</w:t>
      </w:r>
      <w:r w:rsidRPr="00924945">
        <w:rPr>
          <w:rFonts w:eastAsiaTheme="majorEastAsia"/>
        </w:rPr>
        <w:t xml:space="preserve"> does not pay by the due date, the </w:t>
      </w:r>
      <w:r w:rsidR="0080217C">
        <w:rPr>
          <w:rFonts w:eastAsiaTheme="majorEastAsia"/>
        </w:rPr>
        <w:t>Service Requestor</w:t>
      </w:r>
      <w:r w:rsidRPr="00924945">
        <w:rPr>
          <w:rFonts w:eastAsiaTheme="majorEastAsia"/>
        </w:rPr>
        <w:t xml:space="preserve"> may, after informing the </w:t>
      </w:r>
      <w:r w:rsidR="0080217C">
        <w:rPr>
          <w:rFonts w:eastAsiaTheme="majorEastAsia"/>
        </w:rPr>
        <w:t>Service Provider</w:t>
      </w:r>
      <w:r w:rsidRPr="00924945">
        <w:rPr>
          <w:rFonts w:eastAsiaTheme="majorEastAsia"/>
        </w:rPr>
        <w:t xml:space="preserve"> in writing, recover the amounts due by offsetting them against any amounts owed to the </w:t>
      </w:r>
      <w:r w:rsidR="0080217C">
        <w:rPr>
          <w:rFonts w:eastAsiaTheme="majorEastAsia"/>
        </w:rPr>
        <w:t>Service Provider</w:t>
      </w:r>
      <w:r w:rsidRPr="00924945">
        <w:rPr>
          <w:rFonts w:eastAsiaTheme="majorEastAsia"/>
        </w:rPr>
        <w:t xml:space="preserve"> or by taking legal action.</w:t>
      </w:r>
    </w:p>
    <w:p w14:paraId="726397FA" w14:textId="430B50C5" w:rsidR="0085460A" w:rsidRPr="00924945" w:rsidRDefault="0085460A" w:rsidP="00E67394">
      <w:pPr>
        <w:pStyle w:val="Bulletlevel1"/>
        <w:rPr>
          <w:rFonts w:eastAsiaTheme="majorEastAsia"/>
        </w:rPr>
      </w:pPr>
      <w:r w:rsidRPr="00924945">
        <w:rPr>
          <w:rFonts w:eastAsiaTheme="majorEastAsia"/>
        </w:rPr>
        <w:t>Interest on late payment</w:t>
      </w:r>
    </w:p>
    <w:p w14:paraId="71CA3A7E" w14:textId="2EE3641C" w:rsidR="0085460A" w:rsidRPr="00924945" w:rsidRDefault="00E67394" w:rsidP="00E67394">
      <w:pPr>
        <w:pStyle w:val="Bulletlevel2"/>
        <w:rPr>
          <w:rFonts w:eastAsiaTheme="majorEastAsia"/>
        </w:rPr>
      </w:pPr>
      <w:r w:rsidRPr="00924945">
        <w:rPr>
          <w:rFonts w:eastAsiaTheme="majorEastAsia"/>
        </w:rPr>
        <w:t>I</w:t>
      </w:r>
      <w:r w:rsidR="0085460A" w:rsidRPr="00924945">
        <w:rPr>
          <w:rFonts w:eastAsiaTheme="majorEastAsia"/>
        </w:rPr>
        <w:t xml:space="preserve">f the </w:t>
      </w:r>
      <w:r w:rsidR="0080217C">
        <w:rPr>
          <w:rFonts w:eastAsiaTheme="majorEastAsia"/>
        </w:rPr>
        <w:t>Service Provider</w:t>
      </w:r>
      <w:r w:rsidR="0085460A" w:rsidRPr="00924945">
        <w:rPr>
          <w:rFonts w:eastAsiaTheme="majorEastAsia"/>
        </w:rPr>
        <w:t xml:space="preserve"> does not honour the obligation to pay the amount due by the date set by the </w:t>
      </w:r>
      <w:r w:rsidR="0080217C">
        <w:rPr>
          <w:rFonts w:eastAsiaTheme="majorEastAsia"/>
        </w:rPr>
        <w:t>Service Requestor</w:t>
      </w:r>
      <w:r w:rsidR="0085460A" w:rsidRPr="00924945">
        <w:rPr>
          <w:rFonts w:eastAsiaTheme="majorEastAsia"/>
        </w:rPr>
        <w:t xml:space="preserve"> in the debit note, the amount due bears interest at the rate indicated in article </w:t>
      </w:r>
      <w:r w:rsidR="00FB2E54">
        <w:rPr>
          <w:rFonts w:eastAsiaTheme="majorEastAsia"/>
        </w:rPr>
        <w:t>II</w:t>
      </w:r>
      <w:r w:rsidR="0085460A" w:rsidRPr="00924945">
        <w:rPr>
          <w:rFonts w:eastAsiaTheme="majorEastAsia"/>
        </w:rPr>
        <w:t>.21.</w:t>
      </w:r>
      <w:r w:rsidR="00FB2E54">
        <w:rPr>
          <w:rFonts w:eastAsiaTheme="majorEastAsia"/>
        </w:rPr>
        <w:t>h</w:t>
      </w:r>
      <w:r w:rsidR="0085460A" w:rsidRPr="00924945">
        <w:rPr>
          <w:rFonts w:eastAsiaTheme="majorEastAsia"/>
        </w:rPr>
        <w:t xml:space="preserve"> of this FA. Interest on late payments will cover the period starting on the day after the due date for payment and ending on the date when the </w:t>
      </w:r>
      <w:r w:rsidR="0080217C">
        <w:rPr>
          <w:rFonts w:eastAsiaTheme="majorEastAsia"/>
        </w:rPr>
        <w:t>Service Requestor</w:t>
      </w:r>
      <w:r w:rsidR="0085460A" w:rsidRPr="00924945">
        <w:rPr>
          <w:rFonts w:eastAsiaTheme="majorEastAsia"/>
        </w:rPr>
        <w:t xml:space="preserve"> receives the full amount owed.</w:t>
      </w:r>
    </w:p>
    <w:p w14:paraId="7632EA88" w14:textId="3D9A101B" w:rsidR="0085460A" w:rsidRPr="00924945" w:rsidRDefault="0085460A" w:rsidP="00E67394">
      <w:pPr>
        <w:pStyle w:val="Bulletlevel2"/>
        <w:rPr>
          <w:rFonts w:eastAsiaTheme="majorEastAsia"/>
        </w:rPr>
      </w:pPr>
      <w:r w:rsidRPr="00924945">
        <w:rPr>
          <w:rFonts w:eastAsiaTheme="majorEastAsia"/>
        </w:rPr>
        <w:t>Any partial payment is first entered against charges and interest on late payment and then against the principal amount.</w:t>
      </w:r>
    </w:p>
    <w:p w14:paraId="1A5C5FDD" w14:textId="640E9D3D" w:rsidR="0085460A" w:rsidRPr="00924945" w:rsidRDefault="0085460A" w:rsidP="0047311C">
      <w:pPr>
        <w:pStyle w:val="Bulletlevel1"/>
        <w:rPr>
          <w:rFonts w:eastAsiaTheme="majorEastAsia"/>
        </w:rPr>
      </w:pPr>
      <w:r w:rsidRPr="00924945">
        <w:rPr>
          <w:rFonts w:eastAsiaTheme="majorEastAsia"/>
        </w:rPr>
        <w:t>Recovery rules in the case of a joint proposal or group of economic operators</w:t>
      </w:r>
    </w:p>
    <w:p w14:paraId="64D66FE2" w14:textId="5E31AC32" w:rsidR="0085460A" w:rsidRPr="00924945" w:rsidRDefault="0047311C" w:rsidP="0047311C">
      <w:pPr>
        <w:pStyle w:val="Bulletlevel2"/>
        <w:rPr>
          <w:rFonts w:eastAsiaTheme="majorEastAsia"/>
        </w:rPr>
      </w:pPr>
      <w:r w:rsidRPr="00924945">
        <w:rPr>
          <w:rFonts w:eastAsiaTheme="majorEastAsia"/>
        </w:rPr>
        <w:t>I</w:t>
      </w:r>
      <w:r w:rsidR="0085460A" w:rsidRPr="00924945">
        <w:rPr>
          <w:rFonts w:eastAsiaTheme="majorEastAsia"/>
        </w:rPr>
        <w:t xml:space="preserve">f the FA is signed by a group of economic operators (joint proposal), the group is jointly and severally liable under the conditions set out in article </w:t>
      </w:r>
      <w:r w:rsidR="00661FE0">
        <w:rPr>
          <w:rFonts w:eastAsiaTheme="majorEastAsia"/>
        </w:rPr>
        <w:t>II</w:t>
      </w:r>
      <w:r w:rsidR="0085460A" w:rsidRPr="00924945">
        <w:rPr>
          <w:rFonts w:eastAsiaTheme="majorEastAsia"/>
        </w:rPr>
        <w:t xml:space="preserve">.6 of this FA. The </w:t>
      </w:r>
      <w:r w:rsidR="0080217C">
        <w:rPr>
          <w:rFonts w:eastAsiaTheme="majorEastAsia"/>
        </w:rPr>
        <w:t>Service Requestor</w:t>
      </w:r>
      <w:r w:rsidR="0085460A" w:rsidRPr="00924945">
        <w:rPr>
          <w:rFonts w:eastAsiaTheme="majorEastAsia"/>
        </w:rPr>
        <w:t xml:space="preserve"> shall send the debit note first to the leader of the group.</w:t>
      </w:r>
    </w:p>
    <w:p w14:paraId="118F1FB3" w14:textId="57590292" w:rsidR="0085460A" w:rsidRPr="00924945" w:rsidRDefault="0085460A" w:rsidP="0047311C">
      <w:pPr>
        <w:pStyle w:val="Bulletlevel2"/>
        <w:rPr>
          <w:rFonts w:eastAsiaTheme="majorEastAsia"/>
        </w:rPr>
      </w:pPr>
      <w:r w:rsidRPr="00924945">
        <w:rPr>
          <w:rFonts w:eastAsiaTheme="majorEastAsia"/>
        </w:rPr>
        <w:t xml:space="preserve">If the leader does not pay by the due date the whole amount, and if the amount due cannot be offset or can only be offset partially in accordance with article </w:t>
      </w:r>
      <w:r w:rsidR="006F5D8C">
        <w:rPr>
          <w:rFonts w:eastAsiaTheme="majorEastAsia"/>
        </w:rPr>
        <w:t>II</w:t>
      </w:r>
      <w:r w:rsidRPr="00924945">
        <w:rPr>
          <w:rFonts w:eastAsiaTheme="majorEastAsia"/>
        </w:rPr>
        <w:t xml:space="preserve">.23.2 (a) of this FA, then the </w:t>
      </w:r>
      <w:r w:rsidR="0080217C">
        <w:rPr>
          <w:rFonts w:eastAsiaTheme="majorEastAsia"/>
        </w:rPr>
        <w:t>Service Requestor</w:t>
      </w:r>
      <w:r w:rsidRPr="00924945">
        <w:rPr>
          <w:rFonts w:eastAsiaTheme="majorEastAsia"/>
        </w:rPr>
        <w:t xml:space="preserve"> may claim the amount still due to any other member or members of the group of economic operators by respectively notifying them with a debit note in conformity with the provisions laid down in article </w:t>
      </w:r>
      <w:r w:rsidR="00D47E98">
        <w:rPr>
          <w:rFonts w:eastAsiaTheme="majorEastAsia"/>
        </w:rPr>
        <w:t>II</w:t>
      </w:r>
      <w:r w:rsidRPr="00924945">
        <w:rPr>
          <w:rFonts w:eastAsiaTheme="majorEastAsia"/>
        </w:rPr>
        <w:t>.23.2 of this FA.</w:t>
      </w:r>
    </w:p>
    <w:p w14:paraId="3ABFCD66" w14:textId="2FD09271" w:rsidR="0085460A" w:rsidRPr="00924945" w:rsidRDefault="0085460A" w:rsidP="003D7F87">
      <w:pPr>
        <w:pStyle w:val="Heading2"/>
      </w:pPr>
      <w:bookmarkStart w:id="97" w:name="_Toc202866116"/>
      <w:r w:rsidRPr="00924945">
        <w:lastRenderedPageBreak/>
        <w:t>Checks and audits</w:t>
      </w:r>
      <w:bookmarkEnd w:id="97"/>
    </w:p>
    <w:p w14:paraId="6B37A4CF" w14:textId="7B38D672" w:rsidR="0085460A" w:rsidRPr="00924945" w:rsidRDefault="0085460A" w:rsidP="007B0260">
      <w:pPr>
        <w:pStyle w:val="Bulletlevel1"/>
        <w:rPr>
          <w:rFonts w:eastAsiaTheme="majorEastAsia"/>
        </w:rPr>
      </w:pPr>
      <w:r w:rsidRPr="00924945">
        <w:rPr>
          <w:rFonts w:eastAsiaTheme="majorEastAsia"/>
        </w:rPr>
        <w:t xml:space="preserve">The </w:t>
      </w:r>
      <w:r w:rsidR="0080217C">
        <w:rPr>
          <w:rFonts w:eastAsiaTheme="majorEastAsia"/>
        </w:rPr>
        <w:t>Service Requestor</w:t>
      </w:r>
      <w:r w:rsidRPr="00924945">
        <w:rPr>
          <w:rFonts w:eastAsiaTheme="majorEastAsia"/>
        </w:rPr>
        <w:t xml:space="preserve"> and the European Anti-Fraud Office may check or require an audit on the implementation of the FA. This may be carried out either by OLAF’s own staff or by any outside body authorised to do so on its behalf. Such checks and audits may be initiated at any moment during the provision of the services and up to five years starting from the payment of the balance of the last SSC issued under this FA. The audit procedure is initiated on the date of receipt of the relevant letter sent by the </w:t>
      </w:r>
      <w:r w:rsidR="0080217C">
        <w:rPr>
          <w:rFonts w:eastAsiaTheme="majorEastAsia"/>
        </w:rPr>
        <w:t>Service Requestor</w:t>
      </w:r>
      <w:r w:rsidRPr="00924945">
        <w:rPr>
          <w:rFonts w:eastAsiaTheme="majorEastAsia"/>
        </w:rPr>
        <w:t>. Audits are carried out on a confidential basis.</w:t>
      </w:r>
    </w:p>
    <w:p w14:paraId="50BA8279" w14:textId="0A0401E8" w:rsidR="0085460A" w:rsidRPr="00924945" w:rsidRDefault="0085460A" w:rsidP="007B0260">
      <w:pPr>
        <w:pStyle w:val="Bulletlevel1"/>
        <w:rPr>
          <w:rFonts w:eastAsiaTheme="majorEastAsia"/>
        </w:rPr>
      </w:pPr>
      <w:r w:rsidRPr="00924945">
        <w:rPr>
          <w:rFonts w:eastAsiaTheme="majorEastAsia"/>
        </w:rPr>
        <w:t xml:space="preserve">The </w:t>
      </w:r>
      <w:r w:rsidR="0080217C">
        <w:rPr>
          <w:rFonts w:eastAsiaTheme="majorEastAsia"/>
        </w:rPr>
        <w:t>Service Provider</w:t>
      </w:r>
      <w:r w:rsidRPr="00924945">
        <w:rPr>
          <w:rFonts w:eastAsiaTheme="majorEastAsia"/>
        </w:rPr>
        <w:t xml:space="preserve"> must keep all original documents stored on any appropriate medium, including digitised originals if authorised under national law, for a period of five years starting from the payment of the balance of the last SSC issued under this FA.</w:t>
      </w:r>
    </w:p>
    <w:p w14:paraId="1E2C3DBE" w14:textId="2DCADE79" w:rsidR="0085460A" w:rsidRPr="00924945" w:rsidRDefault="0085460A" w:rsidP="007B0260">
      <w:pPr>
        <w:pStyle w:val="Bulletlevel1"/>
        <w:rPr>
          <w:rFonts w:eastAsiaTheme="majorEastAsia"/>
        </w:rPr>
      </w:pPr>
      <w:r w:rsidRPr="00924945">
        <w:rPr>
          <w:rFonts w:eastAsiaTheme="majorEastAsia"/>
        </w:rPr>
        <w:t xml:space="preserve">The </w:t>
      </w:r>
      <w:r w:rsidR="0080217C">
        <w:rPr>
          <w:rFonts w:eastAsiaTheme="majorEastAsia"/>
        </w:rPr>
        <w:t>Service Provider</w:t>
      </w:r>
      <w:r w:rsidRPr="00924945">
        <w:rPr>
          <w:rFonts w:eastAsiaTheme="majorEastAsia"/>
        </w:rPr>
        <w:t xml:space="preserve"> must grant the </w:t>
      </w:r>
      <w:r w:rsidR="0080217C">
        <w:rPr>
          <w:rFonts w:eastAsiaTheme="majorEastAsia"/>
        </w:rPr>
        <w:t>Service Requestor</w:t>
      </w:r>
      <w:r w:rsidRPr="00924945">
        <w:rPr>
          <w:rFonts w:eastAsiaTheme="majorEastAsia"/>
        </w:rPr>
        <w:t xml:space="preserve">’s staff and outside personnel authorised by the </w:t>
      </w:r>
      <w:r w:rsidR="0080217C">
        <w:rPr>
          <w:rFonts w:eastAsiaTheme="majorEastAsia"/>
        </w:rPr>
        <w:t>Service Requestor</w:t>
      </w:r>
      <w:r w:rsidRPr="00924945">
        <w:rPr>
          <w:rFonts w:eastAsiaTheme="majorEastAsia"/>
        </w:rPr>
        <w:t xml:space="preserve"> the appropriate right of access to sites and premises where the FA is implemented and to all the information, including information in electronic format, needed to conduct such checks and audits. The </w:t>
      </w:r>
      <w:r w:rsidR="0080217C">
        <w:rPr>
          <w:rFonts w:eastAsiaTheme="majorEastAsia"/>
        </w:rPr>
        <w:t>Service Provider</w:t>
      </w:r>
      <w:r w:rsidRPr="00924945">
        <w:rPr>
          <w:rFonts w:eastAsiaTheme="majorEastAsia"/>
        </w:rPr>
        <w:t xml:space="preserve"> must ensure that the information is readily available at the moment of the check or audit and, if so requested, that information is handed over in an appropriate format.</w:t>
      </w:r>
    </w:p>
    <w:p w14:paraId="22495713" w14:textId="47CC70D2" w:rsidR="0085460A" w:rsidRPr="00924945" w:rsidRDefault="0085460A" w:rsidP="007B0260">
      <w:pPr>
        <w:pStyle w:val="Bulletlevel1"/>
        <w:rPr>
          <w:rFonts w:eastAsiaTheme="majorEastAsia"/>
        </w:rPr>
      </w:pPr>
      <w:r w:rsidRPr="00924945">
        <w:rPr>
          <w:rFonts w:eastAsiaTheme="majorEastAsia"/>
        </w:rPr>
        <w:t xml:space="preserve">On the basis of the findings made during the audit, a provisional report is drawn up. The </w:t>
      </w:r>
      <w:r w:rsidR="0080217C">
        <w:rPr>
          <w:rFonts w:eastAsiaTheme="majorEastAsia"/>
        </w:rPr>
        <w:t>Service Requestor</w:t>
      </w:r>
      <w:r w:rsidRPr="00924945">
        <w:rPr>
          <w:rFonts w:eastAsiaTheme="majorEastAsia"/>
        </w:rPr>
        <w:t xml:space="preserve"> or its authorised representative must send it to the </w:t>
      </w:r>
      <w:r w:rsidR="0080217C">
        <w:rPr>
          <w:rFonts w:eastAsiaTheme="majorEastAsia"/>
        </w:rPr>
        <w:t>Service Provider</w:t>
      </w:r>
      <w:r w:rsidRPr="00924945">
        <w:rPr>
          <w:rFonts w:eastAsiaTheme="majorEastAsia"/>
        </w:rPr>
        <w:t xml:space="preserve">, who has 30 days following the date of receipt to submit observations. The </w:t>
      </w:r>
      <w:r w:rsidR="0080217C">
        <w:rPr>
          <w:rFonts w:eastAsiaTheme="majorEastAsia"/>
        </w:rPr>
        <w:t>Service Provider</w:t>
      </w:r>
      <w:r w:rsidRPr="00924945">
        <w:rPr>
          <w:rFonts w:eastAsiaTheme="majorEastAsia"/>
        </w:rPr>
        <w:t xml:space="preserve"> must receive the final report within 60 days following the expiry of the deadline to submit observations. On the basis of the final audit findings, the </w:t>
      </w:r>
      <w:r w:rsidR="0080217C">
        <w:rPr>
          <w:rFonts w:eastAsiaTheme="majorEastAsia"/>
        </w:rPr>
        <w:t>Service Requestor</w:t>
      </w:r>
      <w:r w:rsidRPr="00924945">
        <w:rPr>
          <w:rFonts w:eastAsiaTheme="majorEastAsia"/>
        </w:rPr>
        <w:t xml:space="preserve"> may recover all or part of the payments made in accordance with article </w:t>
      </w:r>
      <w:r w:rsidR="00D47E98">
        <w:rPr>
          <w:rFonts w:eastAsiaTheme="majorEastAsia"/>
        </w:rPr>
        <w:t>II</w:t>
      </w:r>
      <w:r w:rsidRPr="00924945">
        <w:rPr>
          <w:rFonts w:eastAsiaTheme="majorEastAsia"/>
        </w:rPr>
        <w:t>.23 and may take any other measures which it considers necessary.</w:t>
      </w:r>
    </w:p>
    <w:p w14:paraId="729E3E74" w14:textId="078FC71D" w:rsidR="0085460A" w:rsidRPr="00924945" w:rsidRDefault="0085460A" w:rsidP="007B0260">
      <w:pPr>
        <w:pStyle w:val="Bulletlevel1"/>
        <w:rPr>
          <w:rFonts w:eastAsiaTheme="majorEastAsia"/>
        </w:rPr>
      </w:pPr>
      <w:r w:rsidRPr="00924945">
        <w:rPr>
          <w:rFonts w:eastAsiaTheme="majorEastAsia"/>
        </w:rPr>
        <w:t>In accordance with Council Regulation (Euratom, EC) No 2185/96 of 11 November 1996 concerning on-the-spot checks and inspection carried out by the Commission in order to protect the European Communities’ financial interests against fraud and other irregularities and Regulation (EU, Euratom) No 883/2013 of the European Parliament and of the Council of 11 September 2013 concerning investigations conducted by the European Anti-Fraud Office, the European Anti-Fraud Office may carry out investigations, including on the spot checks and inspections, to establish whether there has been fraud, corruption or any other illegal activity under the contract affecting the financial interests of the Union. Findings arising from an investigation may lead to criminal prosecution under national law. Investigations may be carried out at any moment during the provision of the services and for up to five years starting from the payment of the balance of the last SSC issued under this FA.</w:t>
      </w:r>
    </w:p>
    <w:p w14:paraId="182A283D" w14:textId="03EE86CA" w:rsidR="00CE2B14" w:rsidRPr="00924945" w:rsidRDefault="0085460A" w:rsidP="007B0260">
      <w:pPr>
        <w:pStyle w:val="Bulletlevel1"/>
        <w:rPr>
          <w:rFonts w:eastAsiaTheme="majorEastAsia"/>
        </w:rPr>
      </w:pPr>
      <w:r w:rsidRPr="00924945">
        <w:rPr>
          <w:rFonts w:eastAsiaTheme="majorEastAsia"/>
        </w:rPr>
        <w:t xml:space="preserve">The Court of Auditors and the European Public Prosecutor’s Office established by Council Regulation (EU) 2017/1939 (‘the EPPO’) have the same rights as </w:t>
      </w:r>
      <w:r w:rsidRPr="00924945">
        <w:rPr>
          <w:rFonts w:eastAsiaTheme="majorEastAsia"/>
        </w:rPr>
        <w:lastRenderedPageBreak/>
        <w:t xml:space="preserve">the </w:t>
      </w:r>
      <w:r w:rsidR="0080217C">
        <w:rPr>
          <w:rFonts w:eastAsiaTheme="majorEastAsia"/>
        </w:rPr>
        <w:t>Service Requestor</w:t>
      </w:r>
      <w:r w:rsidRPr="00924945">
        <w:rPr>
          <w:rFonts w:eastAsiaTheme="majorEastAsia"/>
        </w:rPr>
        <w:t>, particularly right of access, for the purpose of checks, audits and investigations.</w:t>
      </w:r>
    </w:p>
    <w:p w14:paraId="4E9477D8" w14:textId="54343E8D" w:rsidR="00C4589D" w:rsidRPr="00924945" w:rsidRDefault="00417E58" w:rsidP="00417E58">
      <w:pPr>
        <w:pStyle w:val="Heading1"/>
      </w:pPr>
      <w:bookmarkStart w:id="98" w:name="_Toc202866117"/>
      <w:r w:rsidRPr="00924945">
        <w:t>Annexes</w:t>
      </w:r>
      <w:bookmarkEnd w:id="98"/>
    </w:p>
    <w:p w14:paraId="73C1857B" w14:textId="07F58937" w:rsidR="00417E58" w:rsidRPr="00924945" w:rsidRDefault="00C336B5" w:rsidP="00C336B5">
      <w:pPr>
        <w:pStyle w:val="Heading2"/>
      </w:pPr>
      <w:bookmarkStart w:id="99" w:name="_Toc202866118"/>
      <w:r w:rsidRPr="00924945">
        <w:t>Annex I</w:t>
      </w:r>
      <w:r w:rsidR="00364C1F">
        <w:t>: RFP</w:t>
      </w:r>
      <w:bookmarkEnd w:id="99"/>
    </w:p>
    <w:p w14:paraId="2A9F1C5D" w14:textId="5E86F518" w:rsidR="00C336B5" w:rsidRPr="00924945" w:rsidRDefault="00C336B5" w:rsidP="00C336B5">
      <w:pPr>
        <w:rPr>
          <w:rFonts w:eastAsiaTheme="majorEastAsia"/>
        </w:rPr>
      </w:pPr>
      <w:r w:rsidRPr="00924945">
        <w:rPr>
          <w:rFonts w:eastAsiaTheme="majorEastAsia"/>
          <w:highlight w:val="yellow"/>
        </w:rPr>
        <w:t>&lt;Add or attach here the Request for Proposals (RFP)</w:t>
      </w:r>
      <w:r w:rsidR="00D2074D" w:rsidRPr="00924945">
        <w:rPr>
          <w:rFonts w:eastAsiaTheme="majorEastAsia"/>
          <w:highlight w:val="yellow"/>
        </w:rPr>
        <w:t xml:space="preserve"> associated with this FA</w:t>
      </w:r>
      <w:r w:rsidRPr="00924945">
        <w:rPr>
          <w:rFonts w:eastAsiaTheme="majorEastAsia"/>
          <w:highlight w:val="yellow"/>
        </w:rPr>
        <w:t xml:space="preserve">, </w:t>
      </w:r>
      <w:r w:rsidR="00C779CB" w:rsidRPr="00924945">
        <w:rPr>
          <w:rFonts w:eastAsiaTheme="majorEastAsia"/>
          <w:highlight w:val="yellow"/>
        </w:rPr>
        <w:t>if</w:t>
      </w:r>
      <w:r w:rsidRPr="00924945">
        <w:rPr>
          <w:rFonts w:eastAsiaTheme="majorEastAsia"/>
          <w:highlight w:val="yellow"/>
        </w:rPr>
        <w:t xml:space="preserve"> applicable</w:t>
      </w:r>
      <w:r w:rsidR="00EA1F5B" w:rsidRPr="00924945">
        <w:rPr>
          <w:rFonts w:eastAsiaTheme="majorEastAsia"/>
          <w:highlight w:val="yellow"/>
        </w:rPr>
        <w:t>, if not applicable, specify&gt;</w:t>
      </w:r>
    </w:p>
    <w:p w14:paraId="0A687DE3" w14:textId="21FEA335" w:rsidR="00EA1F5B" w:rsidRPr="00924945" w:rsidRDefault="00EA1F5B" w:rsidP="00EA1F5B">
      <w:pPr>
        <w:pStyle w:val="Heading2"/>
      </w:pPr>
      <w:bookmarkStart w:id="100" w:name="_Toc202866119"/>
      <w:r w:rsidRPr="00924945">
        <w:t>Annex II</w:t>
      </w:r>
      <w:r w:rsidR="004A77AC">
        <w:t>: Winning Proposal</w:t>
      </w:r>
      <w:bookmarkEnd w:id="100"/>
    </w:p>
    <w:p w14:paraId="61AD30BC" w14:textId="22876B64" w:rsidR="00EA1F5B" w:rsidRPr="00924945" w:rsidRDefault="00EA1F5B" w:rsidP="00EA1F5B">
      <w:pPr>
        <w:rPr>
          <w:rFonts w:eastAsiaTheme="majorEastAsia"/>
        </w:rPr>
      </w:pPr>
      <w:r w:rsidRPr="00924945">
        <w:rPr>
          <w:rFonts w:eastAsiaTheme="majorEastAsia"/>
          <w:highlight w:val="yellow"/>
        </w:rPr>
        <w:t>&lt;Add or attach here the Service Provider’s proposal (in particular the technical and financial offers) associated with this FA, if applicable, if not applicable, specify&gt;</w:t>
      </w:r>
    </w:p>
    <w:p w14:paraId="01FB212C" w14:textId="027D031D" w:rsidR="00F61B9C" w:rsidRPr="00924945" w:rsidRDefault="00F61B9C" w:rsidP="00F61B9C">
      <w:pPr>
        <w:pStyle w:val="Heading2"/>
      </w:pPr>
      <w:bookmarkStart w:id="101" w:name="_Toc202866120"/>
      <w:r w:rsidRPr="00924945">
        <w:t>Annex III</w:t>
      </w:r>
      <w:r w:rsidR="004A77AC">
        <w:t>: Template for Specific Service Contract</w:t>
      </w:r>
      <w:bookmarkEnd w:id="101"/>
    </w:p>
    <w:p w14:paraId="55C7B64E" w14:textId="77777777" w:rsidR="00174CC0" w:rsidRPr="00924945" w:rsidRDefault="00F27C67" w:rsidP="00F27C67">
      <w:pPr>
        <w:pStyle w:val="Bulletlevel1"/>
        <w:rPr>
          <w:rFonts w:eastAsiaTheme="majorEastAsia"/>
        </w:rPr>
      </w:pPr>
      <w:r w:rsidRPr="00924945">
        <w:rPr>
          <w:rFonts w:eastAsiaTheme="majorEastAsia"/>
        </w:rPr>
        <w:t>The following S</w:t>
      </w:r>
      <w:r w:rsidR="00F77BA0" w:rsidRPr="00924945">
        <w:rPr>
          <w:rFonts w:eastAsiaTheme="majorEastAsia"/>
        </w:rPr>
        <w:t xml:space="preserve">pecific </w:t>
      </w:r>
      <w:r w:rsidRPr="00924945">
        <w:rPr>
          <w:rFonts w:eastAsiaTheme="majorEastAsia"/>
        </w:rPr>
        <w:t>S</w:t>
      </w:r>
      <w:r w:rsidR="00F77BA0" w:rsidRPr="00924945">
        <w:rPr>
          <w:rFonts w:eastAsiaTheme="majorEastAsia"/>
        </w:rPr>
        <w:t xml:space="preserve">ervice </w:t>
      </w:r>
      <w:r w:rsidRPr="00924945">
        <w:rPr>
          <w:rFonts w:eastAsiaTheme="majorEastAsia"/>
        </w:rPr>
        <w:t>C</w:t>
      </w:r>
      <w:r w:rsidR="00F77BA0" w:rsidRPr="00924945">
        <w:rPr>
          <w:rFonts w:eastAsiaTheme="majorEastAsia"/>
        </w:rPr>
        <w:t>ontract</w:t>
      </w:r>
      <w:r w:rsidR="00174CC0" w:rsidRPr="00924945">
        <w:rPr>
          <w:rFonts w:eastAsiaTheme="majorEastAsia"/>
        </w:rPr>
        <w:t>, i.e. SSC,</w:t>
      </w:r>
      <w:r w:rsidRPr="00924945">
        <w:rPr>
          <w:rFonts w:eastAsiaTheme="majorEastAsia"/>
        </w:rPr>
        <w:t xml:space="preserve"> template is provided for reference purposes only within this FA. It sets out the standard contractual content to be used when issuing SSCs under the FA.</w:t>
      </w:r>
    </w:p>
    <w:p w14:paraId="2DBDD5B5" w14:textId="77777777" w:rsidR="00BA7F80" w:rsidRPr="00924945" w:rsidRDefault="00F27C67" w:rsidP="00F27C67">
      <w:pPr>
        <w:pStyle w:val="Bulletlevel1"/>
        <w:rPr>
          <w:rFonts w:eastAsiaTheme="majorEastAsia"/>
        </w:rPr>
      </w:pPr>
      <w:r w:rsidRPr="00924945">
        <w:rPr>
          <w:rFonts w:eastAsiaTheme="majorEastAsia"/>
        </w:rPr>
        <w:t>For each SSC to be validly issued, it must be prepared as a standalone contract document, properly formatted, populated with the specific project details (reference numbers, deliverables, price, duration, etc.), and signed by both parties in accordance with the provisions of th</w:t>
      </w:r>
      <w:r w:rsidR="00174CC0" w:rsidRPr="00924945">
        <w:rPr>
          <w:rFonts w:eastAsiaTheme="majorEastAsia"/>
        </w:rPr>
        <w:t>is</w:t>
      </w:r>
      <w:r w:rsidRPr="00924945">
        <w:rPr>
          <w:rFonts w:eastAsiaTheme="majorEastAsia"/>
        </w:rPr>
        <w:t xml:space="preserve"> </w:t>
      </w:r>
      <w:r w:rsidR="00174CC0" w:rsidRPr="00924945">
        <w:rPr>
          <w:rFonts w:eastAsiaTheme="majorEastAsia"/>
        </w:rPr>
        <w:t>FA</w:t>
      </w:r>
      <w:r w:rsidRPr="00924945">
        <w:rPr>
          <w:rFonts w:eastAsiaTheme="majorEastAsia"/>
        </w:rPr>
        <w:t>.</w:t>
      </w:r>
    </w:p>
    <w:p w14:paraId="388C98E7" w14:textId="4C3FA17F" w:rsidR="00F61B9C" w:rsidRPr="00924945" w:rsidRDefault="00F27C67" w:rsidP="00F27C67">
      <w:pPr>
        <w:pStyle w:val="Bulletlevel1"/>
        <w:rPr>
          <w:rFonts w:eastAsiaTheme="majorEastAsia"/>
        </w:rPr>
      </w:pPr>
      <w:r w:rsidRPr="00924945">
        <w:rPr>
          <w:rFonts w:eastAsiaTheme="majorEastAsia"/>
        </w:rPr>
        <w:t xml:space="preserve">This inline version focuses on contractual substance and structure. Users </w:t>
      </w:r>
      <w:r w:rsidR="00BA7F80" w:rsidRPr="00924945">
        <w:rPr>
          <w:rFonts w:eastAsiaTheme="majorEastAsia"/>
        </w:rPr>
        <w:t>are required to</w:t>
      </w:r>
      <w:r w:rsidRPr="00924945">
        <w:rPr>
          <w:rFonts w:eastAsiaTheme="majorEastAsia"/>
        </w:rPr>
        <w:t xml:space="preserve"> ensure </w:t>
      </w:r>
      <w:r w:rsidR="00BA7F80" w:rsidRPr="00924945">
        <w:rPr>
          <w:rFonts w:eastAsiaTheme="majorEastAsia"/>
        </w:rPr>
        <w:t xml:space="preserve">that </w:t>
      </w:r>
      <w:r w:rsidRPr="00924945">
        <w:rPr>
          <w:rFonts w:eastAsiaTheme="majorEastAsia"/>
        </w:rPr>
        <w:t>the final SSC document is presented professionally and in line with EIT Health’s document standards.</w:t>
      </w:r>
    </w:p>
    <w:tbl>
      <w:tblPr>
        <w:tblStyle w:val="TableGrid"/>
        <w:tblW w:w="0" w:type="auto"/>
        <w:tblCellMar>
          <w:top w:w="113" w:type="dxa"/>
          <w:bottom w:w="113" w:type="dxa"/>
        </w:tblCellMar>
        <w:tblLook w:val="04A0" w:firstRow="1" w:lastRow="0" w:firstColumn="1" w:lastColumn="0" w:noHBand="0" w:noVBand="1"/>
      </w:tblPr>
      <w:tblGrid>
        <w:gridCol w:w="9060"/>
      </w:tblGrid>
      <w:tr w:rsidR="00545A86" w:rsidRPr="00924945" w14:paraId="53C9928E" w14:textId="77777777" w:rsidTr="00DC4012">
        <w:tc>
          <w:tcPr>
            <w:tcW w:w="9060" w:type="dxa"/>
          </w:tcPr>
          <w:p w14:paraId="605262A4" w14:textId="77777777" w:rsidR="00594EF4" w:rsidRPr="00924945" w:rsidRDefault="00594EF4" w:rsidP="008B78FF">
            <w:pPr>
              <w:pStyle w:val="Table"/>
              <w:jc w:val="center"/>
              <w:rPr>
                <w:rFonts w:eastAsiaTheme="majorEastAsia"/>
                <w:b/>
                <w:bCs/>
                <w:lang w:val="en-GB"/>
              </w:rPr>
            </w:pPr>
            <w:r w:rsidRPr="00924945">
              <w:rPr>
                <w:rFonts w:eastAsiaTheme="majorEastAsia"/>
                <w:b/>
                <w:bCs/>
                <w:color w:val="034EA2" w:themeColor="text2"/>
                <w:lang w:val="en-GB"/>
              </w:rPr>
              <w:t>SPECIFIC SERVICE CONTRACT (SSC)</w:t>
            </w:r>
          </w:p>
          <w:p w14:paraId="64985D6F" w14:textId="77777777" w:rsidR="00CB7205" w:rsidRPr="00924945" w:rsidRDefault="00CB7205" w:rsidP="008B78FF">
            <w:pPr>
              <w:pStyle w:val="Table"/>
              <w:jc w:val="center"/>
              <w:rPr>
                <w:rFonts w:eastAsiaTheme="majorEastAsia"/>
                <w:lang w:val="en-GB"/>
              </w:rPr>
            </w:pPr>
          </w:p>
          <w:p w14:paraId="539F22D7" w14:textId="325AE88E" w:rsidR="00594EF4" w:rsidRPr="00924945" w:rsidRDefault="00594EF4" w:rsidP="008B78FF">
            <w:pPr>
              <w:pStyle w:val="Table"/>
              <w:jc w:val="center"/>
              <w:rPr>
                <w:rFonts w:eastAsiaTheme="majorEastAsia"/>
                <w:lang w:val="en-GB"/>
              </w:rPr>
            </w:pPr>
            <w:r w:rsidRPr="00924945">
              <w:rPr>
                <w:rFonts w:eastAsiaTheme="majorEastAsia"/>
                <w:lang w:val="en-GB"/>
              </w:rPr>
              <w:t xml:space="preserve">Ref. </w:t>
            </w:r>
            <w:r w:rsidRPr="00924945">
              <w:rPr>
                <w:rFonts w:eastAsiaTheme="majorEastAsia"/>
                <w:highlight w:val="yellow"/>
                <w:lang w:val="en-GB"/>
              </w:rPr>
              <w:t>&lt;SSC reference number&gt;</w:t>
            </w:r>
          </w:p>
          <w:p w14:paraId="17706E13" w14:textId="77777777" w:rsidR="00545A86" w:rsidRPr="00924945" w:rsidRDefault="00594EF4" w:rsidP="008B78FF">
            <w:pPr>
              <w:pStyle w:val="Table"/>
              <w:jc w:val="center"/>
              <w:rPr>
                <w:rFonts w:eastAsiaTheme="majorEastAsia"/>
                <w:lang w:val="en-GB"/>
              </w:rPr>
            </w:pPr>
            <w:r w:rsidRPr="00924945">
              <w:rPr>
                <w:rFonts w:eastAsiaTheme="majorEastAsia"/>
                <w:lang w:val="en-GB"/>
              </w:rPr>
              <w:t xml:space="preserve">implementing Framework Agreement Ref. </w:t>
            </w:r>
            <w:r w:rsidRPr="00924945">
              <w:rPr>
                <w:rFonts w:eastAsiaTheme="majorEastAsia"/>
                <w:highlight w:val="yellow"/>
                <w:lang w:val="en-GB"/>
              </w:rPr>
              <w:t>&lt;FA reference number&gt;</w:t>
            </w:r>
          </w:p>
          <w:p w14:paraId="2F95B69D" w14:textId="77777777" w:rsidR="007150B1" w:rsidRPr="00924945" w:rsidRDefault="007150B1" w:rsidP="008B78FF">
            <w:pPr>
              <w:pStyle w:val="Table"/>
              <w:jc w:val="center"/>
              <w:rPr>
                <w:rFonts w:eastAsiaTheme="majorEastAsia"/>
                <w:lang w:val="en-GB"/>
              </w:rPr>
            </w:pPr>
          </w:p>
          <w:p w14:paraId="006BB264" w14:textId="77777777" w:rsidR="007150B1" w:rsidRPr="00924945" w:rsidRDefault="007150B1" w:rsidP="007150B1">
            <w:pPr>
              <w:pStyle w:val="Table"/>
              <w:rPr>
                <w:rFonts w:eastAsiaTheme="majorEastAsia"/>
                <w:lang w:val="en-GB"/>
              </w:rPr>
            </w:pPr>
            <w:r w:rsidRPr="00924945">
              <w:rPr>
                <w:rFonts w:eastAsiaTheme="majorEastAsia"/>
                <w:lang w:val="en-GB"/>
              </w:rPr>
              <w:t>Between:</w:t>
            </w:r>
          </w:p>
          <w:p w14:paraId="3EA7560F" w14:textId="77777777" w:rsidR="007150B1" w:rsidRPr="00924945" w:rsidRDefault="007150B1" w:rsidP="007150B1">
            <w:pPr>
              <w:pStyle w:val="Table"/>
              <w:rPr>
                <w:rFonts w:eastAsiaTheme="majorEastAsia"/>
                <w:lang w:val="en-GB"/>
              </w:rPr>
            </w:pPr>
          </w:p>
          <w:p w14:paraId="349D4BFA" w14:textId="0BCFAD81" w:rsidR="007150B1" w:rsidRPr="00924945" w:rsidRDefault="007150B1" w:rsidP="007150B1">
            <w:pPr>
              <w:pStyle w:val="Table"/>
              <w:rPr>
                <w:rFonts w:eastAsiaTheme="majorEastAsia"/>
                <w:lang w:val="en-GB"/>
              </w:rPr>
            </w:pPr>
            <w:r w:rsidRPr="00924945">
              <w:rPr>
                <w:rFonts w:eastAsiaTheme="majorEastAsia"/>
                <w:lang w:val="en-GB"/>
              </w:rPr>
              <w:t xml:space="preserve">EIT Health e.V., a registered association under German law with registration number VR 206069 and VAT Number DE308993820, having its registered office at Mies-van-der-Rohe-Str. 1C, 80807 Munich, Germany, represented by </w:t>
            </w:r>
            <w:r w:rsidRPr="00924945">
              <w:rPr>
                <w:rFonts w:eastAsiaTheme="majorEastAsia"/>
                <w:highlight w:val="yellow"/>
                <w:lang w:val="en-GB"/>
              </w:rPr>
              <w:t>&lt;Full name, function, department&gt;</w:t>
            </w:r>
            <w:r w:rsidRPr="00924945">
              <w:rPr>
                <w:rFonts w:eastAsiaTheme="majorEastAsia"/>
                <w:lang w:val="en-GB"/>
              </w:rPr>
              <w:t xml:space="preserve"> ("EIT Health"),</w:t>
            </w:r>
          </w:p>
          <w:p w14:paraId="1178828D" w14:textId="77777777" w:rsidR="007150B1" w:rsidRPr="00924945" w:rsidRDefault="007150B1" w:rsidP="007150B1">
            <w:pPr>
              <w:pStyle w:val="Table"/>
              <w:rPr>
                <w:rFonts w:eastAsiaTheme="majorEastAsia"/>
                <w:lang w:val="en-GB"/>
              </w:rPr>
            </w:pPr>
          </w:p>
          <w:p w14:paraId="57350EB3" w14:textId="77777777" w:rsidR="007150B1" w:rsidRPr="00924945" w:rsidRDefault="007150B1" w:rsidP="007150B1">
            <w:pPr>
              <w:pStyle w:val="Table"/>
              <w:rPr>
                <w:rFonts w:eastAsiaTheme="majorEastAsia"/>
                <w:lang w:val="en-GB"/>
              </w:rPr>
            </w:pPr>
            <w:r w:rsidRPr="00924945">
              <w:rPr>
                <w:rFonts w:eastAsiaTheme="majorEastAsia"/>
                <w:lang w:val="en-GB"/>
              </w:rPr>
              <w:t>and</w:t>
            </w:r>
          </w:p>
          <w:p w14:paraId="006EE63A" w14:textId="77777777" w:rsidR="00DC4012" w:rsidRPr="00924945" w:rsidRDefault="00DC4012" w:rsidP="007150B1">
            <w:pPr>
              <w:pStyle w:val="Table"/>
              <w:rPr>
                <w:rFonts w:eastAsiaTheme="majorEastAsia"/>
                <w:lang w:val="en-GB"/>
              </w:rPr>
            </w:pPr>
          </w:p>
          <w:p w14:paraId="70E43E6A" w14:textId="2E2DB5BF" w:rsidR="007150B1" w:rsidRPr="00924945" w:rsidRDefault="007150B1" w:rsidP="007150B1">
            <w:pPr>
              <w:pStyle w:val="Table"/>
              <w:rPr>
                <w:rFonts w:eastAsiaTheme="majorEastAsia"/>
                <w:highlight w:val="yellow"/>
                <w:lang w:val="en-GB"/>
              </w:rPr>
            </w:pPr>
            <w:r w:rsidRPr="00924945">
              <w:rPr>
                <w:rFonts w:eastAsiaTheme="majorEastAsia"/>
                <w:highlight w:val="yellow"/>
                <w:lang w:val="en-GB"/>
              </w:rPr>
              <w:t xml:space="preserve">&lt;Full official name of the </w:t>
            </w:r>
            <w:r w:rsidR="0080217C">
              <w:rPr>
                <w:rFonts w:eastAsiaTheme="majorEastAsia"/>
                <w:highlight w:val="yellow"/>
                <w:lang w:val="en-GB"/>
              </w:rPr>
              <w:t>Service Provider</w:t>
            </w:r>
            <w:r w:rsidRPr="00924945">
              <w:rPr>
                <w:rFonts w:eastAsiaTheme="majorEastAsia"/>
                <w:highlight w:val="yellow"/>
                <w:lang w:val="en-GB"/>
              </w:rPr>
              <w:t xml:space="preserve">&gt;  </w:t>
            </w:r>
          </w:p>
          <w:p w14:paraId="7F3B5D18" w14:textId="77777777" w:rsidR="007150B1" w:rsidRPr="00924945" w:rsidRDefault="007150B1" w:rsidP="007150B1">
            <w:pPr>
              <w:pStyle w:val="Table"/>
              <w:rPr>
                <w:rFonts w:eastAsiaTheme="majorEastAsia"/>
                <w:highlight w:val="yellow"/>
                <w:lang w:val="en-GB"/>
              </w:rPr>
            </w:pPr>
            <w:r w:rsidRPr="00924945">
              <w:rPr>
                <w:rFonts w:eastAsiaTheme="majorEastAsia"/>
                <w:highlight w:val="yellow"/>
                <w:lang w:val="en-GB"/>
              </w:rPr>
              <w:t xml:space="preserve">&lt;Legal form&gt;  </w:t>
            </w:r>
          </w:p>
          <w:p w14:paraId="236F53D6" w14:textId="77777777" w:rsidR="007150B1" w:rsidRPr="00924945" w:rsidRDefault="007150B1" w:rsidP="007150B1">
            <w:pPr>
              <w:pStyle w:val="Table"/>
              <w:rPr>
                <w:rFonts w:eastAsiaTheme="majorEastAsia"/>
                <w:highlight w:val="yellow"/>
                <w:lang w:val="en-GB"/>
              </w:rPr>
            </w:pPr>
            <w:r w:rsidRPr="00924945">
              <w:rPr>
                <w:rFonts w:eastAsiaTheme="majorEastAsia"/>
                <w:highlight w:val="yellow"/>
                <w:lang w:val="en-GB"/>
              </w:rPr>
              <w:t xml:space="preserve">&lt;Statutory registration number / ID / VAT number&gt;  </w:t>
            </w:r>
          </w:p>
          <w:p w14:paraId="00F004CC" w14:textId="77777777" w:rsidR="007150B1" w:rsidRPr="00924945" w:rsidRDefault="007150B1" w:rsidP="007150B1">
            <w:pPr>
              <w:pStyle w:val="Table"/>
              <w:rPr>
                <w:rFonts w:eastAsiaTheme="majorEastAsia"/>
                <w:lang w:val="en-GB"/>
              </w:rPr>
            </w:pPr>
            <w:r w:rsidRPr="00924945">
              <w:rPr>
                <w:rFonts w:eastAsiaTheme="majorEastAsia"/>
                <w:highlight w:val="yellow"/>
                <w:lang w:val="en-GB"/>
              </w:rPr>
              <w:t>&lt;Official registered address&gt;</w:t>
            </w:r>
            <w:r w:rsidRPr="00924945">
              <w:rPr>
                <w:rFonts w:eastAsiaTheme="majorEastAsia"/>
                <w:lang w:val="en-GB"/>
              </w:rPr>
              <w:t xml:space="preserve">  </w:t>
            </w:r>
          </w:p>
          <w:p w14:paraId="12F4C79A" w14:textId="466DAAA5" w:rsidR="007150B1" w:rsidRPr="00924945" w:rsidRDefault="00D70CDD" w:rsidP="007150B1">
            <w:pPr>
              <w:pStyle w:val="Table"/>
              <w:rPr>
                <w:rFonts w:eastAsiaTheme="majorEastAsia"/>
                <w:lang w:val="en-GB"/>
              </w:rPr>
            </w:pPr>
            <w:r w:rsidRPr="00924945">
              <w:rPr>
                <w:rFonts w:eastAsiaTheme="majorEastAsia"/>
                <w:highlight w:val="yellow"/>
                <w:lang w:val="en-GB"/>
              </w:rPr>
              <w:lastRenderedPageBreak/>
              <w:t>Remove if not applicable:</w:t>
            </w:r>
            <w:r w:rsidRPr="00924945">
              <w:rPr>
                <w:rFonts w:eastAsiaTheme="majorEastAsia"/>
                <w:lang w:val="en-GB"/>
              </w:rPr>
              <w:t xml:space="preserve"> </w:t>
            </w:r>
            <w:r w:rsidR="007150B1" w:rsidRPr="00924945">
              <w:rPr>
                <w:rFonts w:eastAsiaTheme="majorEastAsia"/>
                <w:lang w:val="en-GB"/>
              </w:rPr>
              <w:t>Appointed lead of a group of economic operators submitting a joint offer</w:t>
            </w:r>
          </w:p>
          <w:p w14:paraId="539A08FB" w14:textId="77777777" w:rsidR="007150B1" w:rsidRPr="00924945" w:rsidRDefault="007150B1" w:rsidP="007150B1">
            <w:pPr>
              <w:pStyle w:val="Table"/>
              <w:rPr>
                <w:rFonts w:eastAsiaTheme="majorEastAsia"/>
                <w:lang w:val="en-GB"/>
              </w:rPr>
            </w:pPr>
            <w:r w:rsidRPr="00924945">
              <w:rPr>
                <w:rFonts w:eastAsiaTheme="majorEastAsia"/>
                <w:lang w:val="en-GB"/>
              </w:rPr>
              <w:t xml:space="preserve">represented by </w:t>
            </w:r>
            <w:r w:rsidRPr="00924945">
              <w:rPr>
                <w:rFonts w:eastAsiaTheme="majorEastAsia"/>
                <w:highlight w:val="yellow"/>
                <w:lang w:val="en-GB"/>
              </w:rPr>
              <w:t>&lt;Full name, position, department&gt;</w:t>
            </w:r>
            <w:r w:rsidRPr="00924945">
              <w:rPr>
                <w:rFonts w:eastAsiaTheme="majorEastAsia"/>
                <w:lang w:val="en-GB"/>
              </w:rPr>
              <w:t xml:space="preserve">  </w:t>
            </w:r>
          </w:p>
          <w:p w14:paraId="575766B4" w14:textId="77777777" w:rsidR="007150B1" w:rsidRPr="00924945" w:rsidRDefault="007150B1" w:rsidP="007150B1">
            <w:pPr>
              <w:pStyle w:val="Table"/>
              <w:rPr>
                <w:rFonts w:eastAsiaTheme="majorEastAsia"/>
                <w:lang w:val="en-GB"/>
              </w:rPr>
            </w:pPr>
            <w:r w:rsidRPr="00924945">
              <w:rPr>
                <w:rFonts w:eastAsiaTheme="majorEastAsia"/>
                <w:lang w:val="en-GB"/>
              </w:rPr>
              <w:t>("the Service Provider")</w:t>
            </w:r>
          </w:p>
          <w:p w14:paraId="4F0BDD8F" w14:textId="77777777" w:rsidR="007150B1" w:rsidRPr="00924945" w:rsidRDefault="007150B1" w:rsidP="007150B1">
            <w:pPr>
              <w:pStyle w:val="Table"/>
              <w:rPr>
                <w:rFonts w:eastAsiaTheme="majorEastAsia"/>
                <w:lang w:val="en-GB"/>
              </w:rPr>
            </w:pPr>
          </w:p>
          <w:p w14:paraId="087B8C7C" w14:textId="0C0BB46B" w:rsidR="007150B1" w:rsidRPr="00924945" w:rsidRDefault="007150B1" w:rsidP="007150B1">
            <w:pPr>
              <w:pStyle w:val="Table"/>
              <w:rPr>
                <w:rFonts w:eastAsiaTheme="majorEastAsia"/>
                <w:lang w:val="en-GB"/>
              </w:rPr>
            </w:pPr>
            <w:r w:rsidRPr="00924945">
              <w:rPr>
                <w:rFonts w:eastAsiaTheme="majorEastAsia"/>
                <w:lang w:val="en-GB"/>
              </w:rPr>
              <w:t xml:space="preserve">Collectively referred to as </w:t>
            </w:r>
            <w:r w:rsidR="00D70CDD" w:rsidRPr="00924945">
              <w:rPr>
                <w:rFonts w:eastAsiaTheme="majorEastAsia"/>
                <w:lang w:val="en-GB"/>
              </w:rPr>
              <w:t>“</w:t>
            </w:r>
            <w:r w:rsidRPr="00924945">
              <w:rPr>
                <w:rFonts w:eastAsiaTheme="majorEastAsia"/>
                <w:lang w:val="en-GB"/>
              </w:rPr>
              <w:t>the Parties”,</w:t>
            </w:r>
          </w:p>
          <w:p w14:paraId="6956393E" w14:textId="77777777" w:rsidR="00505FC9" w:rsidRPr="00924945" w:rsidRDefault="00505FC9" w:rsidP="007150B1">
            <w:pPr>
              <w:pStyle w:val="Table"/>
              <w:rPr>
                <w:rFonts w:eastAsiaTheme="majorEastAsia"/>
                <w:lang w:val="en-GB"/>
              </w:rPr>
            </w:pPr>
          </w:p>
          <w:p w14:paraId="21BDFA02" w14:textId="611AED3B" w:rsidR="00505FC9" w:rsidRPr="00924945" w:rsidRDefault="00505FC9" w:rsidP="007150B1">
            <w:pPr>
              <w:pStyle w:val="Table"/>
              <w:rPr>
                <w:rFonts w:eastAsiaTheme="majorEastAsia"/>
                <w:lang w:val="en-GB"/>
              </w:rPr>
            </w:pPr>
            <w:r w:rsidRPr="00924945">
              <w:rPr>
                <w:rFonts w:eastAsiaTheme="majorEastAsia"/>
                <w:lang w:val="en-GB"/>
              </w:rPr>
              <w:t>HAVE AGREED AS FOLLOWS:</w:t>
            </w:r>
          </w:p>
          <w:p w14:paraId="1F808CE5" w14:textId="77777777" w:rsidR="00505FC9" w:rsidRPr="00924945" w:rsidRDefault="00505FC9" w:rsidP="007150B1">
            <w:pPr>
              <w:pStyle w:val="Table"/>
              <w:rPr>
                <w:rFonts w:eastAsiaTheme="majorEastAsia"/>
                <w:lang w:val="en-GB"/>
              </w:rPr>
            </w:pPr>
          </w:p>
          <w:p w14:paraId="4BB7F04D" w14:textId="40520061" w:rsidR="007B7719" w:rsidRPr="00924945" w:rsidRDefault="007B7719" w:rsidP="007B7719">
            <w:pPr>
              <w:pStyle w:val="Table"/>
              <w:rPr>
                <w:rFonts w:eastAsiaTheme="majorEastAsia"/>
                <w:color w:val="034EA2" w:themeColor="text2"/>
                <w:lang w:val="en-GB"/>
              </w:rPr>
            </w:pPr>
            <w:r w:rsidRPr="00924945">
              <w:rPr>
                <w:rFonts w:eastAsiaTheme="majorEastAsia"/>
                <w:color w:val="034EA2" w:themeColor="text2"/>
                <w:lang w:val="en-GB"/>
              </w:rPr>
              <w:t>Article 1. Subject and Legal Framework</w:t>
            </w:r>
          </w:p>
          <w:p w14:paraId="6A8A8905" w14:textId="77777777" w:rsidR="007B7719" w:rsidRPr="00924945" w:rsidRDefault="007B7719" w:rsidP="007B7719">
            <w:pPr>
              <w:pStyle w:val="Table"/>
              <w:rPr>
                <w:rFonts w:eastAsiaTheme="majorEastAsia"/>
                <w:lang w:val="en-GB"/>
              </w:rPr>
            </w:pPr>
          </w:p>
          <w:p w14:paraId="5FB776DB" w14:textId="12A55A70" w:rsidR="007B7719" w:rsidRPr="00924945" w:rsidRDefault="007B7719" w:rsidP="007B7719">
            <w:pPr>
              <w:pStyle w:val="Table"/>
              <w:rPr>
                <w:rFonts w:eastAsiaTheme="majorEastAsia"/>
                <w:lang w:val="en-GB"/>
              </w:rPr>
            </w:pPr>
            <w:r w:rsidRPr="00924945">
              <w:rPr>
                <w:rFonts w:eastAsiaTheme="majorEastAsia"/>
                <w:lang w:val="en-GB"/>
              </w:rPr>
              <w:t>1.1 This SSC is issued under and governed by Framework Agreement</w:t>
            </w:r>
            <w:r w:rsidR="00D90FB3" w:rsidRPr="00924945">
              <w:rPr>
                <w:rFonts w:eastAsiaTheme="majorEastAsia"/>
                <w:lang w:val="en-GB"/>
              </w:rPr>
              <w:t xml:space="preserve"> (FA)</w:t>
            </w:r>
            <w:r w:rsidRPr="00924945">
              <w:rPr>
                <w:rFonts w:eastAsiaTheme="majorEastAsia"/>
                <w:lang w:val="en-GB"/>
              </w:rPr>
              <w:t xml:space="preserve"> No. </w:t>
            </w:r>
            <w:r w:rsidRPr="00924945">
              <w:rPr>
                <w:rFonts w:eastAsiaTheme="majorEastAsia"/>
                <w:highlight w:val="yellow"/>
                <w:lang w:val="en-GB"/>
              </w:rPr>
              <w:t>&lt;insert FA reference&gt;</w:t>
            </w:r>
            <w:r w:rsidRPr="00924945">
              <w:rPr>
                <w:rFonts w:eastAsiaTheme="majorEastAsia"/>
                <w:lang w:val="en-GB"/>
              </w:rPr>
              <w:t xml:space="preserve">, signed on </w:t>
            </w:r>
            <w:r w:rsidRPr="00924945">
              <w:rPr>
                <w:rFonts w:eastAsiaTheme="majorEastAsia"/>
                <w:highlight w:val="yellow"/>
                <w:lang w:val="en-GB"/>
              </w:rPr>
              <w:t>&lt;insert date&gt;</w:t>
            </w:r>
            <w:r w:rsidRPr="00924945">
              <w:rPr>
                <w:rFonts w:eastAsiaTheme="majorEastAsia"/>
                <w:lang w:val="en-GB"/>
              </w:rPr>
              <w:t>.</w:t>
            </w:r>
          </w:p>
          <w:p w14:paraId="1C579AEF" w14:textId="77777777" w:rsidR="007B7719" w:rsidRPr="00924945" w:rsidRDefault="007B7719" w:rsidP="007B7719">
            <w:pPr>
              <w:pStyle w:val="Table"/>
              <w:rPr>
                <w:rFonts w:eastAsiaTheme="majorEastAsia"/>
                <w:lang w:val="en-GB"/>
              </w:rPr>
            </w:pPr>
          </w:p>
          <w:p w14:paraId="67DF8176" w14:textId="6B98DA9B" w:rsidR="007B7719" w:rsidRPr="00924945" w:rsidRDefault="007B7719" w:rsidP="007B7719">
            <w:pPr>
              <w:pStyle w:val="Table"/>
              <w:rPr>
                <w:rFonts w:eastAsiaTheme="majorEastAsia"/>
                <w:lang w:val="en-GB"/>
              </w:rPr>
            </w:pPr>
            <w:r w:rsidRPr="00924945">
              <w:rPr>
                <w:rFonts w:eastAsiaTheme="majorEastAsia"/>
                <w:lang w:val="en-GB"/>
              </w:rPr>
              <w:t>1.2 The purpose of this SSC is to provide specific services set out in Annex 1 (Request for Services) and detailed in Annex 2 (Service Provider</w:t>
            </w:r>
            <w:r w:rsidR="00977B19" w:rsidRPr="00924945">
              <w:rPr>
                <w:rFonts w:eastAsiaTheme="majorEastAsia"/>
                <w:lang w:val="en-GB"/>
              </w:rPr>
              <w:t>’</w:t>
            </w:r>
            <w:r w:rsidRPr="00924945">
              <w:rPr>
                <w:rFonts w:eastAsiaTheme="majorEastAsia"/>
                <w:lang w:val="en-GB"/>
              </w:rPr>
              <w:t xml:space="preserve">s Offer), under the terms and conditions of the </w:t>
            </w:r>
            <w:r w:rsidR="00D73030" w:rsidRPr="00924945">
              <w:rPr>
                <w:rFonts w:eastAsiaTheme="majorEastAsia"/>
                <w:lang w:val="en-GB"/>
              </w:rPr>
              <w:t>FA</w:t>
            </w:r>
            <w:r w:rsidRPr="00924945">
              <w:rPr>
                <w:rFonts w:eastAsiaTheme="majorEastAsia"/>
                <w:lang w:val="en-GB"/>
              </w:rPr>
              <w:t>.</w:t>
            </w:r>
          </w:p>
          <w:p w14:paraId="04768661" w14:textId="77777777" w:rsidR="007B7719" w:rsidRPr="00924945" w:rsidRDefault="007B7719" w:rsidP="007B7719">
            <w:pPr>
              <w:pStyle w:val="Table"/>
              <w:rPr>
                <w:rFonts w:eastAsiaTheme="majorEastAsia"/>
                <w:lang w:val="en-GB"/>
              </w:rPr>
            </w:pPr>
          </w:p>
          <w:p w14:paraId="0C9897BF" w14:textId="074A9957" w:rsidR="00505FC9" w:rsidRPr="00924945" w:rsidRDefault="007B7719" w:rsidP="007B7719">
            <w:pPr>
              <w:pStyle w:val="Table"/>
              <w:rPr>
                <w:rFonts w:eastAsiaTheme="majorEastAsia"/>
                <w:lang w:val="en-GB"/>
              </w:rPr>
            </w:pPr>
            <w:r w:rsidRPr="00924945">
              <w:rPr>
                <w:rFonts w:eastAsiaTheme="majorEastAsia"/>
                <w:lang w:val="en-GB"/>
              </w:rPr>
              <w:t xml:space="preserve">1.3 In case of inconsistency between this SSC and the </w:t>
            </w:r>
            <w:r w:rsidR="003D509F" w:rsidRPr="00924945">
              <w:rPr>
                <w:rFonts w:eastAsiaTheme="majorEastAsia"/>
                <w:lang w:val="en-GB"/>
              </w:rPr>
              <w:t>FA</w:t>
            </w:r>
            <w:r w:rsidRPr="00924945">
              <w:rPr>
                <w:rFonts w:eastAsiaTheme="majorEastAsia"/>
                <w:lang w:val="en-GB"/>
              </w:rPr>
              <w:t xml:space="preserve">, the terms of the </w:t>
            </w:r>
            <w:r w:rsidR="00E021C5" w:rsidRPr="00924945">
              <w:rPr>
                <w:rFonts w:eastAsiaTheme="majorEastAsia"/>
                <w:lang w:val="en-GB"/>
              </w:rPr>
              <w:t>FA</w:t>
            </w:r>
            <w:r w:rsidRPr="00924945">
              <w:rPr>
                <w:rFonts w:eastAsiaTheme="majorEastAsia"/>
                <w:lang w:val="en-GB"/>
              </w:rPr>
              <w:t xml:space="preserve"> shall prevail, unless this SSC expressly modifies or supplements specific terms, in accordance with </w:t>
            </w:r>
            <w:r w:rsidR="00574065" w:rsidRPr="00924945">
              <w:rPr>
                <w:rFonts w:eastAsiaTheme="majorEastAsia"/>
                <w:lang w:val="en-GB"/>
              </w:rPr>
              <w:t>the provisions</w:t>
            </w:r>
            <w:r w:rsidRPr="00924945">
              <w:rPr>
                <w:rFonts w:eastAsiaTheme="majorEastAsia"/>
                <w:lang w:val="en-GB"/>
              </w:rPr>
              <w:t xml:space="preserve"> of the FA.</w:t>
            </w:r>
          </w:p>
          <w:p w14:paraId="3B7DF876" w14:textId="77777777" w:rsidR="008B78FF" w:rsidRPr="00924945" w:rsidRDefault="008B78FF" w:rsidP="008B78FF">
            <w:pPr>
              <w:pStyle w:val="Table"/>
              <w:jc w:val="center"/>
              <w:rPr>
                <w:rFonts w:eastAsiaTheme="majorEastAsia"/>
                <w:lang w:val="en-GB"/>
              </w:rPr>
            </w:pPr>
          </w:p>
          <w:p w14:paraId="29110D7E" w14:textId="5F241E79" w:rsidR="00237563" w:rsidRPr="00924945" w:rsidRDefault="00237563" w:rsidP="00237563">
            <w:pPr>
              <w:pStyle w:val="Table"/>
              <w:rPr>
                <w:rFonts w:eastAsiaTheme="majorEastAsia"/>
                <w:color w:val="034EA2" w:themeColor="text2"/>
                <w:lang w:val="en-GB"/>
              </w:rPr>
            </w:pPr>
            <w:r w:rsidRPr="00924945">
              <w:rPr>
                <w:rFonts w:eastAsiaTheme="majorEastAsia"/>
                <w:color w:val="034EA2" w:themeColor="text2"/>
                <w:lang w:val="en-GB"/>
              </w:rPr>
              <w:t>Article 2. Duration and Delivery Schedule</w:t>
            </w:r>
          </w:p>
          <w:p w14:paraId="0E3F5200" w14:textId="77777777" w:rsidR="00237563" w:rsidRPr="00924945" w:rsidRDefault="00237563" w:rsidP="00237563">
            <w:pPr>
              <w:pStyle w:val="Table"/>
              <w:rPr>
                <w:rFonts w:eastAsiaTheme="majorEastAsia"/>
                <w:lang w:val="en-GB"/>
              </w:rPr>
            </w:pPr>
          </w:p>
          <w:p w14:paraId="2E397875" w14:textId="77777777" w:rsidR="00237563" w:rsidRPr="00924945" w:rsidRDefault="00237563" w:rsidP="00237563">
            <w:pPr>
              <w:pStyle w:val="Table"/>
              <w:rPr>
                <w:rFonts w:eastAsiaTheme="majorEastAsia"/>
                <w:lang w:val="en-GB"/>
              </w:rPr>
            </w:pPr>
            <w:r w:rsidRPr="00924945">
              <w:rPr>
                <w:rFonts w:eastAsiaTheme="majorEastAsia"/>
                <w:lang w:val="en-GB"/>
              </w:rPr>
              <w:t xml:space="preserve">2.1 This SSC shall enter into force on </w:t>
            </w:r>
            <w:r w:rsidRPr="00924945">
              <w:rPr>
                <w:rFonts w:eastAsiaTheme="majorEastAsia"/>
                <w:highlight w:val="yellow"/>
                <w:lang w:val="en-GB"/>
              </w:rPr>
              <w:t>&lt;insert date&gt;</w:t>
            </w:r>
            <w:r w:rsidRPr="00924945">
              <w:rPr>
                <w:rFonts w:eastAsiaTheme="majorEastAsia"/>
                <w:lang w:val="en-GB"/>
              </w:rPr>
              <w:t>.</w:t>
            </w:r>
          </w:p>
          <w:p w14:paraId="6DCEEBA8" w14:textId="77777777" w:rsidR="00237563" w:rsidRPr="00924945" w:rsidRDefault="00237563" w:rsidP="00237563">
            <w:pPr>
              <w:pStyle w:val="Table"/>
              <w:rPr>
                <w:rFonts w:eastAsiaTheme="majorEastAsia"/>
                <w:lang w:val="en-GB"/>
              </w:rPr>
            </w:pPr>
          </w:p>
          <w:p w14:paraId="36336CFD" w14:textId="77777777" w:rsidR="00237563" w:rsidRPr="00924945" w:rsidRDefault="00237563" w:rsidP="00237563">
            <w:pPr>
              <w:pStyle w:val="Table"/>
              <w:rPr>
                <w:rFonts w:eastAsiaTheme="majorEastAsia"/>
                <w:lang w:val="en-GB"/>
              </w:rPr>
            </w:pPr>
            <w:r w:rsidRPr="00924945">
              <w:rPr>
                <w:rFonts w:eastAsiaTheme="majorEastAsia"/>
                <w:lang w:val="en-GB"/>
              </w:rPr>
              <w:t xml:space="preserve">2.2 The provision of services shall commence on the effective date and be completed by </w:t>
            </w:r>
            <w:r w:rsidRPr="00924945">
              <w:rPr>
                <w:rFonts w:eastAsiaTheme="majorEastAsia"/>
                <w:highlight w:val="yellow"/>
                <w:lang w:val="en-GB"/>
              </w:rPr>
              <w:t>&lt;insert end date&gt;</w:t>
            </w:r>
            <w:r w:rsidRPr="00924945">
              <w:rPr>
                <w:rFonts w:eastAsiaTheme="majorEastAsia"/>
                <w:lang w:val="en-GB"/>
              </w:rPr>
              <w:t>.</w:t>
            </w:r>
          </w:p>
          <w:p w14:paraId="6DE9018C" w14:textId="77777777" w:rsidR="00237563" w:rsidRPr="00924945" w:rsidRDefault="00237563" w:rsidP="00237563">
            <w:pPr>
              <w:pStyle w:val="Table"/>
              <w:rPr>
                <w:rFonts w:eastAsiaTheme="majorEastAsia"/>
                <w:lang w:val="en-GB"/>
              </w:rPr>
            </w:pPr>
          </w:p>
          <w:p w14:paraId="1EED3752" w14:textId="662FE27F" w:rsidR="00237563" w:rsidRPr="00924945" w:rsidRDefault="00237563" w:rsidP="00237563">
            <w:pPr>
              <w:pStyle w:val="Table"/>
              <w:rPr>
                <w:rFonts w:eastAsiaTheme="majorEastAsia"/>
                <w:lang w:val="en-GB"/>
              </w:rPr>
            </w:pPr>
            <w:r w:rsidRPr="00924945">
              <w:rPr>
                <w:rFonts w:eastAsiaTheme="majorEastAsia"/>
                <w:lang w:val="en-GB"/>
              </w:rPr>
              <w:t xml:space="preserve">2.3 Any delay must be notified in writing and approved in advance by EIT Health. Delays not previously agreed may trigger the remedies and consequences outlined in Article </w:t>
            </w:r>
            <w:r w:rsidR="00653843" w:rsidRPr="00924945">
              <w:rPr>
                <w:rFonts w:eastAsiaTheme="majorEastAsia"/>
                <w:lang w:val="en-GB"/>
              </w:rPr>
              <w:t>II</w:t>
            </w:r>
            <w:r w:rsidRPr="00924945">
              <w:rPr>
                <w:rFonts w:eastAsiaTheme="majorEastAsia"/>
                <w:lang w:val="en-GB"/>
              </w:rPr>
              <w:t xml:space="preserve">.18 of the </w:t>
            </w:r>
            <w:r w:rsidR="00B650FC" w:rsidRPr="00924945">
              <w:rPr>
                <w:rFonts w:eastAsiaTheme="majorEastAsia"/>
                <w:lang w:val="en-GB"/>
              </w:rPr>
              <w:t>FA</w:t>
            </w:r>
            <w:r w:rsidRPr="00924945">
              <w:rPr>
                <w:rFonts w:eastAsiaTheme="majorEastAsia"/>
                <w:lang w:val="en-GB"/>
              </w:rPr>
              <w:t>.</w:t>
            </w:r>
          </w:p>
          <w:p w14:paraId="0D700827" w14:textId="77777777" w:rsidR="00237563" w:rsidRPr="00924945" w:rsidRDefault="00237563" w:rsidP="00237563">
            <w:pPr>
              <w:pStyle w:val="Table"/>
              <w:rPr>
                <w:rFonts w:eastAsiaTheme="majorEastAsia"/>
                <w:lang w:val="en-GB"/>
              </w:rPr>
            </w:pPr>
          </w:p>
          <w:p w14:paraId="2DAE4A3A" w14:textId="77777777" w:rsidR="008B78FF" w:rsidRPr="00924945" w:rsidRDefault="00237563" w:rsidP="00237563">
            <w:pPr>
              <w:pStyle w:val="Table"/>
              <w:rPr>
                <w:rFonts w:eastAsiaTheme="majorEastAsia"/>
                <w:lang w:val="en-GB"/>
              </w:rPr>
            </w:pPr>
            <w:r w:rsidRPr="00924945">
              <w:rPr>
                <w:rFonts w:eastAsiaTheme="majorEastAsia"/>
                <w:lang w:val="en-GB"/>
              </w:rPr>
              <w:t xml:space="preserve">2.4 If necessary and agreed by both Parties, the term of this SSC may be extended by written amendment, provided such extension falls within the validity period of the </w:t>
            </w:r>
            <w:r w:rsidR="003A4C03" w:rsidRPr="00924945">
              <w:rPr>
                <w:rFonts w:eastAsiaTheme="majorEastAsia"/>
                <w:lang w:val="en-GB"/>
              </w:rPr>
              <w:t>FA</w:t>
            </w:r>
            <w:r w:rsidRPr="00924945">
              <w:rPr>
                <w:rFonts w:eastAsiaTheme="majorEastAsia"/>
                <w:lang w:val="en-GB"/>
              </w:rPr>
              <w:t>.</w:t>
            </w:r>
          </w:p>
          <w:p w14:paraId="6291D3FE" w14:textId="77777777" w:rsidR="00FB52AB" w:rsidRPr="00924945" w:rsidRDefault="00FB52AB" w:rsidP="00237563">
            <w:pPr>
              <w:pStyle w:val="Table"/>
              <w:rPr>
                <w:rFonts w:eastAsiaTheme="majorEastAsia"/>
                <w:lang w:val="en-GB"/>
              </w:rPr>
            </w:pPr>
          </w:p>
          <w:p w14:paraId="5E2016CA" w14:textId="1B7EA3BA" w:rsidR="00A9422C" w:rsidRPr="00924945" w:rsidRDefault="00A9422C" w:rsidP="00A9422C">
            <w:pPr>
              <w:pStyle w:val="Table"/>
              <w:rPr>
                <w:rFonts w:eastAsiaTheme="majorEastAsia"/>
                <w:color w:val="034EA2" w:themeColor="text2"/>
                <w:lang w:val="en-GB"/>
              </w:rPr>
            </w:pPr>
            <w:r w:rsidRPr="00924945">
              <w:rPr>
                <w:rFonts w:eastAsiaTheme="majorEastAsia"/>
                <w:color w:val="034EA2" w:themeColor="text2"/>
                <w:lang w:val="en-GB"/>
              </w:rPr>
              <w:t>Article 3. Scope of Work, Deliverables, and Reporting</w:t>
            </w:r>
          </w:p>
          <w:p w14:paraId="1017204C" w14:textId="77777777" w:rsidR="00A9422C" w:rsidRPr="00924945" w:rsidRDefault="00A9422C" w:rsidP="00A9422C">
            <w:pPr>
              <w:pStyle w:val="Table"/>
              <w:rPr>
                <w:rFonts w:eastAsiaTheme="majorEastAsia"/>
                <w:lang w:val="en-GB"/>
              </w:rPr>
            </w:pPr>
          </w:p>
          <w:p w14:paraId="623EC013" w14:textId="77777777" w:rsidR="00A9422C" w:rsidRPr="00924945" w:rsidRDefault="00A9422C" w:rsidP="00A9422C">
            <w:pPr>
              <w:pStyle w:val="Table"/>
              <w:rPr>
                <w:rFonts w:eastAsiaTheme="majorEastAsia"/>
                <w:lang w:val="en-GB"/>
              </w:rPr>
            </w:pPr>
            <w:r w:rsidRPr="00924945">
              <w:rPr>
                <w:rFonts w:eastAsiaTheme="majorEastAsia"/>
                <w:lang w:val="en-GB"/>
              </w:rPr>
              <w:t>3.1 The services to be provided, including key deliverables, performance requirements, and deadlines, are described in Annex 1 and further detailed in Annex 2.</w:t>
            </w:r>
          </w:p>
          <w:p w14:paraId="1C5B8926" w14:textId="77777777" w:rsidR="00A9422C" w:rsidRPr="00924945" w:rsidRDefault="00A9422C" w:rsidP="00A9422C">
            <w:pPr>
              <w:pStyle w:val="Table"/>
              <w:rPr>
                <w:rFonts w:eastAsiaTheme="majorEastAsia"/>
                <w:lang w:val="en-GB"/>
              </w:rPr>
            </w:pPr>
          </w:p>
          <w:p w14:paraId="7EA92E06" w14:textId="1B45134F" w:rsidR="00A9422C" w:rsidRPr="00924945" w:rsidRDefault="00A9422C" w:rsidP="00A9422C">
            <w:pPr>
              <w:pStyle w:val="Table"/>
              <w:rPr>
                <w:rFonts w:eastAsiaTheme="majorEastAsia"/>
                <w:lang w:val="en-GB"/>
              </w:rPr>
            </w:pPr>
            <w:r w:rsidRPr="00924945">
              <w:rPr>
                <w:rFonts w:eastAsiaTheme="majorEastAsia"/>
                <w:lang w:val="en-GB"/>
              </w:rPr>
              <w:t xml:space="preserve">3.2 Deliverables shall be submitted in the format and by the deadlines specified therein. Acceptance is subject to approval by EIT Health in accordance with </w:t>
            </w:r>
            <w:r w:rsidR="003B5614" w:rsidRPr="00924945">
              <w:rPr>
                <w:rFonts w:eastAsiaTheme="majorEastAsia"/>
                <w:lang w:val="en-GB"/>
              </w:rPr>
              <w:t xml:space="preserve">the provisions </w:t>
            </w:r>
            <w:r w:rsidRPr="00924945">
              <w:rPr>
                <w:rFonts w:eastAsiaTheme="majorEastAsia"/>
                <w:lang w:val="en-GB"/>
              </w:rPr>
              <w:t>of the FA.</w:t>
            </w:r>
          </w:p>
          <w:p w14:paraId="3B57975D" w14:textId="77777777" w:rsidR="00A9422C" w:rsidRPr="00924945" w:rsidRDefault="00A9422C" w:rsidP="00A9422C">
            <w:pPr>
              <w:pStyle w:val="Table"/>
              <w:rPr>
                <w:rFonts w:eastAsiaTheme="majorEastAsia"/>
                <w:lang w:val="en-GB"/>
              </w:rPr>
            </w:pPr>
          </w:p>
          <w:p w14:paraId="2A5695F1" w14:textId="1FC4EE59" w:rsidR="00A9422C" w:rsidRPr="00924945" w:rsidRDefault="00A9422C" w:rsidP="00A9422C">
            <w:pPr>
              <w:pStyle w:val="Table"/>
              <w:rPr>
                <w:rFonts w:eastAsiaTheme="majorEastAsia"/>
                <w:lang w:val="en-GB"/>
              </w:rPr>
            </w:pPr>
            <w:r w:rsidRPr="00924945">
              <w:rPr>
                <w:rFonts w:eastAsiaTheme="majorEastAsia"/>
                <w:lang w:val="en-GB"/>
              </w:rPr>
              <w:lastRenderedPageBreak/>
              <w:t>3.3 The Service Provider shall submit interim or final reports (technical and</w:t>
            </w:r>
            <w:r w:rsidR="00775027" w:rsidRPr="00924945">
              <w:rPr>
                <w:rFonts w:eastAsiaTheme="majorEastAsia"/>
                <w:lang w:val="en-GB"/>
              </w:rPr>
              <w:t xml:space="preserve"> / </w:t>
            </w:r>
            <w:r w:rsidRPr="00924945">
              <w:rPr>
                <w:rFonts w:eastAsiaTheme="majorEastAsia"/>
                <w:lang w:val="en-GB"/>
              </w:rPr>
              <w:t>or financial) as defined in Annex 1 or 2, in English and in electronic format.</w:t>
            </w:r>
          </w:p>
          <w:p w14:paraId="56C2F925" w14:textId="77777777" w:rsidR="00A9422C" w:rsidRPr="00924945" w:rsidRDefault="00A9422C" w:rsidP="00A9422C">
            <w:pPr>
              <w:pStyle w:val="Table"/>
              <w:rPr>
                <w:rFonts w:eastAsiaTheme="majorEastAsia"/>
                <w:lang w:val="en-GB"/>
              </w:rPr>
            </w:pPr>
          </w:p>
          <w:p w14:paraId="7B809D57" w14:textId="77777777" w:rsidR="00FB52AB" w:rsidRPr="00924945" w:rsidRDefault="00A9422C" w:rsidP="00A9422C">
            <w:pPr>
              <w:pStyle w:val="Table"/>
              <w:rPr>
                <w:rFonts w:eastAsiaTheme="majorEastAsia"/>
                <w:lang w:val="en-GB"/>
              </w:rPr>
            </w:pPr>
            <w:r w:rsidRPr="00924945">
              <w:rPr>
                <w:rFonts w:eastAsiaTheme="majorEastAsia"/>
                <w:lang w:val="en-GB"/>
              </w:rPr>
              <w:t>3.4 Any material deviation from the approved scope of work must be approved in writing before implementation.</w:t>
            </w:r>
          </w:p>
          <w:p w14:paraId="5F73E59A" w14:textId="77777777" w:rsidR="001137F8" w:rsidRPr="00924945" w:rsidRDefault="001137F8" w:rsidP="00A9422C">
            <w:pPr>
              <w:pStyle w:val="Table"/>
              <w:rPr>
                <w:rFonts w:eastAsiaTheme="majorEastAsia"/>
                <w:lang w:val="en-GB"/>
              </w:rPr>
            </w:pPr>
          </w:p>
          <w:p w14:paraId="52C319D4" w14:textId="0DF3C4BF" w:rsidR="001137F8" w:rsidRPr="00924945" w:rsidRDefault="001137F8" w:rsidP="001137F8">
            <w:pPr>
              <w:pStyle w:val="Table"/>
              <w:rPr>
                <w:rFonts w:eastAsiaTheme="majorEastAsia"/>
                <w:color w:val="034EA2" w:themeColor="text2"/>
                <w:lang w:val="en-GB"/>
              </w:rPr>
            </w:pPr>
            <w:r w:rsidRPr="00924945">
              <w:rPr>
                <w:rFonts w:eastAsiaTheme="majorEastAsia"/>
                <w:color w:val="034EA2" w:themeColor="text2"/>
                <w:lang w:val="en-GB"/>
              </w:rPr>
              <w:t>Article 4. Financial Provisions</w:t>
            </w:r>
          </w:p>
          <w:p w14:paraId="21C2AC10" w14:textId="77777777" w:rsidR="001137F8" w:rsidRPr="00924945" w:rsidRDefault="001137F8" w:rsidP="001137F8">
            <w:pPr>
              <w:pStyle w:val="Table"/>
              <w:rPr>
                <w:rFonts w:eastAsiaTheme="majorEastAsia"/>
                <w:lang w:val="en-GB"/>
              </w:rPr>
            </w:pPr>
          </w:p>
          <w:p w14:paraId="444FB7AE" w14:textId="78656BAD" w:rsidR="001137F8" w:rsidRPr="00924945" w:rsidRDefault="001137F8" w:rsidP="001137F8">
            <w:pPr>
              <w:pStyle w:val="Table"/>
              <w:rPr>
                <w:rFonts w:eastAsiaTheme="majorEastAsia"/>
                <w:lang w:val="en-GB"/>
              </w:rPr>
            </w:pPr>
            <w:r w:rsidRPr="00924945">
              <w:rPr>
                <w:rFonts w:eastAsiaTheme="majorEastAsia"/>
                <w:lang w:val="en-GB"/>
              </w:rPr>
              <w:t xml:space="preserve">4.1 The maximum total amount payable under this SSC shall not exceed EUR </w:t>
            </w:r>
            <w:r w:rsidRPr="00924945">
              <w:rPr>
                <w:rFonts w:eastAsiaTheme="majorEastAsia"/>
                <w:highlight w:val="yellow"/>
                <w:lang w:val="en-GB"/>
              </w:rPr>
              <w:t>&lt;amount in numbers&gt;</w:t>
            </w:r>
            <w:r w:rsidRPr="00924945">
              <w:rPr>
                <w:rFonts w:eastAsiaTheme="majorEastAsia"/>
                <w:lang w:val="en-GB"/>
              </w:rPr>
              <w:t xml:space="preserve"> (</w:t>
            </w:r>
            <w:r w:rsidRPr="00924945">
              <w:rPr>
                <w:rFonts w:eastAsiaTheme="majorEastAsia"/>
                <w:highlight w:val="yellow"/>
                <w:lang w:val="en-GB"/>
              </w:rPr>
              <w:t>&lt;amount in words&gt;</w:t>
            </w:r>
            <w:r w:rsidRPr="00924945">
              <w:rPr>
                <w:rFonts w:eastAsiaTheme="majorEastAsia"/>
                <w:lang w:val="en-GB"/>
              </w:rPr>
              <w:t>), inclusive of any reimbursable expenses and management fees, as applicable.</w:t>
            </w:r>
          </w:p>
          <w:p w14:paraId="41466E32" w14:textId="77777777" w:rsidR="001137F8" w:rsidRPr="00924945" w:rsidRDefault="001137F8" w:rsidP="001137F8">
            <w:pPr>
              <w:pStyle w:val="Table"/>
              <w:rPr>
                <w:rFonts w:eastAsiaTheme="majorEastAsia"/>
                <w:lang w:val="en-GB"/>
              </w:rPr>
            </w:pPr>
          </w:p>
          <w:p w14:paraId="45FE41CA" w14:textId="3DDEC7D6" w:rsidR="001137F8" w:rsidRPr="00924945" w:rsidRDefault="001137F8" w:rsidP="001137F8">
            <w:pPr>
              <w:pStyle w:val="Table"/>
              <w:rPr>
                <w:rFonts w:eastAsiaTheme="majorEastAsia"/>
                <w:lang w:val="en-GB"/>
              </w:rPr>
            </w:pPr>
            <w:r w:rsidRPr="00924945">
              <w:rPr>
                <w:rFonts w:eastAsiaTheme="majorEastAsia"/>
                <w:lang w:val="en-GB"/>
              </w:rPr>
              <w:t xml:space="preserve">4.2 Payment shall be made in accordance with </w:t>
            </w:r>
            <w:r w:rsidR="00D421D2" w:rsidRPr="00924945">
              <w:rPr>
                <w:rFonts w:eastAsiaTheme="majorEastAsia"/>
                <w:lang w:val="en-GB"/>
              </w:rPr>
              <w:t>the provisions</w:t>
            </w:r>
            <w:r w:rsidRPr="00924945">
              <w:rPr>
                <w:rFonts w:eastAsiaTheme="majorEastAsia"/>
                <w:lang w:val="en-GB"/>
              </w:rPr>
              <w:t xml:space="preserve"> of the FA, based on valid invoices and subject to acceptance of deliverables.</w:t>
            </w:r>
          </w:p>
          <w:p w14:paraId="462EC31D" w14:textId="77777777" w:rsidR="001137F8" w:rsidRPr="00924945" w:rsidRDefault="001137F8" w:rsidP="001137F8">
            <w:pPr>
              <w:pStyle w:val="Table"/>
              <w:rPr>
                <w:rFonts w:eastAsiaTheme="majorEastAsia"/>
                <w:lang w:val="en-GB"/>
              </w:rPr>
            </w:pPr>
          </w:p>
          <w:p w14:paraId="0B001C7C" w14:textId="77777777" w:rsidR="001137F8" w:rsidRPr="00924945" w:rsidRDefault="001137F8" w:rsidP="001137F8">
            <w:pPr>
              <w:pStyle w:val="Table"/>
              <w:rPr>
                <w:rFonts w:eastAsiaTheme="majorEastAsia"/>
                <w:lang w:val="en-GB"/>
              </w:rPr>
            </w:pPr>
            <w:r w:rsidRPr="00924945">
              <w:rPr>
                <w:rFonts w:eastAsiaTheme="majorEastAsia"/>
                <w:lang w:val="en-GB"/>
              </w:rPr>
              <w:t>4.3 Any reimbursable expenses must comply with the cost categories and limits outlined in Annexes 1 and 2 and must be supported by original documentation.</w:t>
            </w:r>
          </w:p>
          <w:p w14:paraId="1E517892" w14:textId="77777777" w:rsidR="001137F8" w:rsidRPr="00924945" w:rsidRDefault="001137F8" w:rsidP="001137F8">
            <w:pPr>
              <w:pStyle w:val="Table"/>
              <w:rPr>
                <w:rFonts w:eastAsiaTheme="majorEastAsia"/>
                <w:lang w:val="en-GB"/>
              </w:rPr>
            </w:pPr>
          </w:p>
          <w:p w14:paraId="563A5B7F" w14:textId="77777777" w:rsidR="001137F8" w:rsidRPr="00924945" w:rsidRDefault="001137F8" w:rsidP="001137F8">
            <w:pPr>
              <w:pStyle w:val="Table"/>
              <w:rPr>
                <w:rFonts w:eastAsiaTheme="majorEastAsia"/>
                <w:lang w:val="en-GB"/>
              </w:rPr>
            </w:pPr>
            <w:r w:rsidRPr="00924945">
              <w:rPr>
                <w:rFonts w:eastAsiaTheme="majorEastAsia"/>
                <w:lang w:val="en-GB"/>
              </w:rPr>
              <w:t>4.4 No pre-financing or price revision is applicable unless explicitly stated in this SSC.</w:t>
            </w:r>
          </w:p>
          <w:p w14:paraId="5DE5C73C" w14:textId="77777777" w:rsidR="00E707B0" w:rsidRPr="00924945" w:rsidRDefault="00E707B0" w:rsidP="001137F8">
            <w:pPr>
              <w:pStyle w:val="Table"/>
              <w:rPr>
                <w:rFonts w:eastAsiaTheme="majorEastAsia"/>
                <w:lang w:val="en-GB"/>
              </w:rPr>
            </w:pPr>
          </w:p>
          <w:p w14:paraId="1532EB75" w14:textId="673B044F" w:rsidR="00E707B0" w:rsidRPr="00924945" w:rsidRDefault="00E707B0" w:rsidP="00E707B0">
            <w:pPr>
              <w:pStyle w:val="Table"/>
              <w:rPr>
                <w:rFonts w:eastAsiaTheme="majorEastAsia"/>
                <w:color w:val="034EA2" w:themeColor="text2"/>
                <w:lang w:val="en-GB"/>
              </w:rPr>
            </w:pPr>
            <w:r w:rsidRPr="00924945">
              <w:rPr>
                <w:rFonts w:eastAsiaTheme="majorEastAsia"/>
                <w:color w:val="034EA2" w:themeColor="text2"/>
                <w:lang w:val="en-GB"/>
              </w:rPr>
              <w:t>Article 5. Communication and Contact Points</w:t>
            </w:r>
          </w:p>
          <w:p w14:paraId="5D7FA013" w14:textId="77777777" w:rsidR="00E707B0" w:rsidRPr="00924945" w:rsidRDefault="00E707B0" w:rsidP="00E707B0">
            <w:pPr>
              <w:pStyle w:val="Table"/>
              <w:rPr>
                <w:rFonts w:eastAsiaTheme="majorEastAsia"/>
                <w:lang w:val="en-GB"/>
              </w:rPr>
            </w:pPr>
          </w:p>
          <w:p w14:paraId="042CD811" w14:textId="1DF24317" w:rsidR="00E707B0" w:rsidRPr="00924945" w:rsidRDefault="00E707B0" w:rsidP="00E707B0">
            <w:pPr>
              <w:pStyle w:val="Table"/>
              <w:rPr>
                <w:rFonts w:eastAsiaTheme="majorEastAsia"/>
                <w:lang w:val="en-GB"/>
              </w:rPr>
            </w:pPr>
            <w:r w:rsidRPr="00924945">
              <w:rPr>
                <w:rFonts w:eastAsiaTheme="majorEastAsia"/>
                <w:lang w:val="en-GB"/>
              </w:rPr>
              <w:t>The following contact points shall be responsible for communication related to this SSC:</w:t>
            </w:r>
          </w:p>
          <w:p w14:paraId="4769AB83" w14:textId="77777777" w:rsidR="00E707B0" w:rsidRPr="00924945" w:rsidRDefault="00E707B0" w:rsidP="00E707B0">
            <w:pPr>
              <w:pStyle w:val="Table"/>
              <w:rPr>
                <w:rFonts w:eastAsiaTheme="majorEastAsia"/>
                <w:lang w:val="en-GB"/>
              </w:rPr>
            </w:pPr>
          </w:p>
          <w:p w14:paraId="3BE5A84B" w14:textId="021D646C" w:rsidR="00E707B0" w:rsidRPr="00924945" w:rsidRDefault="00E707B0" w:rsidP="00E707B0">
            <w:pPr>
              <w:pStyle w:val="Table"/>
              <w:rPr>
                <w:rFonts w:eastAsiaTheme="majorEastAsia"/>
                <w:lang w:val="en-GB"/>
              </w:rPr>
            </w:pPr>
            <w:r w:rsidRPr="00924945">
              <w:rPr>
                <w:rFonts w:eastAsiaTheme="majorEastAsia"/>
                <w:lang w:val="en-GB"/>
              </w:rPr>
              <w:t xml:space="preserve">EIT Health  </w:t>
            </w:r>
          </w:p>
          <w:p w14:paraId="747607B4" w14:textId="77777777" w:rsidR="00E707B0" w:rsidRPr="00924945" w:rsidRDefault="00E707B0" w:rsidP="00E707B0">
            <w:pPr>
              <w:pStyle w:val="Table"/>
              <w:rPr>
                <w:rFonts w:eastAsiaTheme="majorEastAsia"/>
                <w:lang w:val="en-GB"/>
              </w:rPr>
            </w:pPr>
            <w:r w:rsidRPr="00924945">
              <w:rPr>
                <w:rFonts w:eastAsiaTheme="majorEastAsia"/>
                <w:lang w:val="en-GB"/>
              </w:rPr>
              <w:t xml:space="preserve">Name: </w:t>
            </w:r>
            <w:r w:rsidRPr="00924945">
              <w:rPr>
                <w:rFonts w:eastAsiaTheme="majorEastAsia"/>
                <w:highlight w:val="yellow"/>
                <w:lang w:val="en-GB"/>
              </w:rPr>
              <w:t>&lt;insert&gt;</w:t>
            </w:r>
            <w:r w:rsidRPr="00924945">
              <w:rPr>
                <w:rFonts w:eastAsiaTheme="majorEastAsia"/>
                <w:lang w:val="en-GB"/>
              </w:rPr>
              <w:t xml:space="preserve">  </w:t>
            </w:r>
          </w:p>
          <w:p w14:paraId="6F128903" w14:textId="77777777" w:rsidR="00E707B0" w:rsidRPr="00924945" w:rsidRDefault="00E707B0" w:rsidP="00E707B0">
            <w:pPr>
              <w:pStyle w:val="Table"/>
              <w:rPr>
                <w:rFonts w:eastAsiaTheme="majorEastAsia"/>
                <w:lang w:val="en-GB"/>
              </w:rPr>
            </w:pPr>
            <w:r w:rsidRPr="00924945">
              <w:rPr>
                <w:rFonts w:eastAsiaTheme="majorEastAsia"/>
                <w:lang w:val="en-GB"/>
              </w:rPr>
              <w:t xml:space="preserve">Position: </w:t>
            </w:r>
            <w:r w:rsidRPr="00924945">
              <w:rPr>
                <w:rFonts w:eastAsiaTheme="majorEastAsia"/>
                <w:highlight w:val="yellow"/>
                <w:lang w:val="en-GB"/>
              </w:rPr>
              <w:t>&lt;insert&gt;</w:t>
            </w:r>
            <w:r w:rsidRPr="00924945">
              <w:rPr>
                <w:rFonts w:eastAsiaTheme="majorEastAsia"/>
                <w:lang w:val="en-GB"/>
              </w:rPr>
              <w:t xml:space="preserve">  </w:t>
            </w:r>
          </w:p>
          <w:p w14:paraId="351F2569" w14:textId="77777777" w:rsidR="00E707B0" w:rsidRPr="00924945" w:rsidRDefault="00E707B0" w:rsidP="00E707B0">
            <w:pPr>
              <w:pStyle w:val="Table"/>
              <w:rPr>
                <w:rFonts w:eastAsiaTheme="majorEastAsia"/>
                <w:lang w:val="en-GB"/>
              </w:rPr>
            </w:pPr>
            <w:r w:rsidRPr="00924945">
              <w:rPr>
                <w:rFonts w:eastAsiaTheme="majorEastAsia"/>
                <w:lang w:val="en-GB"/>
              </w:rPr>
              <w:t xml:space="preserve">Email: </w:t>
            </w:r>
            <w:r w:rsidRPr="00924945">
              <w:rPr>
                <w:rFonts w:eastAsiaTheme="majorEastAsia"/>
                <w:highlight w:val="yellow"/>
                <w:lang w:val="en-GB"/>
              </w:rPr>
              <w:t>&lt;insert&gt;</w:t>
            </w:r>
            <w:r w:rsidRPr="00924945">
              <w:rPr>
                <w:rFonts w:eastAsiaTheme="majorEastAsia"/>
                <w:lang w:val="en-GB"/>
              </w:rPr>
              <w:t xml:space="preserve">  </w:t>
            </w:r>
          </w:p>
          <w:p w14:paraId="06EB0796" w14:textId="77777777" w:rsidR="00E707B0" w:rsidRPr="00924945" w:rsidRDefault="00E707B0" w:rsidP="00E707B0">
            <w:pPr>
              <w:pStyle w:val="Table"/>
              <w:rPr>
                <w:rFonts w:eastAsiaTheme="majorEastAsia"/>
                <w:lang w:val="en-GB"/>
              </w:rPr>
            </w:pPr>
          </w:p>
          <w:p w14:paraId="018EC230" w14:textId="3C976AED" w:rsidR="00E707B0" w:rsidRPr="00924945" w:rsidRDefault="00E707B0" w:rsidP="00E707B0">
            <w:pPr>
              <w:pStyle w:val="Table"/>
              <w:rPr>
                <w:rFonts w:eastAsiaTheme="majorEastAsia"/>
                <w:lang w:val="en-GB"/>
              </w:rPr>
            </w:pPr>
            <w:r w:rsidRPr="00924945">
              <w:rPr>
                <w:rFonts w:eastAsiaTheme="majorEastAsia"/>
                <w:lang w:val="en-GB"/>
              </w:rPr>
              <w:t xml:space="preserve">Service Provider  </w:t>
            </w:r>
          </w:p>
          <w:p w14:paraId="38D10FA7" w14:textId="77777777" w:rsidR="0050581E" w:rsidRPr="00924945" w:rsidRDefault="0050581E" w:rsidP="0050581E">
            <w:pPr>
              <w:pStyle w:val="Table"/>
              <w:rPr>
                <w:rFonts w:eastAsiaTheme="majorEastAsia"/>
                <w:lang w:val="en-GB"/>
              </w:rPr>
            </w:pPr>
            <w:r w:rsidRPr="00924945">
              <w:rPr>
                <w:rFonts w:eastAsiaTheme="majorEastAsia"/>
                <w:lang w:val="en-GB"/>
              </w:rPr>
              <w:t xml:space="preserve">Name: </w:t>
            </w:r>
            <w:r w:rsidRPr="00924945">
              <w:rPr>
                <w:rFonts w:eastAsiaTheme="majorEastAsia"/>
                <w:highlight w:val="yellow"/>
                <w:lang w:val="en-GB"/>
              </w:rPr>
              <w:t>&lt;insert&gt;</w:t>
            </w:r>
            <w:r w:rsidRPr="00924945">
              <w:rPr>
                <w:rFonts w:eastAsiaTheme="majorEastAsia"/>
                <w:lang w:val="en-GB"/>
              </w:rPr>
              <w:t xml:space="preserve">  </w:t>
            </w:r>
          </w:p>
          <w:p w14:paraId="47523ED4" w14:textId="77777777" w:rsidR="0050581E" w:rsidRPr="00924945" w:rsidRDefault="0050581E" w:rsidP="0050581E">
            <w:pPr>
              <w:pStyle w:val="Table"/>
              <w:rPr>
                <w:rFonts w:eastAsiaTheme="majorEastAsia"/>
                <w:lang w:val="en-GB"/>
              </w:rPr>
            </w:pPr>
            <w:r w:rsidRPr="00924945">
              <w:rPr>
                <w:rFonts w:eastAsiaTheme="majorEastAsia"/>
                <w:lang w:val="en-GB"/>
              </w:rPr>
              <w:t xml:space="preserve">Position: </w:t>
            </w:r>
            <w:r w:rsidRPr="00924945">
              <w:rPr>
                <w:rFonts w:eastAsiaTheme="majorEastAsia"/>
                <w:highlight w:val="yellow"/>
                <w:lang w:val="en-GB"/>
              </w:rPr>
              <w:t>&lt;insert&gt;</w:t>
            </w:r>
            <w:r w:rsidRPr="00924945">
              <w:rPr>
                <w:rFonts w:eastAsiaTheme="majorEastAsia"/>
                <w:lang w:val="en-GB"/>
              </w:rPr>
              <w:t xml:space="preserve">  </w:t>
            </w:r>
          </w:p>
          <w:p w14:paraId="5E445FC4" w14:textId="1622A20C" w:rsidR="00E707B0" w:rsidRPr="00924945" w:rsidRDefault="0050581E" w:rsidP="0050581E">
            <w:pPr>
              <w:pStyle w:val="Table"/>
              <w:rPr>
                <w:rFonts w:eastAsiaTheme="majorEastAsia"/>
                <w:lang w:val="en-GB"/>
              </w:rPr>
            </w:pPr>
            <w:r w:rsidRPr="00924945">
              <w:rPr>
                <w:rFonts w:eastAsiaTheme="majorEastAsia"/>
                <w:lang w:val="en-GB"/>
              </w:rPr>
              <w:t xml:space="preserve">Email: </w:t>
            </w:r>
            <w:r w:rsidRPr="00924945">
              <w:rPr>
                <w:rFonts w:eastAsiaTheme="majorEastAsia"/>
                <w:highlight w:val="yellow"/>
                <w:lang w:val="en-GB"/>
              </w:rPr>
              <w:t>&lt;insert&gt;</w:t>
            </w:r>
            <w:r w:rsidRPr="00924945">
              <w:rPr>
                <w:rFonts w:eastAsiaTheme="majorEastAsia"/>
                <w:lang w:val="en-GB"/>
              </w:rPr>
              <w:t xml:space="preserve"> </w:t>
            </w:r>
          </w:p>
          <w:p w14:paraId="6A8B9094" w14:textId="77777777" w:rsidR="0050581E" w:rsidRPr="00924945" w:rsidRDefault="0050581E" w:rsidP="0050581E">
            <w:pPr>
              <w:pStyle w:val="Table"/>
              <w:rPr>
                <w:rFonts w:eastAsiaTheme="majorEastAsia"/>
                <w:lang w:val="en-GB"/>
              </w:rPr>
            </w:pPr>
          </w:p>
          <w:p w14:paraId="4D384499" w14:textId="77777777" w:rsidR="00E707B0" w:rsidRPr="00924945" w:rsidRDefault="00E707B0" w:rsidP="00E707B0">
            <w:pPr>
              <w:pStyle w:val="Table"/>
              <w:rPr>
                <w:rFonts w:eastAsiaTheme="majorEastAsia"/>
                <w:lang w:val="en-GB"/>
              </w:rPr>
            </w:pPr>
            <w:r w:rsidRPr="00924945">
              <w:rPr>
                <w:rFonts w:eastAsiaTheme="majorEastAsia"/>
                <w:lang w:val="en-GB"/>
              </w:rPr>
              <w:t>Any change in contact details must be communicated in writing and shall be effective upon acknowledgement by the other party.</w:t>
            </w:r>
          </w:p>
          <w:p w14:paraId="2CB19F4C" w14:textId="77777777" w:rsidR="001501E7" w:rsidRPr="00924945" w:rsidRDefault="001501E7" w:rsidP="00E707B0">
            <w:pPr>
              <w:pStyle w:val="Table"/>
              <w:rPr>
                <w:rFonts w:eastAsiaTheme="majorEastAsia"/>
                <w:lang w:val="en-GB"/>
              </w:rPr>
            </w:pPr>
          </w:p>
          <w:p w14:paraId="1E980BB8" w14:textId="0516DEE7" w:rsidR="001501E7" w:rsidRPr="00924945" w:rsidRDefault="001501E7" w:rsidP="001501E7">
            <w:pPr>
              <w:pStyle w:val="Table"/>
              <w:rPr>
                <w:rFonts w:eastAsiaTheme="majorEastAsia"/>
                <w:color w:val="034EA2" w:themeColor="text2"/>
                <w:lang w:val="en-GB"/>
              </w:rPr>
            </w:pPr>
            <w:r w:rsidRPr="00924945">
              <w:rPr>
                <w:rFonts w:eastAsiaTheme="majorEastAsia"/>
                <w:color w:val="034EA2" w:themeColor="text2"/>
                <w:lang w:val="en-GB"/>
              </w:rPr>
              <w:t>Article 6. Other Provisions</w:t>
            </w:r>
          </w:p>
          <w:p w14:paraId="4A0641A6" w14:textId="77777777" w:rsidR="001501E7" w:rsidRPr="00924945" w:rsidRDefault="001501E7" w:rsidP="001501E7">
            <w:pPr>
              <w:pStyle w:val="Table"/>
              <w:rPr>
                <w:rFonts w:eastAsiaTheme="majorEastAsia"/>
                <w:lang w:val="en-GB"/>
              </w:rPr>
            </w:pPr>
          </w:p>
          <w:p w14:paraId="6D1152CC" w14:textId="353FA154" w:rsidR="001501E7" w:rsidRPr="00924945" w:rsidRDefault="001501E7" w:rsidP="001501E7">
            <w:pPr>
              <w:pStyle w:val="Table"/>
              <w:rPr>
                <w:rFonts w:eastAsiaTheme="majorEastAsia"/>
                <w:lang w:val="en-GB"/>
              </w:rPr>
            </w:pPr>
            <w:r w:rsidRPr="00924945">
              <w:rPr>
                <w:rFonts w:eastAsiaTheme="majorEastAsia"/>
                <w:lang w:val="en-GB"/>
              </w:rPr>
              <w:t xml:space="preserve">6.1 This SSC is governed by the same legal framework, confidentiality rules, intellectual property rights, data protection obligations, liability terms, and dispute resolution mechanisms as defined in the </w:t>
            </w:r>
            <w:r w:rsidR="005076F1" w:rsidRPr="00924945">
              <w:rPr>
                <w:rFonts w:eastAsiaTheme="majorEastAsia"/>
                <w:lang w:val="en-GB"/>
              </w:rPr>
              <w:t>FA</w:t>
            </w:r>
            <w:r w:rsidRPr="00924945">
              <w:rPr>
                <w:rFonts w:eastAsiaTheme="majorEastAsia"/>
                <w:lang w:val="en-GB"/>
              </w:rPr>
              <w:t>.</w:t>
            </w:r>
          </w:p>
          <w:p w14:paraId="4CA23F9D" w14:textId="77777777" w:rsidR="001501E7" w:rsidRPr="00924945" w:rsidRDefault="001501E7" w:rsidP="001501E7">
            <w:pPr>
              <w:pStyle w:val="Table"/>
              <w:rPr>
                <w:rFonts w:eastAsiaTheme="majorEastAsia"/>
                <w:lang w:val="en-GB"/>
              </w:rPr>
            </w:pPr>
          </w:p>
          <w:p w14:paraId="47F4C4B8" w14:textId="77777777" w:rsidR="001501E7" w:rsidRPr="00924945" w:rsidRDefault="001501E7" w:rsidP="001501E7">
            <w:pPr>
              <w:pStyle w:val="Table"/>
              <w:rPr>
                <w:rFonts w:eastAsiaTheme="majorEastAsia"/>
                <w:lang w:val="en-GB"/>
              </w:rPr>
            </w:pPr>
            <w:r w:rsidRPr="00924945">
              <w:rPr>
                <w:rFonts w:eastAsiaTheme="majorEastAsia"/>
                <w:lang w:val="en-GB"/>
              </w:rPr>
              <w:t xml:space="preserve">6.2 In </w:t>
            </w:r>
            <w:r w:rsidR="00D20910" w:rsidRPr="00924945">
              <w:rPr>
                <w:rFonts w:eastAsiaTheme="majorEastAsia"/>
                <w:lang w:val="en-GB"/>
              </w:rPr>
              <w:t>the case</w:t>
            </w:r>
            <w:r w:rsidRPr="00924945">
              <w:rPr>
                <w:rFonts w:eastAsiaTheme="majorEastAsia"/>
                <w:lang w:val="en-GB"/>
              </w:rPr>
              <w:t xml:space="preserve"> of a joint offer or group of economic operators, the lead contractor shall be solely responsible for all obligations under this SSC and for the coordination and financial </w:t>
            </w:r>
            <w:r w:rsidRPr="00924945">
              <w:rPr>
                <w:rFonts w:eastAsiaTheme="majorEastAsia"/>
                <w:lang w:val="en-GB"/>
              </w:rPr>
              <w:lastRenderedPageBreak/>
              <w:t>distribution among group members. EIT Health shall not be held responsible for any internal arrangements between consortium partners.</w:t>
            </w:r>
          </w:p>
          <w:p w14:paraId="69052824" w14:textId="77777777" w:rsidR="00944640" w:rsidRPr="00924945" w:rsidRDefault="00944640" w:rsidP="001501E7">
            <w:pPr>
              <w:pStyle w:val="Table"/>
              <w:rPr>
                <w:rFonts w:eastAsiaTheme="majorEastAsia"/>
                <w:lang w:val="en-GB"/>
              </w:rPr>
            </w:pPr>
          </w:p>
          <w:p w14:paraId="3CFD9A61" w14:textId="34D62825" w:rsidR="00E575D5" w:rsidRPr="00924945" w:rsidRDefault="00E575D5" w:rsidP="00E575D5">
            <w:pPr>
              <w:pStyle w:val="Table"/>
              <w:rPr>
                <w:rFonts w:eastAsiaTheme="majorEastAsia"/>
                <w:color w:val="034EA2" w:themeColor="text2"/>
                <w:lang w:val="en-GB"/>
              </w:rPr>
            </w:pPr>
            <w:r w:rsidRPr="00924945">
              <w:rPr>
                <w:rFonts w:eastAsiaTheme="majorEastAsia"/>
                <w:color w:val="034EA2" w:themeColor="text2"/>
                <w:lang w:val="en-GB"/>
              </w:rPr>
              <w:t>Annexes</w:t>
            </w:r>
          </w:p>
          <w:p w14:paraId="68185347" w14:textId="77777777" w:rsidR="00E575D5" w:rsidRPr="00924945" w:rsidRDefault="00E575D5" w:rsidP="00E575D5">
            <w:pPr>
              <w:pStyle w:val="Table"/>
              <w:rPr>
                <w:rFonts w:eastAsiaTheme="majorEastAsia"/>
                <w:lang w:val="en-GB"/>
              </w:rPr>
            </w:pPr>
          </w:p>
          <w:p w14:paraId="083FB50C" w14:textId="7D79F655" w:rsidR="00E575D5" w:rsidRPr="00924945" w:rsidRDefault="00E575D5" w:rsidP="00E575D5">
            <w:pPr>
              <w:pStyle w:val="Table"/>
              <w:rPr>
                <w:rFonts w:eastAsiaTheme="majorEastAsia"/>
                <w:lang w:val="en-GB"/>
              </w:rPr>
            </w:pPr>
            <w:r w:rsidRPr="00924945">
              <w:rPr>
                <w:rFonts w:eastAsiaTheme="majorEastAsia"/>
                <w:lang w:val="en-GB"/>
              </w:rPr>
              <w:t>- Annex 1: Request for Services (RS) issued by EIT Health</w:t>
            </w:r>
            <w:r w:rsidR="00287ED8" w:rsidRPr="00924945">
              <w:rPr>
                <w:rFonts w:eastAsiaTheme="majorEastAsia"/>
                <w:lang w:val="en-GB"/>
              </w:rPr>
              <w:t xml:space="preserve"> on </w:t>
            </w:r>
            <w:r w:rsidR="00287ED8" w:rsidRPr="00924945">
              <w:rPr>
                <w:rFonts w:eastAsiaTheme="majorEastAsia"/>
                <w:highlight w:val="yellow"/>
                <w:lang w:val="en-GB"/>
              </w:rPr>
              <w:t>&lt;insert date&gt;</w:t>
            </w:r>
            <w:r w:rsidR="00287ED8" w:rsidRPr="00924945">
              <w:rPr>
                <w:rFonts w:eastAsiaTheme="majorEastAsia"/>
                <w:lang w:val="en-GB"/>
              </w:rPr>
              <w:t xml:space="preserve"> </w:t>
            </w:r>
            <w:r w:rsidRPr="00924945">
              <w:rPr>
                <w:rFonts w:eastAsiaTheme="majorEastAsia"/>
                <w:lang w:val="en-GB"/>
              </w:rPr>
              <w:t xml:space="preserve">  </w:t>
            </w:r>
          </w:p>
          <w:p w14:paraId="0F113034" w14:textId="15848320" w:rsidR="00E575D5" w:rsidRPr="00924945" w:rsidRDefault="00E575D5" w:rsidP="00E575D5">
            <w:pPr>
              <w:pStyle w:val="Table"/>
              <w:rPr>
                <w:rFonts w:eastAsiaTheme="majorEastAsia"/>
                <w:lang w:val="en-GB"/>
              </w:rPr>
            </w:pPr>
            <w:r w:rsidRPr="00924945">
              <w:rPr>
                <w:rFonts w:eastAsiaTheme="majorEastAsia"/>
                <w:lang w:val="en-GB"/>
              </w:rPr>
              <w:t xml:space="preserve">- Annex 2: Service Provider’s offer dated </w:t>
            </w:r>
            <w:r w:rsidRPr="00924945">
              <w:rPr>
                <w:rFonts w:eastAsiaTheme="majorEastAsia"/>
                <w:highlight w:val="yellow"/>
                <w:lang w:val="en-GB"/>
              </w:rPr>
              <w:t>&lt;insert date&gt;</w:t>
            </w:r>
            <w:r w:rsidRPr="00924945">
              <w:rPr>
                <w:rFonts w:eastAsiaTheme="majorEastAsia"/>
                <w:lang w:val="en-GB"/>
              </w:rPr>
              <w:t xml:space="preserve">  </w:t>
            </w:r>
          </w:p>
          <w:p w14:paraId="4A1FC09E" w14:textId="77777777" w:rsidR="00944640" w:rsidRPr="00924945" w:rsidRDefault="00E575D5" w:rsidP="00E575D5">
            <w:pPr>
              <w:pStyle w:val="Table"/>
              <w:rPr>
                <w:rFonts w:eastAsiaTheme="majorEastAsia"/>
                <w:lang w:val="en-GB"/>
              </w:rPr>
            </w:pPr>
            <w:r w:rsidRPr="00924945">
              <w:rPr>
                <w:rFonts w:eastAsiaTheme="majorEastAsia"/>
                <w:lang w:val="en-GB"/>
              </w:rPr>
              <w:t>- Annex 3</w:t>
            </w:r>
            <w:r w:rsidR="0032076C" w:rsidRPr="00924945">
              <w:rPr>
                <w:rFonts w:eastAsiaTheme="majorEastAsia"/>
                <w:lang w:val="en-GB"/>
              </w:rPr>
              <w:t xml:space="preserve"> </w:t>
            </w:r>
            <w:r w:rsidR="0032076C" w:rsidRPr="00924945">
              <w:rPr>
                <w:rFonts w:eastAsiaTheme="majorEastAsia"/>
                <w:highlight w:val="yellow"/>
                <w:lang w:val="en-GB"/>
              </w:rPr>
              <w:t>(optional)</w:t>
            </w:r>
            <w:r w:rsidRPr="00924945">
              <w:rPr>
                <w:rFonts w:eastAsiaTheme="majorEastAsia"/>
                <w:lang w:val="en-GB"/>
              </w:rPr>
              <w:t>: Gantt chart / deliverable calendar / price breakdown / milestone plan</w:t>
            </w:r>
          </w:p>
          <w:p w14:paraId="4A2C1D23" w14:textId="77777777" w:rsidR="00CF2519" w:rsidRPr="00924945" w:rsidRDefault="00CF2519" w:rsidP="00E575D5">
            <w:pPr>
              <w:pStyle w:val="Table"/>
              <w:rPr>
                <w:rFonts w:eastAsiaTheme="majorEastAsia"/>
                <w:lang w:val="en-GB"/>
              </w:rPr>
            </w:pPr>
          </w:p>
          <w:p w14:paraId="4BF58894" w14:textId="38556A83" w:rsidR="00CF2519" w:rsidRPr="00924945" w:rsidRDefault="00CF2519" w:rsidP="00CF2519">
            <w:pPr>
              <w:pStyle w:val="Table"/>
              <w:rPr>
                <w:rFonts w:eastAsiaTheme="majorEastAsia"/>
                <w:color w:val="034EA2" w:themeColor="text2"/>
                <w:lang w:val="en-GB"/>
              </w:rPr>
            </w:pPr>
            <w:r w:rsidRPr="00924945">
              <w:rPr>
                <w:rFonts w:eastAsiaTheme="majorEastAsia"/>
                <w:color w:val="034EA2" w:themeColor="text2"/>
                <w:lang w:val="en-GB"/>
              </w:rPr>
              <w:t>Signatures</w:t>
            </w:r>
          </w:p>
          <w:p w14:paraId="258585C9" w14:textId="77777777" w:rsidR="00CF2519" w:rsidRPr="00924945" w:rsidRDefault="00CF2519" w:rsidP="00CF2519">
            <w:pPr>
              <w:pStyle w:val="Table"/>
              <w:rPr>
                <w:rFonts w:eastAsiaTheme="majorEastAsia"/>
                <w:lang w:val="en-GB"/>
              </w:rPr>
            </w:pPr>
          </w:p>
          <w:p w14:paraId="0E6A38B4" w14:textId="77777777" w:rsidR="00CF2519" w:rsidRPr="00924945" w:rsidRDefault="00CF2519" w:rsidP="00CF2519">
            <w:pPr>
              <w:pStyle w:val="Table"/>
              <w:rPr>
                <w:rFonts w:eastAsiaTheme="majorEastAsia"/>
                <w:lang w:val="en-GB"/>
              </w:rPr>
            </w:pPr>
            <w:r w:rsidRPr="00924945">
              <w:rPr>
                <w:rFonts w:eastAsiaTheme="majorEastAsia"/>
                <w:lang w:val="en-GB"/>
              </w:rPr>
              <w:t>Done in two original copies in English, one for each party.</w:t>
            </w:r>
          </w:p>
          <w:p w14:paraId="1C0E0C36" w14:textId="77777777" w:rsidR="00CF2519" w:rsidRPr="00924945" w:rsidRDefault="00CF2519" w:rsidP="00CF2519">
            <w:pPr>
              <w:pStyle w:val="Table"/>
              <w:rPr>
                <w:rFonts w:eastAsiaTheme="majorEastAsia"/>
                <w:lang w:val="en-GB"/>
              </w:rPr>
            </w:pPr>
          </w:p>
          <w:p w14:paraId="011AA810" w14:textId="77777777" w:rsidR="00CF2519" w:rsidRPr="00924945" w:rsidRDefault="00CF2519" w:rsidP="00CF2519">
            <w:pPr>
              <w:pStyle w:val="Table"/>
              <w:rPr>
                <w:rFonts w:eastAsiaTheme="majorEastAsia"/>
                <w:lang w:val="en-GB"/>
              </w:rPr>
            </w:pPr>
            <w:r w:rsidRPr="00924945">
              <w:rPr>
                <w:rFonts w:eastAsiaTheme="majorEastAsia"/>
                <w:lang w:val="en-GB"/>
              </w:rPr>
              <w:t>For EIT Health e.V.:</w:t>
            </w:r>
          </w:p>
          <w:p w14:paraId="70B9CDDC" w14:textId="77777777" w:rsidR="00CF2519" w:rsidRPr="00924945" w:rsidRDefault="00CF2519" w:rsidP="00CF2519">
            <w:pPr>
              <w:pStyle w:val="Table"/>
              <w:rPr>
                <w:rFonts w:eastAsiaTheme="majorEastAsia"/>
                <w:lang w:val="en-GB"/>
              </w:rPr>
            </w:pPr>
            <w:r w:rsidRPr="00924945">
              <w:rPr>
                <w:rFonts w:eastAsiaTheme="majorEastAsia"/>
                <w:highlight w:val="yellow"/>
                <w:lang w:val="en-GB"/>
              </w:rPr>
              <w:t>&lt;Full name, function&gt;</w:t>
            </w:r>
            <w:r w:rsidRPr="00924945">
              <w:rPr>
                <w:rFonts w:eastAsiaTheme="majorEastAsia"/>
                <w:lang w:val="en-GB"/>
              </w:rPr>
              <w:t xml:space="preserve">  </w:t>
            </w:r>
          </w:p>
          <w:p w14:paraId="57417671" w14:textId="231B52A1" w:rsidR="00CF2519" w:rsidRPr="00924945" w:rsidRDefault="00CF2519" w:rsidP="00CF2519">
            <w:pPr>
              <w:pStyle w:val="Table"/>
              <w:rPr>
                <w:rFonts w:eastAsiaTheme="majorEastAsia"/>
                <w:lang w:val="en-GB"/>
              </w:rPr>
            </w:pPr>
            <w:r w:rsidRPr="00924945">
              <w:rPr>
                <w:rFonts w:eastAsiaTheme="majorEastAsia"/>
                <w:highlight w:val="yellow"/>
                <w:lang w:val="en-GB"/>
              </w:rPr>
              <w:t>&lt;Signature&gt;</w:t>
            </w:r>
          </w:p>
          <w:p w14:paraId="4250DDB2" w14:textId="6BD37665" w:rsidR="00CF2519" w:rsidRPr="00924945" w:rsidRDefault="00366FB3" w:rsidP="00CF2519">
            <w:pPr>
              <w:pStyle w:val="Table"/>
              <w:rPr>
                <w:rFonts w:eastAsiaTheme="majorEastAsia"/>
                <w:lang w:val="en-GB"/>
              </w:rPr>
            </w:pPr>
            <w:r w:rsidRPr="00924945">
              <w:rPr>
                <w:rFonts w:eastAsiaTheme="majorEastAsia"/>
                <w:lang w:val="en-GB"/>
              </w:rPr>
              <w:t xml:space="preserve">Place, Date: </w:t>
            </w:r>
            <w:r w:rsidRPr="00924945">
              <w:rPr>
                <w:rFonts w:eastAsiaTheme="majorEastAsia"/>
                <w:highlight w:val="yellow"/>
                <w:lang w:val="en-GB"/>
              </w:rPr>
              <w:t>&lt;insert&gt;</w:t>
            </w:r>
          </w:p>
          <w:p w14:paraId="000EA222" w14:textId="77777777" w:rsidR="00CF2519" w:rsidRPr="00924945" w:rsidRDefault="00CF2519" w:rsidP="00CF2519">
            <w:pPr>
              <w:pStyle w:val="Table"/>
              <w:rPr>
                <w:rFonts w:eastAsiaTheme="majorEastAsia"/>
                <w:lang w:val="en-GB"/>
              </w:rPr>
            </w:pPr>
          </w:p>
          <w:p w14:paraId="258758C7" w14:textId="3355DD11" w:rsidR="00CF2519" w:rsidRPr="00924945" w:rsidRDefault="00CF2519" w:rsidP="00CF2519">
            <w:pPr>
              <w:pStyle w:val="Table"/>
              <w:rPr>
                <w:rFonts w:eastAsiaTheme="majorEastAsia"/>
                <w:lang w:val="en-GB"/>
              </w:rPr>
            </w:pPr>
            <w:r w:rsidRPr="00924945">
              <w:rPr>
                <w:rFonts w:eastAsiaTheme="majorEastAsia"/>
                <w:lang w:val="en-GB"/>
              </w:rPr>
              <w:t>For the Service Provider:</w:t>
            </w:r>
          </w:p>
          <w:p w14:paraId="018B123E" w14:textId="77777777" w:rsidR="00366FB3" w:rsidRPr="00924945" w:rsidRDefault="00366FB3" w:rsidP="00366FB3">
            <w:pPr>
              <w:pStyle w:val="Table"/>
              <w:rPr>
                <w:rFonts w:eastAsiaTheme="majorEastAsia"/>
                <w:lang w:val="en-GB"/>
              </w:rPr>
            </w:pPr>
            <w:r w:rsidRPr="00924945">
              <w:rPr>
                <w:rFonts w:eastAsiaTheme="majorEastAsia"/>
                <w:highlight w:val="yellow"/>
                <w:lang w:val="en-GB"/>
              </w:rPr>
              <w:t>&lt;Full name, function&gt;</w:t>
            </w:r>
            <w:r w:rsidRPr="00924945">
              <w:rPr>
                <w:rFonts w:eastAsiaTheme="majorEastAsia"/>
                <w:lang w:val="en-GB"/>
              </w:rPr>
              <w:t xml:space="preserve">  </w:t>
            </w:r>
          </w:p>
          <w:p w14:paraId="4F4790EB" w14:textId="77777777" w:rsidR="00366FB3" w:rsidRPr="00924945" w:rsidRDefault="00366FB3" w:rsidP="00366FB3">
            <w:pPr>
              <w:pStyle w:val="Table"/>
              <w:rPr>
                <w:rFonts w:eastAsiaTheme="majorEastAsia"/>
                <w:lang w:val="en-GB"/>
              </w:rPr>
            </w:pPr>
            <w:r w:rsidRPr="00924945">
              <w:rPr>
                <w:rFonts w:eastAsiaTheme="majorEastAsia"/>
                <w:highlight w:val="yellow"/>
                <w:lang w:val="en-GB"/>
              </w:rPr>
              <w:t>&lt;Signature&gt;</w:t>
            </w:r>
          </w:p>
          <w:p w14:paraId="73A67453" w14:textId="15564BED" w:rsidR="00CF2519" w:rsidRPr="00924945" w:rsidRDefault="00366FB3" w:rsidP="00CF2519">
            <w:pPr>
              <w:pStyle w:val="Table"/>
              <w:rPr>
                <w:rFonts w:eastAsiaTheme="majorEastAsia"/>
                <w:lang w:val="en-GB"/>
              </w:rPr>
            </w:pPr>
            <w:r w:rsidRPr="00924945">
              <w:rPr>
                <w:rFonts w:eastAsiaTheme="majorEastAsia"/>
                <w:lang w:val="en-GB"/>
              </w:rPr>
              <w:t xml:space="preserve">Place, Date: </w:t>
            </w:r>
            <w:r w:rsidRPr="00924945">
              <w:rPr>
                <w:rFonts w:eastAsiaTheme="majorEastAsia"/>
                <w:highlight w:val="yellow"/>
                <w:lang w:val="en-GB"/>
              </w:rPr>
              <w:t>&lt;insert&gt;</w:t>
            </w:r>
          </w:p>
        </w:tc>
      </w:tr>
    </w:tbl>
    <w:p w14:paraId="1010F030" w14:textId="79C5146F" w:rsidR="00545A86" w:rsidRPr="00924945" w:rsidRDefault="00F349A2" w:rsidP="002911B2">
      <w:pPr>
        <w:pStyle w:val="Heading2"/>
        <w:spacing w:before="240"/>
        <w:ind w:left="714" w:hanging="357"/>
      </w:pPr>
      <w:bookmarkStart w:id="102" w:name="_Toc202866121"/>
      <w:r w:rsidRPr="00924945">
        <w:lastRenderedPageBreak/>
        <w:t xml:space="preserve">Annex </w:t>
      </w:r>
      <w:r w:rsidR="002911B2" w:rsidRPr="00924945">
        <w:t>IV</w:t>
      </w:r>
      <w:r w:rsidR="004A77AC">
        <w:t>: Template for Request for Service</w:t>
      </w:r>
      <w:r w:rsidR="00654580">
        <w:t>s</w:t>
      </w:r>
      <w:bookmarkEnd w:id="102"/>
    </w:p>
    <w:p w14:paraId="5027DB4D" w14:textId="215AEE89" w:rsidR="00AE0621" w:rsidRPr="00924945" w:rsidRDefault="00AE0621" w:rsidP="00AE0621">
      <w:pPr>
        <w:pStyle w:val="Bulletlevel1"/>
        <w:rPr>
          <w:rFonts w:eastAsiaTheme="majorEastAsia"/>
        </w:rPr>
      </w:pPr>
      <w:r w:rsidRPr="00924945">
        <w:rPr>
          <w:rFonts w:eastAsiaTheme="majorEastAsia"/>
        </w:rPr>
        <w:t>This Request for Services, i.e. RS, template is provided as a structured tool for initiating the process leading to the issuance of a Specific Service Contract</w:t>
      </w:r>
      <w:r w:rsidR="006D3EE1" w:rsidRPr="00924945">
        <w:rPr>
          <w:rFonts w:eastAsiaTheme="majorEastAsia"/>
        </w:rPr>
        <w:t xml:space="preserve">, i.e. </w:t>
      </w:r>
      <w:r w:rsidRPr="00924945">
        <w:rPr>
          <w:rFonts w:eastAsiaTheme="majorEastAsia"/>
        </w:rPr>
        <w:t>SSC</w:t>
      </w:r>
      <w:r w:rsidR="006D3EE1" w:rsidRPr="00924945">
        <w:rPr>
          <w:rFonts w:eastAsiaTheme="majorEastAsia"/>
        </w:rPr>
        <w:t>,</w:t>
      </w:r>
      <w:r w:rsidRPr="00924945">
        <w:rPr>
          <w:rFonts w:eastAsiaTheme="majorEastAsia"/>
        </w:rPr>
        <w:t xml:space="preserve"> under an active </w:t>
      </w:r>
      <w:r w:rsidR="007A5DEA" w:rsidRPr="00924945">
        <w:rPr>
          <w:rFonts w:eastAsiaTheme="majorEastAsia"/>
        </w:rPr>
        <w:t>FA</w:t>
      </w:r>
      <w:r w:rsidRPr="00924945">
        <w:rPr>
          <w:rFonts w:eastAsiaTheme="majorEastAsia"/>
        </w:rPr>
        <w:t>. It is not a contract, but a formal request intended to:</w:t>
      </w:r>
    </w:p>
    <w:p w14:paraId="54DBCE67" w14:textId="0CF6CA74" w:rsidR="00AE0621" w:rsidRPr="00924945" w:rsidRDefault="00AE0621" w:rsidP="00A534C3">
      <w:pPr>
        <w:pStyle w:val="Bulletlevel2"/>
        <w:rPr>
          <w:rFonts w:eastAsiaTheme="majorEastAsia"/>
        </w:rPr>
      </w:pPr>
      <w:r w:rsidRPr="00924945">
        <w:rPr>
          <w:rFonts w:eastAsiaTheme="majorEastAsia"/>
        </w:rPr>
        <w:t>Define the scope, timeline, and budget ceiling for the intended services</w:t>
      </w:r>
      <w:r w:rsidR="00A534C3" w:rsidRPr="00924945">
        <w:rPr>
          <w:rFonts w:eastAsiaTheme="majorEastAsia"/>
        </w:rPr>
        <w:t>.</w:t>
      </w:r>
    </w:p>
    <w:p w14:paraId="42F4A098" w14:textId="4A7AE859" w:rsidR="00AE0621" w:rsidRPr="00924945" w:rsidRDefault="00AE0621" w:rsidP="00A534C3">
      <w:pPr>
        <w:pStyle w:val="Bulletlevel2"/>
        <w:rPr>
          <w:rFonts w:eastAsiaTheme="majorEastAsia"/>
        </w:rPr>
      </w:pPr>
      <w:r w:rsidRPr="00924945">
        <w:rPr>
          <w:rFonts w:eastAsiaTheme="majorEastAsia"/>
        </w:rPr>
        <w:t xml:space="preserve">Invite a structured offer from the </w:t>
      </w:r>
      <w:r w:rsidR="00A534C3" w:rsidRPr="00924945">
        <w:rPr>
          <w:rFonts w:eastAsiaTheme="majorEastAsia"/>
        </w:rPr>
        <w:t>S</w:t>
      </w:r>
      <w:r w:rsidRPr="00924945">
        <w:rPr>
          <w:rFonts w:eastAsiaTheme="majorEastAsia"/>
        </w:rPr>
        <w:t xml:space="preserve">ervice </w:t>
      </w:r>
      <w:r w:rsidR="00A534C3" w:rsidRPr="00924945">
        <w:rPr>
          <w:rFonts w:eastAsiaTheme="majorEastAsia"/>
        </w:rPr>
        <w:t>P</w:t>
      </w:r>
      <w:r w:rsidRPr="00924945">
        <w:rPr>
          <w:rFonts w:eastAsiaTheme="majorEastAsia"/>
        </w:rPr>
        <w:t>rovider</w:t>
      </w:r>
      <w:r w:rsidR="00A534C3" w:rsidRPr="00924945">
        <w:rPr>
          <w:rFonts w:eastAsiaTheme="majorEastAsia"/>
        </w:rPr>
        <w:t>.</w:t>
      </w:r>
    </w:p>
    <w:p w14:paraId="4D23AD9A" w14:textId="77777777" w:rsidR="00AE0621" w:rsidRPr="00924945" w:rsidRDefault="00AE0621" w:rsidP="00A534C3">
      <w:pPr>
        <w:pStyle w:val="Bulletlevel2"/>
        <w:rPr>
          <w:rFonts w:eastAsiaTheme="majorEastAsia"/>
        </w:rPr>
      </w:pPr>
      <w:r w:rsidRPr="00924945">
        <w:rPr>
          <w:rFonts w:eastAsiaTheme="majorEastAsia"/>
        </w:rPr>
        <w:t>Serve as the basis for evaluating and finalising the SSC.</w:t>
      </w:r>
    </w:p>
    <w:p w14:paraId="4A57F9B4" w14:textId="57343159" w:rsidR="00AE0621" w:rsidRPr="00924945" w:rsidRDefault="00AE0621" w:rsidP="00F44ECB">
      <w:pPr>
        <w:pStyle w:val="Bulletlevel1"/>
        <w:rPr>
          <w:rFonts w:eastAsiaTheme="majorEastAsia"/>
        </w:rPr>
      </w:pPr>
      <w:r w:rsidRPr="00924945">
        <w:rPr>
          <w:rFonts w:eastAsiaTheme="majorEastAsia"/>
        </w:rPr>
        <w:t xml:space="preserve">Users must complete the RS with sufficient technical detail, realistic timelines, and clearly defined deliverables to ensure traceability, fair competition (where applicable), and alignment with the </w:t>
      </w:r>
      <w:r w:rsidR="00F44ECB" w:rsidRPr="00924945">
        <w:rPr>
          <w:rFonts w:eastAsiaTheme="majorEastAsia"/>
        </w:rPr>
        <w:t>provisions of the FA</w:t>
      </w:r>
      <w:r w:rsidRPr="00924945">
        <w:rPr>
          <w:rFonts w:eastAsiaTheme="majorEastAsia"/>
        </w:rPr>
        <w:t>.</w:t>
      </w:r>
    </w:p>
    <w:p w14:paraId="261AB597" w14:textId="5CCD5681" w:rsidR="006813C8" w:rsidRPr="00924945" w:rsidRDefault="000910C1" w:rsidP="00650D3C">
      <w:pPr>
        <w:pStyle w:val="Bulletlevel1"/>
        <w:rPr>
          <w:rFonts w:eastAsiaTheme="majorEastAsia"/>
        </w:rPr>
      </w:pPr>
      <w:r w:rsidRPr="00924945">
        <w:rPr>
          <w:rFonts w:eastAsiaTheme="majorEastAsia"/>
        </w:rPr>
        <w:t xml:space="preserve">This inline version focuses on substance and structure. </w:t>
      </w:r>
      <w:r w:rsidR="00807B31">
        <w:rPr>
          <w:rFonts w:eastAsiaTheme="majorEastAsia"/>
        </w:rPr>
        <w:t>T</w:t>
      </w:r>
      <w:r w:rsidRPr="00924945">
        <w:rPr>
          <w:rFonts w:eastAsiaTheme="majorEastAsia"/>
        </w:rPr>
        <w:t xml:space="preserve">he </w:t>
      </w:r>
      <w:r w:rsidR="00607E02">
        <w:rPr>
          <w:rFonts w:eastAsiaTheme="majorEastAsia"/>
        </w:rPr>
        <w:t xml:space="preserve">actual </w:t>
      </w:r>
      <w:r w:rsidR="00D77B62" w:rsidRPr="00924945">
        <w:rPr>
          <w:rFonts w:eastAsiaTheme="majorEastAsia"/>
        </w:rPr>
        <w:t>RS</w:t>
      </w:r>
      <w:r w:rsidRPr="00924945">
        <w:rPr>
          <w:rFonts w:eastAsiaTheme="majorEastAsia"/>
        </w:rPr>
        <w:t xml:space="preserve"> document </w:t>
      </w:r>
      <w:r w:rsidR="00607E02">
        <w:rPr>
          <w:rFonts w:eastAsiaTheme="majorEastAsia"/>
        </w:rPr>
        <w:t>must be presented</w:t>
      </w:r>
      <w:r w:rsidRPr="00924945">
        <w:rPr>
          <w:rFonts w:eastAsiaTheme="majorEastAsia"/>
        </w:rPr>
        <w:t xml:space="preserve"> </w:t>
      </w:r>
      <w:r w:rsidR="00607E02">
        <w:rPr>
          <w:rFonts w:eastAsiaTheme="majorEastAsia"/>
        </w:rPr>
        <w:t>as a separate document</w:t>
      </w:r>
      <w:r w:rsidRPr="00924945">
        <w:rPr>
          <w:rFonts w:eastAsiaTheme="majorEastAsia"/>
        </w:rPr>
        <w:t xml:space="preserve"> and in line with EIT Health’s document standards</w:t>
      </w:r>
      <w:r w:rsidR="00D77B62" w:rsidRPr="00924945">
        <w:rPr>
          <w:rFonts w:eastAsiaTheme="majorEastAsia"/>
        </w:rPr>
        <w:t xml:space="preserve">. </w:t>
      </w:r>
      <w:r w:rsidR="00AE0621" w:rsidRPr="00924945">
        <w:rPr>
          <w:rFonts w:eastAsiaTheme="majorEastAsia"/>
        </w:rPr>
        <w:t>The RS must be issued in writing, properly referenced, and stored as part of the documentation package supporting the corresponding SSC.</w:t>
      </w:r>
    </w:p>
    <w:tbl>
      <w:tblPr>
        <w:tblStyle w:val="TableGrid"/>
        <w:tblW w:w="0" w:type="auto"/>
        <w:tblCellMar>
          <w:top w:w="113" w:type="dxa"/>
          <w:bottom w:w="113" w:type="dxa"/>
        </w:tblCellMar>
        <w:tblLook w:val="04A0" w:firstRow="1" w:lastRow="0" w:firstColumn="1" w:lastColumn="0" w:noHBand="0" w:noVBand="1"/>
      </w:tblPr>
      <w:tblGrid>
        <w:gridCol w:w="9060"/>
      </w:tblGrid>
      <w:tr w:rsidR="00F9280F" w:rsidRPr="00924945" w14:paraId="605E0D45" w14:textId="77777777" w:rsidTr="00DE4476">
        <w:tc>
          <w:tcPr>
            <w:tcW w:w="9060" w:type="dxa"/>
          </w:tcPr>
          <w:p w14:paraId="7C368342" w14:textId="22380B76" w:rsidR="00F9280F" w:rsidRPr="00924945" w:rsidRDefault="003F5C33" w:rsidP="00DE4476">
            <w:pPr>
              <w:pStyle w:val="Table"/>
              <w:jc w:val="center"/>
              <w:rPr>
                <w:rFonts w:eastAsiaTheme="majorEastAsia"/>
                <w:b/>
                <w:bCs/>
                <w:lang w:val="en-GB"/>
              </w:rPr>
            </w:pPr>
            <w:r w:rsidRPr="00924945">
              <w:rPr>
                <w:rFonts w:eastAsiaTheme="majorEastAsia"/>
                <w:b/>
                <w:bCs/>
                <w:color w:val="034EA2" w:themeColor="text2"/>
                <w:lang w:val="en-GB"/>
              </w:rPr>
              <w:t>REQUEST FOR SERVICE</w:t>
            </w:r>
            <w:r w:rsidR="00654580">
              <w:rPr>
                <w:rFonts w:eastAsiaTheme="majorEastAsia"/>
                <w:b/>
                <w:bCs/>
                <w:color w:val="034EA2" w:themeColor="text2"/>
                <w:lang w:val="en-GB"/>
              </w:rPr>
              <w:t>S</w:t>
            </w:r>
            <w:r w:rsidRPr="00924945">
              <w:rPr>
                <w:rFonts w:eastAsiaTheme="majorEastAsia"/>
                <w:b/>
                <w:bCs/>
                <w:color w:val="034EA2" w:themeColor="text2"/>
                <w:lang w:val="en-GB"/>
              </w:rPr>
              <w:t xml:space="preserve"> (RS)</w:t>
            </w:r>
          </w:p>
          <w:p w14:paraId="52567FF9" w14:textId="77777777" w:rsidR="00F9280F" w:rsidRPr="00924945" w:rsidRDefault="00F9280F" w:rsidP="00DE4476">
            <w:pPr>
              <w:pStyle w:val="Table"/>
              <w:jc w:val="center"/>
              <w:rPr>
                <w:rFonts w:eastAsiaTheme="majorEastAsia"/>
                <w:lang w:val="en-GB"/>
              </w:rPr>
            </w:pPr>
          </w:p>
          <w:p w14:paraId="5B785D2E" w14:textId="02219884" w:rsidR="00F9280F" w:rsidRPr="00924945" w:rsidRDefault="00F9280F" w:rsidP="00DE4476">
            <w:pPr>
              <w:pStyle w:val="Table"/>
              <w:jc w:val="center"/>
              <w:rPr>
                <w:rFonts w:eastAsiaTheme="majorEastAsia"/>
                <w:lang w:val="en-GB"/>
              </w:rPr>
            </w:pPr>
            <w:r w:rsidRPr="00924945">
              <w:rPr>
                <w:rFonts w:eastAsiaTheme="majorEastAsia"/>
                <w:lang w:val="en-GB"/>
              </w:rPr>
              <w:t xml:space="preserve">Ref. </w:t>
            </w:r>
            <w:r w:rsidRPr="00924945">
              <w:rPr>
                <w:rFonts w:eastAsiaTheme="majorEastAsia"/>
                <w:highlight w:val="yellow"/>
                <w:lang w:val="en-GB"/>
              </w:rPr>
              <w:t>&lt;</w:t>
            </w:r>
            <w:r w:rsidR="003007EA" w:rsidRPr="00924945">
              <w:rPr>
                <w:rFonts w:eastAsiaTheme="majorEastAsia"/>
                <w:highlight w:val="yellow"/>
                <w:lang w:val="en-GB"/>
              </w:rPr>
              <w:t>R</w:t>
            </w:r>
            <w:r w:rsidRPr="00924945">
              <w:rPr>
                <w:rFonts w:eastAsiaTheme="majorEastAsia"/>
                <w:highlight w:val="yellow"/>
                <w:lang w:val="en-GB"/>
              </w:rPr>
              <w:t>S reference number&gt;</w:t>
            </w:r>
          </w:p>
          <w:p w14:paraId="4D66A0D8" w14:textId="77777777" w:rsidR="00584FD8" w:rsidRPr="00924945" w:rsidRDefault="00584FD8" w:rsidP="00DE4476">
            <w:pPr>
              <w:pStyle w:val="Table"/>
              <w:jc w:val="center"/>
              <w:rPr>
                <w:rFonts w:eastAsiaTheme="majorEastAsia"/>
                <w:lang w:val="en-GB"/>
              </w:rPr>
            </w:pPr>
            <w:r w:rsidRPr="00924945">
              <w:rPr>
                <w:rFonts w:eastAsiaTheme="majorEastAsia"/>
                <w:lang w:val="en-GB"/>
              </w:rPr>
              <w:lastRenderedPageBreak/>
              <w:t>For the conclusion of</w:t>
            </w:r>
          </w:p>
          <w:p w14:paraId="4FD0EDB1" w14:textId="77777777" w:rsidR="00584FD8" w:rsidRPr="00924945" w:rsidRDefault="00584FD8" w:rsidP="00DE4476">
            <w:pPr>
              <w:pStyle w:val="Table"/>
              <w:jc w:val="center"/>
              <w:rPr>
                <w:rFonts w:eastAsiaTheme="majorEastAsia"/>
                <w:lang w:val="en-GB"/>
              </w:rPr>
            </w:pPr>
            <w:r w:rsidRPr="00924945">
              <w:rPr>
                <w:rFonts w:eastAsiaTheme="majorEastAsia"/>
                <w:lang w:val="en-GB"/>
              </w:rPr>
              <w:t>a Specific Service Contract (SSC)</w:t>
            </w:r>
          </w:p>
          <w:p w14:paraId="339B92DD" w14:textId="1D6F3F02" w:rsidR="00F9280F" w:rsidRPr="00924945" w:rsidRDefault="00584FD8" w:rsidP="00DE4476">
            <w:pPr>
              <w:pStyle w:val="Table"/>
              <w:jc w:val="center"/>
              <w:rPr>
                <w:rFonts w:eastAsiaTheme="majorEastAsia"/>
                <w:lang w:val="en-GB"/>
              </w:rPr>
            </w:pPr>
            <w:r w:rsidRPr="00924945">
              <w:rPr>
                <w:rFonts w:eastAsiaTheme="majorEastAsia"/>
                <w:lang w:val="en-GB"/>
              </w:rPr>
              <w:t xml:space="preserve">under Framework Agreement Ref. </w:t>
            </w:r>
            <w:r w:rsidRPr="00924945">
              <w:rPr>
                <w:rFonts w:eastAsiaTheme="majorEastAsia"/>
                <w:highlight w:val="yellow"/>
                <w:lang w:val="en-GB"/>
              </w:rPr>
              <w:t>&lt;FA Reference Number&gt;</w:t>
            </w:r>
          </w:p>
          <w:p w14:paraId="725E0A5D" w14:textId="77777777" w:rsidR="00F9280F" w:rsidRPr="00924945" w:rsidRDefault="00F9280F" w:rsidP="00DE4476">
            <w:pPr>
              <w:pStyle w:val="Table"/>
              <w:jc w:val="center"/>
              <w:rPr>
                <w:rFonts w:eastAsiaTheme="majorEastAsia"/>
                <w:lang w:val="en-GB"/>
              </w:rPr>
            </w:pPr>
          </w:p>
          <w:p w14:paraId="14648E77" w14:textId="5B1C80A9" w:rsidR="00DE5E47" w:rsidRPr="00924945" w:rsidRDefault="00DE5E47" w:rsidP="00DE5E47">
            <w:pPr>
              <w:pStyle w:val="Table"/>
              <w:rPr>
                <w:rFonts w:eastAsiaTheme="majorEastAsia"/>
                <w:lang w:val="en-GB"/>
              </w:rPr>
            </w:pPr>
            <w:r w:rsidRPr="00924945">
              <w:rPr>
                <w:rFonts w:eastAsiaTheme="majorEastAsia"/>
                <w:lang w:val="en-GB"/>
              </w:rPr>
              <w:t>Title of Request for Service</w:t>
            </w:r>
            <w:r w:rsidR="00654580">
              <w:rPr>
                <w:rFonts w:eastAsiaTheme="majorEastAsia"/>
                <w:lang w:val="en-GB"/>
              </w:rPr>
              <w:t>s</w:t>
            </w:r>
            <w:r w:rsidRPr="00924945">
              <w:rPr>
                <w:rFonts w:eastAsiaTheme="majorEastAsia"/>
                <w:lang w:val="en-GB"/>
              </w:rPr>
              <w:t xml:space="preserve">: </w:t>
            </w:r>
            <w:r w:rsidRPr="00924945">
              <w:rPr>
                <w:rFonts w:eastAsiaTheme="majorEastAsia"/>
                <w:highlight w:val="yellow"/>
                <w:lang w:val="en-GB"/>
              </w:rPr>
              <w:t>&lt;Insert title&gt;</w:t>
            </w:r>
            <w:r w:rsidRPr="00924945">
              <w:rPr>
                <w:rFonts w:eastAsiaTheme="majorEastAsia"/>
                <w:lang w:val="en-GB"/>
              </w:rPr>
              <w:t xml:space="preserve">  </w:t>
            </w:r>
          </w:p>
          <w:p w14:paraId="70BA1663" w14:textId="77777777" w:rsidR="00DE5E47" w:rsidRPr="00924945" w:rsidRDefault="00DE5E47" w:rsidP="00DE5E47">
            <w:pPr>
              <w:pStyle w:val="Table"/>
              <w:rPr>
                <w:rFonts w:eastAsiaTheme="majorEastAsia"/>
                <w:lang w:val="en-GB"/>
              </w:rPr>
            </w:pPr>
            <w:r w:rsidRPr="00924945">
              <w:rPr>
                <w:rFonts w:eastAsiaTheme="majorEastAsia"/>
                <w:lang w:val="en-GB"/>
              </w:rPr>
              <w:t xml:space="preserve">Issuing Department / Unit: </w:t>
            </w:r>
            <w:r w:rsidRPr="00924945">
              <w:rPr>
                <w:rFonts w:eastAsiaTheme="majorEastAsia"/>
                <w:highlight w:val="yellow"/>
                <w:lang w:val="en-GB"/>
              </w:rPr>
              <w:t>&lt;Pillar / Business Unit Name&gt;</w:t>
            </w:r>
            <w:r w:rsidRPr="00924945">
              <w:rPr>
                <w:rFonts w:eastAsiaTheme="majorEastAsia"/>
                <w:lang w:val="en-GB"/>
              </w:rPr>
              <w:t xml:space="preserve">  </w:t>
            </w:r>
          </w:p>
          <w:p w14:paraId="2DF9C5C8" w14:textId="77777777" w:rsidR="00DE5E47" w:rsidRPr="00924945" w:rsidRDefault="00DE5E47" w:rsidP="00DE5E47">
            <w:pPr>
              <w:pStyle w:val="Table"/>
              <w:rPr>
                <w:rFonts w:eastAsiaTheme="majorEastAsia"/>
                <w:lang w:val="en-GB"/>
              </w:rPr>
            </w:pPr>
            <w:r w:rsidRPr="00924945">
              <w:rPr>
                <w:rFonts w:eastAsiaTheme="majorEastAsia"/>
                <w:lang w:val="en-GB"/>
              </w:rPr>
              <w:t xml:space="preserve">Contact Person: </w:t>
            </w:r>
            <w:r w:rsidRPr="00924945">
              <w:rPr>
                <w:rFonts w:eastAsiaTheme="majorEastAsia"/>
                <w:highlight w:val="yellow"/>
                <w:lang w:val="en-GB"/>
              </w:rPr>
              <w:t>&lt;Name, Position, Email, Telephone&gt;</w:t>
            </w:r>
            <w:r w:rsidRPr="00924945">
              <w:rPr>
                <w:rFonts w:eastAsiaTheme="majorEastAsia"/>
                <w:lang w:val="en-GB"/>
              </w:rPr>
              <w:t xml:space="preserve">  </w:t>
            </w:r>
          </w:p>
          <w:p w14:paraId="4BD76862" w14:textId="76CDCC20" w:rsidR="00EB3069" w:rsidRPr="00924945" w:rsidRDefault="00DE5E47" w:rsidP="00DE5E47">
            <w:pPr>
              <w:pStyle w:val="Table"/>
              <w:rPr>
                <w:rFonts w:eastAsiaTheme="majorEastAsia"/>
                <w:lang w:val="en-GB"/>
              </w:rPr>
            </w:pPr>
            <w:r w:rsidRPr="00924945">
              <w:rPr>
                <w:rFonts w:eastAsiaTheme="majorEastAsia"/>
                <w:lang w:val="en-GB"/>
              </w:rPr>
              <w:t xml:space="preserve">Date of Issue: </w:t>
            </w:r>
            <w:r w:rsidRPr="00924945">
              <w:rPr>
                <w:rFonts w:eastAsiaTheme="majorEastAsia"/>
                <w:highlight w:val="yellow"/>
                <w:lang w:val="en-GB"/>
              </w:rPr>
              <w:t>&lt;</w:t>
            </w:r>
            <w:r w:rsidR="00D47CE1">
              <w:rPr>
                <w:rFonts w:eastAsiaTheme="majorEastAsia"/>
                <w:highlight w:val="yellow"/>
                <w:lang w:val="en-GB"/>
              </w:rPr>
              <w:t>Insert d</w:t>
            </w:r>
            <w:r w:rsidR="008F67A1" w:rsidRPr="00924945">
              <w:rPr>
                <w:rFonts w:eastAsiaTheme="majorEastAsia"/>
                <w:highlight w:val="yellow"/>
                <w:lang w:val="en-GB"/>
              </w:rPr>
              <w:t>ate</w:t>
            </w:r>
            <w:r w:rsidRPr="00924945">
              <w:rPr>
                <w:rFonts w:eastAsiaTheme="majorEastAsia"/>
                <w:highlight w:val="yellow"/>
                <w:lang w:val="en-GB"/>
              </w:rPr>
              <w:t>&gt;</w:t>
            </w:r>
            <w:r w:rsidRPr="00924945">
              <w:rPr>
                <w:rFonts w:eastAsiaTheme="majorEastAsia"/>
                <w:lang w:val="en-GB"/>
              </w:rPr>
              <w:t xml:space="preserve">  </w:t>
            </w:r>
          </w:p>
          <w:p w14:paraId="34520543" w14:textId="77777777" w:rsidR="00EB3069" w:rsidRPr="00924945" w:rsidRDefault="00EB3069" w:rsidP="00DE4476">
            <w:pPr>
              <w:pStyle w:val="Table"/>
              <w:rPr>
                <w:rFonts w:eastAsiaTheme="majorEastAsia"/>
                <w:lang w:val="en-GB"/>
              </w:rPr>
            </w:pPr>
          </w:p>
          <w:p w14:paraId="128E304F" w14:textId="02B387F9" w:rsidR="00F9280F" w:rsidRPr="00924945" w:rsidRDefault="00510242" w:rsidP="00DE4476">
            <w:pPr>
              <w:pStyle w:val="Table"/>
              <w:rPr>
                <w:rFonts w:eastAsiaTheme="majorEastAsia"/>
                <w:lang w:val="en-GB"/>
              </w:rPr>
            </w:pPr>
            <w:r w:rsidRPr="00924945">
              <w:rPr>
                <w:rFonts w:eastAsiaTheme="majorEastAsia"/>
                <w:color w:val="034EA2" w:themeColor="text2"/>
                <w:lang w:val="en-GB"/>
              </w:rPr>
              <w:t>1. Purpose and Scope</w:t>
            </w:r>
          </w:p>
          <w:p w14:paraId="24623A02" w14:textId="77777777" w:rsidR="00510242" w:rsidRPr="00924945" w:rsidRDefault="00510242" w:rsidP="00DE4476">
            <w:pPr>
              <w:pStyle w:val="Table"/>
              <w:rPr>
                <w:rFonts w:eastAsiaTheme="majorEastAsia"/>
                <w:lang w:val="en-GB"/>
              </w:rPr>
            </w:pPr>
          </w:p>
          <w:p w14:paraId="3E6225A4" w14:textId="7773B915" w:rsidR="00510242" w:rsidRDefault="00BA1D61" w:rsidP="00DE4476">
            <w:pPr>
              <w:pStyle w:val="Table"/>
              <w:rPr>
                <w:rFonts w:eastAsiaTheme="majorEastAsia"/>
                <w:lang w:val="en-GB"/>
              </w:rPr>
            </w:pPr>
            <w:r w:rsidRPr="00924945">
              <w:rPr>
                <w:rFonts w:eastAsiaTheme="majorEastAsia"/>
                <w:lang w:val="en-GB"/>
              </w:rPr>
              <w:t>1.1 Background</w:t>
            </w:r>
          </w:p>
          <w:p w14:paraId="6B509D1A" w14:textId="77777777" w:rsidR="00BE49EE" w:rsidRPr="00924945" w:rsidRDefault="00BE49EE" w:rsidP="00DE4476">
            <w:pPr>
              <w:pStyle w:val="Table"/>
              <w:rPr>
                <w:rFonts w:eastAsiaTheme="majorEastAsia"/>
                <w:lang w:val="en-GB"/>
              </w:rPr>
            </w:pPr>
          </w:p>
          <w:p w14:paraId="02A0EC4A" w14:textId="405E4BE6" w:rsidR="00BA1D61" w:rsidRDefault="00924945" w:rsidP="00DE4476">
            <w:pPr>
              <w:pStyle w:val="Table"/>
              <w:rPr>
                <w:rFonts w:eastAsiaTheme="majorEastAsia"/>
                <w:lang w:val="en-GB"/>
              </w:rPr>
            </w:pPr>
            <w:r w:rsidRPr="009E02C2">
              <w:rPr>
                <w:rFonts w:eastAsiaTheme="majorEastAsia"/>
                <w:highlight w:val="yellow"/>
                <w:lang w:val="en-GB"/>
              </w:rPr>
              <w:t>&lt;Provide concise context for the request: organisational, programmatic, or strategic background&gt;</w:t>
            </w:r>
          </w:p>
          <w:p w14:paraId="7E5C49D0" w14:textId="77777777" w:rsidR="009E02C2" w:rsidRDefault="009E02C2" w:rsidP="00DE4476">
            <w:pPr>
              <w:pStyle w:val="Table"/>
              <w:rPr>
                <w:rFonts w:eastAsiaTheme="majorEastAsia"/>
                <w:lang w:val="en-GB"/>
              </w:rPr>
            </w:pPr>
          </w:p>
          <w:p w14:paraId="59EC0A30" w14:textId="57FA661C" w:rsidR="009E02C2" w:rsidRDefault="009E02C2" w:rsidP="00DE4476">
            <w:pPr>
              <w:pStyle w:val="Table"/>
              <w:rPr>
                <w:rFonts w:eastAsiaTheme="majorEastAsia"/>
                <w:lang w:val="en-GB"/>
              </w:rPr>
            </w:pPr>
            <w:r>
              <w:rPr>
                <w:rFonts w:eastAsiaTheme="majorEastAsia"/>
                <w:lang w:val="en-GB"/>
              </w:rPr>
              <w:t>1.2 Objective of the Services</w:t>
            </w:r>
          </w:p>
          <w:p w14:paraId="16DEC42A" w14:textId="77777777" w:rsidR="00BE49EE" w:rsidRDefault="00BE49EE" w:rsidP="00DE4476">
            <w:pPr>
              <w:pStyle w:val="Table"/>
              <w:rPr>
                <w:rFonts w:eastAsiaTheme="majorEastAsia"/>
                <w:lang w:val="en-GB"/>
              </w:rPr>
            </w:pPr>
          </w:p>
          <w:p w14:paraId="02229FF3" w14:textId="6703CA3E" w:rsidR="009E02C2" w:rsidRPr="00924945" w:rsidRDefault="000004FF" w:rsidP="00DE4476">
            <w:pPr>
              <w:pStyle w:val="Table"/>
              <w:rPr>
                <w:rFonts w:eastAsiaTheme="majorEastAsia"/>
                <w:lang w:val="en-GB"/>
              </w:rPr>
            </w:pPr>
            <w:r w:rsidRPr="000004FF">
              <w:rPr>
                <w:rFonts w:eastAsiaTheme="majorEastAsia"/>
                <w:highlight w:val="yellow"/>
                <w:lang w:val="en-GB"/>
              </w:rPr>
              <w:t>&lt;Describe the specific aim of the services, what this assignment is intended to achieve&gt;</w:t>
            </w:r>
          </w:p>
          <w:p w14:paraId="6ED73781" w14:textId="77777777" w:rsidR="00BA1D61" w:rsidRDefault="00BA1D61" w:rsidP="00DE4476">
            <w:pPr>
              <w:pStyle w:val="Table"/>
              <w:rPr>
                <w:rFonts w:eastAsiaTheme="majorEastAsia"/>
                <w:color w:val="034EA2" w:themeColor="text2"/>
                <w:lang w:val="en-GB"/>
              </w:rPr>
            </w:pPr>
          </w:p>
          <w:p w14:paraId="0EAF605B" w14:textId="73DF920E" w:rsidR="000004FF" w:rsidRDefault="000004FF" w:rsidP="000004FF">
            <w:pPr>
              <w:pStyle w:val="Table"/>
              <w:rPr>
                <w:rFonts w:eastAsiaTheme="majorEastAsia"/>
                <w:lang w:val="en-GB"/>
              </w:rPr>
            </w:pPr>
            <w:r>
              <w:rPr>
                <w:rFonts w:eastAsiaTheme="majorEastAsia"/>
                <w:lang w:val="en-GB"/>
              </w:rPr>
              <w:t>1.</w:t>
            </w:r>
            <w:r w:rsidR="00F5200E">
              <w:rPr>
                <w:rFonts w:eastAsiaTheme="majorEastAsia"/>
                <w:lang w:val="en-GB"/>
              </w:rPr>
              <w:t>3</w:t>
            </w:r>
            <w:r>
              <w:rPr>
                <w:rFonts w:eastAsiaTheme="majorEastAsia"/>
                <w:lang w:val="en-GB"/>
              </w:rPr>
              <w:t xml:space="preserve"> </w:t>
            </w:r>
            <w:r w:rsidR="00F9401D">
              <w:rPr>
                <w:rFonts w:eastAsiaTheme="majorEastAsia"/>
                <w:lang w:val="en-GB"/>
              </w:rPr>
              <w:t>Duration and Place of Performance</w:t>
            </w:r>
          </w:p>
          <w:p w14:paraId="4A267EE3" w14:textId="77777777" w:rsidR="00BE49EE" w:rsidRDefault="00BE49EE" w:rsidP="000004FF">
            <w:pPr>
              <w:pStyle w:val="Table"/>
              <w:rPr>
                <w:rFonts w:eastAsiaTheme="majorEastAsia"/>
                <w:lang w:val="en-GB"/>
              </w:rPr>
            </w:pPr>
          </w:p>
          <w:p w14:paraId="5A1A76E9" w14:textId="038813ED" w:rsidR="00CD20E4" w:rsidRPr="00CD20E4" w:rsidRDefault="005D64A2" w:rsidP="00CD20E4">
            <w:pPr>
              <w:pStyle w:val="Table"/>
              <w:rPr>
                <w:rFonts w:eastAsiaTheme="majorEastAsia"/>
                <w:lang w:val="en-GB"/>
              </w:rPr>
            </w:pPr>
            <w:r>
              <w:rPr>
                <w:rFonts w:eastAsiaTheme="majorEastAsia"/>
                <w:lang w:val="en-GB"/>
              </w:rPr>
              <w:t>-</w:t>
            </w:r>
            <w:r w:rsidR="00CD20E4" w:rsidRPr="00CD20E4">
              <w:rPr>
                <w:rFonts w:eastAsiaTheme="majorEastAsia"/>
                <w:lang w:val="en-GB"/>
              </w:rPr>
              <w:t xml:space="preserve"> Start </w:t>
            </w:r>
            <w:r w:rsidR="00815367">
              <w:rPr>
                <w:rFonts w:eastAsiaTheme="majorEastAsia"/>
                <w:lang w:val="en-GB"/>
              </w:rPr>
              <w:t>d</w:t>
            </w:r>
            <w:r w:rsidR="00CD20E4" w:rsidRPr="00CD20E4">
              <w:rPr>
                <w:rFonts w:eastAsiaTheme="majorEastAsia"/>
                <w:lang w:val="en-GB"/>
              </w:rPr>
              <w:t xml:space="preserve">ate (expected): </w:t>
            </w:r>
            <w:r w:rsidR="00CD20E4" w:rsidRPr="00595D6E">
              <w:rPr>
                <w:rFonts w:eastAsiaTheme="majorEastAsia"/>
                <w:highlight w:val="yellow"/>
                <w:lang w:val="en-GB"/>
              </w:rPr>
              <w:t>&lt;Insert date&gt;</w:t>
            </w:r>
            <w:r w:rsidR="00CD20E4" w:rsidRPr="00CD20E4">
              <w:rPr>
                <w:rFonts w:eastAsiaTheme="majorEastAsia"/>
                <w:lang w:val="en-GB"/>
              </w:rPr>
              <w:t xml:space="preserve">  </w:t>
            </w:r>
          </w:p>
          <w:p w14:paraId="4450AA47" w14:textId="0F55208E" w:rsidR="00CD20E4" w:rsidRPr="00CD20E4" w:rsidRDefault="005D64A2" w:rsidP="00CD20E4">
            <w:pPr>
              <w:pStyle w:val="Table"/>
              <w:rPr>
                <w:rFonts w:eastAsiaTheme="majorEastAsia"/>
                <w:lang w:val="en-GB"/>
              </w:rPr>
            </w:pPr>
            <w:r>
              <w:rPr>
                <w:rFonts w:eastAsiaTheme="majorEastAsia"/>
                <w:lang w:val="en-GB"/>
              </w:rPr>
              <w:t>-</w:t>
            </w:r>
            <w:r w:rsidR="00CD20E4" w:rsidRPr="00CD20E4">
              <w:rPr>
                <w:rFonts w:eastAsiaTheme="majorEastAsia"/>
                <w:lang w:val="en-GB"/>
              </w:rPr>
              <w:t xml:space="preserve"> End </w:t>
            </w:r>
            <w:r w:rsidR="00815367">
              <w:rPr>
                <w:rFonts w:eastAsiaTheme="majorEastAsia"/>
                <w:lang w:val="en-GB"/>
              </w:rPr>
              <w:t>d</w:t>
            </w:r>
            <w:r w:rsidR="00CD20E4" w:rsidRPr="00CD20E4">
              <w:rPr>
                <w:rFonts w:eastAsiaTheme="majorEastAsia"/>
                <w:lang w:val="en-GB"/>
              </w:rPr>
              <w:t xml:space="preserve">ate (expected): </w:t>
            </w:r>
            <w:r w:rsidR="00CD20E4" w:rsidRPr="00595D6E">
              <w:rPr>
                <w:rFonts w:eastAsiaTheme="majorEastAsia"/>
                <w:highlight w:val="yellow"/>
                <w:lang w:val="en-GB"/>
              </w:rPr>
              <w:t>&lt;Insert date&gt;</w:t>
            </w:r>
            <w:r w:rsidR="00CD20E4" w:rsidRPr="00CD20E4">
              <w:rPr>
                <w:rFonts w:eastAsiaTheme="majorEastAsia"/>
                <w:lang w:val="en-GB"/>
              </w:rPr>
              <w:t xml:space="preserve">  </w:t>
            </w:r>
          </w:p>
          <w:p w14:paraId="65A13344" w14:textId="6BF7E5C4" w:rsidR="00CD20E4" w:rsidRPr="00CD20E4" w:rsidRDefault="005D64A2" w:rsidP="00CD20E4">
            <w:pPr>
              <w:pStyle w:val="Table"/>
              <w:rPr>
                <w:rFonts w:eastAsiaTheme="majorEastAsia"/>
                <w:lang w:val="en-GB"/>
              </w:rPr>
            </w:pPr>
            <w:r>
              <w:rPr>
                <w:rFonts w:eastAsiaTheme="majorEastAsia"/>
                <w:lang w:val="en-GB"/>
              </w:rPr>
              <w:t>-</w:t>
            </w:r>
            <w:r w:rsidR="00CD20E4" w:rsidRPr="00CD20E4">
              <w:rPr>
                <w:rFonts w:eastAsiaTheme="majorEastAsia"/>
                <w:lang w:val="en-GB"/>
              </w:rPr>
              <w:t xml:space="preserve"> Total estimated duration: </w:t>
            </w:r>
            <w:r w:rsidR="00CD20E4" w:rsidRPr="00552538">
              <w:rPr>
                <w:rFonts w:eastAsiaTheme="majorEastAsia"/>
                <w:highlight w:val="yellow"/>
                <w:lang w:val="en-GB"/>
              </w:rPr>
              <w:t>&lt;</w:t>
            </w:r>
            <w:r w:rsidR="00552538" w:rsidRPr="00552538">
              <w:rPr>
                <w:rFonts w:eastAsiaTheme="majorEastAsia"/>
                <w:highlight w:val="yellow"/>
                <w:lang w:val="en-GB"/>
              </w:rPr>
              <w:t>Insert n</w:t>
            </w:r>
            <w:r w:rsidR="00CD20E4" w:rsidRPr="00552538">
              <w:rPr>
                <w:rFonts w:eastAsiaTheme="majorEastAsia"/>
                <w:highlight w:val="yellow"/>
                <w:lang w:val="en-GB"/>
              </w:rPr>
              <w:t>umber of calendar days</w:t>
            </w:r>
            <w:r w:rsidRPr="00552538">
              <w:rPr>
                <w:rFonts w:eastAsiaTheme="majorEastAsia"/>
                <w:highlight w:val="yellow"/>
                <w:lang w:val="en-GB"/>
              </w:rPr>
              <w:t xml:space="preserve"> or </w:t>
            </w:r>
            <w:r w:rsidR="00CD20E4" w:rsidRPr="00552538">
              <w:rPr>
                <w:rFonts w:eastAsiaTheme="majorEastAsia"/>
                <w:highlight w:val="yellow"/>
                <w:lang w:val="en-GB"/>
              </w:rPr>
              <w:t>weeks</w:t>
            </w:r>
            <w:r w:rsidRPr="00552538">
              <w:rPr>
                <w:rFonts w:eastAsiaTheme="majorEastAsia"/>
                <w:highlight w:val="yellow"/>
                <w:lang w:val="en-GB"/>
              </w:rPr>
              <w:t xml:space="preserve"> or </w:t>
            </w:r>
            <w:r w:rsidR="00CD20E4" w:rsidRPr="00552538">
              <w:rPr>
                <w:rFonts w:eastAsiaTheme="majorEastAsia"/>
                <w:highlight w:val="yellow"/>
                <w:lang w:val="en-GB"/>
              </w:rPr>
              <w:t>months&gt;</w:t>
            </w:r>
            <w:r w:rsidR="00CD20E4" w:rsidRPr="00CD20E4">
              <w:rPr>
                <w:rFonts w:eastAsiaTheme="majorEastAsia"/>
                <w:lang w:val="en-GB"/>
              </w:rPr>
              <w:t xml:space="preserve">  </w:t>
            </w:r>
          </w:p>
          <w:p w14:paraId="21A5D9E4" w14:textId="659EF442" w:rsidR="000004FF" w:rsidRDefault="007D48BD" w:rsidP="00CD20E4">
            <w:pPr>
              <w:pStyle w:val="Table"/>
              <w:rPr>
                <w:rFonts w:eastAsiaTheme="majorEastAsia"/>
                <w:color w:val="034EA2" w:themeColor="text2"/>
                <w:lang w:val="en-GB"/>
              </w:rPr>
            </w:pPr>
            <w:r>
              <w:rPr>
                <w:rFonts w:eastAsiaTheme="majorEastAsia"/>
                <w:lang w:val="en-GB"/>
              </w:rPr>
              <w:t>-</w:t>
            </w:r>
            <w:r w:rsidR="00CD20E4" w:rsidRPr="00CD20E4">
              <w:rPr>
                <w:rFonts w:eastAsiaTheme="majorEastAsia"/>
                <w:lang w:val="en-GB"/>
              </w:rPr>
              <w:t xml:space="preserve"> Place(s) of performance: </w:t>
            </w:r>
            <w:r w:rsidR="00CD20E4" w:rsidRPr="00815367">
              <w:rPr>
                <w:rFonts w:eastAsiaTheme="majorEastAsia"/>
                <w:highlight w:val="yellow"/>
                <w:lang w:val="en-GB"/>
              </w:rPr>
              <w:t>&lt;On</w:t>
            </w:r>
            <w:r w:rsidR="00815367" w:rsidRPr="00815367">
              <w:rPr>
                <w:rFonts w:eastAsiaTheme="majorEastAsia"/>
                <w:highlight w:val="yellow"/>
                <w:lang w:val="en-GB"/>
              </w:rPr>
              <w:t>-</w:t>
            </w:r>
            <w:r w:rsidR="00CD20E4" w:rsidRPr="00815367">
              <w:rPr>
                <w:rFonts w:eastAsiaTheme="majorEastAsia"/>
                <w:highlight w:val="yellow"/>
                <w:lang w:val="en-GB"/>
              </w:rPr>
              <w:t>site, remote, hybrid, city</w:t>
            </w:r>
            <w:r w:rsidR="00815367" w:rsidRPr="00815367">
              <w:rPr>
                <w:rFonts w:eastAsiaTheme="majorEastAsia"/>
                <w:highlight w:val="yellow"/>
                <w:lang w:val="en-GB"/>
              </w:rPr>
              <w:t xml:space="preserve"> </w:t>
            </w:r>
            <w:r w:rsidR="00CD20E4" w:rsidRPr="00815367">
              <w:rPr>
                <w:rFonts w:eastAsiaTheme="majorEastAsia"/>
                <w:highlight w:val="yellow"/>
                <w:lang w:val="en-GB"/>
              </w:rPr>
              <w:t>/</w:t>
            </w:r>
            <w:r w:rsidR="00815367" w:rsidRPr="00815367">
              <w:rPr>
                <w:rFonts w:eastAsiaTheme="majorEastAsia"/>
                <w:highlight w:val="yellow"/>
                <w:lang w:val="en-GB"/>
              </w:rPr>
              <w:t xml:space="preserve"> </w:t>
            </w:r>
            <w:r w:rsidR="00CD20E4" w:rsidRPr="00815367">
              <w:rPr>
                <w:rFonts w:eastAsiaTheme="majorEastAsia"/>
                <w:highlight w:val="yellow"/>
                <w:lang w:val="en-GB"/>
              </w:rPr>
              <w:t>country if applicable&gt;</w:t>
            </w:r>
          </w:p>
          <w:p w14:paraId="5C4BAB0E" w14:textId="36A4B9FF" w:rsidR="0036209F" w:rsidRDefault="0036209F" w:rsidP="00DE4476">
            <w:pPr>
              <w:pStyle w:val="Table"/>
              <w:rPr>
                <w:rFonts w:eastAsiaTheme="majorEastAsia"/>
                <w:color w:val="034EA2" w:themeColor="text2"/>
                <w:lang w:val="en-GB"/>
              </w:rPr>
            </w:pPr>
          </w:p>
          <w:p w14:paraId="264DC834" w14:textId="06064520" w:rsidR="0036209F" w:rsidRDefault="0036209F" w:rsidP="00DE4476">
            <w:pPr>
              <w:pStyle w:val="Table"/>
              <w:rPr>
                <w:rFonts w:eastAsiaTheme="majorEastAsia"/>
                <w:lang w:val="en-GB"/>
              </w:rPr>
            </w:pPr>
            <w:r w:rsidRPr="0036209F">
              <w:rPr>
                <w:rFonts w:eastAsiaTheme="majorEastAsia"/>
                <w:lang w:val="en-GB"/>
              </w:rPr>
              <w:t>1.4 Description of the Requested Services</w:t>
            </w:r>
          </w:p>
          <w:p w14:paraId="40B18248" w14:textId="77777777" w:rsidR="00BE49EE" w:rsidRPr="0036209F" w:rsidRDefault="00BE49EE" w:rsidP="00DE4476">
            <w:pPr>
              <w:pStyle w:val="Table"/>
              <w:rPr>
                <w:rFonts w:eastAsiaTheme="majorEastAsia"/>
                <w:lang w:val="en-GB"/>
              </w:rPr>
            </w:pPr>
          </w:p>
          <w:p w14:paraId="4D4CE65A" w14:textId="5C90AEEF" w:rsidR="00FA4A80" w:rsidRPr="00FA4A80" w:rsidRDefault="00FA4A80" w:rsidP="00FA4A80">
            <w:pPr>
              <w:pStyle w:val="Table"/>
              <w:rPr>
                <w:rFonts w:eastAsiaTheme="majorEastAsia"/>
                <w:lang w:val="en-GB"/>
              </w:rPr>
            </w:pPr>
            <w:r w:rsidRPr="00FA4A80">
              <w:rPr>
                <w:rFonts w:eastAsiaTheme="majorEastAsia"/>
                <w:highlight w:val="yellow"/>
                <w:lang w:val="en-GB"/>
              </w:rPr>
              <w:t>&lt;Provide a detailed description of the tasks, expected methodology, service phases if applicable, etc.&gt;</w:t>
            </w:r>
            <w:r w:rsidRPr="00FA4A80">
              <w:rPr>
                <w:rFonts w:eastAsiaTheme="majorEastAsia"/>
                <w:lang w:val="en-GB"/>
              </w:rPr>
              <w:t xml:space="preserve">  </w:t>
            </w:r>
          </w:p>
          <w:p w14:paraId="62C688B9" w14:textId="392C4196" w:rsidR="0036209F" w:rsidRPr="0036209F" w:rsidRDefault="00FA4A80" w:rsidP="00FA4A80">
            <w:pPr>
              <w:pStyle w:val="Table"/>
              <w:rPr>
                <w:rFonts w:eastAsiaTheme="majorEastAsia"/>
                <w:lang w:val="en-GB"/>
              </w:rPr>
            </w:pPr>
            <w:r w:rsidRPr="00CE218C">
              <w:rPr>
                <w:rFonts w:eastAsiaTheme="majorEastAsia"/>
                <w:highlight w:val="yellow"/>
                <w:lang w:val="en-GB"/>
              </w:rPr>
              <w:t>&lt;</w:t>
            </w:r>
            <w:r w:rsidR="005F2B2E" w:rsidRPr="00CE218C">
              <w:rPr>
                <w:rFonts w:eastAsiaTheme="majorEastAsia"/>
                <w:highlight w:val="yellow"/>
                <w:lang w:val="en-GB"/>
              </w:rPr>
              <w:t>L</w:t>
            </w:r>
            <w:r w:rsidRPr="00CE218C">
              <w:rPr>
                <w:rFonts w:eastAsiaTheme="majorEastAsia"/>
                <w:highlight w:val="yellow"/>
                <w:lang w:val="en-GB"/>
              </w:rPr>
              <w:t>ist numbered deliverables (D</w:t>
            </w:r>
            <w:r w:rsidR="00213955" w:rsidRPr="00CE218C">
              <w:rPr>
                <w:rFonts w:eastAsiaTheme="majorEastAsia"/>
                <w:highlight w:val="yellow"/>
                <w:lang w:val="en-GB"/>
              </w:rPr>
              <w:t>EL</w:t>
            </w:r>
            <w:r w:rsidRPr="00CE218C">
              <w:rPr>
                <w:rFonts w:eastAsiaTheme="majorEastAsia"/>
                <w:highlight w:val="yellow"/>
                <w:lang w:val="en-GB"/>
              </w:rPr>
              <w:t>1, D</w:t>
            </w:r>
            <w:r w:rsidR="00213955" w:rsidRPr="00CE218C">
              <w:rPr>
                <w:rFonts w:eastAsiaTheme="majorEastAsia"/>
                <w:highlight w:val="yellow"/>
                <w:lang w:val="en-GB"/>
              </w:rPr>
              <w:t>EL</w:t>
            </w:r>
            <w:r w:rsidRPr="00CE218C">
              <w:rPr>
                <w:rFonts w:eastAsiaTheme="majorEastAsia"/>
                <w:highlight w:val="yellow"/>
                <w:lang w:val="en-GB"/>
              </w:rPr>
              <w:t>2</w:t>
            </w:r>
            <w:r w:rsidR="00213955" w:rsidRPr="00CE218C">
              <w:rPr>
                <w:rFonts w:eastAsiaTheme="majorEastAsia"/>
                <w:highlight w:val="yellow"/>
                <w:lang w:val="en-GB"/>
              </w:rPr>
              <w:t>…</w:t>
            </w:r>
            <w:r w:rsidRPr="00CE218C">
              <w:rPr>
                <w:rFonts w:eastAsiaTheme="majorEastAsia"/>
                <w:highlight w:val="yellow"/>
                <w:lang w:val="en-GB"/>
              </w:rPr>
              <w:t>) or outputs</w:t>
            </w:r>
            <w:r w:rsidR="00213955" w:rsidRPr="00CE218C">
              <w:rPr>
                <w:rFonts w:eastAsiaTheme="majorEastAsia"/>
                <w:highlight w:val="yellow"/>
                <w:lang w:val="en-GB"/>
              </w:rPr>
              <w:t xml:space="preserve"> (OUT1, OUT2…)</w:t>
            </w:r>
            <w:r w:rsidRPr="00CE218C">
              <w:rPr>
                <w:rFonts w:eastAsiaTheme="majorEastAsia"/>
                <w:highlight w:val="yellow"/>
                <w:lang w:val="en-GB"/>
              </w:rPr>
              <w:t xml:space="preserve"> with expected due dates or milestones&gt;</w:t>
            </w:r>
          </w:p>
          <w:p w14:paraId="1274744A" w14:textId="77777777" w:rsidR="0036209F" w:rsidRPr="0036209F" w:rsidRDefault="0036209F" w:rsidP="00DE4476">
            <w:pPr>
              <w:pStyle w:val="Table"/>
              <w:rPr>
                <w:rFonts w:eastAsiaTheme="majorEastAsia"/>
                <w:lang w:val="en-GB"/>
              </w:rPr>
            </w:pPr>
          </w:p>
          <w:p w14:paraId="57BA1685" w14:textId="55479152" w:rsidR="000004FF" w:rsidRDefault="003E4EBC" w:rsidP="00DE4476">
            <w:pPr>
              <w:pStyle w:val="Table"/>
              <w:rPr>
                <w:rFonts w:eastAsiaTheme="majorEastAsia"/>
                <w:lang w:val="en-GB"/>
              </w:rPr>
            </w:pPr>
            <w:r>
              <w:rPr>
                <w:rFonts w:eastAsiaTheme="majorEastAsia"/>
                <w:lang w:val="en-GB"/>
              </w:rPr>
              <w:t xml:space="preserve">1.5 </w:t>
            </w:r>
            <w:r w:rsidRPr="003E4EBC">
              <w:rPr>
                <w:rFonts w:eastAsiaTheme="majorEastAsia"/>
                <w:lang w:val="en-GB"/>
              </w:rPr>
              <w:t>Specific Technical or Quality Requirements</w:t>
            </w:r>
          </w:p>
          <w:p w14:paraId="3CAD7F40" w14:textId="77777777" w:rsidR="00BE49EE" w:rsidRDefault="00BE49EE" w:rsidP="00DE4476">
            <w:pPr>
              <w:pStyle w:val="Table"/>
              <w:rPr>
                <w:rFonts w:eastAsiaTheme="majorEastAsia"/>
                <w:lang w:val="en-GB"/>
              </w:rPr>
            </w:pPr>
          </w:p>
          <w:p w14:paraId="2ABBEAE2" w14:textId="3B698158" w:rsidR="003E4EBC" w:rsidRDefault="006618D4" w:rsidP="00DE4476">
            <w:pPr>
              <w:pStyle w:val="Table"/>
              <w:rPr>
                <w:rFonts w:eastAsiaTheme="majorEastAsia"/>
                <w:lang w:val="en-GB"/>
              </w:rPr>
            </w:pPr>
            <w:r w:rsidRPr="009F6C5F">
              <w:rPr>
                <w:rFonts w:eastAsiaTheme="majorEastAsia"/>
                <w:highlight w:val="yellow"/>
                <w:lang w:val="en-GB"/>
              </w:rPr>
              <w:t>&lt;Indicate any technical standards, languages, tools, platforms, or quality expectations required for performance. If not applicable, specify</w:t>
            </w:r>
            <w:r w:rsidR="00CB45A0">
              <w:rPr>
                <w:rFonts w:eastAsiaTheme="majorEastAsia"/>
                <w:highlight w:val="yellow"/>
                <w:lang w:val="en-GB"/>
              </w:rPr>
              <w:t>.</w:t>
            </w:r>
            <w:r w:rsidRPr="009F6C5F">
              <w:rPr>
                <w:rFonts w:eastAsiaTheme="majorEastAsia"/>
                <w:highlight w:val="yellow"/>
                <w:lang w:val="en-GB"/>
              </w:rPr>
              <w:t>&gt;</w:t>
            </w:r>
          </w:p>
          <w:p w14:paraId="47A07B3E" w14:textId="77777777" w:rsidR="003E4EBC" w:rsidRDefault="003E4EBC" w:rsidP="00DE4476">
            <w:pPr>
              <w:pStyle w:val="Table"/>
              <w:rPr>
                <w:rFonts w:eastAsiaTheme="majorEastAsia"/>
                <w:lang w:val="en-GB"/>
              </w:rPr>
            </w:pPr>
          </w:p>
          <w:p w14:paraId="1B626311" w14:textId="0610050D" w:rsidR="00F9280F" w:rsidRPr="00924945" w:rsidRDefault="00F14E3F" w:rsidP="00DE4476">
            <w:pPr>
              <w:pStyle w:val="Table"/>
              <w:rPr>
                <w:rFonts w:eastAsiaTheme="majorEastAsia"/>
                <w:color w:val="034EA2" w:themeColor="text2"/>
                <w:lang w:val="en-GB"/>
              </w:rPr>
            </w:pPr>
            <w:r>
              <w:rPr>
                <w:rFonts w:eastAsiaTheme="majorEastAsia"/>
                <w:color w:val="034EA2" w:themeColor="text2"/>
                <w:lang w:val="en-GB"/>
              </w:rPr>
              <w:t>2</w:t>
            </w:r>
            <w:r w:rsidR="00F9280F" w:rsidRPr="00924945">
              <w:rPr>
                <w:rFonts w:eastAsiaTheme="majorEastAsia"/>
                <w:color w:val="034EA2" w:themeColor="text2"/>
                <w:lang w:val="en-GB"/>
              </w:rPr>
              <w:t xml:space="preserve">. Financial </w:t>
            </w:r>
            <w:r>
              <w:rPr>
                <w:rFonts w:eastAsiaTheme="majorEastAsia"/>
                <w:color w:val="034EA2" w:themeColor="text2"/>
                <w:lang w:val="en-GB"/>
              </w:rPr>
              <w:t>Conditions</w:t>
            </w:r>
          </w:p>
          <w:p w14:paraId="287F4125" w14:textId="77777777" w:rsidR="00F9280F" w:rsidRPr="00924945" w:rsidRDefault="00F9280F" w:rsidP="00DE4476">
            <w:pPr>
              <w:pStyle w:val="Table"/>
              <w:rPr>
                <w:rFonts w:eastAsiaTheme="majorEastAsia"/>
                <w:lang w:val="en-GB"/>
              </w:rPr>
            </w:pPr>
          </w:p>
          <w:p w14:paraId="0B7E58B0" w14:textId="77777777" w:rsidR="00C50421" w:rsidRDefault="00C50421" w:rsidP="00DE4476">
            <w:pPr>
              <w:pStyle w:val="Table"/>
              <w:rPr>
                <w:rFonts w:eastAsiaTheme="majorEastAsia"/>
                <w:lang w:val="en-GB"/>
              </w:rPr>
            </w:pPr>
            <w:r>
              <w:rPr>
                <w:rFonts w:eastAsiaTheme="majorEastAsia"/>
                <w:lang w:val="en-GB"/>
              </w:rPr>
              <w:t>2</w:t>
            </w:r>
            <w:r w:rsidR="00F9280F" w:rsidRPr="00924945">
              <w:rPr>
                <w:rFonts w:eastAsiaTheme="majorEastAsia"/>
                <w:lang w:val="en-GB"/>
              </w:rPr>
              <w:t xml:space="preserve">.1 </w:t>
            </w:r>
            <w:r>
              <w:rPr>
                <w:rFonts w:eastAsiaTheme="majorEastAsia"/>
                <w:lang w:val="en-GB"/>
              </w:rPr>
              <w:t>Maximum Budget</w:t>
            </w:r>
          </w:p>
          <w:p w14:paraId="47108934" w14:textId="77777777" w:rsidR="00BE49EE" w:rsidRDefault="00BE49EE" w:rsidP="00DE4476">
            <w:pPr>
              <w:pStyle w:val="Table"/>
              <w:rPr>
                <w:rFonts w:eastAsiaTheme="majorEastAsia"/>
                <w:lang w:val="en-GB"/>
              </w:rPr>
            </w:pPr>
          </w:p>
          <w:p w14:paraId="652AA9B0" w14:textId="12717521" w:rsidR="00F9280F" w:rsidRDefault="00EE020A" w:rsidP="00DE4476">
            <w:pPr>
              <w:pStyle w:val="Table"/>
              <w:rPr>
                <w:rFonts w:eastAsiaTheme="majorEastAsia"/>
                <w:lang w:val="en-GB"/>
              </w:rPr>
            </w:pPr>
            <w:r w:rsidRPr="00EE020A">
              <w:rPr>
                <w:rFonts w:eastAsiaTheme="majorEastAsia"/>
                <w:lang w:val="en-GB"/>
              </w:rPr>
              <w:t xml:space="preserve">The maximum </w:t>
            </w:r>
            <w:r>
              <w:rPr>
                <w:rFonts w:eastAsiaTheme="majorEastAsia"/>
                <w:lang w:val="en-GB"/>
              </w:rPr>
              <w:t>budget</w:t>
            </w:r>
            <w:r w:rsidRPr="00EE020A">
              <w:rPr>
                <w:rFonts w:eastAsiaTheme="majorEastAsia"/>
                <w:lang w:val="en-GB"/>
              </w:rPr>
              <w:t xml:space="preserve"> for this request is EUR </w:t>
            </w:r>
            <w:r w:rsidRPr="00EE020A">
              <w:rPr>
                <w:rFonts w:eastAsiaTheme="majorEastAsia"/>
                <w:highlight w:val="yellow"/>
                <w:lang w:val="en-GB"/>
              </w:rPr>
              <w:t>&lt;insert amount&gt;</w:t>
            </w:r>
            <w:r w:rsidRPr="00EE020A">
              <w:rPr>
                <w:rFonts w:eastAsiaTheme="majorEastAsia"/>
                <w:lang w:val="en-GB"/>
              </w:rPr>
              <w:t xml:space="preserve">, inclusive of any applicable management fees and reimbursable expenses. This amount is aligned with the pricing </w:t>
            </w:r>
            <w:r w:rsidRPr="00EE020A">
              <w:rPr>
                <w:rFonts w:eastAsiaTheme="majorEastAsia"/>
                <w:lang w:val="en-GB"/>
              </w:rPr>
              <w:lastRenderedPageBreak/>
              <w:t xml:space="preserve">conditions of the </w:t>
            </w:r>
            <w:r w:rsidR="00854784">
              <w:rPr>
                <w:rFonts w:eastAsiaTheme="majorEastAsia"/>
                <w:lang w:val="en-GB"/>
              </w:rPr>
              <w:t>FA</w:t>
            </w:r>
            <w:r w:rsidRPr="00EE020A">
              <w:rPr>
                <w:rFonts w:eastAsiaTheme="majorEastAsia"/>
                <w:lang w:val="en-GB"/>
              </w:rPr>
              <w:t xml:space="preserve"> and is subject to budget availability. No commitments beyond this ceiling will be accepted.</w:t>
            </w:r>
          </w:p>
          <w:p w14:paraId="091673AE" w14:textId="77777777" w:rsidR="00C50421" w:rsidRDefault="00C50421" w:rsidP="00DE4476">
            <w:pPr>
              <w:pStyle w:val="Table"/>
              <w:rPr>
                <w:rFonts w:eastAsiaTheme="majorEastAsia"/>
                <w:lang w:val="en-GB"/>
              </w:rPr>
            </w:pPr>
          </w:p>
          <w:p w14:paraId="29E9A0DD" w14:textId="6FB59AD0" w:rsidR="005513B9" w:rsidRDefault="005513B9" w:rsidP="005513B9">
            <w:pPr>
              <w:pStyle w:val="Table"/>
              <w:rPr>
                <w:rFonts w:eastAsiaTheme="majorEastAsia"/>
                <w:color w:val="034EA2" w:themeColor="text2"/>
                <w:lang w:val="en-GB"/>
              </w:rPr>
            </w:pPr>
            <w:r>
              <w:rPr>
                <w:rFonts w:eastAsiaTheme="majorEastAsia"/>
                <w:color w:val="034EA2" w:themeColor="text2"/>
                <w:lang w:val="en-GB"/>
              </w:rPr>
              <w:t>3</w:t>
            </w:r>
            <w:r w:rsidRPr="00924945">
              <w:rPr>
                <w:rFonts w:eastAsiaTheme="majorEastAsia"/>
                <w:color w:val="034EA2" w:themeColor="text2"/>
                <w:lang w:val="en-GB"/>
              </w:rPr>
              <w:t xml:space="preserve">. </w:t>
            </w:r>
            <w:r>
              <w:rPr>
                <w:rFonts w:eastAsiaTheme="majorEastAsia"/>
                <w:color w:val="034EA2" w:themeColor="text2"/>
                <w:lang w:val="en-GB"/>
              </w:rPr>
              <w:t>Pay</w:t>
            </w:r>
            <w:r w:rsidR="00F70ABC">
              <w:rPr>
                <w:rFonts w:eastAsiaTheme="majorEastAsia"/>
                <w:color w:val="034EA2" w:themeColor="text2"/>
                <w:lang w:val="en-GB"/>
              </w:rPr>
              <w:t>ment Provisions</w:t>
            </w:r>
          </w:p>
          <w:p w14:paraId="34B22D47" w14:textId="77777777" w:rsidR="00650F6B" w:rsidRDefault="00650F6B" w:rsidP="005513B9">
            <w:pPr>
              <w:pStyle w:val="Table"/>
              <w:rPr>
                <w:rFonts w:eastAsiaTheme="majorEastAsia"/>
                <w:lang w:val="en-GB"/>
              </w:rPr>
            </w:pPr>
          </w:p>
          <w:p w14:paraId="2499793C" w14:textId="77777777" w:rsidR="00926F09" w:rsidRDefault="00650F6B" w:rsidP="005513B9">
            <w:pPr>
              <w:pStyle w:val="Table"/>
              <w:rPr>
                <w:rFonts w:eastAsiaTheme="majorEastAsia"/>
                <w:lang w:val="en-GB"/>
              </w:rPr>
            </w:pPr>
            <w:r>
              <w:rPr>
                <w:rFonts w:eastAsiaTheme="majorEastAsia"/>
                <w:lang w:val="en-GB"/>
              </w:rPr>
              <w:t xml:space="preserve">3.1 </w:t>
            </w:r>
            <w:r w:rsidR="00926F09">
              <w:rPr>
                <w:rFonts w:eastAsiaTheme="majorEastAsia"/>
                <w:lang w:val="en-GB"/>
              </w:rPr>
              <w:t>Interim Payment</w:t>
            </w:r>
          </w:p>
          <w:p w14:paraId="017D1EC5" w14:textId="77777777" w:rsidR="00926F09" w:rsidRDefault="00926F09" w:rsidP="005513B9">
            <w:pPr>
              <w:pStyle w:val="Table"/>
              <w:rPr>
                <w:rFonts w:eastAsiaTheme="majorEastAsia"/>
                <w:lang w:val="en-GB"/>
              </w:rPr>
            </w:pPr>
          </w:p>
          <w:p w14:paraId="39B5D6DF" w14:textId="2ECCCA64" w:rsidR="00BD6B98" w:rsidRDefault="00650F6B" w:rsidP="005513B9">
            <w:pPr>
              <w:pStyle w:val="Table"/>
              <w:rPr>
                <w:rFonts w:eastAsiaTheme="majorEastAsia"/>
                <w:lang w:val="en-GB"/>
              </w:rPr>
            </w:pPr>
            <w:r w:rsidRPr="00650F6B">
              <w:rPr>
                <w:rFonts w:eastAsiaTheme="majorEastAsia"/>
                <w:lang w:val="en-GB"/>
              </w:rPr>
              <w:t>Where applicable, payments under this Specific Service Contract may be made in instalments, based on the delivery and acceptance of specific deliverables or milestones, as outlined below.</w:t>
            </w:r>
          </w:p>
          <w:p w14:paraId="3702D02E" w14:textId="77777777" w:rsidR="00347B89" w:rsidRDefault="00347B89" w:rsidP="005513B9">
            <w:pPr>
              <w:pStyle w:val="Table"/>
              <w:rPr>
                <w:rFonts w:eastAsiaTheme="majorEastAsia"/>
                <w:lang w:val="en-GB"/>
              </w:rPr>
            </w:pPr>
          </w:p>
          <w:p w14:paraId="73F9BB44" w14:textId="59A9F142" w:rsidR="00194652" w:rsidRDefault="00194652" w:rsidP="005513B9">
            <w:pPr>
              <w:pStyle w:val="Table"/>
              <w:rPr>
                <w:rFonts w:eastAsiaTheme="majorEastAsia"/>
                <w:lang w:val="en-GB"/>
              </w:rPr>
            </w:pPr>
            <w:r w:rsidRPr="00A22E5D">
              <w:rPr>
                <w:rFonts w:eastAsiaTheme="majorEastAsia"/>
                <w:highlight w:val="yellow"/>
                <w:lang w:val="en-GB"/>
              </w:rPr>
              <w:t>CHOOSE OPTION</w:t>
            </w:r>
            <w:r>
              <w:rPr>
                <w:rFonts w:eastAsiaTheme="majorEastAsia"/>
                <w:lang w:val="en-GB"/>
              </w:rPr>
              <w:t>: Not applicable</w:t>
            </w:r>
          </w:p>
          <w:p w14:paraId="433C0ED7" w14:textId="77777777" w:rsidR="00926F09" w:rsidRDefault="00926F09" w:rsidP="005513B9">
            <w:pPr>
              <w:pStyle w:val="Table"/>
              <w:rPr>
                <w:rFonts w:eastAsiaTheme="majorEastAsia"/>
                <w:lang w:val="en-GB"/>
              </w:rPr>
            </w:pPr>
          </w:p>
          <w:p w14:paraId="7FA9DC27" w14:textId="2B1B1E75" w:rsidR="00194652" w:rsidRPr="00BD6B98" w:rsidRDefault="00194652" w:rsidP="005513B9">
            <w:pPr>
              <w:pStyle w:val="Table"/>
              <w:rPr>
                <w:rFonts w:eastAsiaTheme="majorEastAsia"/>
                <w:lang w:val="en-GB"/>
              </w:rPr>
            </w:pPr>
            <w:r w:rsidRPr="00A22E5D">
              <w:rPr>
                <w:rFonts w:eastAsiaTheme="majorEastAsia"/>
                <w:highlight w:val="yellow"/>
                <w:lang w:val="en-GB"/>
              </w:rPr>
              <w:t>CHOOSE OPTION</w:t>
            </w:r>
            <w:r>
              <w:rPr>
                <w:rFonts w:eastAsiaTheme="majorEastAsia"/>
                <w:lang w:val="en-GB"/>
              </w:rPr>
              <w:t xml:space="preserve">: </w:t>
            </w:r>
            <w:r w:rsidR="00411E01" w:rsidRPr="00411E01">
              <w:rPr>
                <w:rFonts w:eastAsiaTheme="majorEastAsia"/>
                <w:lang w:val="en-GB"/>
              </w:rPr>
              <w:t xml:space="preserve">Interim payments may be claimed upon submission and formal approval of the following deliverable(s), in accordance with </w:t>
            </w:r>
            <w:r w:rsidR="00411E01">
              <w:rPr>
                <w:rFonts w:eastAsiaTheme="majorEastAsia"/>
                <w:lang w:val="en-GB"/>
              </w:rPr>
              <w:t xml:space="preserve">the provisions of </w:t>
            </w:r>
            <w:r w:rsidR="00411E01" w:rsidRPr="00411E01">
              <w:rPr>
                <w:rFonts w:eastAsiaTheme="majorEastAsia"/>
                <w:lang w:val="en-GB"/>
              </w:rPr>
              <w:t xml:space="preserve">the </w:t>
            </w:r>
            <w:r w:rsidR="00411E01">
              <w:rPr>
                <w:rFonts w:eastAsiaTheme="majorEastAsia"/>
                <w:lang w:val="en-GB"/>
              </w:rPr>
              <w:t>FA</w:t>
            </w:r>
            <w:r w:rsidR="00411E01" w:rsidRPr="00411E01">
              <w:rPr>
                <w:rFonts w:eastAsiaTheme="majorEastAsia"/>
                <w:lang w:val="en-GB"/>
              </w:rPr>
              <w:t>:</w:t>
            </w:r>
          </w:p>
          <w:p w14:paraId="7AD185EE" w14:textId="16063734" w:rsidR="00C73D94" w:rsidRDefault="00C73D94" w:rsidP="00DE4476">
            <w:pPr>
              <w:pStyle w:val="Table"/>
              <w:rPr>
                <w:rFonts w:eastAsiaTheme="majorEastAsia"/>
                <w:lang w:val="en-GB"/>
              </w:rPr>
            </w:pPr>
          </w:p>
          <w:p w14:paraId="54413490" w14:textId="24804172" w:rsidR="005B0E7B" w:rsidRDefault="005B0E7B" w:rsidP="00DE4476">
            <w:pPr>
              <w:pStyle w:val="Table"/>
              <w:rPr>
                <w:rFonts w:eastAsiaTheme="majorEastAsia"/>
                <w:lang w:val="en-GB"/>
              </w:rPr>
            </w:pPr>
            <w:r w:rsidRPr="005B0E7B">
              <w:rPr>
                <w:rFonts w:eastAsiaTheme="majorEastAsia"/>
                <w:highlight w:val="yellow"/>
                <w:lang w:val="en-GB"/>
              </w:rPr>
              <w:t>INSERT A TABLE</w:t>
            </w:r>
          </w:p>
          <w:p w14:paraId="1152D5DA" w14:textId="36F0F058" w:rsidR="00F73FC2" w:rsidRDefault="00F73FC2" w:rsidP="00DE4476">
            <w:pPr>
              <w:pStyle w:val="Table"/>
              <w:rPr>
                <w:rFonts w:eastAsiaTheme="majorEastAsia"/>
                <w:lang w:val="en-GB"/>
              </w:rPr>
            </w:pPr>
            <w:r>
              <w:rPr>
                <w:rFonts w:eastAsiaTheme="majorEastAsia"/>
                <w:lang w:val="en-GB"/>
              </w:rPr>
              <w:t>Nr.</w:t>
            </w:r>
            <w:r w:rsidR="00F23BD1">
              <w:rPr>
                <w:rFonts w:eastAsiaTheme="majorEastAsia"/>
                <w:lang w:val="en-GB"/>
              </w:rPr>
              <w:t xml:space="preserve">   </w:t>
            </w:r>
            <w:r>
              <w:rPr>
                <w:rFonts w:eastAsiaTheme="majorEastAsia"/>
                <w:lang w:val="en-GB"/>
              </w:rPr>
              <w:t>/</w:t>
            </w:r>
            <w:r w:rsidR="00F23BD1">
              <w:rPr>
                <w:rFonts w:eastAsiaTheme="majorEastAsia"/>
                <w:lang w:val="en-GB"/>
              </w:rPr>
              <w:t xml:space="preserve">  </w:t>
            </w:r>
            <w:r>
              <w:rPr>
                <w:rFonts w:eastAsiaTheme="majorEastAsia"/>
                <w:lang w:val="en-GB"/>
              </w:rPr>
              <w:t xml:space="preserve"> Title</w:t>
            </w:r>
            <w:r w:rsidR="00F23BD1">
              <w:rPr>
                <w:rFonts w:eastAsiaTheme="majorEastAsia"/>
                <w:lang w:val="en-GB"/>
              </w:rPr>
              <w:t xml:space="preserve">  </w:t>
            </w:r>
            <w:r>
              <w:rPr>
                <w:rFonts w:eastAsiaTheme="majorEastAsia"/>
                <w:lang w:val="en-GB"/>
              </w:rPr>
              <w:t xml:space="preserve"> /</w:t>
            </w:r>
            <w:r w:rsidR="00F23BD1">
              <w:rPr>
                <w:rFonts w:eastAsiaTheme="majorEastAsia"/>
                <w:lang w:val="en-GB"/>
              </w:rPr>
              <w:t xml:space="preserve">   </w:t>
            </w:r>
            <w:r>
              <w:rPr>
                <w:rFonts w:eastAsiaTheme="majorEastAsia"/>
                <w:lang w:val="en-GB"/>
              </w:rPr>
              <w:t>Description</w:t>
            </w:r>
            <w:r w:rsidR="00F23BD1">
              <w:rPr>
                <w:rFonts w:eastAsiaTheme="majorEastAsia"/>
                <w:lang w:val="en-GB"/>
              </w:rPr>
              <w:t xml:space="preserve">   /   Due date   /   Payment amount</w:t>
            </w:r>
          </w:p>
          <w:p w14:paraId="0B52B6A6" w14:textId="43E115F0" w:rsidR="00C73D94" w:rsidRDefault="005B0E7B" w:rsidP="00DE4476">
            <w:pPr>
              <w:pStyle w:val="Table"/>
              <w:rPr>
                <w:rFonts w:eastAsiaTheme="majorEastAsia"/>
                <w:lang w:val="en-GB"/>
              </w:rPr>
            </w:pPr>
            <w:r>
              <w:rPr>
                <w:rFonts w:eastAsiaTheme="majorEastAsia"/>
                <w:lang w:val="en-GB"/>
              </w:rPr>
              <w:t>…</w:t>
            </w:r>
          </w:p>
          <w:p w14:paraId="4800CDB4" w14:textId="77777777" w:rsidR="00C73D94" w:rsidRDefault="00C73D94" w:rsidP="00DE4476">
            <w:pPr>
              <w:pStyle w:val="Table"/>
              <w:rPr>
                <w:rFonts w:eastAsiaTheme="majorEastAsia"/>
                <w:lang w:val="en-GB"/>
              </w:rPr>
            </w:pPr>
          </w:p>
          <w:p w14:paraId="6A0D334E" w14:textId="77777777" w:rsidR="00FA6506" w:rsidRPr="00FA6506" w:rsidRDefault="00FA6506" w:rsidP="00FA6506">
            <w:pPr>
              <w:pStyle w:val="Table"/>
              <w:rPr>
                <w:rFonts w:eastAsiaTheme="majorEastAsia"/>
                <w:lang w:val="en-GB"/>
              </w:rPr>
            </w:pPr>
            <w:r w:rsidRPr="00FA6506">
              <w:rPr>
                <w:rFonts w:eastAsiaTheme="majorEastAsia"/>
                <w:lang w:val="en-GB"/>
              </w:rPr>
              <w:t>Each interim payment is conditional upon:</w:t>
            </w:r>
          </w:p>
          <w:p w14:paraId="17762B41" w14:textId="00ABB477" w:rsidR="00FA6506" w:rsidRPr="00FA6506" w:rsidRDefault="00FA6506" w:rsidP="00FA6506">
            <w:pPr>
              <w:pStyle w:val="Table"/>
              <w:rPr>
                <w:rFonts w:eastAsiaTheme="majorEastAsia"/>
                <w:lang w:val="en-GB"/>
              </w:rPr>
            </w:pPr>
            <w:r w:rsidRPr="00FA6506">
              <w:rPr>
                <w:rFonts w:eastAsiaTheme="majorEastAsia"/>
                <w:lang w:val="en-GB"/>
              </w:rPr>
              <w:t>- Submission of the corresponding deliverable(s)</w:t>
            </w:r>
            <w:r w:rsidR="00EC0E07">
              <w:rPr>
                <w:rFonts w:eastAsiaTheme="majorEastAsia"/>
                <w:lang w:val="en-GB"/>
              </w:rPr>
              <w:t xml:space="preserve"> or output(s).</w:t>
            </w:r>
          </w:p>
          <w:p w14:paraId="2B661004" w14:textId="7561EEE7" w:rsidR="00FA6506" w:rsidRPr="00FA6506" w:rsidRDefault="00FA6506" w:rsidP="00FA6506">
            <w:pPr>
              <w:pStyle w:val="Table"/>
              <w:rPr>
                <w:rFonts w:eastAsiaTheme="majorEastAsia"/>
                <w:lang w:val="en-GB"/>
              </w:rPr>
            </w:pPr>
            <w:r w:rsidRPr="00FA6506">
              <w:rPr>
                <w:rFonts w:eastAsiaTheme="majorEastAsia"/>
                <w:lang w:val="en-GB"/>
              </w:rPr>
              <w:t xml:space="preserve">- </w:t>
            </w:r>
            <w:r w:rsidR="00EC0E07">
              <w:rPr>
                <w:rFonts w:eastAsiaTheme="majorEastAsia"/>
                <w:lang w:val="en-GB"/>
              </w:rPr>
              <w:t>A</w:t>
            </w:r>
            <w:r w:rsidRPr="00FA6506">
              <w:rPr>
                <w:rFonts w:eastAsiaTheme="majorEastAsia"/>
                <w:lang w:val="en-GB"/>
              </w:rPr>
              <w:t>cceptance by EIT Health</w:t>
            </w:r>
            <w:r w:rsidR="00EC0E07">
              <w:rPr>
                <w:rFonts w:eastAsiaTheme="majorEastAsia"/>
                <w:lang w:val="en-GB"/>
              </w:rPr>
              <w:t>.</w:t>
            </w:r>
          </w:p>
          <w:p w14:paraId="44C184A0" w14:textId="2FBE2772" w:rsidR="00C73D94" w:rsidRDefault="00FA6506" w:rsidP="00DE4476">
            <w:pPr>
              <w:pStyle w:val="Table"/>
              <w:rPr>
                <w:rFonts w:eastAsiaTheme="majorEastAsia"/>
                <w:lang w:val="en-GB"/>
              </w:rPr>
            </w:pPr>
            <w:r w:rsidRPr="00FA6506">
              <w:rPr>
                <w:rFonts w:eastAsiaTheme="majorEastAsia"/>
                <w:lang w:val="en-GB"/>
              </w:rPr>
              <w:t>- Submission of an admissible invoice referencing the deliverable(s)</w:t>
            </w:r>
            <w:r w:rsidR="00925703">
              <w:rPr>
                <w:rFonts w:eastAsiaTheme="majorEastAsia"/>
                <w:lang w:val="en-GB"/>
              </w:rPr>
              <w:t xml:space="preserve"> or output(s)</w:t>
            </w:r>
            <w:r w:rsidRPr="00FA6506">
              <w:rPr>
                <w:rFonts w:eastAsiaTheme="majorEastAsia"/>
                <w:lang w:val="en-GB"/>
              </w:rPr>
              <w:t xml:space="preserve"> and SSC </w:t>
            </w:r>
            <w:r w:rsidR="00925703">
              <w:rPr>
                <w:rFonts w:eastAsiaTheme="majorEastAsia"/>
                <w:lang w:val="en-GB"/>
              </w:rPr>
              <w:t xml:space="preserve">reference </w:t>
            </w:r>
            <w:r w:rsidRPr="00FA6506">
              <w:rPr>
                <w:rFonts w:eastAsiaTheme="majorEastAsia"/>
                <w:lang w:val="en-GB"/>
              </w:rPr>
              <w:t>number.</w:t>
            </w:r>
          </w:p>
          <w:p w14:paraId="44494BEA" w14:textId="77777777" w:rsidR="00C73D94" w:rsidRDefault="00C73D94" w:rsidP="00DE4476">
            <w:pPr>
              <w:pStyle w:val="Table"/>
              <w:rPr>
                <w:rFonts w:eastAsiaTheme="majorEastAsia"/>
                <w:lang w:val="en-GB"/>
              </w:rPr>
            </w:pPr>
          </w:p>
          <w:p w14:paraId="30BCA140" w14:textId="7BC82AEA" w:rsidR="00F9280F" w:rsidRDefault="001C629D" w:rsidP="00DE4476">
            <w:pPr>
              <w:pStyle w:val="Table"/>
              <w:rPr>
                <w:rFonts w:eastAsiaTheme="majorEastAsia"/>
                <w:lang w:val="en-GB"/>
              </w:rPr>
            </w:pPr>
            <w:r>
              <w:rPr>
                <w:rFonts w:eastAsiaTheme="majorEastAsia"/>
                <w:lang w:val="en-GB"/>
              </w:rPr>
              <w:t>3</w:t>
            </w:r>
            <w:r w:rsidR="00F9280F" w:rsidRPr="00924945">
              <w:rPr>
                <w:rFonts w:eastAsiaTheme="majorEastAsia"/>
                <w:lang w:val="en-GB"/>
              </w:rPr>
              <w:t xml:space="preserve">.2 </w:t>
            </w:r>
            <w:r w:rsidR="00763299">
              <w:rPr>
                <w:rFonts w:eastAsiaTheme="majorEastAsia"/>
                <w:lang w:val="en-GB"/>
              </w:rPr>
              <w:t>Final Payment</w:t>
            </w:r>
          </w:p>
          <w:p w14:paraId="7FE2D932" w14:textId="77777777" w:rsidR="00BE49EE" w:rsidRDefault="00BE49EE" w:rsidP="00DE4476">
            <w:pPr>
              <w:pStyle w:val="Table"/>
              <w:rPr>
                <w:rFonts w:eastAsiaTheme="majorEastAsia"/>
                <w:lang w:val="en-GB"/>
              </w:rPr>
            </w:pPr>
          </w:p>
          <w:p w14:paraId="29D23C8B" w14:textId="2A16F1F9" w:rsidR="00763299" w:rsidRPr="00763299" w:rsidRDefault="00763299" w:rsidP="00763299">
            <w:pPr>
              <w:pStyle w:val="Table"/>
              <w:rPr>
                <w:rFonts w:eastAsiaTheme="majorEastAsia"/>
                <w:lang w:val="en-GB"/>
              </w:rPr>
            </w:pPr>
            <w:r w:rsidRPr="00763299">
              <w:rPr>
                <w:rFonts w:eastAsiaTheme="majorEastAsia"/>
                <w:lang w:val="en-GB"/>
              </w:rPr>
              <w:t xml:space="preserve">The </w:t>
            </w:r>
            <w:r w:rsidR="0080217C">
              <w:rPr>
                <w:rFonts w:eastAsiaTheme="majorEastAsia"/>
                <w:lang w:val="en-GB"/>
              </w:rPr>
              <w:t>Service Provider</w:t>
            </w:r>
            <w:r w:rsidRPr="00763299">
              <w:rPr>
                <w:rFonts w:eastAsiaTheme="majorEastAsia"/>
                <w:lang w:val="en-GB"/>
              </w:rPr>
              <w:t xml:space="preserve"> shall submit a final invoice upon completion of the services described in Section </w:t>
            </w:r>
            <w:r>
              <w:rPr>
                <w:rFonts w:eastAsiaTheme="majorEastAsia"/>
                <w:lang w:val="en-GB"/>
              </w:rPr>
              <w:t>1</w:t>
            </w:r>
            <w:r w:rsidRPr="00763299">
              <w:rPr>
                <w:rFonts w:eastAsiaTheme="majorEastAsia"/>
                <w:lang w:val="en-GB"/>
              </w:rPr>
              <w:t xml:space="preserve">.4. Payment will be made within sixty (60) calendar days from receipt of an admissible invoice and all required deliverables, in accordance with </w:t>
            </w:r>
            <w:r>
              <w:rPr>
                <w:rFonts w:eastAsiaTheme="majorEastAsia"/>
                <w:lang w:val="en-GB"/>
              </w:rPr>
              <w:t xml:space="preserve">the provisions </w:t>
            </w:r>
            <w:r w:rsidRPr="00763299">
              <w:rPr>
                <w:rFonts w:eastAsiaTheme="majorEastAsia"/>
                <w:lang w:val="en-GB"/>
              </w:rPr>
              <w:t xml:space="preserve">of the </w:t>
            </w:r>
            <w:r>
              <w:rPr>
                <w:rFonts w:eastAsiaTheme="majorEastAsia"/>
                <w:lang w:val="en-GB"/>
              </w:rPr>
              <w:t>FA</w:t>
            </w:r>
            <w:r w:rsidRPr="00763299">
              <w:rPr>
                <w:rFonts w:eastAsiaTheme="majorEastAsia"/>
                <w:lang w:val="en-GB"/>
              </w:rPr>
              <w:t>.</w:t>
            </w:r>
          </w:p>
          <w:p w14:paraId="01695C71" w14:textId="77777777" w:rsidR="00763299" w:rsidRDefault="00763299" w:rsidP="00763299">
            <w:pPr>
              <w:pStyle w:val="Table"/>
              <w:rPr>
                <w:rFonts w:eastAsiaTheme="majorEastAsia"/>
                <w:lang w:val="en-GB"/>
              </w:rPr>
            </w:pPr>
          </w:p>
          <w:p w14:paraId="5EAB3632" w14:textId="4B97E2A3" w:rsidR="00E4180A" w:rsidRDefault="00CC5185" w:rsidP="00763299">
            <w:pPr>
              <w:pStyle w:val="Table"/>
              <w:rPr>
                <w:rFonts w:eastAsiaTheme="majorEastAsia"/>
                <w:lang w:val="en-GB"/>
              </w:rPr>
            </w:pPr>
            <w:r>
              <w:rPr>
                <w:rFonts w:eastAsiaTheme="majorEastAsia"/>
                <w:color w:val="034EA2" w:themeColor="text2"/>
                <w:lang w:val="en-GB"/>
              </w:rPr>
              <w:t>4</w:t>
            </w:r>
            <w:r w:rsidR="001E75C1" w:rsidRPr="00924945">
              <w:rPr>
                <w:rFonts w:eastAsiaTheme="majorEastAsia"/>
                <w:color w:val="034EA2" w:themeColor="text2"/>
                <w:lang w:val="en-GB"/>
              </w:rPr>
              <w:t xml:space="preserve">. </w:t>
            </w:r>
            <w:r w:rsidR="001E75C1">
              <w:rPr>
                <w:rFonts w:eastAsiaTheme="majorEastAsia"/>
                <w:color w:val="034EA2" w:themeColor="text2"/>
                <w:lang w:val="en-GB"/>
              </w:rPr>
              <w:t>Submission of the Offer</w:t>
            </w:r>
          </w:p>
          <w:p w14:paraId="7F922A94" w14:textId="77777777" w:rsidR="00E4180A" w:rsidRDefault="00E4180A" w:rsidP="00763299">
            <w:pPr>
              <w:pStyle w:val="Table"/>
              <w:rPr>
                <w:rFonts w:eastAsiaTheme="majorEastAsia"/>
                <w:lang w:val="en-GB"/>
              </w:rPr>
            </w:pPr>
          </w:p>
          <w:p w14:paraId="1A2FC868" w14:textId="306C8E4E" w:rsidR="00CC5185" w:rsidRDefault="00CC5185" w:rsidP="00763299">
            <w:pPr>
              <w:pStyle w:val="Table"/>
              <w:rPr>
                <w:rFonts w:eastAsiaTheme="majorEastAsia"/>
                <w:lang w:val="en-GB"/>
              </w:rPr>
            </w:pPr>
            <w:r>
              <w:rPr>
                <w:rFonts w:eastAsiaTheme="majorEastAsia"/>
                <w:lang w:val="en-GB"/>
              </w:rPr>
              <w:t xml:space="preserve">4.1 </w:t>
            </w:r>
            <w:r w:rsidR="001D0E60" w:rsidRPr="001D0E60">
              <w:rPr>
                <w:rFonts w:eastAsiaTheme="majorEastAsia"/>
                <w:lang w:val="en-GB"/>
              </w:rPr>
              <w:t>Content and Format of the Offer</w:t>
            </w:r>
          </w:p>
          <w:p w14:paraId="1378CC48" w14:textId="77777777" w:rsidR="00701D26" w:rsidRDefault="00701D26" w:rsidP="00763299">
            <w:pPr>
              <w:pStyle w:val="Table"/>
              <w:rPr>
                <w:rFonts w:eastAsiaTheme="majorEastAsia"/>
                <w:lang w:val="en-GB"/>
              </w:rPr>
            </w:pPr>
          </w:p>
          <w:p w14:paraId="7B2A79AC" w14:textId="3544E0E9" w:rsidR="001D0E60" w:rsidRPr="001D0E60" w:rsidRDefault="001D0E60" w:rsidP="001D0E60">
            <w:pPr>
              <w:pStyle w:val="Table"/>
              <w:rPr>
                <w:rFonts w:eastAsiaTheme="majorEastAsia"/>
                <w:lang w:val="en-GB"/>
              </w:rPr>
            </w:pPr>
            <w:r w:rsidRPr="001D0E60">
              <w:rPr>
                <w:rFonts w:eastAsiaTheme="majorEastAsia"/>
                <w:lang w:val="en-GB"/>
              </w:rPr>
              <w:t xml:space="preserve">The </w:t>
            </w:r>
            <w:r w:rsidR="0080217C">
              <w:rPr>
                <w:rFonts w:eastAsiaTheme="majorEastAsia"/>
                <w:lang w:val="en-GB"/>
              </w:rPr>
              <w:t>Service Provider</w:t>
            </w:r>
            <w:r>
              <w:rPr>
                <w:rFonts w:eastAsiaTheme="majorEastAsia"/>
                <w:lang w:val="en-GB"/>
              </w:rPr>
              <w:t>’</w:t>
            </w:r>
            <w:r w:rsidRPr="001D0E60">
              <w:rPr>
                <w:rFonts w:eastAsiaTheme="majorEastAsia"/>
                <w:lang w:val="en-GB"/>
              </w:rPr>
              <w:t>s offer must include:</w:t>
            </w:r>
          </w:p>
          <w:p w14:paraId="278AC548" w14:textId="1CF617D4" w:rsidR="001D0E60" w:rsidRPr="001D0E60" w:rsidRDefault="001D0E60" w:rsidP="001D0E60">
            <w:pPr>
              <w:pStyle w:val="Table"/>
              <w:rPr>
                <w:rFonts w:eastAsiaTheme="majorEastAsia"/>
                <w:lang w:val="en-GB"/>
              </w:rPr>
            </w:pPr>
            <w:r>
              <w:rPr>
                <w:rFonts w:eastAsiaTheme="majorEastAsia"/>
                <w:lang w:val="en-GB"/>
              </w:rPr>
              <w:t>-</w:t>
            </w:r>
            <w:r w:rsidRPr="001D0E60">
              <w:rPr>
                <w:rFonts w:eastAsiaTheme="majorEastAsia"/>
                <w:lang w:val="en-GB"/>
              </w:rPr>
              <w:t xml:space="preserve"> Proposed approach </w:t>
            </w:r>
            <w:r w:rsidR="00193C81">
              <w:rPr>
                <w:rFonts w:eastAsiaTheme="majorEastAsia"/>
                <w:lang w:val="en-GB"/>
              </w:rPr>
              <w:t>and or</w:t>
            </w:r>
            <w:r w:rsidRPr="001D0E60">
              <w:rPr>
                <w:rFonts w:eastAsiaTheme="majorEastAsia"/>
                <w:lang w:val="en-GB"/>
              </w:rPr>
              <w:t xml:space="preserve"> methodology</w:t>
            </w:r>
          </w:p>
          <w:p w14:paraId="11BF1022" w14:textId="68085F53" w:rsidR="001D0E60" w:rsidRPr="001D0E60" w:rsidRDefault="001D0E60" w:rsidP="001D0E60">
            <w:pPr>
              <w:pStyle w:val="Table"/>
              <w:rPr>
                <w:rFonts w:eastAsiaTheme="majorEastAsia"/>
                <w:lang w:val="en-GB"/>
              </w:rPr>
            </w:pPr>
            <w:r>
              <w:rPr>
                <w:rFonts w:eastAsiaTheme="majorEastAsia"/>
                <w:lang w:val="en-GB"/>
              </w:rPr>
              <w:t>-</w:t>
            </w:r>
            <w:r w:rsidRPr="001D0E60">
              <w:rPr>
                <w:rFonts w:eastAsiaTheme="majorEastAsia"/>
                <w:lang w:val="en-GB"/>
              </w:rPr>
              <w:t xml:space="preserve"> Proposed team, including roles and experience</w:t>
            </w:r>
          </w:p>
          <w:p w14:paraId="69DAABEF" w14:textId="3215A6E8" w:rsidR="001D0E60" w:rsidRPr="001D0E60" w:rsidRDefault="00DA055A" w:rsidP="001D0E60">
            <w:pPr>
              <w:pStyle w:val="Table"/>
              <w:rPr>
                <w:rFonts w:eastAsiaTheme="majorEastAsia"/>
                <w:lang w:val="en-GB"/>
              </w:rPr>
            </w:pPr>
            <w:r>
              <w:rPr>
                <w:rFonts w:eastAsiaTheme="majorEastAsia"/>
                <w:lang w:val="en-GB"/>
              </w:rPr>
              <w:t>-</w:t>
            </w:r>
            <w:r w:rsidR="001D0E60" w:rsidRPr="001D0E60">
              <w:rPr>
                <w:rFonts w:eastAsiaTheme="majorEastAsia"/>
                <w:lang w:val="en-GB"/>
              </w:rPr>
              <w:t xml:space="preserve"> Detailed financial offer, including breakdown of time, cost per activity or deliverable</w:t>
            </w:r>
            <w:r w:rsidR="0040203B">
              <w:rPr>
                <w:rFonts w:eastAsiaTheme="majorEastAsia"/>
                <w:lang w:val="en-GB"/>
              </w:rPr>
              <w:t xml:space="preserve"> / output</w:t>
            </w:r>
            <w:r w:rsidR="001D0E60" w:rsidRPr="001D0E60">
              <w:rPr>
                <w:rFonts w:eastAsiaTheme="majorEastAsia"/>
                <w:lang w:val="en-GB"/>
              </w:rPr>
              <w:t>, and expenses</w:t>
            </w:r>
          </w:p>
          <w:p w14:paraId="2F667FBE" w14:textId="603093DA" w:rsidR="001D0E60" w:rsidRDefault="001D0E60" w:rsidP="001D0E60">
            <w:pPr>
              <w:pStyle w:val="Table"/>
              <w:rPr>
                <w:rFonts w:eastAsiaTheme="majorEastAsia"/>
                <w:lang w:val="en-GB"/>
              </w:rPr>
            </w:pPr>
            <w:r w:rsidRPr="001D0E60">
              <w:rPr>
                <w:rFonts w:eastAsiaTheme="majorEastAsia"/>
                <w:lang w:val="en-GB"/>
              </w:rPr>
              <w:t>-</w:t>
            </w:r>
            <w:r w:rsidR="0040203B">
              <w:rPr>
                <w:rFonts w:eastAsiaTheme="majorEastAsia"/>
                <w:lang w:val="en-GB"/>
              </w:rPr>
              <w:t xml:space="preserve"> </w:t>
            </w:r>
            <w:r w:rsidRPr="001D0E60">
              <w:rPr>
                <w:rFonts w:eastAsiaTheme="majorEastAsia"/>
                <w:lang w:val="en-GB"/>
              </w:rPr>
              <w:t>Project schedule</w:t>
            </w:r>
          </w:p>
          <w:p w14:paraId="17D115D4" w14:textId="77777777" w:rsidR="00E4180A" w:rsidRDefault="00E4180A" w:rsidP="00763299">
            <w:pPr>
              <w:pStyle w:val="Table"/>
              <w:rPr>
                <w:rFonts w:eastAsiaTheme="majorEastAsia"/>
                <w:lang w:val="en-GB"/>
              </w:rPr>
            </w:pPr>
          </w:p>
          <w:p w14:paraId="2EADB205" w14:textId="77777777" w:rsidR="00F024B0" w:rsidRPr="00F024B0" w:rsidRDefault="00F024B0" w:rsidP="00F024B0">
            <w:pPr>
              <w:pStyle w:val="Table"/>
              <w:rPr>
                <w:rFonts w:eastAsiaTheme="majorEastAsia"/>
                <w:lang w:val="en-GB"/>
              </w:rPr>
            </w:pPr>
            <w:r w:rsidRPr="00F024B0">
              <w:rPr>
                <w:rFonts w:eastAsiaTheme="majorEastAsia"/>
                <w:lang w:val="en-GB"/>
              </w:rPr>
              <w:t>The offer must:</w:t>
            </w:r>
          </w:p>
          <w:p w14:paraId="4E0008DD" w14:textId="77777777" w:rsidR="00F024B0" w:rsidRDefault="00F024B0" w:rsidP="00F024B0">
            <w:pPr>
              <w:pStyle w:val="Table"/>
              <w:rPr>
                <w:rFonts w:eastAsiaTheme="majorEastAsia"/>
                <w:lang w:val="en-GB"/>
              </w:rPr>
            </w:pPr>
            <w:r w:rsidRPr="00F024B0">
              <w:rPr>
                <w:rFonts w:eastAsiaTheme="majorEastAsia"/>
                <w:lang w:val="en-GB"/>
              </w:rPr>
              <w:t>- Be drafted in English</w:t>
            </w:r>
          </w:p>
          <w:p w14:paraId="119CB025" w14:textId="5B7363D8" w:rsidR="00C6376A" w:rsidRDefault="00F024B0" w:rsidP="00F024B0">
            <w:pPr>
              <w:pStyle w:val="Table"/>
              <w:rPr>
                <w:rFonts w:eastAsiaTheme="majorEastAsia"/>
                <w:lang w:val="en-GB"/>
              </w:rPr>
            </w:pPr>
            <w:r>
              <w:rPr>
                <w:rFonts w:eastAsiaTheme="majorEastAsia"/>
                <w:lang w:val="en-GB"/>
              </w:rPr>
              <w:lastRenderedPageBreak/>
              <w:t xml:space="preserve">- </w:t>
            </w:r>
            <w:r w:rsidRPr="00F024B0">
              <w:rPr>
                <w:rFonts w:eastAsiaTheme="majorEastAsia"/>
                <w:lang w:val="en-GB"/>
              </w:rPr>
              <w:t xml:space="preserve">Be submitted on the </w:t>
            </w:r>
            <w:r w:rsidR="0080217C">
              <w:rPr>
                <w:rFonts w:eastAsiaTheme="majorEastAsia"/>
                <w:lang w:val="en-GB"/>
              </w:rPr>
              <w:t>Service Provider</w:t>
            </w:r>
            <w:r w:rsidR="00C6376A">
              <w:rPr>
                <w:rFonts w:eastAsiaTheme="majorEastAsia"/>
                <w:lang w:val="en-GB"/>
              </w:rPr>
              <w:t>’</w:t>
            </w:r>
            <w:r w:rsidRPr="00F024B0">
              <w:rPr>
                <w:rFonts w:eastAsiaTheme="majorEastAsia"/>
                <w:lang w:val="en-GB"/>
              </w:rPr>
              <w:t>s official letterhead</w:t>
            </w:r>
          </w:p>
          <w:p w14:paraId="43E701D8" w14:textId="088ECA8D" w:rsidR="00F024B0" w:rsidRPr="00F024B0" w:rsidRDefault="00C6376A" w:rsidP="00F024B0">
            <w:pPr>
              <w:pStyle w:val="Table"/>
              <w:rPr>
                <w:rFonts w:eastAsiaTheme="majorEastAsia"/>
                <w:lang w:val="en-GB"/>
              </w:rPr>
            </w:pPr>
            <w:r>
              <w:rPr>
                <w:rFonts w:eastAsiaTheme="majorEastAsia"/>
                <w:lang w:val="en-GB"/>
              </w:rPr>
              <w:t>-</w:t>
            </w:r>
            <w:r w:rsidR="00F024B0" w:rsidRPr="00F024B0">
              <w:rPr>
                <w:rFonts w:eastAsiaTheme="majorEastAsia"/>
                <w:lang w:val="en-GB"/>
              </w:rPr>
              <w:t xml:space="preserve"> Be legible and unambiguous </w:t>
            </w:r>
          </w:p>
          <w:p w14:paraId="149C83FC" w14:textId="77777777" w:rsidR="00C6376A" w:rsidRDefault="00F024B0" w:rsidP="00F024B0">
            <w:pPr>
              <w:pStyle w:val="Table"/>
              <w:rPr>
                <w:rFonts w:eastAsiaTheme="majorEastAsia"/>
                <w:lang w:val="en-GB"/>
              </w:rPr>
            </w:pPr>
            <w:r w:rsidRPr="00F024B0">
              <w:rPr>
                <w:rFonts w:eastAsiaTheme="majorEastAsia"/>
                <w:lang w:val="en-GB"/>
              </w:rPr>
              <w:t>- Refer to the price list and terms of the Framework Agreement</w:t>
            </w:r>
          </w:p>
          <w:p w14:paraId="6222ACD8" w14:textId="50899AF9" w:rsidR="00F024B0" w:rsidRDefault="00F024B0" w:rsidP="00F024B0">
            <w:pPr>
              <w:pStyle w:val="Table"/>
              <w:rPr>
                <w:rFonts w:eastAsiaTheme="majorEastAsia"/>
                <w:lang w:val="en-GB"/>
              </w:rPr>
            </w:pPr>
            <w:r w:rsidRPr="00F024B0">
              <w:rPr>
                <w:rFonts w:eastAsiaTheme="majorEastAsia"/>
                <w:lang w:val="en-GB"/>
              </w:rPr>
              <w:t>- Be signed by an authorised representative</w:t>
            </w:r>
          </w:p>
          <w:p w14:paraId="2F0D3E34" w14:textId="77777777" w:rsidR="00F024B0" w:rsidRDefault="00F024B0" w:rsidP="00763299">
            <w:pPr>
              <w:pStyle w:val="Table"/>
              <w:rPr>
                <w:rFonts w:eastAsiaTheme="majorEastAsia"/>
                <w:lang w:val="en-GB"/>
              </w:rPr>
            </w:pPr>
          </w:p>
          <w:p w14:paraId="5E56592E" w14:textId="1F6F09DD" w:rsidR="008E540E" w:rsidRDefault="008E540E" w:rsidP="00763299">
            <w:pPr>
              <w:pStyle w:val="Table"/>
              <w:rPr>
                <w:rFonts w:eastAsiaTheme="majorEastAsia"/>
                <w:lang w:val="en-GB"/>
              </w:rPr>
            </w:pPr>
            <w:r>
              <w:rPr>
                <w:rFonts w:eastAsiaTheme="majorEastAsia"/>
                <w:lang w:val="en-GB"/>
              </w:rPr>
              <w:t xml:space="preserve">4.2 </w:t>
            </w:r>
            <w:r w:rsidR="00D33FF3" w:rsidRPr="00D33FF3">
              <w:rPr>
                <w:rFonts w:eastAsiaTheme="majorEastAsia"/>
                <w:lang w:val="en-GB"/>
              </w:rPr>
              <w:t>Deadline and Submission</w:t>
            </w:r>
          </w:p>
          <w:p w14:paraId="1D5EDA21" w14:textId="77777777" w:rsidR="00701D26" w:rsidRDefault="00701D26" w:rsidP="00763299">
            <w:pPr>
              <w:pStyle w:val="Table"/>
              <w:rPr>
                <w:rFonts w:eastAsiaTheme="majorEastAsia"/>
                <w:lang w:val="en-GB"/>
              </w:rPr>
            </w:pPr>
          </w:p>
          <w:p w14:paraId="57F0B4AA" w14:textId="58688AD9" w:rsidR="00E65B9D" w:rsidRDefault="000157BB" w:rsidP="00E65B9D">
            <w:pPr>
              <w:pStyle w:val="Table"/>
              <w:rPr>
                <w:rFonts w:eastAsiaTheme="majorEastAsia"/>
                <w:lang w:val="en-GB"/>
              </w:rPr>
            </w:pPr>
            <w:r w:rsidRPr="000157BB">
              <w:rPr>
                <w:rFonts w:eastAsiaTheme="majorEastAsia"/>
                <w:lang w:val="en-GB"/>
              </w:rPr>
              <w:t xml:space="preserve">The offer must be submitted via email within </w:t>
            </w:r>
            <w:r w:rsidRPr="000157BB">
              <w:rPr>
                <w:rFonts w:eastAsiaTheme="majorEastAsia"/>
                <w:highlight w:val="yellow"/>
                <w:lang w:val="en-GB"/>
              </w:rPr>
              <w:t>&lt;insert number&gt;</w:t>
            </w:r>
            <w:r w:rsidRPr="000157BB">
              <w:rPr>
                <w:rFonts w:eastAsiaTheme="majorEastAsia"/>
                <w:lang w:val="en-GB"/>
              </w:rPr>
              <w:t xml:space="preserve"> calendar days of the date of issue of this RS.</w:t>
            </w:r>
            <w:r w:rsidR="00C30765">
              <w:rPr>
                <w:rFonts w:eastAsiaTheme="majorEastAsia"/>
                <w:lang w:val="en-GB"/>
              </w:rPr>
              <w:t xml:space="preserve"> </w:t>
            </w:r>
            <w:r w:rsidRPr="000157BB">
              <w:rPr>
                <w:rFonts w:eastAsiaTheme="majorEastAsia"/>
                <w:lang w:val="en-GB"/>
              </w:rPr>
              <w:t>Submit to</w:t>
            </w:r>
            <w:r w:rsidR="00C30765">
              <w:rPr>
                <w:rFonts w:eastAsiaTheme="majorEastAsia"/>
                <w:lang w:val="en-GB"/>
              </w:rPr>
              <w:t xml:space="preserve"> </w:t>
            </w:r>
            <w:r w:rsidRPr="00C30765">
              <w:rPr>
                <w:rFonts w:eastAsiaTheme="majorEastAsia"/>
                <w:highlight w:val="yellow"/>
                <w:lang w:val="en-GB"/>
              </w:rPr>
              <w:t>&lt;</w:t>
            </w:r>
            <w:r w:rsidR="00C30765" w:rsidRPr="00C30765">
              <w:rPr>
                <w:rFonts w:eastAsiaTheme="majorEastAsia"/>
                <w:highlight w:val="yellow"/>
                <w:lang w:val="en-GB"/>
              </w:rPr>
              <w:t xml:space="preserve">enter </w:t>
            </w:r>
            <w:r w:rsidRPr="00C30765">
              <w:rPr>
                <w:rFonts w:eastAsiaTheme="majorEastAsia"/>
                <w:highlight w:val="yellow"/>
                <w:lang w:val="en-GB"/>
              </w:rPr>
              <w:t>EIT Health</w:t>
            </w:r>
            <w:r w:rsidR="00C30765" w:rsidRPr="00C30765">
              <w:rPr>
                <w:rFonts w:eastAsiaTheme="majorEastAsia"/>
                <w:highlight w:val="yellow"/>
                <w:lang w:val="en-GB"/>
              </w:rPr>
              <w:t xml:space="preserve"> staff</w:t>
            </w:r>
            <w:r w:rsidRPr="00C30765">
              <w:rPr>
                <w:rFonts w:eastAsiaTheme="majorEastAsia"/>
                <w:highlight w:val="yellow"/>
                <w:lang w:val="en-GB"/>
              </w:rPr>
              <w:t xml:space="preserve"> contact email</w:t>
            </w:r>
            <w:r w:rsidR="00C30765" w:rsidRPr="00C30765">
              <w:rPr>
                <w:rFonts w:eastAsiaTheme="majorEastAsia"/>
                <w:highlight w:val="yellow"/>
                <w:lang w:val="en-GB"/>
              </w:rPr>
              <w:t xml:space="preserve"> in charge of the assignment</w:t>
            </w:r>
            <w:r w:rsidRPr="00C30765">
              <w:rPr>
                <w:rFonts w:eastAsiaTheme="majorEastAsia"/>
                <w:highlight w:val="yellow"/>
                <w:lang w:val="en-GB"/>
              </w:rPr>
              <w:t>&gt;</w:t>
            </w:r>
            <w:r w:rsidR="00C30765">
              <w:rPr>
                <w:rFonts w:eastAsiaTheme="majorEastAsia"/>
                <w:lang w:val="en-GB"/>
              </w:rPr>
              <w:t>.</w:t>
            </w:r>
          </w:p>
          <w:p w14:paraId="06C296D3" w14:textId="77777777" w:rsidR="00355B61" w:rsidRDefault="00355B61" w:rsidP="00E65B9D">
            <w:pPr>
              <w:pStyle w:val="Table"/>
              <w:rPr>
                <w:rFonts w:eastAsiaTheme="majorEastAsia"/>
                <w:lang w:val="en-GB"/>
              </w:rPr>
            </w:pPr>
          </w:p>
          <w:p w14:paraId="6D50D104" w14:textId="68C34D06" w:rsidR="00355B61" w:rsidRDefault="00355B61" w:rsidP="00E65B9D">
            <w:pPr>
              <w:pStyle w:val="Table"/>
              <w:rPr>
                <w:rFonts w:eastAsiaTheme="majorEastAsia"/>
                <w:color w:val="034EA2" w:themeColor="text2"/>
                <w:lang w:val="en-GB"/>
              </w:rPr>
            </w:pPr>
            <w:r>
              <w:rPr>
                <w:rFonts w:eastAsiaTheme="majorEastAsia"/>
                <w:color w:val="034EA2" w:themeColor="text2"/>
                <w:lang w:val="en-GB"/>
              </w:rPr>
              <w:t>5</w:t>
            </w:r>
            <w:r w:rsidRPr="00924945">
              <w:rPr>
                <w:rFonts w:eastAsiaTheme="majorEastAsia"/>
                <w:color w:val="034EA2" w:themeColor="text2"/>
                <w:lang w:val="en-GB"/>
              </w:rPr>
              <w:t xml:space="preserve">. </w:t>
            </w:r>
            <w:r>
              <w:rPr>
                <w:rFonts w:eastAsiaTheme="majorEastAsia"/>
                <w:color w:val="034EA2" w:themeColor="text2"/>
                <w:lang w:val="en-GB"/>
              </w:rPr>
              <w:t>Additional Notes</w:t>
            </w:r>
          </w:p>
          <w:p w14:paraId="30A38A99" w14:textId="77777777" w:rsidR="00D35D77" w:rsidRPr="000157BB" w:rsidRDefault="00D35D77" w:rsidP="00E65B9D">
            <w:pPr>
              <w:pStyle w:val="Table"/>
              <w:rPr>
                <w:rFonts w:eastAsiaTheme="majorEastAsia"/>
                <w:lang w:val="en-GB"/>
              </w:rPr>
            </w:pPr>
          </w:p>
          <w:p w14:paraId="03EF4735" w14:textId="4E24083F" w:rsidR="00D35D77" w:rsidRDefault="006027E9" w:rsidP="00CC502A">
            <w:pPr>
              <w:pStyle w:val="Table"/>
              <w:rPr>
                <w:rFonts w:eastAsiaTheme="majorEastAsia"/>
                <w:lang w:val="en-GB"/>
              </w:rPr>
            </w:pPr>
            <w:r>
              <w:rPr>
                <w:rFonts w:eastAsiaTheme="majorEastAsia"/>
                <w:lang w:val="en-GB"/>
              </w:rPr>
              <w:t xml:space="preserve">- </w:t>
            </w:r>
            <w:r w:rsidR="00CC502A" w:rsidRPr="00CC502A">
              <w:rPr>
                <w:rFonts w:eastAsiaTheme="majorEastAsia"/>
                <w:lang w:val="en-GB"/>
              </w:rPr>
              <w:t>This Request for Services does not in itself constitute a contract. A</w:t>
            </w:r>
            <w:r w:rsidR="00D35D77">
              <w:rPr>
                <w:rFonts w:eastAsiaTheme="majorEastAsia"/>
                <w:lang w:val="en-GB"/>
              </w:rPr>
              <w:t>n</w:t>
            </w:r>
            <w:r w:rsidR="00CC502A" w:rsidRPr="00CC502A">
              <w:rPr>
                <w:rFonts w:eastAsiaTheme="majorEastAsia"/>
                <w:lang w:val="en-GB"/>
              </w:rPr>
              <w:t xml:space="preserve"> SSC will be issued separately upon successful evaluation and mutual agreement on the offer submitted.</w:t>
            </w:r>
          </w:p>
          <w:p w14:paraId="3A6F5D6A" w14:textId="77777777" w:rsidR="00D35D77" w:rsidRDefault="00D35D77" w:rsidP="00CC502A">
            <w:pPr>
              <w:pStyle w:val="Table"/>
              <w:rPr>
                <w:rFonts w:eastAsiaTheme="majorEastAsia"/>
                <w:lang w:val="en-GB"/>
              </w:rPr>
            </w:pPr>
          </w:p>
          <w:p w14:paraId="484FD4F8" w14:textId="104624BD" w:rsidR="000157BB" w:rsidRPr="000157BB" w:rsidRDefault="006027E9" w:rsidP="00CC502A">
            <w:pPr>
              <w:pStyle w:val="Table"/>
              <w:rPr>
                <w:rFonts w:eastAsiaTheme="majorEastAsia"/>
                <w:lang w:val="en-GB"/>
              </w:rPr>
            </w:pPr>
            <w:r>
              <w:rPr>
                <w:rFonts w:eastAsiaTheme="majorEastAsia"/>
                <w:lang w:val="en-GB"/>
              </w:rPr>
              <w:t>-</w:t>
            </w:r>
            <w:r w:rsidR="00CC502A" w:rsidRPr="00CC502A">
              <w:rPr>
                <w:rFonts w:eastAsiaTheme="majorEastAsia"/>
                <w:lang w:val="en-GB"/>
              </w:rPr>
              <w:t xml:space="preserve"> Any questions or clarifications must be addressed in writing to the contact listed above before the submission deadline.</w:t>
            </w:r>
          </w:p>
          <w:p w14:paraId="39AA078F" w14:textId="77777777" w:rsidR="000157BB" w:rsidRPr="000157BB" w:rsidRDefault="000157BB" w:rsidP="000157BB">
            <w:pPr>
              <w:pStyle w:val="Table"/>
              <w:rPr>
                <w:rFonts w:eastAsiaTheme="majorEastAsia"/>
                <w:lang w:val="en-GB"/>
              </w:rPr>
            </w:pPr>
          </w:p>
          <w:p w14:paraId="6AE4A36A" w14:textId="39C86442" w:rsidR="00F9280F" w:rsidRPr="00924945" w:rsidRDefault="006027E9" w:rsidP="00DE4476">
            <w:pPr>
              <w:pStyle w:val="Table"/>
              <w:rPr>
                <w:rFonts w:eastAsiaTheme="majorEastAsia"/>
                <w:lang w:val="en-GB"/>
              </w:rPr>
            </w:pPr>
            <w:r>
              <w:rPr>
                <w:rFonts w:eastAsiaTheme="majorEastAsia"/>
                <w:lang w:val="en-GB"/>
              </w:rPr>
              <w:t xml:space="preserve">- </w:t>
            </w:r>
            <w:r w:rsidR="000157BB" w:rsidRPr="000157BB">
              <w:rPr>
                <w:rFonts w:eastAsiaTheme="majorEastAsia"/>
                <w:lang w:val="en-GB"/>
              </w:rPr>
              <w:t>Late offers or incomplete submissions may be excluded from consideration.</w:t>
            </w:r>
          </w:p>
        </w:tc>
      </w:tr>
    </w:tbl>
    <w:p w14:paraId="27C4C687" w14:textId="77777777" w:rsidR="00F9280F" w:rsidRPr="00924945" w:rsidRDefault="00F9280F" w:rsidP="00F9280F">
      <w:pPr>
        <w:rPr>
          <w:rFonts w:eastAsiaTheme="majorEastAsia"/>
        </w:rPr>
      </w:pPr>
    </w:p>
    <w:p w14:paraId="4264676E" w14:textId="77777777" w:rsidR="00ED305A" w:rsidRPr="00924945" w:rsidRDefault="00ED305A" w:rsidP="00F61B9C">
      <w:pPr>
        <w:rPr>
          <w:rFonts w:eastAsiaTheme="majorEastAsia"/>
        </w:rPr>
      </w:pPr>
    </w:p>
    <w:sectPr w:rsidR="00ED305A" w:rsidRPr="00924945" w:rsidSect="003C1018">
      <w:headerReference w:type="default" r:id="rId13"/>
      <w:footerReference w:type="default" r:id="rId14"/>
      <w:type w:val="continuous"/>
      <w:pgSz w:w="11906" w:h="16838" w:code="9"/>
      <w:pgMar w:top="2552" w:right="1418" w:bottom="1134" w:left="1418" w:header="709" w:footer="51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3784A9" w14:textId="77777777" w:rsidR="00173C62" w:rsidRPr="004013DE" w:rsidRDefault="00173C62" w:rsidP="00B04388">
      <w:pPr>
        <w:spacing w:after="0"/>
      </w:pPr>
      <w:r w:rsidRPr="004013DE">
        <w:separator/>
      </w:r>
    </w:p>
  </w:endnote>
  <w:endnote w:type="continuationSeparator" w:id="0">
    <w:p w14:paraId="4C73238B" w14:textId="77777777" w:rsidR="00173C62" w:rsidRPr="004013DE" w:rsidRDefault="00173C62" w:rsidP="00B04388">
      <w:pPr>
        <w:spacing w:after="0"/>
      </w:pPr>
      <w:r w:rsidRPr="004013DE">
        <w:continuationSeparator/>
      </w:r>
    </w:p>
  </w:endnote>
  <w:endnote w:type="continuationNotice" w:id="1">
    <w:p w14:paraId="1DB75FC4" w14:textId="77777777" w:rsidR="00173C62" w:rsidRPr="004013DE" w:rsidRDefault="00173C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99BF3" w14:textId="77777777" w:rsidR="00B93A86" w:rsidRPr="004013DE" w:rsidRDefault="00067F22" w:rsidP="00067F22">
    <w:pPr>
      <w:jc w:val="right"/>
      <w:rPr>
        <w:color w:val="FFFFFF" w:themeColor="background1"/>
      </w:rPr>
    </w:pPr>
    <w:r w:rsidRPr="004013DE">
      <w:rPr>
        <w:noProof/>
        <w:color w:val="FFFFFF" w:themeColor="background1"/>
        <w:sz w:val="18"/>
      </w:rPr>
      <mc:AlternateContent>
        <mc:Choice Requires="wps">
          <w:drawing>
            <wp:anchor distT="0" distB="0" distL="114300" distR="114300" simplePos="0" relativeHeight="251658243" behindDoc="1" locked="0" layoutInCell="1" allowOverlap="1" wp14:anchorId="3D79DE64" wp14:editId="075577E6">
              <wp:simplePos x="0" y="0"/>
              <wp:positionH relativeFrom="margin">
                <wp:posOffset>5589876</wp:posOffset>
              </wp:positionH>
              <wp:positionV relativeFrom="paragraph">
                <wp:posOffset>-40621</wp:posOffset>
              </wp:positionV>
              <wp:extent cx="251640" cy="252000"/>
              <wp:effectExtent l="0" t="0" r="0" b="0"/>
              <wp:wrapNone/>
              <wp:docPr id="11" name="Oval 11"/>
              <wp:cNvGraphicFramePr/>
              <a:graphic xmlns:a="http://schemas.openxmlformats.org/drawingml/2006/main">
                <a:graphicData uri="http://schemas.microsoft.com/office/word/2010/wordprocessingShape">
                  <wps:wsp>
                    <wps:cNvSpPr/>
                    <wps:spPr>
                      <a:xfrm>
                        <a:off x="0" y="0"/>
                        <a:ext cx="251640" cy="252000"/>
                      </a:xfrm>
                      <a:prstGeom prst="ellipse">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8EF57B3" id="Oval 11" o:spid="_x0000_s1026" style="position:absolute;margin-left:440.15pt;margin-top:-3.2pt;width:19.8pt;height:19.85pt;z-index:-251658237;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" fillcolor="#034ea2 [3215]" stroked="f" strokeweight="1pt">
              <v:stroke joinstyle="miter"/>
              <w10:wrap anchorx="margin"/>
            </v:oval>
          </w:pict>
        </mc:Fallback>
      </mc:AlternateContent>
    </w:r>
    <w:r w:rsidRPr="004013DE">
      <w:rPr>
        <w:noProof/>
        <w:color w:val="FFFFFF" w:themeColor="background1"/>
        <w:sz w:val="18"/>
      </w:rPr>
      <mc:AlternateContent>
        <mc:Choice Requires="wps">
          <w:drawing>
            <wp:anchor distT="0" distB="0" distL="114300" distR="114300" simplePos="0" relativeHeight="251658246" behindDoc="1" locked="0" layoutInCell="1" allowOverlap="1" wp14:anchorId="74E576A9" wp14:editId="220635DF">
              <wp:simplePos x="0" y="0"/>
              <wp:positionH relativeFrom="column">
                <wp:posOffset>3032125</wp:posOffset>
              </wp:positionH>
              <wp:positionV relativeFrom="paragraph">
                <wp:posOffset>1212850</wp:posOffset>
              </wp:positionV>
              <wp:extent cx="241300" cy="241300"/>
              <wp:effectExtent l="0" t="0" r="6350" b="6350"/>
              <wp:wrapNone/>
              <wp:docPr id="10" name="Oval 10"/>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8DD7A6A" id="Oval 10" o:spid="_x0000_s1026" style="position:absolute;margin-left:238.75pt;margin-top:95.5pt;width:19pt;height:19pt;z-index:-25165823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" fillcolor="#004494" stroked="f" strokeweight="1pt">
              <v:stroke joinstyle="miter"/>
            </v:oval>
          </w:pict>
        </mc:Fallback>
      </mc:AlternateContent>
    </w:r>
    <w:r w:rsidRPr="004013DE">
      <w:rPr>
        <w:color w:val="FFFFFF" w:themeColor="background1"/>
      </w:rPr>
      <w:fldChar w:fldCharType="begin"/>
    </w:r>
    <w:r w:rsidRPr="004013DE">
      <w:rPr>
        <w:color w:val="FFFFFF" w:themeColor="background1"/>
      </w:rPr>
      <w:instrText xml:space="preserve"> PAGE   \* MERGEFORMAT </w:instrText>
    </w:r>
    <w:r w:rsidRPr="004013DE">
      <w:rPr>
        <w:color w:val="FFFFFF" w:themeColor="background1"/>
      </w:rPr>
      <w:fldChar w:fldCharType="separate"/>
    </w:r>
    <w:r w:rsidR="00555B45" w:rsidRPr="004013DE">
      <w:rPr>
        <w:color w:val="FFFFFF" w:themeColor="background1"/>
      </w:rPr>
      <w:t>2</w:t>
    </w:r>
    <w:r w:rsidRPr="004013DE">
      <w:rPr>
        <w:color w:val="FFFFFF" w:themeColor="background1"/>
      </w:rPr>
      <w:fldChar w:fldCharType="end"/>
    </w:r>
    <w:r w:rsidRPr="004013DE">
      <w:rPr>
        <w:noProof/>
        <w:color w:val="FFFFFF" w:themeColor="background1"/>
        <w:sz w:val="18"/>
      </w:rPr>
      <mc:AlternateContent>
        <mc:Choice Requires="wps">
          <w:drawing>
            <wp:anchor distT="0" distB="0" distL="114300" distR="114300" simplePos="0" relativeHeight="251658245" behindDoc="1" locked="0" layoutInCell="1" allowOverlap="1" wp14:anchorId="634D64E1" wp14:editId="2B2406C6">
              <wp:simplePos x="0" y="0"/>
              <wp:positionH relativeFrom="column">
                <wp:posOffset>2879725</wp:posOffset>
              </wp:positionH>
              <wp:positionV relativeFrom="paragraph">
                <wp:posOffset>1060450</wp:posOffset>
              </wp:positionV>
              <wp:extent cx="241300" cy="241300"/>
              <wp:effectExtent l="0" t="0" r="6350" b="6350"/>
              <wp:wrapNone/>
              <wp:docPr id="46" name="Oval 4"/>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68C5F27" id="Oval 4" o:spid="_x0000_s1026" style="position:absolute;margin-left:226.75pt;margin-top:83.5pt;width:19pt;height:19pt;z-index:-25165823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" fillcolor="#004494" stroked="f" strokeweight="1pt">
              <v:stroke joinstyle="miter"/>
            </v:oval>
          </w:pict>
        </mc:Fallback>
      </mc:AlternateContent>
    </w:r>
    <w:r w:rsidRPr="004013DE">
      <w:rPr>
        <w:noProof/>
        <w:color w:val="FFFFFF" w:themeColor="background1"/>
        <w:sz w:val="18"/>
      </w:rPr>
      <mc:AlternateContent>
        <mc:Choice Requires="wps">
          <w:drawing>
            <wp:anchor distT="0" distB="0" distL="114300" distR="114300" simplePos="0" relativeHeight="251658244" behindDoc="1" locked="0" layoutInCell="1" allowOverlap="1" wp14:anchorId="20249726" wp14:editId="36C74FA4">
              <wp:simplePos x="0" y="0"/>
              <wp:positionH relativeFrom="column">
                <wp:posOffset>2727325</wp:posOffset>
              </wp:positionH>
              <wp:positionV relativeFrom="paragraph">
                <wp:posOffset>908050</wp:posOffset>
              </wp:positionV>
              <wp:extent cx="241300" cy="241300"/>
              <wp:effectExtent l="0" t="0" r="6350" b="6350"/>
              <wp:wrapNone/>
              <wp:docPr id="13" name="Oval 13"/>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7FB3C46" id="Oval 13" o:spid="_x0000_s1026" style="position:absolute;margin-left:214.75pt;margin-top:71.5pt;width:19pt;height:19pt;z-index:-2516582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" fillcolor="#004494" stroked="f" strokeweight="1pt">
              <v:stroke joinstyle="miter"/>
            </v:oval>
          </w:pict>
        </mc:Fallback>
      </mc:AlternateContent>
    </w:r>
    <w:r w:rsidR="00FC3C53" w:rsidRPr="004013DE">
      <w:rPr>
        <w:noProof/>
        <w:color w:val="FFFFFF" w:themeColor="background1"/>
        <w:sz w:val="18"/>
      </w:rPr>
      <mc:AlternateContent>
        <mc:Choice Requires="wps">
          <w:drawing>
            <wp:anchor distT="0" distB="0" distL="114300" distR="114300" simplePos="0" relativeHeight="251658242" behindDoc="1" locked="0" layoutInCell="1" allowOverlap="1" wp14:anchorId="17472152" wp14:editId="1ED5F8FE">
              <wp:simplePos x="0" y="0"/>
              <wp:positionH relativeFrom="column">
                <wp:posOffset>3032125</wp:posOffset>
              </wp:positionH>
              <wp:positionV relativeFrom="paragraph">
                <wp:posOffset>1212850</wp:posOffset>
              </wp:positionV>
              <wp:extent cx="241300" cy="241300"/>
              <wp:effectExtent l="0" t="0" r="6350" b="6350"/>
              <wp:wrapNone/>
              <wp:docPr id="24" name="Oval 10"/>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6EEF21B" id="Oval 10" o:spid="_x0000_s1026" style="position:absolute;margin-left:238.75pt;margin-top:95.5pt;width:19pt;height:19pt;z-index:-25165823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" fillcolor="#004494" stroked="f" strokeweight="1pt">
              <v:stroke joinstyle="miter"/>
            </v:oval>
          </w:pict>
        </mc:Fallback>
      </mc:AlternateContent>
    </w:r>
    <w:r w:rsidR="00FC3C53" w:rsidRPr="004013DE">
      <w:rPr>
        <w:noProof/>
        <w:color w:val="FFFFFF" w:themeColor="background1"/>
        <w:sz w:val="18"/>
      </w:rPr>
      <mc:AlternateContent>
        <mc:Choice Requires="wps">
          <w:drawing>
            <wp:anchor distT="0" distB="0" distL="114300" distR="114300" simplePos="0" relativeHeight="251658241" behindDoc="1" locked="0" layoutInCell="1" allowOverlap="1" wp14:anchorId="11BDF694" wp14:editId="3FA93820">
              <wp:simplePos x="0" y="0"/>
              <wp:positionH relativeFrom="column">
                <wp:posOffset>2879725</wp:posOffset>
              </wp:positionH>
              <wp:positionV relativeFrom="paragraph">
                <wp:posOffset>1060450</wp:posOffset>
              </wp:positionV>
              <wp:extent cx="241300" cy="241300"/>
              <wp:effectExtent l="0" t="0" r="6350" b="6350"/>
              <wp:wrapNone/>
              <wp:docPr id="25" name="Oval 4"/>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E801947" id="Oval 4" o:spid="_x0000_s1026" style="position:absolute;margin-left:226.75pt;margin-top:83.5pt;width:19pt;height:19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" fillcolor="#004494" stroked="f" strokeweight="1pt">
              <v:stroke joinstyle="miter"/>
            </v:oval>
          </w:pict>
        </mc:Fallback>
      </mc:AlternateContent>
    </w:r>
    <w:r w:rsidR="00FC3C53" w:rsidRPr="004013DE">
      <w:rPr>
        <w:noProof/>
        <w:color w:val="FFFFFF" w:themeColor="background1"/>
        <w:sz w:val="18"/>
      </w:rPr>
      <mc:AlternateContent>
        <mc:Choice Requires="wps">
          <w:drawing>
            <wp:anchor distT="0" distB="0" distL="114300" distR="114300" simplePos="0" relativeHeight="251658240" behindDoc="1" locked="0" layoutInCell="1" allowOverlap="1" wp14:anchorId="59DAEB7B" wp14:editId="3E88AEF1">
              <wp:simplePos x="0" y="0"/>
              <wp:positionH relativeFrom="column">
                <wp:posOffset>2727325</wp:posOffset>
              </wp:positionH>
              <wp:positionV relativeFrom="paragraph">
                <wp:posOffset>908050</wp:posOffset>
              </wp:positionV>
              <wp:extent cx="241300" cy="241300"/>
              <wp:effectExtent l="0" t="0" r="6350" b="6350"/>
              <wp:wrapNone/>
              <wp:docPr id="26" name="Oval 13"/>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3C885D3" id="Oval 13" o:spid="_x0000_s1026" style="position:absolute;margin-left:214.75pt;margin-top:71.5pt;width:19pt;height:1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" fillcolor="#004494" stroked="f" strokeweight="1pt">
              <v:stroke joinstyle="miter"/>
            </v:oval>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7D5FCD" w14:textId="77777777" w:rsidR="00173C62" w:rsidRPr="004013DE" w:rsidRDefault="00173C62" w:rsidP="00B04388">
      <w:pPr>
        <w:spacing w:after="0"/>
      </w:pPr>
      <w:r w:rsidRPr="004013DE">
        <w:separator/>
      </w:r>
    </w:p>
  </w:footnote>
  <w:footnote w:type="continuationSeparator" w:id="0">
    <w:p w14:paraId="6F3FE5D9" w14:textId="77777777" w:rsidR="00173C62" w:rsidRPr="004013DE" w:rsidRDefault="00173C62" w:rsidP="00B04388">
      <w:pPr>
        <w:spacing w:after="0"/>
      </w:pPr>
      <w:r w:rsidRPr="004013DE">
        <w:continuationSeparator/>
      </w:r>
    </w:p>
  </w:footnote>
  <w:footnote w:type="continuationNotice" w:id="1">
    <w:p w14:paraId="18E27370" w14:textId="77777777" w:rsidR="00173C62" w:rsidRPr="004013DE" w:rsidRDefault="00173C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AB068" w14:textId="77777777" w:rsidR="00382696" w:rsidRPr="004013DE" w:rsidRDefault="00382696" w:rsidP="00382696">
    <w:pPr>
      <w:pStyle w:val="Header"/>
      <w:jc w:val="left"/>
    </w:pPr>
  </w:p>
  <w:p w14:paraId="64AE6623" w14:textId="77777777" w:rsidR="00B93A86" w:rsidRPr="004013DE" w:rsidRDefault="008A4BE8" w:rsidP="00382696">
    <w:pPr>
      <w:pStyle w:val="Header"/>
      <w:jc w:val="left"/>
    </w:pPr>
    <w:r w:rsidRPr="004013DE">
      <w:rPr>
        <w:noProof/>
      </w:rPr>
      <w:drawing>
        <wp:inline distT="0" distB="0" distL="0" distR="0" wp14:anchorId="1DCD5EA8" wp14:editId="6AB5047B">
          <wp:extent cx="3855826" cy="624423"/>
          <wp:effectExtent l="0" t="0" r="0" b="444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
                    <a:extLst>
                      <a:ext uri="{28A0092B-C50C-407E-A947-70E740481C1C}">
                        <a14:useLocalDpi xmlns:a14="http://schemas.microsoft.com/office/drawing/2010/main" val="0"/>
                      </a:ext>
                    </a:extLst>
                  </a:blip>
                  <a:stretch>
                    <a:fillRect/>
                  </a:stretch>
                </pic:blipFill>
                <pic:spPr>
                  <a:xfrm>
                    <a:off x="0" y="0"/>
                    <a:ext cx="3855826" cy="624423"/>
                  </a:xfrm>
                  <a:prstGeom prst="rect">
                    <a:avLst/>
                  </a:prstGeom>
                </pic:spPr>
              </pic:pic>
            </a:graphicData>
          </a:graphic>
        </wp:inline>
      </w:drawing>
    </w:r>
  </w:p>
  <w:p w14:paraId="0BE50034" w14:textId="2BC2B8B2" w:rsidR="00132F46" w:rsidRPr="004013DE" w:rsidRDefault="009E5903" w:rsidP="009E5903">
    <w:pPr>
      <w:pStyle w:val="Header"/>
    </w:pPr>
    <w:r w:rsidRPr="004013DE">
      <w:t xml:space="preserve">Ref. </w:t>
    </w:r>
    <w:r w:rsidRPr="004013DE">
      <w:rPr>
        <w:highlight w:val="yellow"/>
      </w:rPr>
      <w:t>&lt;reference number&gt;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CEED02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B7D42EE"/>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22A4F38"/>
    <w:multiLevelType w:val="multilevel"/>
    <w:tmpl w:val="D0F2796A"/>
    <w:lvl w:ilvl="0">
      <w:start w:val="1"/>
      <w:numFmt w:val="bullet"/>
      <w:lvlText w:val=""/>
      <w:lvlJc w:val="left"/>
      <w:pPr>
        <w:ind w:left="1068" w:hanging="360"/>
      </w:pPr>
      <w:rPr>
        <w:rFonts w:ascii="Wingdings" w:hAnsi="Wingdings" w:hint="default"/>
      </w:rPr>
    </w:lvl>
    <w:lvl w:ilvl="1">
      <w:start w:val="1"/>
      <w:numFmt w:val="bullet"/>
      <w:lvlText w:val=""/>
      <w:lvlJc w:val="left"/>
      <w:pPr>
        <w:ind w:left="1428" w:hanging="360"/>
      </w:pPr>
      <w:rPr>
        <w:rFonts w:ascii="Wingdings" w:hAnsi="Wingdings" w:hint="default"/>
      </w:rPr>
    </w:lvl>
    <w:lvl w:ilvl="2">
      <w:start w:val="1"/>
      <w:numFmt w:val="bullet"/>
      <w:lvlText w:val=""/>
      <w:lvlJc w:val="left"/>
      <w:pPr>
        <w:ind w:left="1788" w:hanging="360"/>
      </w:pPr>
      <w:rPr>
        <w:rFonts w:ascii="Wingdings" w:hAnsi="Wingdings" w:hint="default"/>
      </w:rPr>
    </w:lvl>
    <w:lvl w:ilvl="3">
      <w:start w:val="1"/>
      <w:numFmt w:val="bullet"/>
      <w:lvlText w:val=""/>
      <w:lvlJc w:val="left"/>
      <w:pPr>
        <w:ind w:left="2148" w:hanging="360"/>
      </w:pPr>
      <w:rPr>
        <w:rFonts w:ascii="Symbol" w:hAnsi="Symbol" w:hint="default"/>
      </w:rPr>
    </w:lvl>
    <w:lvl w:ilvl="4">
      <w:start w:val="1"/>
      <w:numFmt w:val="bullet"/>
      <w:lvlText w:val=""/>
      <w:lvlJc w:val="left"/>
      <w:pPr>
        <w:ind w:left="2508" w:hanging="360"/>
      </w:pPr>
      <w:rPr>
        <w:rFonts w:ascii="Symbol" w:hAnsi="Symbol" w:hint="default"/>
      </w:rPr>
    </w:lvl>
    <w:lvl w:ilvl="5">
      <w:start w:val="1"/>
      <w:numFmt w:val="bullet"/>
      <w:lvlText w:val=""/>
      <w:lvlJc w:val="left"/>
      <w:pPr>
        <w:ind w:left="2868" w:hanging="360"/>
      </w:pPr>
      <w:rPr>
        <w:rFonts w:ascii="Wingdings" w:hAnsi="Wingdings" w:hint="default"/>
      </w:rPr>
    </w:lvl>
    <w:lvl w:ilvl="6">
      <w:start w:val="1"/>
      <w:numFmt w:val="bullet"/>
      <w:lvlText w:val=""/>
      <w:lvlJc w:val="left"/>
      <w:pPr>
        <w:ind w:left="3228" w:hanging="360"/>
      </w:pPr>
      <w:rPr>
        <w:rFonts w:ascii="Wingdings" w:hAnsi="Wingdings" w:hint="default"/>
      </w:rPr>
    </w:lvl>
    <w:lvl w:ilvl="7">
      <w:start w:val="1"/>
      <w:numFmt w:val="bullet"/>
      <w:lvlText w:val=""/>
      <w:lvlJc w:val="left"/>
      <w:pPr>
        <w:ind w:left="3588" w:hanging="360"/>
      </w:pPr>
      <w:rPr>
        <w:rFonts w:ascii="Symbol" w:hAnsi="Symbol" w:hint="default"/>
      </w:rPr>
    </w:lvl>
    <w:lvl w:ilvl="8">
      <w:start w:val="1"/>
      <w:numFmt w:val="bullet"/>
      <w:lvlText w:val=""/>
      <w:lvlJc w:val="left"/>
      <w:pPr>
        <w:ind w:left="3948" w:hanging="360"/>
      </w:pPr>
      <w:rPr>
        <w:rFonts w:ascii="Symbol" w:hAnsi="Symbol" w:hint="default"/>
      </w:rPr>
    </w:lvl>
  </w:abstractNum>
  <w:abstractNum w:abstractNumId="3" w15:restartNumberingAfterBreak="0">
    <w:nsid w:val="2F9D68B1"/>
    <w:multiLevelType w:val="multilevel"/>
    <w:tmpl w:val="BE1499AE"/>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Arial" w:hAnsi="Arial"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40DB61D6"/>
    <w:multiLevelType w:val="hybridMultilevel"/>
    <w:tmpl w:val="32A0989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41616315"/>
    <w:multiLevelType w:val="multilevel"/>
    <w:tmpl w:val="A1D015DC"/>
    <w:lvl w:ilvl="0">
      <w:start w:val="1"/>
      <w:numFmt w:val="decimal"/>
      <w:pStyle w:val="berschriftNr1"/>
      <w:lvlText w:val="%1"/>
      <w:lvlJc w:val="left"/>
      <w:pPr>
        <w:ind w:left="432" w:hanging="432"/>
      </w:pPr>
      <w:rPr>
        <w:rFonts w:hint="default"/>
      </w:rPr>
    </w:lvl>
    <w:lvl w:ilvl="1">
      <w:start w:val="1"/>
      <w:numFmt w:val="decimal"/>
      <w:pStyle w:val="berschriftNr2"/>
      <w:lvlText w:val="%1.%2"/>
      <w:lvlJc w:val="left"/>
      <w:pPr>
        <w:ind w:left="576" w:hanging="576"/>
      </w:pPr>
      <w:rPr>
        <w:rFonts w:hint="default"/>
      </w:rPr>
    </w:lvl>
    <w:lvl w:ilvl="2">
      <w:start w:val="1"/>
      <w:numFmt w:val="decimal"/>
      <w:pStyle w:val="berschriftNr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446A6ACA"/>
    <w:multiLevelType w:val="multilevel"/>
    <w:tmpl w:val="818E95BC"/>
    <w:lvl w:ilvl="0">
      <w:start w:val="1"/>
      <w:numFmt w:val="upperRoman"/>
      <w:pStyle w:val="Heading1"/>
      <w:lvlText w:val="%1."/>
      <w:lvlJc w:val="left"/>
      <w:pPr>
        <w:ind w:left="360" w:hanging="360"/>
      </w:pPr>
      <w:rPr>
        <w:rFonts w:hint="default"/>
      </w:rPr>
    </w:lvl>
    <w:lvl w:ilvl="1">
      <w:start w:val="1"/>
      <w:numFmt w:val="decimal"/>
      <w:pStyle w:val="Heading2"/>
      <w:lvlText w:val="%2."/>
      <w:lvlJc w:val="left"/>
      <w:pPr>
        <w:ind w:left="720" w:hanging="360"/>
      </w:pPr>
      <w:rPr>
        <w:rFonts w:hint="default"/>
      </w:rPr>
    </w:lvl>
    <w:lvl w:ilvl="2">
      <w:start w:val="1"/>
      <w:numFmt w:val="lowerLetter"/>
      <w:pStyle w:val="Heading3"/>
      <w:lvlText w:val="%3."/>
      <w:lvlJc w:val="left"/>
      <w:pPr>
        <w:ind w:left="1080" w:hanging="360"/>
      </w:pPr>
      <w:rPr>
        <w:rFonts w:hint="default"/>
      </w:rPr>
    </w:lvl>
    <w:lvl w:ilvl="3">
      <w:start w:val="1"/>
      <w:numFmt w:val="decimal"/>
      <w:pStyle w:val="Bulletlevel1"/>
      <w:lvlText w:val="(%4)"/>
      <w:lvlJc w:val="left"/>
      <w:pPr>
        <w:ind w:left="1440" w:hanging="360"/>
      </w:pPr>
      <w:rPr>
        <w:rFonts w:hint="default"/>
      </w:rPr>
    </w:lvl>
    <w:lvl w:ilvl="4">
      <w:start w:val="1"/>
      <w:numFmt w:val="lowerLetter"/>
      <w:pStyle w:val="Bulletlevel2"/>
      <w:lvlText w:val="(%5)"/>
      <w:lvlJc w:val="left"/>
      <w:pPr>
        <w:ind w:left="1800" w:hanging="360"/>
      </w:pPr>
      <w:rPr>
        <w:rFonts w:hint="default"/>
      </w:rPr>
    </w:lvl>
    <w:lvl w:ilvl="5">
      <w:start w:val="1"/>
      <w:numFmt w:val="lowerRoman"/>
      <w:pStyle w:val="Bulletlevel3"/>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51101681"/>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38C7BFB"/>
    <w:multiLevelType w:val="multilevel"/>
    <w:tmpl w:val="0407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9" w15:restartNumberingAfterBreak="0">
    <w:nsid w:val="62117FAD"/>
    <w:multiLevelType w:val="hybridMultilevel"/>
    <w:tmpl w:val="D6FAEE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5E544B4"/>
    <w:multiLevelType w:val="multilevel"/>
    <w:tmpl w:val="2F5AD444"/>
    <w:lvl w:ilvl="0">
      <w:start w:val="1"/>
      <w:numFmt w:val="decimal"/>
      <w:pStyle w:val="ListNr1"/>
      <w:lvlText w:val="%1."/>
      <w:lvlJc w:val="left"/>
      <w:pPr>
        <w:ind w:left="360" w:hanging="360"/>
      </w:pPr>
      <w:rPr>
        <w:rFonts w:hint="default"/>
      </w:rPr>
    </w:lvl>
    <w:lvl w:ilvl="1">
      <w:start w:val="1"/>
      <w:numFmt w:val="decimal"/>
      <w:pStyle w:val="ListNr2"/>
      <w:lvlText w:val="%1.%2."/>
      <w:lvlJc w:val="left"/>
      <w:pPr>
        <w:ind w:left="792" w:hanging="432"/>
      </w:pPr>
      <w:rPr>
        <w:rFonts w:hint="default"/>
      </w:rPr>
    </w:lvl>
    <w:lvl w:ilvl="2">
      <w:start w:val="1"/>
      <w:numFmt w:val="decimal"/>
      <w:pStyle w:val="ListNr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642078195">
    <w:abstractNumId w:val="5"/>
  </w:num>
  <w:num w:numId="2" w16cid:durableId="1803300973">
    <w:abstractNumId w:val="3"/>
  </w:num>
  <w:num w:numId="3" w16cid:durableId="1134375634">
    <w:abstractNumId w:val="1"/>
  </w:num>
  <w:num w:numId="4" w16cid:durableId="1473327502">
    <w:abstractNumId w:val="8"/>
  </w:num>
  <w:num w:numId="5" w16cid:durableId="1258099297">
    <w:abstractNumId w:val="7"/>
  </w:num>
  <w:num w:numId="6" w16cid:durableId="1896773254">
    <w:abstractNumId w:val="3"/>
    <w:lvlOverride w:ilvl="0">
      <w:lvl w:ilvl="0">
        <w:start w:val="1"/>
        <w:numFmt w:val="bullet"/>
        <w:lvlText w:val=""/>
        <w:lvlJc w:val="left"/>
        <w:pPr>
          <w:ind w:left="360" w:hanging="360"/>
        </w:pPr>
        <w:rPr>
          <w:rFonts w:ascii="Wingdings" w:hAnsi="Wingdings" w:hint="default"/>
        </w:rPr>
      </w:lvl>
    </w:lvlOverride>
    <w:lvlOverride w:ilvl="1">
      <w:lvl w:ilvl="1">
        <w:start w:val="1"/>
        <w:numFmt w:val="bullet"/>
        <w:lvlText w:val=""/>
        <w:lvlJc w:val="left"/>
        <w:pPr>
          <w:ind w:left="720" w:hanging="360"/>
        </w:pPr>
        <w:rPr>
          <w:rFonts w:ascii="Wingdings" w:hAnsi="Wingdings" w:hint="default"/>
        </w:rPr>
      </w:lvl>
    </w:lvlOverride>
    <w:lvlOverride w:ilvl="2">
      <w:lvl w:ilvl="2">
        <w:start w:val="1"/>
        <w:numFmt w:val="bullet"/>
        <w:lvlText w:val=""/>
        <w:lvlJc w:val="left"/>
        <w:pPr>
          <w:ind w:left="1080" w:hanging="360"/>
        </w:pPr>
        <w:rPr>
          <w:rFonts w:ascii="Wingdings" w:hAnsi="Wingdings" w:hint="default"/>
        </w:rPr>
      </w:lvl>
    </w:lvlOverride>
    <w:lvlOverride w:ilvl="3">
      <w:lvl w:ilvl="3">
        <w:start w:val="1"/>
        <w:numFmt w:val="bullet"/>
        <w:lvlText w:val=""/>
        <w:lvlJc w:val="left"/>
        <w:pPr>
          <w:ind w:left="1440" w:hanging="360"/>
        </w:pPr>
        <w:rPr>
          <w:rFonts w:ascii="Symbol" w:hAnsi="Symbol" w:hint="default"/>
        </w:rPr>
      </w:lvl>
    </w:lvlOverride>
    <w:lvlOverride w:ilvl="4">
      <w:lvl w:ilvl="4">
        <w:start w:val="1"/>
        <w:numFmt w:val="bullet"/>
        <w:lvlText w:val=""/>
        <w:lvlJc w:val="left"/>
        <w:pPr>
          <w:ind w:left="1800" w:hanging="360"/>
        </w:pPr>
        <w:rPr>
          <w:rFonts w:ascii="Symbol" w:hAnsi="Symbol" w:hint="default"/>
        </w:rPr>
      </w:lvl>
    </w:lvlOverride>
    <w:lvlOverride w:ilvl="5">
      <w:lvl w:ilvl="5">
        <w:start w:val="1"/>
        <w:numFmt w:val="bullet"/>
        <w:lvlText w:val=""/>
        <w:lvlJc w:val="left"/>
        <w:pPr>
          <w:ind w:left="2160" w:hanging="360"/>
        </w:pPr>
        <w:rPr>
          <w:rFonts w:ascii="Wingdings" w:hAnsi="Wingdings" w:hint="default"/>
        </w:rPr>
      </w:lvl>
    </w:lvlOverride>
    <w:lvlOverride w:ilvl="6">
      <w:lvl w:ilvl="6">
        <w:start w:val="1"/>
        <w:numFmt w:val="bullet"/>
        <w:lvlText w:val=""/>
        <w:lvlJc w:val="left"/>
        <w:pPr>
          <w:ind w:left="2520" w:hanging="360"/>
        </w:pPr>
        <w:rPr>
          <w:rFonts w:ascii="Wingdings" w:hAnsi="Wingdings" w:hint="default"/>
        </w:rPr>
      </w:lvl>
    </w:lvlOverride>
    <w:lvlOverride w:ilvl="7">
      <w:lvl w:ilvl="7">
        <w:start w:val="1"/>
        <w:numFmt w:val="bullet"/>
        <w:lvlText w:val=""/>
        <w:lvlJc w:val="left"/>
        <w:pPr>
          <w:ind w:left="2880" w:hanging="360"/>
        </w:pPr>
        <w:rPr>
          <w:rFonts w:ascii="Symbol" w:hAnsi="Symbol" w:hint="default"/>
        </w:rPr>
      </w:lvl>
    </w:lvlOverride>
    <w:lvlOverride w:ilvl="8">
      <w:lvl w:ilvl="8">
        <w:start w:val="1"/>
        <w:numFmt w:val="bullet"/>
        <w:lvlText w:val=""/>
        <w:lvlJc w:val="left"/>
        <w:pPr>
          <w:ind w:left="3240" w:hanging="360"/>
        </w:pPr>
        <w:rPr>
          <w:rFonts w:ascii="Symbol" w:hAnsi="Symbol" w:hint="default"/>
        </w:rPr>
      </w:lvl>
    </w:lvlOverride>
  </w:num>
  <w:num w:numId="7" w16cid:durableId="1004354258">
    <w:abstractNumId w:val="2"/>
  </w:num>
  <w:num w:numId="8" w16cid:durableId="1269697156">
    <w:abstractNumId w:val="10"/>
  </w:num>
  <w:num w:numId="9" w16cid:durableId="460853648">
    <w:abstractNumId w:val="0"/>
  </w:num>
  <w:num w:numId="10" w16cid:durableId="1874540987">
    <w:abstractNumId w:val="3"/>
    <w:lvlOverride w:ilvl="0">
      <w:lvl w:ilvl="0">
        <w:start w:val="1"/>
        <w:numFmt w:val="bullet"/>
        <w:lvlText w:val=""/>
        <w:lvlJc w:val="left"/>
        <w:pPr>
          <w:ind w:left="360" w:hanging="360"/>
        </w:pPr>
        <w:rPr>
          <w:rFonts w:ascii="Wingdings" w:hAnsi="Wingdings" w:hint="default"/>
        </w:rPr>
      </w:lvl>
    </w:lvlOverride>
    <w:lvlOverride w:ilvl="1">
      <w:lvl w:ilvl="1">
        <w:start w:val="1"/>
        <w:numFmt w:val="bullet"/>
        <w:lvlText w:val="◦"/>
        <w:lvlJc w:val="left"/>
        <w:pPr>
          <w:ind w:left="720" w:hanging="360"/>
        </w:pPr>
        <w:rPr>
          <w:rFonts w:ascii="Arial" w:hAnsi="Arial" w:hint="default"/>
        </w:rPr>
      </w:lvl>
    </w:lvlOverride>
    <w:lvlOverride w:ilvl="2">
      <w:lvl w:ilvl="2">
        <w:start w:val="1"/>
        <w:numFmt w:val="bullet"/>
        <w:lvlText w:val=""/>
        <w:lvlJc w:val="left"/>
        <w:pPr>
          <w:ind w:left="1080" w:hanging="360"/>
        </w:pPr>
        <w:rPr>
          <w:rFonts w:ascii="Wingdings" w:hAnsi="Wingdings" w:hint="default"/>
        </w:rPr>
      </w:lvl>
    </w:lvlOverride>
    <w:lvlOverride w:ilvl="3">
      <w:lvl w:ilvl="3">
        <w:start w:val="1"/>
        <w:numFmt w:val="bullet"/>
        <w:lvlText w:val=""/>
        <w:lvlJc w:val="left"/>
        <w:pPr>
          <w:ind w:left="1440" w:hanging="360"/>
        </w:pPr>
        <w:rPr>
          <w:rFonts w:ascii="Symbol" w:hAnsi="Symbol" w:hint="default"/>
        </w:rPr>
      </w:lvl>
    </w:lvlOverride>
    <w:lvlOverride w:ilvl="4">
      <w:lvl w:ilvl="4">
        <w:start w:val="1"/>
        <w:numFmt w:val="bullet"/>
        <w:lvlText w:val=""/>
        <w:lvlJc w:val="left"/>
        <w:pPr>
          <w:ind w:left="1800" w:hanging="360"/>
        </w:pPr>
        <w:rPr>
          <w:rFonts w:ascii="Symbol" w:hAnsi="Symbol" w:hint="default"/>
        </w:rPr>
      </w:lvl>
    </w:lvlOverride>
    <w:lvlOverride w:ilvl="5">
      <w:lvl w:ilvl="5">
        <w:start w:val="1"/>
        <w:numFmt w:val="bullet"/>
        <w:lvlText w:val=""/>
        <w:lvlJc w:val="left"/>
        <w:pPr>
          <w:ind w:left="2160" w:hanging="360"/>
        </w:pPr>
        <w:rPr>
          <w:rFonts w:ascii="Wingdings" w:hAnsi="Wingdings" w:hint="default"/>
        </w:rPr>
      </w:lvl>
    </w:lvlOverride>
    <w:lvlOverride w:ilvl="6">
      <w:lvl w:ilvl="6">
        <w:start w:val="1"/>
        <w:numFmt w:val="bullet"/>
        <w:lvlText w:val=""/>
        <w:lvlJc w:val="left"/>
        <w:pPr>
          <w:ind w:left="2520" w:hanging="360"/>
        </w:pPr>
        <w:rPr>
          <w:rFonts w:ascii="Wingdings" w:hAnsi="Wingdings" w:hint="default"/>
        </w:rPr>
      </w:lvl>
    </w:lvlOverride>
    <w:lvlOverride w:ilvl="7">
      <w:lvl w:ilvl="7">
        <w:start w:val="1"/>
        <w:numFmt w:val="bullet"/>
        <w:lvlText w:val=""/>
        <w:lvlJc w:val="left"/>
        <w:pPr>
          <w:ind w:left="2880" w:hanging="360"/>
        </w:pPr>
        <w:rPr>
          <w:rFonts w:ascii="Symbol" w:hAnsi="Symbol" w:hint="default"/>
        </w:rPr>
      </w:lvl>
    </w:lvlOverride>
    <w:lvlOverride w:ilvl="8">
      <w:lvl w:ilvl="8">
        <w:start w:val="1"/>
        <w:numFmt w:val="bullet"/>
        <w:lvlText w:val=""/>
        <w:lvlJc w:val="left"/>
        <w:pPr>
          <w:ind w:left="3240" w:hanging="360"/>
        </w:pPr>
        <w:rPr>
          <w:rFonts w:ascii="Symbol" w:hAnsi="Symbol" w:hint="default"/>
        </w:rPr>
      </w:lvl>
    </w:lvlOverride>
  </w:num>
  <w:num w:numId="11" w16cid:durableId="942345979">
    <w:abstractNumId w:val="3"/>
    <w:lvlOverride w:ilvl="0">
      <w:lvl w:ilvl="0">
        <w:start w:val="1"/>
        <w:numFmt w:val="bullet"/>
        <w:lvlText w:val=""/>
        <w:lvlJc w:val="left"/>
        <w:pPr>
          <w:ind w:left="360" w:hanging="360"/>
        </w:pPr>
        <w:rPr>
          <w:rFonts w:ascii="Wingdings" w:hAnsi="Wingdings" w:hint="default"/>
        </w:rPr>
      </w:lvl>
    </w:lvlOverride>
    <w:lvlOverride w:ilvl="1">
      <w:lvl w:ilvl="1">
        <w:start w:val="1"/>
        <w:numFmt w:val="bullet"/>
        <w:lvlText w:val="◦"/>
        <w:lvlJc w:val="left"/>
        <w:pPr>
          <w:ind w:left="720" w:hanging="360"/>
        </w:pPr>
        <w:rPr>
          <w:rFonts w:ascii="Arial" w:hAnsi="Arial" w:hint="default"/>
        </w:rPr>
      </w:lvl>
    </w:lvlOverride>
    <w:lvlOverride w:ilvl="2">
      <w:lvl w:ilvl="2">
        <w:start w:val="1"/>
        <w:numFmt w:val="bullet"/>
        <w:lvlText w:val=""/>
        <w:lvlJc w:val="left"/>
        <w:pPr>
          <w:ind w:left="1080" w:hanging="360"/>
        </w:pPr>
        <w:rPr>
          <w:rFonts w:ascii="Wingdings" w:hAnsi="Wingdings" w:hint="default"/>
        </w:rPr>
      </w:lvl>
    </w:lvlOverride>
    <w:lvlOverride w:ilvl="3">
      <w:lvl w:ilvl="3">
        <w:start w:val="1"/>
        <w:numFmt w:val="bullet"/>
        <w:lvlText w:val=""/>
        <w:lvlJc w:val="left"/>
        <w:pPr>
          <w:ind w:left="1440" w:hanging="360"/>
        </w:pPr>
        <w:rPr>
          <w:rFonts w:ascii="Symbol" w:hAnsi="Symbol" w:hint="default"/>
        </w:rPr>
      </w:lvl>
    </w:lvlOverride>
    <w:lvlOverride w:ilvl="4">
      <w:lvl w:ilvl="4">
        <w:start w:val="1"/>
        <w:numFmt w:val="bullet"/>
        <w:lvlText w:val=""/>
        <w:lvlJc w:val="left"/>
        <w:pPr>
          <w:ind w:left="1800" w:hanging="360"/>
        </w:pPr>
        <w:rPr>
          <w:rFonts w:ascii="Symbol" w:hAnsi="Symbol" w:hint="default"/>
        </w:rPr>
      </w:lvl>
    </w:lvlOverride>
    <w:lvlOverride w:ilvl="5">
      <w:lvl w:ilvl="5">
        <w:start w:val="1"/>
        <w:numFmt w:val="bullet"/>
        <w:lvlText w:val=""/>
        <w:lvlJc w:val="left"/>
        <w:pPr>
          <w:ind w:left="2160" w:hanging="360"/>
        </w:pPr>
        <w:rPr>
          <w:rFonts w:ascii="Wingdings" w:hAnsi="Wingdings" w:hint="default"/>
        </w:rPr>
      </w:lvl>
    </w:lvlOverride>
    <w:lvlOverride w:ilvl="6">
      <w:lvl w:ilvl="6">
        <w:start w:val="1"/>
        <w:numFmt w:val="bullet"/>
        <w:lvlText w:val=""/>
        <w:lvlJc w:val="left"/>
        <w:pPr>
          <w:ind w:left="2520" w:hanging="360"/>
        </w:pPr>
        <w:rPr>
          <w:rFonts w:ascii="Wingdings" w:hAnsi="Wingdings" w:hint="default"/>
        </w:rPr>
      </w:lvl>
    </w:lvlOverride>
    <w:lvlOverride w:ilvl="7">
      <w:lvl w:ilvl="7">
        <w:start w:val="1"/>
        <w:numFmt w:val="bullet"/>
        <w:lvlText w:val=""/>
        <w:lvlJc w:val="left"/>
        <w:pPr>
          <w:ind w:left="2880" w:hanging="360"/>
        </w:pPr>
        <w:rPr>
          <w:rFonts w:ascii="Symbol" w:hAnsi="Symbol" w:hint="default"/>
        </w:rPr>
      </w:lvl>
    </w:lvlOverride>
    <w:lvlOverride w:ilvl="8">
      <w:lvl w:ilvl="8">
        <w:start w:val="1"/>
        <w:numFmt w:val="bullet"/>
        <w:lvlText w:val=""/>
        <w:lvlJc w:val="left"/>
        <w:pPr>
          <w:ind w:left="3240" w:hanging="360"/>
        </w:pPr>
        <w:rPr>
          <w:rFonts w:ascii="Symbol" w:hAnsi="Symbol" w:hint="default"/>
        </w:rPr>
      </w:lvl>
    </w:lvlOverride>
  </w:num>
  <w:num w:numId="12" w16cid:durableId="1755855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8161466">
    <w:abstractNumId w:val="4"/>
  </w:num>
  <w:num w:numId="14" w16cid:durableId="2070881700">
    <w:abstractNumId w:val="6"/>
  </w:num>
  <w:num w:numId="15" w16cid:durableId="1737051006">
    <w:abstractNumId w:val="9"/>
  </w:num>
  <w:num w:numId="16" w16cid:durableId="108947096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180757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stylePaneSortMethod w:val="0004"/>
  <w:documentProtection w:edit="comments" w:enforcement="1" w:cryptProviderType="rsaAES" w:cryptAlgorithmClass="hash" w:cryptAlgorithmType="typeAny" w:cryptAlgorithmSid="14" w:cryptSpinCount="100000" w:hash="dmJKQMNyNTzpL3SwvkAaNBe2KvR3dVJ7RvDI4y7RMF43IaqbpJ+L65T+FQ1chkh6s4ZKl9a+1YsXffEqlzMYSA==" w:salt="pWClq4S9BRJI4E+dyR071Q=="/>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41D2"/>
    <w:rsid w:val="000004FF"/>
    <w:rsid w:val="00001E28"/>
    <w:rsid w:val="00002C7A"/>
    <w:rsid w:val="0000314F"/>
    <w:rsid w:val="00005C08"/>
    <w:rsid w:val="000078A3"/>
    <w:rsid w:val="000079CD"/>
    <w:rsid w:val="000108FA"/>
    <w:rsid w:val="00013C55"/>
    <w:rsid w:val="000157BB"/>
    <w:rsid w:val="00017406"/>
    <w:rsid w:val="00017829"/>
    <w:rsid w:val="00017D94"/>
    <w:rsid w:val="00025007"/>
    <w:rsid w:val="0002578F"/>
    <w:rsid w:val="000257E8"/>
    <w:rsid w:val="0003199E"/>
    <w:rsid w:val="00032733"/>
    <w:rsid w:val="00032C21"/>
    <w:rsid w:val="00035EDC"/>
    <w:rsid w:val="0004221B"/>
    <w:rsid w:val="00042FAC"/>
    <w:rsid w:val="00044918"/>
    <w:rsid w:val="00045783"/>
    <w:rsid w:val="00045980"/>
    <w:rsid w:val="00046BD4"/>
    <w:rsid w:val="000477BE"/>
    <w:rsid w:val="00053788"/>
    <w:rsid w:val="00054F73"/>
    <w:rsid w:val="00055CCC"/>
    <w:rsid w:val="00057326"/>
    <w:rsid w:val="00057D26"/>
    <w:rsid w:val="0006303C"/>
    <w:rsid w:val="0006658C"/>
    <w:rsid w:val="00067F22"/>
    <w:rsid w:val="00070EA1"/>
    <w:rsid w:val="0007243D"/>
    <w:rsid w:val="000800E6"/>
    <w:rsid w:val="00080769"/>
    <w:rsid w:val="000815BB"/>
    <w:rsid w:val="00081D0C"/>
    <w:rsid w:val="00084B77"/>
    <w:rsid w:val="000852F2"/>
    <w:rsid w:val="00085764"/>
    <w:rsid w:val="0008792A"/>
    <w:rsid w:val="000910C1"/>
    <w:rsid w:val="00091AB9"/>
    <w:rsid w:val="000978B4"/>
    <w:rsid w:val="000A1CA9"/>
    <w:rsid w:val="000A6DD0"/>
    <w:rsid w:val="000A79D6"/>
    <w:rsid w:val="000A7DA7"/>
    <w:rsid w:val="000B2058"/>
    <w:rsid w:val="000B295D"/>
    <w:rsid w:val="000B3860"/>
    <w:rsid w:val="000B4FA9"/>
    <w:rsid w:val="000B69F2"/>
    <w:rsid w:val="000C1968"/>
    <w:rsid w:val="000C3D71"/>
    <w:rsid w:val="000C5C06"/>
    <w:rsid w:val="000C69AD"/>
    <w:rsid w:val="000D0906"/>
    <w:rsid w:val="000D21C0"/>
    <w:rsid w:val="000D2DD6"/>
    <w:rsid w:val="000D759F"/>
    <w:rsid w:val="000E494B"/>
    <w:rsid w:val="000E5609"/>
    <w:rsid w:val="000E6217"/>
    <w:rsid w:val="000E6728"/>
    <w:rsid w:val="000E7A95"/>
    <w:rsid w:val="000F162C"/>
    <w:rsid w:val="000F35EC"/>
    <w:rsid w:val="000F3616"/>
    <w:rsid w:val="000F4B0E"/>
    <w:rsid w:val="000F540A"/>
    <w:rsid w:val="000F6C86"/>
    <w:rsid w:val="000F76BC"/>
    <w:rsid w:val="00100DE1"/>
    <w:rsid w:val="00101BD7"/>
    <w:rsid w:val="00101BD9"/>
    <w:rsid w:val="00101D06"/>
    <w:rsid w:val="00103D56"/>
    <w:rsid w:val="001108BC"/>
    <w:rsid w:val="0011195F"/>
    <w:rsid w:val="001137F8"/>
    <w:rsid w:val="0011661C"/>
    <w:rsid w:val="001178C9"/>
    <w:rsid w:val="001229B2"/>
    <w:rsid w:val="001248D6"/>
    <w:rsid w:val="00127B96"/>
    <w:rsid w:val="00132F46"/>
    <w:rsid w:val="00133DDF"/>
    <w:rsid w:val="00140787"/>
    <w:rsid w:val="00146B75"/>
    <w:rsid w:val="001501E7"/>
    <w:rsid w:val="00150727"/>
    <w:rsid w:val="001536BE"/>
    <w:rsid w:val="00155014"/>
    <w:rsid w:val="00155860"/>
    <w:rsid w:val="00160DA6"/>
    <w:rsid w:val="00172F63"/>
    <w:rsid w:val="00173C62"/>
    <w:rsid w:val="00174CC0"/>
    <w:rsid w:val="001756A6"/>
    <w:rsid w:val="00176AA0"/>
    <w:rsid w:val="00176F96"/>
    <w:rsid w:val="00185A88"/>
    <w:rsid w:val="00186C1A"/>
    <w:rsid w:val="00190C83"/>
    <w:rsid w:val="00190F97"/>
    <w:rsid w:val="001917ED"/>
    <w:rsid w:val="00191C8B"/>
    <w:rsid w:val="00193C81"/>
    <w:rsid w:val="00193CF5"/>
    <w:rsid w:val="00194652"/>
    <w:rsid w:val="001A2AE6"/>
    <w:rsid w:val="001B0DE8"/>
    <w:rsid w:val="001B37E2"/>
    <w:rsid w:val="001B43B2"/>
    <w:rsid w:val="001B448E"/>
    <w:rsid w:val="001B7373"/>
    <w:rsid w:val="001B7CE9"/>
    <w:rsid w:val="001C0FC4"/>
    <w:rsid w:val="001C29B3"/>
    <w:rsid w:val="001C61F0"/>
    <w:rsid w:val="001C629D"/>
    <w:rsid w:val="001C6489"/>
    <w:rsid w:val="001D0E60"/>
    <w:rsid w:val="001D2C3B"/>
    <w:rsid w:val="001D3E3A"/>
    <w:rsid w:val="001D4FCB"/>
    <w:rsid w:val="001E288D"/>
    <w:rsid w:val="001E2CC1"/>
    <w:rsid w:val="001E3EEE"/>
    <w:rsid w:val="001E75C1"/>
    <w:rsid w:val="001F4B41"/>
    <w:rsid w:val="001F55CF"/>
    <w:rsid w:val="001F76F8"/>
    <w:rsid w:val="00200950"/>
    <w:rsid w:val="002033A0"/>
    <w:rsid w:val="00203756"/>
    <w:rsid w:val="00203FFD"/>
    <w:rsid w:val="00205436"/>
    <w:rsid w:val="00213955"/>
    <w:rsid w:val="0021764A"/>
    <w:rsid w:val="002241B5"/>
    <w:rsid w:val="00225243"/>
    <w:rsid w:val="00227338"/>
    <w:rsid w:val="00230895"/>
    <w:rsid w:val="00231142"/>
    <w:rsid w:val="00234DC7"/>
    <w:rsid w:val="0023580F"/>
    <w:rsid w:val="002369FC"/>
    <w:rsid w:val="00237563"/>
    <w:rsid w:val="00243DB4"/>
    <w:rsid w:val="00246AD2"/>
    <w:rsid w:val="00256ACB"/>
    <w:rsid w:val="00256B37"/>
    <w:rsid w:val="00257BF6"/>
    <w:rsid w:val="002634B9"/>
    <w:rsid w:val="00263689"/>
    <w:rsid w:val="002672D5"/>
    <w:rsid w:val="00274269"/>
    <w:rsid w:val="00276D45"/>
    <w:rsid w:val="00280990"/>
    <w:rsid w:val="00280B0B"/>
    <w:rsid w:val="002817FA"/>
    <w:rsid w:val="00284D1C"/>
    <w:rsid w:val="002856D7"/>
    <w:rsid w:val="00285F12"/>
    <w:rsid w:val="00287ED8"/>
    <w:rsid w:val="002911B2"/>
    <w:rsid w:val="002914B8"/>
    <w:rsid w:val="00292CD1"/>
    <w:rsid w:val="00293945"/>
    <w:rsid w:val="002972D3"/>
    <w:rsid w:val="00297481"/>
    <w:rsid w:val="00297610"/>
    <w:rsid w:val="002A4814"/>
    <w:rsid w:val="002A5EF3"/>
    <w:rsid w:val="002A7E6F"/>
    <w:rsid w:val="002C52EC"/>
    <w:rsid w:val="002C67C1"/>
    <w:rsid w:val="002D0A32"/>
    <w:rsid w:val="002D2371"/>
    <w:rsid w:val="002E5F02"/>
    <w:rsid w:val="002E6EED"/>
    <w:rsid w:val="002F29F9"/>
    <w:rsid w:val="002F5705"/>
    <w:rsid w:val="002F62DF"/>
    <w:rsid w:val="00300075"/>
    <w:rsid w:val="003007EA"/>
    <w:rsid w:val="00301162"/>
    <w:rsid w:val="00303F1A"/>
    <w:rsid w:val="00305906"/>
    <w:rsid w:val="00310F45"/>
    <w:rsid w:val="00313BF4"/>
    <w:rsid w:val="003153FB"/>
    <w:rsid w:val="0032076C"/>
    <w:rsid w:val="00321CE8"/>
    <w:rsid w:val="003224A5"/>
    <w:rsid w:val="00325D38"/>
    <w:rsid w:val="003263F8"/>
    <w:rsid w:val="0032776C"/>
    <w:rsid w:val="00334474"/>
    <w:rsid w:val="003347B1"/>
    <w:rsid w:val="00335BCE"/>
    <w:rsid w:val="00336EBB"/>
    <w:rsid w:val="00341D50"/>
    <w:rsid w:val="00344699"/>
    <w:rsid w:val="00347B89"/>
    <w:rsid w:val="00347BDA"/>
    <w:rsid w:val="00350D7E"/>
    <w:rsid w:val="00351CC2"/>
    <w:rsid w:val="0035431A"/>
    <w:rsid w:val="00355305"/>
    <w:rsid w:val="00355B61"/>
    <w:rsid w:val="00356653"/>
    <w:rsid w:val="00361DAB"/>
    <w:rsid w:val="0036209F"/>
    <w:rsid w:val="00364C1F"/>
    <w:rsid w:val="00366FB3"/>
    <w:rsid w:val="00373555"/>
    <w:rsid w:val="00377D4E"/>
    <w:rsid w:val="00380D13"/>
    <w:rsid w:val="003818F1"/>
    <w:rsid w:val="00382696"/>
    <w:rsid w:val="00382FD3"/>
    <w:rsid w:val="00386076"/>
    <w:rsid w:val="00393F26"/>
    <w:rsid w:val="00394D87"/>
    <w:rsid w:val="00395232"/>
    <w:rsid w:val="003971C3"/>
    <w:rsid w:val="00397FCA"/>
    <w:rsid w:val="003A4912"/>
    <w:rsid w:val="003A4C03"/>
    <w:rsid w:val="003B3CB7"/>
    <w:rsid w:val="003B411E"/>
    <w:rsid w:val="003B5614"/>
    <w:rsid w:val="003C01CB"/>
    <w:rsid w:val="003C1018"/>
    <w:rsid w:val="003C225B"/>
    <w:rsid w:val="003C298B"/>
    <w:rsid w:val="003C3389"/>
    <w:rsid w:val="003C68B3"/>
    <w:rsid w:val="003C7365"/>
    <w:rsid w:val="003D3753"/>
    <w:rsid w:val="003D4701"/>
    <w:rsid w:val="003D4780"/>
    <w:rsid w:val="003D509F"/>
    <w:rsid w:val="003D7F87"/>
    <w:rsid w:val="003E1AAD"/>
    <w:rsid w:val="003E24FC"/>
    <w:rsid w:val="003E4939"/>
    <w:rsid w:val="003E4A51"/>
    <w:rsid w:val="003E4AAC"/>
    <w:rsid w:val="003E4EBC"/>
    <w:rsid w:val="003F1443"/>
    <w:rsid w:val="003F22D7"/>
    <w:rsid w:val="003F264E"/>
    <w:rsid w:val="003F294A"/>
    <w:rsid w:val="003F5C33"/>
    <w:rsid w:val="00400E70"/>
    <w:rsid w:val="004013DE"/>
    <w:rsid w:val="0040203B"/>
    <w:rsid w:val="0041162C"/>
    <w:rsid w:val="00411E01"/>
    <w:rsid w:val="0041571B"/>
    <w:rsid w:val="00417E58"/>
    <w:rsid w:val="00421C47"/>
    <w:rsid w:val="00421CB3"/>
    <w:rsid w:val="00423467"/>
    <w:rsid w:val="00425AE4"/>
    <w:rsid w:val="00426EB1"/>
    <w:rsid w:val="00427128"/>
    <w:rsid w:val="00434F11"/>
    <w:rsid w:val="00436983"/>
    <w:rsid w:val="00440DAE"/>
    <w:rsid w:val="00444161"/>
    <w:rsid w:val="004458C6"/>
    <w:rsid w:val="00450811"/>
    <w:rsid w:val="004538B4"/>
    <w:rsid w:val="00455635"/>
    <w:rsid w:val="00456C29"/>
    <w:rsid w:val="00464896"/>
    <w:rsid w:val="004718A2"/>
    <w:rsid w:val="0047311C"/>
    <w:rsid w:val="00475626"/>
    <w:rsid w:val="00476B8C"/>
    <w:rsid w:val="00481F9F"/>
    <w:rsid w:val="004836CC"/>
    <w:rsid w:val="00483B70"/>
    <w:rsid w:val="00484E3B"/>
    <w:rsid w:val="004850A0"/>
    <w:rsid w:val="00487503"/>
    <w:rsid w:val="00490840"/>
    <w:rsid w:val="004965AD"/>
    <w:rsid w:val="00496B86"/>
    <w:rsid w:val="004974C9"/>
    <w:rsid w:val="004975A7"/>
    <w:rsid w:val="004A4F2E"/>
    <w:rsid w:val="004A5840"/>
    <w:rsid w:val="004A6A62"/>
    <w:rsid w:val="004A77AC"/>
    <w:rsid w:val="004A7CC9"/>
    <w:rsid w:val="004B17C6"/>
    <w:rsid w:val="004C19DE"/>
    <w:rsid w:val="004C4BBE"/>
    <w:rsid w:val="004C4E39"/>
    <w:rsid w:val="004C5B6A"/>
    <w:rsid w:val="004E019C"/>
    <w:rsid w:val="004E3362"/>
    <w:rsid w:val="004E53D6"/>
    <w:rsid w:val="004E5A9F"/>
    <w:rsid w:val="004E5DD3"/>
    <w:rsid w:val="004E6DA4"/>
    <w:rsid w:val="004F19CE"/>
    <w:rsid w:val="004F1CF5"/>
    <w:rsid w:val="004F310D"/>
    <w:rsid w:val="004F51C7"/>
    <w:rsid w:val="004F5A34"/>
    <w:rsid w:val="004F72AC"/>
    <w:rsid w:val="005010AE"/>
    <w:rsid w:val="00502384"/>
    <w:rsid w:val="00505543"/>
    <w:rsid w:val="0050581E"/>
    <w:rsid w:val="00505FC9"/>
    <w:rsid w:val="0050634D"/>
    <w:rsid w:val="005076F1"/>
    <w:rsid w:val="00510242"/>
    <w:rsid w:val="00514C5B"/>
    <w:rsid w:val="00521AF0"/>
    <w:rsid w:val="005239D7"/>
    <w:rsid w:val="00524902"/>
    <w:rsid w:val="00545A86"/>
    <w:rsid w:val="00545E7F"/>
    <w:rsid w:val="005513B9"/>
    <w:rsid w:val="00552538"/>
    <w:rsid w:val="00554269"/>
    <w:rsid w:val="00554E58"/>
    <w:rsid w:val="00555B45"/>
    <w:rsid w:val="00561C2E"/>
    <w:rsid w:val="005629E1"/>
    <w:rsid w:val="00562A28"/>
    <w:rsid w:val="00564F6E"/>
    <w:rsid w:val="00565179"/>
    <w:rsid w:val="00565971"/>
    <w:rsid w:val="00567E8E"/>
    <w:rsid w:val="00570423"/>
    <w:rsid w:val="00572144"/>
    <w:rsid w:val="00574065"/>
    <w:rsid w:val="00574211"/>
    <w:rsid w:val="00576E13"/>
    <w:rsid w:val="0057736C"/>
    <w:rsid w:val="00580582"/>
    <w:rsid w:val="00580653"/>
    <w:rsid w:val="00582C6A"/>
    <w:rsid w:val="0058476E"/>
    <w:rsid w:val="00584FD8"/>
    <w:rsid w:val="00590F42"/>
    <w:rsid w:val="005937AB"/>
    <w:rsid w:val="00594EF4"/>
    <w:rsid w:val="00595D6E"/>
    <w:rsid w:val="005B00AC"/>
    <w:rsid w:val="005B0E7B"/>
    <w:rsid w:val="005B1446"/>
    <w:rsid w:val="005B3340"/>
    <w:rsid w:val="005B5021"/>
    <w:rsid w:val="005B5DD7"/>
    <w:rsid w:val="005B68FB"/>
    <w:rsid w:val="005B6BAB"/>
    <w:rsid w:val="005B70AA"/>
    <w:rsid w:val="005C1CC3"/>
    <w:rsid w:val="005C5B58"/>
    <w:rsid w:val="005D0645"/>
    <w:rsid w:val="005D117D"/>
    <w:rsid w:val="005D1378"/>
    <w:rsid w:val="005D3F09"/>
    <w:rsid w:val="005D64A2"/>
    <w:rsid w:val="005E030F"/>
    <w:rsid w:val="005E1D0F"/>
    <w:rsid w:val="005E2C43"/>
    <w:rsid w:val="005E4784"/>
    <w:rsid w:val="005E4A0F"/>
    <w:rsid w:val="005E55C8"/>
    <w:rsid w:val="005E566F"/>
    <w:rsid w:val="005F0DA9"/>
    <w:rsid w:val="005F2439"/>
    <w:rsid w:val="005F264B"/>
    <w:rsid w:val="005F2B2E"/>
    <w:rsid w:val="005F2D86"/>
    <w:rsid w:val="005F493E"/>
    <w:rsid w:val="006027E9"/>
    <w:rsid w:val="006057E7"/>
    <w:rsid w:val="00607E02"/>
    <w:rsid w:val="00610451"/>
    <w:rsid w:val="00612697"/>
    <w:rsid w:val="0061300D"/>
    <w:rsid w:val="00621960"/>
    <w:rsid w:val="00625F59"/>
    <w:rsid w:val="00631624"/>
    <w:rsid w:val="00632C34"/>
    <w:rsid w:val="00640B08"/>
    <w:rsid w:val="00641E5C"/>
    <w:rsid w:val="0064294B"/>
    <w:rsid w:val="00642B2C"/>
    <w:rsid w:val="00650D3C"/>
    <w:rsid w:val="00650E4C"/>
    <w:rsid w:val="00650F6B"/>
    <w:rsid w:val="0065298C"/>
    <w:rsid w:val="00652994"/>
    <w:rsid w:val="00653843"/>
    <w:rsid w:val="00654580"/>
    <w:rsid w:val="0065477C"/>
    <w:rsid w:val="006609A7"/>
    <w:rsid w:val="006618D4"/>
    <w:rsid w:val="00661FE0"/>
    <w:rsid w:val="00664C1E"/>
    <w:rsid w:val="00671D44"/>
    <w:rsid w:val="0067424B"/>
    <w:rsid w:val="00681396"/>
    <w:rsid w:val="006813A6"/>
    <w:rsid w:val="006813C8"/>
    <w:rsid w:val="00682775"/>
    <w:rsid w:val="006843B4"/>
    <w:rsid w:val="00685522"/>
    <w:rsid w:val="00686277"/>
    <w:rsid w:val="00692075"/>
    <w:rsid w:val="00692B01"/>
    <w:rsid w:val="00696159"/>
    <w:rsid w:val="006973AD"/>
    <w:rsid w:val="006A036F"/>
    <w:rsid w:val="006A308C"/>
    <w:rsid w:val="006A50ED"/>
    <w:rsid w:val="006A55AD"/>
    <w:rsid w:val="006A6750"/>
    <w:rsid w:val="006A6E93"/>
    <w:rsid w:val="006B2B59"/>
    <w:rsid w:val="006B3CB9"/>
    <w:rsid w:val="006B605B"/>
    <w:rsid w:val="006B74C2"/>
    <w:rsid w:val="006C16EA"/>
    <w:rsid w:val="006C4B9F"/>
    <w:rsid w:val="006C5658"/>
    <w:rsid w:val="006C6FE9"/>
    <w:rsid w:val="006D1062"/>
    <w:rsid w:val="006D3EE1"/>
    <w:rsid w:val="006D3F3B"/>
    <w:rsid w:val="006E04D3"/>
    <w:rsid w:val="006E39ED"/>
    <w:rsid w:val="006F151D"/>
    <w:rsid w:val="006F5D8C"/>
    <w:rsid w:val="006F6E19"/>
    <w:rsid w:val="00701D26"/>
    <w:rsid w:val="00712682"/>
    <w:rsid w:val="00712CA5"/>
    <w:rsid w:val="0071308F"/>
    <w:rsid w:val="00713341"/>
    <w:rsid w:val="00713538"/>
    <w:rsid w:val="007150B1"/>
    <w:rsid w:val="00716EC2"/>
    <w:rsid w:val="00723479"/>
    <w:rsid w:val="00730BA1"/>
    <w:rsid w:val="00737690"/>
    <w:rsid w:val="007412EE"/>
    <w:rsid w:val="00741DE9"/>
    <w:rsid w:val="007428E5"/>
    <w:rsid w:val="00745817"/>
    <w:rsid w:val="00747301"/>
    <w:rsid w:val="007527F2"/>
    <w:rsid w:val="00753188"/>
    <w:rsid w:val="00757C81"/>
    <w:rsid w:val="00760080"/>
    <w:rsid w:val="0076177D"/>
    <w:rsid w:val="00763299"/>
    <w:rsid w:val="0076358E"/>
    <w:rsid w:val="00763F84"/>
    <w:rsid w:val="0076437C"/>
    <w:rsid w:val="00770456"/>
    <w:rsid w:val="00771849"/>
    <w:rsid w:val="007739EE"/>
    <w:rsid w:val="00773F1E"/>
    <w:rsid w:val="00775027"/>
    <w:rsid w:val="0077515C"/>
    <w:rsid w:val="007751D6"/>
    <w:rsid w:val="0077558D"/>
    <w:rsid w:val="0078257B"/>
    <w:rsid w:val="00787E15"/>
    <w:rsid w:val="007A0BE5"/>
    <w:rsid w:val="007A15F4"/>
    <w:rsid w:val="007A5DEA"/>
    <w:rsid w:val="007A6C65"/>
    <w:rsid w:val="007A7F04"/>
    <w:rsid w:val="007B0260"/>
    <w:rsid w:val="007B1525"/>
    <w:rsid w:val="007B7719"/>
    <w:rsid w:val="007C0352"/>
    <w:rsid w:val="007C0920"/>
    <w:rsid w:val="007C0E9D"/>
    <w:rsid w:val="007C3339"/>
    <w:rsid w:val="007C60DF"/>
    <w:rsid w:val="007D48BD"/>
    <w:rsid w:val="007E0C99"/>
    <w:rsid w:val="007E52CF"/>
    <w:rsid w:val="007F5C94"/>
    <w:rsid w:val="007F69E4"/>
    <w:rsid w:val="007F6B6B"/>
    <w:rsid w:val="007F7CC8"/>
    <w:rsid w:val="0080217C"/>
    <w:rsid w:val="00807B31"/>
    <w:rsid w:val="00813B68"/>
    <w:rsid w:val="00815367"/>
    <w:rsid w:val="00816836"/>
    <w:rsid w:val="0081776F"/>
    <w:rsid w:val="00821E00"/>
    <w:rsid w:val="0082642B"/>
    <w:rsid w:val="008345D9"/>
    <w:rsid w:val="00834708"/>
    <w:rsid w:val="00834A87"/>
    <w:rsid w:val="0083720A"/>
    <w:rsid w:val="00843B28"/>
    <w:rsid w:val="00846883"/>
    <w:rsid w:val="00851539"/>
    <w:rsid w:val="0085251C"/>
    <w:rsid w:val="0085259D"/>
    <w:rsid w:val="00853FE2"/>
    <w:rsid w:val="0085460A"/>
    <w:rsid w:val="00854784"/>
    <w:rsid w:val="0086035B"/>
    <w:rsid w:val="00860F54"/>
    <w:rsid w:val="008674A1"/>
    <w:rsid w:val="00867CC8"/>
    <w:rsid w:val="008701AC"/>
    <w:rsid w:val="008709F8"/>
    <w:rsid w:val="00871640"/>
    <w:rsid w:val="00874B62"/>
    <w:rsid w:val="00875ECF"/>
    <w:rsid w:val="008805DD"/>
    <w:rsid w:val="00882081"/>
    <w:rsid w:val="00882277"/>
    <w:rsid w:val="008863E8"/>
    <w:rsid w:val="00890438"/>
    <w:rsid w:val="0089317F"/>
    <w:rsid w:val="00895A7D"/>
    <w:rsid w:val="008A2E4C"/>
    <w:rsid w:val="008A3E54"/>
    <w:rsid w:val="008A41D8"/>
    <w:rsid w:val="008A4BE8"/>
    <w:rsid w:val="008A50C8"/>
    <w:rsid w:val="008B13FE"/>
    <w:rsid w:val="008B27F0"/>
    <w:rsid w:val="008B2FF7"/>
    <w:rsid w:val="008B42B8"/>
    <w:rsid w:val="008B78FF"/>
    <w:rsid w:val="008C1D6B"/>
    <w:rsid w:val="008C2B0F"/>
    <w:rsid w:val="008C6C77"/>
    <w:rsid w:val="008D08FD"/>
    <w:rsid w:val="008D179A"/>
    <w:rsid w:val="008D18D7"/>
    <w:rsid w:val="008D2029"/>
    <w:rsid w:val="008D2DB1"/>
    <w:rsid w:val="008D55AB"/>
    <w:rsid w:val="008D7F26"/>
    <w:rsid w:val="008E00FB"/>
    <w:rsid w:val="008E2197"/>
    <w:rsid w:val="008E540E"/>
    <w:rsid w:val="008F095E"/>
    <w:rsid w:val="008F2271"/>
    <w:rsid w:val="008F67A1"/>
    <w:rsid w:val="008F7AB4"/>
    <w:rsid w:val="0090276D"/>
    <w:rsid w:val="00902EFA"/>
    <w:rsid w:val="0090376C"/>
    <w:rsid w:val="00906E6F"/>
    <w:rsid w:val="00910B22"/>
    <w:rsid w:val="00913759"/>
    <w:rsid w:val="009137BF"/>
    <w:rsid w:val="00921433"/>
    <w:rsid w:val="00924945"/>
    <w:rsid w:val="00925703"/>
    <w:rsid w:val="00926752"/>
    <w:rsid w:val="00926AA2"/>
    <w:rsid w:val="00926F09"/>
    <w:rsid w:val="00927E3A"/>
    <w:rsid w:val="0093174A"/>
    <w:rsid w:val="009347CF"/>
    <w:rsid w:val="00937495"/>
    <w:rsid w:val="00944640"/>
    <w:rsid w:val="00946694"/>
    <w:rsid w:val="00947C50"/>
    <w:rsid w:val="00950E9E"/>
    <w:rsid w:val="009510DC"/>
    <w:rsid w:val="00952AD3"/>
    <w:rsid w:val="0095522C"/>
    <w:rsid w:val="00970A08"/>
    <w:rsid w:val="00970A7C"/>
    <w:rsid w:val="009753C1"/>
    <w:rsid w:val="00977B19"/>
    <w:rsid w:val="00980547"/>
    <w:rsid w:val="009807C5"/>
    <w:rsid w:val="009849CB"/>
    <w:rsid w:val="00985C91"/>
    <w:rsid w:val="009919AA"/>
    <w:rsid w:val="00994E24"/>
    <w:rsid w:val="009A0598"/>
    <w:rsid w:val="009A423E"/>
    <w:rsid w:val="009A6051"/>
    <w:rsid w:val="009A63DA"/>
    <w:rsid w:val="009A7773"/>
    <w:rsid w:val="009C4826"/>
    <w:rsid w:val="009C575D"/>
    <w:rsid w:val="009C5842"/>
    <w:rsid w:val="009D0C6B"/>
    <w:rsid w:val="009D1EDD"/>
    <w:rsid w:val="009D260A"/>
    <w:rsid w:val="009D2934"/>
    <w:rsid w:val="009D55D1"/>
    <w:rsid w:val="009D68CC"/>
    <w:rsid w:val="009D7F33"/>
    <w:rsid w:val="009E02C2"/>
    <w:rsid w:val="009E304D"/>
    <w:rsid w:val="009E506C"/>
    <w:rsid w:val="009E5903"/>
    <w:rsid w:val="009E7072"/>
    <w:rsid w:val="009F303F"/>
    <w:rsid w:val="009F5E46"/>
    <w:rsid w:val="009F652B"/>
    <w:rsid w:val="009F6C5F"/>
    <w:rsid w:val="00A009E2"/>
    <w:rsid w:val="00A013DF"/>
    <w:rsid w:val="00A01DF0"/>
    <w:rsid w:val="00A0449F"/>
    <w:rsid w:val="00A055A3"/>
    <w:rsid w:val="00A07DF2"/>
    <w:rsid w:val="00A100B4"/>
    <w:rsid w:val="00A16C2A"/>
    <w:rsid w:val="00A21794"/>
    <w:rsid w:val="00A22E5D"/>
    <w:rsid w:val="00A23B36"/>
    <w:rsid w:val="00A336FE"/>
    <w:rsid w:val="00A34B96"/>
    <w:rsid w:val="00A50218"/>
    <w:rsid w:val="00A50883"/>
    <w:rsid w:val="00A534C3"/>
    <w:rsid w:val="00A545A8"/>
    <w:rsid w:val="00A63612"/>
    <w:rsid w:val="00A641D2"/>
    <w:rsid w:val="00A66802"/>
    <w:rsid w:val="00A6733E"/>
    <w:rsid w:val="00A70566"/>
    <w:rsid w:val="00A70894"/>
    <w:rsid w:val="00A735DE"/>
    <w:rsid w:val="00A8000F"/>
    <w:rsid w:val="00A8516D"/>
    <w:rsid w:val="00A92AF1"/>
    <w:rsid w:val="00A93C51"/>
    <w:rsid w:val="00A9422C"/>
    <w:rsid w:val="00AA03AE"/>
    <w:rsid w:val="00AA25A2"/>
    <w:rsid w:val="00AA329E"/>
    <w:rsid w:val="00AA5F79"/>
    <w:rsid w:val="00AB2C37"/>
    <w:rsid w:val="00AB72FA"/>
    <w:rsid w:val="00AC4C82"/>
    <w:rsid w:val="00AC5805"/>
    <w:rsid w:val="00AC585C"/>
    <w:rsid w:val="00AC6871"/>
    <w:rsid w:val="00AC735E"/>
    <w:rsid w:val="00AD1F2C"/>
    <w:rsid w:val="00AD762D"/>
    <w:rsid w:val="00AD778F"/>
    <w:rsid w:val="00AD7B8B"/>
    <w:rsid w:val="00AE0621"/>
    <w:rsid w:val="00AE3939"/>
    <w:rsid w:val="00AE587F"/>
    <w:rsid w:val="00AF4B24"/>
    <w:rsid w:val="00AF5D2B"/>
    <w:rsid w:val="00AF62C1"/>
    <w:rsid w:val="00B006E9"/>
    <w:rsid w:val="00B025C5"/>
    <w:rsid w:val="00B04388"/>
    <w:rsid w:val="00B04CF4"/>
    <w:rsid w:val="00B06429"/>
    <w:rsid w:val="00B06A6C"/>
    <w:rsid w:val="00B11BBB"/>
    <w:rsid w:val="00B1464D"/>
    <w:rsid w:val="00B14A7D"/>
    <w:rsid w:val="00B2081F"/>
    <w:rsid w:val="00B24E8F"/>
    <w:rsid w:val="00B24EFD"/>
    <w:rsid w:val="00B2503A"/>
    <w:rsid w:val="00B31FF8"/>
    <w:rsid w:val="00B3443C"/>
    <w:rsid w:val="00B407A5"/>
    <w:rsid w:val="00B50216"/>
    <w:rsid w:val="00B50EAF"/>
    <w:rsid w:val="00B55456"/>
    <w:rsid w:val="00B5652A"/>
    <w:rsid w:val="00B632FC"/>
    <w:rsid w:val="00B63F2C"/>
    <w:rsid w:val="00B650FC"/>
    <w:rsid w:val="00B70542"/>
    <w:rsid w:val="00B74776"/>
    <w:rsid w:val="00B76BA0"/>
    <w:rsid w:val="00B801EC"/>
    <w:rsid w:val="00B817BB"/>
    <w:rsid w:val="00B84641"/>
    <w:rsid w:val="00B86203"/>
    <w:rsid w:val="00B8756A"/>
    <w:rsid w:val="00B91600"/>
    <w:rsid w:val="00B92D48"/>
    <w:rsid w:val="00B93A86"/>
    <w:rsid w:val="00B97ED8"/>
    <w:rsid w:val="00BA123B"/>
    <w:rsid w:val="00BA1D61"/>
    <w:rsid w:val="00BA2552"/>
    <w:rsid w:val="00BA3D9B"/>
    <w:rsid w:val="00BA4555"/>
    <w:rsid w:val="00BA7994"/>
    <w:rsid w:val="00BA7F80"/>
    <w:rsid w:val="00BA7FBF"/>
    <w:rsid w:val="00BB0392"/>
    <w:rsid w:val="00BB0639"/>
    <w:rsid w:val="00BB232A"/>
    <w:rsid w:val="00BB51EE"/>
    <w:rsid w:val="00BD6B98"/>
    <w:rsid w:val="00BD7FC7"/>
    <w:rsid w:val="00BE145F"/>
    <w:rsid w:val="00BE3E6B"/>
    <w:rsid w:val="00BE42B7"/>
    <w:rsid w:val="00BE49EE"/>
    <w:rsid w:val="00BF0362"/>
    <w:rsid w:val="00BF2CA5"/>
    <w:rsid w:val="00BF5106"/>
    <w:rsid w:val="00BF6D1E"/>
    <w:rsid w:val="00C0094A"/>
    <w:rsid w:val="00C03BF8"/>
    <w:rsid w:val="00C040AA"/>
    <w:rsid w:val="00C07A0E"/>
    <w:rsid w:val="00C07C31"/>
    <w:rsid w:val="00C07E3A"/>
    <w:rsid w:val="00C15CB5"/>
    <w:rsid w:val="00C16303"/>
    <w:rsid w:val="00C21469"/>
    <w:rsid w:val="00C23050"/>
    <w:rsid w:val="00C23748"/>
    <w:rsid w:val="00C24A76"/>
    <w:rsid w:val="00C24E32"/>
    <w:rsid w:val="00C26AA8"/>
    <w:rsid w:val="00C27BB4"/>
    <w:rsid w:val="00C30765"/>
    <w:rsid w:val="00C31F41"/>
    <w:rsid w:val="00C336B5"/>
    <w:rsid w:val="00C374D5"/>
    <w:rsid w:val="00C40719"/>
    <w:rsid w:val="00C41F9D"/>
    <w:rsid w:val="00C43641"/>
    <w:rsid w:val="00C4589D"/>
    <w:rsid w:val="00C45EF7"/>
    <w:rsid w:val="00C45F18"/>
    <w:rsid w:val="00C4734A"/>
    <w:rsid w:val="00C5025B"/>
    <w:rsid w:val="00C50421"/>
    <w:rsid w:val="00C50E3F"/>
    <w:rsid w:val="00C56EAC"/>
    <w:rsid w:val="00C62AB3"/>
    <w:rsid w:val="00C6376A"/>
    <w:rsid w:val="00C63A50"/>
    <w:rsid w:val="00C6634B"/>
    <w:rsid w:val="00C66C1A"/>
    <w:rsid w:val="00C66E4D"/>
    <w:rsid w:val="00C72B76"/>
    <w:rsid w:val="00C73D94"/>
    <w:rsid w:val="00C779CB"/>
    <w:rsid w:val="00C80821"/>
    <w:rsid w:val="00C81D83"/>
    <w:rsid w:val="00C8267A"/>
    <w:rsid w:val="00C90F27"/>
    <w:rsid w:val="00C960AD"/>
    <w:rsid w:val="00CA00D7"/>
    <w:rsid w:val="00CA3A90"/>
    <w:rsid w:val="00CA6941"/>
    <w:rsid w:val="00CA7D86"/>
    <w:rsid w:val="00CB45A0"/>
    <w:rsid w:val="00CB7205"/>
    <w:rsid w:val="00CC04F7"/>
    <w:rsid w:val="00CC0AE5"/>
    <w:rsid w:val="00CC0C4F"/>
    <w:rsid w:val="00CC0C7A"/>
    <w:rsid w:val="00CC1CC3"/>
    <w:rsid w:val="00CC502A"/>
    <w:rsid w:val="00CC5185"/>
    <w:rsid w:val="00CC7E82"/>
    <w:rsid w:val="00CD20E4"/>
    <w:rsid w:val="00CD7705"/>
    <w:rsid w:val="00CD7AA9"/>
    <w:rsid w:val="00CD7DDD"/>
    <w:rsid w:val="00CE218C"/>
    <w:rsid w:val="00CE2B14"/>
    <w:rsid w:val="00CE30E2"/>
    <w:rsid w:val="00CE431B"/>
    <w:rsid w:val="00CE6CC0"/>
    <w:rsid w:val="00CE7BAA"/>
    <w:rsid w:val="00CE7E2F"/>
    <w:rsid w:val="00CF213B"/>
    <w:rsid w:val="00CF2519"/>
    <w:rsid w:val="00CF53AD"/>
    <w:rsid w:val="00CF7AA9"/>
    <w:rsid w:val="00D00CDD"/>
    <w:rsid w:val="00D07321"/>
    <w:rsid w:val="00D13557"/>
    <w:rsid w:val="00D1615A"/>
    <w:rsid w:val="00D2074D"/>
    <w:rsid w:val="00D20910"/>
    <w:rsid w:val="00D21BD1"/>
    <w:rsid w:val="00D24204"/>
    <w:rsid w:val="00D26A59"/>
    <w:rsid w:val="00D32005"/>
    <w:rsid w:val="00D33FF3"/>
    <w:rsid w:val="00D35D77"/>
    <w:rsid w:val="00D36750"/>
    <w:rsid w:val="00D40755"/>
    <w:rsid w:val="00D4189F"/>
    <w:rsid w:val="00D42127"/>
    <w:rsid w:val="00D421D2"/>
    <w:rsid w:val="00D460B9"/>
    <w:rsid w:val="00D46510"/>
    <w:rsid w:val="00D47CE1"/>
    <w:rsid w:val="00D47E98"/>
    <w:rsid w:val="00D47EFA"/>
    <w:rsid w:val="00D51E35"/>
    <w:rsid w:val="00D543DF"/>
    <w:rsid w:val="00D55478"/>
    <w:rsid w:val="00D56F33"/>
    <w:rsid w:val="00D60DC9"/>
    <w:rsid w:val="00D70256"/>
    <w:rsid w:val="00D708CF"/>
    <w:rsid w:val="00D70CDD"/>
    <w:rsid w:val="00D73030"/>
    <w:rsid w:val="00D739E8"/>
    <w:rsid w:val="00D74475"/>
    <w:rsid w:val="00D77B62"/>
    <w:rsid w:val="00D8008A"/>
    <w:rsid w:val="00D8174A"/>
    <w:rsid w:val="00D82D66"/>
    <w:rsid w:val="00D8438D"/>
    <w:rsid w:val="00D84E3E"/>
    <w:rsid w:val="00D90699"/>
    <w:rsid w:val="00D90FB3"/>
    <w:rsid w:val="00D910E1"/>
    <w:rsid w:val="00D91619"/>
    <w:rsid w:val="00D9232C"/>
    <w:rsid w:val="00D9390E"/>
    <w:rsid w:val="00D96116"/>
    <w:rsid w:val="00DA055A"/>
    <w:rsid w:val="00DA0886"/>
    <w:rsid w:val="00DA1447"/>
    <w:rsid w:val="00DA2067"/>
    <w:rsid w:val="00DA349F"/>
    <w:rsid w:val="00DA7BD5"/>
    <w:rsid w:val="00DB17CC"/>
    <w:rsid w:val="00DB72BA"/>
    <w:rsid w:val="00DB74A9"/>
    <w:rsid w:val="00DB77DB"/>
    <w:rsid w:val="00DC016C"/>
    <w:rsid w:val="00DC1BD0"/>
    <w:rsid w:val="00DC2861"/>
    <w:rsid w:val="00DC4012"/>
    <w:rsid w:val="00DC7820"/>
    <w:rsid w:val="00DD0EB0"/>
    <w:rsid w:val="00DE0813"/>
    <w:rsid w:val="00DE5E47"/>
    <w:rsid w:val="00DE7E52"/>
    <w:rsid w:val="00DF09C6"/>
    <w:rsid w:val="00DF0B8A"/>
    <w:rsid w:val="00DF27C4"/>
    <w:rsid w:val="00DF510D"/>
    <w:rsid w:val="00DF544C"/>
    <w:rsid w:val="00E0090A"/>
    <w:rsid w:val="00E021C5"/>
    <w:rsid w:val="00E027C0"/>
    <w:rsid w:val="00E03EF0"/>
    <w:rsid w:val="00E04D9A"/>
    <w:rsid w:val="00E10F17"/>
    <w:rsid w:val="00E1234E"/>
    <w:rsid w:val="00E13273"/>
    <w:rsid w:val="00E17BD2"/>
    <w:rsid w:val="00E20298"/>
    <w:rsid w:val="00E214EF"/>
    <w:rsid w:val="00E2387C"/>
    <w:rsid w:val="00E24C21"/>
    <w:rsid w:val="00E3057A"/>
    <w:rsid w:val="00E30DA4"/>
    <w:rsid w:val="00E332B4"/>
    <w:rsid w:val="00E3661F"/>
    <w:rsid w:val="00E4023C"/>
    <w:rsid w:val="00E4180A"/>
    <w:rsid w:val="00E42A55"/>
    <w:rsid w:val="00E4352A"/>
    <w:rsid w:val="00E44287"/>
    <w:rsid w:val="00E45F3E"/>
    <w:rsid w:val="00E47FA3"/>
    <w:rsid w:val="00E510E0"/>
    <w:rsid w:val="00E575D5"/>
    <w:rsid w:val="00E65B9D"/>
    <w:rsid w:val="00E67394"/>
    <w:rsid w:val="00E707B0"/>
    <w:rsid w:val="00E725DC"/>
    <w:rsid w:val="00E744D6"/>
    <w:rsid w:val="00E7482B"/>
    <w:rsid w:val="00E75870"/>
    <w:rsid w:val="00E8251C"/>
    <w:rsid w:val="00E837C4"/>
    <w:rsid w:val="00E87A67"/>
    <w:rsid w:val="00E87BF7"/>
    <w:rsid w:val="00E94706"/>
    <w:rsid w:val="00E94C7A"/>
    <w:rsid w:val="00EA1F5B"/>
    <w:rsid w:val="00EB2941"/>
    <w:rsid w:val="00EB3069"/>
    <w:rsid w:val="00EC0E07"/>
    <w:rsid w:val="00EC1787"/>
    <w:rsid w:val="00EC4BEB"/>
    <w:rsid w:val="00EC6173"/>
    <w:rsid w:val="00ED21C9"/>
    <w:rsid w:val="00ED305A"/>
    <w:rsid w:val="00ED693B"/>
    <w:rsid w:val="00ED71AC"/>
    <w:rsid w:val="00EE020A"/>
    <w:rsid w:val="00EE5511"/>
    <w:rsid w:val="00EF0974"/>
    <w:rsid w:val="00EF23CB"/>
    <w:rsid w:val="00F01932"/>
    <w:rsid w:val="00F01E6D"/>
    <w:rsid w:val="00F024B0"/>
    <w:rsid w:val="00F03919"/>
    <w:rsid w:val="00F06C75"/>
    <w:rsid w:val="00F07DF9"/>
    <w:rsid w:val="00F1424E"/>
    <w:rsid w:val="00F14E3F"/>
    <w:rsid w:val="00F16562"/>
    <w:rsid w:val="00F17D15"/>
    <w:rsid w:val="00F17EA6"/>
    <w:rsid w:val="00F17F7F"/>
    <w:rsid w:val="00F226CC"/>
    <w:rsid w:val="00F236F8"/>
    <w:rsid w:val="00F23BD1"/>
    <w:rsid w:val="00F246B1"/>
    <w:rsid w:val="00F25A54"/>
    <w:rsid w:val="00F26EFA"/>
    <w:rsid w:val="00F2750D"/>
    <w:rsid w:val="00F27C67"/>
    <w:rsid w:val="00F32C41"/>
    <w:rsid w:val="00F349A2"/>
    <w:rsid w:val="00F34C06"/>
    <w:rsid w:val="00F35124"/>
    <w:rsid w:val="00F37176"/>
    <w:rsid w:val="00F37373"/>
    <w:rsid w:val="00F43754"/>
    <w:rsid w:val="00F44ECB"/>
    <w:rsid w:val="00F477AA"/>
    <w:rsid w:val="00F50460"/>
    <w:rsid w:val="00F50481"/>
    <w:rsid w:val="00F51D89"/>
    <w:rsid w:val="00F5200E"/>
    <w:rsid w:val="00F53997"/>
    <w:rsid w:val="00F57395"/>
    <w:rsid w:val="00F61B4C"/>
    <w:rsid w:val="00F61B9C"/>
    <w:rsid w:val="00F6312F"/>
    <w:rsid w:val="00F64B1F"/>
    <w:rsid w:val="00F65011"/>
    <w:rsid w:val="00F70ABC"/>
    <w:rsid w:val="00F73972"/>
    <w:rsid w:val="00F73FC2"/>
    <w:rsid w:val="00F75CBA"/>
    <w:rsid w:val="00F77BA0"/>
    <w:rsid w:val="00F81576"/>
    <w:rsid w:val="00F86D4C"/>
    <w:rsid w:val="00F87415"/>
    <w:rsid w:val="00F9280F"/>
    <w:rsid w:val="00F9401D"/>
    <w:rsid w:val="00F9772D"/>
    <w:rsid w:val="00F97817"/>
    <w:rsid w:val="00F97BCD"/>
    <w:rsid w:val="00FA0F6E"/>
    <w:rsid w:val="00FA3BC5"/>
    <w:rsid w:val="00FA3DCF"/>
    <w:rsid w:val="00FA4A80"/>
    <w:rsid w:val="00FA6506"/>
    <w:rsid w:val="00FB2E54"/>
    <w:rsid w:val="00FB52AB"/>
    <w:rsid w:val="00FC31CB"/>
    <w:rsid w:val="00FC3C53"/>
    <w:rsid w:val="00FC41F0"/>
    <w:rsid w:val="00FC5846"/>
    <w:rsid w:val="00FC643D"/>
    <w:rsid w:val="00FC6557"/>
    <w:rsid w:val="00FD06D5"/>
    <w:rsid w:val="00FD5447"/>
    <w:rsid w:val="00FE164C"/>
    <w:rsid w:val="00FE25D0"/>
    <w:rsid w:val="00FF2743"/>
    <w:rsid w:val="00FF4DDA"/>
    <w:rsid w:val="00FF5A45"/>
    <w:rsid w:val="00FF5B71"/>
    <w:rsid w:val="00FF64AA"/>
    <w:rsid w:val="00FF7DEC"/>
  </w:rsids>
  <m:mathPr>
    <m:mathFont m:val="Cambria Math"/>
    <m:brkBin m:val="before"/>
    <m:brkBinSub m:val="--"/>
    <m:smallFrac m:val="0"/>
    <m:dispDef/>
    <m:lMargin m:val="0"/>
    <m:rMargin m:val="0"/>
    <m:defJc m:val="centerGroup"/>
    <m:wrapIndent m:val="1440"/>
    <m:intLim m:val="subSup"/>
    <m:naryLim m:val="undOvr"/>
  </m:mathPr>
  <w:themeFontLang w:val="de-DE" w:eastAsia="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02F643"/>
  <w15:chartTrackingRefBased/>
  <w15:docId w15:val="{6FF224C9-2EFB-4390-8502-F396ED467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imes New Roman"/>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834A87"/>
    <w:pPr>
      <w:spacing w:after="240" w:line="240" w:lineRule="auto"/>
    </w:pPr>
    <w:rPr>
      <w:rFonts w:ascii="Times New Roman" w:hAnsi="Times New Roman"/>
      <w:color w:val="333333"/>
      <w:sz w:val="24"/>
      <w:lang w:val="en-GB"/>
    </w:rPr>
  </w:style>
  <w:style w:type="paragraph" w:styleId="Heading1">
    <w:name w:val="heading 1"/>
    <w:basedOn w:val="Normal"/>
    <w:next w:val="Normal"/>
    <w:link w:val="Heading1Char"/>
    <w:uiPriority w:val="9"/>
    <w:rsid w:val="006C4B9F"/>
    <w:pPr>
      <w:keepNext/>
      <w:keepLines/>
      <w:numPr>
        <w:numId w:val="14"/>
      </w:numPr>
      <w:spacing w:before="480"/>
      <w:outlineLvl w:val="0"/>
    </w:pPr>
    <w:rPr>
      <w:rFonts w:eastAsiaTheme="majorEastAsia" w:cstheme="majorBidi"/>
      <w:b/>
      <w:smallCaps/>
      <w:color w:val="034EA2"/>
      <w:szCs w:val="32"/>
    </w:rPr>
  </w:style>
  <w:style w:type="paragraph" w:styleId="Heading2">
    <w:name w:val="heading 2"/>
    <w:basedOn w:val="Normal"/>
    <w:next w:val="Normal"/>
    <w:link w:val="Heading2Char"/>
    <w:uiPriority w:val="9"/>
    <w:unhideWhenUsed/>
    <w:rsid w:val="006C4B9F"/>
    <w:pPr>
      <w:keepNext/>
      <w:keepLines/>
      <w:numPr>
        <w:ilvl w:val="1"/>
        <w:numId w:val="14"/>
      </w:numPr>
      <w:outlineLvl w:val="1"/>
    </w:pPr>
    <w:rPr>
      <w:rFonts w:eastAsiaTheme="majorEastAsia" w:cstheme="majorBidi"/>
      <w:b/>
      <w:color w:val="034EA2"/>
      <w:szCs w:val="26"/>
    </w:rPr>
  </w:style>
  <w:style w:type="paragraph" w:styleId="Heading3">
    <w:name w:val="heading 3"/>
    <w:basedOn w:val="Normal"/>
    <w:next w:val="Normal"/>
    <w:link w:val="Heading3Char"/>
    <w:uiPriority w:val="9"/>
    <w:rsid w:val="006C4B9F"/>
    <w:pPr>
      <w:keepNext/>
      <w:keepLines/>
      <w:numPr>
        <w:ilvl w:val="2"/>
        <w:numId w:val="14"/>
      </w:numPr>
      <w:outlineLvl w:val="2"/>
    </w:pPr>
    <w:rPr>
      <w:rFonts w:eastAsiaTheme="majorEastAsia" w:cstheme="majorBidi"/>
      <w:b/>
      <w:szCs w:val="24"/>
    </w:rPr>
  </w:style>
  <w:style w:type="paragraph" w:styleId="Heading4">
    <w:name w:val="heading 4"/>
    <w:basedOn w:val="Normal"/>
    <w:next w:val="Normal"/>
    <w:link w:val="Heading4Char"/>
    <w:uiPriority w:val="9"/>
    <w:semiHidden/>
    <w:qFormat/>
    <w:rsid w:val="00B025C5"/>
    <w:pPr>
      <w:keepNext/>
      <w:keepLines/>
      <w:numPr>
        <w:ilvl w:val="3"/>
        <w:numId w:val="1"/>
      </w:numPr>
      <w:spacing w:before="40" w:after="0"/>
      <w:outlineLvl w:val="3"/>
    </w:pPr>
    <w:rPr>
      <w:rFonts w:asciiTheme="majorHAnsi" w:eastAsiaTheme="majorEastAsia" w:hAnsiTheme="majorHAnsi" w:cstheme="majorBidi"/>
      <w:i/>
      <w:iCs/>
      <w:color w:val="004B85" w:themeColor="accent1" w:themeShade="BF"/>
    </w:rPr>
  </w:style>
  <w:style w:type="paragraph" w:styleId="Heading5">
    <w:name w:val="heading 5"/>
    <w:basedOn w:val="Normal"/>
    <w:next w:val="Normal"/>
    <w:link w:val="Heading5Char"/>
    <w:uiPriority w:val="9"/>
    <w:semiHidden/>
    <w:unhideWhenUsed/>
    <w:qFormat/>
    <w:rsid w:val="00B025C5"/>
    <w:pPr>
      <w:keepNext/>
      <w:keepLines/>
      <w:numPr>
        <w:ilvl w:val="4"/>
        <w:numId w:val="1"/>
      </w:numPr>
      <w:spacing w:before="40" w:after="0"/>
      <w:outlineLvl w:val="4"/>
    </w:pPr>
    <w:rPr>
      <w:rFonts w:asciiTheme="majorHAnsi" w:eastAsiaTheme="majorEastAsia" w:hAnsiTheme="majorHAnsi" w:cstheme="majorBidi"/>
      <w:color w:val="004B85" w:themeColor="accent1" w:themeShade="BF"/>
    </w:rPr>
  </w:style>
  <w:style w:type="paragraph" w:styleId="Heading6">
    <w:name w:val="heading 6"/>
    <w:basedOn w:val="Normal"/>
    <w:next w:val="Normal"/>
    <w:link w:val="Heading6Char"/>
    <w:uiPriority w:val="9"/>
    <w:semiHidden/>
    <w:unhideWhenUsed/>
    <w:qFormat/>
    <w:rsid w:val="00B025C5"/>
    <w:pPr>
      <w:keepNext/>
      <w:keepLines/>
      <w:numPr>
        <w:ilvl w:val="5"/>
        <w:numId w:val="1"/>
      </w:numPr>
      <w:spacing w:before="40" w:after="0"/>
      <w:outlineLvl w:val="5"/>
    </w:pPr>
    <w:rPr>
      <w:rFonts w:asciiTheme="majorHAnsi" w:eastAsiaTheme="majorEastAsia" w:hAnsiTheme="majorHAnsi" w:cstheme="majorBidi"/>
      <w:color w:val="003158" w:themeColor="accent1" w:themeShade="7F"/>
    </w:rPr>
  </w:style>
  <w:style w:type="paragraph" w:styleId="Heading7">
    <w:name w:val="heading 7"/>
    <w:basedOn w:val="Normal"/>
    <w:next w:val="Normal"/>
    <w:link w:val="Heading7Char"/>
    <w:uiPriority w:val="9"/>
    <w:semiHidden/>
    <w:unhideWhenUsed/>
    <w:qFormat/>
    <w:rsid w:val="00B025C5"/>
    <w:pPr>
      <w:keepNext/>
      <w:keepLines/>
      <w:numPr>
        <w:ilvl w:val="6"/>
        <w:numId w:val="1"/>
      </w:numPr>
      <w:spacing w:before="40" w:after="0"/>
      <w:outlineLvl w:val="6"/>
    </w:pPr>
    <w:rPr>
      <w:rFonts w:asciiTheme="majorHAnsi" w:eastAsiaTheme="majorEastAsia" w:hAnsiTheme="majorHAnsi" w:cstheme="majorBidi"/>
      <w:i/>
      <w:iCs/>
      <w:color w:val="003158" w:themeColor="accent1" w:themeShade="7F"/>
    </w:rPr>
  </w:style>
  <w:style w:type="paragraph" w:styleId="Heading8">
    <w:name w:val="heading 8"/>
    <w:basedOn w:val="Normal"/>
    <w:next w:val="Normal"/>
    <w:link w:val="Heading8Char"/>
    <w:uiPriority w:val="9"/>
    <w:semiHidden/>
    <w:unhideWhenUsed/>
    <w:qFormat/>
    <w:rsid w:val="00B025C5"/>
    <w:pPr>
      <w:keepNext/>
      <w:keepLines/>
      <w:numPr>
        <w:ilvl w:val="7"/>
        <w:numId w:val="1"/>
      </w:numPr>
      <w:spacing w:before="40" w:after="0"/>
      <w:outlineLvl w:val="7"/>
    </w:pPr>
    <w:rPr>
      <w:rFonts w:asciiTheme="majorHAnsi" w:eastAsiaTheme="majorEastAsia" w:hAnsiTheme="majorHAnsi" w:cstheme="majorBidi"/>
      <w:color w:val="565656" w:themeColor="text1" w:themeTint="D8"/>
      <w:sz w:val="21"/>
      <w:szCs w:val="21"/>
    </w:rPr>
  </w:style>
  <w:style w:type="paragraph" w:styleId="Heading9">
    <w:name w:val="heading 9"/>
    <w:basedOn w:val="Normal"/>
    <w:next w:val="Normal"/>
    <w:link w:val="Heading9Char"/>
    <w:uiPriority w:val="9"/>
    <w:semiHidden/>
    <w:unhideWhenUsed/>
    <w:qFormat/>
    <w:rsid w:val="00B025C5"/>
    <w:pPr>
      <w:keepNext/>
      <w:keepLines/>
      <w:numPr>
        <w:ilvl w:val="8"/>
        <w:numId w:val="1"/>
      </w:numPr>
      <w:spacing w:before="40" w:after="0"/>
      <w:outlineLvl w:val="8"/>
    </w:pPr>
    <w:rPr>
      <w:rFonts w:asciiTheme="majorHAnsi" w:eastAsiaTheme="majorEastAsia" w:hAnsiTheme="majorHAnsi" w:cstheme="majorBidi"/>
      <w:i/>
      <w:iCs/>
      <w:color w:val="565656"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82696"/>
    <w:pPr>
      <w:tabs>
        <w:tab w:val="center" w:pos="4536"/>
        <w:tab w:val="right" w:pos="9072"/>
      </w:tabs>
      <w:spacing w:after="0"/>
      <w:jc w:val="right"/>
    </w:pPr>
    <w:rPr>
      <w:sz w:val="20"/>
    </w:rPr>
  </w:style>
  <w:style w:type="character" w:customStyle="1" w:styleId="HeaderChar">
    <w:name w:val="Header Char"/>
    <w:basedOn w:val="DefaultParagraphFont"/>
    <w:link w:val="Header"/>
    <w:uiPriority w:val="99"/>
    <w:rsid w:val="00382696"/>
    <w:rPr>
      <w:rFonts w:ascii="Times New Roman" w:hAnsi="Times New Roman"/>
      <w:color w:val="333333"/>
      <w:sz w:val="20"/>
    </w:rPr>
  </w:style>
  <w:style w:type="paragraph" w:styleId="Footer">
    <w:name w:val="footer"/>
    <w:basedOn w:val="Normal"/>
    <w:link w:val="FooterChar"/>
    <w:uiPriority w:val="99"/>
    <w:unhideWhenUsed/>
    <w:rsid w:val="009919AA"/>
    <w:pPr>
      <w:tabs>
        <w:tab w:val="center" w:pos="4536"/>
        <w:tab w:val="right" w:pos="9072"/>
      </w:tabs>
      <w:spacing w:after="0"/>
    </w:pPr>
    <w:rPr>
      <w:rFonts w:asciiTheme="majorHAnsi" w:hAnsiTheme="majorHAnsi"/>
      <w:sz w:val="12"/>
    </w:rPr>
  </w:style>
  <w:style w:type="character" w:customStyle="1" w:styleId="FooterChar">
    <w:name w:val="Footer Char"/>
    <w:basedOn w:val="DefaultParagraphFont"/>
    <w:link w:val="Footer"/>
    <w:uiPriority w:val="99"/>
    <w:rsid w:val="009919AA"/>
    <w:rPr>
      <w:rFonts w:asciiTheme="majorHAnsi" w:hAnsiTheme="majorHAnsi"/>
      <w:color w:val="383838"/>
      <w:sz w:val="12"/>
    </w:rPr>
  </w:style>
  <w:style w:type="paragraph" w:styleId="BalloonText">
    <w:name w:val="Balloon Text"/>
    <w:basedOn w:val="Normal"/>
    <w:link w:val="BalloonTextChar"/>
    <w:uiPriority w:val="99"/>
    <w:semiHidden/>
    <w:unhideWhenUsed/>
    <w:rsid w:val="00B0438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4388"/>
    <w:rPr>
      <w:rFonts w:ascii="Segoe UI" w:hAnsi="Segoe UI" w:cs="Segoe UI"/>
      <w:sz w:val="18"/>
      <w:szCs w:val="18"/>
    </w:rPr>
  </w:style>
  <w:style w:type="paragraph" w:styleId="Title">
    <w:name w:val="Title"/>
    <w:basedOn w:val="Normal"/>
    <w:next w:val="Normal"/>
    <w:link w:val="TitleChar"/>
    <w:uiPriority w:val="10"/>
    <w:rsid w:val="00025007"/>
    <w:pPr>
      <w:spacing w:before="480"/>
      <w:contextualSpacing/>
    </w:pPr>
    <w:rPr>
      <w:rFonts w:eastAsiaTheme="majorEastAsia" w:cstheme="majorBidi"/>
      <w:b/>
      <w:smallCaps/>
      <w:color w:val="034EA2"/>
      <w:kern w:val="28"/>
      <w:sz w:val="40"/>
      <w:szCs w:val="56"/>
    </w:rPr>
  </w:style>
  <w:style w:type="character" w:customStyle="1" w:styleId="TitleChar">
    <w:name w:val="Title Char"/>
    <w:basedOn w:val="DefaultParagraphFont"/>
    <w:link w:val="Title"/>
    <w:uiPriority w:val="10"/>
    <w:rsid w:val="00025007"/>
    <w:rPr>
      <w:rFonts w:ascii="Times New Roman" w:eastAsiaTheme="majorEastAsia" w:hAnsi="Times New Roman" w:cstheme="majorBidi"/>
      <w:b/>
      <w:smallCaps/>
      <w:color w:val="034EA2"/>
      <w:kern w:val="28"/>
      <w:sz w:val="40"/>
      <w:szCs w:val="56"/>
    </w:rPr>
  </w:style>
  <w:style w:type="character" w:customStyle="1" w:styleId="Heading1Char">
    <w:name w:val="Heading 1 Char"/>
    <w:basedOn w:val="DefaultParagraphFont"/>
    <w:link w:val="Heading1"/>
    <w:uiPriority w:val="9"/>
    <w:rsid w:val="006C4B9F"/>
    <w:rPr>
      <w:rFonts w:ascii="Times New Roman" w:eastAsiaTheme="majorEastAsia" w:hAnsi="Times New Roman" w:cstheme="majorBidi"/>
      <w:b/>
      <w:smallCaps/>
      <w:color w:val="034EA2"/>
      <w:sz w:val="24"/>
      <w:szCs w:val="32"/>
    </w:rPr>
  </w:style>
  <w:style w:type="character" w:customStyle="1" w:styleId="Heading2Char">
    <w:name w:val="Heading 2 Char"/>
    <w:basedOn w:val="DefaultParagraphFont"/>
    <w:link w:val="Heading2"/>
    <w:uiPriority w:val="9"/>
    <w:rsid w:val="006C4B9F"/>
    <w:rPr>
      <w:rFonts w:ascii="Times New Roman" w:eastAsiaTheme="majorEastAsia" w:hAnsi="Times New Roman" w:cstheme="majorBidi"/>
      <w:b/>
      <w:color w:val="034EA2"/>
      <w:sz w:val="24"/>
      <w:szCs w:val="26"/>
    </w:rPr>
  </w:style>
  <w:style w:type="paragraph" w:customStyle="1" w:styleId="berschriftNr1">
    <w:name w:val="Überschrift Nr.1"/>
    <w:basedOn w:val="Heading1"/>
    <w:next w:val="Normal"/>
    <w:link w:val="berschriftNr1Zchn"/>
    <w:qFormat/>
    <w:rsid w:val="00013C55"/>
    <w:pPr>
      <w:numPr>
        <w:numId w:val="1"/>
      </w:numPr>
      <w:ind w:left="0" w:hanging="680"/>
    </w:pPr>
    <w:rPr>
      <w:lang w:val="en-US"/>
    </w:rPr>
  </w:style>
  <w:style w:type="paragraph" w:customStyle="1" w:styleId="berschriftNr2">
    <w:name w:val="Überschrift Nr.2"/>
    <w:basedOn w:val="Heading2"/>
    <w:next w:val="Normal"/>
    <w:link w:val="berschriftNr2Zchn"/>
    <w:qFormat/>
    <w:rsid w:val="00013C55"/>
    <w:pPr>
      <w:numPr>
        <w:numId w:val="1"/>
      </w:numPr>
      <w:ind w:left="0" w:hanging="680"/>
    </w:pPr>
    <w:rPr>
      <w:lang w:val="en-US"/>
    </w:rPr>
  </w:style>
  <w:style w:type="character" w:customStyle="1" w:styleId="berschriftNr1Zchn">
    <w:name w:val="Überschrift Nr.1 Zchn"/>
    <w:basedOn w:val="Heading1Char"/>
    <w:link w:val="berschriftNr1"/>
    <w:rsid w:val="00013C55"/>
    <w:rPr>
      <w:rFonts w:ascii="Calibri Light" w:eastAsiaTheme="majorEastAsia" w:hAnsi="Calibri Light" w:cstheme="majorBidi"/>
      <w:b/>
      <w:smallCaps/>
      <w:color w:val="034EA2"/>
      <w:sz w:val="60"/>
      <w:szCs w:val="32"/>
      <w:lang w:val="en-US"/>
    </w:rPr>
  </w:style>
  <w:style w:type="character" w:customStyle="1" w:styleId="Heading3Char">
    <w:name w:val="Heading 3 Char"/>
    <w:basedOn w:val="DefaultParagraphFont"/>
    <w:link w:val="Heading3"/>
    <w:uiPriority w:val="9"/>
    <w:rsid w:val="006C4B9F"/>
    <w:rPr>
      <w:rFonts w:ascii="Times New Roman" w:eastAsiaTheme="majorEastAsia" w:hAnsi="Times New Roman" w:cstheme="majorBidi"/>
      <w:b/>
      <w:color w:val="333333"/>
      <w:sz w:val="24"/>
      <w:szCs w:val="24"/>
    </w:rPr>
  </w:style>
  <w:style w:type="character" w:customStyle="1" w:styleId="berschriftNr2Zchn">
    <w:name w:val="Überschrift Nr.2 Zchn"/>
    <w:basedOn w:val="Heading2Char"/>
    <w:link w:val="berschriftNr2"/>
    <w:rsid w:val="00013C55"/>
    <w:rPr>
      <w:rFonts w:ascii="Calibri Light" w:eastAsiaTheme="majorEastAsia" w:hAnsi="Calibri Light" w:cstheme="majorBidi"/>
      <w:b/>
      <w:color w:val="034EA2"/>
      <w:sz w:val="28"/>
      <w:szCs w:val="26"/>
      <w:lang w:val="en-US"/>
    </w:rPr>
  </w:style>
  <w:style w:type="character" w:customStyle="1" w:styleId="Heading4Char">
    <w:name w:val="Heading 4 Char"/>
    <w:basedOn w:val="DefaultParagraphFont"/>
    <w:link w:val="Heading4"/>
    <w:uiPriority w:val="9"/>
    <w:semiHidden/>
    <w:rsid w:val="006A036F"/>
    <w:rPr>
      <w:rFonts w:asciiTheme="majorHAnsi" w:eastAsiaTheme="majorEastAsia" w:hAnsiTheme="majorHAnsi" w:cstheme="majorBidi"/>
      <w:i/>
      <w:iCs/>
      <w:color w:val="004B85" w:themeColor="accent1" w:themeShade="BF"/>
      <w:sz w:val="20"/>
    </w:rPr>
  </w:style>
  <w:style w:type="character" w:customStyle="1" w:styleId="Heading5Char">
    <w:name w:val="Heading 5 Char"/>
    <w:basedOn w:val="DefaultParagraphFont"/>
    <w:link w:val="Heading5"/>
    <w:uiPriority w:val="9"/>
    <w:semiHidden/>
    <w:rsid w:val="00B025C5"/>
    <w:rPr>
      <w:rFonts w:asciiTheme="majorHAnsi" w:eastAsiaTheme="majorEastAsia" w:hAnsiTheme="majorHAnsi" w:cstheme="majorBidi"/>
      <w:color w:val="004B85" w:themeColor="accent1" w:themeShade="BF"/>
    </w:rPr>
  </w:style>
  <w:style w:type="character" w:customStyle="1" w:styleId="Heading6Char">
    <w:name w:val="Heading 6 Char"/>
    <w:basedOn w:val="DefaultParagraphFont"/>
    <w:link w:val="Heading6"/>
    <w:uiPriority w:val="9"/>
    <w:semiHidden/>
    <w:rsid w:val="00B025C5"/>
    <w:rPr>
      <w:rFonts w:asciiTheme="majorHAnsi" w:eastAsiaTheme="majorEastAsia" w:hAnsiTheme="majorHAnsi" w:cstheme="majorBidi"/>
      <w:color w:val="003158" w:themeColor="accent1" w:themeShade="7F"/>
    </w:rPr>
  </w:style>
  <w:style w:type="character" w:customStyle="1" w:styleId="Heading7Char">
    <w:name w:val="Heading 7 Char"/>
    <w:basedOn w:val="DefaultParagraphFont"/>
    <w:link w:val="Heading7"/>
    <w:uiPriority w:val="9"/>
    <w:semiHidden/>
    <w:rsid w:val="00B025C5"/>
    <w:rPr>
      <w:rFonts w:asciiTheme="majorHAnsi" w:eastAsiaTheme="majorEastAsia" w:hAnsiTheme="majorHAnsi" w:cstheme="majorBidi"/>
      <w:i/>
      <w:iCs/>
      <w:color w:val="003158" w:themeColor="accent1" w:themeShade="7F"/>
    </w:rPr>
  </w:style>
  <w:style w:type="character" w:customStyle="1" w:styleId="Heading8Char">
    <w:name w:val="Heading 8 Char"/>
    <w:basedOn w:val="DefaultParagraphFont"/>
    <w:link w:val="Heading8"/>
    <w:uiPriority w:val="9"/>
    <w:semiHidden/>
    <w:rsid w:val="00B025C5"/>
    <w:rPr>
      <w:rFonts w:asciiTheme="majorHAnsi" w:eastAsiaTheme="majorEastAsia" w:hAnsiTheme="majorHAnsi" w:cstheme="majorBidi"/>
      <w:color w:val="565656" w:themeColor="text1" w:themeTint="D8"/>
      <w:sz w:val="21"/>
      <w:szCs w:val="21"/>
    </w:rPr>
  </w:style>
  <w:style w:type="character" w:customStyle="1" w:styleId="Heading9Char">
    <w:name w:val="Heading 9 Char"/>
    <w:basedOn w:val="DefaultParagraphFont"/>
    <w:link w:val="Heading9"/>
    <w:uiPriority w:val="9"/>
    <w:semiHidden/>
    <w:rsid w:val="00B025C5"/>
    <w:rPr>
      <w:rFonts w:asciiTheme="majorHAnsi" w:eastAsiaTheme="majorEastAsia" w:hAnsiTheme="majorHAnsi" w:cstheme="majorBidi"/>
      <w:i/>
      <w:iCs/>
      <w:color w:val="565656" w:themeColor="text1" w:themeTint="D8"/>
      <w:sz w:val="21"/>
      <w:szCs w:val="21"/>
    </w:rPr>
  </w:style>
  <w:style w:type="paragraph" w:customStyle="1" w:styleId="Leadintext">
    <w:name w:val="Lead in text"/>
    <w:basedOn w:val="Normal"/>
    <w:next w:val="Normal"/>
    <w:link w:val="LeadintextZchn"/>
    <w:rsid w:val="00FE164C"/>
    <w:pPr>
      <w:contextualSpacing/>
    </w:pPr>
    <w:rPr>
      <w:smallCaps/>
      <w:color w:val="878787"/>
      <w:sz w:val="28"/>
      <w:lang w:val="en-US"/>
    </w:rPr>
  </w:style>
  <w:style w:type="character" w:customStyle="1" w:styleId="LeadintextZchn">
    <w:name w:val="Lead in text Zchn"/>
    <w:basedOn w:val="DefaultParagraphFont"/>
    <w:link w:val="Leadintext"/>
    <w:rsid w:val="00FE164C"/>
    <w:rPr>
      <w:rFonts w:ascii="Times New Roman" w:hAnsi="Times New Roman"/>
      <w:smallCaps/>
      <w:color w:val="878787"/>
      <w:sz w:val="28"/>
      <w:lang w:val="en-US"/>
    </w:rPr>
  </w:style>
  <w:style w:type="table" w:styleId="TableGrid">
    <w:name w:val="Table Grid"/>
    <w:basedOn w:val="TableNormal"/>
    <w:uiPriority w:val="39"/>
    <w:rsid w:val="00505543"/>
    <w:pPr>
      <w:spacing w:after="0" w:line="240" w:lineRule="auto"/>
    </w:pPr>
    <w:rPr>
      <w:color w:val="FFFFFF" w:themeColor="background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ITtable1">
    <w:name w:val="EIT table 1"/>
    <w:basedOn w:val="TableNormal"/>
    <w:uiPriority w:val="99"/>
    <w:rsid w:val="003818F1"/>
    <w:pPr>
      <w:spacing w:line="260" w:lineRule="atLeast"/>
      <w:ind w:left="170"/>
    </w:pPr>
    <w:rPr>
      <w:rFonts w:ascii="Calibri" w:hAnsi="Calibri"/>
      <w:color w:val="333333"/>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bottom w:w="57" w:type="dxa"/>
      </w:tblCellMar>
    </w:tblPr>
    <w:tblStylePr w:type="firstCol">
      <w:pPr>
        <w:jc w:val="left"/>
      </w:pPr>
      <w:rPr>
        <w:rFonts w:ascii="Calibri" w:hAnsi="Calibri"/>
        <w:caps w:val="0"/>
        <w:smallCaps w:val="0"/>
        <w:color w:val="FFFFFF"/>
        <w:sz w:val="20"/>
      </w:rPr>
      <w:tblPr>
        <w:jc w:val="center"/>
      </w:tblPr>
      <w:trPr>
        <w:jc w:val="center"/>
      </w:trPr>
      <w:tcPr>
        <w:shd w:val="clear" w:color="auto" w:fill="034EA2"/>
      </w:tcPr>
    </w:tblStylePr>
  </w:style>
  <w:style w:type="table" w:styleId="GridTable5Dark-Accent1">
    <w:name w:val="Grid Table 5 Dark Accent 1"/>
    <w:basedOn w:val="TableNormal"/>
    <w:uiPriority w:val="50"/>
    <w:rsid w:val="0050554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CE1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65B2"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65B2"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65B2"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65B2" w:themeFill="accent1"/>
      </w:tcPr>
    </w:tblStylePr>
    <w:tblStylePr w:type="band1Vert">
      <w:tblPr/>
      <w:tcPr>
        <w:shd w:val="clear" w:color="auto" w:fill="7AC5FF" w:themeFill="accent1" w:themeFillTint="66"/>
      </w:tcPr>
    </w:tblStylePr>
    <w:tblStylePr w:type="band1Horz">
      <w:tblPr/>
      <w:tcPr>
        <w:shd w:val="clear" w:color="auto" w:fill="7AC5FF" w:themeFill="accent1" w:themeFillTint="66"/>
      </w:tcPr>
    </w:tblStylePr>
  </w:style>
  <w:style w:type="paragraph" w:customStyle="1" w:styleId="Table">
    <w:name w:val="Table"/>
    <w:rsid w:val="00CC0C4F"/>
    <w:rPr>
      <w:rFonts w:ascii="Times New Roman" w:hAnsi="Times New Roman"/>
      <w:color w:val="383838" w:themeColor="text1"/>
      <w:sz w:val="24"/>
      <w:lang w:val="en-US"/>
    </w:rPr>
  </w:style>
  <w:style w:type="paragraph" w:customStyle="1" w:styleId="Bulletlevel1">
    <w:name w:val="Bullet level 1"/>
    <w:basedOn w:val="Normal"/>
    <w:link w:val="Bulletlevel1Zchn"/>
    <w:rsid w:val="00025007"/>
    <w:pPr>
      <w:numPr>
        <w:ilvl w:val="3"/>
        <w:numId w:val="14"/>
      </w:numPr>
      <w:spacing w:after="160"/>
    </w:pPr>
  </w:style>
  <w:style w:type="paragraph" w:customStyle="1" w:styleId="Bulletlevel2">
    <w:name w:val="Bullet level 2"/>
    <w:basedOn w:val="Normal"/>
    <w:link w:val="Bulletlevel2Zchn"/>
    <w:rsid w:val="00025007"/>
    <w:pPr>
      <w:numPr>
        <w:ilvl w:val="4"/>
        <w:numId w:val="14"/>
      </w:numPr>
      <w:spacing w:after="160"/>
    </w:pPr>
  </w:style>
  <w:style w:type="character" w:customStyle="1" w:styleId="Bulletlevel1Zchn">
    <w:name w:val="Bullet level 1 Zchn"/>
    <w:basedOn w:val="DefaultParagraphFont"/>
    <w:link w:val="Bulletlevel1"/>
    <w:rsid w:val="00025007"/>
    <w:rPr>
      <w:rFonts w:ascii="Times New Roman" w:hAnsi="Times New Roman"/>
      <w:color w:val="333333"/>
      <w:sz w:val="24"/>
    </w:rPr>
  </w:style>
  <w:style w:type="character" w:customStyle="1" w:styleId="Bulletlevel2Zchn">
    <w:name w:val="Bullet level 2 Zchn"/>
    <w:basedOn w:val="DefaultParagraphFont"/>
    <w:link w:val="Bulletlevel2"/>
    <w:rsid w:val="00025007"/>
    <w:rPr>
      <w:rFonts w:ascii="Times New Roman" w:hAnsi="Times New Roman"/>
      <w:color w:val="333333"/>
      <w:sz w:val="24"/>
    </w:rPr>
  </w:style>
  <w:style w:type="paragraph" w:styleId="TOC1">
    <w:name w:val="toc 1"/>
    <w:basedOn w:val="Normal"/>
    <w:next w:val="Normal"/>
    <w:uiPriority w:val="39"/>
    <w:unhideWhenUsed/>
    <w:rsid w:val="00DC1BD0"/>
    <w:pPr>
      <w:tabs>
        <w:tab w:val="right" w:leader="dot" w:pos="8493"/>
      </w:tabs>
      <w:spacing w:after="10"/>
    </w:pPr>
    <w:rPr>
      <w:b/>
    </w:rPr>
  </w:style>
  <w:style w:type="paragraph" w:styleId="TOC2">
    <w:name w:val="toc 2"/>
    <w:basedOn w:val="Normal"/>
    <w:next w:val="Normal"/>
    <w:uiPriority w:val="39"/>
    <w:unhideWhenUsed/>
    <w:rsid w:val="00DC1BD0"/>
    <w:pPr>
      <w:spacing w:after="10"/>
      <w:ind w:left="714" w:hanging="357"/>
    </w:pPr>
  </w:style>
  <w:style w:type="character" w:styleId="Hyperlink">
    <w:name w:val="Hyperlink"/>
    <w:basedOn w:val="DefaultParagraphFont"/>
    <w:uiPriority w:val="99"/>
    <w:unhideWhenUsed/>
    <w:rsid w:val="00926AA2"/>
    <w:rPr>
      <w:color w:val="034EA2" w:themeColor="hyperlink"/>
      <w:u w:val="single"/>
    </w:rPr>
  </w:style>
  <w:style w:type="character" w:styleId="SubtleReference">
    <w:name w:val="Subtle Reference"/>
    <w:basedOn w:val="DefaultParagraphFont"/>
    <w:uiPriority w:val="31"/>
    <w:qFormat/>
    <w:rsid w:val="00C90F27"/>
    <w:rPr>
      <w:rFonts w:ascii="Calibri Light" w:hAnsi="Calibri Light"/>
      <w:smallCaps/>
      <w:color w:val="383838"/>
      <w:sz w:val="20"/>
    </w:rPr>
  </w:style>
  <w:style w:type="character" w:styleId="IntenseReference">
    <w:name w:val="Intense Reference"/>
    <w:basedOn w:val="DefaultParagraphFont"/>
    <w:uiPriority w:val="32"/>
    <w:qFormat/>
    <w:rsid w:val="00C90F27"/>
    <w:rPr>
      <w:rFonts w:ascii="Calibri Light" w:hAnsi="Calibri Light"/>
      <w:b/>
      <w:bCs/>
      <w:smallCaps/>
      <w:color w:val="034EA2"/>
      <w:spacing w:val="5"/>
      <w:sz w:val="20"/>
    </w:rPr>
  </w:style>
  <w:style w:type="character" w:styleId="Emphasis">
    <w:name w:val="Emphasis"/>
    <w:basedOn w:val="DefaultParagraphFont"/>
    <w:uiPriority w:val="20"/>
    <w:qFormat/>
    <w:rsid w:val="00C90F27"/>
    <w:rPr>
      <w:rFonts w:ascii="Calibri" w:hAnsi="Calibri"/>
      <w:b/>
      <w:i w:val="0"/>
      <w:iCs/>
      <w:color w:val="383838"/>
      <w:sz w:val="20"/>
    </w:rPr>
  </w:style>
  <w:style w:type="character" w:styleId="IntenseEmphasis">
    <w:name w:val="Intense Emphasis"/>
    <w:basedOn w:val="DefaultParagraphFont"/>
    <w:uiPriority w:val="21"/>
    <w:qFormat/>
    <w:rsid w:val="00C90F27"/>
    <w:rPr>
      <w:rFonts w:ascii="Calibri" w:hAnsi="Calibri"/>
      <w:i/>
      <w:iCs/>
      <w:color w:val="034EA2"/>
      <w:sz w:val="20"/>
    </w:rPr>
  </w:style>
  <w:style w:type="character" w:styleId="SubtleEmphasis">
    <w:name w:val="Subtle Emphasis"/>
    <w:basedOn w:val="DefaultParagraphFont"/>
    <w:uiPriority w:val="19"/>
    <w:qFormat/>
    <w:rsid w:val="00C90F27"/>
    <w:rPr>
      <w:rFonts w:ascii="Calibri Light" w:hAnsi="Calibri Light"/>
      <w:i/>
      <w:iCs/>
      <w:color w:val="696969"/>
      <w:sz w:val="20"/>
    </w:rPr>
  </w:style>
  <w:style w:type="paragraph" w:customStyle="1" w:styleId="ListNr1">
    <w:name w:val="List Nr. 1"/>
    <w:basedOn w:val="Normal"/>
    <w:link w:val="ListNr1Zchn"/>
    <w:qFormat/>
    <w:rsid w:val="00101BD7"/>
    <w:pPr>
      <w:numPr>
        <w:numId w:val="8"/>
      </w:numPr>
      <w:spacing w:after="160"/>
      <w:ind w:left="624" w:hanging="284"/>
    </w:pPr>
  </w:style>
  <w:style w:type="paragraph" w:customStyle="1" w:styleId="ListNr2">
    <w:name w:val="List Nr. 2"/>
    <w:basedOn w:val="Normal"/>
    <w:link w:val="ListNr2Zchn"/>
    <w:qFormat/>
    <w:rsid w:val="00101BD7"/>
    <w:pPr>
      <w:numPr>
        <w:ilvl w:val="1"/>
        <w:numId w:val="8"/>
      </w:numPr>
      <w:spacing w:after="160"/>
      <w:ind w:left="1248" w:hanging="284"/>
    </w:pPr>
  </w:style>
  <w:style w:type="character" w:customStyle="1" w:styleId="ListNr1Zchn">
    <w:name w:val="List Nr. 1 Zchn"/>
    <w:basedOn w:val="DefaultParagraphFont"/>
    <w:link w:val="ListNr1"/>
    <w:rsid w:val="00101BD7"/>
    <w:rPr>
      <w:rFonts w:ascii="Calibri" w:hAnsi="Calibri"/>
      <w:color w:val="383838"/>
      <w:sz w:val="20"/>
    </w:rPr>
  </w:style>
  <w:style w:type="paragraph" w:styleId="ListParagraph">
    <w:name w:val="List Paragraph"/>
    <w:basedOn w:val="Normal"/>
    <w:uiPriority w:val="34"/>
    <w:semiHidden/>
    <w:qFormat/>
    <w:rsid w:val="00C90F27"/>
    <w:pPr>
      <w:ind w:left="720"/>
      <w:contextualSpacing/>
    </w:pPr>
  </w:style>
  <w:style w:type="character" w:customStyle="1" w:styleId="ListNr2Zchn">
    <w:name w:val="List Nr. 2 Zchn"/>
    <w:basedOn w:val="DefaultParagraphFont"/>
    <w:link w:val="ListNr2"/>
    <w:rsid w:val="00101BD7"/>
    <w:rPr>
      <w:rFonts w:ascii="Calibri" w:hAnsi="Calibri"/>
      <w:color w:val="383838"/>
      <w:sz w:val="20"/>
    </w:rPr>
  </w:style>
  <w:style w:type="paragraph" w:styleId="Caption">
    <w:name w:val="caption"/>
    <w:basedOn w:val="Normal"/>
    <w:next w:val="Normal"/>
    <w:uiPriority w:val="35"/>
    <w:unhideWhenUsed/>
    <w:qFormat/>
    <w:rsid w:val="00B55456"/>
    <w:pPr>
      <w:spacing w:after="0"/>
    </w:pPr>
    <w:rPr>
      <w:iCs/>
      <w:color w:val="034EA2"/>
      <w:sz w:val="18"/>
      <w:szCs w:val="18"/>
    </w:rPr>
  </w:style>
  <w:style w:type="paragraph" w:styleId="NoSpacing">
    <w:name w:val="No Spacing"/>
    <w:link w:val="NoSpacingChar"/>
    <w:uiPriority w:val="1"/>
    <w:qFormat/>
    <w:rsid w:val="00A100B4"/>
    <w:pPr>
      <w:spacing w:after="0" w:line="240" w:lineRule="auto"/>
    </w:pPr>
    <w:rPr>
      <w:rFonts w:eastAsiaTheme="minorEastAsia" w:cstheme="minorBidi"/>
    </w:rPr>
  </w:style>
  <w:style w:type="character" w:customStyle="1" w:styleId="NoSpacingChar">
    <w:name w:val="No Spacing Char"/>
    <w:basedOn w:val="DefaultParagraphFont"/>
    <w:link w:val="NoSpacing"/>
    <w:uiPriority w:val="1"/>
    <w:rsid w:val="00BD7FC7"/>
    <w:rPr>
      <w:rFonts w:eastAsiaTheme="minorEastAsia" w:cstheme="minorBidi"/>
    </w:rPr>
  </w:style>
  <w:style w:type="paragraph" w:styleId="Subtitle">
    <w:name w:val="Subtitle"/>
    <w:basedOn w:val="Normal"/>
    <w:next w:val="Normal"/>
    <w:link w:val="SubtitleChar"/>
    <w:uiPriority w:val="11"/>
    <w:rsid w:val="00025007"/>
    <w:pPr>
      <w:numPr>
        <w:ilvl w:val="1"/>
      </w:numPr>
    </w:pPr>
    <w:rPr>
      <w:rFonts w:eastAsiaTheme="minorEastAsia" w:cstheme="minorBidi"/>
      <w:smallCaps/>
      <w:color w:val="034EA2"/>
      <w:spacing w:val="15"/>
      <w:sz w:val="32"/>
    </w:rPr>
  </w:style>
  <w:style w:type="character" w:customStyle="1" w:styleId="SubtitleChar">
    <w:name w:val="Subtitle Char"/>
    <w:basedOn w:val="DefaultParagraphFont"/>
    <w:link w:val="Subtitle"/>
    <w:uiPriority w:val="11"/>
    <w:rsid w:val="00025007"/>
    <w:rPr>
      <w:rFonts w:ascii="Times New Roman" w:eastAsiaTheme="minorEastAsia" w:hAnsi="Times New Roman" w:cstheme="minorBidi"/>
      <w:smallCaps/>
      <w:color w:val="034EA2"/>
      <w:spacing w:val="15"/>
      <w:sz w:val="32"/>
    </w:rPr>
  </w:style>
  <w:style w:type="character" w:styleId="UnresolvedMention">
    <w:name w:val="Unresolved Mention"/>
    <w:basedOn w:val="DefaultParagraphFont"/>
    <w:uiPriority w:val="99"/>
    <w:semiHidden/>
    <w:unhideWhenUsed/>
    <w:rsid w:val="000F4B0E"/>
    <w:rPr>
      <w:color w:val="808080"/>
      <w:shd w:val="clear" w:color="auto" w:fill="E6E6E6"/>
    </w:rPr>
  </w:style>
  <w:style w:type="character" w:styleId="PlaceholderText">
    <w:name w:val="Placeholder Text"/>
    <w:basedOn w:val="DefaultParagraphFont"/>
    <w:uiPriority w:val="99"/>
    <w:semiHidden/>
    <w:rsid w:val="000F4B0E"/>
    <w:rPr>
      <w:color w:val="808080"/>
    </w:rPr>
  </w:style>
  <w:style w:type="character" w:styleId="Strong">
    <w:name w:val="Strong"/>
    <w:basedOn w:val="DefaultParagraphFont"/>
    <w:uiPriority w:val="22"/>
    <w:qFormat/>
    <w:rsid w:val="00434F11"/>
    <w:rPr>
      <w:rFonts w:ascii="Calibri" w:hAnsi="Calibri"/>
      <w:b/>
      <w:bCs/>
      <w:color w:val="383838"/>
      <w:sz w:val="20"/>
    </w:rPr>
  </w:style>
  <w:style w:type="paragraph" w:customStyle="1" w:styleId="Bulletlevel3">
    <w:name w:val="Bullet level 3"/>
    <w:basedOn w:val="Normal"/>
    <w:link w:val="Bulletlevel3Zchn"/>
    <w:rsid w:val="00025007"/>
    <w:pPr>
      <w:numPr>
        <w:ilvl w:val="5"/>
        <w:numId w:val="14"/>
      </w:numPr>
      <w:spacing w:after="160"/>
    </w:pPr>
    <w:rPr>
      <w:lang w:val="en-US"/>
    </w:rPr>
  </w:style>
  <w:style w:type="character" w:customStyle="1" w:styleId="Bulletlevel3Zchn">
    <w:name w:val="Bullet level 3 Zchn"/>
    <w:basedOn w:val="DefaultParagraphFont"/>
    <w:link w:val="Bulletlevel3"/>
    <w:rsid w:val="00025007"/>
    <w:rPr>
      <w:rFonts w:ascii="Times New Roman" w:hAnsi="Times New Roman"/>
      <w:color w:val="333333"/>
      <w:sz w:val="24"/>
      <w:lang w:val="en-US"/>
    </w:rPr>
  </w:style>
  <w:style w:type="paragraph" w:customStyle="1" w:styleId="ListNr3">
    <w:name w:val="List Nr. 3"/>
    <w:basedOn w:val="Normal"/>
    <w:link w:val="ListNr3Zchn"/>
    <w:qFormat/>
    <w:rsid w:val="00101BD7"/>
    <w:pPr>
      <w:numPr>
        <w:ilvl w:val="2"/>
        <w:numId w:val="8"/>
      </w:numPr>
      <w:spacing w:after="160"/>
      <w:ind w:left="2382" w:hanging="624"/>
    </w:pPr>
    <w:rPr>
      <w:lang w:val="en-US"/>
    </w:rPr>
  </w:style>
  <w:style w:type="character" w:customStyle="1" w:styleId="ListNr3Zchn">
    <w:name w:val="List Nr. 3 Zchn"/>
    <w:basedOn w:val="DefaultParagraphFont"/>
    <w:link w:val="ListNr3"/>
    <w:rsid w:val="00101BD7"/>
    <w:rPr>
      <w:rFonts w:ascii="Calibri" w:hAnsi="Calibri"/>
      <w:color w:val="383838"/>
      <w:sz w:val="20"/>
      <w:lang w:val="en-US"/>
    </w:rPr>
  </w:style>
  <w:style w:type="paragraph" w:styleId="ListBullet">
    <w:name w:val="List Bullet"/>
    <w:basedOn w:val="Normal"/>
    <w:uiPriority w:val="99"/>
    <w:unhideWhenUsed/>
    <w:rsid w:val="00C07C31"/>
    <w:pPr>
      <w:numPr>
        <w:numId w:val="9"/>
      </w:numPr>
      <w:contextualSpacing/>
    </w:pPr>
  </w:style>
  <w:style w:type="paragraph" w:customStyle="1" w:styleId="berschriftNr3">
    <w:name w:val="Überschrift Nr.3"/>
    <w:basedOn w:val="Heading3"/>
    <w:next w:val="Normal"/>
    <w:link w:val="berschriftNr3Zchn"/>
    <w:qFormat/>
    <w:rsid w:val="008C6C77"/>
    <w:pPr>
      <w:numPr>
        <w:numId w:val="1"/>
      </w:numPr>
      <w:ind w:left="0" w:hanging="794"/>
    </w:pPr>
  </w:style>
  <w:style w:type="character" w:customStyle="1" w:styleId="berschriftNr3Zchn">
    <w:name w:val="Überschrift Nr.3 Zchn"/>
    <w:basedOn w:val="DefaultParagraphFont"/>
    <w:link w:val="berschriftNr3"/>
    <w:rsid w:val="008C6C77"/>
    <w:rPr>
      <w:rFonts w:ascii="Calibri" w:eastAsiaTheme="majorEastAsia" w:hAnsi="Calibri" w:cstheme="majorBidi"/>
      <w:color w:val="383838"/>
      <w:sz w:val="24"/>
      <w:szCs w:val="24"/>
    </w:rPr>
  </w:style>
  <w:style w:type="table" w:styleId="ListTable4-Accent1">
    <w:name w:val="List Table 4 Accent 1"/>
    <w:basedOn w:val="TableNormal"/>
    <w:uiPriority w:val="49"/>
    <w:rsid w:val="00652994"/>
    <w:pPr>
      <w:spacing w:after="0" w:line="240" w:lineRule="auto"/>
    </w:pPr>
    <w:tblPr>
      <w:tblStyleRowBandSize w:val="1"/>
      <w:tblStyleColBandSize w:val="1"/>
      <w:tblBorders>
        <w:top w:val="single" w:sz="4" w:space="0" w:color="37A8FF" w:themeColor="accent1" w:themeTint="99"/>
        <w:left w:val="single" w:sz="4" w:space="0" w:color="37A8FF" w:themeColor="accent1" w:themeTint="99"/>
        <w:bottom w:val="single" w:sz="4" w:space="0" w:color="37A8FF" w:themeColor="accent1" w:themeTint="99"/>
        <w:right w:val="single" w:sz="4" w:space="0" w:color="37A8FF" w:themeColor="accent1" w:themeTint="99"/>
        <w:insideH w:val="single" w:sz="4" w:space="0" w:color="37A8FF" w:themeColor="accent1" w:themeTint="99"/>
      </w:tblBorders>
    </w:tblPr>
    <w:tblStylePr w:type="firstRow">
      <w:rPr>
        <w:b/>
        <w:bCs/>
        <w:color w:val="FFFFFF" w:themeColor="background1"/>
      </w:rPr>
      <w:tblPr/>
      <w:tcPr>
        <w:tcBorders>
          <w:top w:val="single" w:sz="4" w:space="0" w:color="0065B2" w:themeColor="accent1"/>
          <w:left w:val="single" w:sz="4" w:space="0" w:color="0065B2" w:themeColor="accent1"/>
          <w:bottom w:val="single" w:sz="4" w:space="0" w:color="0065B2" w:themeColor="accent1"/>
          <w:right w:val="single" w:sz="4" w:space="0" w:color="0065B2" w:themeColor="accent1"/>
          <w:insideH w:val="nil"/>
        </w:tcBorders>
        <w:shd w:val="clear" w:color="auto" w:fill="0065B2" w:themeFill="accent1"/>
      </w:tcPr>
    </w:tblStylePr>
    <w:tblStylePr w:type="lastRow">
      <w:rPr>
        <w:b/>
        <w:bCs/>
      </w:rPr>
      <w:tblPr/>
      <w:tcPr>
        <w:tcBorders>
          <w:top w:val="double" w:sz="4" w:space="0" w:color="37A8FF" w:themeColor="accent1" w:themeTint="99"/>
        </w:tcBorders>
      </w:tcPr>
    </w:tblStylePr>
    <w:tblStylePr w:type="firstCol">
      <w:rPr>
        <w:b/>
        <w:bCs/>
      </w:rPr>
    </w:tblStylePr>
    <w:tblStylePr w:type="lastCol">
      <w:rPr>
        <w:b/>
        <w:bCs/>
      </w:rPr>
    </w:tblStylePr>
    <w:tblStylePr w:type="band1Vert">
      <w:tblPr/>
      <w:tcPr>
        <w:shd w:val="clear" w:color="auto" w:fill="BCE1FF" w:themeFill="accent1" w:themeFillTint="33"/>
      </w:tcPr>
    </w:tblStylePr>
    <w:tblStylePr w:type="band1Horz">
      <w:tblPr/>
      <w:tcPr>
        <w:shd w:val="clear" w:color="auto" w:fill="BCE1FF" w:themeFill="accent1" w:themeFillTint="33"/>
      </w:tcPr>
    </w:tblStylePr>
  </w:style>
  <w:style w:type="table" w:customStyle="1" w:styleId="EIttable2">
    <w:name w:val="EIt table 2"/>
    <w:basedOn w:val="GridTable4-Accent1"/>
    <w:uiPriority w:val="99"/>
    <w:rsid w:val="00301162"/>
    <w:pPr>
      <w:spacing w:after="160" w:line="260" w:lineRule="atLeast"/>
    </w:pPr>
    <w:rPr>
      <w:color w:val="383838"/>
      <w:sz w:val="20"/>
      <w:szCs w:val="20"/>
      <w:lang w:val="en-GB" w:eastAsia="en-GB"/>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170" w:type="dxa"/>
        <w:left w:w="170" w:type="dxa"/>
        <w:bottom w:w="57" w:type="dxa"/>
      </w:tblCellMar>
    </w:tblPr>
    <w:tblStylePr w:type="firstRow">
      <w:rPr>
        <w:rFonts w:ascii="Calibri" w:hAnsi="Calibri"/>
        <w:b/>
        <w:bCs/>
        <w:color w:val="FFFFFF" w:themeColor="background1"/>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65B2"/>
      </w:tcPr>
    </w:tblStylePr>
    <w:tblStylePr w:type="lastRow">
      <w:rPr>
        <w:b/>
        <w:bCs/>
      </w:rPr>
      <w:tblPr/>
      <w:tcPr>
        <w:tcBorders>
          <w:top w:val="double" w:sz="4" w:space="0" w:color="0065B2" w:themeColor="accent1"/>
        </w:tcBorders>
      </w:tcPr>
    </w:tblStylePr>
    <w:tblStylePr w:type="firstCol">
      <w:rPr>
        <w:b/>
        <w:bCs/>
      </w:rPr>
    </w:tblStylePr>
    <w:tblStylePr w:type="lastCol">
      <w:rPr>
        <w:b/>
        <w:bCs/>
      </w:rPr>
    </w:tblStylePr>
    <w:tblStylePr w:type="band1Vert">
      <w:tblPr/>
      <w:tcPr>
        <w:shd w:val="clear" w:color="auto" w:fill="BCE1FF" w:themeFill="accent1" w:themeFillTint="33"/>
      </w:tcPr>
    </w:tblStylePr>
    <w:tblStylePr w:type="band1Horz">
      <w:tblPr/>
      <w:tcPr>
        <w:shd w:val="clear" w:color="auto" w:fill="CBD3E4"/>
      </w:tcPr>
    </w:tblStylePr>
    <w:tblStylePr w:type="band2Horz">
      <w:tblPr/>
      <w:tcPr>
        <w:shd w:val="clear" w:color="auto" w:fill="E7EAF2"/>
      </w:tcPr>
    </w:tblStylePr>
  </w:style>
  <w:style w:type="table" w:styleId="GridTable4-Accent1">
    <w:name w:val="Grid Table 4 Accent 1"/>
    <w:basedOn w:val="TableNormal"/>
    <w:uiPriority w:val="49"/>
    <w:rsid w:val="00652994"/>
    <w:pPr>
      <w:spacing w:after="0" w:line="240" w:lineRule="auto"/>
    </w:pPr>
    <w:tblPr>
      <w:tblStyleRowBandSize w:val="1"/>
      <w:tblStyleColBandSize w:val="1"/>
      <w:tblBorders>
        <w:top w:val="single" w:sz="4" w:space="0" w:color="37A8FF" w:themeColor="accent1" w:themeTint="99"/>
        <w:left w:val="single" w:sz="4" w:space="0" w:color="37A8FF" w:themeColor="accent1" w:themeTint="99"/>
        <w:bottom w:val="single" w:sz="4" w:space="0" w:color="37A8FF" w:themeColor="accent1" w:themeTint="99"/>
        <w:right w:val="single" w:sz="4" w:space="0" w:color="37A8FF" w:themeColor="accent1" w:themeTint="99"/>
        <w:insideH w:val="single" w:sz="4" w:space="0" w:color="37A8FF" w:themeColor="accent1" w:themeTint="99"/>
        <w:insideV w:val="single" w:sz="4" w:space="0" w:color="37A8FF" w:themeColor="accent1" w:themeTint="99"/>
      </w:tblBorders>
    </w:tblPr>
    <w:tblStylePr w:type="firstRow">
      <w:rPr>
        <w:b/>
        <w:bCs/>
        <w:color w:val="FFFFFF" w:themeColor="background1"/>
      </w:rPr>
      <w:tblPr/>
      <w:tcPr>
        <w:tcBorders>
          <w:top w:val="single" w:sz="4" w:space="0" w:color="0065B2" w:themeColor="accent1"/>
          <w:left w:val="single" w:sz="4" w:space="0" w:color="0065B2" w:themeColor="accent1"/>
          <w:bottom w:val="single" w:sz="4" w:space="0" w:color="0065B2" w:themeColor="accent1"/>
          <w:right w:val="single" w:sz="4" w:space="0" w:color="0065B2" w:themeColor="accent1"/>
          <w:insideH w:val="nil"/>
          <w:insideV w:val="nil"/>
        </w:tcBorders>
        <w:shd w:val="clear" w:color="auto" w:fill="0065B2" w:themeFill="accent1"/>
      </w:tcPr>
    </w:tblStylePr>
    <w:tblStylePr w:type="lastRow">
      <w:rPr>
        <w:b/>
        <w:bCs/>
      </w:rPr>
      <w:tblPr/>
      <w:tcPr>
        <w:tcBorders>
          <w:top w:val="double" w:sz="4" w:space="0" w:color="0065B2" w:themeColor="accent1"/>
        </w:tcBorders>
      </w:tcPr>
    </w:tblStylePr>
    <w:tblStylePr w:type="firstCol">
      <w:rPr>
        <w:b/>
        <w:bCs/>
      </w:rPr>
    </w:tblStylePr>
    <w:tblStylePr w:type="lastCol">
      <w:rPr>
        <w:b/>
        <w:bCs/>
      </w:rPr>
    </w:tblStylePr>
    <w:tblStylePr w:type="band1Vert">
      <w:tblPr/>
      <w:tcPr>
        <w:shd w:val="clear" w:color="auto" w:fill="BCE1FF" w:themeFill="accent1" w:themeFillTint="33"/>
      </w:tcPr>
    </w:tblStylePr>
    <w:tblStylePr w:type="band1Horz">
      <w:tblPr/>
      <w:tcPr>
        <w:shd w:val="clear" w:color="auto" w:fill="BCE1FF" w:themeFill="accent1" w:themeFillTint="33"/>
      </w:tcPr>
    </w:tblStylePr>
  </w:style>
  <w:style w:type="character" w:styleId="FollowedHyperlink">
    <w:name w:val="FollowedHyperlink"/>
    <w:basedOn w:val="DefaultParagraphFont"/>
    <w:uiPriority w:val="99"/>
    <w:semiHidden/>
    <w:unhideWhenUsed/>
    <w:rsid w:val="00FC3C53"/>
    <w:rPr>
      <w:color w:val="686868" w:themeColor="followedHyperlink"/>
      <w:u w:val="single"/>
    </w:rPr>
  </w:style>
  <w:style w:type="paragraph" w:styleId="TOC3">
    <w:name w:val="toc 3"/>
    <w:basedOn w:val="Normal"/>
    <w:next w:val="Normal"/>
    <w:uiPriority w:val="39"/>
    <w:unhideWhenUsed/>
    <w:rsid w:val="00DC1BD0"/>
    <w:pPr>
      <w:spacing w:after="10"/>
      <w:ind w:left="1077" w:hanging="357"/>
    </w:pPr>
  </w:style>
  <w:style w:type="character" w:styleId="CommentReference">
    <w:name w:val="annotation reference"/>
    <w:basedOn w:val="DefaultParagraphFont"/>
    <w:uiPriority w:val="99"/>
    <w:semiHidden/>
    <w:unhideWhenUsed/>
    <w:rsid w:val="00867CC8"/>
    <w:rPr>
      <w:sz w:val="16"/>
      <w:szCs w:val="16"/>
    </w:rPr>
  </w:style>
  <w:style w:type="paragraph" w:styleId="CommentText">
    <w:name w:val="annotation text"/>
    <w:basedOn w:val="Normal"/>
    <w:link w:val="CommentTextChar"/>
    <w:uiPriority w:val="99"/>
    <w:semiHidden/>
    <w:unhideWhenUsed/>
    <w:rsid w:val="00867CC8"/>
    <w:rPr>
      <w:szCs w:val="20"/>
    </w:rPr>
  </w:style>
  <w:style w:type="character" w:customStyle="1" w:styleId="CommentTextChar">
    <w:name w:val="Comment Text Char"/>
    <w:basedOn w:val="DefaultParagraphFont"/>
    <w:link w:val="CommentText"/>
    <w:uiPriority w:val="99"/>
    <w:semiHidden/>
    <w:rsid w:val="00867CC8"/>
    <w:rPr>
      <w:rFonts w:ascii="Calibri" w:hAnsi="Calibri"/>
      <w:color w:val="333333"/>
      <w:sz w:val="20"/>
      <w:szCs w:val="20"/>
    </w:rPr>
  </w:style>
  <w:style w:type="paragraph" w:styleId="CommentSubject">
    <w:name w:val="annotation subject"/>
    <w:basedOn w:val="CommentText"/>
    <w:next w:val="CommentText"/>
    <w:link w:val="CommentSubjectChar"/>
    <w:uiPriority w:val="99"/>
    <w:semiHidden/>
    <w:unhideWhenUsed/>
    <w:rsid w:val="00867CC8"/>
    <w:rPr>
      <w:b/>
      <w:bCs/>
    </w:rPr>
  </w:style>
  <w:style w:type="character" w:customStyle="1" w:styleId="CommentSubjectChar">
    <w:name w:val="Comment Subject Char"/>
    <w:basedOn w:val="CommentTextChar"/>
    <w:link w:val="CommentSubject"/>
    <w:uiPriority w:val="99"/>
    <w:semiHidden/>
    <w:rsid w:val="00867CC8"/>
    <w:rPr>
      <w:rFonts w:ascii="Calibri" w:hAnsi="Calibri"/>
      <w:b/>
      <w:bCs/>
      <w:color w:val="333333"/>
      <w:sz w:val="20"/>
      <w:szCs w:val="20"/>
    </w:rPr>
  </w:style>
  <w:style w:type="paragraph" w:styleId="TOCHeading">
    <w:name w:val="TOC Heading"/>
    <w:basedOn w:val="Heading1"/>
    <w:next w:val="Normal"/>
    <w:uiPriority w:val="39"/>
    <w:unhideWhenUsed/>
    <w:rsid w:val="005E2C43"/>
    <w:pPr>
      <w:numPr>
        <w:numId w:val="0"/>
      </w:numPr>
      <w:spacing w:before="240" w:after="0" w:line="259" w:lineRule="auto"/>
      <w:outlineLvl w:val="9"/>
    </w:pPr>
    <w:rPr>
      <w:b w:val="0"/>
      <w:smallCaps w:val="0"/>
      <w:color w:val="004B85" w:themeColor="accent1" w:themeShade="BF"/>
      <w:sz w:val="32"/>
      <w:lang w:eastAsia="en-GB"/>
    </w:rPr>
  </w:style>
  <w:style w:type="paragraph" w:styleId="TOC4">
    <w:name w:val="toc 4"/>
    <w:basedOn w:val="Normal"/>
    <w:next w:val="Normal"/>
    <w:autoRedefine/>
    <w:uiPriority w:val="39"/>
    <w:unhideWhenUsed/>
    <w:rsid w:val="00FF64AA"/>
    <w:pPr>
      <w:spacing w:after="100" w:line="278" w:lineRule="auto"/>
      <w:ind w:left="720"/>
    </w:pPr>
    <w:rPr>
      <w:rFonts w:asciiTheme="minorHAnsi" w:eastAsiaTheme="minorEastAsia" w:hAnsiTheme="minorHAnsi" w:cstheme="minorBidi"/>
      <w:color w:val="auto"/>
      <w:kern w:val="2"/>
      <w:szCs w:val="24"/>
      <w:lang w:eastAsia="en-GB"/>
      <w14:ligatures w14:val="standardContextual"/>
    </w:rPr>
  </w:style>
  <w:style w:type="paragraph" w:styleId="TOC5">
    <w:name w:val="toc 5"/>
    <w:basedOn w:val="Normal"/>
    <w:next w:val="Normal"/>
    <w:autoRedefine/>
    <w:uiPriority w:val="39"/>
    <w:unhideWhenUsed/>
    <w:rsid w:val="00FF64AA"/>
    <w:pPr>
      <w:spacing w:after="100" w:line="278" w:lineRule="auto"/>
      <w:ind w:left="960"/>
    </w:pPr>
    <w:rPr>
      <w:rFonts w:asciiTheme="minorHAnsi" w:eastAsiaTheme="minorEastAsia" w:hAnsiTheme="minorHAnsi" w:cstheme="minorBidi"/>
      <w:color w:val="auto"/>
      <w:kern w:val="2"/>
      <w:szCs w:val="24"/>
      <w:lang w:eastAsia="en-GB"/>
      <w14:ligatures w14:val="standardContextual"/>
    </w:rPr>
  </w:style>
  <w:style w:type="paragraph" w:styleId="TOC6">
    <w:name w:val="toc 6"/>
    <w:basedOn w:val="Normal"/>
    <w:next w:val="Normal"/>
    <w:autoRedefine/>
    <w:uiPriority w:val="39"/>
    <w:unhideWhenUsed/>
    <w:rsid w:val="00FF64AA"/>
    <w:pPr>
      <w:spacing w:after="100" w:line="278" w:lineRule="auto"/>
      <w:ind w:left="1200"/>
    </w:pPr>
    <w:rPr>
      <w:rFonts w:asciiTheme="minorHAnsi" w:eastAsiaTheme="minorEastAsia" w:hAnsiTheme="minorHAnsi" w:cstheme="minorBidi"/>
      <w:color w:val="auto"/>
      <w:kern w:val="2"/>
      <w:szCs w:val="24"/>
      <w:lang w:eastAsia="en-GB"/>
      <w14:ligatures w14:val="standardContextual"/>
    </w:rPr>
  </w:style>
  <w:style w:type="paragraph" w:styleId="TOC7">
    <w:name w:val="toc 7"/>
    <w:basedOn w:val="Normal"/>
    <w:next w:val="Normal"/>
    <w:autoRedefine/>
    <w:uiPriority w:val="39"/>
    <w:unhideWhenUsed/>
    <w:rsid w:val="00FF64AA"/>
    <w:pPr>
      <w:spacing w:after="100" w:line="278" w:lineRule="auto"/>
      <w:ind w:left="1440"/>
    </w:pPr>
    <w:rPr>
      <w:rFonts w:asciiTheme="minorHAnsi" w:eastAsiaTheme="minorEastAsia" w:hAnsiTheme="minorHAnsi" w:cstheme="minorBidi"/>
      <w:color w:val="auto"/>
      <w:kern w:val="2"/>
      <w:szCs w:val="24"/>
      <w:lang w:eastAsia="en-GB"/>
      <w14:ligatures w14:val="standardContextual"/>
    </w:rPr>
  </w:style>
  <w:style w:type="paragraph" w:styleId="TOC8">
    <w:name w:val="toc 8"/>
    <w:basedOn w:val="Normal"/>
    <w:next w:val="Normal"/>
    <w:autoRedefine/>
    <w:uiPriority w:val="39"/>
    <w:unhideWhenUsed/>
    <w:rsid w:val="00FF64AA"/>
    <w:pPr>
      <w:spacing w:after="100" w:line="278" w:lineRule="auto"/>
      <w:ind w:left="1680"/>
    </w:pPr>
    <w:rPr>
      <w:rFonts w:asciiTheme="minorHAnsi" w:eastAsiaTheme="minorEastAsia" w:hAnsiTheme="minorHAnsi" w:cstheme="minorBidi"/>
      <w:color w:val="auto"/>
      <w:kern w:val="2"/>
      <w:szCs w:val="24"/>
      <w:lang w:eastAsia="en-GB"/>
      <w14:ligatures w14:val="standardContextual"/>
    </w:rPr>
  </w:style>
  <w:style w:type="paragraph" w:styleId="TOC9">
    <w:name w:val="toc 9"/>
    <w:basedOn w:val="Normal"/>
    <w:next w:val="Normal"/>
    <w:autoRedefine/>
    <w:uiPriority w:val="39"/>
    <w:unhideWhenUsed/>
    <w:rsid w:val="00FF64AA"/>
    <w:pPr>
      <w:spacing w:after="100" w:line="278" w:lineRule="auto"/>
      <w:ind w:left="1920"/>
    </w:pPr>
    <w:rPr>
      <w:rFonts w:asciiTheme="minorHAnsi" w:eastAsiaTheme="minorEastAsia" w:hAnsiTheme="minorHAnsi" w:cstheme="minorBidi"/>
      <w:color w:val="auto"/>
      <w:kern w:val="2"/>
      <w:szCs w:val="24"/>
      <w:lang w:eastAsia="en-GB"/>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c.europa.eu/budget/contracts_grants/info_contracts/inforeuro/inforeuro_en.cf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info/data-protection-public-procurement-procedures_en"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cardo.hora\OneDrive%20-%20EIT%20Health\Desktop\Template_EIT%20Health%20word%20document_plain_%20page%20numbers_UPDATED_RAH.dotm" TargetMode="External"/></Relationships>
</file>

<file path=word/theme/theme1.xml><?xml version="1.0" encoding="utf-8"?>
<a:theme xmlns:a="http://schemas.openxmlformats.org/drawingml/2006/main" name="Office">
  <a:themeElements>
    <a:clrScheme name="EIT health">
      <a:dk1>
        <a:srgbClr val="383838"/>
      </a:dk1>
      <a:lt1>
        <a:sysClr val="window" lastClr="FFFFFF"/>
      </a:lt1>
      <a:dk2>
        <a:srgbClr val="034EA2"/>
      </a:dk2>
      <a:lt2>
        <a:srgbClr val="6BB745"/>
      </a:lt2>
      <a:accent1>
        <a:srgbClr val="0065B2"/>
      </a:accent1>
      <a:accent2>
        <a:srgbClr val="73C4EE"/>
      </a:accent2>
      <a:accent3>
        <a:srgbClr val="E743C6"/>
      </a:accent3>
      <a:accent4>
        <a:srgbClr val="383838"/>
      </a:accent4>
      <a:accent5>
        <a:srgbClr val="686868"/>
      </a:accent5>
      <a:accent6>
        <a:srgbClr val="989898"/>
      </a:accent6>
      <a:hlink>
        <a:srgbClr val="034EA2"/>
      </a:hlink>
      <a:folHlink>
        <a:srgbClr val="686868"/>
      </a:folHlink>
    </a:clrScheme>
    <a:fontScheme name="EIT">
      <a:majorFont>
        <a:latin typeface="Calibri Light"/>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6DDE2E8386D0647BE26F11B0FEDAE67" ma:contentTypeVersion="20" ma:contentTypeDescription="Create a new document." ma:contentTypeScope="" ma:versionID="48249d9e7525d2d1e32a6d0eae56a385">
  <xsd:schema xmlns:xsd="http://www.w3.org/2001/XMLSchema" xmlns:xs="http://www.w3.org/2001/XMLSchema" xmlns:p="http://schemas.microsoft.com/office/2006/metadata/properties" xmlns:ns2="afa2f558-f630-4e97-b056-1efb44b0d2f1" xmlns:ns3="4a3eea1f-9bc5-4916-9bc8-bb36547c7c13" targetNamespace="http://schemas.microsoft.com/office/2006/metadata/properties" ma:root="true" ma:fieldsID="19b051eda8e1b2279819d91c451cc58e" ns2:_="" ns3:_="">
    <xsd:import namespace="afa2f558-f630-4e97-b056-1efb44b0d2f1"/>
    <xsd:import namespace="4a3eea1f-9bc5-4916-9bc8-bb36547c7c1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a2f558-f630-4e97-b056-1efb44b0d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d33c03a4-c9df-4f0e-bd2f-4f61b797a9b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3eea1f-9bc5-4916-9bc8-bb36547c7c1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d899c8c-9faf-468f-afe2-6a76b2aa885e}" ma:internalName="TaxCatchAll" ma:showField="CatchAllData" ma:web="4a3eea1f-9bc5-4916-9bc8-bb36547c7c1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fa2f558-f630-4e97-b056-1efb44b0d2f1">
      <Terms xmlns="http://schemas.microsoft.com/office/infopath/2007/PartnerControls"/>
    </lcf76f155ced4ddcb4097134ff3c332f>
    <TaxCatchAll xmlns="4a3eea1f-9bc5-4916-9bc8-bb36547c7c13" xsi:nil="true"/>
    <MediaLengthInSeconds xmlns="afa2f558-f630-4e97-b056-1efb44b0d2f1" xsi:nil="true"/>
  </documentManagement>
</p:properties>
</file>

<file path=customXml/itemProps1.xml><?xml version="1.0" encoding="utf-8"?>
<ds:datastoreItem xmlns:ds="http://schemas.openxmlformats.org/officeDocument/2006/customXml" ds:itemID="{0B478948-CBE3-4749-8783-80E8167E9231}">
  <ds:schemaRefs>
    <ds:schemaRef ds:uri="http://schemas.openxmlformats.org/officeDocument/2006/bibliography"/>
  </ds:schemaRefs>
</ds:datastoreItem>
</file>

<file path=customXml/itemProps2.xml><?xml version="1.0" encoding="utf-8"?>
<ds:datastoreItem xmlns:ds="http://schemas.openxmlformats.org/officeDocument/2006/customXml" ds:itemID="{1FC430C8-11EC-4750-B02A-4BC61C5D72D4}">
  <ds:schemaRefs>
    <ds:schemaRef ds:uri="http://schemas.microsoft.com/sharepoint/v3/contenttype/forms"/>
  </ds:schemaRefs>
</ds:datastoreItem>
</file>

<file path=customXml/itemProps3.xml><?xml version="1.0" encoding="utf-8"?>
<ds:datastoreItem xmlns:ds="http://schemas.openxmlformats.org/officeDocument/2006/customXml" ds:itemID="{DCC10C75-B308-4D12-81A4-96B9BCFDD6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a2f558-f630-4e97-b056-1efb44b0d2f1"/>
    <ds:schemaRef ds:uri="4a3eea1f-9bc5-4916-9bc8-bb36547c7c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1F5B09-1BDE-4A93-AAF3-C8D55C0578F1}">
  <ds:schemaRefs>
    <ds:schemaRef ds:uri="http://schemas.microsoft.com/office/2006/metadata/properties"/>
    <ds:schemaRef ds:uri="http://schemas.microsoft.com/office/infopath/2007/PartnerControls"/>
    <ds:schemaRef ds:uri="afa2f558-f630-4e97-b056-1efb44b0d2f1"/>
    <ds:schemaRef ds:uri="4a3eea1f-9bc5-4916-9bc8-bb36547c7c13"/>
  </ds:schemaRefs>
</ds:datastoreItem>
</file>

<file path=docProps/app.xml><?xml version="1.0" encoding="utf-8"?>
<Properties xmlns="http://schemas.openxmlformats.org/officeDocument/2006/extended-properties" xmlns:vt="http://schemas.openxmlformats.org/officeDocument/2006/docPropsVTypes">
  <Template>Template_EIT Health word document_plain_ page numbers_UPDATED_RAH.dotm</Template>
  <TotalTime>0</TotalTime>
  <Pages>50</Pages>
  <Words>16570</Words>
  <Characters>94449</Characters>
  <Application>Microsoft Office Word</Application>
  <DocSecurity>8</DocSecurity>
  <Lines>787</Lines>
  <Paragraphs>221</Paragraphs>
  <ScaleCrop>false</ScaleCrop>
  <HeadingPairs>
    <vt:vector size="6" baseType="variant">
      <vt:variant>
        <vt:lpstr>Title</vt:lpstr>
      </vt:variant>
      <vt:variant>
        <vt:i4>1</vt:i4>
      </vt:variant>
      <vt:variant>
        <vt:lpstr>Titel</vt:lpstr>
      </vt:variant>
      <vt:variant>
        <vt:i4>1</vt:i4>
      </vt:variant>
      <vt:variant>
        <vt:lpstr>Überschriften</vt:lpstr>
      </vt:variant>
      <vt:variant>
        <vt:i4>11</vt:i4>
      </vt:variant>
    </vt:vector>
  </HeadingPairs>
  <TitlesOfParts>
    <vt:vector size="13" baseType="lpstr">
      <vt:lpstr>Title</vt:lpstr>
      <vt:lpstr>Title</vt:lpstr>
      <vt:lpstr>Table of Contents</vt:lpstr>
      <vt:lpstr>Numbered Headline 1</vt:lpstr>
      <vt:lpstr>    Numbered Headline 2</vt:lpstr>
      <vt:lpstr>Headline 1</vt:lpstr>
      <vt:lpstr>    Headline 2</vt:lpstr>
      <vt:lpstr>Table</vt:lpstr>
      <vt:lpstr>Bullet points</vt:lpstr>
      <vt:lpstr>Numbered list</vt:lpstr>
      <vt:lpstr>Picture with image caption</vt:lpstr>
      <vt:lpstr>Rgaergaer</vt:lpstr>
      <vt:lpstr>    Aergaergerg</vt:lpstr>
    </vt:vector>
  </TitlesOfParts>
  <Company/>
  <LinksUpToDate>false</LinksUpToDate>
  <CharactersWithSpaces>110798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Subtitle</dc:subject>
  <dc:creator>Ricardo Hora</dc:creator>
  <cp:keywords/>
  <dc:description/>
  <cp:lastModifiedBy>Ricardo A. Hora</cp:lastModifiedBy>
  <cp:revision>605</cp:revision>
  <cp:lastPrinted>2017-07-24T17:37:00Z</cp:lastPrinted>
  <dcterms:created xsi:type="dcterms:W3CDTF">2025-06-26T11:50:00Z</dcterms:created>
  <dcterms:modified xsi:type="dcterms:W3CDTF">2026-06-24T12:32:00Z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e23c66b0-81a9-4438-8805-65dc947c6d9f</vt:lpwstr>
  </property>
  <property fmtid="{D5CDD505-2E9C-101B-9397-08002B2CF9AE}" pid="3" name="Order">
    <vt:r8>546900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y fmtid="{D5CDD505-2E9C-101B-9397-08002B2CF9AE}" pid="11" name="ContentTypeId">
    <vt:lpwstr>0x010100E6DDE2E8386D0647BE26F11B0FEDAE67</vt:lpwstr>
  </property>
</Properties>
</file>