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12" w:lineRule="auto"/>
        <w:jc w:val="both"/>
        <w:rPr>
          <w:rFonts w:ascii="Arial" w:cs="Arial" w:eastAsia="Arial" w:hAnsi="Arial"/>
          <w:color w:val="000000"/>
        </w:rPr>
      </w:pPr>
      <w:r w:rsidDel="00000000" w:rsidR="00000000" w:rsidRPr="00000000">
        <w:rPr>
          <w:rtl w:val="0"/>
        </w:rPr>
      </w:r>
    </w:p>
    <w:tbl>
      <w:tblPr>
        <w:tblStyle w:val="Table1"/>
        <w:tblW w:w="9214.0" w:type="dxa"/>
        <w:jc w:val="left"/>
        <w:tblInd w:w="108.0" w:type="dxa"/>
        <w:tblBorders>
          <w:top w:color="000000" w:space="0" w:sz="4" w:val="single"/>
          <w:left w:color="000000" w:space="0" w:sz="4" w:val="single"/>
          <w:bottom w:color="000000" w:space="0" w:sz="4" w:val="single"/>
          <w:right w:color="000000" w:space="0" w:sz="4" w:val="single"/>
        </w:tblBorders>
        <w:tblLayout w:type="fixed"/>
        <w:tblLook w:val="0400"/>
      </w:tblPr>
      <w:tblGrid>
        <w:gridCol w:w="9214"/>
        <w:tblGridChange w:id="0">
          <w:tblGrid>
            <w:gridCol w:w="9214"/>
          </w:tblGrid>
        </w:tblGridChange>
      </w:tblGrid>
      <w:tr>
        <w:trPr>
          <w:cantSplit w:val="0"/>
          <w:trHeight w:val="1510" w:hRule="atLeast"/>
          <w:tblHeader w:val="0"/>
        </w:trPr>
        <w:tc>
          <w:tcPr>
            <w:shd w:fill="ffffff" w:val="clear"/>
          </w:tcPr>
          <w:p w:rsidR="00000000" w:rsidDel="00000000" w:rsidP="00000000" w:rsidRDefault="00000000" w:rsidRPr="00000000" w14:paraId="00000002">
            <w:pPr>
              <w:tabs>
                <w:tab w:val="center" w:leader="none" w:pos="4536"/>
                <w:tab w:val="right" w:leader="none" w:pos="9072"/>
              </w:tabs>
              <w:spacing w:after="0" w:line="312" w:lineRule="auto"/>
              <w:jc w:val="both"/>
              <w:rPr>
                <w:rFonts w:ascii="Arial" w:cs="Arial" w:eastAsia="Arial" w:hAnsi="Arial"/>
                <w:b w:val="1"/>
                <w:bCs w:val="1"/>
                <w:i w:val="1"/>
                <w:iCs w:val="1"/>
                <w:sz w:val="20"/>
                <w:szCs w:val="20"/>
              </w:rPr>
            </w:pPr>
            <w:r w:rsidDel="00000000" w:rsidR="00000000" w:rsidRPr="00000000">
              <w:rPr>
                <w:rFonts w:ascii="Arial" w:cs="Arial" w:eastAsia="Arial" w:hAnsi="Arial"/>
                <w:b w:val="1"/>
                <w:bCs w:val="1"/>
                <w:i w:val="1"/>
                <w:iCs w:val="1"/>
                <w:sz w:val="20"/>
                <w:szCs w:val="20"/>
                <w:rtl w:val="0"/>
              </w:rPr>
              <w:t xml:space="preserve">Verbindliche Hinweise zur Bearbeitung des Formblatts</w:t>
            </w:r>
          </w:p>
          <w:p w:rsidR="00000000" w:rsidDel="00000000" w:rsidP="00000000" w:rsidRDefault="00000000" w:rsidRPr="00000000" w14:paraId="00000003">
            <w:pPr>
              <w:tabs>
                <w:tab w:val="center" w:leader="none" w:pos="4536"/>
                <w:tab w:val="right" w:leader="none" w:pos="9072"/>
              </w:tabs>
              <w:spacing w:after="0" w:line="312" w:lineRule="auto"/>
              <w:jc w:val="both"/>
              <w:rPr>
                <w:rFonts w:ascii="Arial" w:cs="Arial" w:eastAsia="Arial" w:hAnsi="Arial"/>
                <w:b w:val="1"/>
                <w:bCs w:val="1"/>
                <w:i w:val="1"/>
                <w:iCs w:val="1"/>
                <w:sz w:val="20"/>
                <w:szCs w:val="20"/>
              </w:rPr>
            </w:pPr>
            <w:r w:rsidDel="00000000" w:rsidR="00000000" w:rsidRPr="00000000">
              <w:rPr>
                <w:rtl w:val="0"/>
              </w:rPr>
            </w:r>
          </w:p>
          <w:p w:rsidR="00000000" w:rsidDel="00000000" w:rsidP="00000000" w:rsidRDefault="00000000" w:rsidRPr="00000000" w14:paraId="00000004">
            <w:pPr>
              <w:numPr>
                <w:ilvl w:val="0"/>
                <w:numId w:val="3"/>
              </w:numPr>
              <w:tabs>
                <w:tab w:val="left" w:leader="none" w:pos="1152"/>
              </w:tabs>
              <w:spacing w:after="0" w:line="312" w:lineRule="auto"/>
              <w:ind w:left="459" w:hanging="425"/>
              <w:jc w:val="both"/>
              <w:rPr>
                <w:i w:val="1"/>
                <w:iCs w:val="1"/>
                <w:sz w:val="20"/>
                <w:szCs w:val="20"/>
              </w:rPr>
            </w:pPr>
            <w:r w:rsidDel="00000000" w:rsidR="00000000" w:rsidRPr="00000000">
              <w:rPr>
                <w:rFonts w:ascii="Arial" w:cs="Arial" w:eastAsia="Arial" w:hAnsi="Arial"/>
                <w:i w:val="1"/>
                <w:iCs w:val="1"/>
                <w:sz w:val="20"/>
                <w:szCs w:val="20"/>
                <w:rtl w:val="0"/>
              </w:rPr>
              <w:t xml:space="preserve">Falls der Bieter zur Erfüllung der Eignungskriterien die Kapazitäten anderer Unternehmen in Anspruch nimmt, sind</w:t>
            </w:r>
            <w:r w:rsidDel="00000000" w:rsidR="00000000" w:rsidRPr="00000000">
              <w:rPr>
                <w:rFonts w:ascii="Arial" w:cs="Arial" w:eastAsia="Arial" w:hAnsi="Arial"/>
                <w:b w:val="1"/>
                <w:bCs w:val="1"/>
                <w:i w:val="1"/>
                <w:iCs w:val="1"/>
                <w:sz w:val="20"/>
                <w:szCs w:val="20"/>
                <w:u w:val="single"/>
                <w:rtl w:val="0"/>
              </w:rPr>
              <w:t xml:space="preserve"> mit dem Angebot</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52"/>
              </w:tabs>
              <w:spacing w:after="0" w:before="0" w:line="312" w:lineRule="auto"/>
              <w:ind w:left="819" w:right="0" w:hanging="360"/>
              <w:jc w:val="both"/>
              <w:rPr>
                <w:b w:val="0"/>
                <w:bCs w:val="0"/>
                <w:i w:val="1"/>
                <w:iCs w:val="1"/>
                <w:smallCaps w:val="0"/>
                <w:strike w:val="0"/>
                <w:color w:val="000000"/>
                <w:sz w:val="20"/>
                <w:szCs w:val="20"/>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single"/>
                <w:shd w:fill="auto" w:val="clear"/>
                <w:vertAlign w:val="baseline"/>
                <w:rtl w:val="0"/>
              </w:rPr>
              <w:t xml:space="preserve">vom ihm (Bieter)</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die nachfolgenden Angaben zur Art und Umfang der Eignungsleihe zu machen,</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52"/>
              </w:tabs>
              <w:spacing w:after="0" w:before="0" w:line="312" w:lineRule="auto"/>
              <w:ind w:left="819" w:right="0" w:hanging="360"/>
              <w:jc w:val="both"/>
              <w:rPr>
                <w:b w:val="0"/>
                <w:bCs w:val="0"/>
                <w:i w:val="1"/>
                <w:iCs w:val="1"/>
                <w:smallCaps w:val="0"/>
                <w:strike w:val="0"/>
                <w:color w:val="000000"/>
                <w:sz w:val="20"/>
                <w:szCs w:val="20"/>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single"/>
                <w:shd w:fill="auto" w:val="clear"/>
                <w:vertAlign w:val="baseline"/>
                <w:rtl w:val="0"/>
              </w:rPr>
              <w:t xml:space="preserve">vom ihm (Bieter)</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ein Nachweis beizufügen, dass ihm die für den Auftrag erforderlichen Mittel dieser anderen Unternehmen tatsächlich zur Verfügung stehen werden, indem beispielsweise eine entsprechende Verpflichtungserklärung dieser Unternehmen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Anlage 17 – dort Unterschrift dieser Unternehmen erforderlich, als pdf-scan einzureichen!)</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vorlegt werden,</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152"/>
              </w:tabs>
              <w:spacing w:after="0" w:before="0" w:line="312" w:lineRule="auto"/>
              <w:ind w:left="819" w:right="0" w:hanging="360"/>
              <w:jc w:val="both"/>
              <w:rPr>
                <w:b w:val="0"/>
                <w:bCs w:val="0"/>
                <w:i w:val="1"/>
                <w:iCs w:val="1"/>
                <w:smallCaps w:val="0"/>
                <w:strike w:val="0"/>
                <w:color w:val="000000"/>
                <w:sz w:val="20"/>
                <w:szCs w:val="20"/>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single"/>
                <w:shd w:fill="auto" w:val="clear"/>
                <w:vertAlign w:val="baseline"/>
                <w:rtl w:val="0"/>
              </w:rPr>
              <w:t xml:space="preserve">von diesen anderen Unternehmen</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die geforderten Eigenerklärungen zum Beleg des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Nichtvorliegens von Ausschlussgründen</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und zum Beleg der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Erfüllung der entsprechenden Eignungskriterien</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hinsichtlich derer die Inanspruchnahme der Kapazitäten dieser </w:t>
            </w:r>
            <w:r w:rsidDel="00000000" w:rsidR="00000000" w:rsidRPr="00000000">
              <w:rPr>
                <w:rFonts w:ascii="Arial" w:cs="Arial" w:eastAsia="Arial" w:hAnsi="Arial"/>
                <w:b w:val="0"/>
                <w:bCs w:val="0"/>
                <w:i w:val="1"/>
                <w:iCs w:val="1"/>
                <w:smallCaps w:val="0"/>
                <w:strike w:val="0"/>
                <w:color w:val="000000"/>
                <w:sz w:val="20"/>
                <w:szCs w:val="20"/>
                <w:u w:val="single"/>
                <w:shd w:fill="auto" w:val="clear"/>
                <w:vertAlign w:val="baseline"/>
                <w:rtl w:val="0"/>
              </w:rPr>
              <w:t xml:space="preserve">anderen</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Unternehmen erfolgt, die Unterlagen (Eigenerklärungen, Angaben, Bescheinigungen und/oder sonstige Nachweise) gem.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Anlage 11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und soweit erforderlich der entsprechenden</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 Anlagen</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vorzulegen. </w:t>
            </w:r>
          </w:p>
          <w:p w:rsidR="00000000" w:rsidDel="00000000" w:rsidP="00000000" w:rsidRDefault="00000000" w:rsidRPr="00000000" w14:paraId="00000008">
            <w:pPr>
              <w:numPr>
                <w:ilvl w:val="0"/>
                <w:numId w:val="3"/>
              </w:numPr>
              <w:tabs>
                <w:tab w:val="left" w:leader="none" w:pos="1152"/>
              </w:tabs>
              <w:spacing w:after="0" w:line="312" w:lineRule="auto"/>
              <w:ind w:left="459" w:hanging="425"/>
              <w:jc w:val="both"/>
              <w:rPr>
                <w:i w:val="1"/>
                <w:iCs w:val="1"/>
                <w:sz w:val="20"/>
                <w:szCs w:val="20"/>
              </w:rPr>
            </w:pPr>
            <w:r w:rsidDel="00000000" w:rsidR="00000000" w:rsidRPr="00000000">
              <w:rPr>
                <w:rFonts w:ascii="Arial" w:cs="Arial" w:eastAsia="Arial" w:hAnsi="Arial"/>
                <w:i w:val="1"/>
                <w:iCs w:val="1"/>
                <w:sz w:val="20"/>
                <w:szCs w:val="20"/>
                <w:rtl w:val="0"/>
              </w:rPr>
              <w:t xml:space="preserve">Es wird darauf hingewiesen, dass der Bieter/die Bietergemeinschaft im Hinblick auf Nachweise für die erforderliche berufliche Leistungsfähigkeit wie Ausbildungs- und Befähigungsnachweise oder die einschlägige berufliche Erfahrung die Kapazitäten anderer Unternehmen nur dann in Anspruch nehmen kann, wenn diese im Auftragsfall auch die Leistung erbringen, für die diese Kapazitäten in Anspruch genommen werden.</w:t>
            </w:r>
          </w:p>
          <w:p w:rsidR="00000000" w:rsidDel="00000000" w:rsidP="00000000" w:rsidRDefault="00000000" w:rsidRPr="00000000" w14:paraId="00000009">
            <w:pPr>
              <w:numPr>
                <w:ilvl w:val="0"/>
                <w:numId w:val="3"/>
              </w:numPr>
              <w:tabs>
                <w:tab w:val="left" w:leader="none" w:pos="1152"/>
              </w:tabs>
              <w:spacing w:after="0" w:line="312" w:lineRule="auto"/>
              <w:ind w:left="459" w:hanging="425"/>
              <w:jc w:val="both"/>
              <w:rPr>
                <w:i w:val="1"/>
                <w:iCs w:val="1"/>
                <w:sz w:val="20"/>
                <w:szCs w:val="20"/>
              </w:rPr>
            </w:pPr>
            <w:r w:rsidDel="00000000" w:rsidR="00000000" w:rsidRPr="00000000">
              <w:rPr>
                <w:rFonts w:ascii="Arial" w:cs="Arial" w:eastAsia="Arial" w:hAnsi="Arial"/>
                <w:i w:val="1"/>
                <w:iCs w:val="1"/>
                <w:sz w:val="20"/>
                <w:szCs w:val="20"/>
                <w:rtl w:val="0"/>
              </w:rPr>
              <w:t xml:space="preserve">Weiter wird darauf hingewiesen, dass der Bieter/die Bietergemeinschaft die Kapazitäten eines anderen Unternehmens in Hinblick auf die erforderliche wirtschaftliche und finanzielle Leistungsfähigkeit nur dann in Anspruch nehmen darf, wenn eine gemeinsame Haftung des Bieters/der Bietergemeinschaft und des anderen Unternehmens für die Auftragsausführung entsprechend dem Umfang der Eignungsleihe in der Verpflichtungserklärung Eignungsverleiher (</w:t>
            </w:r>
            <w:r w:rsidDel="00000000" w:rsidR="00000000" w:rsidRPr="00000000">
              <w:rPr>
                <w:rFonts w:ascii="Arial" w:cs="Arial" w:eastAsia="Arial" w:hAnsi="Arial"/>
                <w:b w:val="1"/>
                <w:bCs w:val="1"/>
                <w:i w:val="1"/>
                <w:iCs w:val="1"/>
                <w:sz w:val="20"/>
                <w:szCs w:val="20"/>
                <w:rtl w:val="0"/>
              </w:rPr>
              <w:t xml:space="preserve">Anlage 17</w:t>
            </w:r>
            <w:r w:rsidDel="00000000" w:rsidR="00000000" w:rsidRPr="00000000">
              <w:rPr>
                <w:rFonts w:ascii="Arial" w:cs="Arial" w:eastAsia="Arial" w:hAnsi="Arial"/>
                <w:i w:val="1"/>
                <w:iCs w:val="1"/>
                <w:sz w:val="20"/>
                <w:szCs w:val="20"/>
                <w:rtl w:val="0"/>
              </w:rPr>
              <w:t xml:space="preserve">) erklärt wird.</w:t>
            </w:r>
          </w:p>
        </w:tc>
      </w:tr>
    </w:tbl>
    <w:p w:rsidR="00000000" w:rsidDel="00000000" w:rsidP="00000000" w:rsidRDefault="00000000" w:rsidRPr="00000000" w14:paraId="0000000A">
      <w:pPr>
        <w:spacing w:after="0" w:line="312"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B">
      <w:pPr>
        <w:spacing w:after="0" w:line="312"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Eigenerklärung des Bieters/der Bietergemeinschaft</w:t>
      </w:r>
    </w:p>
    <w:p w:rsidR="00000000" w:rsidDel="00000000" w:rsidP="00000000" w:rsidRDefault="00000000" w:rsidRPr="00000000" w14:paraId="0000000C">
      <w:pPr>
        <w:spacing w:after="0" w:line="312"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0D">
      <w:pPr>
        <w:spacing w:after="0" w:line="312"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Falls der Bieter/die Bietergemeinschaft zur Erfüllung der Eignungskriterien die Kapazitäten anderer Unternehmen in Anspruch nimmt (sog. eignungsleihende Unternehmen), hat der Bieter/die Bietergemeinschaft hinsichtlich der eignungsleihenden Unternehmen die folgende Tabelle auszufüllen (bei Bedarf Zeilen ergänzen):</w:t>
      </w:r>
    </w:p>
    <w:p w:rsidR="00000000" w:rsidDel="00000000" w:rsidP="00000000" w:rsidRDefault="00000000" w:rsidRPr="00000000" w14:paraId="0000000E">
      <w:pPr>
        <w:spacing w:after="0" w:line="240" w:lineRule="auto"/>
        <w:rPr>
          <w:rFonts w:ascii="Arial" w:cs="Arial" w:eastAsia="Arial" w:hAnsi="Arial"/>
          <w:color w:val="000000"/>
          <w:sz w:val="20"/>
          <w:szCs w:val="20"/>
        </w:rPr>
      </w:pPr>
      <w:r w:rsidDel="00000000" w:rsidR="00000000" w:rsidRPr="00000000">
        <w:rPr>
          <w:rtl w:val="0"/>
        </w:rPr>
      </w:r>
    </w:p>
    <w:tbl>
      <w:tblPr>
        <w:tblStyle w:val="Table2"/>
        <w:tblW w:w="895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82"/>
        <w:gridCol w:w="3226"/>
        <w:gridCol w:w="3149"/>
        <w:tblGridChange w:id="0">
          <w:tblGrid>
            <w:gridCol w:w="2582"/>
            <w:gridCol w:w="3226"/>
            <w:gridCol w:w="3149"/>
          </w:tblGrid>
        </w:tblGridChange>
      </w:tblGrid>
      <w:tr>
        <w:trPr>
          <w:cantSplit w:val="0"/>
          <w:trHeight w:val="93" w:hRule="atLeast"/>
          <w:tblHeader w:val="0"/>
        </w:trPr>
        <w:tc>
          <w:tcPr>
            <w:shd w:fill="auto" w:val="clear"/>
            <w:vAlign w:val="center"/>
          </w:tcPr>
          <w:p w:rsidR="00000000" w:rsidDel="00000000" w:rsidP="00000000" w:rsidRDefault="00000000" w:rsidRPr="00000000" w14:paraId="0000000F">
            <w:pPr>
              <w:spacing w:after="0" w:line="312"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Anderes Unternehmen (Name/Firma):</w:t>
            </w:r>
          </w:p>
        </w:tc>
        <w:tc>
          <w:tcPr>
            <w:shd w:fill="auto" w:val="clear"/>
            <w:vAlign w:val="center"/>
          </w:tcPr>
          <w:p w:rsidR="00000000" w:rsidDel="00000000" w:rsidP="00000000" w:rsidRDefault="00000000" w:rsidRPr="00000000" w14:paraId="00000010">
            <w:pPr>
              <w:spacing w:after="0" w:line="312"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Inanspruchnahme der Kapazitäten des anderen Unternehmens zur Erfüllung des Eignungskriteriums (Benennung des Eignungskriteriums mit Ziffer gem. Formblatt Anlage 11)</w:t>
            </w:r>
          </w:p>
        </w:tc>
        <w:tc>
          <w:tcPr>
            <w:shd w:fill="auto" w:val="clear"/>
            <w:vAlign w:val="center"/>
          </w:tcPr>
          <w:p w:rsidR="00000000" w:rsidDel="00000000" w:rsidP="00000000" w:rsidRDefault="00000000" w:rsidRPr="00000000" w14:paraId="00000011">
            <w:pPr>
              <w:spacing w:after="0" w:line="312"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Beschreibung der von dem anderen Unternehmen auszuführenden Teilleistung (falls einschlägig):</w:t>
            </w:r>
          </w:p>
        </w:tc>
      </w:tr>
      <w:tr>
        <w:trPr>
          <w:cantSplit w:val="0"/>
          <w:trHeight w:val="93" w:hRule="atLeast"/>
          <w:tblHeader w:val="0"/>
        </w:trPr>
        <w:tc>
          <w:tcPr>
            <w:shd w:fill="f2f2f2" w:val="clear"/>
            <w:vAlign w:val="center"/>
          </w:tcPr>
          <w:p w:rsidR="00000000" w:rsidDel="00000000" w:rsidP="00000000" w:rsidRDefault="00000000" w:rsidRPr="00000000" w14:paraId="00000012">
            <w:pPr>
              <w:spacing w:after="0" w:line="312" w:lineRule="auto"/>
              <w:rPr>
                <w:rFonts w:ascii="Arial" w:cs="Arial" w:eastAsia="Arial" w:hAnsi="Arial"/>
                <w:color w:val="000000"/>
                <w:sz w:val="20"/>
                <w:szCs w:val="20"/>
              </w:rPr>
            </w:pPr>
            <w:r w:rsidDel="00000000" w:rsidR="00000000" w:rsidRPr="00000000">
              <w:rPr>
                <w:rFonts w:ascii="Arial" w:cs="Arial" w:eastAsia="Arial" w:hAnsi="Arial"/>
                <w:i w:val="1"/>
                <w:iCs w:val="1"/>
                <w:sz w:val="18"/>
                <w:szCs w:val="18"/>
                <w:rtl w:val="0"/>
              </w:rPr>
              <w:t xml:space="preserve">Name/Firma</w:t>
            </w:r>
            <w:r w:rsidDel="00000000" w:rsidR="00000000" w:rsidRPr="00000000">
              <w:rPr>
                <w:rtl w:val="0"/>
              </w:rPr>
            </w:r>
          </w:p>
        </w:tc>
        <w:tc>
          <w:tcPr>
            <w:shd w:fill="f2f2f2" w:val="clear"/>
            <w:vAlign w:val="center"/>
          </w:tcPr>
          <w:p w:rsidR="00000000" w:rsidDel="00000000" w:rsidP="00000000" w:rsidRDefault="00000000" w:rsidRPr="00000000" w14:paraId="00000013">
            <w:pPr>
              <w:spacing w:after="0" w:line="312" w:lineRule="auto"/>
              <w:rPr>
                <w:rFonts w:ascii="Arial" w:cs="Arial" w:eastAsia="Arial" w:hAnsi="Arial"/>
                <w:color w:val="000000"/>
                <w:sz w:val="20"/>
                <w:szCs w:val="20"/>
              </w:rPr>
            </w:pPr>
            <w:r w:rsidDel="00000000" w:rsidR="00000000" w:rsidRPr="00000000">
              <w:rPr>
                <w:rFonts w:ascii="Arial" w:cs="Arial" w:eastAsia="Arial" w:hAnsi="Arial"/>
                <w:i w:val="1"/>
                <w:iCs w:val="1"/>
                <w:sz w:val="18"/>
                <w:szCs w:val="18"/>
                <w:rtl w:val="0"/>
              </w:rPr>
              <w:t xml:space="preserve">Ziffer und Beschreibung</w:t>
            </w:r>
            <w:r w:rsidDel="00000000" w:rsidR="00000000" w:rsidRPr="00000000">
              <w:rPr>
                <w:rtl w:val="0"/>
              </w:rPr>
            </w:r>
          </w:p>
        </w:tc>
        <w:tc>
          <w:tcPr>
            <w:shd w:fill="f2f2f2" w:val="clear"/>
            <w:vAlign w:val="center"/>
          </w:tcPr>
          <w:bookmarkStart w:colFirst="0" w:colLast="0" w:name="bookmark=id.ji0x74v9o228" w:id="0"/>
          <w:bookmarkEnd w:id="0"/>
          <w:p w:rsidR="00000000" w:rsidDel="00000000" w:rsidP="00000000" w:rsidRDefault="00000000" w:rsidRPr="00000000" w14:paraId="00000014">
            <w:pPr>
              <w:spacing w:after="0" w:line="312" w:lineRule="auto"/>
              <w:rPr>
                <w:rFonts w:ascii="Arial" w:cs="Arial" w:eastAsia="Arial" w:hAnsi="Arial"/>
                <w:color w:val="000000"/>
                <w:sz w:val="20"/>
                <w:szCs w:val="20"/>
              </w:rPr>
            </w:pPr>
            <w:r w:rsidDel="00000000" w:rsidR="00000000" w:rsidRPr="00000000">
              <w:rPr>
                <w:rFonts w:ascii="Arial" w:cs="Arial" w:eastAsia="Arial" w:hAnsi="Arial"/>
                <w:i w:val="1"/>
                <w:iCs w:val="1"/>
                <w:sz w:val="18"/>
                <w:szCs w:val="18"/>
                <w:rtl w:val="0"/>
              </w:rPr>
              <w:t xml:space="preserve">Beschreibung der Teilleistung, falls einschlägig </w:t>
            </w:r>
            <w:r w:rsidDel="00000000" w:rsidR="00000000" w:rsidRPr="00000000">
              <w:rPr>
                <w:rtl w:val="0"/>
              </w:rPr>
            </w:r>
          </w:p>
        </w:tc>
      </w:tr>
      <w:tr>
        <w:trPr>
          <w:cantSplit w:val="0"/>
          <w:trHeight w:val="93" w:hRule="atLeast"/>
          <w:tblHeader w:val="0"/>
        </w:trPr>
        <w:tc>
          <w:tcPr>
            <w:shd w:fill="f2f2f2" w:val="clear"/>
            <w:vAlign w:val="center"/>
          </w:tcPr>
          <w:p w:rsidR="00000000" w:rsidDel="00000000" w:rsidP="00000000" w:rsidRDefault="00000000" w:rsidRPr="00000000" w14:paraId="00000015">
            <w:pPr>
              <w:spacing w:after="0" w:line="312" w:lineRule="auto"/>
              <w:rPr>
                <w:rFonts w:ascii="Arial" w:cs="Arial" w:eastAsia="Arial" w:hAnsi="Arial"/>
                <w:i w:val="1"/>
                <w:iCs w:val="1"/>
                <w:sz w:val="20"/>
                <w:szCs w:val="20"/>
              </w:rPr>
            </w:pPr>
            <w:r w:rsidDel="00000000" w:rsidR="00000000" w:rsidRPr="00000000">
              <w:rPr>
                <w:rFonts w:ascii="Arial" w:cs="Arial" w:eastAsia="Arial" w:hAnsi="Arial"/>
                <w:i w:val="1"/>
                <w:iCs w:val="1"/>
                <w:sz w:val="18"/>
                <w:szCs w:val="18"/>
                <w:rtl w:val="0"/>
              </w:rPr>
              <w:t xml:space="preserve">Name/Firma</w:t>
            </w:r>
            <w:r w:rsidDel="00000000" w:rsidR="00000000" w:rsidRPr="00000000">
              <w:rPr>
                <w:rtl w:val="0"/>
              </w:rPr>
            </w:r>
          </w:p>
          <w:p w:rsidR="00000000" w:rsidDel="00000000" w:rsidP="00000000" w:rsidRDefault="00000000" w:rsidRPr="00000000" w14:paraId="00000016">
            <w:pPr>
              <w:spacing w:after="0" w:line="312" w:lineRule="auto"/>
              <w:rPr>
                <w:rFonts w:ascii="Arial" w:cs="Arial" w:eastAsia="Arial" w:hAnsi="Arial"/>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017">
            <w:pPr>
              <w:spacing w:after="0" w:line="312" w:lineRule="auto"/>
              <w:rPr>
                <w:rFonts w:ascii="Arial" w:cs="Arial" w:eastAsia="Arial" w:hAnsi="Arial"/>
                <w:color w:val="000000"/>
                <w:sz w:val="20"/>
                <w:szCs w:val="20"/>
              </w:rPr>
            </w:pPr>
            <w:r w:rsidDel="00000000" w:rsidR="00000000" w:rsidRPr="00000000">
              <w:rPr>
                <w:rFonts w:ascii="Arial" w:cs="Arial" w:eastAsia="Arial" w:hAnsi="Arial"/>
                <w:i w:val="1"/>
                <w:iCs w:val="1"/>
                <w:sz w:val="18"/>
                <w:szCs w:val="18"/>
                <w:rtl w:val="0"/>
              </w:rPr>
              <w:t xml:space="preserve">Ziffer und Beschreibung</w:t>
            </w:r>
            <w:r w:rsidDel="00000000" w:rsidR="00000000" w:rsidRPr="00000000">
              <w:rPr>
                <w:rtl w:val="0"/>
              </w:rPr>
            </w:r>
          </w:p>
        </w:tc>
        <w:tc>
          <w:tcPr>
            <w:shd w:fill="f2f2f2" w:val="clear"/>
            <w:vAlign w:val="center"/>
          </w:tcPr>
          <w:p w:rsidR="00000000" w:rsidDel="00000000" w:rsidP="00000000" w:rsidRDefault="00000000" w:rsidRPr="00000000" w14:paraId="00000018">
            <w:pPr>
              <w:spacing w:after="0" w:line="312" w:lineRule="auto"/>
              <w:rPr>
                <w:rFonts w:ascii="Arial" w:cs="Arial" w:eastAsia="Arial" w:hAnsi="Arial"/>
                <w:color w:val="000000"/>
                <w:sz w:val="20"/>
                <w:szCs w:val="20"/>
              </w:rPr>
            </w:pPr>
            <w:r w:rsidDel="00000000" w:rsidR="00000000" w:rsidRPr="00000000">
              <w:rPr>
                <w:rFonts w:ascii="Arial" w:cs="Arial" w:eastAsia="Arial" w:hAnsi="Arial"/>
                <w:i w:val="1"/>
                <w:iCs w:val="1"/>
                <w:sz w:val="18"/>
                <w:szCs w:val="18"/>
                <w:rtl w:val="0"/>
              </w:rPr>
              <w:t xml:space="preserve">Beschreibung der Teilleistung, falls einschlägig </w:t>
            </w:r>
            <w:r w:rsidDel="00000000" w:rsidR="00000000" w:rsidRPr="00000000">
              <w:rPr>
                <w:rtl w:val="0"/>
              </w:rPr>
            </w:r>
          </w:p>
        </w:tc>
      </w:tr>
      <w:tr>
        <w:trPr>
          <w:cantSplit w:val="0"/>
          <w:trHeight w:val="93" w:hRule="atLeast"/>
          <w:tblHeader w:val="0"/>
        </w:trPr>
        <w:tc>
          <w:tcPr>
            <w:shd w:fill="f2f2f2" w:val="clear"/>
            <w:vAlign w:val="center"/>
          </w:tcPr>
          <w:p w:rsidR="00000000" w:rsidDel="00000000" w:rsidP="00000000" w:rsidRDefault="00000000" w:rsidRPr="00000000" w14:paraId="00000019">
            <w:pPr>
              <w:spacing w:after="0" w:line="312" w:lineRule="auto"/>
              <w:rPr>
                <w:rFonts w:ascii="Arial" w:cs="Arial" w:eastAsia="Arial" w:hAnsi="Arial"/>
                <w:i w:val="1"/>
                <w:iCs w:val="1"/>
                <w:sz w:val="20"/>
                <w:szCs w:val="20"/>
              </w:rPr>
            </w:pPr>
            <w:r w:rsidDel="00000000" w:rsidR="00000000" w:rsidRPr="00000000">
              <w:rPr>
                <w:rFonts w:ascii="Arial" w:cs="Arial" w:eastAsia="Arial" w:hAnsi="Arial"/>
                <w:i w:val="1"/>
                <w:iCs w:val="1"/>
                <w:sz w:val="18"/>
                <w:szCs w:val="18"/>
                <w:rtl w:val="0"/>
              </w:rPr>
              <w:t xml:space="preserve">Name/Firma</w:t>
            </w:r>
            <w:r w:rsidDel="00000000" w:rsidR="00000000" w:rsidRPr="00000000">
              <w:rPr>
                <w:rtl w:val="0"/>
              </w:rPr>
            </w:r>
          </w:p>
          <w:p w:rsidR="00000000" w:rsidDel="00000000" w:rsidP="00000000" w:rsidRDefault="00000000" w:rsidRPr="00000000" w14:paraId="0000001A">
            <w:pPr>
              <w:spacing w:after="0" w:line="312" w:lineRule="auto"/>
              <w:rPr>
                <w:rFonts w:ascii="Arial" w:cs="Arial" w:eastAsia="Arial" w:hAnsi="Arial"/>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01B">
            <w:pPr>
              <w:spacing w:after="0" w:line="312" w:lineRule="auto"/>
              <w:rPr>
                <w:rFonts w:ascii="Arial" w:cs="Arial" w:eastAsia="Arial" w:hAnsi="Arial"/>
                <w:color w:val="000000"/>
                <w:sz w:val="20"/>
                <w:szCs w:val="20"/>
              </w:rPr>
            </w:pPr>
            <w:r w:rsidDel="00000000" w:rsidR="00000000" w:rsidRPr="00000000">
              <w:rPr>
                <w:rFonts w:ascii="Arial" w:cs="Arial" w:eastAsia="Arial" w:hAnsi="Arial"/>
                <w:i w:val="1"/>
                <w:iCs w:val="1"/>
                <w:sz w:val="18"/>
                <w:szCs w:val="18"/>
                <w:rtl w:val="0"/>
              </w:rPr>
              <w:t xml:space="preserve">Ziffer und Beschreibung</w:t>
            </w:r>
            <w:r w:rsidDel="00000000" w:rsidR="00000000" w:rsidRPr="00000000">
              <w:rPr>
                <w:rtl w:val="0"/>
              </w:rPr>
            </w:r>
          </w:p>
        </w:tc>
        <w:tc>
          <w:tcPr>
            <w:shd w:fill="f2f2f2" w:val="clear"/>
            <w:vAlign w:val="center"/>
          </w:tcPr>
          <w:p w:rsidR="00000000" w:rsidDel="00000000" w:rsidP="00000000" w:rsidRDefault="00000000" w:rsidRPr="00000000" w14:paraId="0000001C">
            <w:pPr>
              <w:spacing w:after="0" w:line="312" w:lineRule="auto"/>
              <w:rPr>
                <w:rFonts w:ascii="Arial" w:cs="Arial" w:eastAsia="Arial" w:hAnsi="Arial"/>
                <w:color w:val="000000"/>
                <w:sz w:val="20"/>
                <w:szCs w:val="20"/>
              </w:rPr>
            </w:pPr>
            <w:r w:rsidDel="00000000" w:rsidR="00000000" w:rsidRPr="00000000">
              <w:rPr>
                <w:rFonts w:ascii="Arial" w:cs="Arial" w:eastAsia="Arial" w:hAnsi="Arial"/>
                <w:i w:val="1"/>
                <w:iCs w:val="1"/>
                <w:sz w:val="18"/>
                <w:szCs w:val="18"/>
                <w:rtl w:val="0"/>
              </w:rPr>
              <w:t xml:space="preserve">Beschreibung der Teilleistung, falls einschlägig </w:t>
            </w:r>
            <w:r w:rsidDel="00000000" w:rsidR="00000000" w:rsidRPr="00000000">
              <w:rPr>
                <w:rtl w:val="0"/>
              </w:rPr>
            </w:r>
          </w:p>
        </w:tc>
      </w:tr>
      <w:tr>
        <w:trPr>
          <w:cantSplit w:val="0"/>
          <w:trHeight w:val="93" w:hRule="atLeast"/>
          <w:tblHeader w:val="0"/>
        </w:trPr>
        <w:tc>
          <w:tcPr>
            <w:shd w:fill="f2f2f2" w:val="clear"/>
            <w:vAlign w:val="center"/>
          </w:tcPr>
          <w:p w:rsidR="00000000" w:rsidDel="00000000" w:rsidP="00000000" w:rsidRDefault="00000000" w:rsidRPr="00000000" w14:paraId="0000001D">
            <w:pPr>
              <w:spacing w:after="0" w:line="312" w:lineRule="auto"/>
              <w:rPr>
                <w:rFonts w:ascii="Arial" w:cs="Arial" w:eastAsia="Arial" w:hAnsi="Arial"/>
                <w:i w:val="1"/>
                <w:iCs w:val="1"/>
                <w:sz w:val="20"/>
                <w:szCs w:val="20"/>
              </w:rPr>
            </w:pPr>
            <w:r w:rsidDel="00000000" w:rsidR="00000000" w:rsidRPr="00000000">
              <w:rPr>
                <w:rFonts w:ascii="Arial" w:cs="Arial" w:eastAsia="Arial" w:hAnsi="Arial"/>
                <w:i w:val="1"/>
                <w:iCs w:val="1"/>
                <w:sz w:val="18"/>
                <w:szCs w:val="18"/>
                <w:rtl w:val="0"/>
              </w:rPr>
              <w:t xml:space="preserve">Name/Firma</w:t>
            </w:r>
            <w:r w:rsidDel="00000000" w:rsidR="00000000" w:rsidRPr="00000000">
              <w:rPr>
                <w:rtl w:val="0"/>
              </w:rPr>
            </w:r>
          </w:p>
          <w:p w:rsidR="00000000" w:rsidDel="00000000" w:rsidP="00000000" w:rsidRDefault="00000000" w:rsidRPr="00000000" w14:paraId="0000001E">
            <w:pPr>
              <w:spacing w:after="0" w:line="312" w:lineRule="auto"/>
              <w:rPr>
                <w:rFonts w:ascii="Arial" w:cs="Arial" w:eastAsia="Arial" w:hAnsi="Arial"/>
                <w:color w:val="000000"/>
                <w:sz w:val="20"/>
                <w:szCs w:val="20"/>
              </w:rPr>
            </w:pPr>
            <w:r w:rsidDel="00000000" w:rsidR="00000000" w:rsidRPr="00000000">
              <w:rPr>
                <w:rtl w:val="0"/>
              </w:rPr>
            </w:r>
          </w:p>
        </w:tc>
        <w:tc>
          <w:tcPr>
            <w:shd w:fill="f2f2f2" w:val="clear"/>
            <w:vAlign w:val="center"/>
          </w:tcPr>
          <w:p w:rsidR="00000000" w:rsidDel="00000000" w:rsidP="00000000" w:rsidRDefault="00000000" w:rsidRPr="00000000" w14:paraId="0000001F">
            <w:pPr>
              <w:spacing w:after="0" w:line="312" w:lineRule="auto"/>
              <w:rPr>
                <w:rFonts w:ascii="Arial" w:cs="Arial" w:eastAsia="Arial" w:hAnsi="Arial"/>
                <w:color w:val="000000"/>
                <w:sz w:val="20"/>
                <w:szCs w:val="20"/>
              </w:rPr>
            </w:pPr>
            <w:r w:rsidDel="00000000" w:rsidR="00000000" w:rsidRPr="00000000">
              <w:rPr>
                <w:rFonts w:ascii="Arial" w:cs="Arial" w:eastAsia="Arial" w:hAnsi="Arial"/>
                <w:i w:val="1"/>
                <w:iCs w:val="1"/>
                <w:sz w:val="18"/>
                <w:szCs w:val="18"/>
                <w:rtl w:val="0"/>
              </w:rPr>
              <w:t xml:space="preserve">Ziffer und Beschreibung</w:t>
            </w:r>
            <w:r w:rsidDel="00000000" w:rsidR="00000000" w:rsidRPr="00000000">
              <w:rPr>
                <w:rtl w:val="0"/>
              </w:rPr>
            </w:r>
          </w:p>
        </w:tc>
        <w:tc>
          <w:tcPr>
            <w:shd w:fill="f2f2f2" w:val="clear"/>
            <w:vAlign w:val="center"/>
          </w:tcPr>
          <w:p w:rsidR="00000000" w:rsidDel="00000000" w:rsidP="00000000" w:rsidRDefault="00000000" w:rsidRPr="00000000" w14:paraId="00000020">
            <w:pPr>
              <w:spacing w:after="0" w:line="312" w:lineRule="auto"/>
              <w:rPr>
                <w:rFonts w:ascii="Arial" w:cs="Arial" w:eastAsia="Arial" w:hAnsi="Arial"/>
                <w:color w:val="000000"/>
                <w:sz w:val="20"/>
                <w:szCs w:val="20"/>
              </w:rPr>
            </w:pPr>
            <w:r w:rsidDel="00000000" w:rsidR="00000000" w:rsidRPr="00000000">
              <w:rPr>
                <w:rFonts w:ascii="Arial" w:cs="Arial" w:eastAsia="Arial" w:hAnsi="Arial"/>
                <w:i w:val="1"/>
                <w:iCs w:val="1"/>
                <w:sz w:val="18"/>
                <w:szCs w:val="18"/>
                <w:rtl w:val="0"/>
              </w:rPr>
              <w:t xml:space="preserve">Beschreibung der Teilleistung, falls einschlägig </w:t>
            </w:r>
            <w:r w:rsidDel="00000000" w:rsidR="00000000" w:rsidRPr="00000000">
              <w:rPr>
                <w:rtl w:val="0"/>
              </w:rPr>
            </w:r>
          </w:p>
        </w:tc>
      </w:tr>
    </w:tbl>
    <w:p w:rsidR="00000000" w:rsidDel="00000000" w:rsidP="00000000" w:rsidRDefault="00000000" w:rsidRPr="00000000" w14:paraId="00000021">
      <w:pPr>
        <w:spacing w:after="0" w:line="312"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2">
      <w:pPr>
        <w:spacing w:after="0" w:line="24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Der Bieter/die Bietergemeinschaft erklärt weiter: </w:t>
      </w:r>
    </w:p>
    <w:p w:rsidR="00000000" w:rsidDel="00000000" w:rsidP="00000000" w:rsidRDefault="00000000" w:rsidRPr="00000000" w14:paraId="00000023">
      <w:pP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2"/>
        </w:numPr>
        <w:pBdr>
          <w:top w:color="000000" w:space="1" w:sz="4" w:val="single"/>
          <w:left w:color="000000" w:space="0" w:sz="4" w:val="single"/>
          <w:bottom w:color="000000" w:space="1" w:sz="4" w:val="single"/>
          <w:right w:color="000000" w:space="4" w:sz="4" w:val="single"/>
          <w:between w:space="0" w:sz="0" w:val="nil"/>
        </w:pBdr>
        <w:shd w:fill="f2f2f2" w:val="clear"/>
        <w:spacing w:after="0" w:before="0" w:line="288" w:lineRule="auto"/>
        <w:ind w:left="567" w:right="0" w:hanging="425"/>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Ich/Wir füge(n) die geforderten Unterlagen dieser anderen Unternehmen (Eigenerklärungen, Angaben, Bescheinigungen und/oder sonstige Nachweise)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zum Beleg des Nichtvorliegens von Ausschlussgründen und der Erfüllung der entsprechenden Eignungskriterien</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hinsichtlich derer die Inanspruchnahme der Kapazitäten dieser anderen Unternehmen erfolgt, meinem/unserem eigenen Angebot bei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(Formblatt Anlage 11)</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5">
      <w:pPr>
        <w:keepNext w:val="0"/>
        <w:keepLines w:val="0"/>
        <w:pageBreakBefore w:val="0"/>
        <w:widowControl w:val="1"/>
        <w:numPr>
          <w:ilvl w:val="0"/>
          <w:numId w:val="2"/>
        </w:numPr>
        <w:pBdr>
          <w:top w:color="000000" w:space="1" w:sz="4" w:val="single"/>
          <w:left w:color="000000" w:space="0" w:sz="4" w:val="single"/>
          <w:bottom w:color="000000" w:space="1" w:sz="4" w:val="single"/>
          <w:right w:color="000000" w:space="4" w:sz="4" w:val="single"/>
          <w:between w:space="0" w:sz="0" w:val="nil"/>
        </w:pBdr>
        <w:shd w:fill="f2f2f2" w:val="clear"/>
        <w:spacing w:after="60" w:before="0" w:line="288" w:lineRule="auto"/>
        <w:ind w:left="567" w:right="0" w:hanging="425"/>
        <w:jc w:val="both"/>
        <w:rPr>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Ich/wir füge(n) einen Nachweis bei, dass mir/uns die für den Auftrag erforderlichen Mittel dieser anderen Unternehmen tatsächlich zur Verfügung stehen werden, indem ich/wir beispielsweise eine entsprechende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Verpflichtungserklärung</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dieser Unternehmen vorlege(n)</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(Anlage 17)</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6">
      <w:pPr>
        <w:spacing w:after="0" w:line="312" w:lineRule="auto"/>
        <w:jc w:val="both"/>
        <w:rPr>
          <w:rFonts w:ascii="Arial" w:cs="Arial" w:eastAsia="Arial" w:hAnsi="Arial"/>
          <w:color w:val="000000"/>
          <w:sz w:val="20"/>
          <w:szCs w:val="20"/>
        </w:rPr>
      </w:pPr>
      <w:r w:rsidDel="00000000" w:rsidR="00000000" w:rsidRPr="00000000">
        <w:rPr>
          <w:rtl w:val="0"/>
        </w:rPr>
      </w:r>
    </w:p>
    <w:sectPr>
      <w:headerReference r:id="rId7" w:type="default"/>
      <w:footerReference r:id="rId8"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Century Gothic">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entury Gothic" w:cs="Century Gothic" w:eastAsia="Century Gothic" w:hAnsi="Century Gothic"/>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ZA 5 – TUM Legal Office – Stand 02.06.2022</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ab/>
    </w:r>
    <w:r w:rsidDel="00000000" w:rsidR="00000000" w:rsidRPr="00000000">
      <w:rPr>
        <w:rFonts w:ascii="Helvetica Neue" w:cs="Helvetica Neue" w:eastAsia="Helvetica Neue" w:hAnsi="Helvetica Neue"/>
        <w:b w:val="1"/>
        <w:bCs w:val="1"/>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Helvetica Neue" w:cs="Helvetica Neue" w:eastAsia="Helvetica Neue" w:hAnsi="Helvetica Neue"/>
        <w:b w:val="0"/>
        <w:bCs w:val="0"/>
        <w:i w:val="0"/>
        <w:iCs w:val="0"/>
        <w:smallCaps w:val="0"/>
        <w:strike w:val="0"/>
        <w:color w:val="000000"/>
        <w:sz w:val="16"/>
        <w:szCs w:val="16"/>
        <w:u w:val="none"/>
        <w:shd w:fill="auto" w:val="clear"/>
        <w:vertAlign w:val="baseline"/>
        <w:rtl w:val="0"/>
      </w:rPr>
      <w:t xml:space="preserve"> von </w:t>
    </w:r>
    <w:r w:rsidDel="00000000" w:rsidR="00000000" w:rsidRPr="00000000">
      <w:rPr>
        <w:rFonts w:ascii="Helvetica Neue" w:cs="Helvetica Neue" w:eastAsia="Helvetica Neue" w:hAnsi="Helvetica Neue"/>
        <w:b w:val="1"/>
        <w:bCs w:val="1"/>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tabs>
        <w:tab w:val="center" w:leader="none" w:pos="4536"/>
        <w:tab w:val="right" w:leader="none" w:pos="9072"/>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Vergabenummer: </w:t>
    </w:r>
    <w:r w:rsidDel="00000000" w:rsidR="00000000" w:rsidRPr="00000000">
      <w:rPr>
        <w:rFonts w:ascii="Arial" w:cs="Arial" w:eastAsia="Arial" w:hAnsi="Arial"/>
        <w:sz w:val="16"/>
        <w:szCs w:val="16"/>
        <w:rtl w:val="0"/>
      </w:rPr>
      <w:t xml:space="preserve">RIG_GRC2027</w:t>
      <w:tab/>
      <w:tab/>
    </w:r>
    <w:r w:rsidDel="00000000" w:rsidR="00000000" w:rsidRPr="00000000">
      <w:drawing>
        <wp:anchor allowOverlap="1" behindDoc="0" distB="0" distT="0" distL="114300" distR="114300" hidden="0" layoutInCell="1" locked="0" relativeHeight="0" simplePos="0">
          <wp:simplePos x="0" y="0"/>
          <wp:positionH relativeFrom="column">
            <wp:posOffset>5078094</wp:posOffset>
          </wp:positionH>
          <wp:positionV relativeFrom="paragraph">
            <wp:posOffset>4340</wp:posOffset>
          </wp:positionV>
          <wp:extent cx="682625" cy="35941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2625" cy="359410"/>
                  </a:xfrm>
                  <a:prstGeom prst="rect"/>
                  <a:ln/>
                </pic:spPr>
              </pic:pic>
            </a:graphicData>
          </a:graphic>
        </wp:anchor>
      </w:drawing>
    </w:r>
  </w:p>
  <w:p w:rsidR="00000000" w:rsidDel="00000000" w:rsidP="00000000" w:rsidRDefault="00000000" w:rsidRPr="00000000" w14:paraId="00000028">
    <w:pPr>
      <w:tabs>
        <w:tab w:val="right" w:leader="none" w:pos="9072"/>
      </w:tabs>
      <w:spacing w:after="0" w:line="240"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Formblatt Eignungsleihe</w:t>
    </w:r>
  </w:p>
  <w:p w:rsidR="00000000" w:rsidDel="00000000" w:rsidP="00000000" w:rsidRDefault="00000000" w:rsidRPr="00000000" w14:paraId="00000029">
    <w:pPr>
      <w:tabs>
        <w:tab w:val="center" w:leader="none" w:pos="4536"/>
        <w:tab w:val="right" w:leader="none" w:pos="9072"/>
      </w:tabs>
      <w:spacing w:after="0" w:line="240" w:lineRule="auto"/>
      <w:rPr>
        <w:rFonts w:ascii="Arial" w:cs="Arial" w:eastAsia="Arial" w:hAnsi="Arial"/>
        <w:sz w:val="24"/>
        <w:szCs w:val="24"/>
      </w:rPr>
    </w:pPr>
    <w:r w:rsidDel="00000000" w:rsidR="00000000" w:rsidRPr="00000000">
      <w:rPr>
        <w:rFonts w:ascii="Arial" w:cs="Arial" w:eastAsia="Arial" w:hAnsi="Arial"/>
        <w:sz w:val="16"/>
        <w:szCs w:val="16"/>
        <w:rtl w:val="0"/>
      </w:rPr>
      <w:t xml:space="preserve">Anlage 16 der Aufforderung zur Abgabe eines Angebots</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819" w:hanging="359.99999999999994"/>
      </w:pPr>
      <w:rPr>
        <w:rFonts w:ascii="Arial" w:cs="Arial" w:eastAsia="Arial" w:hAnsi="Arial"/>
        <w:u w:val="none"/>
      </w:rPr>
    </w:lvl>
    <w:lvl w:ilvl="1">
      <w:start w:val="1"/>
      <w:numFmt w:val="bullet"/>
      <w:lvlText w:val="o"/>
      <w:lvlJc w:val="left"/>
      <w:pPr>
        <w:ind w:left="1539" w:hanging="360"/>
      </w:pPr>
      <w:rPr>
        <w:rFonts w:ascii="Courier New" w:cs="Courier New" w:eastAsia="Courier New" w:hAnsi="Courier New"/>
      </w:rPr>
    </w:lvl>
    <w:lvl w:ilvl="2">
      <w:start w:val="1"/>
      <w:numFmt w:val="bullet"/>
      <w:lvlText w:val="▪"/>
      <w:lvlJc w:val="left"/>
      <w:pPr>
        <w:ind w:left="2259" w:hanging="360"/>
      </w:pPr>
      <w:rPr>
        <w:rFonts w:ascii="Noto Sans Symbols" w:cs="Noto Sans Symbols" w:eastAsia="Noto Sans Symbols" w:hAnsi="Noto Sans Symbols"/>
      </w:rPr>
    </w:lvl>
    <w:lvl w:ilvl="3">
      <w:start w:val="1"/>
      <w:numFmt w:val="bullet"/>
      <w:lvlText w:val="●"/>
      <w:lvlJc w:val="left"/>
      <w:pPr>
        <w:ind w:left="2979" w:hanging="360"/>
      </w:pPr>
      <w:rPr>
        <w:rFonts w:ascii="Noto Sans Symbols" w:cs="Noto Sans Symbols" w:eastAsia="Noto Sans Symbols" w:hAnsi="Noto Sans Symbols"/>
      </w:rPr>
    </w:lvl>
    <w:lvl w:ilvl="4">
      <w:start w:val="1"/>
      <w:numFmt w:val="bullet"/>
      <w:lvlText w:val="o"/>
      <w:lvlJc w:val="left"/>
      <w:pPr>
        <w:ind w:left="3699" w:hanging="360"/>
      </w:pPr>
      <w:rPr>
        <w:rFonts w:ascii="Courier New" w:cs="Courier New" w:eastAsia="Courier New" w:hAnsi="Courier New"/>
      </w:rPr>
    </w:lvl>
    <w:lvl w:ilvl="5">
      <w:start w:val="1"/>
      <w:numFmt w:val="bullet"/>
      <w:lvlText w:val="▪"/>
      <w:lvlJc w:val="left"/>
      <w:pPr>
        <w:ind w:left="4419" w:hanging="360"/>
      </w:pPr>
      <w:rPr>
        <w:rFonts w:ascii="Noto Sans Symbols" w:cs="Noto Sans Symbols" w:eastAsia="Noto Sans Symbols" w:hAnsi="Noto Sans Symbols"/>
      </w:rPr>
    </w:lvl>
    <w:lvl w:ilvl="6">
      <w:start w:val="1"/>
      <w:numFmt w:val="bullet"/>
      <w:lvlText w:val="●"/>
      <w:lvlJc w:val="left"/>
      <w:pPr>
        <w:ind w:left="5139" w:hanging="360"/>
      </w:pPr>
      <w:rPr>
        <w:rFonts w:ascii="Noto Sans Symbols" w:cs="Noto Sans Symbols" w:eastAsia="Noto Sans Symbols" w:hAnsi="Noto Sans Symbols"/>
      </w:rPr>
    </w:lvl>
    <w:lvl w:ilvl="7">
      <w:start w:val="1"/>
      <w:numFmt w:val="bullet"/>
      <w:lvlText w:val="o"/>
      <w:lvlJc w:val="left"/>
      <w:pPr>
        <w:ind w:left="5859" w:hanging="360"/>
      </w:pPr>
      <w:rPr>
        <w:rFonts w:ascii="Courier New" w:cs="Courier New" w:eastAsia="Courier New" w:hAnsi="Courier New"/>
      </w:rPr>
    </w:lvl>
    <w:lvl w:ilvl="8">
      <w:start w:val="1"/>
      <w:numFmt w:val="bullet"/>
      <w:lvlText w:val="▪"/>
      <w:lvlJc w:val="left"/>
      <w:pPr>
        <w:ind w:left="6579" w:hanging="360"/>
      </w:pPr>
      <w:rPr>
        <w:rFonts w:ascii="Noto Sans Symbols" w:cs="Noto Sans Symbols" w:eastAsia="Noto Sans Symbols" w:hAnsi="Noto Sans Symbols"/>
      </w:rPr>
    </w:lvl>
  </w:abstractNum>
  <w:abstractNum w:abstractNumId="2">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Gothic" w:cs="Century Gothic" w:eastAsia="Century Gothic" w:hAnsi="Century Gothic"/>
        <w:sz w:val="22"/>
        <w:szCs w:val="22"/>
        <w:lang w:val="de"/>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paragraph" w:styleId="Listenabsatz">
    <w:name w:val="List Paragraph"/>
    <w:basedOn w:val="Standard"/>
    <w:link w:val="ListenabsatzZchn"/>
    <w:qFormat w:val="1"/>
    <w:pPr>
      <w:ind w:left="720"/>
      <w:contextualSpacing w:val="1"/>
    </w:pPr>
  </w:style>
  <w:style w:type="character" w:styleId="ListenabsatzZchn" w:customStyle="1">
    <w:name w:val="Listenabsatz Zchn"/>
    <w:basedOn w:val="Absatz-Standardschriftart"/>
    <w:link w:val="Listenabsatz"/>
    <w:rPr>
      <w:rFonts w:ascii="Century Gothic" w:hAnsi="Century Gothic"/>
    </w:rPr>
  </w:style>
  <w:style w:type="paragraph" w:styleId="Kopfzeile">
    <w:name w:val="header"/>
    <w:basedOn w:val="Standard"/>
    <w:link w:val="KopfzeileZchn"/>
    <w:uiPriority w:val="99"/>
    <w:unhideWhenUsed w:val="1"/>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Pr>
      <w:rFonts w:ascii="Century Gothic" w:hAnsi="Century Gothic"/>
    </w:rPr>
  </w:style>
  <w:style w:type="paragraph" w:styleId="Fuzeile">
    <w:name w:val="footer"/>
    <w:basedOn w:val="Standard"/>
    <w:link w:val="FuzeileZchn"/>
    <w:uiPriority w:val="99"/>
    <w:unhideWhenUsed w:val="1"/>
    <w:pPr>
      <w:tabs>
        <w:tab w:val="center" w:pos="4536"/>
        <w:tab w:val="right" w:pos="9072"/>
      </w:tabs>
      <w:spacing w:after="0" w:line="240" w:lineRule="auto"/>
    </w:pPr>
  </w:style>
  <w:style w:type="character" w:styleId="FuzeileZchn" w:customStyle="1">
    <w:name w:val="Fußzeile Zchn"/>
    <w:basedOn w:val="Absatz-Standardschriftart"/>
    <w:link w:val="Fuzeile"/>
    <w:uiPriority w:val="99"/>
    <w:rPr>
      <w:rFonts w:ascii="Century Gothic" w:hAnsi="Century Gothic"/>
    </w:rPr>
  </w:style>
  <w:style w:type="paragraph" w:styleId="Sprechblasentext">
    <w:name w:val="Balloon Text"/>
    <w:basedOn w:val="Standard"/>
    <w:link w:val="SprechblasentextZchn"/>
    <w:uiPriority w:val="99"/>
    <w:semiHidden w:val="1"/>
    <w:unhideWhenUsed w:val="1"/>
    <w:pPr>
      <w:spacing w:after="0" w:line="240" w:lineRule="auto"/>
    </w:pPr>
    <w:rPr>
      <w:rFonts w:ascii="Tahoma" w:cs="Tahoma" w:hAnsi="Tahoma"/>
      <w:sz w:val="16"/>
      <w:szCs w:val="16"/>
    </w:rPr>
  </w:style>
  <w:style w:type="character" w:styleId="SprechblasentextZchn" w:customStyle="1">
    <w:name w:val="Sprechblasentext Zchn"/>
    <w:basedOn w:val="Absatz-Standardschriftart"/>
    <w:link w:val="Sprechblasentext"/>
    <w:uiPriority w:val="99"/>
    <w:semiHidden w:val="1"/>
    <w:rPr>
      <w:rFonts w:ascii="Tahoma" w:cs="Tahoma" w:hAnsi="Tahoma"/>
      <w:sz w:val="16"/>
      <w:szCs w:val="16"/>
    </w:rPr>
  </w:style>
  <w:style w:type="character" w:styleId="Kommentarzeichen">
    <w:name w:val="annotation reference"/>
    <w:basedOn w:val="Absatz-Standardschriftart"/>
    <w:uiPriority w:val="99"/>
    <w:semiHidden w:val="1"/>
    <w:unhideWhenUsed w:val="1"/>
    <w:rPr>
      <w:sz w:val="16"/>
      <w:szCs w:val="16"/>
    </w:rPr>
  </w:style>
  <w:style w:type="paragraph" w:styleId="Kommentartext">
    <w:name w:val="annotation text"/>
    <w:basedOn w:val="Standard"/>
    <w:link w:val="KommentartextZchn"/>
    <w:uiPriority w:val="99"/>
    <w:semiHidden w:val="1"/>
    <w:unhideWhenUsed w:val="1"/>
    <w:pPr>
      <w:spacing w:line="240" w:lineRule="auto"/>
    </w:pPr>
    <w:rPr>
      <w:sz w:val="20"/>
      <w:szCs w:val="20"/>
    </w:rPr>
  </w:style>
  <w:style w:type="character" w:styleId="KommentartextZchn" w:customStyle="1">
    <w:name w:val="Kommentartext Zchn"/>
    <w:basedOn w:val="Absatz-Standardschriftart"/>
    <w:link w:val="Kommentartext"/>
    <w:uiPriority w:val="99"/>
    <w:semiHidden w:val="1"/>
    <w:rPr>
      <w:rFonts w:ascii="Century Gothic" w:hAnsi="Century Gothic"/>
      <w:sz w:val="20"/>
      <w:szCs w:val="20"/>
    </w:rPr>
  </w:style>
  <w:style w:type="paragraph" w:styleId="Kommentarthema">
    <w:name w:val="annotation subject"/>
    <w:basedOn w:val="Kommentartext"/>
    <w:next w:val="Kommentartext"/>
    <w:link w:val="KommentarthemaZchn"/>
    <w:uiPriority w:val="99"/>
    <w:semiHidden w:val="1"/>
    <w:unhideWhenUsed w:val="1"/>
    <w:rPr>
      <w:b w:val="1"/>
      <w:bCs w:val="1"/>
    </w:rPr>
  </w:style>
  <w:style w:type="character" w:styleId="KommentarthemaZchn" w:customStyle="1">
    <w:name w:val="Kommentarthema Zchn"/>
    <w:basedOn w:val="KommentartextZchn"/>
    <w:link w:val="Kommentarthema"/>
    <w:uiPriority w:val="99"/>
    <w:semiHidden w:val="1"/>
    <w:rPr>
      <w:rFonts w:ascii="Century Gothic" w:hAnsi="Century Gothic"/>
      <w:b w:val="1"/>
      <w:bCs w:val="1"/>
      <w:sz w:val="20"/>
      <w:szCs w:val="20"/>
    </w:rPr>
  </w:style>
  <w:style w:type="paragraph" w:styleId="Funotentext">
    <w:name w:val="footnote text"/>
    <w:basedOn w:val="Standard"/>
    <w:link w:val="FunotentextZchn"/>
    <w:uiPriority w:val="99"/>
    <w:semiHidden w:val="1"/>
    <w:unhideWhenUsed w:val="1"/>
    <w:pPr>
      <w:spacing w:after="0" w:line="240" w:lineRule="auto"/>
    </w:pPr>
    <w:rPr>
      <w:sz w:val="20"/>
      <w:szCs w:val="20"/>
    </w:rPr>
  </w:style>
  <w:style w:type="character" w:styleId="FunotentextZchn" w:customStyle="1">
    <w:name w:val="Fußnotentext Zchn"/>
    <w:basedOn w:val="Absatz-Standardschriftart"/>
    <w:link w:val="Funotentext"/>
    <w:uiPriority w:val="99"/>
    <w:semiHidden w:val="1"/>
    <w:rPr>
      <w:rFonts w:ascii="Century Gothic" w:hAnsi="Century Gothic"/>
      <w:sz w:val="20"/>
      <w:szCs w:val="20"/>
    </w:rPr>
  </w:style>
  <w:style w:type="character" w:styleId="Funotenzeichen">
    <w:name w:val="footnote reference"/>
    <w:basedOn w:val="Absatz-Standardschriftart"/>
    <w:uiPriority w:val="99"/>
    <w:semiHidden w:val="1"/>
    <w:unhideWhenUsed w:val="1"/>
    <w:rPr>
      <w:vertAlign w:val="superscript"/>
    </w:rPr>
  </w:style>
  <w:style w:type="table" w:styleId="Tabellenraster">
    <w:name w:val="Table Grid"/>
    <w:basedOn w:val="NormaleTabelle"/>
    <w:uiPriority w:val="59"/>
    <w:pPr>
      <w:spacing w:after="0" w:line="240" w:lineRule="auto"/>
    </w:p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10" Type="http://schemas.openxmlformats.org/officeDocument/2006/relationships/font" Target="fonts/CenturyGothic-boldItalic.ttf"/><Relationship Id="rId9" Type="http://schemas.openxmlformats.org/officeDocument/2006/relationships/font" Target="fonts/CenturyGothic-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CenturyGothic-regular.ttf"/><Relationship Id="rId8" Type="http://schemas.openxmlformats.org/officeDocument/2006/relationships/font" Target="fonts/CenturyGothic-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vD1U1D6nl0GMlIGbzE/+zUUOtg==">CgMxLjAyD2lkLmppMHg3NHY5bzIyODgAciExNHlBUDhtUTRTYUZyU2dzSGQ0Z28yM19fNmV2OVNqZ2I=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2022-05-19T08:46:00Z</dcterms:created>
  <dc:creator>Dr. Christian Kokew</dc:creator>
</cp:coreProperties>
</file>