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1CF81EA"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707D6F" w:rsidRPr="00707D6F">
        <w:rPr>
          <w:rFonts w:cs="Arial"/>
          <w:sz w:val="20"/>
        </w:rPr>
        <w:t>Markt Teisnach</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4C92CD54" w:rsidR="00586C8E" w:rsidRPr="00E1709F" w:rsidRDefault="00481D5C" w:rsidP="007C1BF9">
      <w:pPr>
        <w:spacing w:line="252" w:lineRule="auto"/>
        <w:rPr>
          <w:rFonts w:cs="Arial"/>
          <w:bCs/>
          <w:sz w:val="20"/>
        </w:rPr>
      </w:pPr>
      <w:r w:rsidRPr="00E1709F">
        <w:rPr>
          <w:rFonts w:cs="Arial"/>
          <w:bCs/>
          <w:sz w:val="20"/>
        </w:rPr>
        <w:t xml:space="preserve">bis spätestens </w:t>
      </w:r>
      <w:r w:rsidR="00707D6F" w:rsidRPr="00D347B9">
        <w:rPr>
          <w:rFonts w:cs="Arial"/>
          <w:b/>
          <w:bCs/>
          <w:sz w:val="20"/>
        </w:rPr>
        <w:t>13.0</w:t>
      </w:r>
      <w:r w:rsidR="001E7838" w:rsidRPr="00D347B9">
        <w:rPr>
          <w:rFonts w:cs="Arial"/>
          <w:b/>
          <w:bCs/>
          <w:sz w:val="20"/>
        </w:rPr>
        <w:t>7</w:t>
      </w:r>
      <w:r w:rsidR="00707D6F" w:rsidRPr="00D347B9">
        <w:rPr>
          <w:rFonts w:cs="Arial"/>
          <w:b/>
          <w:bCs/>
          <w:sz w:val="20"/>
        </w:rPr>
        <w:t>.2026</w:t>
      </w:r>
      <w:r w:rsidRPr="00D347B9">
        <w:rPr>
          <w:rFonts w:cs="Arial"/>
          <w:b/>
          <w:sz w:val="20"/>
        </w:rPr>
        <w:t>, 1</w:t>
      </w:r>
      <w:r w:rsidR="00617FB7" w:rsidRPr="00D347B9">
        <w:rPr>
          <w:rFonts w:cs="Arial"/>
          <w:b/>
          <w:sz w:val="20"/>
        </w:rPr>
        <w:t>0</w:t>
      </w:r>
      <w:r w:rsidRPr="00707D6F">
        <w:rPr>
          <w:rFonts w:cs="Arial"/>
          <w:b/>
          <w:sz w:val="20"/>
        </w:rPr>
        <w:t>:00 Uhr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2E7FCF21"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707D6F" w:rsidRPr="00D347B9">
              <w:rPr>
                <w:rFonts w:cs="Arial"/>
                <w:b/>
                <w:bCs/>
                <w:sz w:val="20"/>
              </w:rPr>
              <w:t>13.0</w:t>
            </w:r>
            <w:r w:rsidR="001E7838" w:rsidRPr="00D347B9">
              <w:rPr>
                <w:rFonts w:cs="Arial"/>
                <w:b/>
                <w:bCs/>
                <w:sz w:val="20"/>
              </w:rPr>
              <w:t>7</w:t>
            </w:r>
            <w:r w:rsidR="00707D6F" w:rsidRPr="00D347B9">
              <w:rPr>
                <w:rFonts w:cs="Arial"/>
                <w:b/>
                <w:bCs/>
                <w:sz w:val="20"/>
              </w:rPr>
              <w:t>.2026</w:t>
            </w:r>
            <w:r w:rsidRPr="00D347B9">
              <w:rPr>
                <w:rFonts w:cs="Arial"/>
                <w:b/>
                <w:bCs/>
                <w:sz w:val="20"/>
              </w:rPr>
              <w:t>, 1</w:t>
            </w:r>
            <w:r w:rsidR="00724975" w:rsidRPr="00D347B9">
              <w:rPr>
                <w:rFonts w:cs="Arial"/>
                <w:b/>
                <w:bCs/>
                <w:sz w:val="20"/>
              </w:rPr>
              <w:t>0</w:t>
            </w:r>
            <w:r w:rsidRPr="00D347B9">
              <w:rPr>
                <w:rFonts w:cs="Arial"/>
                <w:b/>
                <w:bCs/>
                <w:sz w:val="20"/>
              </w:rPr>
              <w:t>:00</w:t>
            </w:r>
            <w:r w:rsidRPr="00CD220E">
              <w:rPr>
                <w:rFonts w:cs="Arial"/>
                <w:b/>
                <w:bCs/>
                <w:sz w:val="20"/>
              </w:rPr>
              <w:t xml:space="preserve">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4D3D6954"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707D6F" w:rsidRPr="00707D6F">
              <w:rPr>
                <w:rFonts w:eastAsia="Calibri" w:cs="Arial"/>
                <w:sz w:val="20"/>
                <w:lang w:eastAsia="en-US"/>
              </w:rPr>
              <w:t>77/26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7E636FAF"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707D6F" w:rsidRPr="00707D6F">
              <w:rPr>
                <w:rFonts w:eastAsia="Calibri" w:cs="Arial"/>
                <w:sz w:val="20"/>
                <w:lang w:eastAsia="en-US"/>
              </w:rPr>
              <w:t>Markt Teisnach, Prälat Mayer Platz 5, 94244 Teisnach</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6D7594C9"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707D6F" w:rsidRPr="00707D6F">
              <w:rPr>
                <w:rFonts w:eastAsia="Calibri" w:cs="Arial"/>
                <w:sz w:val="20"/>
                <w:lang w:eastAsia="en-US"/>
              </w:rPr>
              <w:t>Generalsanierung der Mehrzweckhalle Teisnach</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2B1171F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707D6F" w:rsidRPr="00707D6F">
              <w:rPr>
                <w:rFonts w:eastAsia="Calibri" w:cs="Arial"/>
                <w:sz w:val="20"/>
                <w:lang w:eastAsia="en-US"/>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p w14:paraId="3645CE52" w14:textId="44C0A03C" w:rsidR="003B6A09" w:rsidRPr="003B6A09" w:rsidRDefault="003B6A09" w:rsidP="001B035E">
      <w:pPr>
        <w:tabs>
          <w:tab w:val="left" w:pos="567"/>
          <w:tab w:val="left" w:pos="1134"/>
          <w:tab w:val="left" w:pos="1701"/>
        </w:tabs>
        <w:spacing w:before="60" w:after="240" w:line="252" w:lineRule="auto"/>
        <w:ind w:left="1134" w:hanging="567"/>
        <w:jc w:val="both"/>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001B035E">
        <w:rPr>
          <w:rFonts w:cs="Arial"/>
          <w:sz w:val="20"/>
        </w:rPr>
        <w:tab/>
        <w:t xml:space="preserve">Anlage 5: </w:t>
      </w:r>
      <w:r w:rsidRPr="003B6A09">
        <w:rPr>
          <w:rFonts w:cs="Arial"/>
          <w:b/>
          <w:bCs/>
          <w:color w:val="EE0000"/>
          <w:sz w:val="20"/>
        </w:rPr>
        <w:t xml:space="preserve">Mindestkriterium: </w:t>
      </w:r>
      <w:r w:rsidRPr="003B6A09">
        <w:rPr>
          <w:rFonts w:cs="Arial"/>
          <w:sz w:val="20"/>
        </w:rPr>
        <w:t xml:space="preserve">Nachweis Energieeffizienz-Experte (EEE) – Energieberatung für Nichtwohngebäude; Berateranerkennung der BAFA, Antragsberechtigung für </w:t>
      </w:r>
      <w:proofErr w:type="gramStart"/>
      <w:r w:rsidRPr="003B6A09">
        <w:rPr>
          <w:rFonts w:cs="Arial"/>
          <w:sz w:val="20"/>
        </w:rPr>
        <w:t>KFW Förderprogramme</w:t>
      </w:r>
      <w:proofErr w:type="gramEnd"/>
      <w:r w:rsidRPr="003B6A09">
        <w:rPr>
          <w:rFonts w:cs="Arial"/>
          <w:sz w:val="20"/>
        </w:rPr>
        <w:t xml:space="preserve"> </w:t>
      </w:r>
    </w:p>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22999339"/>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975DC1"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975DC1"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975DC1"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975DC1"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975DC1"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975DC1"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975DC1"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975DC1"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2E42482A" w14:textId="77777777" w:rsidR="00B836A9" w:rsidRPr="00B836A9" w:rsidRDefault="00B836A9" w:rsidP="00FB5027">
            <w:pPr>
              <w:tabs>
                <w:tab w:val="left" w:pos="170"/>
              </w:tabs>
              <w:spacing w:before="40" w:after="40"/>
              <w:ind w:left="57"/>
              <w:rPr>
                <w:rFonts w:cs="Arial"/>
                <w:b/>
                <w:bCs/>
                <w:sz w:val="18"/>
                <w:szCs w:val="18"/>
                <w:u w:val="single"/>
              </w:rPr>
            </w:pPr>
            <w:r w:rsidRPr="00B836A9">
              <w:rPr>
                <w:rFonts w:cs="Arial"/>
                <w:b/>
                <w:bCs/>
                <w:sz w:val="18"/>
                <w:szCs w:val="18"/>
                <w:u w:val="single"/>
              </w:rPr>
              <w:t>Objektplanung Gebäude und Innenräume:</w:t>
            </w:r>
          </w:p>
          <w:p w14:paraId="4D481E37" w14:textId="05C33E86" w:rsidR="00FB5027" w:rsidRPr="003B6A09" w:rsidRDefault="00FB5027" w:rsidP="00FB5027">
            <w:pPr>
              <w:tabs>
                <w:tab w:val="left" w:pos="170"/>
              </w:tabs>
              <w:spacing w:before="40" w:after="40"/>
              <w:ind w:left="57"/>
              <w:rPr>
                <w:rFonts w:cs="Arial"/>
                <w:sz w:val="18"/>
                <w:szCs w:val="18"/>
              </w:rPr>
            </w:pPr>
            <w:r w:rsidRPr="00F42414">
              <w:rPr>
                <w:rFonts w:cs="Arial"/>
                <w:sz w:val="18"/>
                <w:szCs w:val="18"/>
              </w:rPr>
              <w:t xml:space="preserve">Personenschäden: min. </w:t>
            </w:r>
            <w:r w:rsidRPr="003B6A09">
              <w:rPr>
                <w:rFonts w:cs="Arial"/>
                <w:sz w:val="18"/>
                <w:szCs w:val="18"/>
              </w:rPr>
              <w:t>1,</w:t>
            </w:r>
            <w:r w:rsidR="003B6A09" w:rsidRPr="003B6A09">
              <w:rPr>
                <w:rFonts w:cs="Arial"/>
                <w:sz w:val="18"/>
                <w:szCs w:val="18"/>
              </w:rPr>
              <w:t>5</w:t>
            </w:r>
            <w:r w:rsidRPr="003B6A09">
              <w:rPr>
                <w:rFonts w:cs="Arial"/>
                <w:sz w:val="18"/>
                <w:szCs w:val="18"/>
              </w:rPr>
              <w:t xml:space="preserve"> Mio. €</w:t>
            </w:r>
          </w:p>
          <w:p w14:paraId="62BC0157" w14:textId="7E44F65F" w:rsidR="00FB5027" w:rsidRDefault="00FB5027" w:rsidP="00FB5027">
            <w:pPr>
              <w:tabs>
                <w:tab w:val="left" w:pos="170"/>
              </w:tabs>
              <w:spacing w:before="40" w:after="120"/>
              <w:ind w:left="57"/>
              <w:rPr>
                <w:rFonts w:cs="Arial"/>
                <w:sz w:val="18"/>
                <w:szCs w:val="18"/>
              </w:rPr>
            </w:pPr>
            <w:r w:rsidRPr="003B6A09">
              <w:rPr>
                <w:rFonts w:cs="Arial"/>
                <w:sz w:val="18"/>
                <w:szCs w:val="18"/>
              </w:rPr>
              <w:t xml:space="preserve">sonstige Schäden: min. </w:t>
            </w:r>
            <w:r w:rsidR="00B836A9">
              <w:rPr>
                <w:rFonts w:cs="Arial"/>
                <w:sz w:val="18"/>
                <w:szCs w:val="18"/>
              </w:rPr>
              <w:t>3,0</w:t>
            </w:r>
            <w:r w:rsidRPr="003B6A09">
              <w:rPr>
                <w:rFonts w:cs="Arial"/>
                <w:sz w:val="18"/>
                <w:szCs w:val="18"/>
              </w:rPr>
              <w:t xml:space="preserve"> </w:t>
            </w:r>
            <w:r w:rsidRPr="00F42414">
              <w:rPr>
                <w:rFonts w:cs="Arial"/>
                <w:sz w:val="18"/>
                <w:szCs w:val="18"/>
              </w:rPr>
              <w:t>Mio. €</w:t>
            </w:r>
          </w:p>
          <w:p w14:paraId="1837F7DF" w14:textId="77777777" w:rsidR="00B836A9" w:rsidRDefault="00B836A9" w:rsidP="00B836A9">
            <w:pPr>
              <w:tabs>
                <w:tab w:val="left" w:pos="170"/>
              </w:tabs>
              <w:spacing w:before="40" w:after="40"/>
              <w:ind w:left="57"/>
              <w:rPr>
                <w:rFonts w:cs="Arial"/>
                <w:b/>
                <w:bCs/>
                <w:sz w:val="18"/>
                <w:szCs w:val="18"/>
                <w:u w:val="single"/>
              </w:rPr>
            </w:pPr>
            <w:r w:rsidRPr="00B836A9">
              <w:rPr>
                <w:rFonts w:cs="Arial"/>
                <w:b/>
                <w:bCs/>
                <w:sz w:val="18"/>
                <w:szCs w:val="18"/>
                <w:u w:val="single"/>
              </w:rPr>
              <w:t>Bauphysik – Wärmeschutz und Energiebilanzierung</w:t>
            </w:r>
            <w:r>
              <w:rPr>
                <w:rFonts w:cs="Arial"/>
                <w:b/>
                <w:bCs/>
                <w:sz w:val="18"/>
                <w:szCs w:val="18"/>
                <w:u w:val="single"/>
              </w:rPr>
              <w:t>:</w:t>
            </w:r>
          </w:p>
          <w:p w14:paraId="1B578B8B" w14:textId="43EDE35B" w:rsidR="00B836A9" w:rsidRPr="003B6A09" w:rsidRDefault="00B836A9" w:rsidP="00B836A9">
            <w:pPr>
              <w:tabs>
                <w:tab w:val="left" w:pos="170"/>
              </w:tabs>
              <w:spacing w:before="40" w:after="40"/>
              <w:ind w:left="57"/>
              <w:rPr>
                <w:rFonts w:cs="Arial"/>
                <w:sz w:val="18"/>
                <w:szCs w:val="18"/>
              </w:rPr>
            </w:pPr>
            <w:r w:rsidRPr="00F42414">
              <w:rPr>
                <w:rFonts w:cs="Arial"/>
                <w:sz w:val="18"/>
                <w:szCs w:val="18"/>
              </w:rPr>
              <w:t xml:space="preserve">Personenschäden: min. </w:t>
            </w:r>
            <w:r w:rsidRPr="003B6A09">
              <w:rPr>
                <w:rFonts w:cs="Arial"/>
                <w:sz w:val="18"/>
                <w:szCs w:val="18"/>
              </w:rPr>
              <w:t>1,5 Mio. €</w:t>
            </w:r>
          </w:p>
          <w:p w14:paraId="591D438E" w14:textId="48308E1A" w:rsidR="00B836A9" w:rsidRPr="00F42414" w:rsidRDefault="00B836A9" w:rsidP="00B836A9">
            <w:pPr>
              <w:tabs>
                <w:tab w:val="left" w:pos="170"/>
              </w:tabs>
              <w:spacing w:before="40" w:after="120"/>
              <w:ind w:left="57"/>
              <w:rPr>
                <w:rFonts w:cs="Arial"/>
                <w:sz w:val="18"/>
                <w:szCs w:val="18"/>
              </w:rPr>
            </w:pPr>
            <w:r w:rsidRPr="003B6A09">
              <w:rPr>
                <w:rFonts w:cs="Arial"/>
                <w:sz w:val="18"/>
                <w:szCs w:val="18"/>
              </w:rPr>
              <w:t xml:space="preserve">sonstige Schäden: min. </w:t>
            </w:r>
            <w:r>
              <w:rPr>
                <w:rFonts w:cs="Arial"/>
                <w:sz w:val="18"/>
                <w:szCs w:val="18"/>
              </w:rPr>
              <w:t>1,5</w:t>
            </w:r>
            <w:r w:rsidRPr="003B6A09">
              <w:rPr>
                <w:rFonts w:cs="Arial"/>
                <w:sz w:val="18"/>
                <w:szCs w:val="18"/>
              </w:rPr>
              <w:t xml:space="preserve"> </w:t>
            </w:r>
            <w:r w:rsidRPr="00F42414">
              <w:rPr>
                <w:rFonts w:cs="Arial"/>
                <w:sz w:val="18"/>
                <w:szCs w:val="18"/>
              </w:rPr>
              <w:t>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72D7E959" w14:textId="55072B7E" w:rsidR="00C25D31" w:rsidRDefault="000130DD" w:rsidP="00D347B9">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6"/>
    </w:p>
    <w:p w14:paraId="337419A2" w14:textId="77777777" w:rsidR="00D347B9" w:rsidRPr="00D347B9" w:rsidRDefault="00D347B9" w:rsidP="00D347B9">
      <w:pPr>
        <w:spacing w:before="60" w:after="60" w:line="252" w:lineRule="auto"/>
        <w:rPr>
          <w:rFonts w:eastAsia="Calibri" w:cs="Arial"/>
          <w:iCs/>
          <w:sz w:val="16"/>
          <w:szCs w:val="16"/>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1198C5D6" w:rsidR="00267EA2" w:rsidRPr="003B6A09" w:rsidRDefault="008E0BE9" w:rsidP="003B6A09">
            <w:pPr>
              <w:spacing w:before="40" w:after="120"/>
              <w:ind w:left="57"/>
              <w:rPr>
                <w:rFonts w:cs="Arial"/>
                <w:sz w:val="18"/>
                <w:szCs w:val="18"/>
              </w:rPr>
            </w:pPr>
            <w:r w:rsidRPr="003B6A09">
              <w:rPr>
                <w:rFonts w:cs="Arial"/>
                <w:b/>
                <w:sz w:val="18"/>
                <w:szCs w:val="18"/>
              </w:rPr>
              <w:t xml:space="preserve">Durchschnittlicher </w:t>
            </w:r>
            <w:r w:rsidR="00A83BA0" w:rsidRPr="003B6A09">
              <w:rPr>
                <w:rFonts w:cs="Arial"/>
                <w:b/>
                <w:sz w:val="18"/>
                <w:szCs w:val="18"/>
              </w:rPr>
              <w:t>Gesamtu</w:t>
            </w:r>
            <w:r w:rsidRPr="003B6A09">
              <w:rPr>
                <w:rFonts w:cs="Arial"/>
                <w:b/>
                <w:sz w:val="18"/>
                <w:szCs w:val="18"/>
              </w:rPr>
              <w:t>msatz</w:t>
            </w:r>
            <w:r w:rsidRPr="003B6A09">
              <w:rPr>
                <w:rFonts w:cs="Arial"/>
                <w:sz w:val="18"/>
                <w:szCs w:val="18"/>
              </w:rPr>
              <w:t xml:space="preserve"> </w:t>
            </w:r>
            <w:r w:rsidRPr="00F42414">
              <w:rPr>
                <w:rFonts w:cs="Arial"/>
                <w:sz w:val="18"/>
                <w:szCs w:val="18"/>
              </w:rPr>
              <w:t>(</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003B6A09">
              <w:rPr>
                <w:rFonts w:cs="Arial"/>
                <w:sz w:val="18"/>
                <w:szCs w:val="18"/>
                <w:u w:val="single"/>
              </w:rPr>
              <w:t>:</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lastRenderedPageBreak/>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2AA71691"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p>
    <w:p w14:paraId="59A6B42D" w14:textId="77777777" w:rsidR="00B836A9" w:rsidRDefault="00B836A9" w:rsidP="006773D3">
      <w:pPr>
        <w:spacing w:before="60" w:after="60" w:line="252" w:lineRule="auto"/>
        <w:rPr>
          <w:rFonts w:eastAsia="Calibri" w:cs="Arial"/>
          <w:bCs/>
          <w:iCs/>
          <w:sz w:val="16"/>
          <w:szCs w:val="16"/>
          <w:lang w:eastAsia="en-US"/>
        </w:rPr>
      </w:pPr>
    </w:p>
    <w:p w14:paraId="20C81E3A" w14:textId="77777777" w:rsidR="00B836A9" w:rsidRDefault="00B836A9" w:rsidP="006773D3">
      <w:pPr>
        <w:spacing w:before="60" w:after="60" w:line="252" w:lineRule="auto"/>
        <w:rPr>
          <w:rFonts w:eastAsia="Calibri" w:cs="Arial"/>
          <w:bCs/>
          <w:iCs/>
          <w:sz w:val="16"/>
          <w:szCs w:val="16"/>
          <w:lang w:eastAsia="en-US"/>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A00D81">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A00D81">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FED5C95" w14:textId="77777777" w:rsidR="00A00D81" w:rsidRPr="00A00D81" w:rsidRDefault="00267EA2" w:rsidP="00A00D81">
            <w:pPr>
              <w:spacing w:before="40" w:after="120"/>
              <w:rPr>
                <w:rFonts w:cs="Arial"/>
                <w:color w:val="00B0F0"/>
                <w:sz w:val="18"/>
                <w:szCs w:val="18"/>
              </w:rPr>
            </w:pPr>
            <w:r w:rsidRPr="00567E99">
              <w:rPr>
                <w:rFonts w:cs="Arial"/>
                <w:b/>
                <w:bCs/>
                <w:color w:val="FF0000"/>
                <w:sz w:val="18"/>
                <w:szCs w:val="18"/>
              </w:rPr>
              <w:t>Mindestkriterium:</w:t>
            </w:r>
            <w:r w:rsidRPr="00567E99">
              <w:rPr>
                <w:rFonts w:cs="Arial"/>
                <w:color w:val="FF0000"/>
                <w:sz w:val="18"/>
                <w:szCs w:val="18"/>
              </w:rPr>
              <w:t xml:space="preserve"> </w:t>
            </w:r>
            <w:r w:rsidR="00A00D81" w:rsidRPr="00A00D81">
              <w:rPr>
                <w:rFonts w:cs="Arial"/>
                <w:sz w:val="18"/>
                <w:szCs w:val="18"/>
              </w:rPr>
              <w:t xml:space="preserve">Nachweis Energieeffizienz-Experte (EEE) – Energieberatung für Nichtwohngebäude; Berateranerkennung der BAFA, Antragsberechtigung für </w:t>
            </w:r>
            <w:proofErr w:type="gramStart"/>
            <w:r w:rsidR="00A00D81" w:rsidRPr="00A00D81">
              <w:rPr>
                <w:rFonts w:cs="Arial"/>
                <w:sz w:val="18"/>
                <w:szCs w:val="18"/>
              </w:rPr>
              <w:t>KFW Förderprogramme</w:t>
            </w:r>
            <w:proofErr w:type="gramEnd"/>
            <w:r w:rsidR="00A00D81" w:rsidRPr="00A00D81">
              <w:rPr>
                <w:rFonts w:cs="Arial"/>
                <w:sz w:val="18"/>
                <w:szCs w:val="18"/>
              </w:rPr>
              <w:t xml:space="preserve"> </w:t>
            </w:r>
          </w:p>
          <w:p w14:paraId="6AB4F52D" w14:textId="0005B1F3" w:rsidR="00267EA2" w:rsidRPr="008F7F04" w:rsidRDefault="00267EA2" w:rsidP="008F7F04">
            <w:pPr>
              <w:spacing w:before="40" w:after="120"/>
              <w:ind w:left="57"/>
              <w:rPr>
                <w:rFonts w:cs="Arial"/>
                <w:b/>
                <w:sz w:val="18"/>
                <w:szCs w:val="18"/>
                <w:u w:val="single"/>
              </w:rPr>
            </w:pPr>
          </w:p>
        </w:tc>
      </w:tr>
      <w:tr w:rsidR="001862D4" w:rsidRPr="00E1709F" w14:paraId="1FD44E58" w14:textId="77777777" w:rsidTr="00A00D81">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A00D81">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A00D81">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A00D81" w:rsidRDefault="00C226C3" w:rsidP="008F7F04">
            <w:pPr>
              <w:rPr>
                <w:rFonts w:cs="Arial"/>
                <w:bCs/>
                <w:sz w:val="18"/>
                <w:szCs w:val="18"/>
              </w:rPr>
            </w:pPr>
            <w:r w:rsidRPr="00A00D81">
              <w:rPr>
                <w:rFonts w:cs="Arial"/>
                <w:bCs/>
                <w:sz w:val="18"/>
                <w:szCs w:val="18"/>
              </w:rPr>
              <w:t>Architekten</w:t>
            </w:r>
            <w:r w:rsidR="00580452" w:rsidRPr="00A00D81">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A00D81">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A00D81" w:rsidRDefault="00FC1231" w:rsidP="008F7F04">
            <w:pPr>
              <w:rPr>
                <w:rFonts w:cs="Arial"/>
                <w:bCs/>
                <w:sz w:val="18"/>
                <w:szCs w:val="18"/>
              </w:rPr>
            </w:pPr>
            <w:r w:rsidRPr="00A00D81">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A00D81">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A00D81">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A00D81" w:rsidRDefault="00C226C3" w:rsidP="005A77AC">
            <w:pPr>
              <w:rPr>
                <w:rFonts w:cs="Arial"/>
                <w:bCs/>
                <w:sz w:val="18"/>
                <w:szCs w:val="18"/>
              </w:rPr>
            </w:pPr>
            <w:r w:rsidRPr="00A00D81">
              <w:rPr>
                <w:rFonts w:cs="Arial"/>
                <w:bCs/>
                <w:sz w:val="18"/>
                <w:szCs w:val="18"/>
              </w:rPr>
              <w:t>Architekten</w:t>
            </w:r>
            <w:r w:rsidR="00580452" w:rsidRPr="00A00D81">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A00D81">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A00D81" w:rsidRDefault="00FC1231" w:rsidP="005A77AC">
            <w:pPr>
              <w:rPr>
                <w:rFonts w:cs="Arial"/>
                <w:bCs/>
                <w:sz w:val="18"/>
                <w:szCs w:val="18"/>
              </w:rPr>
            </w:pPr>
            <w:r w:rsidRPr="00A00D81">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05BD0F1B" w:rsidR="00EC6927" w:rsidRPr="00A00D81" w:rsidRDefault="00A00D81" w:rsidP="004044F2">
            <w:pPr>
              <w:spacing w:before="40" w:after="40" w:line="264" w:lineRule="auto"/>
              <w:ind w:left="57"/>
              <w:rPr>
                <w:rFonts w:eastAsia="Calibri" w:cs="Arial"/>
                <w:noProof/>
                <w:color w:val="00B0F0"/>
                <w:sz w:val="18"/>
                <w:szCs w:val="18"/>
                <w:lang w:eastAsia="en-US"/>
              </w:rPr>
            </w:pPr>
            <w:r w:rsidRPr="00A00D81">
              <w:rPr>
                <w:rFonts w:eastAsia="Calibri" w:cs="Arial"/>
                <w:noProof/>
                <w:sz w:val="18"/>
                <w:szCs w:val="18"/>
                <w:lang w:eastAsia="en-US"/>
              </w:rPr>
              <w:t>Objektplanung Gebäude und Innenräume</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5368AED"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A00D81">
              <w:rPr>
                <w:rFonts w:cs="Arial"/>
                <w:sz w:val="18"/>
                <w:szCs w:val="18"/>
              </w:rPr>
              <w:t xml:space="preserve">Zugelassen sind </w:t>
            </w:r>
            <w:r w:rsidR="005A77AC" w:rsidRPr="00A00D81">
              <w:rPr>
                <w:rFonts w:cs="Arial"/>
                <w:sz w:val="18"/>
                <w:szCs w:val="18"/>
              </w:rPr>
              <w:t xml:space="preserve">vergleichbare Projekte / </w:t>
            </w:r>
            <w:r w:rsidRPr="00A00D81">
              <w:rPr>
                <w:rFonts w:cs="Arial"/>
                <w:sz w:val="18"/>
                <w:szCs w:val="18"/>
              </w:rPr>
              <w:t>Referenzen, bei welchen die Fertigstellung (Bezugsfertigkeit</w:t>
            </w:r>
            <w:r w:rsidR="005A77AC" w:rsidRPr="00A00D81">
              <w:rPr>
                <w:rFonts w:cs="Arial"/>
                <w:sz w:val="18"/>
                <w:szCs w:val="18"/>
              </w:rPr>
              <w:t xml:space="preserve"> </w:t>
            </w:r>
            <w:r w:rsidRPr="00A00D81">
              <w:rPr>
                <w:rFonts w:cs="Arial"/>
                <w:sz w:val="18"/>
                <w:szCs w:val="18"/>
              </w:rPr>
              <w:t>/</w:t>
            </w:r>
            <w:r w:rsidR="005A77AC" w:rsidRPr="00A00D81">
              <w:rPr>
                <w:rFonts w:cs="Arial"/>
                <w:sz w:val="18"/>
                <w:szCs w:val="18"/>
              </w:rPr>
              <w:t xml:space="preserve"> </w:t>
            </w:r>
            <w:r w:rsidRPr="00A00D81">
              <w:rPr>
                <w:rFonts w:cs="Arial"/>
                <w:sz w:val="18"/>
                <w:szCs w:val="18"/>
              </w:rPr>
              <w:t xml:space="preserve">Inbetriebnahme) im Zeitraum </w:t>
            </w:r>
            <w:r w:rsidRPr="00A00D81">
              <w:rPr>
                <w:rFonts w:cs="Arial"/>
                <w:b/>
                <w:bCs/>
                <w:sz w:val="18"/>
                <w:szCs w:val="18"/>
              </w:rPr>
              <w:t>01.01.20</w:t>
            </w:r>
            <w:r w:rsidR="00A00D81" w:rsidRPr="00A00D81">
              <w:rPr>
                <w:rFonts w:cs="Arial"/>
                <w:b/>
                <w:bCs/>
                <w:sz w:val="18"/>
                <w:szCs w:val="18"/>
              </w:rPr>
              <w:t>16</w:t>
            </w:r>
            <w:r w:rsidRPr="00A00D81">
              <w:rPr>
                <w:rFonts w:cs="Arial"/>
                <w:sz w:val="18"/>
                <w:szCs w:val="18"/>
              </w:rPr>
              <w:t xml:space="preserve"> bis zum Ablauf der in der Bekanntmachung genannten Bewerbungsfrist erfolgt ist.</w:t>
            </w:r>
            <w:r w:rsidR="00B268E4" w:rsidRPr="00A00D81">
              <w:rPr>
                <w:rFonts w:eastAsia="Calibri" w:cs="Arial"/>
                <w:noProof/>
                <w:sz w:val="18"/>
                <w:szCs w:val="18"/>
                <w:lang w:eastAsia="en-US"/>
              </w:rPr>
              <w:t xml:space="preserve"> </w:t>
            </w:r>
            <w:r w:rsidR="00B268E4" w:rsidRPr="00A00D81">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22999341"/>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22999342"/>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D347B9"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22999343"/>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22999344"/>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22999345"/>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37BF5103"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179830A3"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9pt;height:25.6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975DC1"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975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975DC1"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975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975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975DC1"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975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975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975DC1"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975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975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975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975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975DC1"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975DC1"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975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975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975DC1"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975DC1"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22999346"/>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217100"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217100">
        <w:rPr>
          <w:rFonts w:ascii="Arial" w:hAnsi="Arial" w:cs="Arial"/>
          <w:bCs/>
          <w:sz w:val="18"/>
          <w:szCs w:val="18"/>
        </w:rPr>
        <w:t>Architekt/Architektin</w:t>
      </w:r>
    </w:p>
    <w:p w14:paraId="4ACB919C" w14:textId="2A74E711" w:rsidR="00CC0010" w:rsidRPr="0097178B"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217100">
        <w:rPr>
          <w:rFonts w:ascii="Arial" w:hAnsi="Arial" w:cs="Arial"/>
          <w:bCs/>
          <w:sz w:val="18"/>
          <w:szCs w:val="18"/>
        </w:rPr>
        <w:t>Ingenieur/Ingenieurin</w:t>
      </w:r>
      <w:bookmarkEnd w:id="28"/>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1A1AC64F" w14:textId="514FD9AD" w:rsidR="00217100" w:rsidRPr="00217100" w:rsidRDefault="00217100" w:rsidP="00217100">
      <w:pPr>
        <w:rPr>
          <w:rFonts w:cs="Arial"/>
          <w:sz w:val="18"/>
          <w:szCs w:val="18"/>
        </w:rPr>
      </w:pPr>
      <w:r w:rsidRPr="00217100">
        <w:rPr>
          <w:rFonts w:cs="Arial"/>
          <w:b/>
          <w:bCs/>
          <w:color w:val="EE0000"/>
          <w:sz w:val="18"/>
          <w:szCs w:val="18"/>
        </w:rPr>
        <w:t>Mindestkriterium:</w:t>
      </w:r>
      <w:r w:rsidRPr="00217100">
        <w:rPr>
          <w:rFonts w:cs="Arial"/>
          <w:color w:val="EE0000"/>
          <w:sz w:val="18"/>
          <w:szCs w:val="18"/>
        </w:rPr>
        <w:t xml:space="preserve"> </w:t>
      </w:r>
      <w:r w:rsidRPr="00217100">
        <w:rPr>
          <w:rFonts w:cs="Arial"/>
          <w:sz w:val="18"/>
          <w:szCs w:val="18"/>
        </w:rPr>
        <w:t xml:space="preserve">Nachweis Energieeffizienz-Experte (EEE) – Energieberatung für Nichtwohngebäude; Berateranerkennung der BAFA, Antragsberechtigung für </w:t>
      </w:r>
      <w:proofErr w:type="gramStart"/>
      <w:r w:rsidRPr="00217100">
        <w:rPr>
          <w:rFonts w:cs="Arial"/>
          <w:sz w:val="18"/>
          <w:szCs w:val="18"/>
        </w:rPr>
        <w:t>KFW Förderprogramme</w:t>
      </w:r>
      <w:proofErr w:type="gramEnd"/>
      <w:r w:rsidRPr="00217100">
        <w:rPr>
          <w:rFonts w:cs="Arial"/>
          <w:sz w:val="18"/>
          <w:szCs w:val="18"/>
        </w:rPr>
        <w:t xml:space="preserve"> </w:t>
      </w:r>
    </w:p>
    <w:p w14:paraId="4FE1637D" w14:textId="77777777" w:rsidR="00707D6F" w:rsidRPr="00707D6F" w:rsidRDefault="00707D6F" w:rsidP="00707D6F">
      <w:pPr>
        <w:rPr>
          <w:rFonts w:cs="Arial"/>
          <w:sz w:val="18"/>
          <w:szCs w:val="18"/>
        </w:rPr>
      </w:pPr>
    </w:p>
    <w:p w14:paraId="20889B36" w14:textId="77777777" w:rsidR="00707D6F" w:rsidRPr="00707D6F" w:rsidRDefault="00707D6F" w:rsidP="00707D6F">
      <w:pPr>
        <w:rPr>
          <w:rFonts w:cs="Arial"/>
          <w:sz w:val="18"/>
          <w:szCs w:val="18"/>
        </w:rPr>
      </w:pPr>
    </w:p>
    <w:p w14:paraId="17A3C084" w14:textId="77777777" w:rsidR="00707D6F" w:rsidRPr="00707D6F" w:rsidRDefault="00707D6F" w:rsidP="00707D6F">
      <w:pPr>
        <w:rPr>
          <w:rFonts w:cs="Arial"/>
          <w:sz w:val="18"/>
          <w:szCs w:val="18"/>
        </w:rPr>
      </w:pPr>
    </w:p>
    <w:p w14:paraId="7DF08BF2" w14:textId="77777777" w:rsidR="00707D6F" w:rsidRPr="00707D6F" w:rsidRDefault="00707D6F" w:rsidP="00707D6F">
      <w:pPr>
        <w:rPr>
          <w:rFonts w:cs="Arial"/>
          <w:sz w:val="18"/>
          <w:szCs w:val="18"/>
        </w:rPr>
      </w:pPr>
    </w:p>
    <w:p w14:paraId="7A4BCD4A" w14:textId="77777777" w:rsidR="00707D6F" w:rsidRPr="00707D6F" w:rsidRDefault="00707D6F" w:rsidP="00707D6F">
      <w:pPr>
        <w:rPr>
          <w:rFonts w:cs="Arial"/>
          <w:sz w:val="18"/>
          <w:szCs w:val="18"/>
        </w:rPr>
      </w:pPr>
    </w:p>
    <w:p w14:paraId="732BE3C7" w14:textId="77777777" w:rsidR="00707D6F" w:rsidRPr="00707D6F" w:rsidRDefault="00707D6F" w:rsidP="00707D6F">
      <w:pPr>
        <w:rPr>
          <w:rFonts w:cs="Arial"/>
          <w:sz w:val="18"/>
          <w:szCs w:val="18"/>
        </w:rPr>
      </w:pPr>
    </w:p>
    <w:p w14:paraId="0234A983" w14:textId="77777777" w:rsidR="00707D6F" w:rsidRPr="00707D6F" w:rsidRDefault="00707D6F" w:rsidP="00707D6F">
      <w:pPr>
        <w:rPr>
          <w:rFonts w:cs="Arial"/>
          <w:sz w:val="18"/>
          <w:szCs w:val="18"/>
        </w:rPr>
      </w:pPr>
    </w:p>
    <w:p w14:paraId="73C98406" w14:textId="77777777" w:rsidR="00707D6F" w:rsidRPr="00707D6F" w:rsidRDefault="00707D6F" w:rsidP="00707D6F">
      <w:pPr>
        <w:rPr>
          <w:rFonts w:cs="Arial"/>
          <w:sz w:val="18"/>
          <w:szCs w:val="18"/>
        </w:rPr>
      </w:pPr>
    </w:p>
    <w:p w14:paraId="2735BE99" w14:textId="77777777" w:rsidR="00707D6F" w:rsidRPr="00707D6F" w:rsidRDefault="00707D6F" w:rsidP="00707D6F">
      <w:pPr>
        <w:rPr>
          <w:rFonts w:cs="Arial"/>
          <w:sz w:val="18"/>
          <w:szCs w:val="18"/>
        </w:rPr>
      </w:pPr>
    </w:p>
    <w:p w14:paraId="7EF91B95" w14:textId="77777777" w:rsidR="00707D6F" w:rsidRPr="00707D6F" w:rsidRDefault="00707D6F" w:rsidP="00707D6F">
      <w:pPr>
        <w:rPr>
          <w:rFonts w:cs="Arial"/>
          <w:sz w:val="18"/>
          <w:szCs w:val="18"/>
        </w:rPr>
      </w:pPr>
    </w:p>
    <w:p w14:paraId="77228C12" w14:textId="77777777" w:rsidR="00707D6F" w:rsidRPr="00707D6F" w:rsidRDefault="00707D6F" w:rsidP="00707D6F">
      <w:pPr>
        <w:rPr>
          <w:rFonts w:cs="Arial"/>
          <w:sz w:val="18"/>
          <w:szCs w:val="18"/>
        </w:rPr>
      </w:pPr>
    </w:p>
    <w:p w14:paraId="42C50C5B" w14:textId="77777777" w:rsidR="00707D6F" w:rsidRPr="00707D6F" w:rsidRDefault="00707D6F" w:rsidP="00707D6F">
      <w:pPr>
        <w:rPr>
          <w:rFonts w:cs="Arial"/>
          <w:sz w:val="18"/>
          <w:szCs w:val="18"/>
        </w:rPr>
      </w:pPr>
    </w:p>
    <w:p w14:paraId="3C47670C" w14:textId="77777777" w:rsidR="00707D6F" w:rsidRPr="00707D6F" w:rsidRDefault="00707D6F" w:rsidP="00707D6F">
      <w:pPr>
        <w:rPr>
          <w:rFonts w:cs="Arial"/>
          <w:sz w:val="18"/>
          <w:szCs w:val="18"/>
        </w:rPr>
      </w:pPr>
    </w:p>
    <w:p w14:paraId="7F200EF7" w14:textId="77777777" w:rsidR="00707D6F" w:rsidRPr="00707D6F" w:rsidRDefault="00707D6F" w:rsidP="00707D6F">
      <w:pPr>
        <w:rPr>
          <w:rFonts w:cs="Arial"/>
          <w:sz w:val="18"/>
          <w:szCs w:val="18"/>
        </w:rPr>
      </w:pPr>
    </w:p>
    <w:p w14:paraId="53F2E74B" w14:textId="77777777" w:rsidR="00707D6F" w:rsidRPr="00707D6F" w:rsidRDefault="00707D6F" w:rsidP="00707D6F">
      <w:pPr>
        <w:rPr>
          <w:rFonts w:cs="Arial"/>
          <w:sz w:val="18"/>
          <w:szCs w:val="18"/>
        </w:rPr>
      </w:pPr>
    </w:p>
    <w:p w14:paraId="1F7F6084" w14:textId="77777777" w:rsidR="00707D6F" w:rsidRPr="00707D6F" w:rsidRDefault="00707D6F" w:rsidP="00707D6F">
      <w:pPr>
        <w:rPr>
          <w:rFonts w:cs="Arial"/>
          <w:sz w:val="18"/>
          <w:szCs w:val="18"/>
        </w:rPr>
      </w:pPr>
    </w:p>
    <w:p w14:paraId="316C8A54" w14:textId="77777777" w:rsidR="00707D6F" w:rsidRPr="00707D6F" w:rsidRDefault="00707D6F" w:rsidP="00707D6F">
      <w:pPr>
        <w:rPr>
          <w:rFonts w:cs="Arial"/>
          <w:sz w:val="18"/>
          <w:szCs w:val="18"/>
        </w:rPr>
      </w:pPr>
    </w:p>
    <w:p w14:paraId="1B7DB37F" w14:textId="77777777" w:rsidR="00707D6F" w:rsidRDefault="00707D6F" w:rsidP="00707D6F">
      <w:pPr>
        <w:rPr>
          <w:rFonts w:cs="Arial"/>
          <w:b/>
          <w:color w:val="00B0F0"/>
          <w:sz w:val="18"/>
          <w:szCs w:val="18"/>
        </w:rPr>
      </w:pPr>
    </w:p>
    <w:p w14:paraId="1FF75CA7" w14:textId="77777777" w:rsidR="00707D6F" w:rsidRDefault="00707D6F" w:rsidP="00707D6F">
      <w:pPr>
        <w:rPr>
          <w:rFonts w:cs="Arial"/>
          <w:b/>
          <w:color w:val="00B0F0"/>
          <w:sz w:val="18"/>
          <w:szCs w:val="18"/>
        </w:rPr>
      </w:pPr>
    </w:p>
    <w:p w14:paraId="36276F09" w14:textId="57C6D798" w:rsidR="00E55764" w:rsidRDefault="00707D6F" w:rsidP="00707D6F">
      <w:pPr>
        <w:tabs>
          <w:tab w:val="left" w:pos="5820"/>
        </w:tabs>
        <w:rPr>
          <w:rFonts w:cs="Arial"/>
          <w:b/>
          <w:sz w:val="18"/>
          <w:szCs w:val="18"/>
        </w:rPr>
      </w:pPr>
      <w:r>
        <w:rPr>
          <w:rFonts w:cs="Arial"/>
          <w:b/>
          <w:color w:val="00B0F0"/>
          <w:sz w:val="18"/>
          <w:szCs w:val="18"/>
        </w:rPr>
        <w:tab/>
      </w: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DF814" w14:textId="77777777" w:rsidR="00975DC1" w:rsidRDefault="00975DC1">
      <w:r>
        <w:separator/>
      </w:r>
    </w:p>
  </w:endnote>
  <w:endnote w:type="continuationSeparator" w:id="0">
    <w:p w14:paraId="5B0F73D9" w14:textId="77777777" w:rsidR="00975DC1" w:rsidRDefault="0097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416A8" w14:textId="34304A50" w:rsidR="00D347B9" w:rsidRPr="0094277C" w:rsidRDefault="00D347B9" w:rsidP="00D347B9">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6B5DC1C" wp14:editId="29C9F70A">
              <wp:simplePos x="0" y="0"/>
              <wp:positionH relativeFrom="column">
                <wp:posOffset>0</wp:posOffset>
              </wp:positionH>
              <wp:positionV relativeFrom="paragraph">
                <wp:posOffset>-52705</wp:posOffset>
              </wp:positionV>
              <wp:extent cx="5760000" cy="0"/>
              <wp:effectExtent l="0" t="0" r="0" b="0"/>
              <wp:wrapNone/>
              <wp:docPr id="182732224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DFB2F"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Pr>
        <w:snapToGrid w:val="0"/>
        <w:color w:val="808080"/>
        <w:sz w:val="16"/>
        <w:szCs w:val="16"/>
      </w:rPr>
      <w:t>Anlage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15</w:t>
    </w:r>
    <w:r w:rsidRPr="00987362">
      <w:rPr>
        <w:snapToGrid w:val="0"/>
        <w:color w:val="808080"/>
        <w:sz w:val="18"/>
        <w:szCs w:val="18"/>
      </w:rPr>
      <w:fldChar w:fldCharType="end"/>
    </w:r>
    <w:r w:rsidRPr="0094277C">
      <w:rPr>
        <w:sz w:val="20"/>
      </w:rPr>
      <w:t xml:space="preserve"> </w:t>
    </w:r>
  </w:p>
  <w:p w14:paraId="42E68C4C" w14:textId="18E36277" w:rsidR="001B3363" w:rsidRPr="00707D6F" w:rsidRDefault="001B3363" w:rsidP="00707D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C50C6" w14:textId="77777777" w:rsidR="00975DC1" w:rsidRDefault="00975DC1">
      <w:r>
        <w:separator/>
      </w:r>
    </w:p>
  </w:footnote>
  <w:footnote w:type="continuationSeparator" w:id="0">
    <w:p w14:paraId="6C6A050E" w14:textId="77777777" w:rsidR="00975DC1" w:rsidRDefault="00975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73D04B3D" w:rsidR="001B3363" w:rsidRPr="00707D6F" w:rsidRDefault="001B3363" w:rsidP="00707D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9DD0080"/>
    <w:multiLevelType w:val="hybridMultilevel"/>
    <w:tmpl w:val="9B78EB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3"/>
  </w:num>
  <w:num w:numId="2" w16cid:durableId="1756777547">
    <w:abstractNumId w:val="12"/>
  </w:num>
  <w:num w:numId="3" w16cid:durableId="953554483">
    <w:abstractNumId w:val="6"/>
  </w:num>
  <w:num w:numId="4" w16cid:durableId="817620">
    <w:abstractNumId w:val="19"/>
  </w:num>
  <w:num w:numId="5" w16cid:durableId="1192108310">
    <w:abstractNumId w:val="15"/>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1"/>
  </w:num>
  <w:num w:numId="12" w16cid:durableId="1360862219">
    <w:abstractNumId w:val="4"/>
  </w:num>
  <w:num w:numId="13" w16cid:durableId="1027488481">
    <w:abstractNumId w:val="10"/>
  </w:num>
  <w:num w:numId="14" w16cid:durableId="1670252741">
    <w:abstractNumId w:val="17"/>
  </w:num>
  <w:num w:numId="15" w16cid:durableId="2133133096">
    <w:abstractNumId w:val="18"/>
  </w:num>
  <w:num w:numId="16" w16cid:durableId="1371490975">
    <w:abstractNumId w:val="16"/>
  </w:num>
  <w:num w:numId="17" w16cid:durableId="2017533781">
    <w:abstractNumId w:val="14"/>
  </w:num>
  <w:num w:numId="18" w16cid:durableId="1675256528">
    <w:abstractNumId w:val="3"/>
  </w:num>
  <w:num w:numId="19" w16cid:durableId="1645087121">
    <w:abstractNumId w:val="8"/>
  </w:num>
  <w:num w:numId="20" w16cid:durableId="12790207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35E"/>
    <w:rsid w:val="001B06B1"/>
    <w:rsid w:val="001B1E53"/>
    <w:rsid w:val="001B3363"/>
    <w:rsid w:val="001B33F7"/>
    <w:rsid w:val="001B7ED8"/>
    <w:rsid w:val="001C06EA"/>
    <w:rsid w:val="001C3802"/>
    <w:rsid w:val="001C569E"/>
    <w:rsid w:val="001C7480"/>
    <w:rsid w:val="001D01B4"/>
    <w:rsid w:val="001D2D7C"/>
    <w:rsid w:val="001D66F6"/>
    <w:rsid w:val="001E7838"/>
    <w:rsid w:val="001F59C5"/>
    <w:rsid w:val="00203054"/>
    <w:rsid w:val="002117A5"/>
    <w:rsid w:val="0021337F"/>
    <w:rsid w:val="00215539"/>
    <w:rsid w:val="00217100"/>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58BF"/>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A71BA"/>
    <w:rsid w:val="003B53DF"/>
    <w:rsid w:val="003B6A09"/>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399"/>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4197"/>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07D6F"/>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A7028"/>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55A87"/>
    <w:rsid w:val="00963437"/>
    <w:rsid w:val="0097178B"/>
    <w:rsid w:val="00974BD5"/>
    <w:rsid w:val="00975DC1"/>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0D81"/>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B32"/>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836A9"/>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47B9"/>
    <w:rsid w:val="00D37EF2"/>
    <w:rsid w:val="00D41A0F"/>
    <w:rsid w:val="00D4446D"/>
    <w:rsid w:val="00D46849"/>
    <w:rsid w:val="00D532AF"/>
    <w:rsid w:val="00D56426"/>
    <w:rsid w:val="00D64A70"/>
    <w:rsid w:val="00D65F28"/>
    <w:rsid w:val="00D96692"/>
    <w:rsid w:val="00D97E17"/>
    <w:rsid w:val="00DA3DCD"/>
    <w:rsid w:val="00DB0185"/>
    <w:rsid w:val="00DB1037"/>
    <w:rsid w:val="00DB2F9F"/>
    <w:rsid w:val="00DB4B9C"/>
    <w:rsid w:val="00DB70F5"/>
    <w:rsid w:val="00DB7132"/>
    <w:rsid w:val="00DC50C3"/>
    <w:rsid w:val="00DD277A"/>
    <w:rsid w:val="00DE1E0F"/>
    <w:rsid w:val="00DE48E9"/>
    <w:rsid w:val="00DE5C8C"/>
    <w:rsid w:val="00DF0846"/>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24C9"/>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 w:val="00FF15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3644</Words>
  <Characters>22964</Characters>
  <Application>Microsoft Office Word</Application>
  <DocSecurity>0</DocSecurity>
  <Lines>191</Lines>
  <Paragraphs>53</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16</cp:revision>
  <cp:lastPrinted>2024-07-30T07:45:00Z</cp:lastPrinted>
  <dcterms:created xsi:type="dcterms:W3CDTF">2026-03-05T08:35:00Z</dcterms:created>
  <dcterms:modified xsi:type="dcterms:W3CDTF">2026-06-10T07:46:00Z</dcterms:modified>
</cp:coreProperties>
</file>