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7F62DD" w:rsidRDefault="007F62DD" w:rsidP="007F62DD">
      <w:pPr>
        <w:autoSpaceDE w:val="0"/>
        <w:autoSpaceDN w:val="0"/>
        <w:adjustRightInd w:val="0"/>
        <w:spacing w:line="240" w:lineRule="auto"/>
        <w:jc w:val="left"/>
        <w:rPr>
          <w:rFonts w:ascii="Arial" w:hAnsi="Arial" w:cs="Arial"/>
          <w:color w:val="000000"/>
          <w:sz w:val="2"/>
          <w:szCs w:val="2"/>
        </w:rPr>
      </w:pPr>
    </w:p>
    <w:p w14:paraId="08C6F3D8" w14:textId="671CD20C" w:rsidR="001B4942" w:rsidRDefault="001B4942" w:rsidP="007F62DD">
      <w:pPr>
        <w:autoSpaceDE w:val="0"/>
        <w:autoSpaceDN w:val="0"/>
        <w:adjustRightInd w:val="0"/>
        <w:spacing w:line="240" w:lineRule="auto"/>
        <w:jc w:val="center"/>
        <w:rPr>
          <w:rFonts w:ascii="Arial" w:hAnsi="Arial" w:cs="Arial"/>
          <w:b/>
          <w:bCs/>
          <w:color w:val="3C3C3C"/>
          <w:sz w:val="27"/>
          <w:szCs w:val="27"/>
        </w:rPr>
      </w:pPr>
      <w:r>
        <w:rPr>
          <w:rFonts w:ascii="Arial" w:hAnsi="Arial" w:cs="Arial"/>
          <w:b/>
          <w:bCs/>
          <w:color w:val="3C3C3C"/>
          <w:sz w:val="27"/>
          <w:szCs w:val="27"/>
        </w:rPr>
        <w:t xml:space="preserve">Angebotsbedingungen </w:t>
      </w:r>
    </w:p>
    <w:p w14:paraId="4F3CD78D" w14:textId="77777777" w:rsidR="007F62DD" w:rsidRPr="00413D48" w:rsidRDefault="001B4942" w:rsidP="007F62DD">
      <w:pPr>
        <w:autoSpaceDE w:val="0"/>
        <w:autoSpaceDN w:val="0"/>
        <w:adjustRightInd w:val="0"/>
        <w:spacing w:line="240" w:lineRule="auto"/>
        <w:jc w:val="center"/>
        <w:rPr>
          <w:rFonts w:ascii="Arial" w:hAnsi="Arial" w:cs="Arial"/>
          <w:b/>
          <w:bCs/>
          <w:color w:val="3C3C3C"/>
          <w:szCs w:val="27"/>
        </w:rPr>
      </w:pPr>
      <w:r w:rsidRPr="00413D48">
        <w:rPr>
          <w:rFonts w:ascii="Arial" w:hAnsi="Arial" w:cs="Arial"/>
          <w:b/>
          <w:bCs/>
          <w:color w:val="3C3C3C"/>
          <w:szCs w:val="27"/>
        </w:rPr>
        <w:t>der Hamburger Hochbahn AG</w:t>
      </w:r>
    </w:p>
    <w:p w14:paraId="26CFA7D2" w14:textId="7F9088C7" w:rsidR="007F62DD" w:rsidRPr="007F62DD" w:rsidRDefault="29006275" w:rsidP="29006275">
      <w:pPr>
        <w:autoSpaceDE w:val="0"/>
        <w:autoSpaceDN w:val="0"/>
        <w:adjustRightInd w:val="0"/>
        <w:spacing w:line="240" w:lineRule="auto"/>
        <w:jc w:val="center"/>
        <w:rPr>
          <w:rFonts w:ascii="Arial" w:hAnsi="Arial" w:cs="Arial"/>
          <w:b/>
          <w:bCs/>
          <w:color w:val="3C3C3C"/>
        </w:rPr>
      </w:pPr>
      <w:r w:rsidRPr="29006275">
        <w:rPr>
          <w:rFonts w:ascii="Arial" w:hAnsi="Arial" w:cs="Arial"/>
          <w:b/>
          <w:bCs/>
          <w:color w:val="3C3C3C"/>
        </w:rPr>
        <w:t>für die Vergabe von</w:t>
      </w:r>
      <w:r w:rsidR="00B03E93">
        <w:rPr>
          <w:rFonts w:ascii="Arial" w:hAnsi="Arial" w:cs="Arial"/>
          <w:b/>
          <w:bCs/>
          <w:color w:val="3C3C3C"/>
        </w:rPr>
        <w:t xml:space="preserve"> Lieferungen und Dienstl</w:t>
      </w:r>
      <w:r w:rsidRPr="29006275">
        <w:rPr>
          <w:rFonts w:ascii="Arial" w:hAnsi="Arial" w:cs="Arial"/>
          <w:b/>
          <w:bCs/>
          <w:color w:val="3C3C3C"/>
        </w:rPr>
        <w:t>eistungen</w:t>
      </w:r>
      <w:r w:rsidRPr="00800865">
        <w:rPr>
          <w:rFonts w:ascii="Arial" w:hAnsi="Arial" w:cs="Arial"/>
          <w:b/>
          <w:bCs/>
          <w:color w:val="3C3C3C"/>
        </w:rPr>
        <w:t xml:space="preserve">, Stand </w:t>
      </w:r>
      <w:r w:rsidR="00800865" w:rsidRPr="00800865">
        <w:rPr>
          <w:rFonts w:ascii="Arial" w:hAnsi="Arial" w:cs="Arial"/>
          <w:b/>
          <w:bCs/>
          <w:color w:val="3C3C3C"/>
        </w:rPr>
        <w:t xml:space="preserve">August </w:t>
      </w:r>
      <w:r w:rsidR="00FA6683" w:rsidRPr="00800865">
        <w:rPr>
          <w:rFonts w:ascii="Arial" w:hAnsi="Arial" w:cs="Arial"/>
          <w:b/>
          <w:bCs/>
          <w:color w:val="3C3C3C"/>
        </w:rPr>
        <w:t>2024</w:t>
      </w:r>
    </w:p>
    <w:p w14:paraId="0A37501D" w14:textId="77777777" w:rsidR="007F62DD" w:rsidRDefault="007F62DD" w:rsidP="00CF07E3">
      <w:pPr>
        <w:tabs>
          <w:tab w:val="left" w:pos="426"/>
        </w:tabs>
        <w:autoSpaceDE w:val="0"/>
        <w:autoSpaceDN w:val="0"/>
        <w:adjustRightInd w:val="0"/>
        <w:spacing w:line="240" w:lineRule="auto"/>
        <w:ind w:left="426" w:hanging="426"/>
        <w:rPr>
          <w:rFonts w:ascii="Arial" w:hAnsi="Arial" w:cs="Arial"/>
          <w:color w:val="353535"/>
          <w:sz w:val="18"/>
          <w:szCs w:val="18"/>
        </w:rPr>
      </w:pPr>
    </w:p>
    <w:p w14:paraId="2056B005" w14:textId="77777777" w:rsidR="006E7834" w:rsidRDefault="006E7834" w:rsidP="006E7834">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Pr>
          <w:rFonts w:ascii="Arial" w:hAnsi="Arial" w:cs="Arial"/>
          <w:b/>
          <w:bCs/>
          <w:color w:val="353535"/>
        </w:rPr>
        <w:t>Gegenstand der Ausschreibung</w:t>
      </w:r>
    </w:p>
    <w:p w14:paraId="12F79C94" w14:textId="067716EB" w:rsidR="009C710F" w:rsidRDefault="009C710F" w:rsidP="009C710F">
      <w:pPr>
        <w:pStyle w:val="Listenabsatz"/>
        <w:tabs>
          <w:tab w:val="left" w:pos="426"/>
        </w:tabs>
        <w:autoSpaceDE w:val="0"/>
        <w:autoSpaceDN w:val="0"/>
        <w:adjustRightInd w:val="0"/>
        <w:spacing w:after="120" w:line="360" w:lineRule="auto"/>
        <w:ind w:left="420"/>
        <w:rPr>
          <w:rFonts w:ascii="Arial" w:hAnsi="Arial" w:cs="Arial"/>
          <w:color w:val="353535"/>
          <w:sz w:val="20"/>
          <w:szCs w:val="20"/>
        </w:rPr>
      </w:pPr>
      <w:r w:rsidRPr="009C710F">
        <w:rPr>
          <w:rFonts w:ascii="Arial" w:hAnsi="Arial" w:cs="Arial"/>
          <w:color w:val="353535"/>
          <w:sz w:val="20"/>
          <w:szCs w:val="20"/>
        </w:rPr>
        <w:t>Gegenstand dieser Ausschreibung ist die Beschaffung von Serversystemen für den Einsatz im Operational-Technology-(OT)-Umfeld eines Rechenzentrums</w:t>
      </w:r>
      <w:r w:rsidR="00B027D1">
        <w:rPr>
          <w:rFonts w:ascii="Arial" w:hAnsi="Arial" w:cs="Arial"/>
          <w:color w:val="353535"/>
          <w:sz w:val="20"/>
          <w:szCs w:val="20"/>
        </w:rPr>
        <w:t xml:space="preserve"> der Hamburger Hochbahn AG</w:t>
      </w:r>
      <w:r w:rsidRPr="009C710F">
        <w:rPr>
          <w:rFonts w:ascii="Arial" w:hAnsi="Arial" w:cs="Arial"/>
          <w:color w:val="353535"/>
          <w:sz w:val="20"/>
          <w:szCs w:val="20"/>
        </w:rPr>
        <w:t>. Die angebotenen Systeme sind entsprechend der in dieser Ausschreibung definierten Spezifikationen zu liefern. Der Auftragnehmer hat sicherzustellen, dass die Hardware vollständig montiert, auf Funktionsfähigkeit geprüft und in einem betriebsbereiten Zustand ausgeliefert wird. Sämtliche Komponenten müssen bei Lieferung funktionsfähig sein und den vorgesehenen Betrieb ohne Hardware-Nacharbeiten durch den Auftraggeber ermöglichen. Die Server werden nach Lieferung durch den Auftraggeber in die bestehende Infrastruktur integriert.</w:t>
      </w:r>
    </w:p>
    <w:p w14:paraId="260DC7D1" w14:textId="77777777" w:rsidR="006E7834" w:rsidRDefault="006E7834" w:rsidP="006E7834">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Pr>
          <w:rFonts w:ascii="Arial" w:hAnsi="Arial" w:cs="Arial"/>
          <w:b/>
          <w:bCs/>
          <w:color w:val="353535"/>
        </w:rPr>
        <w:t>Termine</w:t>
      </w:r>
    </w:p>
    <w:p w14:paraId="79B757D1" w14:textId="442A21CA" w:rsidR="006E7834" w:rsidRPr="00390F1A" w:rsidRDefault="006E7834" w:rsidP="006E7834">
      <w:pPr>
        <w:pStyle w:val="Listenabsatz"/>
        <w:tabs>
          <w:tab w:val="left" w:pos="426"/>
        </w:tabs>
        <w:autoSpaceDE w:val="0"/>
        <w:autoSpaceDN w:val="0"/>
        <w:adjustRightInd w:val="0"/>
        <w:spacing w:after="120" w:line="360" w:lineRule="auto"/>
        <w:ind w:left="420"/>
        <w:rPr>
          <w:rFonts w:ascii="Arial" w:hAnsi="Arial" w:cs="Arial"/>
          <w:color w:val="171717"/>
          <w:sz w:val="20"/>
          <w:szCs w:val="20"/>
        </w:rPr>
      </w:pPr>
      <w:r w:rsidRPr="00CD72D8">
        <w:rPr>
          <w:rFonts w:ascii="Arial" w:hAnsi="Arial" w:cs="Arial"/>
          <w:color w:val="353535"/>
          <w:sz w:val="20"/>
          <w:szCs w:val="20"/>
        </w:rPr>
        <w:t xml:space="preserve">Die Frist </w:t>
      </w:r>
      <w:r w:rsidRPr="00390F1A">
        <w:rPr>
          <w:rFonts w:ascii="Arial" w:hAnsi="Arial" w:cs="Arial"/>
          <w:color w:val="171717"/>
          <w:sz w:val="20"/>
          <w:szCs w:val="20"/>
        </w:rPr>
        <w:t xml:space="preserve">der Rückfragen endet am </w:t>
      </w:r>
      <w:r w:rsidR="005E1A6C" w:rsidRPr="00390F1A">
        <w:rPr>
          <w:rFonts w:ascii="Arial" w:hAnsi="Arial" w:cs="Arial"/>
          <w:color w:val="171717"/>
          <w:sz w:val="20"/>
          <w:szCs w:val="20"/>
        </w:rPr>
        <w:t>04.09.2026</w:t>
      </w:r>
      <w:r w:rsidR="0046127D" w:rsidRPr="00390F1A">
        <w:rPr>
          <w:rFonts w:ascii="Arial" w:hAnsi="Arial" w:cs="Arial"/>
          <w:color w:val="171717"/>
          <w:sz w:val="20"/>
          <w:szCs w:val="20"/>
        </w:rPr>
        <w:t xml:space="preserve"> um </w:t>
      </w:r>
      <w:r w:rsidR="004D1E40" w:rsidRPr="00390F1A">
        <w:rPr>
          <w:rFonts w:ascii="Arial" w:hAnsi="Arial" w:cs="Arial"/>
          <w:color w:val="171717"/>
          <w:sz w:val="20"/>
          <w:szCs w:val="20"/>
        </w:rPr>
        <w:t>12:00</w:t>
      </w:r>
      <w:r w:rsidR="0046127D" w:rsidRPr="00390F1A">
        <w:rPr>
          <w:rFonts w:ascii="Arial" w:hAnsi="Arial" w:cs="Arial"/>
          <w:color w:val="171717"/>
          <w:sz w:val="20"/>
          <w:szCs w:val="20"/>
        </w:rPr>
        <w:t xml:space="preserve"> </w:t>
      </w:r>
      <w:r w:rsidRPr="00390F1A">
        <w:rPr>
          <w:rFonts w:ascii="Arial" w:hAnsi="Arial" w:cs="Arial"/>
          <w:color w:val="171717"/>
          <w:sz w:val="20"/>
          <w:szCs w:val="20"/>
        </w:rPr>
        <w:t xml:space="preserve">Uhr.  </w:t>
      </w:r>
    </w:p>
    <w:p w14:paraId="597DA15E" w14:textId="744D4016" w:rsidR="00B85173" w:rsidRDefault="00B85173" w:rsidP="00B85173">
      <w:pPr>
        <w:tabs>
          <w:tab w:val="left" w:pos="426"/>
        </w:tabs>
        <w:autoSpaceDE w:val="0"/>
        <w:autoSpaceDN w:val="0"/>
        <w:adjustRightInd w:val="0"/>
        <w:spacing w:after="120" w:line="360" w:lineRule="auto"/>
        <w:ind w:left="426" w:hanging="426"/>
        <w:rPr>
          <w:rFonts w:ascii="Arial" w:hAnsi="Arial" w:cs="Arial"/>
          <w:color w:val="171717"/>
          <w:sz w:val="20"/>
          <w:szCs w:val="20"/>
        </w:rPr>
      </w:pPr>
      <w:r w:rsidRPr="00390F1A">
        <w:rPr>
          <w:rFonts w:ascii="Arial" w:hAnsi="Arial" w:cs="Arial"/>
          <w:color w:val="171717"/>
          <w:sz w:val="20"/>
          <w:szCs w:val="20"/>
        </w:rPr>
        <w:tab/>
      </w:r>
      <w:r w:rsidR="006E7834" w:rsidRPr="00390F1A">
        <w:rPr>
          <w:rFonts w:ascii="Arial" w:hAnsi="Arial" w:cs="Arial"/>
          <w:color w:val="171717"/>
          <w:sz w:val="20"/>
          <w:szCs w:val="20"/>
        </w:rPr>
        <w:t xml:space="preserve">Die </w:t>
      </w:r>
      <w:r w:rsidR="006E7834" w:rsidRPr="00B85173">
        <w:rPr>
          <w:rFonts w:ascii="Arial" w:hAnsi="Arial" w:cs="Arial"/>
          <w:color w:val="171717"/>
          <w:sz w:val="20"/>
          <w:szCs w:val="20"/>
        </w:rPr>
        <w:t xml:space="preserve">Frist zur Angebotsabgabe endet </w:t>
      </w:r>
      <w:r w:rsidR="0046127D">
        <w:rPr>
          <w:rFonts w:ascii="Arial" w:hAnsi="Arial" w:cs="Arial"/>
          <w:color w:val="171717"/>
          <w:sz w:val="20"/>
          <w:szCs w:val="20"/>
        </w:rPr>
        <w:t xml:space="preserve">am </w:t>
      </w:r>
      <w:r w:rsidR="004D1E40" w:rsidRPr="00390F1A">
        <w:rPr>
          <w:rFonts w:ascii="Arial" w:hAnsi="Arial" w:cs="Arial"/>
          <w:color w:val="171717"/>
          <w:sz w:val="20"/>
          <w:szCs w:val="20"/>
        </w:rPr>
        <w:t>14.09.2026</w:t>
      </w:r>
      <w:r w:rsidR="0046127D" w:rsidRPr="00390F1A">
        <w:rPr>
          <w:rFonts w:ascii="Arial" w:hAnsi="Arial" w:cs="Arial"/>
          <w:color w:val="171717"/>
          <w:sz w:val="20"/>
          <w:szCs w:val="20"/>
        </w:rPr>
        <w:t xml:space="preserve"> um </w:t>
      </w:r>
      <w:r w:rsidR="004D1E40" w:rsidRPr="00390F1A">
        <w:rPr>
          <w:rFonts w:ascii="Arial" w:hAnsi="Arial" w:cs="Arial"/>
          <w:color w:val="171717"/>
          <w:sz w:val="20"/>
          <w:szCs w:val="20"/>
        </w:rPr>
        <w:t>23:59</w:t>
      </w:r>
      <w:r w:rsidR="0046127D" w:rsidRPr="00390F1A">
        <w:rPr>
          <w:rFonts w:ascii="Arial" w:hAnsi="Arial" w:cs="Arial"/>
          <w:color w:val="171717"/>
          <w:sz w:val="20"/>
          <w:szCs w:val="20"/>
        </w:rPr>
        <w:t xml:space="preserve"> </w:t>
      </w:r>
      <w:r w:rsidR="006E7834" w:rsidRPr="00B85173">
        <w:rPr>
          <w:rFonts w:ascii="Arial" w:hAnsi="Arial" w:cs="Arial"/>
          <w:color w:val="171717"/>
          <w:sz w:val="20"/>
          <w:szCs w:val="20"/>
        </w:rPr>
        <w:t xml:space="preserve">Uhr. </w:t>
      </w:r>
    </w:p>
    <w:p w14:paraId="7977537D" w14:textId="0215A2D0" w:rsidR="0046127D" w:rsidRPr="00B85173" w:rsidRDefault="006175CB" w:rsidP="00B85173">
      <w:pPr>
        <w:tabs>
          <w:tab w:val="left" w:pos="426"/>
        </w:tabs>
        <w:autoSpaceDE w:val="0"/>
        <w:autoSpaceDN w:val="0"/>
        <w:adjustRightInd w:val="0"/>
        <w:spacing w:after="120" w:line="360" w:lineRule="auto"/>
        <w:ind w:left="426" w:hanging="426"/>
        <w:rPr>
          <w:rFonts w:ascii="Arial" w:hAnsi="Arial" w:cs="Arial"/>
          <w:color w:val="171717"/>
          <w:sz w:val="20"/>
          <w:szCs w:val="20"/>
        </w:rPr>
      </w:pPr>
      <w:r w:rsidRPr="00390F1A">
        <w:rPr>
          <w:rFonts w:ascii="Arial" w:hAnsi="Arial" w:cs="Arial"/>
          <w:color w:val="171717"/>
          <w:sz w:val="20"/>
          <w:szCs w:val="20"/>
        </w:rPr>
        <w:tab/>
      </w:r>
      <w:r w:rsidR="0046127D" w:rsidRPr="00390F1A">
        <w:rPr>
          <w:rFonts w:ascii="Arial" w:hAnsi="Arial" w:cs="Arial"/>
          <w:color w:val="171717"/>
          <w:sz w:val="20"/>
          <w:szCs w:val="20"/>
        </w:rPr>
        <w:t xml:space="preserve">Mögliche Bietergespräche finden zwischen der </w:t>
      </w:r>
      <w:r w:rsidR="003D4590" w:rsidRPr="00390F1A">
        <w:rPr>
          <w:rFonts w:ascii="Arial" w:hAnsi="Arial" w:cs="Arial"/>
          <w:color w:val="171717"/>
          <w:sz w:val="20"/>
          <w:szCs w:val="20"/>
        </w:rPr>
        <w:t>38</w:t>
      </w:r>
      <w:r w:rsidR="0046127D" w:rsidRPr="00390F1A">
        <w:rPr>
          <w:rFonts w:ascii="Arial" w:hAnsi="Arial" w:cs="Arial"/>
          <w:color w:val="171717"/>
          <w:sz w:val="20"/>
          <w:szCs w:val="20"/>
        </w:rPr>
        <w:t xml:space="preserve">. und </w:t>
      </w:r>
      <w:r w:rsidR="003D4590" w:rsidRPr="00390F1A">
        <w:rPr>
          <w:rFonts w:ascii="Arial" w:hAnsi="Arial" w:cs="Arial"/>
          <w:color w:val="171717"/>
          <w:sz w:val="20"/>
          <w:szCs w:val="20"/>
        </w:rPr>
        <w:t>39</w:t>
      </w:r>
      <w:r w:rsidR="0046127D" w:rsidRPr="00390F1A">
        <w:rPr>
          <w:rFonts w:ascii="Arial" w:hAnsi="Arial" w:cs="Arial"/>
          <w:color w:val="171717"/>
          <w:sz w:val="20"/>
          <w:szCs w:val="20"/>
        </w:rPr>
        <w:t>. KW (</w:t>
      </w:r>
      <w:r w:rsidR="003D4590" w:rsidRPr="00390F1A">
        <w:rPr>
          <w:rFonts w:ascii="Arial" w:hAnsi="Arial" w:cs="Arial"/>
          <w:color w:val="171717"/>
          <w:sz w:val="20"/>
          <w:szCs w:val="20"/>
        </w:rPr>
        <w:t>15.09</w:t>
      </w:r>
      <w:r w:rsidR="0046127D" w:rsidRPr="00390F1A">
        <w:rPr>
          <w:rFonts w:ascii="Arial" w:hAnsi="Arial" w:cs="Arial"/>
          <w:color w:val="171717"/>
          <w:sz w:val="20"/>
          <w:szCs w:val="20"/>
        </w:rPr>
        <w:t xml:space="preserve">. – </w:t>
      </w:r>
      <w:r w:rsidR="003D4590" w:rsidRPr="00390F1A">
        <w:rPr>
          <w:rFonts w:ascii="Arial" w:hAnsi="Arial" w:cs="Arial"/>
          <w:color w:val="171717"/>
          <w:sz w:val="20"/>
          <w:szCs w:val="20"/>
        </w:rPr>
        <w:t>24.09.2026</w:t>
      </w:r>
      <w:r w:rsidR="0046127D" w:rsidRPr="00390F1A">
        <w:rPr>
          <w:rFonts w:ascii="Arial" w:hAnsi="Arial" w:cs="Arial"/>
          <w:color w:val="171717"/>
          <w:sz w:val="20"/>
          <w:szCs w:val="20"/>
        </w:rPr>
        <w:t>) statt. Hierzu erfolgt bei Bedarf und entsprechender Qualifizierung eine gesonderte Einladung.</w:t>
      </w:r>
    </w:p>
    <w:p w14:paraId="27301736" w14:textId="434EF471" w:rsidR="006E7834" w:rsidRPr="00390F1A" w:rsidRDefault="001853C5" w:rsidP="001853C5">
      <w:pPr>
        <w:tabs>
          <w:tab w:val="left" w:pos="426"/>
        </w:tabs>
        <w:autoSpaceDE w:val="0"/>
        <w:autoSpaceDN w:val="0"/>
        <w:adjustRightInd w:val="0"/>
        <w:spacing w:after="120" w:line="360" w:lineRule="auto"/>
        <w:ind w:left="426" w:hanging="426"/>
        <w:rPr>
          <w:rFonts w:ascii="Arial" w:hAnsi="Arial" w:cs="Arial"/>
          <w:color w:val="171717"/>
          <w:sz w:val="20"/>
          <w:szCs w:val="20"/>
        </w:rPr>
      </w:pPr>
      <w:r>
        <w:rPr>
          <w:rFonts w:ascii="Arial" w:hAnsi="Arial" w:cs="Arial"/>
          <w:color w:val="171717"/>
          <w:sz w:val="20"/>
          <w:szCs w:val="20"/>
        </w:rPr>
        <w:tab/>
      </w:r>
      <w:r w:rsidR="006E7834" w:rsidRPr="001853C5">
        <w:rPr>
          <w:rFonts w:ascii="Arial" w:hAnsi="Arial" w:cs="Arial"/>
          <w:color w:val="171717"/>
          <w:sz w:val="20"/>
          <w:szCs w:val="20"/>
        </w:rPr>
        <w:t>Der ge</w:t>
      </w:r>
      <w:r w:rsidR="006E7834" w:rsidRPr="00390F1A">
        <w:rPr>
          <w:rFonts w:ascii="Arial" w:hAnsi="Arial" w:cs="Arial"/>
          <w:color w:val="171717"/>
          <w:sz w:val="20"/>
          <w:szCs w:val="20"/>
        </w:rPr>
        <w:t>plante Zeitpunkt für eine Zuschlagserteilung ist der</w:t>
      </w:r>
      <w:r w:rsidR="0046127D" w:rsidRPr="00390F1A">
        <w:rPr>
          <w:rFonts w:ascii="Arial" w:hAnsi="Arial" w:cs="Arial"/>
          <w:color w:val="171717"/>
          <w:sz w:val="20"/>
          <w:szCs w:val="20"/>
        </w:rPr>
        <w:t xml:space="preserve"> </w:t>
      </w:r>
      <w:r w:rsidR="00890613" w:rsidRPr="00390F1A">
        <w:rPr>
          <w:rFonts w:ascii="Arial" w:hAnsi="Arial" w:cs="Arial"/>
          <w:color w:val="171717"/>
          <w:sz w:val="20"/>
          <w:szCs w:val="20"/>
        </w:rPr>
        <w:t>13</w:t>
      </w:r>
      <w:r w:rsidR="0046127D" w:rsidRPr="00390F1A">
        <w:rPr>
          <w:rFonts w:ascii="Arial" w:hAnsi="Arial" w:cs="Arial"/>
          <w:color w:val="171717"/>
          <w:sz w:val="20"/>
          <w:szCs w:val="20"/>
        </w:rPr>
        <w:t>.</w:t>
      </w:r>
      <w:r w:rsidR="00890613" w:rsidRPr="00390F1A">
        <w:rPr>
          <w:rFonts w:ascii="Arial" w:hAnsi="Arial" w:cs="Arial"/>
          <w:color w:val="171717"/>
          <w:sz w:val="20"/>
          <w:szCs w:val="20"/>
        </w:rPr>
        <w:t>10</w:t>
      </w:r>
      <w:r w:rsidR="0046127D" w:rsidRPr="00390F1A">
        <w:rPr>
          <w:rFonts w:ascii="Arial" w:hAnsi="Arial" w:cs="Arial"/>
          <w:color w:val="171717"/>
          <w:sz w:val="20"/>
          <w:szCs w:val="20"/>
        </w:rPr>
        <w:t>.</w:t>
      </w:r>
      <w:r w:rsidR="00890613" w:rsidRPr="00390F1A">
        <w:rPr>
          <w:rFonts w:ascii="Arial" w:hAnsi="Arial" w:cs="Arial"/>
          <w:color w:val="171717"/>
          <w:sz w:val="20"/>
          <w:szCs w:val="20"/>
        </w:rPr>
        <w:t>2026</w:t>
      </w:r>
      <w:r w:rsidR="0046127D" w:rsidRPr="00390F1A">
        <w:rPr>
          <w:rFonts w:ascii="Arial" w:hAnsi="Arial" w:cs="Arial"/>
          <w:color w:val="171717"/>
          <w:sz w:val="20"/>
          <w:szCs w:val="20"/>
        </w:rPr>
        <w:t>.</w:t>
      </w:r>
    </w:p>
    <w:p w14:paraId="7AF7384C" w14:textId="68A0BAA7" w:rsidR="006E7834" w:rsidRPr="001853C5" w:rsidRDefault="001853C5" w:rsidP="001853C5">
      <w:pPr>
        <w:tabs>
          <w:tab w:val="left" w:pos="426"/>
        </w:tabs>
        <w:autoSpaceDE w:val="0"/>
        <w:autoSpaceDN w:val="0"/>
        <w:adjustRightInd w:val="0"/>
        <w:spacing w:after="120" w:line="360" w:lineRule="auto"/>
        <w:ind w:left="426" w:hanging="426"/>
        <w:rPr>
          <w:rFonts w:ascii="Arial" w:hAnsi="Arial" w:cs="Arial"/>
          <w:color w:val="171717"/>
          <w:sz w:val="20"/>
          <w:szCs w:val="20"/>
        </w:rPr>
      </w:pPr>
      <w:r w:rsidRPr="00390F1A">
        <w:rPr>
          <w:rFonts w:ascii="Arial" w:hAnsi="Arial" w:cs="Arial"/>
          <w:color w:val="171717"/>
          <w:sz w:val="20"/>
          <w:szCs w:val="20"/>
        </w:rPr>
        <w:tab/>
      </w:r>
      <w:r w:rsidR="006E7834" w:rsidRPr="00390F1A">
        <w:rPr>
          <w:rFonts w:ascii="Arial" w:hAnsi="Arial" w:cs="Arial"/>
          <w:color w:val="171717"/>
          <w:sz w:val="20"/>
          <w:szCs w:val="20"/>
        </w:rPr>
        <w:t>Die</w:t>
      </w:r>
      <w:r w:rsidR="00390F1A" w:rsidRPr="00390F1A">
        <w:rPr>
          <w:rFonts w:ascii="Arial" w:hAnsi="Arial" w:cs="Arial"/>
          <w:color w:val="171717"/>
          <w:sz w:val="20"/>
          <w:szCs w:val="20"/>
        </w:rPr>
        <w:t xml:space="preserve"> Lieferleistung</w:t>
      </w:r>
      <w:r w:rsidR="006E7834" w:rsidRPr="00390F1A">
        <w:rPr>
          <w:rFonts w:ascii="Arial" w:hAnsi="Arial" w:cs="Arial"/>
          <w:color w:val="171717"/>
          <w:sz w:val="20"/>
          <w:szCs w:val="20"/>
        </w:rPr>
        <w:t xml:space="preserve"> soll </w:t>
      </w:r>
      <w:r w:rsidR="00390F1A" w:rsidRPr="00390F1A">
        <w:rPr>
          <w:rFonts w:ascii="Arial" w:hAnsi="Arial" w:cs="Arial"/>
          <w:color w:val="171717"/>
          <w:sz w:val="20"/>
          <w:szCs w:val="20"/>
        </w:rPr>
        <w:t xml:space="preserve">nach Rücksprache mit den Ansprechpartnern des Auftraggebers </w:t>
      </w:r>
      <w:r w:rsidR="00390F1A">
        <w:rPr>
          <w:rFonts w:ascii="Arial" w:hAnsi="Arial" w:cs="Arial"/>
          <w:color w:val="171717"/>
          <w:sz w:val="20"/>
          <w:szCs w:val="20"/>
        </w:rPr>
        <w:t>schnellstmöglich nach Zuschlagserteilung beginnen, spätestens aber bis spätestens 31.03.2027</w:t>
      </w:r>
      <w:r w:rsidR="00390F1A" w:rsidRPr="00390F1A">
        <w:rPr>
          <w:rFonts w:ascii="Arial" w:hAnsi="Arial" w:cs="Arial"/>
          <w:color w:val="171717"/>
          <w:sz w:val="20"/>
          <w:szCs w:val="20"/>
        </w:rPr>
        <w:t xml:space="preserve"> abgeschlossen sein.</w:t>
      </w:r>
      <w:r w:rsidR="006E7834" w:rsidRPr="001853C5">
        <w:rPr>
          <w:rFonts w:ascii="Arial" w:hAnsi="Arial" w:cs="Arial"/>
          <w:color w:val="171717"/>
          <w:sz w:val="20"/>
          <w:szCs w:val="20"/>
        </w:rPr>
        <w:t xml:space="preserve"> </w:t>
      </w:r>
    </w:p>
    <w:p w14:paraId="69BFB139" w14:textId="0D7A1B57" w:rsidR="006E7834" w:rsidRPr="00CD72D8" w:rsidRDefault="001853C5" w:rsidP="001853C5">
      <w:pPr>
        <w:tabs>
          <w:tab w:val="left" w:pos="426"/>
        </w:tabs>
        <w:autoSpaceDE w:val="0"/>
        <w:autoSpaceDN w:val="0"/>
        <w:adjustRightInd w:val="0"/>
        <w:spacing w:after="120" w:line="360" w:lineRule="auto"/>
        <w:ind w:left="426" w:hanging="426"/>
        <w:rPr>
          <w:rFonts w:ascii="Arial" w:hAnsi="Arial" w:cs="Arial"/>
          <w:color w:val="353535"/>
          <w:sz w:val="20"/>
          <w:szCs w:val="20"/>
        </w:rPr>
      </w:pPr>
      <w:r>
        <w:rPr>
          <w:rFonts w:ascii="Arial" w:hAnsi="Arial" w:cs="Arial"/>
          <w:color w:val="171717"/>
          <w:sz w:val="20"/>
          <w:szCs w:val="20"/>
        </w:rPr>
        <w:tab/>
      </w:r>
      <w:r w:rsidR="006E7834" w:rsidRPr="001853C5">
        <w:rPr>
          <w:rFonts w:ascii="Arial" w:hAnsi="Arial" w:cs="Arial"/>
          <w:color w:val="171717"/>
          <w:sz w:val="20"/>
          <w:szCs w:val="20"/>
        </w:rPr>
        <w:t xml:space="preserve">Der </w:t>
      </w:r>
      <w:r w:rsidR="00B777DC">
        <w:rPr>
          <w:rFonts w:ascii="Arial" w:hAnsi="Arial" w:cs="Arial"/>
          <w:color w:val="171717"/>
          <w:sz w:val="20"/>
          <w:szCs w:val="20"/>
        </w:rPr>
        <w:t>B</w:t>
      </w:r>
      <w:r w:rsidR="00B777DC" w:rsidRPr="001853C5">
        <w:rPr>
          <w:rFonts w:ascii="Arial" w:hAnsi="Arial" w:cs="Arial"/>
          <w:color w:val="171717"/>
          <w:sz w:val="20"/>
          <w:szCs w:val="20"/>
        </w:rPr>
        <w:t xml:space="preserve">ieter </w:t>
      </w:r>
      <w:r w:rsidR="006E7834" w:rsidRPr="001853C5">
        <w:rPr>
          <w:rFonts w:ascii="Arial" w:hAnsi="Arial" w:cs="Arial"/>
          <w:color w:val="171717"/>
          <w:sz w:val="20"/>
          <w:szCs w:val="20"/>
        </w:rPr>
        <w:t>ist an sein A</w:t>
      </w:r>
      <w:r w:rsidR="006E7834" w:rsidRPr="00390F1A">
        <w:rPr>
          <w:rFonts w:ascii="Arial" w:hAnsi="Arial" w:cs="Arial"/>
          <w:color w:val="171717"/>
          <w:sz w:val="20"/>
          <w:szCs w:val="20"/>
        </w:rPr>
        <w:t>ngebot bis zum</w:t>
      </w:r>
      <w:r w:rsidR="0046127D" w:rsidRPr="00390F1A">
        <w:rPr>
          <w:rFonts w:ascii="Arial" w:hAnsi="Arial" w:cs="Arial"/>
          <w:color w:val="171717"/>
          <w:sz w:val="20"/>
          <w:szCs w:val="20"/>
        </w:rPr>
        <w:t xml:space="preserve"> </w:t>
      </w:r>
      <w:r w:rsidR="00DB1173" w:rsidRPr="00390F1A">
        <w:rPr>
          <w:rFonts w:ascii="Arial" w:hAnsi="Arial" w:cs="Arial"/>
          <w:color w:val="171717"/>
          <w:sz w:val="20"/>
          <w:szCs w:val="20"/>
        </w:rPr>
        <w:t>30</w:t>
      </w:r>
      <w:r w:rsidR="0046127D" w:rsidRPr="00390F1A">
        <w:rPr>
          <w:rFonts w:ascii="Arial" w:hAnsi="Arial" w:cs="Arial"/>
          <w:color w:val="171717"/>
          <w:sz w:val="20"/>
          <w:szCs w:val="20"/>
        </w:rPr>
        <w:t>.</w:t>
      </w:r>
      <w:r w:rsidR="00DB1173" w:rsidRPr="00390F1A">
        <w:rPr>
          <w:rFonts w:ascii="Arial" w:hAnsi="Arial" w:cs="Arial"/>
          <w:color w:val="171717"/>
          <w:sz w:val="20"/>
          <w:szCs w:val="20"/>
        </w:rPr>
        <w:t>10</w:t>
      </w:r>
      <w:r w:rsidR="00DB1173">
        <w:rPr>
          <w:rFonts w:ascii="Arial" w:hAnsi="Arial" w:cs="Arial"/>
          <w:color w:val="171717"/>
          <w:sz w:val="20"/>
          <w:szCs w:val="20"/>
        </w:rPr>
        <w:t>.2026</w:t>
      </w:r>
      <w:r w:rsidR="00CF61B0" w:rsidRPr="00390F1A">
        <w:rPr>
          <w:rFonts w:ascii="Arial" w:hAnsi="Arial" w:cs="Arial"/>
          <w:color w:val="171717"/>
          <w:sz w:val="20"/>
          <w:szCs w:val="20"/>
        </w:rPr>
        <w:t xml:space="preserve"> </w:t>
      </w:r>
      <w:r w:rsidR="006E7834" w:rsidRPr="00390F1A">
        <w:rPr>
          <w:rFonts w:ascii="Arial" w:hAnsi="Arial" w:cs="Arial"/>
          <w:color w:val="171717"/>
          <w:sz w:val="20"/>
          <w:szCs w:val="20"/>
        </w:rPr>
        <w:t>gebunden</w:t>
      </w:r>
      <w:r w:rsidR="006E7834" w:rsidRPr="00CD72D8">
        <w:rPr>
          <w:rFonts w:ascii="Arial" w:hAnsi="Arial" w:cs="Arial"/>
          <w:color w:val="353535"/>
          <w:sz w:val="20"/>
          <w:szCs w:val="20"/>
        </w:rPr>
        <w:t xml:space="preserve">. </w:t>
      </w:r>
    </w:p>
    <w:p w14:paraId="79FEBB49" w14:textId="77777777" w:rsidR="006E7834" w:rsidRPr="001C1A12" w:rsidRDefault="006E7834" w:rsidP="006E7834">
      <w:pPr>
        <w:tabs>
          <w:tab w:val="left" w:pos="426"/>
        </w:tabs>
        <w:autoSpaceDE w:val="0"/>
        <w:autoSpaceDN w:val="0"/>
        <w:adjustRightInd w:val="0"/>
        <w:spacing w:after="120" w:line="360" w:lineRule="auto"/>
        <w:rPr>
          <w:rFonts w:ascii="Arial" w:hAnsi="Arial" w:cs="Arial"/>
          <w:color w:val="353535"/>
          <w:sz w:val="20"/>
          <w:szCs w:val="20"/>
        </w:rPr>
      </w:pPr>
      <w:r>
        <w:rPr>
          <w:rFonts w:ascii="Arial" w:hAnsi="Arial" w:cs="Arial"/>
          <w:color w:val="353535"/>
          <w:sz w:val="20"/>
          <w:szCs w:val="20"/>
        </w:rPr>
        <w:tab/>
      </w:r>
      <w:r w:rsidRPr="00CD72D8">
        <w:rPr>
          <w:rFonts w:ascii="Arial" w:hAnsi="Arial" w:cs="Arial"/>
          <w:color w:val="353535"/>
          <w:sz w:val="20"/>
          <w:szCs w:val="20"/>
        </w:rPr>
        <w:t>Mit Abgabe eines Angebots werden die hier angegebenen Fristen akzeptiert.</w:t>
      </w:r>
    </w:p>
    <w:p w14:paraId="3C63C8B8" w14:textId="77777777" w:rsidR="006E7834" w:rsidRPr="00C52865" w:rsidRDefault="006E7834" w:rsidP="006E7834">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2B7AF3">
        <w:rPr>
          <w:rFonts w:ascii="Arial" w:hAnsi="Arial" w:cs="Arial"/>
          <w:b/>
          <w:bCs/>
          <w:color w:val="353535"/>
        </w:rPr>
        <w:t>Bestandt</w:t>
      </w:r>
      <w:r w:rsidRPr="00C52865">
        <w:rPr>
          <w:rFonts w:ascii="Arial" w:hAnsi="Arial" w:cs="Arial"/>
          <w:b/>
          <w:bCs/>
          <w:color w:val="353535"/>
        </w:rPr>
        <w:t>eile der Ausschreibung</w:t>
      </w:r>
    </w:p>
    <w:p w14:paraId="341AB883" w14:textId="77777777" w:rsidR="00E70982" w:rsidRPr="00E70982" w:rsidRDefault="00E70982" w:rsidP="00E70982">
      <w:pPr>
        <w:pStyle w:val="Listenabsatz"/>
        <w:tabs>
          <w:tab w:val="left" w:pos="426"/>
        </w:tabs>
        <w:autoSpaceDE w:val="0"/>
        <w:autoSpaceDN w:val="0"/>
        <w:adjustRightInd w:val="0"/>
        <w:spacing w:after="120" w:line="360" w:lineRule="auto"/>
        <w:ind w:left="420"/>
        <w:rPr>
          <w:rFonts w:ascii="Arial" w:hAnsi="Arial" w:cs="Arial"/>
          <w:color w:val="171717"/>
          <w:sz w:val="20"/>
          <w:szCs w:val="20"/>
        </w:rPr>
      </w:pPr>
      <w:r w:rsidRPr="00E70982">
        <w:rPr>
          <w:rFonts w:ascii="Arial" w:hAnsi="Arial" w:cs="Arial"/>
          <w:color w:val="171717"/>
          <w:sz w:val="20"/>
          <w:szCs w:val="20"/>
        </w:rPr>
        <w:t>Die Ausschreibung umfasst zudem Service- und Wartungsleistungen einschließlich Hersteller-Support, Hardwareaustausch im Störungsfall, Firmware- und Treiberunterstützung. Darüber hinaus ist eine Media Retention vorzusehen, sodass ausgetauschte defekte Datenträger beim Auftraggeber verbleiben. Alle hierfür erforderlichen Leistungen sind im Angebot zu berücksichtigen.</w:t>
      </w:r>
    </w:p>
    <w:p w14:paraId="674186EE" w14:textId="77777777" w:rsidR="0046127D" w:rsidRPr="0046127D" w:rsidRDefault="0046127D" w:rsidP="0046127D">
      <w:pPr>
        <w:pStyle w:val="Listenabsatz"/>
        <w:tabs>
          <w:tab w:val="left" w:pos="426"/>
        </w:tabs>
        <w:autoSpaceDE w:val="0"/>
        <w:autoSpaceDN w:val="0"/>
        <w:adjustRightInd w:val="0"/>
        <w:spacing w:after="120" w:line="360" w:lineRule="auto"/>
        <w:ind w:left="786"/>
        <w:rPr>
          <w:rFonts w:ascii="Arial" w:hAnsi="Arial" w:cs="Arial"/>
          <w:color w:val="171717"/>
          <w:sz w:val="20"/>
          <w:szCs w:val="20"/>
          <w:highlight w:val="yellow"/>
        </w:rPr>
      </w:pPr>
    </w:p>
    <w:p w14:paraId="6A8671D0" w14:textId="22D2FA77" w:rsidR="00E27E71" w:rsidRPr="006E7834" w:rsidRDefault="00E27E71" w:rsidP="0046127D">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46127D">
        <w:rPr>
          <w:rFonts w:ascii="Arial" w:hAnsi="Arial" w:cs="Arial"/>
          <w:b/>
          <w:bCs/>
          <w:color w:val="353535"/>
        </w:rPr>
        <w:t>Mitt</w:t>
      </w:r>
      <w:r w:rsidRPr="006E7834">
        <w:rPr>
          <w:rFonts w:ascii="Arial" w:hAnsi="Arial" w:cs="Arial"/>
          <w:b/>
          <w:bCs/>
          <w:color w:val="353535"/>
        </w:rPr>
        <w:t>eilung von Unklarheiten in den Vergabeunterlagen</w:t>
      </w:r>
    </w:p>
    <w:p w14:paraId="42C926DB" w14:textId="77777777" w:rsidR="00E27E71" w:rsidRPr="006E7834" w:rsidRDefault="00E27E71" w:rsidP="00E27E71">
      <w:pPr>
        <w:tabs>
          <w:tab w:val="left" w:pos="426"/>
        </w:tabs>
        <w:autoSpaceDE w:val="0"/>
        <w:autoSpaceDN w:val="0"/>
        <w:adjustRightInd w:val="0"/>
        <w:spacing w:after="120" w:line="360" w:lineRule="auto"/>
        <w:ind w:left="425" w:hanging="425"/>
        <w:rPr>
          <w:rFonts w:ascii="Arial" w:hAnsi="Arial" w:cs="Arial"/>
          <w:color w:val="353535"/>
          <w:sz w:val="20"/>
          <w:szCs w:val="20"/>
        </w:rPr>
      </w:pPr>
      <w:r w:rsidRPr="006E7834">
        <w:rPr>
          <w:rFonts w:ascii="Arial" w:hAnsi="Arial" w:cs="Arial"/>
          <w:color w:val="171717"/>
          <w:sz w:val="20"/>
          <w:szCs w:val="20"/>
        </w:rPr>
        <w:tab/>
        <w:t>Enthalten die Vergabeunterlagen nach Auffassung des Bieters Unklarheiten, Unvollständigkeiten oder Fehler</w:t>
      </w:r>
      <w:r w:rsidRPr="006E7834">
        <w:rPr>
          <w:rFonts w:ascii="Arial" w:hAnsi="Arial" w:cs="Arial"/>
          <w:color w:val="353535"/>
          <w:sz w:val="20"/>
          <w:szCs w:val="20"/>
        </w:rPr>
        <w:t xml:space="preserve">, </w:t>
      </w:r>
      <w:r w:rsidRPr="006E7834">
        <w:rPr>
          <w:rFonts w:ascii="Arial" w:hAnsi="Arial" w:cs="Arial"/>
          <w:color w:val="171717"/>
          <w:sz w:val="20"/>
          <w:szCs w:val="20"/>
        </w:rPr>
        <w:t>hat er die Vergabestelle unverzüglich vor Angebotsabgabe in Textform darauf hinzuweisen</w:t>
      </w:r>
      <w:r w:rsidRPr="006E7834">
        <w:rPr>
          <w:rFonts w:ascii="Arial" w:hAnsi="Arial" w:cs="Arial"/>
          <w:color w:val="353535"/>
          <w:sz w:val="20"/>
          <w:szCs w:val="20"/>
        </w:rPr>
        <w:t>.</w:t>
      </w:r>
    </w:p>
    <w:p w14:paraId="5831575C" w14:textId="73DF4257" w:rsidR="007F62DD" w:rsidRPr="006706D8" w:rsidRDefault="007F62DD"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6706D8">
        <w:rPr>
          <w:rFonts w:ascii="Arial" w:hAnsi="Arial" w:cs="Arial"/>
          <w:b/>
          <w:bCs/>
          <w:color w:val="353535"/>
        </w:rPr>
        <w:t>Unzulässige Wettbewerbsbeschränkungen</w:t>
      </w:r>
    </w:p>
    <w:p w14:paraId="0E174194" w14:textId="77777777" w:rsidR="00F57962" w:rsidRPr="006E7834" w:rsidRDefault="007F62DD"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00F57962" w:rsidRPr="006E7834">
        <w:rPr>
          <w:rFonts w:ascii="Arial" w:hAnsi="Arial" w:cs="Arial"/>
          <w:color w:val="171717"/>
          <w:sz w:val="20"/>
          <w:szCs w:val="20"/>
        </w:rPr>
        <w:t>Wettbewerbsbeschränkende Absprachen des Bieters, insbesondere Verabredungen und Verhandlungen mit anderen Bietern über:</w:t>
      </w:r>
    </w:p>
    <w:p w14:paraId="70413EE8" w14:textId="77777777" w:rsidR="00F57962" w:rsidRPr="006E7834" w:rsidRDefault="00F57962" w:rsidP="00584317">
      <w:pPr>
        <w:pStyle w:val="Listenabsatz"/>
        <w:numPr>
          <w:ilvl w:val="0"/>
          <w:numId w:val="5"/>
        </w:numPr>
        <w:tabs>
          <w:tab w:val="left" w:pos="426"/>
        </w:tabs>
        <w:autoSpaceDE w:val="0"/>
        <w:autoSpaceDN w:val="0"/>
        <w:adjustRightInd w:val="0"/>
        <w:spacing w:after="120" w:line="360" w:lineRule="auto"/>
        <w:rPr>
          <w:rFonts w:ascii="Arial" w:hAnsi="Arial" w:cs="Arial"/>
          <w:color w:val="171717"/>
          <w:sz w:val="20"/>
          <w:szCs w:val="20"/>
        </w:rPr>
      </w:pPr>
      <w:r w:rsidRPr="006E7834">
        <w:rPr>
          <w:rFonts w:ascii="Arial" w:hAnsi="Arial" w:cs="Arial"/>
          <w:color w:val="171717"/>
          <w:sz w:val="20"/>
          <w:szCs w:val="20"/>
        </w:rPr>
        <w:t>Abgabe oder Nichtabgabe von Angeboten</w:t>
      </w:r>
    </w:p>
    <w:p w14:paraId="257E627D" w14:textId="77777777" w:rsidR="00F57962" w:rsidRPr="006E7834" w:rsidRDefault="00F57962" w:rsidP="00584317">
      <w:pPr>
        <w:pStyle w:val="Listenabsatz"/>
        <w:numPr>
          <w:ilvl w:val="0"/>
          <w:numId w:val="5"/>
        </w:numPr>
        <w:tabs>
          <w:tab w:val="left" w:pos="426"/>
        </w:tabs>
        <w:autoSpaceDE w:val="0"/>
        <w:autoSpaceDN w:val="0"/>
        <w:adjustRightInd w:val="0"/>
        <w:spacing w:after="120" w:line="360" w:lineRule="auto"/>
        <w:rPr>
          <w:rFonts w:ascii="Arial" w:hAnsi="Arial" w:cs="Arial"/>
          <w:color w:val="171717"/>
          <w:sz w:val="20"/>
          <w:szCs w:val="20"/>
        </w:rPr>
      </w:pPr>
      <w:r w:rsidRPr="006E7834">
        <w:rPr>
          <w:rFonts w:ascii="Arial" w:hAnsi="Arial" w:cs="Arial"/>
          <w:color w:val="171717"/>
          <w:sz w:val="20"/>
          <w:szCs w:val="20"/>
        </w:rPr>
        <w:t>Preise und andere Preisbestandteile</w:t>
      </w:r>
    </w:p>
    <w:p w14:paraId="7CE5B2BC" w14:textId="65C0836A" w:rsidR="00F57962" w:rsidRPr="006E7834" w:rsidRDefault="00F57962" w:rsidP="00584317">
      <w:pPr>
        <w:pStyle w:val="Listenabsatz"/>
        <w:numPr>
          <w:ilvl w:val="0"/>
          <w:numId w:val="5"/>
        </w:numPr>
        <w:tabs>
          <w:tab w:val="left" w:pos="426"/>
        </w:tabs>
        <w:autoSpaceDE w:val="0"/>
        <w:autoSpaceDN w:val="0"/>
        <w:adjustRightInd w:val="0"/>
        <w:spacing w:after="120" w:line="360" w:lineRule="auto"/>
        <w:rPr>
          <w:rFonts w:ascii="Arial" w:hAnsi="Arial" w:cs="Arial"/>
          <w:color w:val="171717"/>
          <w:sz w:val="20"/>
          <w:szCs w:val="20"/>
        </w:rPr>
      </w:pPr>
      <w:r w:rsidRPr="006E7834">
        <w:rPr>
          <w:rFonts w:ascii="Arial" w:hAnsi="Arial" w:cs="Arial"/>
          <w:color w:val="171717"/>
          <w:sz w:val="20"/>
          <w:szCs w:val="20"/>
        </w:rPr>
        <w:t>Zahlungs-, Lieferungsbedingungen soweit sie den Preis beeinflussen</w:t>
      </w:r>
    </w:p>
    <w:p w14:paraId="024F1D99" w14:textId="2E8BC982" w:rsidR="00F57962" w:rsidRPr="006E7834" w:rsidRDefault="00F57962" w:rsidP="00584317">
      <w:pPr>
        <w:tabs>
          <w:tab w:val="left" w:pos="426"/>
        </w:tabs>
        <w:autoSpaceDE w:val="0"/>
        <w:autoSpaceDN w:val="0"/>
        <w:adjustRightInd w:val="0"/>
        <w:spacing w:after="120" w:line="360" w:lineRule="auto"/>
        <w:ind w:left="425" w:hanging="425"/>
        <w:rPr>
          <w:rFonts w:ascii="Arial" w:hAnsi="Arial" w:cs="Arial"/>
          <w:color w:val="353535"/>
          <w:sz w:val="20"/>
          <w:szCs w:val="20"/>
        </w:rPr>
      </w:pPr>
      <w:r w:rsidRPr="006E7834">
        <w:rPr>
          <w:rFonts w:ascii="Arial" w:hAnsi="Arial" w:cs="Arial"/>
          <w:color w:val="171717"/>
          <w:sz w:val="20"/>
          <w:szCs w:val="20"/>
        </w:rPr>
        <w:lastRenderedPageBreak/>
        <w:tab/>
        <w:t>sind unzulässig und führen automatisch zum Ausschluss des Bieters bzw. der Bieter. Darüber hinaus hat der Bieter der HOCHBAHN durch die Absprache entstehenden Schaden voll zu ersetzen.</w:t>
      </w:r>
    </w:p>
    <w:p w14:paraId="6C144DE1" w14:textId="6E9E12EC" w:rsidR="006706D8" w:rsidRDefault="006706D8"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C52865">
        <w:rPr>
          <w:rFonts w:ascii="Arial" w:hAnsi="Arial" w:cs="Arial"/>
          <w:b/>
          <w:bCs/>
          <w:color w:val="353535"/>
        </w:rPr>
        <w:t xml:space="preserve">Mit dem Angebot einzureichende </w:t>
      </w:r>
      <w:r>
        <w:rPr>
          <w:rFonts w:ascii="Arial" w:hAnsi="Arial" w:cs="Arial"/>
          <w:b/>
          <w:bCs/>
          <w:color w:val="353535"/>
        </w:rPr>
        <w:t>Dokumente</w:t>
      </w:r>
    </w:p>
    <w:p w14:paraId="61FCB01E" w14:textId="77777777" w:rsidR="006706D8" w:rsidRDefault="006706D8" w:rsidP="006706D8">
      <w:pPr>
        <w:tabs>
          <w:tab w:val="left" w:pos="426"/>
        </w:tabs>
        <w:autoSpaceDE w:val="0"/>
        <w:autoSpaceDN w:val="0"/>
        <w:adjustRightInd w:val="0"/>
        <w:spacing w:after="120" w:line="360" w:lineRule="auto"/>
        <w:rPr>
          <w:rFonts w:ascii="Arial" w:hAnsi="Arial" w:cs="Arial"/>
          <w:color w:val="353535"/>
          <w:sz w:val="20"/>
          <w:szCs w:val="20"/>
        </w:rPr>
      </w:pPr>
      <w:r>
        <w:rPr>
          <w:rFonts w:ascii="Arial" w:hAnsi="Arial" w:cs="Arial"/>
          <w:color w:val="353535"/>
          <w:sz w:val="20"/>
          <w:szCs w:val="20"/>
        </w:rPr>
        <w:tab/>
      </w:r>
      <w:r w:rsidRPr="00B42327">
        <w:rPr>
          <w:rFonts w:ascii="Arial" w:hAnsi="Arial" w:cs="Arial"/>
          <w:color w:val="353535"/>
          <w:sz w:val="20"/>
          <w:szCs w:val="20"/>
        </w:rPr>
        <w:t xml:space="preserve">Der Bieter hat </w:t>
      </w:r>
      <w:r>
        <w:rPr>
          <w:rFonts w:ascii="Arial" w:hAnsi="Arial" w:cs="Arial"/>
          <w:color w:val="353535"/>
          <w:sz w:val="20"/>
          <w:szCs w:val="20"/>
        </w:rPr>
        <w:t>mit</w:t>
      </w:r>
      <w:r w:rsidRPr="00B42327">
        <w:rPr>
          <w:rFonts w:ascii="Arial" w:hAnsi="Arial" w:cs="Arial"/>
          <w:color w:val="353535"/>
          <w:sz w:val="20"/>
          <w:szCs w:val="20"/>
        </w:rPr>
        <w:t xml:space="preserve"> Angebotsabgabe folgende Dokumente vorzulegen</w:t>
      </w:r>
      <w:r>
        <w:rPr>
          <w:rFonts w:ascii="Arial" w:hAnsi="Arial" w:cs="Arial"/>
          <w:color w:val="353535"/>
          <w:sz w:val="20"/>
          <w:szCs w:val="20"/>
        </w:rPr>
        <w:t>:</w:t>
      </w:r>
    </w:p>
    <w:p w14:paraId="4ACF4046" w14:textId="6993DF77" w:rsidR="0046127D" w:rsidRPr="00EF144C" w:rsidRDefault="00C301FC" w:rsidP="0046127D">
      <w:pPr>
        <w:pStyle w:val="Listenabsatz"/>
        <w:numPr>
          <w:ilvl w:val="0"/>
          <w:numId w:val="11"/>
        </w:numPr>
        <w:tabs>
          <w:tab w:val="left" w:pos="426"/>
        </w:tabs>
        <w:autoSpaceDE w:val="0"/>
        <w:autoSpaceDN w:val="0"/>
        <w:adjustRightInd w:val="0"/>
        <w:spacing w:after="120" w:line="360" w:lineRule="auto"/>
        <w:rPr>
          <w:rFonts w:ascii="Arial" w:hAnsi="Arial" w:cs="Arial"/>
          <w:color w:val="353535"/>
          <w:sz w:val="20"/>
          <w:szCs w:val="20"/>
        </w:rPr>
      </w:pPr>
      <w:r w:rsidRPr="00EF144C">
        <w:rPr>
          <w:rFonts w:ascii="Arial" w:hAnsi="Arial" w:cs="Arial"/>
          <w:color w:val="353535"/>
          <w:sz w:val="20"/>
          <w:szCs w:val="20"/>
        </w:rPr>
        <w:t>Preisblatt</w:t>
      </w:r>
    </w:p>
    <w:p w14:paraId="0BE19519" w14:textId="6891E218" w:rsidR="0046127D" w:rsidRPr="00EF144C" w:rsidRDefault="00616A1D" w:rsidP="0046127D">
      <w:pPr>
        <w:pStyle w:val="Listenabsatz"/>
        <w:numPr>
          <w:ilvl w:val="0"/>
          <w:numId w:val="11"/>
        </w:numPr>
        <w:tabs>
          <w:tab w:val="left" w:pos="426"/>
        </w:tabs>
        <w:autoSpaceDE w:val="0"/>
        <w:autoSpaceDN w:val="0"/>
        <w:adjustRightInd w:val="0"/>
        <w:spacing w:after="120" w:line="360" w:lineRule="auto"/>
        <w:rPr>
          <w:rFonts w:ascii="Arial" w:hAnsi="Arial" w:cs="Arial"/>
          <w:color w:val="171717"/>
          <w:sz w:val="20"/>
          <w:szCs w:val="20"/>
        </w:rPr>
      </w:pPr>
      <w:r w:rsidRPr="00EF144C">
        <w:rPr>
          <w:rFonts w:ascii="Arial" w:hAnsi="Arial" w:cs="Arial"/>
          <w:color w:val="171717"/>
          <w:sz w:val="20"/>
          <w:szCs w:val="20"/>
        </w:rPr>
        <w:t>Vertraulichkeitserklärung</w:t>
      </w:r>
    </w:p>
    <w:p w14:paraId="3A889ED1" w14:textId="77777777" w:rsidR="00616A1D" w:rsidRPr="0046127D" w:rsidRDefault="00616A1D" w:rsidP="00616A1D">
      <w:pPr>
        <w:pStyle w:val="Listenabsatz"/>
        <w:tabs>
          <w:tab w:val="left" w:pos="426"/>
        </w:tabs>
        <w:autoSpaceDE w:val="0"/>
        <w:autoSpaceDN w:val="0"/>
        <w:adjustRightInd w:val="0"/>
        <w:spacing w:after="120" w:line="360" w:lineRule="auto"/>
        <w:ind w:left="786"/>
        <w:rPr>
          <w:rFonts w:ascii="Arial" w:hAnsi="Arial" w:cs="Arial"/>
          <w:color w:val="171717"/>
          <w:sz w:val="20"/>
          <w:szCs w:val="20"/>
          <w:highlight w:val="yellow"/>
        </w:rPr>
      </w:pPr>
    </w:p>
    <w:p w14:paraId="4FB98E5F" w14:textId="7FFE33EB" w:rsidR="007F62DD" w:rsidRPr="006706D8" w:rsidRDefault="007F62DD"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6706D8">
        <w:rPr>
          <w:rFonts w:ascii="Arial" w:hAnsi="Arial" w:cs="Arial"/>
          <w:b/>
          <w:bCs/>
          <w:color w:val="353535"/>
        </w:rPr>
        <w:t>Angebot</w:t>
      </w:r>
    </w:p>
    <w:p w14:paraId="2999241D" w14:textId="0754DA1E" w:rsidR="00A2172D" w:rsidRPr="006E7834" w:rsidRDefault="00A2172D"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E7834">
        <w:rPr>
          <w:rFonts w:ascii="Arial" w:hAnsi="Arial" w:cs="Arial"/>
          <w:color w:val="171717"/>
          <w:sz w:val="20"/>
          <w:szCs w:val="20"/>
        </w:rPr>
        <w:tab/>
        <w:t xml:space="preserve">Der Bieter hat mit dem Angebot die </w:t>
      </w:r>
      <w:r w:rsidR="004D22C4">
        <w:rPr>
          <w:rFonts w:ascii="Arial" w:hAnsi="Arial" w:cs="Arial"/>
          <w:color w:val="171717"/>
          <w:sz w:val="20"/>
          <w:szCs w:val="20"/>
        </w:rPr>
        <w:t xml:space="preserve">unter Punkt 6 </w:t>
      </w:r>
      <w:r w:rsidRPr="006E7834">
        <w:rPr>
          <w:rFonts w:ascii="Arial" w:hAnsi="Arial" w:cs="Arial"/>
          <w:color w:val="171717"/>
          <w:sz w:val="20"/>
          <w:szCs w:val="20"/>
        </w:rPr>
        <w:t>aufgeführten Dokumente einzureichen.</w:t>
      </w:r>
    </w:p>
    <w:p w14:paraId="3C6345E1" w14:textId="2A88519C" w:rsidR="007F62DD" w:rsidRPr="006E7834" w:rsidRDefault="00A2172D"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E7834">
        <w:rPr>
          <w:rFonts w:ascii="Arial" w:hAnsi="Arial" w:cs="Arial"/>
          <w:color w:val="171717"/>
          <w:sz w:val="20"/>
          <w:szCs w:val="20"/>
        </w:rPr>
        <w:tab/>
      </w:r>
      <w:r w:rsidR="007F62DD" w:rsidRPr="006E7834">
        <w:rPr>
          <w:rFonts w:ascii="Arial" w:hAnsi="Arial" w:cs="Arial"/>
          <w:color w:val="171717"/>
          <w:sz w:val="20"/>
          <w:szCs w:val="20"/>
        </w:rPr>
        <w:t xml:space="preserve">Das Angebot ist </w:t>
      </w:r>
      <w:r w:rsidR="007F62DD" w:rsidRPr="006E7834">
        <w:rPr>
          <w:rFonts w:ascii="Arial" w:hAnsi="Arial" w:cs="Arial"/>
          <w:color w:val="353535"/>
          <w:sz w:val="20"/>
          <w:szCs w:val="20"/>
        </w:rPr>
        <w:t>i</w:t>
      </w:r>
      <w:r w:rsidR="007F62DD" w:rsidRPr="006E7834">
        <w:rPr>
          <w:rFonts w:ascii="Arial" w:hAnsi="Arial" w:cs="Arial"/>
          <w:color w:val="171717"/>
          <w:sz w:val="20"/>
          <w:szCs w:val="20"/>
        </w:rPr>
        <w:t>n deutscher Sprache abzufassen.</w:t>
      </w:r>
    </w:p>
    <w:p w14:paraId="1A7F16B5" w14:textId="235A48D0" w:rsidR="007F62DD" w:rsidRPr="006E7834" w:rsidRDefault="006F7307"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E7834">
        <w:rPr>
          <w:rFonts w:ascii="Arial" w:hAnsi="Arial" w:cs="Arial"/>
          <w:color w:val="171717"/>
          <w:sz w:val="20"/>
          <w:szCs w:val="20"/>
        </w:rPr>
        <w:tab/>
      </w:r>
      <w:r w:rsidR="007F62DD" w:rsidRPr="006E7834">
        <w:rPr>
          <w:rFonts w:ascii="Arial" w:hAnsi="Arial" w:cs="Arial"/>
          <w:color w:val="171717"/>
          <w:sz w:val="20"/>
          <w:szCs w:val="20"/>
        </w:rPr>
        <w:t>Für das Angebot sind d</w:t>
      </w:r>
      <w:r w:rsidR="007F62DD" w:rsidRPr="006E7834">
        <w:rPr>
          <w:rFonts w:ascii="Arial" w:hAnsi="Arial" w:cs="Arial"/>
          <w:color w:val="353535"/>
          <w:sz w:val="20"/>
          <w:szCs w:val="20"/>
        </w:rPr>
        <w:t>i</w:t>
      </w:r>
      <w:r w:rsidR="007F62DD" w:rsidRPr="006E7834">
        <w:rPr>
          <w:rFonts w:ascii="Arial" w:hAnsi="Arial" w:cs="Arial"/>
          <w:color w:val="171717"/>
          <w:sz w:val="20"/>
          <w:szCs w:val="20"/>
        </w:rPr>
        <w:t>e von der Vergabeste</w:t>
      </w:r>
      <w:r w:rsidR="00DB17CB" w:rsidRPr="006E7834">
        <w:rPr>
          <w:rFonts w:ascii="Arial" w:hAnsi="Arial" w:cs="Arial"/>
          <w:color w:val="171717"/>
          <w:sz w:val="20"/>
          <w:szCs w:val="20"/>
        </w:rPr>
        <w:t>l</w:t>
      </w:r>
      <w:r w:rsidR="007F62DD" w:rsidRPr="006E7834">
        <w:rPr>
          <w:rFonts w:ascii="Arial" w:hAnsi="Arial" w:cs="Arial"/>
          <w:color w:val="171717"/>
          <w:sz w:val="20"/>
          <w:szCs w:val="20"/>
        </w:rPr>
        <w:t xml:space="preserve">le vorgegebenen </w:t>
      </w:r>
      <w:r w:rsidR="00045E39" w:rsidRPr="006E7834">
        <w:rPr>
          <w:rFonts w:ascii="Arial" w:hAnsi="Arial" w:cs="Arial"/>
          <w:color w:val="171717"/>
          <w:sz w:val="20"/>
          <w:szCs w:val="20"/>
        </w:rPr>
        <w:t>Formulare</w:t>
      </w:r>
      <w:r w:rsidR="008D7017" w:rsidRPr="006E7834">
        <w:rPr>
          <w:rFonts w:ascii="Arial" w:hAnsi="Arial" w:cs="Arial"/>
          <w:color w:val="171717"/>
          <w:sz w:val="20"/>
          <w:szCs w:val="20"/>
        </w:rPr>
        <w:t xml:space="preserve"> </w:t>
      </w:r>
      <w:r w:rsidR="007F62DD" w:rsidRPr="006E7834">
        <w:rPr>
          <w:rFonts w:ascii="Arial" w:hAnsi="Arial" w:cs="Arial"/>
          <w:color w:val="171717"/>
          <w:sz w:val="20"/>
          <w:szCs w:val="20"/>
        </w:rPr>
        <w:t>zu verwenden. Der Bieter ist selbst für die Angebotsabgabe auf Grundlage der aktuellen Vergabeunterlagen verantwortlich</w:t>
      </w:r>
      <w:r w:rsidR="009D04B8" w:rsidRPr="006E7834">
        <w:rPr>
          <w:rFonts w:ascii="Arial" w:hAnsi="Arial" w:cs="Arial"/>
          <w:color w:val="171717"/>
          <w:sz w:val="20"/>
          <w:szCs w:val="20"/>
        </w:rPr>
        <w:t xml:space="preserve">, </w:t>
      </w:r>
      <w:r w:rsidR="000E4407" w:rsidRPr="006E7834">
        <w:rPr>
          <w:rFonts w:ascii="Arial" w:hAnsi="Arial" w:cs="Arial"/>
          <w:color w:val="171717"/>
          <w:sz w:val="20"/>
          <w:szCs w:val="20"/>
        </w:rPr>
        <w:t>insbesondere</w:t>
      </w:r>
      <w:r w:rsidR="009D04B8" w:rsidRPr="006E7834">
        <w:rPr>
          <w:rFonts w:ascii="Arial" w:hAnsi="Arial" w:cs="Arial"/>
          <w:color w:val="171717"/>
          <w:sz w:val="20"/>
          <w:szCs w:val="20"/>
        </w:rPr>
        <w:t xml:space="preserve"> wenn die Vergabestelle die Dokumente während des Verfahrens aktualisiert hat.</w:t>
      </w:r>
    </w:p>
    <w:p w14:paraId="23F5CA3E" w14:textId="79C730B2" w:rsidR="007F62DD" w:rsidRPr="006E7834" w:rsidRDefault="007F62DD"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E7834">
        <w:rPr>
          <w:rFonts w:ascii="Arial" w:hAnsi="Arial" w:cs="Arial"/>
          <w:color w:val="171717"/>
          <w:sz w:val="20"/>
          <w:szCs w:val="20"/>
        </w:rPr>
        <w:t xml:space="preserve"> </w:t>
      </w:r>
      <w:r w:rsidRPr="006E7834">
        <w:rPr>
          <w:rFonts w:ascii="Arial" w:hAnsi="Arial" w:cs="Arial"/>
          <w:color w:val="171717"/>
          <w:sz w:val="20"/>
          <w:szCs w:val="20"/>
        </w:rPr>
        <w:tab/>
        <w:t>Das Angebot ist bis zum Ablauf der Angebotsfrist in der von der Verg</w:t>
      </w:r>
      <w:r w:rsidR="00CF07E3" w:rsidRPr="006E7834">
        <w:rPr>
          <w:rFonts w:ascii="Arial" w:hAnsi="Arial" w:cs="Arial"/>
          <w:color w:val="171717"/>
          <w:sz w:val="20"/>
          <w:szCs w:val="20"/>
        </w:rPr>
        <w:t>a</w:t>
      </w:r>
      <w:r w:rsidRPr="006E7834">
        <w:rPr>
          <w:rFonts w:ascii="Arial" w:hAnsi="Arial" w:cs="Arial"/>
          <w:color w:val="171717"/>
          <w:sz w:val="20"/>
          <w:szCs w:val="20"/>
        </w:rPr>
        <w:t xml:space="preserve">bestelle bestimmten Form </w:t>
      </w:r>
      <w:r w:rsidR="001B4942" w:rsidRPr="006E7834">
        <w:rPr>
          <w:rFonts w:ascii="Arial" w:hAnsi="Arial" w:cs="Arial"/>
          <w:color w:val="171717"/>
          <w:sz w:val="20"/>
          <w:szCs w:val="20"/>
        </w:rPr>
        <w:t xml:space="preserve">vollständig mit allen von der Vergabestelle verlangten Unterlagen </w:t>
      </w:r>
      <w:r w:rsidRPr="006E7834">
        <w:rPr>
          <w:rFonts w:ascii="Arial" w:hAnsi="Arial" w:cs="Arial"/>
          <w:color w:val="171717"/>
          <w:sz w:val="20"/>
          <w:szCs w:val="20"/>
        </w:rPr>
        <w:t>einzureichen</w:t>
      </w:r>
      <w:r w:rsidRPr="006E7834">
        <w:rPr>
          <w:rFonts w:ascii="Arial" w:hAnsi="Arial" w:cs="Arial"/>
          <w:color w:val="353535"/>
          <w:sz w:val="20"/>
          <w:szCs w:val="20"/>
        </w:rPr>
        <w:t xml:space="preserve">. </w:t>
      </w:r>
      <w:r w:rsidRPr="006E7834">
        <w:rPr>
          <w:rFonts w:ascii="Arial" w:hAnsi="Arial" w:cs="Arial"/>
          <w:color w:val="171717"/>
          <w:sz w:val="20"/>
          <w:szCs w:val="20"/>
        </w:rPr>
        <w:t xml:space="preserve">Ein nicht form- oder fristgerechtes Angebot </w:t>
      </w:r>
      <w:r w:rsidR="001B4942" w:rsidRPr="006E7834">
        <w:rPr>
          <w:rFonts w:ascii="Arial" w:hAnsi="Arial" w:cs="Arial"/>
          <w:color w:val="171717"/>
          <w:sz w:val="20"/>
          <w:szCs w:val="20"/>
        </w:rPr>
        <w:t xml:space="preserve">und/oder unvollständiges Angebot kann </w:t>
      </w:r>
      <w:r w:rsidRPr="006E7834">
        <w:rPr>
          <w:rFonts w:ascii="Arial" w:hAnsi="Arial" w:cs="Arial"/>
          <w:color w:val="171717"/>
          <w:sz w:val="20"/>
          <w:szCs w:val="20"/>
        </w:rPr>
        <w:t>ausgeschlossen</w:t>
      </w:r>
      <w:r w:rsidR="001B4942" w:rsidRPr="006E7834">
        <w:rPr>
          <w:rFonts w:ascii="Arial" w:hAnsi="Arial" w:cs="Arial"/>
          <w:color w:val="171717"/>
          <w:sz w:val="20"/>
          <w:szCs w:val="20"/>
        </w:rPr>
        <w:t xml:space="preserve"> werden</w:t>
      </w:r>
      <w:r w:rsidRPr="006E7834">
        <w:rPr>
          <w:rFonts w:ascii="Arial" w:hAnsi="Arial" w:cs="Arial"/>
          <w:color w:val="353535"/>
          <w:sz w:val="20"/>
          <w:szCs w:val="20"/>
        </w:rPr>
        <w:t>.</w:t>
      </w:r>
    </w:p>
    <w:p w14:paraId="3CFDD63F" w14:textId="63348136" w:rsidR="006A02FF" w:rsidRPr="006706D8" w:rsidRDefault="007F62DD"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E7834">
        <w:rPr>
          <w:rFonts w:ascii="Arial" w:hAnsi="Arial" w:cs="Arial"/>
          <w:color w:val="171717"/>
          <w:sz w:val="20"/>
          <w:szCs w:val="20"/>
        </w:rPr>
        <w:t xml:space="preserve"> </w:t>
      </w:r>
      <w:r w:rsidRPr="006E7834">
        <w:rPr>
          <w:rFonts w:ascii="Arial" w:hAnsi="Arial" w:cs="Arial"/>
          <w:color w:val="171717"/>
          <w:sz w:val="20"/>
          <w:szCs w:val="20"/>
        </w:rPr>
        <w:tab/>
      </w:r>
      <w:r w:rsidRPr="006706D8">
        <w:rPr>
          <w:rFonts w:ascii="Arial" w:hAnsi="Arial" w:cs="Arial"/>
          <w:color w:val="171717"/>
          <w:sz w:val="20"/>
          <w:szCs w:val="20"/>
        </w:rPr>
        <w:t>Alle Preise sind</w:t>
      </w:r>
      <w:r w:rsidR="0060211C">
        <w:rPr>
          <w:rFonts w:ascii="Arial" w:hAnsi="Arial" w:cs="Arial"/>
          <w:color w:val="171717"/>
          <w:sz w:val="20"/>
          <w:szCs w:val="20"/>
        </w:rPr>
        <w:t xml:space="preserve"> </w:t>
      </w:r>
      <w:r w:rsidRPr="006706D8">
        <w:rPr>
          <w:rFonts w:ascii="Arial" w:hAnsi="Arial" w:cs="Arial"/>
          <w:color w:val="171717"/>
          <w:sz w:val="20"/>
          <w:szCs w:val="20"/>
        </w:rPr>
        <w:t>in Euro</w:t>
      </w:r>
      <w:r w:rsidR="00567F9B">
        <w:rPr>
          <w:rFonts w:ascii="Arial" w:hAnsi="Arial" w:cs="Arial"/>
          <w:color w:val="171717"/>
          <w:sz w:val="20"/>
          <w:szCs w:val="20"/>
        </w:rPr>
        <w:t xml:space="preserve"> </w:t>
      </w:r>
      <w:r w:rsidR="00567F9B" w:rsidRPr="00567F9B">
        <w:rPr>
          <w:rFonts w:ascii="Arial" w:hAnsi="Arial" w:cs="Arial"/>
          <w:color w:val="171717"/>
          <w:sz w:val="20"/>
          <w:szCs w:val="20"/>
        </w:rPr>
        <w:t>ohne USt.</w:t>
      </w:r>
      <w:r w:rsidR="00567F9B">
        <w:rPr>
          <w:rFonts w:ascii="Arial" w:hAnsi="Arial" w:cs="Arial"/>
          <w:color w:val="171717"/>
          <w:sz w:val="20"/>
          <w:szCs w:val="20"/>
        </w:rPr>
        <w:t xml:space="preserve"> </w:t>
      </w:r>
      <w:r w:rsidRPr="006706D8">
        <w:rPr>
          <w:rFonts w:ascii="Arial" w:hAnsi="Arial" w:cs="Arial"/>
          <w:color w:val="171717"/>
          <w:sz w:val="20"/>
          <w:szCs w:val="20"/>
        </w:rPr>
        <w:t xml:space="preserve">mit höchstens </w:t>
      </w:r>
      <w:r w:rsidR="004A3C61" w:rsidRPr="006706D8">
        <w:rPr>
          <w:rFonts w:ascii="Arial" w:hAnsi="Arial" w:cs="Arial"/>
          <w:color w:val="171717"/>
          <w:sz w:val="20"/>
          <w:szCs w:val="20"/>
        </w:rPr>
        <w:t xml:space="preserve">zwei </w:t>
      </w:r>
      <w:r w:rsidRPr="006706D8">
        <w:rPr>
          <w:rFonts w:ascii="Arial" w:hAnsi="Arial" w:cs="Arial"/>
          <w:color w:val="171717"/>
          <w:sz w:val="20"/>
          <w:szCs w:val="20"/>
        </w:rPr>
        <w:t>Nachkommastellen anzugeben.</w:t>
      </w:r>
    </w:p>
    <w:p w14:paraId="1489AA97" w14:textId="4F24BF5C" w:rsidR="00BA156B" w:rsidRPr="006E7834" w:rsidRDefault="00BA156B" w:rsidP="00584317">
      <w:pPr>
        <w:tabs>
          <w:tab w:val="left" w:pos="426"/>
        </w:tabs>
        <w:autoSpaceDE w:val="0"/>
        <w:autoSpaceDN w:val="0"/>
        <w:adjustRightInd w:val="0"/>
        <w:spacing w:after="120" w:line="360" w:lineRule="auto"/>
        <w:ind w:left="426" w:hanging="426"/>
        <w:rPr>
          <w:rFonts w:ascii="Arial" w:hAnsi="Arial" w:cs="Arial"/>
          <w:color w:val="171717"/>
          <w:sz w:val="20"/>
          <w:szCs w:val="20"/>
        </w:rPr>
      </w:pPr>
      <w:r w:rsidRPr="006706D8">
        <w:rPr>
          <w:rFonts w:ascii="Arial" w:hAnsi="Arial" w:cs="Arial"/>
          <w:color w:val="171717"/>
          <w:sz w:val="20"/>
          <w:szCs w:val="20"/>
        </w:rPr>
        <w:tab/>
        <w:t xml:space="preserve">Jeder Bieter erkennt mit der Einreichung seines Angebotes diese Bedingungen und Bestandteile und die Nachhaltigkeitsstandards der HOCHBAHN für Lieferanten und Geschäftspartner (abrufbar unter </w:t>
      </w:r>
      <w:hyperlink r:id="rId10" w:history="1">
        <w:r w:rsidRPr="006706D8">
          <w:rPr>
            <w:rStyle w:val="Hyperlink"/>
            <w:rFonts w:ascii="Arial" w:hAnsi="Arial" w:cs="Arial"/>
            <w:sz w:val="20"/>
            <w:szCs w:val="20"/>
          </w:rPr>
          <w:t>www.hochbahn.de/nachhaltigkeitsstandards-lieferanten</w:t>
        </w:r>
      </w:hyperlink>
      <w:r w:rsidRPr="006706D8">
        <w:rPr>
          <w:rFonts w:ascii="Arial" w:hAnsi="Arial" w:cs="Arial"/>
          <w:color w:val="171717"/>
          <w:sz w:val="20"/>
          <w:szCs w:val="20"/>
        </w:rPr>
        <w:t>) an. Änderungen an den vorgegebenen Dokumenten sind nicht zulässig.</w:t>
      </w:r>
    </w:p>
    <w:p w14:paraId="71B886F3" w14:textId="400E19AF" w:rsidR="007F62DD" w:rsidRPr="006706D8" w:rsidRDefault="00FA2717"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6706D8">
        <w:rPr>
          <w:rFonts w:ascii="Arial" w:hAnsi="Arial" w:cs="Arial"/>
          <w:b/>
          <w:bCs/>
          <w:color w:val="353535"/>
        </w:rPr>
        <w:t>Einsatz elektronischer Mittel im Vergabeverfahren</w:t>
      </w:r>
    </w:p>
    <w:p w14:paraId="37F560D0" w14:textId="0FD4200D" w:rsidR="00DE0E38" w:rsidRPr="006E7834" w:rsidRDefault="007E2102"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Pr="006E7834">
        <w:rPr>
          <w:rFonts w:ascii="Arial" w:hAnsi="Arial" w:cs="Arial"/>
          <w:color w:val="171717"/>
          <w:sz w:val="20"/>
          <w:szCs w:val="20"/>
        </w:rPr>
        <w:tab/>
      </w:r>
      <w:r w:rsidR="00DE0E38" w:rsidRPr="006E7834">
        <w:rPr>
          <w:rFonts w:ascii="Arial" w:hAnsi="Arial" w:cs="Arial"/>
          <w:color w:val="171717"/>
          <w:sz w:val="20"/>
          <w:szCs w:val="20"/>
        </w:rPr>
        <w:t xml:space="preserve">Die HOCHBAHN führt das gesamte Vergabeverfahren über die elektronische Vergabeplattform DTVP durch. </w:t>
      </w:r>
    </w:p>
    <w:p w14:paraId="5B8FD358" w14:textId="3DC3C6E2" w:rsidR="00DE0E38"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00DE0E38" w:rsidRPr="006E7834">
        <w:rPr>
          <w:rFonts w:ascii="Arial" w:hAnsi="Arial" w:cs="Arial"/>
          <w:color w:val="171717"/>
          <w:sz w:val="20"/>
          <w:szCs w:val="20"/>
        </w:rPr>
        <w:t>Eine Anleitung für die Nutzung der Vergabeplattform steht sowohl als Video-Tutorials als auch als Schritt für Schritt-Anleitungen zur Verfügung.</w:t>
      </w:r>
    </w:p>
    <w:p w14:paraId="37ABB142" w14:textId="369A7CD5" w:rsidR="00DE0E38"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00DE0E38" w:rsidRPr="006E7834">
        <w:rPr>
          <w:rFonts w:ascii="Arial" w:hAnsi="Arial" w:cs="Arial"/>
          <w:color w:val="171717"/>
          <w:sz w:val="20"/>
          <w:szCs w:val="20"/>
        </w:rPr>
        <w:t>Schritt für Schritt-Anleitungen:</w:t>
      </w:r>
    </w:p>
    <w:p w14:paraId="50BC0618" w14:textId="379B448D" w:rsidR="00DE0E38"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hyperlink r:id="rId11" w:history="1">
        <w:r w:rsidR="00B04A79" w:rsidRPr="006E7834">
          <w:rPr>
            <w:rStyle w:val="Hyperlink"/>
            <w:rFonts w:ascii="Arial" w:hAnsi="Arial" w:cs="Arial"/>
            <w:sz w:val="20"/>
            <w:szCs w:val="20"/>
          </w:rPr>
          <w:t>https://support.cosinex.de/unternehmen/pages/viewpage.action?pageId=28115008</w:t>
        </w:r>
      </w:hyperlink>
      <w:r w:rsidR="00B04A79" w:rsidRPr="006E7834">
        <w:rPr>
          <w:rFonts w:ascii="Arial" w:hAnsi="Arial" w:cs="Arial"/>
          <w:color w:val="171717"/>
          <w:sz w:val="20"/>
          <w:szCs w:val="20"/>
        </w:rPr>
        <w:t xml:space="preserve"> </w:t>
      </w:r>
    </w:p>
    <w:p w14:paraId="5842ADBE" w14:textId="6F58855B" w:rsidR="00DE0E38"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00DE0E38" w:rsidRPr="006E7834">
        <w:rPr>
          <w:rFonts w:ascii="Arial" w:hAnsi="Arial" w:cs="Arial"/>
          <w:color w:val="171717"/>
          <w:sz w:val="20"/>
          <w:szCs w:val="20"/>
        </w:rPr>
        <w:t>Video-Tutorials zum Vergabemarktplatz:</w:t>
      </w:r>
    </w:p>
    <w:p w14:paraId="111048DD" w14:textId="242B5860" w:rsidR="00DE0E38"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hyperlink r:id="rId12" w:history="1">
        <w:r w:rsidRPr="006E7834">
          <w:rPr>
            <w:rStyle w:val="Hyperlink"/>
            <w:rFonts w:ascii="Arial" w:hAnsi="Arial" w:cs="Arial"/>
            <w:sz w:val="20"/>
            <w:szCs w:val="20"/>
          </w:rPr>
          <w:t>https://support.cosinex.de/unternehmen/</w:t>
        </w:r>
      </w:hyperlink>
      <w:r w:rsidRPr="006E7834">
        <w:rPr>
          <w:rFonts w:ascii="Arial" w:hAnsi="Arial" w:cs="Arial"/>
          <w:color w:val="171717"/>
          <w:sz w:val="20"/>
          <w:szCs w:val="20"/>
        </w:rPr>
        <w:t xml:space="preserve"> </w:t>
      </w:r>
    </w:p>
    <w:p w14:paraId="38C7FCE9" w14:textId="1CF70E14" w:rsidR="00DE0E38" w:rsidRPr="006E7834" w:rsidRDefault="00052758"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Pr>
          <w:rFonts w:ascii="Arial" w:hAnsi="Arial" w:cs="Arial"/>
          <w:color w:val="171717"/>
          <w:sz w:val="20"/>
          <w:szCs w:val="20"/>
        </w:rPr>
        <w:tab/>
      </w:r>
      <w:r w:rsidR="00DE0E38" w:rsidRPr="006E7834">
        <w:rPr>
          <w:rFonts w:ascii="Arial" w:hAnsi="Arial" w:cs="Arial"/>
          <w:color w:val="171717"/>
          <w:sz w:val="20"/>
          <w:szCs w:val="20"/>
        </w:rPr>
        <w:t xml:space="preserve">Die Angebote einschließlich aller geforderten Unterlagen sind </w:t>
      </w:r>
      <w:r w:rsidR="00DE0E38" w:rsidRPr="0076167F">
        <w:rPr>
          <w:rFonts w:ascii="Arial" w:hAnsi="Arial" w:cs="Arial"/>
          <w:b/>
          <w:bCs/>
          <w:color w:val="171717"/>
          <w:sz w:val="20"/>
          <w:szCs w:val="20"/>
        </w:rPr>
        <w:t>nur</w:t>
      </w:r>
      <w:r w:rsidR="00DE0E38" w:rsidRPr="006E7834">
        <w:rPr>
          <w:rFonts w:ascii="Arial" w:hAnsi="Arial" w:cs="Arial"/>
          <w:color w:val="171717"/>
          <w:sz w:val="20"/>
          <w:szCs w:val="20"/>
        </w:rPr>
        <w:t xml:space="preserve"> über das Bietertool </w:t>
      </w:r>
      <w:r w:rsidR="00DE0E38" w:rsidRPr="0076167F">
        <w:rPr>
          <w:rFonts w:ascii="Arial" w:hAnsi="Arial" w:cs="Arial"/>
          <w:b/>
          <w:bCs/>
          <w:color w:val="171717"/>
          <w:sz w:val="20"/>
          <w:szCs w:val="20"/>
        </w:rPr>
        <w:t xml:space="preserve">(nicht über den Kommunikationsbereich) </w:t>
      </w:r>
      <w:r w:rsidR="00DE0E38" w:rsidRPr="006E7834">
        <w:rPr>
          <w:rFonts w:ascii="Arial" w:hAnsi="Arial" w:cs="Arial"/>
          <w:color w:val="171717"/>
          <w:sz w:val="20"/>
          <w:szCs w:val="20"/>
        </w:rPr>
        <w:t>des Vergabeportals DTVP hochzuladen und zu übermitteln.</w:t>
      </w:r>
    </w:p>
    <w:p w14:paraId="6B3E3A14" w14:textId="4CE3C691" w:rsidR="00DE0E38" w:rsidRPr="006E7834" w:rsidRDefault="00052758"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Pr>
          <w:rFonts w:ascii="Arial" w:hAnsi="Arial" w:cs="Arial"/>
          <w:color w:val="171717"/>
          <w:sz w:val="20"/>
          <w:szCs w:val="20"/>
        </w:rPr>
        <w:tab/>
      </w:r>
      <w:r w:rsidR="00DE0E38" w:rsidRPr="006E7834">
        <w:rPr>
          <w:rFonts w:ascii="Arial" w:hAnsi="Arial" w:cs="Arial"/>
          <w:color w:val="171717"/>
          <w:sz w:val="20"/>
          <w:szCs w:val="20"/>
        </w:rPr>
        <w:t xml:space="preserve">Bieterfragen sind ausschließlich schriftlich über </w:t>
      </w:r>
      <w:r w:rsidR="00732860">
        <w:rPr>
          <w:rFonts w:ascii="Arial" w:hAnsi="Arial" w:cs="Arial"/>
          <w:color w:val="171717"/>
          <w:sz w:val="20"/>
          <w:szCs w:val="20"/>
        </w:rPr>
        <w:t xml:space="preserve">den Kommunikationsbereich </w:t>
      </w:r>
      <w:r w:rsidR="00732860" w:rsidRPr="006E7834">
        <w:rPr>
          <w:rFonts w:ascii="Arial" w:hAnsi="Arial" w:cs="Arial"/>
          <w:color w:val="171717"/>
          <w:sz w:val="20"/>
          <w:szCs w:val="20"/>
        </w:rPr>
        <w:t>d</w:t>
      </w:r>
      <w:r w:rsidR="00732860">
        <w:rPr>
          <w:rFonts w:ascii="Arial" w:hAnsi="Arial" w:cs="Arial"/>
          <w:color w:val="171717"/>
          <w:sz w:val="20"/>
          <w:szCs w:val="20"/>
        </w:rPr>
        <w:t>e</w:t>
      </w:r>
      <w:r w:rsidR="00732860" w:rsidRPr="006E7834">
        <w:rPr>
          <w:rFonts w:ascii="Arial" w:hAnsi="Arial" w:cs="Arial"/>
          <w:color w:val="171717"/>
          <w:sz w:val="20"/>
          <w:szCs w:val="20"/>
        </w:rPr>
        <w:t xml:space="preserve">s </w:t>
      </w:r>
      <w:r w:rsidR="00DE0E38" w:rsidRPr="006E7834">
        <w:rPr>
          <w:rFonts w:ascii="Arial" w:hAnsi="Arial" w:cs="Arial"/>
          <w:color w:val="171717"/>
          <w:sz w:val="20"/>
          <w:szCs w:val="20"/>
        </w:rPr>
        <w:t>Vergabeportal</w:t>
      </w:r>
      <w:r w:rsidR="00732860">
        <w:rPr>
          <w:rFonts w:ascii="Arial" w:hAnsi="Arial" w:cs="Arial"/>
          <w:color w:val="171717"/>
          <w:sz w:val="20"/>
          <w:szCs w:val="20"/>
        </w:rPr>
        <w:t>s</w:t>
      </w:r>
      <w:r w:rsidR="00DE0E38" w:rsidRPr="006E7834">
        <w:rPr>
          <w:rFonts w:ascii="Arial" w:hAnsi="Arial" w:cs="Arial"/>
          <w:color w:val="171717"/>
          <w:sz w:val="20"/>
          <w:szCs w:val="20"/>
        </w:rPr>
        <w:t xml:space="preserve"> DTVP zu stellen. Die Beantwortung der Bieterfragen erfolgt unter Wahrung der Anonymität des </w:t>
      </w:r>
      <w:r w:rsidR="00DE0E38" w:rsidRPr="006E7834">
        <w:rPr>
          <w:rFonts w:ascii="Arial" w:hAnsi="Arial" w:cs="Arial"/>
          <w:color w:val="171717"/>
          <w:sz w:val="20"/>
          <w:szCs w:val="20"/>
        </w:rPr>
        <w:lastRenderedPageBreak/>
        <w:t>Fragestellers im Kommunikationsbereich des DTVP. Es erfolgt keine gesonderte Beantwortung über andere Medien.</w:t>
      </w:r>
    </w:p>
    <w:p w14:paraId="1830D8BC" w14:textId="4E2345E3" w:rsidR="007E2102" w:rsidRPr="006E7834" w:rsidRDefault="003B3484" w:rsidP="00584317">
      <w:pPr>
        <w:tabs>
          <w:tab w:val="left" w:pos="426"/>
        </w:tabs>
        <w:autoSpaceDE w:val="0"/>
        <w:autoSpaceDN w:val="0"/>
        <w:adjustRightInd w:val="0"/>
        <w:spacing w:after="120" w:line="360" w:lineRule="auto"/>
        <w:ind w:left="425" w:hanging="425"/>
        <w:rPr>
          <w:rFonts w:ascii="Arial" w:hAnsi="Arial" w:cs="Arial"/>
          <w:color w:val="171717"/>
          <w:sz w:val="20"/>
          <w:szCs w:val="20"/>
        </w:rPr>
      </w:pPr>
      <w:r w:rsidRPr="006E7834">
        <w:rPr>
          <w:rFonts w:ascii="Arial" w:hAnsi="Arial" w:cs="Arial"/>
          <w:color w:val="171717"/>
          <w:sz w:val="20"/>
          <w:szCs w:val="20"/>
        </w:rPr>
        <w:tab/>
      </w:r>
      <w:r w:rsidR="00DE0E38" w:rsidRPr="006E7834">
        <w:rPr>
          <w:rFonts w:ascii="Arial" w:hAnsi="Arial" w:cs="Arial"/>
          <w:color w:val="171717"/>
          <w:sz w:val="20"/>
          <w:szCs w:val="20"/>
        </w:rPr>
        <w:t>Für die Übermittlung der Angebote ist die Textform nach § 126b BGB vorgesehen.</w:t>
      </w:r>
    </w:p>
    <w:p w14:paraId="5198FA26" w14:textId="71CBEFBF" w:rsidR="00973D86" w:rsidRPr="00E965BC" w:rsidRDefault="007F62DD" w:rsidP="00E965BC">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6706D8">
        <w:rPr>
          <w:rFonts w:ascii="Arial" w:hAnsi="Arial" w:cs="Arial"/>
          <w:b/>
          <w:bCs/>
          <w:color w:val="353535"/>
        </w:rPr>
        <w:t>Nebenangebote</w:t>
      </w:r>
    </w:p>
    <w:p w14:paraId="730B2F64" w14:textId="544EDD95" w:rsidR="00C1145F" w:rsidRPr="006E7834" w:rsidRDefault="005570FA" w:rsidP="005570FA">
      <w:pPr>
        <w:tabs>
          <w:tab w:val="left" w:pos="426"/>
        </w:tabs>
        <w:autoSpaceDE w:val="0"/>
        <w:autoSpaceDN w:val="0"/>
        <w:adjustRightInd w:val="0"/>
        <w:spacing w:after="120" w:line="360" w:lineRule="auto"/>
        <w:ind w:left="420"/>
        <w:rPr>
          <w:rFonts w:ascii="Arial" w:hAnsi="Arial" w:cs="Arial"/>
          <w:color w:val="171717"/>
          <w:sz w:val="20"/>
          <w:szCs w:val="20"/>
        </w:rPr>
      </w:pPr>
      <w:r w:rsidRPr="00EF144C">
        <w:rPr>
          <w:rFonts w:ascii="Arial" w:hAnsi="Arial" w:cs="Arial"/>
          <w:color w:val="171717"/>
          <w:sz w:val="20"/>
          <w:szCs w:val="20"/>
        </w:rPr>
        <w:t>Nebenangebote sind nicht zugelassen</w:t>
      </w:r>
      <w:r>
        <w:rPr>
          <w:rFonts w:ascii="Arial" w:hAnsi="Arial" w:cs="Arial"/>
          <w:color w:val="171717"/>
          <w:sz w:val="20"/>
          <w:szCs w:val="20"/>
        </w:rPr>
        <w:t>.</w:t>
      </w:r>
    </w:p>
    <w:p w14:paraId="7F73A1B9" w14:textId="568C0370" w:rsidR="007F62DD" w:rsidRPr="006706D8" w:rsidRDefault="006706D8"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Pr>
          <w:rFonts w:ascii="Arial" w:hAnsi="Arial" w:cs="Arial"/>
          <w:b/>
          <w:bCs/>
          <w:color w:val="353535"/>
        </w:rPr>
        <w:t>B</w:t>
      </w:r>
      <w:r w:rsidR="007F62DD" w:rsidRPr="006706D8">
        <w:rPr>
          <w:rFonts w:ascii="Arial" w:hAnsi="Arial" w:cs="Arial"/>
          <w:b/>
          <w:bCs/>
          <w:color w:val="353535"/>
        </w:rPr>
        <w:t>ietergemeinschaften</w:t>
      </w:r>
    </w:p>
    <w:p w14:paraId="68B8FE35" w14:textId="7FE84894" w:rsidR="00B75BB7" w:rsidRPr="006E7834" w:rsidRDefault="00855F35" w:rsidP="00584317">
      <w:pPr>
        <w:tabs>
          <w:tab w:val="left" w:pos="426"/>
        </w:tabs>
        <w:autoSpaceDE w:val="0"/>
        <w:autoSpaceDN w:val="0"/>
        <w:adjustRightInd w:val="0"/>
        <w:spacing w:after="120" w:line="360" w:lineRule="auto"/>
        <w:ind w:left="426" w:hanging="426"/>
        <w:rPr>
          <w:rFonts w:ascii="Arial" w:hAnsi="Arial" w:cs="Arial"/>
          <w:color w:val="161616"/>
          <w:sz w:val="20"/>
          <w:szCs w:val="20"/>
        </w:rPr>
      </w:pPr>
      <w:r w:rsidRPr="006E7834">
        <w:rPr>
          <w:rFonts w:ascii="Arial" w:hAnsi="Arial" w:cs="Arial"/>
          <w:color w:val="161616"/>
          <w:sz w:val="20"/>
          <w:szCs w:val="20"/>
        </w:rPr>
        <w:tab/>
      </w:r>
      <w:r w:rsidR="007F62DD" w:rsidRPr="006E7834">
        <w:rPr>
          <w:rFonts w:ascii="Arial" w:hAnsi="Arial" w:cs="Arial"/>
          <w:color w:val="161616"/>
          <w:sz w:val="20"/>
          <w:szCs w:val="20"/>
        </w:rPr>
        <w:t>Angebote von Bietergemeinschaften, die sich erst nach der Aufforderung zur Angebotsabgabe aus den aufgeforderten</w:t>
      </w:r>
      <w:r w:rsidR="00CF07E3" w:rsidRPr="006E7834">
        <w:rPr>
          <w:rFonts w:ascii="Arial" w:hAnsi="Arial" w:cs="Arial"/>
          <w:color w:val="161616"/>
          <w:sz w:val="20"/>
          <w:szCs w:val="20"/>
        </w:rPr>
        <w:t xml:space="preserve"> </w:t>
      </w:r>
      <w:r w:rsidR="007F62DD" w:rsidRPr="006E7834">
        <w:rPr>
          <w:rFonts w:ascii="Arial" w:hAnsi="Arial" w:cs="Arial"/>
          <w:color w:val="161616"/>
          <w:sz w:val="20"/>
          <w:szCs w:val="20"/>
        </w:rPr>
        <w:t>Unternehmen gebildet haben, werden nicht zugelassen bzw. ausgeschlossen.</w:t>
      </w:r>
    </w:p>
    <w:p w14:paraId="02481FA7" w14:textId="6770ECA4" w:rsidR="007F62DD" w:rsidRPr="006706D8" w:rsidRDefault="007F62DD" w:rsidP="006706D8">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6706D8">
        <w:rPr>
          <w:rFonts w:ascii="Arial" w:hAnsi="Arial" w:cs="Arial"/>
          <w:b/>
          <w:bCs/>
          <w:color w:val="353535"/>
        </w:rPr>
        <w:t>Einsatz von Nachunternehmern und Leiharbeitskräften</w:t>
      </w:r>
    </w:p>
    <w:p w14:paraId="1A7E2C1C" w14:textId="6ADB55FB" w:rsidR="00CD1FAB" w:rsidRDefault="00CF07E3" w:rsidP="00584317">
      <w:pPr>
        <w:tabs>
          <w:tab w:val="left" w:pos="426"/>
        </w:tabs>
        <w:autoSpaceDE w:val="0"/>
        <w:autoSpaceDN w:val="0"/>
        <w:adjustRightInd w:val="0"/>
        <w:spacing w:after="120" w:line="360" w:lineRule="auto"/>
        <w:ind w:left="426" w:hanging="426"/>
        <w:rPr>
          <w:rFonts w:ascii="Arial" w:hAnsi="Arial" w:cs="Arial"/>
          <w:color w:val="161616"/>
          <w:sz w:val="20"/>
          <w:szCs w:val="20"/>
        </w:rPr>
      </w:pPr>
      <w:r w:rsidRPr="006E7834">
        <w:rPr>
          <w:rFonts w:ascii="Arial" w:hAnsi="Arial" w:cs="Arial"/>
          <w:color w:val="161616"/>
          <w:sz w:val="20"/>
          <w:szCs w:val="20"/>
        </w:rPr>
        <w:tab/>
      </w:r>
      <w:r w:rsidR="007F62DD" w:rsidRPr="006E7834">
        <w:rPr>
          <w:rFonts w:ascii="Arial" w:hAnsi="Arial" w:cs="Arial"/>
          <w:color w:val="161616"/>
          <w:sz w:val="20"/>
          <w:szCs w:val="20"/>
        </w:rPr>
        <w:t>Beabsichtigt der Bieter, Teile der Leistung von Nachunternehmern ausführen zu lassen, muss er Art und Umfang</w:t>
      </w:r>
      <w:r w:rsidRPr="006E7834">
        <w:rPr>
          <w:rFonts w:ascii="Arial" w:hAnsi="Arial" w:cs="Arial"/>
          <w:color w:val="161616"/>
          <w:sz w:val="20"/>
          <w:szCs w:val="20"/>
        </w:rPr>
        <w:t xml:space="preserve"> </w:t>
      </w:r>
      <w:r w:rsidR="007F62DD" w:rsidRPr="006E7834">
        <w:rPr>
          <w:rFonts w:ascii="Arial" w:hAnsi="Arial" w:cs="Arial"/>
          <w:color w:val="161616"/>
          <w:sz w:val="20"/>
          <w:szCs w:val="20"/>
        </w:rPr>
        <w:t>dieser Leistungen in seinem Angebot angeben und auf Verlangen die vorgesehenen Nachunternehmer</w:t>
      </w:r>
      <w:r w:rsidRPr="006E7834">
        <w:rPr>
          <w:rFonts w:ascii="Arial" w:hAnsi="Arial" w:cs="Arial"/>
          <w:color w:val="161616"/>
          <w:sz w:val="20"/>
          <w:szCs w:val="20"/>
        </w:rPr>
        <w:t xml:space="preserve"> </w:t>
      </w:r>
      <w:r w:rsidR="007F62DD" w:rsidRPr="006E7834">
        <w:rPr>
          <w:rFonts w:ascii="Arial" w:hAnsi="Arial" w:cs="Arial"/>
          <w:color w:val="161616"/>
          <w:sz w:val="20"/>
          <w:szCs w:val="20"/>
        </w:rPr>
        <w:t xml:space="preserve">benennen. </w:t>
      </w:r>
    </w:p>
    <w:p w14:paraId="6244E17F" w14:textId="77777777" w:rsidR="005570FA" w:rsidRPr="00BC133F" w:rsidRDefault="005570FA" w:rsidP="005570FA">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sidRPr="00BC133F">
        <w:rPr>
          <w:rFonts w:ascii="Arial" w:hAnsi="Arial" w:cs="Arial"/>
          <w:b/>
          <w:bCs/>
          <w:color w:val="353535"/>
        </w:rPr>
        <w:t>Angebotsverfahren</w:t>
      </w:r>
    </w:p>
    <w:p w14:paraId="77612069" w14:textId="77777777" w:rsidR="005570FA" w:rsidRPr="00A517B0" w:rsidRDefault="005570FA" w:rsidP="005570FA">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Nach Erhalt der Angebote werden diese zunächst auf Vollständigkeit und Wertbarkeit geprüft.</w:t>
      </w:r>
    </w:p>
    <w:p w14:paraId="642557D9" w14:textId="77777777" w:rsidR="005570FA" w:rsidRPr="00A517B0" w:rsidRDefault="005570FA" w:rsidP="005570FA">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ab/>
        <w:t xml:space="preserve">Jedes vollständige und </w:t>
      </w:r>
      <w:proofErr w:type="spellStart"/>
      <w:r w:rsidRPr="00A517B0">
        <w:rPr>
          <w:rFonts w:ascii="Arial" w:hAnsi="Arial" w:cs="Arial"/>
          <w:color w:val="161616"/>
          <w:sz w:val="20"/>
          <w:szCs w:val="20"/>
        </w:rPr>
        <w:t>wertbare</w:t>
      </w:r>
      <w:proofErr w:type="spellEnd"/>
      <w:r w:rsidRPr="00A517B0">
        <w:rPr>
          <w:rFonts w:ascii="Arial" w:hAnsi="Arial" w:cs="Arial"/>
          <w:color w:val="161616"/>
          <w:sz w:val="20"/>
          <w:szCs w:val="20"/>
        </w:rPr>
        <w:t xml:space="preserve"> Angebot wird einer detaillierten Bewertung anhand der den Ausschreibungsunterlagen beigefügten Bewertungsmatrix unterzogen. Anschließend werden die Ergebnisse in diese Bewertungsmatrix eingetragen und miteinander verglichen.</w:t>
      </w:r>
    </w:p>
    <w:p w14:paraId="07A81BD8" w14:textId="27686F38" w:rsidR="005570FA" w:rsidRPr="00A517B0" w:rsidRDefault="005570FA" w:rsidP="005570FA">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ab/>
        <w:t xml:space="preserve">Anhand der Ergebnisse werden die besten </w:t>
      </w:r>
      <w:r w:rsidR="00E37338">
        <w:rPr>
          <w:rFonts w:ascii="Arial" w:hAnsi="Arial" w:cs="Arial"/>
          <w:color w:val="161616"/>
          <w:sz w:val="20"/>
          <w:szCs w:val="20"/>
        </w:rPr>
        <w:t>3</w:t>
      </w:r>
      <w:r w:rsidRPr="00A517B0">
        <w:rPr>
          <w:rFonts w:ascii="Arial" w:hAnsi="Arial" w:cs="Arial"/>
          <w:color w:val="161616"/>
          <w:sz w:val="20"/>
          <w:szCs w:val="20"/>
        </w:rPr>
        <w:t xml:space="preserve"> Angebote ausgewählt und diese Bieter zu Bietergesprächen und Verhandlungen eingeladen. </w:t>
      </w:r>
    </w:p>
    <w:p w14:paraId="5740D22F" w14:textId="3BF66E38" w:rsidR="005570FA" w:rsidRPr="00A517B0" w:rsidRDefault="005570FA" w:rsidP="005570FA">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ab/>
        <w:t>Nach Abschluss der Bietergespräche kann den Bietern die Gelegenheit geboten werden, der HOCHBAHN auf Basis der Ergebnisse der Verhandlungen ein überarbeitetes Angebot einzureichen.</w:t>
      </w:r>
    </w:p>
    <w:p w14:paraId="6CCC2F10" w14:textId="77777777" w:rsidR="005570FA" w:rsidRPr="00A517B0" w:rsidRDefault="005570FA" w:rsidP="005570FA">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ab/>
        <w:t xml:space="preserve">Die finalen Angebote werden ausgewertet und anhand der Kriterien gemäß Bewertungsmatrix bewertet. Es erhält der </w:t>
      </w:r>
      <w:r>
        <w:rPr>
          <w:rFonts w:ascii="Arial" w:hAnsi="Arial" w:cs="Arial"/>
          <w:color w:val="161616"/>
          <w:sz w:val="20"/>
          <w:szCs w:val="20"/>
        </w:rPr>
        <w:t>B</w:t>
      </w:r>
      <w:r w:rsidRPr="00A517B0">
        <w:rPr>
          <w:rFonts w:ascii="Arial" w:hAnsi="Arial" w:cs="Arial"/>
          <w:color w:val="161616"/>
          <w:sz w:val="20"/>
          <w:szCs w:val="20"/>
        </w:rPr>
        <w:t xml:space="preserve">ieter den Zuschlag, der anhand dieser Bewertung die höchste Punktzahl erreicht hat. Bei Gleichstand entscheidet der </w:t>
      </w:r>
      <w:r>
        <w:rPr>
          <w:rFonts w:ascii="Arial" w:hAnsi="Arial" w:cs="Arial"/>
          <w:color w:val="161616"/>
          <w:sz w:val="20"/>
          <w:szCs w:val="20"/>
        </w:rPr>
        <w:t xml:space="preserve">niedrigere </w:t>
      </w:r>
      <w:r w:rsidRPr="00A517B0">
        <w:rPr>
          <w:rFonts w:ascii="Arial" w:hAnsi="Arial" w:cs="Arial"/>
          <w:color w:val="161616"/>
          <w:sz w:val="20"/>
          <w:szCs w:val="20"/>
        </w:rPr>
        <w:t>Preis.</w:t>
      </w:r>
    </w:p>
    <w:p w14:paraId="20631F49" w14:textId="5CC9B6D2" w:rsidR="00F66D0A" w:rsidRDefault="005570FA" w:rsidP="00DB584D">
      <w:pPr>
        <w:tabs>
          <w:tab w:val="left" w:pos="426"/>
        </w:tabs>
        <w:autoSpaceDE w:val="0"/>
        <w:autoSpaceDN w:val="0"/>
        <w:adjustRightInd w:val="0"/>
        <w:spacing w:after="120" w:line="360" w:lineRule="auto"/>
        <w:ind w:left="420"/>
        <w:rPr>
          <w:rFonts w:ascii="Arial" w:hAnsi="Arial" w:cs="Arial"/>
          <w:color w:val="161616"/>
          <w:sz w:val="20"/>
          <w:szCs w:val="20"/>
        </w:rPr>
      </w:pPr>
      <w:r w:rsidRPr="00A517B0">
        <w:rPr>
          <w:rFonts w:ascii="Arial" w:hAnsi="Arial" w:cs="Arial"/>
          <w:color w:val="161616"/>
          <w:sz w:val="20"/>
          <w:szCs w:val="20"/>
        </w:rPr>
        <w:tab/>
        <w:t>Die HOCHBAHN behält sich vor, den Zuschlag auf das erste Angebot zu erteilen, ohne mit den Bietern in weitere Verhandlung zu treten.</w:t>
      </w:r>
    </w:p>
    <w:p w14:paraId="7F33531A" w14:textId="5086E617" w:rsidR="00983532" w:rsidRPr="00BC133F" w:rsidRDefault="00983532" w:rsidP="00983532">
      <w:pPr>
        <w:pStyle w:val="Listenabsatz"/>
        <w:numPr>
          <w:ilvl w:val="0"/>
          <w:numId w:val="7"/>
        </w:numPr>
        <w:tabs>
          <w:tab w:val="left" w:pos="426"/>
        </w:tabs>
        <w:autoSpaceDE w:val="0"/>
        <w:autoSpaceDN w:val="0"/>
        <w:adjustRightInd w:val="0"/>
        <w:spacing w:after="120" w:line="360" w:lineRule="auto"/>
        <w:rPr>
          <w:rFonts w:ascii="Arial" w:hAnsi="Arial" w:cs="Arial"/>
          <w:b/>
          <w:bCs/>
          <w:color w:val="353535"/>
        </w:rPr>
      </w:pPr>
      <w:r>
        <w:rPr>
          <w:rFonts w:ascii="Arial" w:hAnsi="Arial" w:cs="Arial"/>
          <w:b/>
          <w:bCs/>
          <w:color w:val="353535"/>
        </w:rPr>
        <w:t>Berichtigungen</w:t>
      </w:r>
    </w:p>
    <w:p w14:paraId="146383A3" w14:textId="6523B785" w:rsidR="00983532" w:rsidRPr="00DB584D" w:rsidRDefault="00983532" w:rsidP="00DB584D">
      <w:pPr>
        <w:tabs>
          <w:tab w:val="left" w:pos="426"/>
        </w:tabs>
        <w:autoSpaceDE w:val="0"/>
        <w:autoSpaceDN w:val="0"/>
        <w:adjustRightInd w:val="0"/>
        <w:spacing w:after="120" w:line="360" w:lineRule="auto"/>
        <w:ind w:left="420"/>
        <w:rPr>
          <w:rFonts w:ascii="Arial" w:hAnsi="Arial" w:cs="Arial"/>
          <w:color w:val="161616"/>
          <w:sz w:val="20"/>
          <w:szCs w:val="20"/>
        </w:rPr>
      </w:pPr>
      <w:r w:rsidRPr="00983532">
        <w:rPr>
          <w:rFonts w:ascii="Arial" w:hAnsi="Arial" w:cs="Arial"/>
          <w:color w:val="161616"/>
          <w:sz w:val="20"/>
          <w:szCs w:val="20"/>
        </w:rPr>
        <w:t>Der Auftraggeber behält sich vor, Berichtigungen und Ergänzungen zu den vorliegenden Ausschreibungsunterlagen innerhalb der Angebotsfrist vorzunehmen. Die Bieter sind verpflichtet, diese in ihren Angeboten zu berücksichtigen.</w:t>
      </w:r>
    </w:p>
    <w:sectPr w:rsidR="00983532" w:rsidRPr="00DB584D" w:rsidSect="00756122">
      <w:footerReference w:type="default" r:id="rId13"/>
      <w:pgSz w:w="11906" w:h="16838"/>
      <w:pgMar w:top="993" w:right="1417" w:bottom="851" w:left="1417"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ACE9" w14:textId="77777777" w:rsidR="0029122D" w:rsidRDefault="0029122D" w:rsidP="00973D86">
      <w:pPr>
        <w:spacing w:line="240" w:lineRule="auto"/>
      </w:pPr>
      <w:r>
        <w:separator/>
      </w:r>
    </w:p>
  </w:endnote>
  <w:endnote w:type="continuationSeparator" w:id="0">
    <w:p w14:paraId="70EB38E1" w14:textId="77777777" w:rsidR="0029122D" w:rsidRDefault="0029122D" w:rsidP="00973D86">
      <w:pPr>
        <w:spacing w:line="240" w:lineRule="auto"/>
      </w:pPr>
      <w:r>
        <w:continuationSeparator/>
      </w:r>
    </w:p>
  </w:endnote>
  <w:endnote w:type="continuationNotice" w:id="1">
    <w:p w14:paraId="0071E3B9" w14:textId="77777777" w:rsidR="0029122D" w:rsidRDefault="002912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59448"/>
      <w:docPartObj>
        <w:docPartGallery w:val="Page Numbers (Bottom of Page)"/>
        <w:docPartUnique/>
      </w:docPartObj>
    </w:sdtPr>
    <w:sdtEndPr>
      <w:rPr>
        <w:rFonts w:ascii="Arial" w:hAnsi="Arial" w:cs="Arial"/>
        <w:sz w:val="16"/>
        <w:szCs w:val="16"/>
      </w:rPr>
    </w:sdtEndPr>
    <w:sdtContent>
      <w:p w14:paraId="13B3A931" w14:textId="77777777" w:rsidR="007C0791" w:rsidRPr="00413D48" w:rsidRDefault="00450C72" w:rsidP="00413D48">
        <w:pPr>
          <w:pStyle w:val="Fuzeile"/>
          <w:jc w:val="right"/>
          <w:rPr>
            <w:rFonts w:ascii="Arial" w:hAnsi="Arial" w:cs="Arial"/>
            <w:sz w:val="16"/>
            <w:szCs w:val="16"/>
          </w:rPr>
        </w:pPr>
        <w:r w:rsidRPr="00973D86">
          <w:rPr>
            <w:rFonts w:ascii="Arial" w:hAnsi="Arial" w:cs="Arial"/>
            <w:sz w:val="16"/>
            <w:szCs w:val="16"/>
          </w:rPr>
          <w:fldChar w:fldCharType="begin"/>
        </w:r>
        <w:r w:rsidR="007C0791" w:rsidRPr="00973D86">
          <w:rPr>
            <w:rFonts w:ascii="Arial" w:hAnsi="Arial" w:cs="Arial"/>
            <w:sz w:val="16"/>
            <w:szCs w:val="16"/>
          </w:rPr>
          <w:instrText xml:space="preserve"> PAGE   \* MERGEFORMAT </w:instrText>
        </w:r>
        <w:r w:rsidRPr="00973D86">
          <w:rPr>
            <w:rFonts w:ascii="Arial" w:hAnsi="Arial" w:cs="Arial"/>
            <w:sz w:val="16"/>
            <w:szCs w:val="16"/>
          </w:rPr>
          <w:fldChar w:fldCharType="separate"/>
        </w:r>
        <w:r w:rsidR="00E433D7">
          <w:rPr>
            <w:rFonts w:ascii="Arial" w:hAnsi="Arial" w:cs="Arial"/>
            <w:noProof/>
            <w:sz w:val="16"/>
            <w:szCs w:val="16"/>
          </w:rPr>
          <w:t>2</w:t>
        </w:r>
        <w:r w:rsidRPr="00973D86">
          <w:rPr>
            <w:rFonts w:ascii="Arial" w:hAnsi="Arial" w:cs="Arial"/>
            <w:sz w:val="16"/>
            <w:szCs w:val="16"/>
          </w:rPr>
          <w:fldChar w:fldCharType="end"/>
        </w:r>
        <w:r w:rsidR="007C0791" w:rsidRPr="00973D86">
          <w:rPr>
            <w:rFonts w:ascii="Arial" w:hAnsi="Arial" w:cs="Arial"/>
            <w:sz w:val="16"/>
            <w:szCs w:val="16"/>
          </w:rPr>
          <w:t xml:space="preserve"> von </w:t>
        </w:r>
        <w:fldSimple w:instr="NUMPAGES   \* MERGEFORMAT">
          <w:r w:rsidR="00E433D7" w:rsidRPr="00E433D7">
            <w:rPr>
              <w:rFonts w:ascii="Arial" w:hAnsi="Arial" w:cs="Arial"/>
              <w:noProof/>
              <w:sz w:val="16"/>
              <w:szCs w:val="16"/>
            </w:rPr>
            <w:t>2</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4BF3" w14:textId="77777777" w:rsidR="0029122D" w:rsidRDefault="0029122D" w:rsidP="00973D86">
      <w:pPr>
        <w:spacing w:line="240" w:lineRule="auto"/>
      </w:pPr>
      <w:r>
        <w:separator/>
      </w:r>
    </w:p>
  </w:footnote>
  <w:footnote w:type="continuationSeparator" w:id="0">
    <w:p w14:paraId="1C1E02A4" w14:textId="77777777" w:rsidR="0029122D" w:rsidRDefault="0029122D" w:rsidP="00973D86">
      <w:pPr>
        <w:spacing w:line="240" w:lineRule="auto"/>
      </w:pPr>
      <w:r>
        <w:continuationSeparator/>
      </w:r>
    </w:p>
  </w:footnote>
  <w:footnote w:type="continuationNotice" w:id="1">
    <w:p w14:paraId="3D633743" w14:textId="77777777" w:rsidR="0029122D" w:rsidRDefault="0029122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7C4A"/>
    <w:multiLevelType w:val="multilevel"/>
    <w:tmpl w:val="E656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F7FEA"/>
    <w:multiLevelType w:val="hybridMultilevel"/>
    <w:tmpl w:val="1840B294"/>
    <w:lvl w:ilvl="0" w:tplc="C326377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4F467B"/>
    <w:multiLevelType w:val="hybridMultilevel"/>
    <w:tmpl w:val="1C08A5C8"/>
    <w:lvl w:ilvl="0" w:tplc="48B6ECC0">
      <w:start w:val="5"/>
      <w:numFmt w:val="bullet"/>
      <w:lvlText w:val="-"/>
      <w:lvlJc w:val="left"/>
      <w:pPr>
        <w:ind w:left="786" w:hanging="360"/>
      </w:pPr>
      <w:rPr>
        <w:rFonts w:ascii="Arial" w:eastAsiaTheme="minorHAnsi" w:hAnsi="Arial" w:cs="Arial" w:hint="default"/>
        <w:color w:val="161616"/>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190C1EFE"/>
    <w:multiLevelType w:val="hybridMultilevel"/>
    <w:tmpl w:val="4C805A28"/>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 w15:restartNumberingAfterBreak="0">
    <w:nsid w:val="1A58661A"/>
    <w:multiLevelType w:val="hybridMultilevel"/>
    <w:tmpl w:val="210C4A98"/>
    <w:lvl w:ilvl="0" w:tplc="10D89456">
      <w:start w:val="1"/>
      <w:numFmt w:val="decimal"/>
      <w:lvlText w:val="%1"/>
      <w:lvlJc w:val="left"/>
      <w:pPr>
        <w:ind w:left="420" w:hanging="4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DF97405"/>
    <w:multiLevelType w:val="hybridMultilevel"/>
    <w:tmpl w:val="8506A9C2"/>
    <w:lvl w:ilvl="0" w:tplc="C3263770">
      <w:start w:val="1"/>
      <w:numFmt w:val="bullet"/>
      <w:lvlText w:val="-"/>
      <w:lvlJc w:val="left"/>
      <w:pPr>
        <w:ind w:left="786" w:hanging="360"/>
      </w:pPr>
      <w:rPr>
        <w:rFonts w:ascii="Courier New" w:hAnsi="Courier New"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6" w15:restartNumberingAfterBreak="0">
    <w:nsid w:val="3B67303E"/>
    <w:multiLevelType w:val="hybridMultilevel"/>
    <w:tmpl w:val="F2F89EBA"/>
    <w:lvl w:ilvl="0" w:tplc="FA1EFF68">
      <w:numFmt w:val="bullet"/>
      <w:lvlText w:val="•"/>
      <w:lvlJc w:val="left"/>
      <w:pPr>
        <w:ind w:left="1143" w:hanging="435"/>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473467A0"/>
    <w:multiLevelType w:val="hybridMultilevel"/>
    <w:tmpl w:val="BE18203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8" w15:restartNumberingAfterBreak="0">
    <w:nsid w:val="572B4CAE"/>
    <w:multiLevelType w:val="multilevel"/>
    <w:tmpl w:val="F1EEF82E"/>
    <w:lvl w:ilvl="0">
      <w:start w:val="1"/>
      <w:numFmt w:val="bullet"/>
      <w:lvlText w:val=""/>
      <w:lvlJc w:val="left"/>
      <w:pPr>
        <w:tabs>
          <w:tab w:val="num" w:pos="780"/>
        </w:tabs>
        <w:ind w:left="780" w:hanging="360"/>
      </w:pPr>
      <w:rPr>
        <w:rFonts w:ascii="Symbol" w:hAnsi="Symbol" w:hint="default"/>
        <w:sz w:val="20"/>
      </w:rPr>
    </w:lvl>
    <w:lvl w:ilvl="1">
      <w:start w:val="1"/>
      <w:numFmt w:val="bullet"/>
      <w:lvlText w:val=""/>
      <w:lvlJc w:val="left"/>
      <w:pPr>
        <w:tabs>
          <w:tab w:val="num" w:pos="1500"/>
        </w:tabs>
        <w:ind w:left="1500" w:hanging="360"/>
      </w:pPr>
      <w:rPr>
        <w:rFonts w:ascii="Symbol" w:hAnsi="Symbol" w:hint="default"/>
        <w:sz w:val="20"/>
      </w:rPr>
    </w:lvl>
    <w:lvl w:ilvl="2" w:tentative="1">
      <w:start w:val="1"/>
      <w:numFmt w:val="bullet"/>
      <w:lvlText w:val=""/>
      <w:lvlJc w:val="left"/>
      <w:pPr>
        <w:tabs>
          <w:tab w:val="num" w:pos="2220"/>
        </w:tabs>
        <w:ind w:left="2220" w:hanging="360"/>
      </w:pPr>
      <w:rPr>
        <w:rFonts w:ascii="Symbol" w:hAnsi="Symbol" w:hint="default"/>
        <w:sz w:val="20"/>
      </w:rPr>
    </w:lvl>
    <w:lvl w:ilvl="3" w:tentative="1">
      <w:start w:val="1"/>
      <w:numFmt w:val="bullet"/>
      <w:lvlText w:val=""/>
      <w:lvlJc w:val="left"/>
      <w:pPr>
        <w:tabs>
          <w:tab w:val="num" w:pos="2940"/>
        </w:tabs>
        <w:ind w:left="2940" w:hanging="360"/>
      </w:pPr>
      <w:rPr>
        <w:rFonts w:ascii="Symbol" w:hAnsi="Symbol" w:hint="default"/>
        <w:sz w:val="20"/>
      </w:rPr>
    </w:lvl>
    <w:lvl w:ilvl="4" w:tentative="1">
      <w:start w:val="1"/>
      <w:numFmt w:val="bullet"/>
      <w:lvlText w:val=""/>
      <w:lvlJc w:val="left"/>
      <w:pPr>
        <w:tabs>
          <w:tab w:val="num" w:pos="3660"/>
        </w:tabs>
        <w:ind w:left="3660" w:hanging="360"/>
      </w:pPr>
      <w:rPr>
        <w:rFonts w:ascii="Symbol" w:hAnsi="Symbol" w:hint="default"/>
        <w:sz w:val="20"/>
      </w:rPr>
    </w:lvl>
    <w:lvl w:ilvl="5" w:tentative="1">
      <w:start w:val="1"/>
      <w:numFmt w:val="bullet"/>
      <w:lvlText w:val=""/>
      <w:lvlJc w:val="left"/>
      <w:pPr>
        <w:tabs>
          <w:tab w:val="num" w:pos="4380"/>
        </w:tabs>
        <w:ind w:left="4380" w:hanging="360"/>
      </w:pPr>
      <w:rPr>
        <w:rFonts w:ascii="Symbol" w:hAnsi="Symbol" w:hint="default"/>
        <w:sz w:val="20"/>
      </w:rPr>
    </w:lvl>
    <w:lvl w:ilvl="6" w:tentative="1">
      <w:start w:val="1"/>
      <w:numFmt w:val="bullet"/>
      <w:lvlText w:val=""/>
      <w:lvlJc w:val="left"/>
      <w:pPr>
        <w:tabs>
          <w:tab w:val="num" w:pos="5100"/>
        </w:tabs>
        <w:ind w:left="5100" w:hanging="360"/>
      </w:pPr>
      <w:rPr>
        <w:rFonts w:ascii="Symbol" w:hAnsi="Symbol" w:hint="default"/>
        <w:sz w:val="20"/>
      </w:rPr>
    </w:lvl>
    <w:lvl w:ilvl="7" w:tentative="1">
      <w:start w:val="1"/>
      <w:numFmt w:val="bullet"/>
      <w:lvlText w:val=""/>
      <w:lvlJc w:val="left"/>
      <w:pPr>
        <w:tabs>
          <w:tab w:val="num" w:pos="5820"/>
        </w:tabs>
        <w:ind w:left="5820" w:hanging="360"/>
      </w:pPr>
      <w:rPr>
        <w:rFonts w:ascii="Symbol" w:hAnsi="Symbol" w:hint="default"/>
        <w:sz w:val="20"/>
      </w:rPr>
    </w:lvl>
    <w:lvl w:ilvl="8" w:tentative="1">
      <w:start w:val="1"/>
      <w:numFmt w:val="bullet"/>
      <w:lvlText w:val=""/>
      <w:lvlJc w:val="left"/>
      <w:pPr>
        <w:tabs>
          <w:tab w:val="num" w:pos="6540"/>
        </w:tabs>
        <w:ind w:left="6540" w:hanging="360"/>
      </w:pPr>
      <w:rPr>
        <w:rFonts w:ascii="Symbol" w:hAnsi="Symbol" w:hint="default"/>
        <w:sz w:val="20"/>
      </w:rPr>
    </w:lvl>
  </w:abstractNum>
  <w:abstractNum w:abstractNumId="9" w15:restartNumberingAfterBreak="0">
    <w:nsid w:val="578B46DB"/>
    <w:multiLevelType w:val="hybridMultilevel"/>
    <w:tmpl w:val="06DEBD50"/>
    <w:lvl w:ilvl="0" w:tplc="E7CC2A02">
      <w:start w:val="1"/>
      <w:numFmt w:val="decimal"/>
      <w:lvlText w:val="%1"/>
      <w:lvlJc w:val="left"/>
      <w:pPr>
        <w:ind w:left="420" w:hanging="4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46467D5"/>
    <w:multiLevelType w:val="hybridMultilevel"/>
    <w:tmpl w:val="21C60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8769725">
    <w:abstractNumId w:val="5"/>
  </w:num>
  <w:num w:numId="2" w16cid:durableId="1810584351">
    <w:abstractNumId w:val="2"/>
  </w:num>
  <w:num w:numId="3" w16cid:durableId="689452706">
    <w:abstractNumId w:val="1"/>
  </w:num>
  <w:num w:numId="4" w16cid:durableId="1674145572">
    <w:abstractNumId w:val="3"/>
  </w:num>
  <w:num w:numId="5" w16cid:durableId="1154759473">
    <w:abstractNumId w:val="6"/>
  </w:num>
  <w:num w:numId="6" w16cid:durableId="1580796688">
    <w:abstractNumId w:val="4"/>
  </w:num>
  <w:num w:numId="7" w16cid:durableId="1792166005">
    <w:abstractNumId w:val="9"/>
  </w:num>
  <w:num w:numId="8" w16cid:durableId="944574002">
    <w:abstractNumId w:val="0"/>
  </w:num>
  <w:num w:numId="9" w16cid:durableId="1066295294">
    <w:abstractNumId w:val="8"/>
  </w:num>
  <w:num w:numId="10" w16cid:durableId="1902980795">
    <w:abstractNumId w:val="10"/>
  </w:num>
  <w:num w:numId="11" w16cid:durableId="14543289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form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2DD"/>
    <w:rsid w:val="0000037C"/>
    <w:rsid w:val="0000088E"/>
    <w:rsid w:val="00020DE6"/>
    <w:rsid w:val="00031AFA"/>
    <w:rsid w:val="00045A27"/>
    <w:rsid w:val="00045E39"/>
    <w:rsid w:val="00052758"/>
    <w:rsid w:val="000705CF"/>
    <w:rsid w:val="0007161B"/>
    <w:rsid w:val="00083A0C"/>
    <w:rsid w:val="0009276E"/>
    <w:rsid w:val="000B0170"/>
    <w:rsid w:val="000C30A4"/>
    <w:rsid w:val="000D04E3"/>
    <w:rsid w:val="000E4407"/>
    <w:rsid w:val="000E477B"/>
    <w:rsid w:val="000F7484"/>
    <w:rsid w:val="00102932"/>
    <w:rsid w:val="00105E7A"/>
    <w:rsid w:val="00106399"/>
    <w:rsid w:val="00111327"/>
    <w:rsid w:val="00115C8F"/>
    <w:rsid w:val="00120D5A"/>
    <w:rsid w:val="0012218B"/>
    <w:rsid w:val="00122EE5"/>
    <w:rsid w:val="0013024C"/>
    <w:rsid w:val="001333BB"/>
    <w:rsid w:val="001577DD"/>
    <w:rsid w:val="00157EC2"/>
    <w:rsid w:val="0016416D"/>
    <w:rsid w:val="00181149"/>
    <w:rsid w:val="0018220C"/>
    <w:rsid w:val="001853C5"/>
    <w:rsid w:val="001A0B07"/>
    <w:rsid w:val="001A36D8"/>
    <w:rsid w:val="001B06B3"/>
    <w:rsid w:val="001B4942"/>
    <w:rsid w:val="001C0138"/>
    <w:rsid w:val="001C1B86"/>
    <w:rsid w:val="001C1C27"/>
    <w:rsid w:val="001C3796"/>
    <w:rsid w:val="001C7D3C"/>
    <w:rsid w:val="001D3ECD"/>
    <w:rsid w:val="001E3F29"/>
    <w:rsid w:val="00205F0F"/>
    <w:rsid w:val="00211C8A"/>
    <w:rsid w:val="002224DE"/>
    <w:rsid w:val="00223337"/>
    <w:rsid w:val="00224847"/>
    <w:rsid w:val="002269EE"/>
    <w:rsid w:val="0022755E"/>
    <w:rsid w:val="0024584E"/>
    <w:rsid w:val="002611F4"/>
    <w:rsid w:val="00262130"/>
    <w:rsid w:val="00285DEC"/>
    <w:rsid w:val="002866FE"/>
    <w:rsid w:val="0029122D"/>
    <w:rsid w:val="002A78B3"/>
    <w:rsid w:val="002B254D"/>
    <w:rsid w:val="002D105F"/>
    <w:rsid w:val="002F2696"/>
    <w:rsid w:val="002F26B7"/>
    <w:rsid w:val="002F2804"/>
    <w:rsid w:val="002F75CB"/>
    <w:rsid w:val="003210B9"/>
    <w:rsid w:val="0032720F"/>
    <w:rsid w:val="00350DB9"/>
    <w:rsid w:val="0035298A"/>
    <w:rsid w:val="00361F11"/>
    <w:rsid w:val="00370019"/>
    <w:rsid w:val="00372755"/>
    <w:rsid w:val="00390F1A"/>
    <w:rsid w:val="003A09E1"/>
    <w:rsid w:val="003B28C0"/>
    <w:rsid w:val="003B3484"/>
    <w:rsid w:val="003B50AA"/>
    <w:rsid w:val="003B553D"/>
    <w:rsid w:val="003B7EF4"/>
    <w:rsid w:val="003D4590"/>
    <w:rsid w:val="003F7830"/>
    <w:rsid w:val="003F7A56"/>
    <w:rsid w:val="003F7BD1"/>
    <w:rsid w:val="00403252"/>
    <w:rsid w:val="0040489C"/>
    <w:rsid w:val="00407CDB"/>
    <w:rsid w:val="00413D48"/>
    <w:rsid w:val="00426622"/>
    <w:rsid w:val="004353E6"/>
    <w:rsid w:val="00450C72"/>
    <w:rsid w:val="0046127D"/>
    <w:rsid w:val="0046620A"/>
    <w:rsid w:val="00473C90"/>
    <w:rsid w:val="004800D1"/>
    <w:rsid w:val="00482D38"/>
    <w:rsid w:val="00492F95"/>
    <w:rsid w:val="004A325E"/>
    <w:rsid w:val="004A3C61"/>
    <w:rsid w:val="004B0725"/>
    <w:rsid w:val="004B1ADF"/>
    <w:rsid w:val="004B653B"/>
    <w:rsid w:val="004C63F5"/>
    <w:rsid w:val="004D1E40"/>
    <w:rsid w:val="004D22C4"/>
    <w:rsid w:val="004F12A2"/>
    <w:rsid w:val="00512443"/>
    <w:rsid w:val="00521699"/>
    <w:rsid w:val="0053258A"/>
    <w:rsid w:val="00533D6C"/>
    <w:rsid w:val="005536E7"/>
    <w:rsid w:val="005570FA"/>
    <w:rsid w:val="00561699"/>
    <w:rsid w:val="0056636A"/>
    <w:rsid w:val="00567F9B"/>
    <w:rsid w:val="00584317"/>
    <w:rsid w:val="005B0688"/>
    <w:rsid w:val="005B16A1"/>
    <w:rsid w:val="005B71C4"/>
    <w:rsid w:val="005C2FC7"/>
    <w:rsid w:val="005C6D36"/>
    <w:rsid w:val="005D10FB"/>
    <w:rsid w:val="005D1D1E"/>
    <w:rsid w:val="005E03FE"/>
    <w:rsid w:val="005E1A6C"/>
    <w:rsid w:val="005E5BDC"/>
    <w:rsid w:val="005F1CA3"/>
    <w:rsid w:val="0060211C"/>
    <w:rsid w:val="00616A1D"/>
    <w:rsid w:val="006175CB"/>
    <w:rsid w:val="00627A2D"/>
    <w:rsid w:val="006336EF"/>
    <w:rsid w:val="00634C8E"/>
    <w:rsid w:val="00644E47"/>
    <w:rsid w:val="00652707"/>
    <w:rsid w:val="0066039C"/>
    <w:rsid w:val="006662A8"/>
    <w:rsid w:val="006706D8"/>
    <w:rsid w:val="00670A7E"/>
    <w:rsid w:val="006823C2"/>
    <w:rsid w:val="0068609B"/>
    <w:rsid w:val="006A02FF"/>
    <w:rsid w:val="006B04EE"/>
    <w:rsid w:val="006B4578"/>
    <w:rsid w:val="006C353B"/>
    <w:rsid w:val="006E14B1"/>
    <w:rsid w:val="006E7834"/>
    <w:rsid w:val="006F087C"/>
    <w:rsid w:val="006F0A5D"/>
    <w:rsid w:val="006F1A64"/>
    <w:rsid w:val="006F7307"/>
    <w:rsid w:val="0071792D"/>
    <w:rsid w:val="00725BB7"/>
    <w:rsid w:val="007260A0"/>
    <w:rsid w:val="007270E0"/>
    <w:rsid w:val="00732860"/>
    <w:rsid w:val="00740796"/>
    <w:rsid w:val="00741440"/>
    <w:rsid w:val="0074174B"/>
    <w:rsid w:val="00752F3A"/>
    <w:rsid w:val="00756122"/>
    <w:rsid w:val="0076167F"/>
    <w:rsid w:val="00785411"/>
    <w:rsid w:val="007A643A"/>
    <w:rsid w:val="007B3D2A"/>
    <w:rsid w:val="007B7DA7"/>
    <w:rsid w:val="007C0791"/>
    <w:rsid w:val="007D3EDF"/>
    <w:rsid w:val="007E2102"/>
    <w:rsid w:val="007F2C87"/>
    <w:rsid w:val="007F62DD"/>
    <w:rsid w:val="007F6BCC"/>
    <w:rsid w:val="007F77FD"/>
    <w:rsid w:val="00800865"/>
    <w:rsid w:val="0080575D"/>
    <w:rsid w:val="00833D03"/>
    <w:rsid w:val="00851AE3"/>
    <w:rsid w:val="00855F35"/>
    <w:rsid w:val="00856751"/>
    <w:rsid w:val="00866F7C"/>
    <w:rsid w:val="00867304"/>
    <w:rsid w:val="00877CC3"/>
    <w:rsid w:val="00890613"/>
    <w:rsid w:val="00894451"/>
    <w:rsid w:val="008973CE"/>
    <w:rsid w:val="008A2C0C"/>
    <w:rsid w:val="008B1776"/>
    <w:rsid w:val="008C7429"/>
    <w:rsid w:val="008D7017"/>
    <w:rsid w:val="008E491B"/>
    <w:rsid w:val="008E5AA7"/>
    <w:rsid w:val="008E6BEF"/>
    <w:rsid w:val="008F6AD8"/>
    <w:rsid w:val="00903E03"/>
    <w:rsid w:val="00917FB2"/>
    <w:rsid w:val="00934B21"/>
    <w:rsid w:val="00940310"/>
    <w:rsid w:val="00941195"/>
    <w:rsid w:val="00955174"/>
    <w:rsid w:val="00973D86"/>
    <w:rsid w:val="00983532"/>
    <w:rsid w:val="00984AED"/>
    <w:rsid w:val="009A0C84"/>
    <w:rsid w:val="009C710F"/>
    <w:rsid w:val="009D04B8"/>
    <w:rsid w:val="009D4D4D"/>
    <w:rsid w:val="00A021BE"/>
    <w:rsid w:val="00A109B8"/>
    <w:rsid w:val="00A16FE0"/>
    <w:rsid w:val="00A2172D"/>
    <w:rsid w:val="00A24BDA"/>
    <w:rsid w:val="00A25E52"/>
    <w:rsid w:val="00A3730E"/>
    <w:rsid w:val="00A37F86"/>
    <w:rsid w:val="00A628E4"/>
    <w:rsid w:val="00A63D63"/>
    <w:rsid w:val="00A656D9"/>
    <w:rsid w:val="00A81AD3"/>
    <w:rsid w:val="00A83331"/>
    <w:rsid w:val="00A93FA6"/>
    <w:rsid w:val="00A9577C"/>
    <w:rsid w:val="00AA2617"/>
    <w:rsid w:val="00AD3873"/>
    <w:rsid w:val="00AE22DB"/>
    <w:rsid w:val="00AE32EF"/>
    <w:rsid w:val="00B027D1"/>
    <w:rsid w:val="00B03E93"/>
    <w:rsid w:val="00B04A79"/>
    <w:rsid w:val="00B10191"/>
    <w:rsid w:val="00B1279C"/>
    <w:rsid w:val="00B27095"/>
    <w:rsid w:val="00B301A5"/>
    <w:rsid w:val="00B340E2"/>
    <w:rsid w:val="00B75BB7"/>
    <w:rsid w:val="00B777DC"/>
    <w:rsid w:val="00B85173"/>
    <w:rsid w:val="00B8614D"/>
    <w:rsid w:val="00BA156B"/>
    <w:rsid w:val="00BB5047"/>
    <w:rsid w:val="00BD3F1A"/>
    <w:rsid w:val="00BD43A9"/>
    <w:rsid w:val="00BD7A0F"/>
    <w:rsid w:val="00BE3FFE"/>
    <w:rsid w:val="00C04E12"/>
    <w:rsid w:val="00C103DE"/>
    <w:rsid w:val="00C106D4"/>
    <w:rsid w:val="00C1145F"/>
    <w:rsid w:val="00C14459"/>
    <w:rsid w:val="00C25FBB"/>
    <w:rsid w:val="00C301FC"/>
    <w:rsid w:val="00C80F1C"/>
    <w:rsid w:val="00C84CE9"/>
    <w:rsid w:val="00C90B92"/>
    <w:rsid w:val="00C96E71"/>
    <w:rsid w:val="00CB1A32"/>
    <w:rsid w:val="00CB5912"/>
    <w:rsid w:val="00CB7C04"/>
    <w:rsid w:val="00CD1FAB"/>
    <w:rsid w:val="00CE3D38"/>
    <w:rsid w:val="00CE64DC"/>
    <w:rsid w:val="00CF07E3"/>
    <w:rsid w:val="00CF1829"/>
    <w:rsid w:val="00CF61B0"/>
    <w:rsid w:val="00D24908"/>
    <w:rsid w:val="00D3513D"/>
    <w:rsid w:val="00D4551E"/>
    <w:rsid w:val="00D555B5"/>
    <w:rsid w:val="00D611A6"/>
    <w:rsid w:val="00D6665B"/>
    <w:rsid w:val="00D67481"/>
    <w:rsid w:val="00D70CDB"/>
    <w:rsid w:val="00D7313E"/>
    <w:rsid w:val="00DA1C60"/>
    <w:rsid w:val="00DB0260"/>
    <w:rsid w:val="00DB1173"/>
    <w:rsid w:val="00DB17CB"/>
    <w:rsid w:val="00DB584D"/>
    <w:rsid w:val="00DB7EFB"/>
    <w:rsid w:val="00DC4A95"/>
    <w:rsid w:val="00DD358A"/>
    <w:rsid w:val="00DE0E38"/>
    <w:rsid w:val="00DE60FD"/>
    <w:rsid w:val="00E002A2"/>
    <w:rsid w:val="00E0075A"/>
    <w:rsid w:val="00E27E71"/>
    <w:rsid w:val="00E37338"/>
    <w:rsid w:val="00E433D7"/>
    <w:rsid w:val="00E616F5"/>
    <w:rsid w:val="00E62485"/>
    <w:rsid w:val="00E63F49"/>
    <w:rsid w:val="00E70982"/>
    <w:rsid w:val="00E727F2"/>
    <w:rsid w:val="00E77977"/>
    <w:rsid w:val="00E863C0"/>
    <w:rsid w:val="00E91183"/>
    <w:rsid w:val="00E942D2"/>
    <w:rsid w:val="00E965BC"/>
    <w:rsid w:val="00EA7302"/>
    <w:rsid w:val="00EB45A5"/>
    <w:rsid w:val="00EB7795"/>
    <w:rsid w:val="00EC5C39"/>
    <w:rsid w:val="00EC5F75"/>
    <w:rsid w:val="00ED0213"/>
    <w:rsid w:val="00EF144C"/>
    <w:rsid w:val="00F11B11"/>
    <w:rsid w:val="00F14827"/>
    <w:rsid w:val="00F20FAE"/>
    <w:rsid w:val="00F23484"/>
    <w:rsid w:val="00F26895"/>
    <w:rsid w:val="00F27A1F"/>
    <w:rsid w:val="00F35EEC"/>
    <w:rsid w:val="00F5499F"/>
    <w:rsid w:val="00F571ED"/>
    <w:rsid w:val="00F57962"/>
    <w:rsid w:val="00F66D0A"/>
    <w:rsid w:val="00F75332"/>
    <w:rsid w:val="00F8121C"/>
    <w:rsid w:val="00F85652"/>
    <w:rsid w:val="00FA2717"/>
    <w:rsid w:val="00FA54B9"/>
    <w:rsid w:val="00FA6683"/>
    <w:rsid w:val="00FB02D4"/>
    <w:rsid w:val="00FB0508"/>
    <w:rsid w:val="00FB7D44"/>
    <w:rsid w:val="00FC0255"/>
    <w:rsid w:val="00FC13A8"/>
    <w:rsid w:val="00FC3EFC"/>
    <w:rsid w:val="00FD39F7"/>
    <w:rsid w:val="00FD521F"/>
    <w:rsid w:val="00FE2910"/>
    <w:rsid w:val="00FE6725"/>
    <w:rsid w:val="00FF081A"/>
    <w:rsid w:val="00FF08B3"/>
    <w:rsid w:val="00FF4003"/>
    <w:rsid w:val="01B78FE4"/>
    <w:rsid w:val="14ADB8B9"/>
    <w:rsid w:val="167638A2"/>
    <w:rsid w:val="1D11C859"/>
    <w:rsid w:val="29006275"/>
    <w:rsid w:val="3E711D26"/>
    <w:rsid w:val="641F7D79"/>
    <w:rsid w:val="7602916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DE42"/>
  <w15:docId w15:val="{8661B2FE-FBED-44E2-9238-D11AFF18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2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40E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F07E3"/>
    <w:pPr>
      <w:ind w:left="720"/>
      <w:contextualSpacing/>
    </w:pPr>
  </w:style>
  <w:style w:type="paragraph" w:styleId="Kopfzeile">
    <w:name w:val="header"/>
    <w:basedOn w:val="Standard"/>
    <w:link w:val="KopfzeileZchn"/>
    <w:uiPriority w:val="99"/>
    <w:semiHidden/>
    <w:unhideWhenUsed/>
    <w:rsid w:val="00973D86"/>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973D86"/>
  </w:style>
  <w:style w:type="paragraph" w:styleId="Fuzeile">
    <w:name w:val="footer"/>
    <w:basedOn w:val="Standard"/>
    <w:link w:val="FuzeileZchn"/>
    <w:uiPriority w:val="99"/>
    <w:unhideWhenUsed/>
    <w:rsid w:val="00973D8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973D86"/>
  </w:style>
  <w:style w:type="paragraph" w:styleId="berarbeitung">
    <w:name w:val="Revision"/>
    <w:hidden/>
    <w:uiPriority w:val="99"/>
    <w:semiHidden/>
    <w:rsid w:val="006F1A64"/>
    <w:pPr>
      <w:spacing w:line="240" w:lineRule="auto"/>
      <w:jc w:val="left"/>
    </w:pPr>
  </w:style>
  <w:style w:type="character" w:styleId="Kommentarzeichen">
    <w:name w:val="annotation reference"/>
    <w:basedOn w:val="Absatz-Standardschriftart"/>
    <w:uiPriority w:val="99"/>
    <w:semiHidden/>
    <w:unhideWhenUsed/>
    <w:rsid w:val="00740796"/>
    <w:rPr>
      <w:sz w:val="16"/>
      <w:szCs w:val="16"/>
    </w:rPr>
  </w:style>
  <w:style w:type="paragraph" w:styleId="Kommentartext">
    <w:name w:val="annotation text"/>
    <w:basedOn w:val="Standard"/>
    <w:link w:val="KommentartextZchn"/>
    <w:uiPriority w:val="99"/>
    <w:unhideWhenUsed/>
    <w:rsid w:val="00740796"/>
    <w:pPr>
      <w:spacing w:line="240" w:lineRule="auto"/>
    </w:pPr>
    <w:rPr>
      <w:sz w:val="20"/>
      <w:szCs w:val="20"/>
    </w:rPr>
  </w:style>
  <w:style w:type="character" w:customStyle="1" w:styleId="KommentartextZchn">
    <w:name w:val="Kommentartext Zchn"/>
    <w:basedOn w:val="Absatz-Standardschriftart"/>
    <w:link w:val="Kommentartext"/>
    <w:uiPriority w:val="99"/>
    <w:rsid w:val="00740796"/>
    <w:rPr>
      <w:sz w:val="20"/>
      <w:szCs w:val="20"/>
    </w:rPr>
  </w:style>
  <w:style w:type="paragraph" w:styleId="Kommentarthema">
    <w:name w:val="annotation subject"/>
    <w:basedOn w:val="Kommentartext"/>
    <w:next w:val="Kommentartext"/>
    <w:link w:val="KommentarthemaZchn"/>
    <w:uiPriority w:val="99"/>
    <w:semiHidden/>
    <w:unhideWhenUsed/>
    <w:rsid w:val="00740796"/>
    <w:rPr>
      <w:b/>
      <w:bCs/>
    </w:rPr>
  </w:style>
  <w:style w:type="character" w:customStyle="1" w:styleId="KommentarthemaZchn">
    <w:name w:val="Kommentarthema Zchn"/>
    <w:basedOn w:val="KommentartextZchn"/>
    <w:link w:val="Kommentarthema"/>
    <w:uiPriority w:val="99"/>
    <w:semiHidden/>
    <w:rsid w:val="00740796"/>
    <w:rPr>
      <w:b/>
      <w:bCs/>
      <w:sz w:val="20"/>
      <w:szCs w:val="20"/>
    </w:rPr>
  </w:style>
  <w:style w:type="character" w:styleId="Hyperlink">
    <w:name w:val="Hyperlink"/>
    <w:basedOn w:val="Absatz-Standardschriftart"/>
    <w:uiPriority w:val="99"/>
    <w:unhideWhenUsed/>
    <w:rsid w:val="0035298A"/>
    <w:rPr>
      <w:color w:val="0000FF" w:themeColor="hyperlink"/>
      <w:u w:val="single"/>
    </w:rPr>
  </w:style>
  <w:style w:type="character" w:styleId="NichtaufgelsteErwhnung">
    <w:name w:val="Unresolved Mention"/>
    <w:basedOn w:val="Absatz-Standardschriftart"/>
    <w:uiPriority w:val="99"/>
    <w:semiHidden/>
    <w:unhideWhenUsed/>
    <w:rsid w:val="0035298A"/>
    <w:rPr>
      <w:color w:val="605E5C"/>
      <w:shd w:val="clear" w:color="auto" w:fill="E1DFDD"/>
    </w:rPr>
  </w:style>
  <w:style w:type="character" w:styleId="BesuchterLink">
    <w:name w:val="FollowedHyperlink"/>
    <w:basedOn w:val="Absatz-Standardschriftart"/>
    <w:uiPriority w:val="99"/>
    <w:semiHidden/>
    <w:unhideWhenUsed/>
    <w:rsid w:val="0022755E"/>
    <w:rPr>
      <w:color w:val="800080" w:themeColor="followedHyperlink"/>
      <w:u w:val="single"/>
    </w:rPr>
  </w:style>
  <w:style w:type="character" w:styleId="Platzhaltertext">
    <w:name w:val="Placeholder Text"/>
    <w:basedOn w:val="Absatz-Standardschriftart"/>
    <w:uiPriority w:val="99"/>
    <w:semiHidden/>
    <w:rsid w:val="003B7EF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pport.cosinex.de/unternehm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pport.cosinex.de/unternehmen/pages/viewpage.action?pageId=2811500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hochbahn.de/nachhaltigkeitsstandards-lieferan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SharedWithUsers xmlns="49e82a57-0a25-4aa0-961e-5eedcecad30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63B8E-48ED-4CD2-B97E-F57947D1E902}">
  <ds:schemaRefs>
    <ds:schemaRef ds:uri="http://schemas.microsoft.com/office/2006/metadata/properties"/>
    <ds:schemaRef ds:uri="http://schemas.microsoft.com/office/infopath/2007/PartnerControls"/>
    <ds:schemaRef ds:uri="535b1bac-b361-48db-a5e5-e8ab6f96f967"/>
    <ds:schemaRef ds:uri="49e82a57-0a25-4aa0-961e-5eedcecad307"/>
  </ds:schemaRefs>
</ds:datastoreItem>
</file>

<file path=customXml/itemProps2.xml><?xml version="1.0" encoding="utf-8"?>
<ds:datastoreItem xmlns:ds="http://schemas.openxmlformats.org/officeDocument/2006/customXml" ds:itemID="{1D403F73-15CE-45C5-9BE2-B5F4E588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DE95B5-A018-4C1E-A5E3-93CEAEA0AA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6101</Characters>
  <Application>Microsoft Office Word</Application>
  <DocSecurity>0</DocSecurity>
  <Lines>50</Lines>
  <Paragraphs>14</Paragraphs>
  <ScaleCrop>false</ScaleCrop>
  <Company>HOCHBAHN</Company>
  <LinksUpToDate>false</LinksUpToDate>
  <CharactersWithSpaces>7055</CharactersWithSpaces>
  <SharedDoc>false</SharedDoc>
  <HLinks>
    <vt:vector size="18" baseType="variant">
      <vt:variant>
        <vt:i4>7667837</vt:i4>
      </vt:variant>
      <vt:variant>
        <vt:i4>6</vt:i4>
      </vt:variant>
      <vt:variant>
        <vt:i4>0</vt:i4>
      </vt:variant>
      <vt:variant>
        <vt:i4>5</vt:i4>
      </vt:variant>
      <vt:variant>
        <vt:lpwstr>https://support.cosinex.de/unternehmen/</vt:lpwstr>
      </vt:variant>
      <vt:variant>
        <vt:lpwstr/>
      </vt:variant>
      <vt:variant>
        <vt:i4>1900608</vt:i4>
      </vt:variant>
      <vt:variant>
        <vt:i4>3</vt:i4>
      </vt:variant>
      <vt:variant>
        <vt:i4>0</vt:i4>
      </vt:variant>
      <vt:variant>
        <vt:i4>5</vt:i4>
      </vt:variant>
      <vt:variant>
        <vt:lpwstr>https://support.cosinex.de/unternehmen/pages/viewpage.action?pageId=28115008</vt:lpwstr>
      </vt:variant>
      <vt:variant>
        <vt:lpwstr/>
      </vt:variant>
      <vt:variant>
        <vt:i4>3407991</vt:i4>
      </vt:variant>
      <vt:variant>
        <vt:i4>0</vt:i4>
      </vt:variant>
      <vt:variant>
        <vt:i4>0</vt:i4>
      </vt:variant>
      <vt:variant>
        <vt:i4>5</vt:i4>
      </vt:variant>
      <vt:variant>
        <vt:lpwstr>http://www.hochbahn.de/nachhaltigkeitsstandards-lieferanten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Fink</dc:creator>
  <cp:keywords/>
  <cp:lastModifiedBy>Florian Baum</cp:lastModifiedBy>
  <cp:revision>43</cp:revision>
  <cp:lastPrinted>2017-10-24T09:23:00Z</cp:lastPrinted>
  <dcterms:created xsi:type="dcterms:W3CDTF">2025-10-15T22:44:00Z</dcterms:created>
  <dcterms:modified xsi:type="dcterms:W3CDTF">2026-07-17T12:46:00Z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Order">
    <vt:r8>254500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