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F61EE" w14:textId="3577406C" w:rsidR="00430FA9" w:rsidRDefault="00430FA9">
      <w:pPr>
        <w:spacing w:after="0" w:line="259" w:lineRule="auto"/>
        <w:ind w:left="0" w:firstLine="0"/>
        <w:jc w:val="left"/>
      </w:pPr>
    </w:p>
    <w:p w14:paraId="335CDA0F" w14:textId="4664AEAE" w:rsidR="00430FA9" w:rsidRDefault="00430FA9">
      <w:pPr>
        <w:spacing w:after="0" w:line="259" w:lineRule="auto"/>
        <w:ind w:left="5" w:firstLine="0"/>
        <w:jc w:val="center"/>
      </w:pPr>
    </w:p>
    <w:p w14:paraId="0C264FF0" w14:textId="777E5672" w:rsidR="00430FA9" w:rsidRPr="007D46E6" w:rsidRDefault="00E31F6C">
      <w:pPr>
        <w:spacing w:after="0" w:line="259" w:lineRule="auto"/>
        <w:ind w:left="0" w:right="91" w:firstLine="0"/>
        <w:jc w:val="center"/>
        <w:rPr>
          <w:color w:val="006600"/>
        </w:rPr>
      </w:pPr>
      <w:r w:rsidRPr="007D46E6">
        <w:rPr>
          <w:b/>
          <w:color w:val="006600"/>
          <w:sz w:val="24"/>
        </w:rPr>
        <w:t>GEHEIMHALTUNGS</w:t>
      </w:r>
      <w:r w:rsidR="0046186D" w:rsidRPr="007D46E6">
        <w:rPr>
          <w:b/>
          <w:color w:val="006600"/>
          <w:sz w:val="24"/>
        </w:rPr>
        <w:t>ERKLÄRUNG</w:t>
      </w:r>
    </w:p>
    <w:p w14:paraId="34D55F8A" w14:textId="77777777" w:rsidR="00430FA9" w:rsidRPr="0084254D" w:rsidRDefault="00E31F6C">
      <w:pPr>
        <w:spacing w:after="0" w:line="259" w:lineRule="auto"/>
        <w:ind w:left="0" w:firstLine="0"/>
        <w:jc w:val="left"/>
      </w:pPr>
      <w:r w:rsidRPr="0084254D">
        <w:rPr>
          <w:sz w:val="24"/>
        </w:rPr>
        <w:t xml:space="preserve"> </w:t>
      </w:r>
    </w:p>
    <w:p w14:paraId="237B8884" w14:textId="77777777" w:rsidR="00101998" w:rsidRDefault="00101998">
      <w:pPr>
        <w:ind w:left="-5" w:right="47"/>
      </w:pPr>
    </w:p>
    <w:p w14:paraId="78BEF132" w14:textId="0E03F7D2" w:rsidR="00430FA9" w:rsidRDefault="00101998">
      <w:pPr>
        <w:ind w:left="-5" w:right="47"/>
      </w:pPr>
      <w:r>
        <w:t xml:space="preserve">des Bewerbers: </w:t>
      </w:r>
      <w:r>
        <w:fldChar w:fldCharType="begin">
          <w:ffData>
            <w:name w:val="Text4"/>
            <w:enabled/>
            <w:calcOnExit w:val="0"/>
            <w:textInput/>
          </w:ffData>
        </w:fldChar>
      </w:r>
      <w:bookmarkStart w:id="0" w:name="Text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0"/>
      <w:r>
        <w:t xml:space="preserve"> (Name)</w:t>
      </w:r>
    </w:p>
    <w:p w14:paraId="4946F91F" w14:textId="77777777" w:rsidR="00101998" w:rsidRDefault="00101998">
      <w:pPr>
        <w:ind w:left="-5" w:right="47"/>
      </w:pPr>
    </w:p>
    <w:p w14:paraId="79825E44" w14:textId="35D4502B" w:rsidR="00101998" w:rsidRPr="0084254D" w:rsidRDefault="00101998" w:rsidP="00101998">
      <w:pPr>
        <w:ind w:left="-5" w:right="47" w:firstLine="1565"/>
      </w:pPr>
      <w:r>
        <w:fldChar w:fldCharType="begin">
          <w:ffData>
            <w:name w:val="Text5"/>
            <w:enabled/>
            <w:calcOnExit w:val="0"/>
            <w:textInput/>
          </w:ffData>
        </w:fldChar>
      </w:r>
      <w:bookmarkStart w:id="1"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r>
        <w:t xml:space="preserve"> (Anschrift)</w:t>
      </w:r>
    </w:p>
    <w:p w14:paraId="5EA819D7" w14:textId="77777777" w:rsidR="002301C0" w:rsidRDefault="002301C0" w:rsidP="00101998">
      <w:pPr>
        <w:spacing w:after="0" w:line="259" w:lineRule="auto"/>
        <w:ind w:left="0" w:right="696" w:firstLine="0"/>
      </w:pPr>
    </w:p>
    <w:p w14:paraId="268E383C" w14:textId="3F221C9A" w:rsidR="00D77BB3" w:rsidRDefault="00127606" w:rsidP="00101998">
      <w:pPr>
        <w:spacing w:after="0" w:line="259" w:lineRule="auto"/>
        <w:ind w:left="0" w:right="696" w:firstLine="0"/>
        <w:rPr>
          <w:b/>
        </w:rPr>
      </w:pPr>
      <w:r>
        <w:rPr>
          <w:b/>
        </w:rPr>
        <w:t>im Folgenden nur: „B</w:t>
      </w:r>
      <w:r w:rsidR="00101998">
        <w:rPr>
          <w:b/>
        </w:rPr>
        <w:t>ewerber</w:t>
      </w:r>
      <w:r>
        <w:rPr>
          <w:b/>
        </w:rPr>
        <w:t>“</w:t>
      </w:r>
    </w:p>
    <w:p w14:paraId="1AB020FB" w14:textId="71EDF946" w:rsidR="002301C0" w:rsidRDefault="002301C0" w:rsidP="00101998">
      <w:pPr>
        <w:spacing w:after="0" w:line="259" w:lineRule="auto"/>
        <w:ind w:left="0" w:right="696" w:firstLine="0"/>
        <w:rPr>
          <w:b/>
        </w:rPr>
      </w:pPr>
    </w:p>
    <w:p w14:paraId="5180E631" w14:textId="01471935" w:rsidR="002301C0" w:rsidRDefault="002301C0" w:rsidP="00101998">
      <w:pPr>
        <w:spacing w:after="0" w:line="259" w:lineRule="auto"/>
        <w:ind w:left="0" w:right="696" w:firstLine="0"/>
        <w:rPr>
          <w:b/>
        </w:rPr>
      </w:pPr>
      <w:r>
        <w:rPr>
          <w:b/>
        </w:rPr>
        <w:t>gegenüber der</w:t>
      </w:r>
    </w:p>
    <w:p w14:paraId="49E1E960" w14:textId="7AC2D785" w:rsidR="002301C0" w:rsidRDefault="002301C0" w:rsidP="00101998">
      <w:pPr>
        <w:spacing w:after="0" w:line="259" w:lineRule="auto"/>
        <w:ind w:left="0" w:right="696" w:firstLine="0"/>
        <w:rPr>
          <w:b/>
        </w:rPr>
      </w:pPr>
    </w:p>
    <w:p w14:paraId="6701A945" w14:textId="66F4EE68" w:rsidR="002301C0" w:rsidRPr="002301C0" w:rsidRDefault="002301C0" w:rsidP="002301C0">
      <w:pPr>
        <w:numPr>
          <w:ilvl w:val="0"/>
          <w:numId w:val="2"/>
        </w:numPr>
        <w:autoSpaceDE w:val="0"/>
        <w:autoSpaceDN w:val="0"/>
        <w:adjustRightInd w:val="0"/>
        <w:spacing w:after="0" w:line="360" w:lineRule="auto"/>
        <w:ind w:left="426" w:hanging="426"/>
        <w:jc w:val="left"/>
        <w:rPr>
          <w:rFonts w:eastAsia="Times New Roman"/>
        </w:rPr>
      </w:pPr>
      <w:r w:rsidRPr="002301C0">
        <w:rPr>
          <w:rFonts w:eastAsia="Times New Roman"/>
        </w:rPr>
        <w:t>AOK-Bundesverband eGbR – Arbeitsgemeinschaft von Körperschaften öffentlichen Rechts, Rosenthaler Straße 31, 10178 Berlin</w:t>
      </w:r>
    </w:p>
    <w:p w14:paraId="45C7A0C5" w14:textId="77777777" w:rsidR="002301C0" w:rsidRPr="002301C0" w:rsidRDefault="002301C0" w:rsidP="002301C0">
      <w:pPr>
        <w:numPr>
          <w:ilvl w:val="0"/>
          <w:numId w:val="2"/>
        </w:numPr>
        <w:autoSpaceDE w:val="0"/>
        <w:autoSpaceDN w:val="0"/>
        <w:adjustRightInd w:val="0"/>
        <w:spacing w:after="0" w:line="360" w:lineRule="auto"/>
        <w:ind w:left="426" w:hanging="426"/>
        <w:jc w:val="left"/>
        <w:rPr>
          <w:rFonts w:eastAsia="Times New Roman"/>
          <w:color w:val="auto"/>
        </w:rPr>
      </w:pPr>
      <w:r w:rsidRPr="002301C0">
        <w:rPr>
          <w:rFonts w:eastAsia="Times New Roman"/>
          <w:color w:val="auto"/>
        </w:rPr>
        <w:t>AOK Baden-Württemberg – Hauptverwaltung, Presselstraße 19, 70191 Stuttgart</w:t>
      </w:r>
    </w:p>
    <w:p w14:paraId="166F8434" w14:textId="77777777" w:rsidR="002301C0" w:rsidRPr="002301C0" w:rsidRDefault="002301C0" w:rsidP="002301C0">
      <w:pPr>
        <w:numPr>
          <w:ilvl w:val="0"/>
          <w:numId w:val="2"/>
        </w:numPr>
        <w:autoSpaceDE w:val="0"/>
        <w:autoSpaceDN w:val="0"/>
        <w:adjustRightInd w:val="0"/>
        <w:spacing w:after="0" w:line="360" w:lineRule="auto"/>
        <w:ind w:left="426" w:hanging="426"/>
        <w:jc w:val="left"/>
        <w:rPr>
          <w:rFonts w:eastAsia="Times New Roman"/>
          <w:color w:val="auto"/>
        </w:rPr>
      </w:pPr>
      <w:r w:rsidRPr="002301C0">
        <w:rPr>
          <w:rFonts w:eastAsia="Times New Roman"/>
          <w:color w:val="auto"/>
        </w:rPr>
        <w:t>AOK Bayern – Die Gesundheitskasse, Carl-Wery-Str. 28, 81739 München</w:t>
      </w:r>
    </w:p>
    <w:p w14:paraId="4F2F822D" w14:textId="77777777" w:rsidR="002301C0" w:rsidRPr="002301C0" w:rsidRDefault="002301C0" w:rsidP="002301C0">
      <w:pPr>
        <w:numPr>
          <w:ilvl w:val="0"/>
          <w:numId w:val="2"/>
        </w:numPr>
        <w:autoSpaceDE w:val="0"/>
        <w:autoSpaceDN w:val="0"/>
        <w:adjustRightInd w:val="0"/>
        <w:spacing w:after="0" w:line="360" w:lineRule="auto"/>
        <w:ind w:left="426" w:hanging="426"/>
        <w:jc w:val="left"/>
        <w:rPr>
          <w:rFonts w:eastAsia="Times New Roman"/>
          <w:color w:val="auto"/>
        </w:rPr>
      </w:pPr>
      <w:r w:rsidRPr="002301C0">
        <w:rPr>
          <w:rFonts w:eastAsia="Times New Roman"/>
          <w:color w:val="auto"/>
        </w:rPr>
        <w:t>AOK Bremen/Bremerhaven, Bürgermeister-Smidt-Str. 95, 28195 Bremen</w:t>
      </w:r>
    </w:p>
    <w:p w14:paraId="6CA1D688" w14:textId="77777777" w:rsidR="002301C0" w:rsidRPr="002301C0" w:rsidRDefault="002301C0" w:rsidP="002301C0">
      <w:pPr>
        <w:numPr>
          <w:ilvl w:val="0"/>
          <w:numId w:val="2"/>
        </w:numPr>
        <w:autoSpaceDE w:val="0"/>
        <w:autoSpaceDN w:val="0"/>
        <w:adjustRightInd w:val="0"/>
        <w:spacing w:after="0" w:line="360" w:lineRule="auto"/>
        <w:ind w:left="426" w:hanging="426"/>
        <w:jc w:val="left"/>
        <w:rPr>
          <w:rFonts w:eastAsia="Times New Roman"/>
          <w:color w:val="auto"/>
        </w:rPr>
      </w:pPr>
      <w:r w:rsidRPr="002301C0">
        <w:rPr>
          <w:rFonts w:eastAsia="Times New Roman"/>
          <w:color w:val="auto"/>
        </w:rPr>
        <w:t>AOK Hessen – Die Gesundheitskasse, Basler Straße 2, 61352 Bad Homburg</w:t>
      </w:r>
    </w:p>
    <w:p w14:paraId="17B0059C" w14:textId="77777777" w:rsidR="002301C0" w:rsidRPr="002301C0" w:rsidRDefault="002301C0" w:rsidP="002301C0">
      <w:pPr>
        <w:numPr>
          <w:ilvl w:val="0"/>
          <w:numId w:val="2"/>
        </w:numPr>
        <w:autoSpaceDE w:val="0"/>
        <w:autoSpaceDN w:val="0"/>
        <w:adjustRightInd w:val="0"/>
        <w:spacing w:after="0" w:line="360" w:lineRule="auto"/>
        <w:ind w:left="426" w:hanging="426"/>
        <w:jc w:val="left"/>
        <w:rPr>
          <w:rFonts w:eastAsia="Times New Roman"/>
          <w:color w:val="auto"/>
        </w:rPr>
      </w:pPr>
      <w:r w:rsidRPr="002301C0">
        <w:rPr>
          <w:rFonts w:eastAsia="Times New Roman"/>
          <w:color w:val="auto"/>
        </w:rPr>
        <w:t>AOK Niedersachsen – Die Gesundheitskasse, Hildesheimer Straße 273, 30519 Hannover</w:t>
      </w:r>
    </w:p>
    <w:p w14:paraId="56D40238" w14:textId="77777777" w:rsidR="002301C0" w:rsidRPr="002301C0" w:rsidRDefault="002301C0" w:rsidP="002301C0">
      <w:pPr>
        <w:numPr>
          <w:ilvl w:val="0"/>
          <w:numId w:val="2"/>
        </w:numPr>
        <w:autoSpaceDE w:val="0"/>
        <w:autoSpaceDN w:val="0"/>
        <w:adjustRightInd w:val="0"/>
        <w:spacing w:after="0" w:line="360" w:lineRule="auto"/>
        <w:ind w:left="426" w:hanging="426"/>
        <w:jc w:val="left"/>
        <w:rPr>
          <w:rFonts w:eastAsia="Times New Roman"/>
          <w:color w:val="auto"/>
        </w:rPr>
      </w:pPr>
      <w:r w:rsidRPr="002301C0">
        <w:rPr>
          <w:rFonts w:eastAsia="Times New Roman"/>
          <w:color w:val="auto"/>
        </w:rPr>
        <w:t>AOK Nordost – Die Gesundheitskasse, Brandenburger Str. 72, 14467 Potsdam</w:t>
      </w:r>
    </w:p>
    <w:p w14:paraId="1E66024D" w14:textId="77777777" w:rsidR="002301C0" w:rsidRPr="002301C0" w:rsidRDefault="002301C0" w:rsidP="002301C0">
      <w:pPr>
        <w:numPr>
          <w:ilvl w:val="0"/>
          <w:numId w:val="2"/>
        </w:numPr>
        <w:autoSpaceDE w:val="0"/>
        <w:autoSpaceDN w:val="0"/>
        <w:adjustRightInd w:val="0"/>
        <w:spacing w:after="0" w:line="360" w:lineRule="auto"/>
        <w:ind w:left="426" w:hanging="426"/>
        <w:jc w:val="left"/>
        <w:rPr>
          <w:rFonts w:eastAsia="Times New Roman"/>
          <w:color w:val="auto"/>
        </w:rPr>
      </w:pPr>
      <w:r w:rsidRPr="002301C0">
        <w:rPr>
          <w:rFonts w:eastAsia="Times New Roman"/>
          <w:color w:val="auto"/>
        </w:rPr>
        <w:t xml:space="preserve">AOK NordWest – Die Gesundheitskasse, Kopenhagener Straße 1, 44269 Dortmund </w:t>
      </w:r>
    </w:p>
    <w:p w14:paraId="4A730349" w14:textId="77777777" w:rsidR="002301C0" w:rsidRPr="002301C0" w:rsidRDefault="002301C0" w:rsidP="002301C0">
      <w:pPr>
        <w:numPr>
          <w:ilvl w:val="0"/>
          <w:numId w:val="2"/>
        </w:numPr>
        <w:autoSpaceDE w:val="0"/>
        <w:autoSpaceDN w:val="0"/>
        <w:adjustRightInd w:val="0"/>
        <w:spacing w:after="0" w:line="360" w:lineRule="auto"/>
        <w:ind w:left="426" w:hanging="426"/>
        <w:jc w:val="left"/>
        <w:rPr>
          <w:rFonts w:eastAsia="Times New Roman"/>
          <w:color w:val="auto"/>
        </w:rPr>
      </w:pPr>
      <w:r w:rsidRPr="002301C0">
        <w:rPr>
          <w:rFonts w:eastAsia="Times New Roman"/>
          <w:color w:val="auto"/>
        </w:rPr>
        <w:t>AOK PLUS – Die Gesundheitskasse für Sachsen und Thüringen, Sternplatz 7, 01067 Dresden</w:t>
      </w:r>
    </w:p>
    <w:p w14:paraId="3951F404" w14:textId="77777777" w:rsidR="002301C0" w:rsidRPr="002301C0" w:rsidRDefault="002301C0" w:rsidP="002301C0">
      <w:pPr>
        <w:numPr>
          <w:ilvl w:val="0"/>
          <w:numId w:val="2"/>
        </w:numPr>
        <w:autoSpaceDE w:val="0"/>
        <w:autoSpaceDN w:val="0"/>
        <w:adjustRightInd w:val="0"/>
        <w:spacing w:after="0" w:line="360" w:lineRule="auto"/>
        <w:ind w:left="426" w:hanging="426"/>
        <w:jc w:val="left"/>
        <w:rPr>
          <w:rFonts w:eastAsia="Times New Roman"/>
          <w:color w:val="auto"/>
        </w:rPr>
      </w:pPr>
      <w:r w:rsidRPr="002301C0">
        <w:rPr>
          <w:rFonts w:eastAsia="Times New Roman"/>
          <w:color w:val="auto"/>
        </w:rPr>
        <w:t>AOK Rheinland/Hamburg – Die Gesundheitskasse, Wanheimer Str. 72, 40468 Düsseldorf</w:t>
      </w:r>
    </w:p>
    <w:p w14:paraId="180B17E5" w14:textId="77777777" w:rsidR="002301C0" w:rsidRPr="002301C0" w:rsidRDefault="002301C0" w:rsidP="002301C0">
      <w:pPr>
        <w:numPr>
          <w:ilvl w:val="0"/>
          <w:numId w:val="2"/>
        </w:numPr>
        <w:autoSpaceDE w:val="0"/>
        <w:autoSpaceDN w:val="0"/>
        <w:adjustRightInd w:val="0"/>
        <w:spacing w:after="0" w:line="360" w:lineRule="auto"/>
        <w:ind w:left="426" w:hanging="426"/>
        <w:jc w:val="left"/>
        <w:rPr>
          <w:rFonts w:eastAsia="Times New Roman"/>
          <w:color w:val="auto"/>
        </w:rPr>
      </w:pPr>
      <w:r w:rsidRPr="002301C0">
        <w:rPr>
          <w:rFonts w:eastAsia="Times New Roman"/>
          <w:color w:val="auto"/>
        </w:rPr>
        <w:t>AOK Rheinland-Pfalz/Saarland – Die Gesundheitskasse, Virchowstr. 30, 67304 Eisenberg</w:t>
      </w:r>
    </w:p>
    <w:p w14:paraId="7CA068E1" w14:textId="6D861C62" w:rsidR="002301C0" w:rsidRPr="002301C0" w:rsidRDefault="002301C0" w:rsidP="002301C0">
      <w:pPr>
        <w:numPr>
          <w:ilvl w:val="0"/>
          <w:numId w:val="2"/>
        </w:numPr>
        <w:autoSpaceDE w:val="0"/>
        <w:autoSpaceDN w:val="0"/>
        <w:adjustRightInd w:val="0"/>
        <w:spacing w:after="0" w:line="360" w:lineRule="auto"/>
        <w:ind w:left="426" w:hanging="426"/>
        <w:jc w:val="left"/>
        <w:rPr>
          <w:rFonts w:eastAsia="Times New Roman"/>
        </w:rPr>
      </w:pPr>
      <w:r w:rsidRPr="002301C0">
        <w:rPr>
          <w:rFonts w:eastAsia="Times New Roman"/>
          <w:color w:val="auto"/>
        </w:rPr>
        <w:t>AOK Sachsen-Anhalt – Die Gesundheitskasse, Lüneburger Str. 4, 39106 Magdeburg</w:t>
      </w:r>
      <w:r>
        <w:rPr>
          <w:rFonts w:eastAsia="Times New Roman"/>
          <w:color w:val="auto"/>
        </w:rPr>
        <w:t xml:space="preserve"> und </w:t>
      </w:r>
    </w:p>
    <w:p w14:paraId="30E484E3" w14:textId="24FE9A69" w:rsidR="002301C0" w:rsidRDefault="002301C0" w:rsidP="002301C0">
      <w:pPr>
        <w:numPr>
          <w:ilvl w:val="0"/>
          <w:numId w:val="2"/>
        </w:numPr>
        <w:spacing w:after="160" w:line="360" w:lineRule="auto"/>
        <w:ind w:left="426" w:hanging="426"/>
        <w:contextualSpacing/>
        <w:jc w:val="left"/>
        <w:rPr>
          <w:rFonts w:eastAsia="Times New Roman"/>
        </w:rPr>
      </w:pPr>
      <w:r w:rsidRPr="002301C0">
        <w:rPr>
          <w:rFonts w:eastAsia="Times New Roman"/>
        </w:rPr>
        <w:t>ITSCare – IT-Services für den Gesundheitsmarkt GbR, Saonestr. 3a, 60528 Frankfurt am Main</w:t>
      </w:r>
    </w:p>
    <w:p w14:paraId="56767181" w14:textId="18ED4705" w:rsidR="002301C0" w:rsidRDefault="002301C0" w:rsidP="002301C0">
      <w:pPr>
        <w:spacing w:after="160" w:line="360" w:lineRule="auto"/>
        <w:ind w:left="0" w:firstLine="0"/>
        <w:contextualSpacing/>
        <w:jc w:val="left"/>
        <w:rPr>
          <w:rFonts w:eastAsia="Times New Roman"/>
        </w:rPr>
      </w:pPr>
    </w:p>
    <w:p w14:paraId="61CA4688" w14:textId="77E7F70C" w:rsidR="002301C0" w:rsidRPr="002301C0" w:rsidRDefault="002301C0" w:rsidP="002301C0">
      <w:pPr>
        <w:spacing w:after="160" w:line="360" w:lineRule="auto"/>
        <w:ind w:left="0" w:firstLine="0"/>
        <w:contextualSpacing/>
        <w:jc w:val="left"/>
        <w:rPr>
          <w:rFonts w:eastAsia="Times New Roman"/>
          <w:b/>
          <w:bCs/>
        </w:rPr>
      </w:pPr>
      <w:r w:rsidRPr="002301C0">
        <w:rPr>
          <w:rFonts w:eastAsia="Times New Roman"/>
          <w:b/>
          <w:bCs/>
        </w:rPr>
        <w:t>im Folgenden alle gemeinsam nur: „AOK“</w:t>
      </w:r>
    </w:p>
    <w:p w14:paraId="39D8963A" w14:textId="71F42AFD" w:rsidR="00430FA9" w:rsidRPr="00D77BB3" w:rsidRDefault="00430FA9">
      <w:pPr>
        <w:spacing w:after="0" w:line="259" w:lineRule="auto"/>
        <w:ind w:left="3541" w:firstLine="0"/>
        <w:jc w:val="left"/>
        <w:rPr>
          <w:b/>
        </w:rPr>
      </w:pPr>
    </w:p>
    <w:p w14:paraId="45080F94" w14:textId="77777777" w:rsidR="00430FA9" w:rsidRPr="0084254D" w:rsidRDefault="00430FA9">
      <w:pPr>
        <w:spacing w:after="0" w:line="259" w:lineRule="auto"/>
        <w:ind w:left="0" w:firstLine="0"/>
        <w:jc w:val="right"/>
      </w:pPr>
    </w:p>
    <w:p w14:paraId="614A78CE" w14:textId="77777777" w:rsidR="00430FA9" w:rsidRPr="0084254D" w:rsidRDefault="00E31F6C">
      <w:pPr>
        <w:spacing w:after="0" w:line="259" w:lineRule="auto"/>
        <w:ind w:left="0" w:firstLine="0"/>
        <w:jc w:val="left"/>
      </w:pPr>
      <w:r w:rsidRPr="0084254D">
        <w:rPr>
          <w:b/>
        </w:rPr>
        <w:t xml:space="preserve">Präambel: </w:t>
      </w:r>
    </w:p>
    <w:p w14:paraId="01096117" w14:textId="77777777" w:rsidR="00430FA9" w:rsidRPr="0084254D" w:rsidRDefault="00E31F6C">
      <w:pPr>
        <w:spacing w:after="0" w:line="259" w:lineRule="auto"/>
        <w:ind w:left="0" w:firstLine="0"/>
        <w:jc w:val="left"/>
      </w:pPr>
      <w:r w:rsidRPr="0084254D">
        <w:t xml:space="preserve"> </w:t>
      </w:r>
    </w:p>
    <w:p w14:paraId="217909BF" w14:textId="45D27249" w:rsidR="00101998" w:rsidRDefault="00EC22F7" w:rsidP="00101998">
      <w:pPr>
        <w:pStyle w:val="Kopfzeile"/>
        <w:tabs>
          <w:tab w:val="clear" w:pos="4536"/>
          <w:tab w:val="clear" w:pos="9072"/>
        </w:tabs>
        <w:spacing w:line="288" w:lineRule="auto"/>
      </w:pPr>
      <w:r>
        <w:t>Der AOK-Bundesverband führt derzeit</w:t>
      </w:r>
      <w:r w:rsidRPr="00DB2562">
        <w:t xml:space="preserve"> ein europaweites </w:t>
      </w:r>
      <w:r>
        <w:t>Vergabe</w:t>
      </w:r>
      <w:r w:rsidRPr="00DB2562">
        <w:t>verfahren</w:t>
      </w:r>
      <w:r>
        <w:t xml:space="preserve"> </w:t>
      </w:r>
      <w:r w:rsidR="00506262">
        <w:t xml:space="preserve">AOK HR-IT-Master </w:t>
      </w:r>
      <w:r w:rsidR="00506262" w:rsidRPr="00101998">
        <w:rPr>
          <w:b/>
          <w:bCs/>
        </w:rPr>
        <w:t xml:space="preserve">„Los 1: Konsolidierung und Implementierung der </w:t>
      </w:r>
      <w:proofErr w:type="gramStart"/>
      <w:r w:rsidR="00506262" w:rsidRPr="00101998">
        <w:rPr>
          <w:b/>
          <w:bCs/>
        </w:rPr>
        <w:t>HR Core</w:t>
      </w:r>
      <w:proofErr w:type="gramEnd"/>
      <w:r w:rsidR="00506262" w:rsidRPr="00101998">
        <w:rPr>
          <w:b/>
          <w:bCs/>
        </w:rPr>
        <w:t>-Prozesse in einer hybriden SAP SuccessFactors- und H4S4-Lösung</w:t>
      </w:r>
      <w:r w:rsidR="00506262">
        <w:t xml:space="preserve">“ </w:t>
      </w:r>
      <w:r>
        <w:t>durch</w:t>
      </w:r>
      <w:r w:rsidRPr="00DB2562">
        <w:t xml:space="preserve">. Dieses wurde </w:t>
      </w:r>
      <w:r w:rsidR="00236E6F">
        <w:t>im</w:t>
      </w:r>
      <w:r w:rsidRPr="00FF5826">
        <w:t xml:space="preserve"> Supplement zum Amtsblatt der Europäischen Union </w:t>
      </w:r>
      <w:r w:rsidR="00236E6F">
        <w:t>veröffentlicht</w:t>
      </w:r>
      <w:r w:rsidRPr="00FF5826">
        <w:t>.</w:t>
      </w:r>
      <w:r>
        <w:t xml:space="preserve"> </w:t>
      </w:r>
      <w:r w:rsidRPr="00FF5826">
        <w:t>Für die</w:t>
      </w:r>
      <w:r w:rsidRPr="00DB2562">
        <w:t xml:space="preserve"> </w:t>
      </w:r>
      <w:r w:rsidRPr="00FF5826">
        <w:t>Angebotsabgabe erhält der B</w:t>
      </w:r>
      <w:r w:rsidR="00101998">
        <w:t xml:space="preserve">ewerber folgende </w:t>
      </w:r>
      <w:r w:rsidRPr="00FF5826">
        <w:t xml:space="preserve">als vertraulich gekennzeichnete </w:t>
      </w:r>
      <w:r w:rsidR="00451C44">
        <w:t xml:space="preserve">Daten, Unterlagen und </w:t>
      </w:r>
      <w:r w:rsidRPr="00FF5826">
        <w:t>Informationen</w:t>
      </w:r>
      <w:r w:rsidR="00101998">
        <w:t xml:space="preserve"> </w:t>
      </w:r>
      <w:r w:rsidR="004B1038" w:rsidRPr="00FF5826">
        <w:t>de</w:t>
      </w:r>
      <w:r w:rsidR="004B1038">
        <w:t xml:space="preserve">s </w:t>
      </w:r>
      <w:r w:rsidR="004B1038" w:rsidRPr="0046186D">
        <w:t>AOK-Bundesverbandes</w:t>
      </w:r>
      <w:r w:rsidR="00101998">
        <w:t>:</w:t>
      </w:r>
    </w:p>
    <w:p w14:paraId="58E6DCCB" w14:textId="77777777" w:rsidR="004B1038" w:rsidRDefault="004B1038" w:rsidP="004B1038">
      <w:pPr>
        <w:pStyle w:val="Kopfzeile"/>
        <w:spacing w:line="288" w:lineRule="auto"/>
      </w:pPr>
    </w:p>
    <w:p w14:paraId="78F42AEF" w14:textId="4B29AF6C" w:rsidR="004B1038" w:rsidRDefault="004B1038" w:rsidP="0046186D">
      <w:pPr>
        <w:pStyle w:val="Kopfzeile"/>
        <w:spacing w:line="288" w:lineRule="auto"/>
        <w:ind w:left="284" w:firstLine="0"/>
      </w:pPr>
      <w:r>
        <w:lastRenderedPageBreak/>
        <w:t>Anhang 1 zur Leistungsbeschreibung: HRIS Infrastruktur Fragebogen</w:t>
      </w:r>
    </w:p>
    <w:p w14:paraId="4A200A8F" w14:textId="193BAEF5" w:rsidR="004B1038" w:rsidRDefault="004B1038" w:rsidP="0046186D">
      <w:pPr>
        <w:pStyle w:val="Kopfzeile"/>
        <w:spacing w:line="288" w:lineRule="auto"/>
        <w:ind w:left="284" w:firstLine="0"/>
      </w:pPr>
      <w:r>
        <w:t>Anhang 2 zur Leistungsbeschreibung: HR Stammdaten Fragebogen</w:t>
      </w:r>
    </w:p>
    <w:p w14:paraId="4A41F3FA" w14:textId="21B3B5FC" w:rsidR="004B1038" w:rsidRDefault="004B1038" w:rsidP="0046186D">
      <w:pPr>
        <w:pStyle w:val="Kopfzeile"/>
        <w:spacing w:line="288" w:lineRule="auto"/>
        <w:ind w:left="284" w:firstLine="0"/>
      </w:pPr>
      <w:r>
        <w:t>Anhang 3 zur Leistungsbeschreibung: Aktuelles Rollen- und Berechtigungskonzept</w:t>
      </w:r>
    </w:p>
    <w:p w14:paraId="5F39AA77" w14:textId="06595B3E" w:rsidR="004B1038" w:rsidRDefault="004B1038" w:rsidP="0046186D">
      <w:pPr>
        <w:pStyle w:val="Kopfzeile"/>
        <w:spacing w:line="288" w:lineRule="auto"/>
        <w:ind w:left="284" w:firstLine="0"/>
      </w:pPr>
      <w:r>
        <w:t>Anhang 4 zur Leistungsbeschreibung: Masterregelungen Zeitwirtschaft</w:t>
      </w:r>
    </w:p>
    <w:p w14:paraId="52BCD7D2" w14:textId="77777777" w:rsidR="00101998" w:rsidRDefault="00101998" w:rsidP="00101998">
      <w:pPr>
        <w:pStyle w:val="Kopfzeile"/>
        <w:tabs>
          <w:tab w:val="clear" w:pos="4536"/>
          <w:tab w:val="clear" w:pos="9072"/>
        </w:tabs>
        <w:spacing w:line="288" w:lineRule="auto"/>
      </w:pPr>
    </w:p>
    <w:p w14:paraId="5FDE5232" w14:textId="3AEF4A46" w:rsidR="00EC22F7" w:rsidRPr="00DB2562" w:rsidRDefault="00EC22F7" w:rsidP="004B1038">
      <w:pPr>
        <w:pStyle w:val="Kopfzeile"/>
        <w:tabs>
          <w:tab w:val="clear" w:pos="4536"/>
          <w:tab w:val="clear" w:pos="9072"/>
        </w:tabs>
        <w:spacing w:line="288" w:lineRule="auto"/>
        <w:ind w:left="0" w:firstLine="0"/>
      </w:pPr>
      <w:r w:rsidRPr="00FF5826">
        <w:t>(nachfolgend als INFORMATIONEN bezeichnet).</w:t>
      </w:r>
    </w:p>
    <w:p w14:paraId="0F429EDA" w14:textId="588203BB" w:rsidR="00430FA9" w:rsidRPr="0084254D" w:rsidRDefault="00430FA9" w:rsidP="00101998">
      <w:pPr>
        <w:spacing w:after="0" w:line="288" w:lineRule="auto"/>
        <w:ind w:left="0" w:firstLine="0"/>
        <w:jc w:val="left"/>
      </w:pPr>
    </w:p>
    <w:p w14:paraId="09D4D0F7" w14:textId="44CBD444" w:rsidR="00430FA9" w:rsidRPr="0084254D" w:rsidRDefault="00E31F6C" w:rsidP="00101998">
      <w:pPr>
        <w:spacing w:line="288" w:lineRule="auto"/>
        <w:ind w:left="-5" w:right="47"/>
      </w:pPr>
      <w:r w:rsidRPr="0084254D">
        <w:t xml:space="preserve">Zu diesem Zweck sollen Rechte und Pflichten für den </w:t>
      </w:r>
      <w:r w:rsidR="0046186D">
        <w:t>Bewerber</w:t>
      </w:r>
      <w:r w:rsidRPr="0084254D">
        <w:t xml:space="preserve"> festgelegt werden. Daher </w:t>
      </w:r>
      <w:r w:rsidR="008F199E">
        <w:t>verpflichtet sich der Bewerber zu Folgendem</w:t>
      </w:r>
      <w:r w:rsidRPr="0084254D">
        <w:t xml:space="preserve">: </w:t>
      </w:r>
    </w:p>
    <w:p w14:paraId="446136F2" w14:textId="77777777" w:rsidR="00430FA9" w:rsidRPr="0084254D" w:rsidRDefault="00E31F6C" w:rsidP="00101998">
      <w:pPr>
        <w:spacing w:after="0" w:line="288" w:lineRule="auto"/>
        <w:ind w:left="0" w:firstLine="0"/>
        <w:jc w:val="left"/>
      </w:pPr>
      <w:r w:rsidRPr="0084254D">
        <w:t xml:space="preserve"> </w:t>
      </w:r>
    </w:p>
    <w:p w14:paraId="07A2D438" w14:textId="35E88BC0" w:rsidR="00430FA9" w:rsidRPr="0084254D" w:rsidRDefault="00E31F6C" w:rsidP="00101998">
      <w:pPr>
        <w:numPr>
          <w:ilvl w:val="0"/>
          <w:numId w:val="1"/>
        </w:numPr>
        <w:spacing w:line="288" w:lineRule="auto"/>
        <w:ind w:right="47" w:hanging="708"/>
      </w:pPr>
      <w:r w:rsidRPr="00323BD1">
        <w:t xml:space="preserve">Der </w:t>
      </w:r>
      <w:bookmarkStart w:id="2" w:name="_Hlk213856054"/>
      <w:r w:rsidR="007C43E7" w:rsidRPr="00323BD1">
        <w:t>B</w:t>
      </w:r>
      <w:r w:rsidR="004B1038">
        <w:t>ewerber</w:t>
      </w:r>
      <w:bookmarkEnd w:id="2"/>
      <w:r w:rsidRPr="00323BD1">
        <w:t xml:space="preserve"> verpflichtet sich, die INFORMATIONEN</w:t>
      </w:r>
      <w:r w:rsidR="004B1038">
        <w:t xml:space="preserve"> </w:t>
      </w:r>
      <w:r w:rsidRPr="00323BD1">
        <w:t>geheim zu halten.</w:t>
      </w:r>
      <w:r w:rsidRPr="0084254D">
        <w:t xml:space="preserve"> </w:t>
      </w:r>
    </w:p>
    <w:p w14:paraId="0CB40BA3" w14:textId="77777777" w:rsidR="00430FA9" w:rsidRPr="0084254D" w:rsidRDefault="00E31F6C" w:rsidP="00101998">
      <w:pPr>
        <w:spacing w:after="0" w:line="288" w:lineRule="auto"/>
        <w:ind w:left="0" w:firstLine="0"/>
        <w:jc w:val="left"/>
      </w:pPr>
      <w:r w:rsidRPr="0084254D">
        <w:t xml:space="preserve"> </w:t>
      </w:r>
    </w:p>
    <w:p w14:paraId="722F34E4" w14:textId="39FD1713" w:rsidR="00E31F6C" w:rsidRPr="0084254D" w:rsidRDefault="00E31F6C" w:rsidP="00101998">
      <w:pPr>
        <w:numPr>
          <w:ilvl w:val="0"/>
          <w:numId w:val="1"/>
        </w:numPr>
        <w:spacing w:after="107" w:line="288" w:lineRule="auto"/>
        <w:ind w:right="47" w:hanging="708"/>
      </w:pPr>
      <w:r w:rsidRPr="0084254D">
        <w:t xml:space="preserve">Der </w:t>
      </w:r>
      <w:bookmarkStart w:id="3" w:name="_Hlk213856154"/>
      <w:r w:rsidR="004B1038" w:rsidRPr="00323BD1">
        <w:t>B</w:t>
      </w:r>
      <w:r w:rsidR="004B1038">
        <w:t>ewerber</w:t>
      </w:r>
      <w:bookmarkEnd w:id="3"/>
      <w:r w:rsidRPr="0084254D">
        <w:t xml:space="preserve"> verpflichtet sich, seine Mitarbeiter die INFORMATIONEN nur zum Zwecke der Auswertung der INFORMATIONEN im Sinne dieses Vertrages verwenden zu lassen und sie nur solchen Mitarbeitern oder Vertretern zugänglich zu machen, die direkt mit der Aufgabe befasst sind. </w:t>
      </w:r>
      <w:r w:rsidR="00052604">
        <w:t xml:space="preserve">Diese Mitarbeiter bzw. Vertreter sind ihrerseits auf die Einhaltung der Maßnahmen und Vorgaben aus dieser </w:t>
      </w:r>
      <w:bookmarkStart w:id="4" w:name="_Hlk214873528"/>
      <w:r w:rsidR="008F199E">
        <w:t>Erklärung</w:t>
      </w:r>
      <w:bookmarkEnd w:id="4"/>
      <w:r w:rsidR="00052604">
        <w:t xml:space="preserve"> zu verpflichten. </w:t>
      </w:r>
      <w:r w:rsidR="004B1038" w:rsidRPr="004B1038">
        <w:t xml:space="preserve">Der </w:t>
      </w:r>
      <w:r w:rsidR="0046186D" w:rsidRPr="00323BD1">
        <w:t>B</w:t>
      </w:r>
      <w:r w:rsidR="0046186D">
        <w:t>ewerber</w:t>
      </w:r>
      <w:r w:rsidR="004B1038" w:rsidRPr="004B1038">
        <w:t xml:space="preserve"> darf INFORMATIONEN an verbundene Unternehmen und Dritt-/Nachunternehmer nach dem Need-to-Know-Prinzip nur weitergeben, soweit dies zur Angebotserstellung erforderlich ist und der </w:t>
      </w:r>
      <w:r w:rsidR="0046186D" w:rsidRPr="00323BD1">
        <w:t>B</w:t>
      </w:r>
      <w:r w:rsidR="0046186D">
        <w:t>ewerber</w:t>
      </w:r>
      <w:r w:rsidR="004B1038" w:rsidRPr="004B1038">
        <w:t xml:space="preserve"> diese Dritten seinerseits auf Einhaltung der Maßnahmen und Vorgaben aus dieser </w:t>
      </w:r>
      <w:r w:rsidR="008F199E" w:rsidRPr="008F199E">
        <w:t>Erklärung</w:t>
      </w:r>
      <w:r w:rsidR="004B1038" w:rsidRPr="004B1038">
        <w:t xml:space="preserve"> verpflichte</w:t>
      </w:r>
      <w:r w:rsidR="008F199E">
        <w:t>t hat</w:t>
      </w:r>
      <w:r w:rsidR="004B1038" w:rsidRPr="004B1038">
        <w:t>.</w:t>
      </w:r>
    </w:p>
    <w:p w14:paraId="180D1660" w14:textId="77777777" w:rsidR="00430FA9" w:rsidRPr="0084254D" w:rsidRDefault="00E31F6C" w:rsidP="00101998">
      <w:pPr>
        <w:numPr>
          <w:ilvl w:val="0"/>
          <w:numId w:val="1"/>
        </w:numPr>
        <w:spacing w:line="288" w:lineRule="auto"/>
        <w:ind w:right="47" w:hanging="708"/>
      </w:pPr>
      <w:r w:rsidRPr="0084254D">
        <w:t xml:space="preserve">Die vorgenannte Geheimhaltungsverpflichtung sowie die Einschränkung bei der Verwendung der INFORMATIONEN gelten nicht für den Fall, dass: </w:t>
      </w:r>
    </w:p>
    <w:p w14:paraId="49202AFB" w14:textId="77777777" w:rsidR="00430FA9" w:rsidRPr="0084254D" w:rsidRDefault="00E31F6C" w:rsidP="00101998">
      <w:pPr>
        <w:spacing w:after="0" w:line="288" w:lineRule="auto"/>
        <w:ind w:left="0" w:firstLine="0"/>
        <w:jc w:val="left"/>
      </w:pPr>
      <w:r w:rsidRPr="0084254D">
        <w:t xml:space="preserve"> </w:t>
      </w:r>
    </w:p>
    <w:p w14:paraId="721DAB4F" w14:textId="3D6B0F51" w:rsidR="00430FA9" w:rsidRPr="0084254D" w:rsidRDefault="00E31F6C" w:rsidP="00101998">
      <w:pPr>
        <w:numPr>
          <w:ilvl w:val="1"/>
          <w:numId w:val="1"/>
        </w:numPr>
        <w:spacing w:line="288" w:lineRule="auto"/>
        <w:ind w:right="47" w:hanging="708"/>
      </w:pPr>
      <w:r w:rsidRPr="0084254D">
        <w:t xml:space="preserve">der </w:t>
      </w:r>
      <w:r w:rsidR="0046186D" w:rsidRPr="00323BD1">
        <w:t>B</w:t>
      </w:r>
      <w:r w:rsidR="0046186D">
        <w:t>ewerber</w:t>
      </w:r>
      <w:r w:rsidRPr="0084254D">
        <w:t xml:space="preserve"> nachweisen kann, dass die aufgrund dieses Vertrages übermittelten INFORMATIONEN bereits in seinem Besitz sind oder ihm von einem Dritten als nicht vertraulich und ohne Verstoß gegen eine Ver</w:t>
      </w:r>
      <w:r>
        <w:t>traulichkeitsvereinbarung offen</w:t>
      </w:r>
      <w:r w:rsidRPr="0084254D">
        <w:t xml:space="preserve">gelegt wurden; oder </w:t>
      </w:r>
    </w:p>
    <w:p w14:paraId="7741E484" w14:textId="77777777" w:rsidR="00430FA9" w:rsidRPr="0084254D" w:rsidRDefault="00E31F6C" w:rsidP="00101998">
      <w:pPr>
        <w:spacing w:after="0" w:line="288" w:lineRule="auto"/>
        <w:ind w:left="0" w:firstLine="0"/>
        <w:jc w:val="left"/>
      </w:pPr>
      <w:r w:rsidRPr="0084254D">
        <w:t xml:space="preserve"> </w:t>
      </w:r>
    </w:p>
    <w:p w14:paraId="35E88EAB" w14:textId="4F3760FB" w:rsidR="00430FA9" w:rsidRPr="0084254D" w:rsidRDefault="00E31F6C" w:rsidP="00101998">
      <w:pPr>
        <w:numPr>
          <w:ilvl w:val="1"/>
          <w:numId w:val="1"/>
        </w:numPr>
        <w:spacing w:line="288" w:lineRule="auto"/>
        <w:ind w:right="47" w:hanging="708"/>
      </w:pPr>
      <w:r w:rsidRPr="0084254D">
        <w:t xml:space="preserve">die INFORMATIONEN ohne Verschulden des </w:t>
      </w:r>
      <w:r w:rsidR="0046186D" w:rsidRPr="0046186D">
        <w:t>Bewerber</w:t>
      </w:r>
      <w:r w:rsidR="008F199E">
        <w:t>s</w:t>
      </w:r>
      <w:r w:rsidRPr="0084254D">
        <w:t xml:space="preserve"> öffentlich bekannt sind oder werden; oder </w:t>
      </w:r>
    </w:p>
    <w:p w14:paraId="35B6138F" w14:textId="77777777" w:rsidR="00430FA9" w:rsidRPr="0084254D" w:rsidRDefault="00E31F6C" w:rsidP="00101998">
      <w:pPr>
        <w:spacing w:after="0" w:line="288" w:lineRule="auto"/>
        <w:ind w:left="0" w:firstLine="0"/>
        <w:jc w:val="left"/>
      </w:pPr>
      <w:r w:rsidRPr="0084254D">
        <w:t xml:space="preserve"> </w:t>
      </w:r>
    </w:p>
    <w:p w14:paraId="25191BD5" w14:textId="77777777" w:rsidR="00430FA9" w:rsidRPr="0084254D" w:rsidRDefault="00E31F6C" w:rsidP="00101998">
      <w:pPr>
        <w:numPr>
          <w:ilvl w:val="1"/>
          <w:numId w:val="1"/>
        </w:numPr>
        <w:spacing w:line="288" w:lineRule="auto"/>
        <w:ind w:right="47" w:hanging="708"/>
      </w:pPr>
      <w:r w:rsidRPr="0084254D">
        <w:t xml:space="preserve">die INFORMATIONEN rechtmäßig durch eine dritte Partei offenbart werden, die ein Recht zur Offenbarung hat; oder </w:t>
      </w:r>
    </w:p>
    <w:p w14:paraId="4F4D8DC6" w14:textId="77777777" w:rsidR="00430FA9" w:rsidRPr="0084254D" w:rsidRDefault="00E31F6C" w:rsidP="00101998">
      <w:pPr>
        <w:spacing w:after="0" w:line="288" w:lineRule="auto"/>
        <w:ind w:left="0" w:firstLine="0"/>
        <w:jc w:val="left"/>
      </w:pPr>
      <w:r w:rsidRPr="0084254D">
        <w:t xml:space="preserve"> </w:t>
      </w:r>
    </w:p>
    <w:p w14:paraId="6D44C523" w14:textId="6A440430" w:rsidR="00430FA9" w:rsidRPr="00D460E7" w:rsidRDefault="00E31F6C" w:rsidP="0046186D">
      <w:pPr>
        <w:numPr>
          <w:ilvl w:val="0"/>
          <w:numId w:val="1"/>
        </w:numPr>
        <w:spacing w:line="288" w:lineRule="auto"/>
        <w:ind w:right="47" w:hanging="708"/>
      </w:pPr>
      <w:r w:rsidRPr="0084254D">
        <w:t>Die vorgenannte Geheimhaltungsverpflichtung gilt bis zur Vereinbarung einer gesonderten Geheimhaltungs-/Vertraulichkeitsklausel im Rahme</w:t>
      </w:r>
      <w:r w:rsidR="00EC22F7">
        <w:t>n des Ausschreibungsverfahrens „</w:t>
      </w:r>
      <w:r w:rsidR="00323BD1">
        <w:t xml:space="preserve">Los 1: Konsolidierung und Implementierung der </w:t>
      </w:r>
      <w:proofErr w:type="gramStart"/>
      <w:r w:rsidR="00323BD1">
        <w:t>HR Core</w:t>
      </w:r>
      <w:proofErr w:type="gramEnd"/>
      <w:r w:rsidR="00323BD1">
        <w:t>-Prozesse in einer hybriden SAP SuccessFactors- und H4S4-Lösung</w:t>
      </w:r>
      <w:r w:rsidR="00EC22F7">
        <w:t>“</w:t>
      </w:r>
      <w:r w:rsidR="00EC22F7" w:rsidRPr="00EC22F7">
        <w:t xml:space="preserve"> </w:t>
      </w:r>
      <w:r w:rsidRPr="0084254D">
        <w:t xml:space="preserve">zwischen der AOK und dem </w:t>
      </w:r>
      <w:r w:rsidR="0046186D" w:rsidRPr="00323BD1">
        <w:t>B</w:t>
      </w:r>
      <w:r w:rsidR="0046186D">
        <w:t>ewerber</w:t>
      </w:r>
      <w:r w:rsidRPr="0084254D">
        <w:t xml:space="preserve">; </w:t>
      </w:r>
      <w:r w:rsidRPr="00D460E7">
        <w:t xml:space="preserve">sie endet in fünf (5) Jahren nach dem Datum dieser Vereinbarung, wenn der </w:t>
      </w:r>
      <w:r w:rsidR="0046186D" w:rsidRPr="00323BD1">
        <w:t>B</w:t>
      </w:r>
      <w:r w:rsidR="0046186D">
        <w:t>ewerber</w:t>
      </w:r>
      <w:r w:rsidR="0046186D" w:rsidRPr="00D460E7">
        <w:t xml:space="preserve"> </w:t>
      </w:r>
      <w:r w:rsidRPr="00D460E7">
        <w:t xml:space="preserve">den Zuschlag nicht erhält. </w:t>
      </w:r>
    </w:p>
    <w:p w14:paraId="024BB240" w14:textId="77777777" w:rsidR="00430FA9" w:rsidRPr="0084254D" w:rsidRDefault="00E31F6C" w:rsidP="00101998">
      <w:pPr>
        <w:spacing w:after="0" w:line="288" w:lineRule="auto"/>
        <w:ind w:left="0" w:firstLine="0"/>
        <w:jc w:val="left"/>
      </w:pPr>
      <w:r w:rsidRPr="0084254D">
        <w:t xml:space="preserve"> </w:t>
      </w:r>
    </w:p>
    <w:p w14:paraId="2D01EF55" w14:textId="70566405" w:rsidR="00430FA9" w:rsidRDefault="00E31F6C" w:rsidP="00101998">
      <w:pPr>
        <w:numPr>
          <w:ilvl w:val="0"/>
          <w:numId w:val="1"/>
        </w:numPr>
        <w:spacing w:line="288" w:lineRule="auto"/>
        <w:ind w:right="47" w:hanging="708"/>
      </w:pPr>
      <w:r w:rsidRPr="0084254D">
        <w:lastRenderedPageBreak/>
        <w:t xml:space="preserve">Der </w:t>
      </w:r>
      <w:r w:rsidR="0046186D" w:rsidRPr="00323BD1">
        <w:t>B</w:t>
      </w:r>
      <w:r w:rsidR="0046186D">
        <w:t>ewerber</w:t>
      </w:r>
      <w:r w:rsidRPr="0084254D">
        <w:t xml:space="preserve"> verpflichtet sich, dass er auf schriftliche Aufforderung der AOK die INFORMATIONEN übergeben oder zerstören wird, einschließlich aller Kopien, Reproduktionen, Zusammenfassungen, Analysen oder Auszüge davon, die im Besitz des Empfängers oder im Besitz eines Vertreters des B</w:t>
      </w:r>
      <w:r w:rsidR="0046186D">
        <w:t>ewerber</w:t>
      </w:r>
      <w:r w:rsidRPr="0084254D">
        <w:t xml:space="preserve">s sind. Er hat die Rückgabe oder die Zerstörung solcher INFORMATIONEN schriftlich zu bescheinigen. </w:t>
      </w:r>
    </w:p>
    <w:p w14:paraId="025729B3" w14:textId="77777777" w:rsidR="00052604" w:rsidRDefault="00052604" w:rsidP="00101998">
      <w:pPr>
        <w:pStyle w:val="Listenabsatz"/>
        <w:spacing w:line="288" w:lineRule="auto"/>
        <w:contextualSpacing w:val="0"/>
      </w:pPr>
    </w:p>
    <w:p w14:paraId="16F64F91" w14:textId="1A904CC3" w:rsidR="00052604" w:rsidRPr="0084254D" w:rsidRDefault="00052604" w:rsidP="00101998">
      <w:pPr>
        <w:numPr>
          <w:ilvl w:val="0"/>
          <w:numId w:val="1"/>
        </w:numPr>
        <w:spacing w:line="288" w:lineRule="auto"/>
        <w:ind w:right="47" w:hanging="708"/>
      </w:pPr>
      <w:r>
        <w:t xml:space="preserve">Der </w:t>
      </w:r>
      <w:r w:rsidR="0046186D" w:rsidRPr="0046186D">
        <w:t>Bewerber</w:t>
      </w:r>
      <w:r>
        <w:t xml:space="preserve"> verpflichtet sich, im Falle einer erfolglosen Teilnahme a</w:t>
      </w:r>
      <w:r w:rsidR="00127606">
        <w:t xml:space="preserve">n </w:t>
      </w:r>
      <w:r w:rsidR="00451C44">
        <w:t>dem o.g.</w:t>
      </w:r>
      <w:r w:rsidR="00127606">
        <w:t xml:space="preserve"> </w:t>
      </w:r>
      <w:r>
        <w:t xml:space="preserve"> Vergabeverfahren die </w:t>
      </w:r>
      <w:r w:rsidR="00ED4D49">
        <w:t>INFORMATIONEN</w:t>
      </w:r>
      <w:r>
        <w:t xml:space="preserve">, einschließlich aller Kopien, Reproduktionen, Zusammenfassungen, Analysen oder Auszüge davon, die im Besitz des </w:t>
      </w:r>
      <w:r w:rsidR="0046186D" w:rsidRPr="00323BD1">
        <w:t>B</w:t>
      </w:r>
      <w:r w:rsidR="0046186D">
        <w:t>ewerber</w:t>
      </w:r>
      <w:r w:rsidR="008F199E">
        <w:t>s</w:t>
      </w:r>
      <w:r>
        <w:t xml:space="preserve"> oder im Besitz eines vom </w:t>
      </w:r>
      <w:r w:rsidR="0046186D" w:rsidRPr="0046186D">
        <w:t>Bewerber</w:t>
      </w:r>
      <w:r>
        <w:t xml:space="preserve"> eingebundenen Dritten sind, </w:t>
      </w:r>
      <w:r w:rsidR="00127606">
        <w:t xml:space="preserve">zu </w:t>
      </w:r>
      <w:r>
        <w:t>vernichten.</w:t>
      </w:r>
    </w:p>
    <w:p w14:paraId="3E475E8E" w14:textId="77777777" w:rsidR="00430FA9" w:rsidRPr="0084254D" w:rsidRDefault="00E31F6C" w:rsidP="00101998">
      <w:pPr>
        <w:spacing w:after="0" w:line="288" w:lineRule="auto"/>
        <w:ind w:left="0" w:firstLine="0"/>
        <w:jc w:val="left"/>
      </w:pPr>
      <w:r w:rsidRPr="0084254D">
        <w:t xml:space="preserve"> </w:t>
      </w:r>
    </w:p>
    <w:p w14:paraId="530353CA" w14:textId="5D3CA5B4" w:rsidR="00430FA9" w:rsidRPr="0084254D" w:rsidRDefault="00E31F6C" w:rsidP="00101998">
      <w:pPr>
        <w:numPr>
          <w:ilvl w:val="0"/>
          <w:numId w:val="1"/>
        </w:numPr>
        <w:spacing w:line="288" w:lineRule="auto"/>
        <w:ind w:right="47" w:hanging="708"/>
      </w:pPr>
      <w:r w:rsidRPr="0084254D">
        <w:t xml:space="preserve">Die AOK und der </w:t>
      </w:r>
      <w:r w:rsidR="0046186D" w:rsidRPr="00323BD1">
        <w:t>B</w:t>
      </w:r>
      <w:r w:rsidR="0046186D">
        <w:t>ewerber</w:t>
      </w:r>
      <w:r w:rsidRPr="0084254D">
        <w:t xml:space="preserve"> stimmen darin überein, dass kein Punkt dieses Vertrages dahingehend ausgelegt werden kann, der A</w:t>
      </w:r>
      <w:r>
        <w:t xml:space="preserve">OK oder dem </w:t>
      </w:r>
      <w:r w:rsidR="0046186D" w:rsidRPr="00323BD1">
        <w:t>B</w:t>
      </w:r>
      <w:r w:rsidR="0046186D">
        <w:t>ewerber</w:t>
      </w:r>
      <w:r>
        <w:t xml:space="preserve"> </w:t>
      </w:r>
      <w:r w:rsidRPr="0084254D">
        <w:t xml:space="preserve">irgendwelche Rechte oder Lizenzen auf Patente oder Patentanmeldungen im Zusammenhang mit den INFORMATIONEN einzuräumen. </w:t>
      </w:r>
    </w:p>
    <w:p w14:paraId="41B23CEE" w14:textId="77777777" w:rsidR="00430FA9" w:rsidRPr="0084254D" w:rsidRDefault="00E31F6C" w:rsidP="00101998">
      <w:pPr>
        <w:spacing w:after="0" w:line="288" w:lineRule="auto"/>
        <w:ind w:left="708" w:firstLine="0"/>
        <w:jc w:val="left"/>
      </w:pPr>
      <w:r w:rsidRPr="0084254D">
        <w:t xml:space="preserve"> </w:t>
      </w:r>
    </w:p>
    <w:p w14:paraId="6DD85A6A" w14:textId="00B450A2" w:rsidR="00430FA9" w:rsidRPr="0084254D" w:rsidRDefault="00E31F6C" w:rsidP="00101998">
      <w:pPr>
        <w:numPr>
          <w:ilvl w:val="0"/>
          <w:numId w:val="1"/>
        </w:numPr>
        <w:spacing w:line="288" w:lineRule="auto"/>
        <w:ind w:right="47" w:hanging="708"/>
      </w:pPr>
      <w:r w:rsidRPr="0084254D">
        <w:t xml:space="preserve">Für jeden Fall der schuldhaften Zuwiderhandlung gegen die vorstehenden Vereinbarungen verpflichtet sich der </w:t>
      </w:r>
      <w:r w:rsidR="0046186D" w:rsidRPr="0046186D">
        <w:t>Bewerber</w:t>
      </w:r>
      <w:r w:rsidRPr="0084254D">
        <w:t xml:space="preserve"> zur Zahlung einer angemessenen Vertragsstrafe, die von der AOK nach billigem Ermessen, d.h. unter Berücksichtigung der Interessen beider Parteien, festzusetzen ist und im Streitfall über die Angemessenheit vom zuständigen Gericht überprüft werden kann. </w:t>
      </w:r>
    </w:p>
    <w:p w14:paraId="20117A30" w14:textId="77777777" w:rsidR="00430FA9" w:rsidRPr="0084254D" w:rsidRDefault="00E31F6C" w:rsidP="00101998">
      <w:pPr>
        <w:spacing w:after="0" w:line="288" w:lineRule="auto"/>
        <w:ind w:left="0" w:firstLine="0"/>
        <w:jc w:val="left"/>
      </w:pPr>
      <w:r w:rsidRPr="0084254D">
        <w:t xml:space="preserve"> </w:t>
      </w:r>
    </w:p>
    <w:p w14:paraId="598949A5" w14:textId="397293BC" w:rsidR="00430FA9" w:rsidRPr="0084254D" w:rsidRDefault="00A23715" w:rsidP="00101998">
      <w:pPr>
        <w:numPr>
          <w:ilvl w:val="0"/>
          <w:numId w:val="1"/>
        </w:numPr>
        <w:spacing w:line="288" w:lineRule="auto"/>
        <w:ind w:right="47" w:hanging="708"/>
      </w:pPr>
      <w:r>
        <w:t xml:space="preserve">Diese </w:t>
      </w:r>
      <w:bookmarkStart w:id="5" w:name="_Hlk213856579"/>
      <w:r w:rsidR="0046186D">
        <w:t>Erklärung</w:t>
      </w:r>
      <w:bookmarkEnd w:id="5"/>
      <w:r>
        <w:t xml:space="preserve"> </w:t>
      </w:r>
      <w:r w:rsidR="00E31F6C" w:rsidRPr="0084254D">
        <w:t xml:space="preserve">unterliegt dem deutschen Recht und der deutschen Gerichtsbarkeit. Der Gerichtsstand für alle Streitigkeiten aus dieser </w:t>
      </w:r>
      <w:r w:rsidR="0046186D">
        <w:t>Erklärung</w:t>
      </w:r>
      <w:r w:rsidR="00E31F6C" w:rsidRPr="0084254D">
        <w:t xml:space="preserve"> ist Berlin. </w:t>
      </w:r>
    </w:p>
    <w:p w14:paraId="02DB205A" w14:textId="1CD101D6" w:rsidR="00430FA9" w:rsidRDefault="00430FA9" w:rsidP="00101998">
      <w:pPr>
        <w:spacing w:after="0" w:line="288" w:lineRule="auto"/>
        <w:ind w:left="0" w:firstLine="0"/>
        <w:jc w:val="left"/>
      </w:pPr>
    </w:p>
    <w:p w14:paraId="14CBC1FA" w14:textId="77777777" w:rsidR="005E6202" w:rsidRDefault="005E6202" w:rsidP="005E6202">
      <w:pPr>
        <w:spacing w:after="0" w:line="288" w:lineRule="auto"/>
        <w:ind w:left="0" w:firstLine="709"/>
        <w:jc w:val="left"/>
      </w:pPr>
    </w:p>
    <w:p w14:paraId="0D5B7E38" w14:textId="120CEC23" w:rsidR="005E6202" w:rsidRDefault="0046186D" w:rsidP="005E6202">
      <w:pPr>
        <w:spacing w:after="0" w:line="288" w:lineRule="auto"/>
        <w:ind w:left="0" w:firstLine="709"/>
        <w:jc w:val="left"/>
      </w:pPr>
      <w:r w:rsidRPr="00323BD1">
        <w:t>B</w:t>
      </w:r>
      <w:r>
        <w:t>ewerber</w:t>
      </w:r>
      <w:r w:rsidR="00506262">
        <w:t>:</w:t>
      </w:r>
    </w:p>
    <w:p w14:paraId="2B74D545" w14:textId="67DD3D54" w:rsidR="00E31F6C" w:rsidRDefault="00E31F6C" w:rsidP="005E6202">
      <w:pPr>
        <w:spacing w:after="0" w:line="288" w:lineRule="auto"/>
        <w:ind w:left="0" w:firstLine="709"/>
        <w:jc w:val="left"/>
      </w:pPr>
    </w:p>
    <w:p w14:paraId="2D86B17C" w14:textId="77777777" w:rsidR="005E6202" w:rsidRPr="0084254D" w:rsidRDefault="005E6202" w:rsidP="005E6202">
      <w:pPr>
        <w:spacing w:after="0" w:line="288" w:lineRule="auto"/>
        <w:ind w:left="0" w:firstLine="709"/>
        <w:jc w:val="left"/>
      </w:pPr>
    </w:p>
    <w:p w14:paraId="3C2670DD" w14:textId="00FAB141" w:rsidR="00E31F6C" w:rsidRDefault="00E31F6C" w:rsidP="005E6202">
      <w:pPr>
        <w:tabs>
          <w:tab w:val="center" w:pos="5103"/>
        </w:tabs>
        <w:spacing w:line="288" w:lineRule="auto"/>
        <w:ind w:left="-15" w:firstLine="709"/>
        <w:jc w:val="left"/>
      </w:pPr>
      <w:r>
        <w:fldChar w:fldCharType="begin">
          <w:ffData>
            <w:name w:val="Text2"/>
            <w:enabled/>
            <w:calcOnExit w:val="0"/>
            <w:textInput/>
          </w:ffData>
        </w:fldChar>
      </w:r>
      <w:bookmarkStart w:id="6"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p>
    <w:p w14:paraId="29F46238" w14:textId="3F92A1D9" w:rsidR="0046186D" w:rsidRDefault="00E31F6C" w:rsidP="005E6202">
      <w:pPr>
        <w:tabs>
          <w:tab w:val="center" w:pos="5103"/>
        </w:tabs>
        <w:spacing w:line="288" w:lineRule="auto"/>
        <w:ind w:left="-15" w:firstLine="709"/>
        <w:jc w:val="left"/>
      </w:pPr>
      <w:r>
        <w:t>Ort, Datum</w:t>
      </w:r>
    </w:p>
    <w:p w14:paraId="149C105A" w14:textId="2353A017" w:rsidR="0046186D" w:rsidRDefault="0046186D" w:rsidP="005E6202">
      <w:pPr>
        <w:tabs>
          <w:tab w:val="center" w:pos="5103"/>
        </w:tabs>
        <w:spacing w:line="288" w:lineRule="auto"/>
        <w:ind w:left="-15" w:firstLine="709"/>
        <w:jc w:val="left"/>
      </w:pPr>
    </w:p>
    <w:p w14:paraId="5A31551E" w14:textId="77777777" w:rsidR="005E6202" w:rsidRDefault="005E6202" w:rsidP="005E6202">
      <w:pPr>
        <w:tabs>
          <w:tab w:val="center" w:pos="5103"/>
        </w:tabs>
        <w:spacing w:line="288" w:lineRule="auto"/>
        <w:ind w:left="-15" w:firstLine="709"/>
        <w:jc w:val="left"/>
      </w:pPr>
    </w:p>
    <w:p w14:paraId="70DEB586" w14:textId="77777777" w:rsidR="0046186D" w:rsidRDefault="0046186D" w:rsidP="005E6202">
      <w:pPr>
        <w:tabs>
          <w:tab w:val="center" w:pos="5103"/>
        </w:tabs>
        <w:spacing w:line="288" w:lineRule="auto"/>
        <w:ind w:left="-15" w:firstLine="709"/>
        <w:jc w:val="left"/>
      </w:pPr>
      <w:r>
        <w:fldChar w:fldCharType="begin">
          <w:ffData>
            <w:name w:val="Text6"/>
            <w:enabled/>
            <w:calcOnExit w:val="0"/>
            <w:textInput/>
          </w:ffData>
        </w:fldChar>
      </w:r>
      <w:bookmarkStart w:id="7" w:name="Text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
    </w:p>
    <w:p w14:paraId="29C4B2FE" w14:textId="5A685DAE" w:rsidR="00E31F6C" w:rsidRDefault="00E31F6C" w:rsidP="005E6202">
      <w:pPr>
        <w:tabs>
          <w:tab w:val="center" w:pos="5103"/>
        </w:tabs>
        <w:spacing w:line="288" w:lineRule="auto"/>
        <w:ind w:left="-15" w:firstLine="709"/>
        <w:jc w:val="left"/>
      </w:pPr>
      <w:r>
        <w:t>Name des Erklärenden</w:t>
      </w:r>
    </w:p>
    <w:p w14:paraId="7A13728B" w14:textId="77777777" w:rsidR="00E31F6C" w:rsidRDefault="00E31F6C" w:rsidP="005E6202">
      <w:pPr>
        <w:tabs>
          <w:tab w:val="center" w:pos="5103"/>
        </w:tabs>
        <w:spacing w:line="288" w:lineRule="auto"/>
        <w:ind w:left="-15" w:firstLine="709"/>
        <w:jc w:val="left"/>
      </w:pPr>
    </w:p>
    <w:p w14:paraId="6218505D" w14:textId="77777777" w:rsidR="005E6202" w:rsidRDefault="005E6202" w:rsidP="005E6202">
      <w:pPr>
        <w:tabs>
          <w:tab w:val="center" w:pos="5103"/>
        </w:tabs>
        <w:spacing w:line="288" w:lineRule="auto"/>
        <w:ind w:left="-15" w:firstLine="709"/>
        <w:jc w:val="left"/>
      </w:pPr>
    </w:p>
    <w:p w14:paraId="18A86099" w14:textId="77777777" w:rsidR="005E6202" w:rsidRDefault="005E6202" w:rsidP="005E6202">
      <w:pPr>
        <w:tabs>
          <w:tab w:val="center" w:pos="5103"/>
        </w:tabs>
        <w:spacing w:line="288" w:lineRule="auto"/>
        <w:ind w:left="-15" w:firstLine="709"/>
        <w:jc w:val="left"/>
      </w:pPr>
    </w:p>
    <w:p w14:paraId="3AF6F1C7" w14:textId="59CFEC48" w:rsidR="00430FA9" w:rsidRPr="0084254D" w:rsidRDefault="00E31F6C" w:rsidP="005E6202">
      <w:pPr>
        <w:tabs>
          <w:tab w:val="center" w:pos="5103"/>
        </w:tabs>
        <w:spacing w:line="288" w:lineRule="auto"/>
        <w:ind w:left="-15" w:firstLine="709"/>
        <w:jc w:val="left"/>
      </w:pPr>
      <w:r>
        <w:t>Unterschrift</w:t>
      </w:r>
      <w:r w:rsidR="0046186D">
        <w:t xml:space="preserve"> und</w:t>
      </w:r>
      <w:r>
        <w:t xml:space="preserve"> </w:t>
      </w:r>
      <w:r w:rsidR="0046186D">
        <w:t>Firmens</w:t>
      </w:r>
      <w:r>
        <w:t>tempel</w:t>
      </w:r>
      <w:r w:rsidRPr="0084254D">
        <w:t xml:space="preserve"> </w:t>
      </w:r>
    </w:p>
    <w:sectPr w:rsidR="00430FA9" w:rsidRPr="0084254D" w:rsidSect="00A513D5">
      <w:headerReference w:type="default" r:id="rId8"/>
      <w:footerReference w:type="default" r:id="rId9"/>
      <w:pgSz w:w="11906" w:h="16841"/>
      <w:pgMar w:top="1162" w:right="1353" w:bottom="722" w:left="1419"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294BC" w14:textId="77777777" w:rsidR="00AA5C1F" w:rsidRDefault="00AA5C1F" w:rsidP="0084254D">
      <w:pPr>
        <w:spacing w:after="0" w:line="240" w:lineRule="auto"/>
      </w:pPr>
      <w:r>
        <w:separator/>
      </w:r>
    </w:p>
  </w:endnote>
  <w:endnote w:type="continuationSeparator" w:id="0">
    <w:p w14:paraId="46472185" w14:textId="77777777" w:rsidR="00AA5C1F" w:rsidRDefault="00AA5C1F" w:rsidP="008425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A3A0F" w14:textId="26820525" w:rsidR="00A513D5" w:rsidRPr="00AE0F7E" w:rsidRDefault="00A513D5" w:rsidP="00A513D5">
    <w:pPr>
      <w:tabs>
        <w:tab w:val="center" w:pos="4536"/>
        <w:tab w:val="right" w:pos="9072"/>
      </w:tabs>
      <w:spacing w:after="0" w:line="240" w:lineRule="auto"/>
      <w:jc w:val="right"/>
      <w:rPr>
        <w:rFonts w:eastAsia="Times New Roman"/>
        <w:sz w:val="18"/>
        <w:szCs w:val="18"/>
      </w:rPr>
    </w:pPr>
    <w:r w:rsidRPr="00A513D5">
      <w:rPr>
        <w:rFonts w:eastAsia="Times New Roman"/>
        <w:sz w:val="18"/>
        <w:szCs w:val="18"/>
      </w:rPr>
      <w:t xml:space="preserve"> </w:t>
    </w:r>
  </w:p>
  <w:p w14:paraId="79ABB360" w14:textId="77777777" w:rsidR="00A513D5" w:rsidRPr="00A513D5" w:rsidRDefault="00A513D5" w:rsidP="00A513D5">
    <w:pPr>
      <w:pStyle w:val="Fuzeile"/>
      <w:jc w:val="right"/>
      <w:rPr>
        <w:sz w:val="18"/>
        <w:szCs w:val="18"/>
      </w:rPr>
    </w:pPr>
    <w:r w:rsidRPr="00A513D5">
      <w:rPr>
        <w:sz w:val="18"/>
        <w:szCs w:val="18"/>
      </w:rPr>
      <w:t xml:space="preserve">Seite </w:t>
    </w:r>
    <w:r w:rsidRPr="00A513D5">
      <w:rPr>
        <w:bCs/>
        <w:sz w:val="18"/>
        <w:szCs w:val="18"/>
      </w:rPr>
      <w:fldChar w:fldCharType="begin"/>
    </w:r>
    <w:r w:rsidRPr="00A513D5">
      <w:rPr>
        <w:bCs/>
        <w:sz w:val="18"/>
        <w:szCs w:val="18"/>
      </w:rPr>
      <w:instrText>PAGE  \* Arabic  \* MERGEFORMAT</w:instrText>
    </w:r>
    <w:r w:rsidRPr="00A513D5">
      <w:rPr>
        <w:bCs/>
        <w:sz w:val="18"/>
        <w:szCs w:val="18"/>
      </w:rPr>
      <w:fldChar w:fldCharType="separate"/>
    </w:r>
    <w:r w:rsidRPr="00A513D5">
      <w:rPr>
        <w:bCs/>
        <w:sz w:val="18"/>
        <w:szCs w:val="18"/>
      </w:rPr>
      <w:t>2</w:t>
    </w:r>
    <w:r w:rsidRPr="00A513D5">
      <w:rPr>
        <w:bCs/>
        <w:sz w:val="18"/>
        <w:szCs w:val="18"/>
      </w:rPr>
      <w:fldChar w:fldCharType="end"/>
    </w:r>
    <w:r w:rsidRPr="00A513D5">
      <w:rPr>
        <w:sz w:val="18"/>
        <w:szCs w:val="18"/>
      </w:rPr>
      <w:t xml:space="preserve"> von </w:t>
    </w:r>
    <w:r w:rsidRPr="00A513D5">
      <w:rPr>
        <w:bCs/>
        <w:sz w:val="18"/>
        <w:szCs w:val="18"/>
      </w:rPr>
      <w:fldChar w:fldCharType="begin"/>
    </w:r>
    <w:r w:rsidRPr="00A513D5">
      <w:rPr>
        <w:bCs/>
        <w:sz w:val="18"/>
        <w:szCs w:val="18"/>
      </w:rPr>
      <w:instrText>NUMPAGES  \* Arabic  \* MERGEFORMAT</w:instrText>
    </w:r>
    <w:r w:rsidRPr="00A513D5">
      <w:rPr>
        <w:bCs/>
        <w:sz w:val="18"/>
        <w:szCs w:val="18"/>
      </w:rPr>
      <w:fldChar w:fldCharType="separate"/>
    </w:r>
    <w:r w:rsidRPr="00A513D5">
      <w:rPr>
        <w:bCs/>
        <w:sz w:val="18"/>
        <w:szCs w:val="18"/>
      </w:rPr>
      <w:t>4</w:t>
    </w:r>
    <w:r w:rsidRPr="00A513D5">
      <w:rPr>
        <w:bCs/>
        <w:sz w:val="18"/>
        <w:szCs w:val="18"/>
      </w:rPr>
      <w:fldChar w:fldCharType="end"/>
    </w:r>
  </w:p>
  <w:p w14:paraId="302F5E27" w14:textId="136221C7" w:rsidR="00A23715" w:rsidRDefault="00A23715">
    <w:pPr>
      <w:pStyle w:val="Fuzeile"/>
      <w:jc w:val="right"/>
    </w:pPr>
  </w:p>
  <w:p w14:paraId="243BD41D" w14:textId="77777777" w:rsidR="00A23715" w:rsidRDefault="00A2371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61239" w14:textId="77777777" w:rsidR="00AA5C1F" w:rsidRDefault="00AA5C1F" w:rsidP="0084254D">
      <w:pPr>
        <w:spacing w:after="0" w:line="240" w:lineRule="auto"/>
      </w:pPr>
      <w:r>
        <w:separator/>
      </w:r>
    </w:p>
  </w:footnote>
  <w:footnote w:type="continuationSeparator" w:id="0">
    <w:p w14:paraId="72659599" w14:textId="77777777" w:rsidR="00AA5C1F" w:rsidRDefault="00AA5C1F" w:rsidP="008425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A5635" w14:textId="77777777" w:rsidR="00323BD1" w:rsidRPr="00323BD1" w:rsidRDefault="00323BD1" w:rsidP="00323BD1">
    <w:pPr>
      <w:pStyle w:val="Kopfzeile"/>
      <w:jc w:val="center"/>
      <w:rPr>
        <w:color w:val="auto"/>
        <w:sz w:val="18"/>
        <w:szCs w:val="18"/>
      </w:rPr>
    </w:pPr>
    <w:r w:rsidRPr="00323BD1">
      <w:rPr>
        <w:color w:val="auto"/>
        <w:sz w:val="18"/>
        <w:szCs w:val="18"/>
      </w:rPr>
      <w:t xml:space="preserve">Vergabeunterlagen zum Verhandlungsverfahren AOK HR-IT-Master </w:t>
    </w:r>
  </w:p>
  <w:p w14:paraId="5939F828" w14:textId="77777777" w:rsidR="00323BD1" w:rsidRPr="00323BD1" w:rsidRDefault="00323BD1" w:rsidP="00323BD1">
    <w:pPr>
      <w:pStyle w:val="Kopfzeile"/>
      <w:jc w:val="center"/>
      <w:rPr>
        <w:color w:val="auto"/>
        <w:sz w:val="18"/>
        <w:szCs w:val="18"/>
      </w:rPr>
    </w:pPr>
    <w:r w:rsidRPr="00323BD1">
      <w:rPr>
        <w:color w:val="auto"/>
        <w:sz w:val="18"/>
        <w:szCs w:val="18"/>
      </w:rPr>
      <w:t>„</w:t>
    </w:r>
    <w:bookmarkStart w:id="8" w:name="_Hlk212037729"/>
    <w:r w:rsidRPr="00323BD1">
      <w:rPr>
        <w:color w:val="auto"/>
        <w:sz w:val="18"/>
        <w:szCs w:val="18"/>
      </w:rPr>
      <w:t xml:space="preserve">Los 1: Konsolidierung und Implementierung der </w:t>
    </w:r>
    <w:proofErr w:type="gramStart"/>
    <w:r w:rsidRPr="00323BD1">
      <w:rPr>
        <w:color w:val="auto"/>
        <w:sz w:val="18"/>
        <w:szCs w:val="18"/>
      </w:rPr>
      <w:t>HR Core</w:t>
    </w:r>
    <w:proofErr w:type="gramEnd"/>
    <w:r w:rsidRPr="00323BD1">
      <w:rPr>
        <w:color w:val="auto"/>
        <w:sz w:val="18"/>
        <w:szCs w:val="18"/>
      </w:rPr>
      <w:t>-Prozesse in einer hybriden</w:t>
    </w:r>
  </w:p>
  <w:p w14:paraId="1FF20C9F" w14:textId="77777777" w:rsidR="00323BD1" w:rsidRPr="00506262" w:rsidRDefault="00323BD1" w:rsidP="00323BD1">
    <w:pPr>
      <w:pStyle w:val="Kopfzeile"/>
      <w:jc w:val="center"/>
      <w:rPr>
        <w:color w:val="auto"/>
        <w:sz w:val="18"/>
        <w:szCs w:val="18"/>
        <w:lang w:val="en-US"/>
      </w:rPr>
    </w:pPr>
    <w:r w:rsidRPr="00506262">
      <w:rPr>
        <w:color w:val="auto"/>
        <w:sz w:val="18"/>
        <w:szCs w:val="18"/>
        <w:lang w:val="en-US"/>
      </w:rPr>
      <w:t>SAP SuccessFactors- und H4S4-</w:t>
    </w:r>
    <w:proofErr w:type="gramStart"/>
    <w:r w:rsidRPr="00506262">
      <w:rPr>
        <w:color w:val="auto"/>
        <w:sz w:val="18"/>
        <w:szCs w:val="18"/>
        <w:lang w:val="en-US"/>
      </w:rPr>
      <w:t>Lösung</w:t>
    </w:r>
    <w:bookmarkEnd w:id="8"/>
    <w:r w:rsidRPr="00506262">
      <w:rPr>
        <w:color w:val="auto"/>
        <w:sz w:val="18"/>
        <w:szCs w:val="18"/>
        <w:lang w:val="en-US"/>
      </w:rPr>
      <w:t>“</w:t>
    </w:r>
    <w:proofErr w:type="gramEnd"/>
  </w:p>
  <w:p w14:paraId="59F105CB" w14:textId="0D13C999" w:rsidR="00A23715" w:rsidRPr="00323BD1" w:rsidRDefault="007C43E7" w:rsidP="00323BD1">
    <w:pPr>
      <w:pStyle w:val="Kopfzeile"/>
      <w:jc w:val="center"/>
      <w:rPr>
        <w:b/>
        <w:bCs/>
        <w:color w:val="auto"/>
        <w:sz w:val="18"/>
        <w:szCs w:val="18"/>
      </w:rPr>
    </w:pPr>
    <w:r w:rsidRPr="00323BD1">
      <w:rPr>
        <w:b/>
        <w:bCs/>
        <w:color w:val="auto"/>
        <w:sz w:val="18"/>
        <w:szCs w:val="18"/>
      </w:rPr>
      <w:t>Geheimhaltungs</w:t>
    </w:r>
    <w:r w:rsidR="0046186D">
      <w:rPr>
        <w:b/>
        <w:bCs/>
        <w:color w:val="auto"/>
        <w:sz w:val="18"/>
        <w:szCs w:val="18"/>
      </w:rPr>
      <w:t>erklärung</w:t>
    </w:r>
  </w:p>
  <w:p w14:paraId="301E4921" w14:textId="77777777" w:rsidR="00A23715" w:rsidRDefault="00A2371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226D56"/>
    <w:multiLevelType w:val="hybridMultilevel"/>
    <w:tmpl w:val="B10CC10C"/>
    <w:lvl w:ilvl="0" w:tplc="9DE021C2">
      <w:start w:val="5"/>
      <w:numFmt w:val="bullet"/>
      <w:lvlText w:val="-"/>
      <w:lvlJc w:val="left"/>
      <w:pPr>
        <w:ind w:left="1077" w:hanging="360"/>
      </w:pPr>
      <w:rPr>
        <w:rFonts w:ascii="Arial" w:eastAsia="Times New Roman" w:hAnsi="Arial" w:cs="Arial"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1" w15:restartNumberingAfterBreak="0">
    <w:nsid w:val="47653FCF"/>
    <w:multiLevelType w:val="hybridMultilevel"/>
    <w:tmpl w:val="39EA16FC"/>
    <w:lvl w:ilvl="0" w:tplc="FFF01D32">
      <w:start w:val="1"/>
      <w:numFmt w:val="decimal"/>
      <w:lvlText w:val="%1."/>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EA81ADE">
      <w:start w:val="1"/>
      <w:numFmt w:val="lowerLetter"/>
      <w:lvlText w:val="%2)"/>
      <w:lvlJc w:val="left"/>
      <w:pPr>
        <w:ind w:left="14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AAECEBC">
      <w:start w:val="1"/>
      <w:numFmt w:val="lowerRoman"/>
      <w:lvlText w:val="%3"/>
      <w:lvlJc w:val="left"/>
      <w:pPr>
        <w:ind w:left="1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8E89098">
      <w:start w:val="1"/>
      <w:numFmt w:val="decimal"/>
      <w:lvlText w:val="%4"/>
      <w:lvlJc w:val="left"/>
      <w:pPr>
        <w:ind w:left="2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58CA666">
      <w:start w:val="1"/>
      <w:numFmt w:val="lowerLetter"/>
      <w:lvlText w:val="%5"/>
      <w:lvlJc w:val="left"/>
      <w:pPr>
        <w:ind w:left="3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788CEEA">
      <w:start w:val="1"/>
      <w:numFmt w:val="lowerRoman"/>
      <w:lvlText w:val="%6"/>
      <w:lvlJc w:val="left"/>
      <w:pPr>
        <w:ind w:left="3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4CE4330">
      <w:start w:val="1"/>
      <w:numFmt w:val="decimal"/>
      <w:lvlText w:val="%7"/>
      <w:lvlJc w:val="left"/>
      <w:pPr>
        <w:ind w:left="4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80A7D56">
      <w:start w:val="1"/>
      <w:numFmt w:val="lowerLetter"/>
      <w:lvlText w:val="%8"/>
      <w:lvlJc w:val="left"/>
      <w:pPr>
        <w:ind w:left="5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FC8CFB2">
      <w:start w:val="1"/>
      <w:numFmt w:val="lowerRoman"/>
      <w:lvlText w:val="%9"/>
      <w:lvlJc w:val="left"/>
      <w:pPr>
        <w:ind w:left="61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1365520715">
    <w:abstractNumId w:val="1"/>
  </w:num>
  <w:num w:numId="2" w16cid:durableId="1288680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documentProtection w:edit="forms" w:enforcement="1" w:cryptProviderType="rsaAES" w:cryptAlgorithmClass="hash" w:cryptAlgorithmType="typeAny" w:cryptAlgorithmSid="14" w:cryptSpinCount="100000" w:hash="LSq45YhkahC4erXYem/vq855UBL0G2s/rlSNpuxte1ErTRUPPGuqUzFSdgOt8dsBhbOorE7Ld7QTDncltKWmPQ==" w:salt="jEw3wf5zLtz7RwjXZaYpAw=="/>
  <w:defaultTabStop w:val="708"/>
  <w:hyphenationZone w:val="425"/>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2E0"/>
    <w:rsid w:val="00052604"/>
    <w:rsid w:val="0006280E"/>
    <w:rsid w:val="000C0911"/>
    <w:rsid w:val="00101998"/>
    <w:rsid w:val="0012513F"/>
    <w:rsid w:val="00127606"/>
    <w:rsid w:val="00182938"/>
    <w:rsid w:val="002301C0"/>
    <w:rsid w:val="00236E6F"/>
    <w:rsid w:val="00323BD1"/>
    <w:rsid w:val="00410BAF"/>
    <w:rsid w:val="00430FA9"/>
    <w:rsid w:val="0044772F"/>
    <w:rsid w:val="00451C44"/>
    <w:rsid w:val="0046186D"/>
    <w:rsid w:val="004A53AD"/>
    <w:rsid w:val="004B1038"/>
    <w:rsid w:val="004C3805"/>
    <w:rsid w:val="004E04DF"/>
    <w:rsid w:val="00506262"/>
    <w:rsid w:val="00523C60"/>
    <w:rsid w:val="005E6202"/>
    <w:rsid w:val="00611BA2"/>
    <w:rsid w:val="0066251B"/>
    <w:rsid w:val="007C43E7"/>
    <w:rsid w:val="007D46E6"/>
    <w:rsid w:val="007E48BE"/>
    <w:rsid w:val="0084254D"/>
    <w:rsid w:val="008D7964"/>
    <w:rsid w:val="008F199E"/>
    <w:rsid w:val="00A23715"/>
    <w:rsid w:val="00A513D5"/>
    <w:rsid w:val="00AA5C1F"/>
    <w:rsid w:val="00B802BA"/>
    <w:rsid w:val="00B8527F"/>
    <w:rsid w:val="00C370C6"/>
    <w:rsid w:val="00C52AF9"/>
    <w:rsid w:val="00D061A4"/>
    <w:rsid w:val="00D460E7"/>
    <w:rsid w:val="00D77BB3"/>
    <w:rsid w:val="00E302E0"/>
    <w:rsid w:val="00E31F6C"/>
    <w:rsid w:val="00E848BC"/>
    <w:rsid w:val="00EC22F7"/>
    <w:rsid w:val="00ED4D49"/>
    <w:rsid w:val="00F951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1ACB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4" w:line="250" w:lineRule="auto"/>
      <w:ind w:left="10" w:hanging="10"/>
      <w:jc w:val="both"/>
    </w:pPr>
    <w:rPr>
      <w:rFonts w:ascii="Arial" w:eastAsia="Arial" w:hAnsi="Arial" w:cs="Arial"/>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4254D"/>
    <w:pPr>
      <w:tabs>
        <w:tab w:val="center" w:pos="4536"/>
        <w:tab w:val="right" w:pos="9072"/>
      </w:tabs>
      <w:spacing w:after="0" w:line="240" w:lineRule="auto"/>
    </w:pPr>
  </w:style>
  <w:style w:type="character" w:customStyle="1" w:styleId="KopfzeileZchn">
    <w:name w:val="Kopfzeile Zchn"/>
    <w:basedOn w:val="Absatz-Standardschriftart"/>
    <w:link w:val="Kopfzeile"/>
    <w:rsid w:val="0084254D"/>
    <w:rPr>
      <w:rFonts w:ascii="Arial" w:eastAsia="Arial" w:hAnsi="Arial" w:cs="Arial"/>
      <w:color w:val="000000"/>
    </w:rPr>
  </w:style>
  <w:style w:type="paragraph" w:styleId="Fuzeile">
    <w:name w:val="footer"/>
    <w:basedOn w:val="Standard"/>
    <w:link w:val="FuzeileZchn"/>
    <w:unhideWhenUsed/>
    <w:rsid w:val="0084254D"/>
    <w:pPr>
      <w:tabs>
        <w:tab w:val="center" w:pos="4536"/>
        <w:tab w:val="right" w:pos="9072"/>
      </w:tabs>
      <w:spacing w:after="0" w:line="240" w:lineRule="auto"/>
    </w:pPr>
  </w:style>
  <w:style w:type="character" w:customStyle="1" w:styleId="FuzeileZchn">
    <w:name w:val="Fußzeile Zchn"/>
    <w:basedOn w:val="Absatz-Standardschriftart"/>
    <w:link w:val="Fuzeile"/>
    <w:rsid w:val="0084254D"/>
    <w:rPr>
      <w:rFonts w:ascii="Arial" w:eastAsia="Arial" w:hAnsi="Arial" w:cs="Arial"/>
      <w:color w:val="000000"/>
    </w:rPr>
  </w:style>
  <w:style w:type="character" w:styleId="Platzhaltertext">
    <w:name w:val="Placeholder Text"/>
    <w:basedOn w:val="Absatz-Standardschriftart"/>
    <w:uiPriority w:val="99"/>
    <w:semiHidden/>
    <w:rsid w:val="004E04DF"/>
    <w:rPr>
      <w:color w:val="808080"/>
    </w:rPr>
  </w:style>
  <w:style w:type="character" w:styleId="Kommentarzeichen">
    <w:name w:val="annotation reference"/>
    <w:basedOn w:val="Absatz-Standardschriftart"/>
    <w:uiPriority w:val="99"/>
    <w:semiHidden/>
    <w:unhideWhenUsed/>
    <w:rsid w:val="004A53AD"/>
    <w:rPr>
      <w:sz w:val="16"/>
      <w:szCs w:val="16"/>
    </w:rPr>
  </w:style>
  <w:style w:type="paragraph" w:styleId="Kommentartext">
    <w:name w:val="annotation text"/>
    <w:basedOn w:val="Standard"/>
    <w:link w:val="KommentartextZchn"/>
    <w:uiPriority w:val="99"/>
    <w:unhideWhenUsed/>
    <w:rsid w:val="004A53AD"/>
    <w:pPr>
      <w:spacing w:line="240" w:lineRule="auto"/>
    </w:pPr>
    <w:rPr>
      <w:sz w:val="20"/>
      <w:szCs w:val="20"/>
    </w:rPr>
  </w:style>
  <w:style w:type="character" w:customStyle="1" w:styleId="KommentartextZchn">
    <w:name w:val="Kommentartext Zchn"/>
    <w:basedOn w:val="Absatz-Standardschriftart"/>
    <w:link w:val="Kommentartext"/>
    <w:uiPriority w:val="99"/>
    <w:rsid w:val="004A53AD"/>
    <w:rPr>
      <w:rFonts w:ascii="Arial" w:eastAsia="Arial" w:hAnsi="Arial" w:cs="Arial"/>
      <w:color w:val="000000"/>
      <w:sz w:val="20"/>
      <w:szCs w:val="20"/>
    </w:rPr>
  </w:style>
  <w:style w:type="paragraph" w:styleId="Kommentarthema">
    <w:name w:val="annotation subject"/>
    <w:basedOn w:val="Kommentartext"/>
    <w:next w:val="Kommentartext"/>
    <w:link w:val="KommentarthemaZchn"/>
    <w:uiPriority w:val="99"/>
    <w:semiHidden/>
    <w:unhideWhenUsed/>
    <w:rsid w:val="004A53AD"/>
    <w:rPr>
      <w:b/>
      <w:bCs/>
    </w:rPr>
  </w:style>
  <w:style w:type="character" w:customStyle="1" w:styleId="KommentarthemaZchn">
    <w:name w:val="Kommentarthema Zchn"/>
    <w:basedOn w:val="KommentartextZchn"/>
    <w:link w:val="Kommentarthema"/>
    <w:uiPriority w:val="99"/>
    <w:semiHidden/>
    <w:rsid w:val="004A53AD"/>
    <w:rPr>
      <w:rFonts w:ascii="Arial" w:eastAsia="Arial" w:hAnsi="Arial" w:cs="Arial"/>
      <w:b/>
      <w:bCs/>
      <w:color w:val="000000"/>
      <w:sz w:val="20"/>
      <w:szCs w:val="20"/>
    </w:rPr>
  </w:style>
  <w:style w:type="paragraph" w:styleId="Sprechblasentext">
    <w:name w:val="Balloon Text"/>
    <w:basedOn w:val="Standard"/>
    <w:link w:val="SprechblasentextZchn"/>
    <w:uiPriority w:val="99"/>
    <w:semiHidden/>
    <w:unhideWhenUsed/>
    <w:rsid w:val="004A53A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A53AD"/>
    <w:rPr>
      <w:rFonts w:ascii="Segoe UI" w:eastAsia="Arial" w:hAnsi="Segoe UI" w:cs="Segoe UI"/>
      <w:color w:val="000000"/>
      <w:sz w:val="18"/>
      <w:szCs w:val="18"/>
    </w:rPr>
  </w:style>
  <w:style w:type="paragraph" w:styleId="berarbeitung">
    <w:name w:val="Revision"/>
    <w:hidden/>
    <w:uiPriority w:val="99"/>
    <w:semiHidden/>
    <w:rsid w:val="00506262"/>
    <w:pPr>
      <w:spacing w:after="0" w:line="240" w:lineRule="auto"/>
    </w:pPr>
    <w:rPr>
      <w:rFonts w:ascii="Arial" w:eastAsia="Arial" w:hAnsi="Arial" w:cs="Arial"/>
      <w:color w:val="000000"/>
    </w:rPr>
  </w:style>
  <w:style w:type="paragraph" w:styleId="Listenabsatz">
    <w:name w:val="List Paragraph"/>
    <w:basedOn w:val="Standard"/>
    <w:uiPriority w:val="34"/>
    <w:qFormat/>
    <w:rsid w:val="000526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 A l l e _ M a n d a t e ! 7 6 5 6 2 3 2 6 . 1 < / d o c u m e n t i d >  
     < s e n d e r i d > M K N < / s e n d e r i d >  
     < s e n d e r e m a i l > M A R C O . K O E N I G @ G L E I S S L U T Z . C O M < / s e n d e r e m a i l >  
     < l a s t m o d i f i e d > 2 0 2 5 - 1 0 - 2 7 T 1 2 : 0 8 : 0 0 . 0 0 0 0 0 0 0 + 0 1 : 0 0 < / l a s t m o d i f i e d >  
     < d a t a b a s e > A l l e _ M a n d a t e < / d a t a b a s e >  
 < / p r o p e r t i e s > 
</file>

<file path=customXml/itemProps1.xml><?xml version="1.0" encoding="utf-8"?>
<ds:datastoreItem xmlns:ds="http://schemas.openxmlformats.org/officeDocument/2006/customXml" ds:itemID="{2BB8BD3F-D1D8-4958-92F4-AD4669E0454F}">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769</Words>
  <Characters>4845</Characters>
  <Application>Microsoft Office Word</Application>
  <DocSecurity>0</DocSecurity>
  <Lines>40</Lines>
  <Paragraphs>11</Paragraphs>
  <ScaleCrop>false</ScaleCrop>
  <Company/>
  <LinksUpToDate>false</LinksUpToDate>
  <CharactersWithSpaces>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cp:lastModifiedBy/>
  <cp:revision>1</cp:revision>
  <dcterms:created xsi:type="dcterms:W3CDTF">2026-06-04T09:59:00Z</dcterms:created>
  <dcterms:modified xsi:type="dcterms:W3CDTF">2026-06-04T10:00:00Z</dcterms:modified>
</cp:coreProperties>
</file>