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F4292" w14:textId="77777777" w:rsidR="0085624E" w:rsidRDefault="0085624E" w:rsidP="0085624E">
      <w:pPr>
        <w:pStyle w:val="Textkrper"/>
        <w:rPr>
          <w:b/>
        </w:rPr>
      </w:pPr>
      <w:r>
        <w:rPr>
          <w:b/>
        </w:rPr>
        <w:t xml:space="preserve">Angaben zum </w:t>
      </w:r>
      <w:r w:rsidR="00634C0F">
        <w:rPr>
          <w:b/>
        </w:rPr>
        <w:t>Bewerber</w:t>
      </w:r>
      <w:r>
        <w:rPr>
          <w:b/>
        </w:rPr>
        <w:t xml:space="preserve"> / zur </w:t>
      </w:r>
      <w:r w:rsidR="00634C0F">
        <w:rPr>
          <w:b/>
        </w:rPr>
        <w:t>Bewerber</w:t>
      </w:r>
      <w:r>
        <w:rPr>
          <w:b/>
        </w:rPr>
        <w:t>gemeinschaft:</w:t>
      </w:r>
    </w:p>
    <w:p w14:paraId="00B9B781" w14:textId="77777777" w:rsidR="0085624E" w:rsidRDefault="0085624E" w:rsidP="0085624E">
      <w:pPr>
        <w:pStyle w:val="Textkrper"/>
        <w:rPr>
          <w:b/>
        </w:rPr>
      </w:pPr>
    </w:p>
    <w:tbl>
      <w:tblPr>
        <w:tblStyle w:val="Tabellenraster"/>
        <w:tblW w:w="0" w:type="auto"/>
        <w:tblLook w:val="04A0" w:firstRow="1" w:lastRow="0" w:firstColumn="1" w:lastColumn="0" w:noHBand="0" w:noVBand="1"/>
      </w:tblPr>
      <w:tblGrid>
        <w:gridCol w:w="2731"/>
        <w:gridCol w:w="6331"/>
      </w:tblGrid>
      <w:tr w:rsidR="0085624E" w14:paraId="23D670BE" w14:textId="77777777" w:rsidTr="00217C94">
        <w:tc>
          <w:tcPr>
            <w:tcW w:w="2830" w:type="dxa"/>
            <w:shd w:val="clear" w:color="auto" w:fill="EEECE1" w:themeFill="background2"/>
          </w:tcPr>
          <w:p w14:paraId="6FC188E2" w14:textId="77777777" w:rsidR="0085624E" w:rsidRPr="00216651" w:rsidRDefault="0085624E" w:rsidP="00217C94">
            <w:pPr>
              <w:pStyle w:val="Textkrper"/>
            </w:pPr>
            <w:r>
              <w:t xml:space="preserve">Name / Institution / </w:t>
            </w:r>
            <w:proofErr w:type="spellStart"/>
            <w:r>
              <w:t>Bezeichnung</w:t>
            </w:r>
            <w:proofErr w:type="spellEnd"/>
            <w:r>
              <w:t xml:space="preserve"> / </w:t>
            </w:r>
            <w:proofErr w:type="spellStart"/>
            <w:r>
              <w:t>Rechtsform</w:t>
            </w:r>
            <w:proofErr w:type="spellEnd"/>
          </w:p>
        </w:tc>
        <w:tc>
          <w:tcPr>
            <w:tcW w:w="6870" w:type="dxa"/>
          </w:tcPr>
          <w:p w14:paraId="6EAD28B5" w14:textId="77777777" w:rsidR="0085624E" w:rsidRDefault="0085624E" w:rsidP="00217C94">
            <w:pPr>
              <w:pStyle w:val="Textkrper"/>
              <w:rPr>
                <w:b/>
              </w:rPr>
            </w:pPr>
          </w:p>
          <w:p w14:paraId="03FF8EA2" w14:textId="77777777" w:rsidR="0085624E" w:rsidRDefault="0085624E" w:rsidP="00217C94">
            <w:pPr>
              <w:pStyle w:val="Textkrper"/>
              <w:rPr>
                <w:b/>
              </w:rPr>
            </w:pPr>
          </w:p>
          <w:p w14:paraId="7E0F9F76" w14:textId="77777777" w:rsidR="0085624E" w:rsidRDefault="0085624E" w:rsidP="00217C94">
            <w:pPr>
              <w:pStyle w:val="Textkrper"/>
              <w:rPr>
                <w:b/>
              </w:rPr>
            </w:pPr>
          </w:p>
          <w:p w14:paraId="38655E10" w14:textId="77777777" w:rsidR="0085624E" w:rsidRDefault="0085624E" w:rsidP="00217C94">
            <w:pPr>
              <w:pStyle w:val="Textkrper"/>
              <w:rPr>
                <w:b/>
              </w:rPr>
            </w:pPr>
          </w:p>
        </w:tc>
      </w:tr>
      <w:tr w:rsidR="0085624E" w14:paraId="4565CCA7" w14:textId="77777777" w:rsidTr="00217C94">
        <w:tc>
          <w:tcPr>
            <w:tcW w:w="2830" w:type="dxa"/>
            <w:shd w:val="clear" w:color="auto" w:fill="EEECE1" w:themeFill="background2"/>
          </w:tcPr>
          <w:p w14:paraId="74AFF632" w14:textId="77777777" w:rsidR="0085624E" w:rsidRPr="00216651" w:rsidRDefault="0085624E" w:rsidP="00217C94">
            <w:pPr>
              <w:pStyle w:val="Textkrper"/>
            </w:pPr>
            <w:proofErr w:type="spellStart"/>
            <w:r w:rsidRPr="00216651">
              <w:t>Anschrift</w:t>
            </w:r>
            <w:proofErr w:type="spellEnd"/>
          </w:p>
        </w:tc>
        <w:tc>
          <w:tcPr>
            <w:tcW w:w="6870" w:type="dxa"/>
          </w:tcPr>
          <w:p w14:paraId="1D84DFD1" w14:textId="77777777" w:rsidR="0085624E" w:rsidRDefault="0085624E" w:rsidP="00217C94">
            <w:pPr>
              <w:pStyle w:val="Textkrper"/>
              <w:rPr>
                <w:b/>
              </w:rPr>
            </w:pPr>
          </w:p>
          <w:p w14:paraId="0D8B0DF3" w14:textId="77777777" w:rsidR="0085624E" w:rsidRDefault="0085624E" w:rsidP="00217C94">
            <w:pPr>
              <w:pStyle w:val="Textkrper"/>
              <w:rPr>
                <w:b/>
              </w:rPr>
            </w:pPr>
          </w:p>
          <w:p w14:paraId="2AA2DF85" w14:textId="77777777" w:rsidR="0085624E" w:rsidRDefault="0085624E" w:rsidP="00217C94">
            <w:pPr>
              <w:pStyle w:val="Textkrper"/>
              <w:rPr>
                <w:b/>
              </w:rPr>
            </w:pPr>
          </w:p>
        </w:tc>
      </w:tr>
      <w:tr w:rsidR="0085624E" w14:paraId="3140ECED" w14:textId="77777777" w:rsidTr="00217C94">
        <w:tc>
          <w:tcPr>
            <w:tcW w:w="2830" w:type="dxa"/>
            <w:shd w:val="clear" w:color="auto" w:fill="EEECE1" w:themeFill="background2"/>
          </w:tcPr>
          <w:p w14:paraId="6D690C9D" w14:textId="77777777" w:rsidR="0085624E" w:rsidRPr="00216651" w:rsidRDefault="0085624E" w:rsidP="00217C94">
            <w:pPr>
              <w:pStyle w:val="Textkrper"/>
            </w:pPr>
            <w:r w:rsidRPr="00216651">
              <w:t>PLZ / Ort / Land</w:t>
            </w:r>
          </w:p>
        </w:tc>
        <w:tc>
          <w:tcPr>
            <w:tcW w:w="6870" w:type="dxa"/>
          </w:tcPr>
          <w:p w14:paraId="7215DD17" w14:textId="77777777" w:rsidR="0085624E" w:rsidRDefault="0085624E" w:rsidP="00217C94">
            <w:pPr>
              <w:pStyle w:val="Textkrper"/>
              <w:rPr>
                <w:b/>
              </w:rPr>
            </w:pPr>
          </w:p>
          <w:p w14:paraId="4BCFB783" w14:textId="77777777" w:rsidR="0085624E" w:rsidRDefault="0085624E" w:rsidP="00217C94">
            <w:pPr>
              <w:pStyle w:val="Textkrper"/>
              <w:rPr>
                <w:b/>
              </w:rPr>
            </w:pPr>
          </w:p>
          <w:p w14:paraId="7ABFF5AD" w14:textId="77777777" w:rsidR="0085624E" w:rsidRDefault="0085624E" w:rsidP="00217C94">
            <w:pPr>
              <w:pStyle w:val="Textkrper"/>
              <w:rPr>
                <w:b/>
              </w:rPr>
            </w:pPr>
          </w:p>
        </w:tc>
      </w:tr>
    </w:tbl>
    <w:p w14:paraId="22CE1C56" w14:textId="77777777" w:rsidR="0085624E" w:rsidRDefault="0085624E" w:rsidP="00CC1ECD">
      <w:pPr>
        <w:jc w:val="center"/>
        <w:rPr>
          <w:b/>
          <w:sz w:val="24"/>
          <w:szCs w:val="24"/>
        </w:rPr>
      </w:pPr>
    </w:p>
    <w:p w14:paraId="5821D9B8" w14:textId="77777777" w:rsidR="0085624E" w:rsidRDefault="0085624E" w:rsidP="00CC1ECD">
      <w:pPr>
        <w:jc w:val="center"/>
        <w:rPr>
          <w:b/>
          <w:sz w:val="24"/>
          <w:szCs w:val="24"/>
        </w:rPr>
      </w:pPr>
    </w:p>
    <w:p w14:paraId="25AA56D1" w14:textId="77777777" w:rsidR="000E494B" w:rsidRPr="00167746" w:rsidRDefault="00CC1ECD" w:rsidP="00CC1ECD">
      <w:pPr>
        <w:jc w:val="center"/>
        <w:rPr>
          <w:b/>
          <w:sz w:val="24"/>
          <w:szCs w:val="24"/>
        </w:rPr>
      </w:pPr>
      <w:r w:rsidRPr="00167746">
        <w:rPr>
          <w:b/>
          <w:sz w:val="24"/>
          <w:szCs w:val="24"/>
        </w:rPr>
        <w:t>Eigenerklärung zur Eignung</w:t>
      </w:r>
    </w:p>
    <w:p w14:paraId="12D143C7" w14:textId="77777777" w:rsidR="00CC1ECD" w:rsidRPr="00167746" w:rsidRDefault="00CC1ECD">
      <w:pPr>
        <w:rPr>
          <w:sz w:val="24"/>
          <w:szCs w:val="24"/>
        </w:rPr>
      </w:pPr>
    </w:p>
    <w:p w14:paraId="0121F773" w14:textId="77777777" w:rsidR="00CC1ECD" w:rsidRPr="00167746" w:rsidRDefault="00CC1ECD">
      <w:pPr>
        <w:rPr>
          <w:sz w:val="24"/>
          <w:szCs w:val="24"/>
        </w:rPr>
      </w:pPr>
    </w:p>
    <w:p w14:paraId="0F1E9534" w14:textId="77777777" w:rsidR="00CC1ECD" w:rsidRPr="00167746" w:rsidRDefault="00CC1ECD">
      <w:pPr>
        <w:rPr>
          <w:sz w:val="24"/>
          <w:szCs w:val="24"/>
        </w:rPr>
      </w:pPr>
      <w:r w:rsidRPr="00167746">
        <w:rPr>
          <w:sz w:val="24"/>
          <w:szCs w:val="24"/>
        </w:rPr>
        <w:t>Alle nachstehenden Er</w:t>
      </w:r>
      <w:r w:rsidR="00634C0F">
        <w:rPr>
          <w:sz w:val="24"/>
          <w:szCs w:val="24"/>
        </w:rPr>
        <w:t>klärungen beziehen sich auf den Bewerber</w:t>
      </w:r>
      <w:r w:rsidRPr="00167746">
        <w:rPr>
          <w:sz w:val="24"/>
          <w:szCs w:val="24"/>
        </w:rPr>
        <w:t xml:space="preserve">/die </w:t>
      </w:r>
      <w:r w:rsidR="00634C0F">
        <w:rPr>
          <w:sz w:val="24"/>
          <w:szCs w:val="24"/>
        </w:rPr>
        <w:t>Bewerber</w:t>
      </w:r>
      <w:r w:rsidRPr="00167746">
        <w:rPr>
          <w:sz w:val="24"/>
          <w:szCs w:val="24"/>
        </w:rPr>
        <w:t xml:space="preserve">gemeinschaft und weitere Personen, deren Verhalten dem </w:t>
      </w:r>
      <w:r w:rsidR="00634C0F">
        <w:rPr>
          <w:sz w:val="24"/>
          <w:szCs w:val="24"/>
        </w:rPr>
        <w:t>Bewerber</w:t>
      </w:r>
      <w:r w:rsidRPr="00167746">
        <w:rPr>
          <w:sz w:val="24"/>
          <w:szCs w:val="24"/>
        </w:rPr>
        <w:t xml:space="preserve">/der </w:t>
      </w:r>
      <w:r w:rsidR="00634C0F">
        <w:rPr>
          <w:sz w:val="24"/>
          <w:szCs w:val="24"/>
        </w:rPr>
        <w:t>Bewerber</w:t>
      </w:r>
      <w:r w:rsidRPr="00167746">
        <w:rPr>
          <w:sz w:val="24"/>
          <w:szCs w:val="24"/>
        </w:rPr>
        <w:t>gemeinschaft zuzurechnen ist.</w:t>
      </w:r>
    </w:p>
    <w:p w14:paraId="234E95A1" w14:textId="77777777" w:rsidR="00CC1ECD" w:rsidRPr="00167746" w:rsidRDefault="00CC1ECD">
      <w:pPr>
        <w:rPr>
          <w:sz w:val="24"/>
          <w:szCs w:val="24"/>
        </w:rPr>
      </w:pPr>
    </w:p>
    <w:p w14:paraId="18CF0723" w14:textId="77777777" w:rsidR="00CC1ECD" w:rsidRPr="00167746" w:rsidRDefault="00CC1ECD">
      <w:pPr>
        <w:rPr>
          <w:sz w:val="24"/>
          <w:szCs w:val="24"/>
        </w:rPr>
      </w:pPr>
    </w:p>
    <w:p w14:paraId="59518A0A" w14:textId="77777777" w:rsidR="00CC1ECD" w:rsidRPr="00167746" w:rsidRDefault="00FF5E7B" w:rsidP="00CC1ECD">
      <w:pPr>
        <w:pStyle w:val="Listenabsatz"/>
        <w:numPr>
          <w:ilvl w:val="0"/>
          <w:numId w:val="2"/>
        </w:numPr>
        <w:rPr>
          <w:b/>
          <w:sz w:val="24"/>
          <w:szCs w:val="24"/>
        </w:rPr>
      </w:pPr>
      <w:r w:rsidRPr="00167746">
        <w:rPr>
          <w:b/>
          <w:sz w:val="24"/>
          <w:szCs w:val="24"/>
        </w:rPr>
        <w:t xml:space="preserve">Erklärung zu § 123 </w:t>
      </w:r>
      <w:r w:rsidR="005C42BC" w:rsidRPr="00167746">
        <w:rPr>
          <w:b/>
          <w:sz w:val="24"/>
          <w:szCs w:val="24"/>
        </w:rPr>
        <w:t xml:space="preserve">Abs. 1, Abs. 2 </w:t>
      </w:r>
      <w:r w:rsidRPr="00167746">
        <w:rPr>
          <w:b/>
          <w:sz w:val="24"/>
          <w:szCs w:val="24"/>
        </w:rPr>
        <w:t>GWB</w:t>
      </w:r>
    </w:p>
    <w:p w14:paraId="28298C4C" w14:textId="77777777" w:rsidR="00FF5E7B" w:rsidRPr="00167746" w:rsidRDefault="00FF5E7B" w:rsidP="00FF5E7B">
      <w:pPr>
        <w:rPr>
          <w:sz w:val="24"/>
          <w:szCs w:val="24"/>
        </w:rPr>
      </w:pPr>
    </w:p>
    <w:p w14:paraId="5CF7F58E" w14:textId="77777777" w:rsidR="00FF5E7B" w:rsidRPr="00167746" w:rsidRDefault="00FF5E7B" w:rsidP="00151144">
      <w:pPr>
        <w:jc w:val="both"/>
        <w:rPr>
          <w:sz w:val="24"/>
          <w:szCs w:val="24"/>
        </w:rPr>
      </w:pPr>
      <w:r w:rsidRPr="00167746">
        <w:rPr>
          <w:sz w:val="24"/>
          <w:szCs w:val="24"/>
        </w:rPr>
        <w:t>Liegt eine rechtskräftige Verurteilung oder Festsetzung einer Geldbuße nach § 30 OWiG wegen einer der folgenden Straftaten bzw. nach vergleichbaren Vorschriften anderer Staaten (§ 123 GWB) vor:</w:t>
      </w:r>
    </w:p>
    <w:p w14:paraId="2F944066" w14:textId="77777777" w:rsidR="005C42BC" w:rsidRPr="00167746" w:rsidRDefault="005C42BC" w:rsidP="00151144">
      <w:pPr>
        <w:jc w:val="both"/>
        <w:rPr>
          <w:sz w:val="24"/>
          <w:szCs w:val="24"/>
        </w:rPr>
      </w:pPr>
    </w:p>
    <w:p w14:paraId="65774D8A" w14:textId="77777777" w:rsidR="00FF5E7B" w:rsidRPr="00167746" w:rsidRDefault="00FF5E7B" w:rsidP="00151144">
      <w:pPr>
        <w:pStyle w:val="Listenabsatz"/>
        <w:numPr>
          <w:ilvl w:val="0"/>
          <w:numId w:val="3"/>
        </w:numPr>
        <w:jc w:val="both"/>
        <w:rPr>
          <w:sz w:val="24"/>
          <w:szCs w:val="24"/>
        </w:rPr>
      </w:pPr>
      <w:r w:rsidRPr="00167746">
        <w:rPr>
          <w:sz w:val="24"/>
          <w:szCs w:val="24"/>
        </w:rPr>
        <w:t>§ 129 StGB Bildung krimineller Vereinigungen</w:t>
      </w:r>
    </w:p>
    <w:p w14:paraId="2CE681B9" w14:textId="77777777" w:rsidR="00FF5E7B" w:rsidRPr="00167746" w:rsidRDefault="00FF5E7B" w:rsidP="00151144">
      <w:pPr>
        <w:pStyle w:val="Listenabsatz"/>
        <w:numPr>
          <w:ilvl w:val="0"/>
          <w:numId w:val="3"/>
        </w:numPr>
        <w:jc w:val="both"/>
        <w:rPr>
          <w:sz w:val="24"/>
          <w:szCs w:val="24"/>
        </w:rPr>
      </w:pPr>
      <w:r w:rsidRPr="00167746">
        <w:rPr>
          <w:sz w:val="24"/>
          <w:szCs w:val="24"/>
        </w:rPr>
        <w:t xml:space="preserve">§ 129a </w:t>
      </w:r>
      <w:proofErr w:type="gramStart"/>
      <w:r w:rsidRPr="00167746">
        <w:rPr>
          <w:sz w:val="24"/>
          <w:szCs w:val="24"/>
        </w:rPr>
        <w:t>StGB Bildung</w:t>
      </w:r>
      <w:proofErr w:type="gramEnd"/>
      <w:r w:rsidRPr="00167746">
        <w:rPr>
          <w:sz w:val="24"/>
          <w:szCs w:val="24"/>
        </w:rPr>
        <w:t xml:space="preserve"> terroristischer Vereinigungen</w:t>
      </w:r>
    </w:p>
    <w:p w14:paraId="220B60D6" w14:textId="77777777" w:rsidR="00FF5E7B" w:rsidRPr="00167746" w:rsidRDefault="00FF5E7B" w:rsidP="00151144">
      <w:pPr>
        <w:pStyle w:val="Listenabsatz"/>
        <w:numPr>
          <w:ilvl w:val="0"/>
          <w:numId w:val="3"/>
        </w:numPr>
        <w:jc w:val="both"/>
        <w:rPr>
          <w:sz w:val="24"/>
          <w:szCs w:val="24"/>
        </w:rPr>
      </w:pPr>
      <w:r w:rsidRPr="00167746">
        <w:rPr>
          <w:sz w:val="24"/>
          <w:szCs w:val="24"/>
        </w:rPr>
        <w:t>§ 129b StGB Kriminelle und terroristische Vereinigungen im Ausland</w:t>
      </w:r>
    </w:p>
    <w:p w14:paraId="298EC849" w14:textId="77777777" w:rsidR="00FF5E7B" w:rsidRPr="00167746" w:rsidRDefault="00FF5E7B" w:rsidP="00151144">
      <w:pPr>
        <w:pStyle w:val="Listenabsatz"/>
        <w:numPr>
          <w:ilvl w:val="0"/>
          <w:numId w:val="3"/>
        </w:numPr>
        <w:jc w:val="both"/>
        <w:rPr>
          <w:sz w:val="24"/>
          <w:szCs w:val="24"/>
        </w:rPr>
      </w:pPr>
      <w:r w:rsidRPr="00167746">
        <w:rPr>
          <w:sz w:val="24"/>
          <w:szCs w:val="24"/>
        </w:rPr>
        <w:t xml:space="preserve">§ 89c </w:t>
      </w:r>
      <w:proofErr w:type="gramStart"/>
      <w:r w:rsidRPr="00167746">
        <w:rPr>
          <w:sz w:val="24"/>
          <w:szCs w:val="24"/>
        </w:rPr>
        <w:t>StGB Terrorismusfinanzierung</w:t>
      </w:r>
      <w:proofErr w:type="gramEnd"/>
      <w:r w:rsidRPr="00167746">
        <w:rPr>
          <w:sz w:val="24"/>
          <w:szCs w:val="24"/>
        </w:rPr>
        <w:t xml:space="preserve"> bzw. Beteiligung an einer solchen Tat</w:t>
      </w:r>
    </w:p>
    <w:p w14:paraId="65A66A7D" w14:textId="77777777" w:rsidR="00FF5E7B" w:rsidRPr="00167746" w:rsidRDefault="00FF5E7B" w:rsidP="00151144">
      <w:pPr>
        <w:pStyle w:val="Listenabsatz"/>
        <w:numPr>
          <w:ilvl w:val="0"/>
          <w:numId w:val="3"/>
        </w:numPr>
        <w:jc w:val="both"/>
        <w:rPr>
          <w:sz w:val="24"/>
          <w:szCs w:val="24"/>
        </w:rPr>
      </w:pPr>
      <w:r w:rsidRPr="00167746">
        <w:rPr>
          <w:sz w:val="24"/>
          <w:szCs w:val="24"/>
        </w:rPr>
        <w:t>§ 261 StGB Geldwäsche, Verschleierung unrechtmäßig erlangter Vermögenswerte</w:t>
      </w:r>
    </w:p>
    <w:p w14:paraId="3C5032AC" w14:textId="77777777" w:rsidR="00FF5E7B" w:rsidRPr="00167746" w:rsidRDefault="00FF5E7B" w:rsidP="00151144">
      <w:pPr>
        <w:pStyle w:val="Listenabsatz"/>
        <w:numPr>
          <w:ilvl w:val="0"/>
          <w:numId w:val="3"/>
        </w:numPr>
        <w:jc w:val="both"/>
        <w:rPr>
          <w:sz w:val="24"/>
          <w:szCs w:val="24"/>
        </w:rPr>
      </w:pPr>
      <w:r w:rsidRPr="00167746">
        <w:rPr>
          <w:sz w:val="24"/>
          <w:szCs w:val="24"/>
        </w:rPr>
        <w:t>§ 263 StGB Betrug</w:t>
      </w:r>
    </w:p>
    <w:p w14:paraId="6BB4D496" w14:textId="77777777" w:rsidR="00FF5E7B" w:rsidRPr="00167746" w:rsidRDefault="00FF5E7B" w:rsidP="00151144">
      <w:pPr>
        <w:pStyle w:val="Listenabsatz"/>
        <w:numPr>
          <w:ilvl w:val="0"/>
          <w:numId w:val="3"/>
        </w:numPr>
        <w:jc w:val="both"/>
        <w:rPr>
          <w:sz w:val="24"/>
          <w:szCs w:val="24"/>
        </w:rPr>
      </w:pPr>
      <w:r w:rsidRPr="00167746">
        <w:rPr>
          <w:sz w:val="24"/>
          <w:szCs w:val="24"/>
        </w:rPr>
        <w:t>§ 264 StGB Subventionsbetrug</w:t>
      </w:r>
    </w:p>
    <w:p w14:paraId="134C721C" w14:textId="77777777" w:rsidR="00FF5E7B" w:rsidRPr="00167746" w:rsidRDefault="00FF5E7B" w:rsidP="00151144">
      <w:pPr>
        <w:pStyle w:val="Listenabsatz"/>
        <w:numPr>
          <w:ilvl w:val="0"/>
          <w:numId w:val="3"/>
        </w:numPr>
        <w:jc w:val="both"/>
        <w:rPr>
          <w:sz w:val="24"/>
          <w:szCs w:val="24"/>
        </w:rPr>
      </w:pPr>
      <w:r w:rsidRPr="00167746">
        <w:rPr>
          <w:sz w:val="24"/>
          <w:szCs w:val="24"/>
        </w:rPr>
        <w:t>§ 299 StGB Bestechlichkeit und Bestechung im geschäftlichen Verkehr</w:t>
      </w:r>
    </w:p>
    <w:p w14:paraId="76C25A22" w14:textId="77777777" w:rsidR="00FF5E7B" w:rsidRPr="00167746" w:rsidRDefault="00FF5E7B" w:rsidP="00151144">
      <w:pPr>
        <w:pStyle w:val="Listenabsatz"/>
        <w:numPr>
          <w:ilvl w:val="0"/>
          <w:numId w:val="3"/>
        </w:numPr>
        <w:jc w:val="both"/>
        <w:rPr>
          <w:sz w:val="24"/>
          <w:szCs w:val="24"/>
        </w:rPr>
      </w:pPr>
      <w:r w:rsidRPr="00167746">
        <w:rPr>
          <w:sz w:val="24"/>
          <w:szCs w:val="24"/>
        </w:rPr>
        <w:t xml:space="preserve">§ 108e </w:t>
      </w:r>
      <w:proofErr w:type="gramStart"/>
      <w:r w:rsidRPr="00167746">
        <w:rPr>
          <w:sz w:val="24"/>
          <w:szCs w:val="24"/>
        </w:rPr>
        <w:t>StGB Bestechlichkeit</w:t>
      </w:r>
      <w:proofErr w:type="gramEnd"/>
      <w:r w:rsidRPr="00167746">
        <w:rPr>
          <w:sz w:val="24"/>
          <w:szCs w:val="24"/>
        </w:rPr>
        <w:t xml:space="preserve"> und Bestechung von Mandatsträgern</w:t>
      </w:r>
    </w:p>
    <w:p w14:paraId="1908D2E0" w14:textId="77777777" w:rsidR="00FF5E7B" w:rsidRPr="00167746" w:rsidRDefault="00FF5E7B" w:rsidP="00151144">
      <w:pPr>
        <w:pStyle w:val="Listenabsatz"/>
        <w:numPr>
          <w:ilvl w:val="0"/>
          <w:numId w:val="3"/>
        </w:numPr>
        <w:jc w:val="both"/>
        <w:rPr>
          <w:sz w:val="24"/>
          <w:szCs w:val="24"/>
        </w:rPr>
      </w:pPr>
      <w:r w:rsidRPr="00167746">
        <w:rPr>
          <w:sz w:val="24"/>
          <w:szCs w:val="24"/>
        </w:rPr>
        <w:t xml:space="preserve">§§ 333, 334 </w:t>
      </w:r>
      <w:proofErr w:type="gramStart"/>
      <w:r w:rsidRPr="00167746">
        <w:rPr>
          <w:sz w:val="24"/>
          <w:szCs w:val="24"/>
        </w:rPr>
        <w:t>StGB Vorteilsgewährung</w:t>
      </w:r>
      <w:proofErr w:type="gramEnd"/>
      <w:r w:rsidRPr="00167746">
        <w:rPr>
          <w:sz w:val="24"/>
          <w:szCs w:val="24"/>
        </w:rPr>
        <w:t xml:space="preserve"> und Bestechung, jeweils auch in Verbindung mit § 335a StGB</w:t>
      </w:r>
    </w:p>
    <w:p w14:paraId="028E8D0E" w14:textId="77777777" w:rsidR="00FF5E7B" w:rsidRPr="002568D5" w:rsidRDefault="00FF5E7B" w:rsidP="00151144">
      <w:pPr>
        <w:pStyle w:val="Listenabsatz"/>
        <w:numPr>
          <w:ilvl w:val="0"/>
          <w:numId w:val="3"/>
        </w:numPr>
        <w:jc w:val="both"/>
        <w:rPr>
          <w:sz w:val="24"/>
          <w:szCs w:val="24"/>
        </w:rPr>
      </w:pPr>
      <w:r w:rsidRPr="002568D5">
        <w:rPr>
          <w:sz w:val="24"/>
          <w:szCs w:val="24"/>
        </w:rPr>
        <w:t>Artikel 2 § 2 des Gesetzes zur Bekämpfung internationaler Bestechung</w:t>
      </w:r>
      <w:r w:rsidR="00E91E3B" w:rsidRPr="002568D5">
        <w:rPr>
          <w:sz w:val="24"/>
          <w:szCs w:val="24"/>
        </w:rPr>
        <w:t>:</w:t>
      </w:r>
      <w:r w:rsidRPr="002568D5">
        <w:rPr>
          <w:sz w:val="24"/>
          <w:szCs w:val="24"/>
        </w:rPr>
        <w:t xml:space="preserve">   Bestechung ausländischer Abgeordneter im Zusammenhang mit internationalem Geschäftsverkehr</w:t>
      </w:r>
    </w:p>
    <w:p w14:paraId="31C615F9" w14:textId="77777777" w:rsidR="00FF5E7B" w:rsidRPr="00167746" w:rsidRDefault="00FF5E7B" w:rsidP="00151144">
      <w:pPr>
        <w:pStyle w:val="Listenabsatz"/>
        <w:numPr>
          <w:ilvl w:val="0"/>
          <w:numId w:val="3"/>
        </w:numPr>
        <w:jc w:val="both"/>
        <w:rPr>
          <w:sz w:val="24"/>
          <w:szCs w:val="24"/>
        </w:rPr>
      </w:pPr>
      <w:r w:rsidRPr="00167746">
        <w:rPr>
          <w:sz w:val="24"/>
          <w:szCs w:val="24"/>
        </w:rPr>
        <w:t xml:space="preserve">§§ 232, 233 </w:t>
      </w:r>
      <w:proofErr w:type="gramStart"/>
      <w:r w:rsidRPr="00167746">
        <w:rPr>
          <w:sz w:val="24"/>
          <w:szCs w:val="24"/>
        </w:rPr>
        <w:t>StGB Menschenhandel</w:t>
      </w:r>
      <w:proofErr w:type="gramEnd"/>
    </w:p>
    <w:p w14:paraId="1745BAAB" w14:textId="77777777" w:rsidR="00FF5E7B" w:rsidRPr="00167746" w:rsidRDefault="00FF5E7B" w:rsidP="00151144">
      <w:pPr>
        <w:pStyle w:val="Listenabsatz"/>
        <w:numPr>
          <w:ilvl w:val="0"/>
          <w:numId w:val="3"/>
        </w:numPr>
        <w:jc w:val="both"/>
        <w:rPr>
          <w:sz w:val="24"/>
          <w:szCs w:val="24"/>
        </w:rPr>
      </w:pPr>
      <w:r w:rsidRPr="00167746">
        <w:rPr>
          <w:sz w:val="24"/>
          <w:szCs w:val="24"/>
        </w:rPr>
        <w:t xml:space="preserve">§ 233a </w:t>
      </w:r>
      <w:proofErr w:type="gramStart"/>
      <w:r w:rsidRPr="00167746">
        <w:rPr>
          <w:sz w:val="24"/>
          <w:szCs w:val="24"/>
        </w:rPr>
        <w:t>StGB Förderung</w:t>
      </w:r>
      <w:proofErr w:type="gramEnd"/>
      <w:r w:rsidRPr="00167746">
        <w:rPr>
          <w:sz w:val="24"/>
          <w:szCs w:val="24"/>
        </w:rPr>
        <w:t xml:space="preserve"> des Menschenhandels</w:t>
      </w:r>
    </w:p>
    <w:p w14:paraId="6916E7FE" w14:textId="77777777" w:rsidR="00FF5E7B" w:rsidRPr="00167746" w:rsidRDefault="00FF5E7B" w:rsidP="00FF5E7B">
      <w:pPr>
        <w:rPr>
          <w:sz w:val="24"/>
          <w:szCs w:val="24"/>
        </w:rPr>
      </w:pPr>
    </w:p>
    <w:p w14:paraId="2ECEEC1E" w14:textId="77777777" w:rsidR="00FF5E7B" w:rsidRPr="00167746" w:rsidRDefault="00FF5E7B" w:rsidP="00FF5E7B">
      <w:pPr>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Pr="00167746">
        <w:rPr>
          <w:sz w:val="24"/>
          <w:szCs w:val="24"/>
        </w:rPr>
        <w:t xml:space="preserve"> Ja</w:t>
      </w:r>
    </w:p>
    <w:p w14:paraId="53450381" w14:textId="77777777" w:rsidR="00FF5E7B" w:rsidRPr="00167746" w:rsidRDefault="00FF5E7B" w:rsidP="00FF5E7B">
      <w:pPr>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00E7412F" w:rsidRPr="00167746">
        <w:rPr>
          <w:sz w:val="24"/>
          <w:szCs w:val="24"/>
        </w:rPr>
        <w:t xml:space="preserve"> </w:t>
      </w:r>
      <w:r w:rsidRPr="00167746">
        <w:rPr>
          <w:sz w:val="24"/>
          <w:szCs w:val="24"/>
        </w:rPr>
        <w:t>Nein</w:t>
      </w:r>
    </w:p>
    <w:p w14:paraId="19A44614" w14:textId="77777777" w:rsidR="0085624E" w:rsidRDefault="0085624E">
      <w:pPr>
        <w:widowControl/>
        <w:autoSpaceDE/>
        <w:autoSpaceDN/>
        <w:rPr>
          <w:sz w:val="24"/>
          <w:szCs w:val="24"/>
        </w:rPr>
      </w:pPr>
      <w:r>
        <w:rPr>
          <w:sz w:val="24"/>
          <w:szCs w:val="24"/>
        </w:rPr>
        <w:br w:type="page"/>
      </w:r>
    </w:p>
    <w:p w14:paraId="4E213B6A" w14:textId="77777777" w:rsidR="00FF5E7B" w:rsidRPr="00167746" w:rsidRDefault="00FF5E7B" w:rsidP="00FF5E7B">
      <w:pPr>
        <w:pStyle w:val="Listenabsatz"/>
        <w:numPr>
          <w:ilvl w:val="0"/>
          <w:numId w:val="2"/>
        </w:numPr>
        <w:rPr>
          <w:b/>
          <w:sz w:val="24"/>
          <w:szCs w:val="24"/>
        </w:rPr>
      </w:pPr>
      <w:r w:rsidRPr="00167746">
        <w:rPr>
          <w:b/>
          <w:sz w:val="24"/>
          <w:szCs w:val="24"/>
        </w:rPr>
        <w:lastRenderedPageBreak/>
        <w:t xml:space="preserve">Erklärung zu § </w:t>
      </w:r>
      <w:r w:rsidR="005C42BC" w:rsidRPr="00167746">
        <w:rPr>
          <w:b/>
          <w:sz w:val="24"/>
          <w:szCs w:val="24"/>
        </w:rPr>
        <w:t>123 Abs. 4 GWB</w:t>
      </w:r>
    </w:p>
    <w:p w14:paraId="6BF13CA7" w14:textId="77777777" w:rsidR="005C42BC" w:rsidRPr="00167746" w:rsidRDefault="005C42BC" w:rsidP="005C42BC">
      <w:pPr>
        <w:rPr>
          <w:sz w:val="24"/>
          <w:szCs w:val="24"/>
        </w:rPr>
      </w:pPr>
    </w:p>
    <w:p w14:paraId="20B0C922" w14:textId="77777777" w:rsidR="005C42BC" w:rsidRPr="00167746" w:rsidRDefault="00E7412F" w:rsidP="005C42BC">
      <w:pPr>
        <w:rPr>
          <w:sz w:val="24"/>
          <w:szCs w:val="24"/>
        </w:rPr>
      </w:pPr>
      <w:r w:rsidRPr="00167746">
        <w:rPr>
          <w:sz w:val="24"/>
          <w:szCs w:val="24"/>
        </w:rPr>
        <w:t xml:space="preserve">Es liegt ein Verstoß gegen eine </w:t>
      </w:r>
      <w:r w:rsidR="005C42BC" w:rsidRPr="00167746">
        <w:rPr>
          <w:sz w:val="24"/>
          <w:szCs w:val="24"/>
        </w:rPr>
        <w:t>Verpflichtung zur Zahlung von Steuern und Abgaben sowie der Beiträge zur gesetzlichen Sozialversicherung</w:t>
      </w:r>
      <w:r w:rsidRPr="00167746">
        <w:rPr>
          <w:sz w:val="24"/>
          <w:szCs w:val="24"/>
        </w:rPr>
        <w:t xml:space="preserve"> vor</w:t>
      </w:r>
      <w:r w:rsidR="005C42BC" w:rsidRPr="00167746">
        <w:rPr>
          <w:sz w:val="24"/>
          <w:szCs w:val="24"/>
        </w:rPr>
        <w:t>.</w:t>
      </w:r>
    </w:p>
    <w:p w14:paraId="3920D792" w14:textId="77777777" w:rsidR="005C42BC" w:rsidRPr="00167746" w:rsidRDefault="005C42BC" w:rsidP="005C42BC">
      <w:pPr>
        <w:rPr>
          <w:sz w:val="24"/>
          <w:szCs w:val="24"/>
        </w:rPr>
      </w:pPr>
    </w:p>
    <w:p w14:paraId="3BFADB0C" w14:textId="77777777" w:rsidR="005C42BC" w:rsidRPr="00167746" w:rsidRDefault="005C42BC" w:rsidP="005C42BC">
      <w:pPr>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Pr="00167746">
        <w:rPr>
          <w:sz w:val="24"/>
          <w:szCs w:val="24"/>
        </w:rPr>
        <w:t xml:space="preserve"> Ja</w:t>
      </w:r>
    </w:p>
    <w:p w14:paraId="21B2417D" w14:textId="77777777" w:rsidR="005C42BC" w:rsidRPr="00167746" w:rsidRDefault="005C42BC"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00E7412F" w:rsidRPr="00167746">
        <w:rPr>
          <w:sz w:val="24"/>
          <w:szCs w:val="24"/>
        </w:rPr>
        <w:t xml:space="preserve"> </w:t>
      </w:r>
      <w:r w:rsidRPr="00167746">
        <w:rPr>
          <w:sz w:val="24"/>
          <w:szCs w:val="24"/>
        </w:rPr>
        <w:t>Nein</w:t>
      </w:r>
    </w:p>
    <w:p w14:paraId="4E8721FD" w14:textId="77777777" w:rsidR="005C42BC" w:rsidRPr="00167746" w:rsidRDefault="005C42BC" w:rsidP="00151144">
      <w:pPr>
        <w:widowControl/>
        <w:autoSpaceDE/>
        <w:autoSpaceDN/>
        <w:jc w:val="both"/>
        <w:rPr>
          <w:sz w:val="24"/>
          <w:szCs w:val="24"/>
        </w:rPr>
      </w:pPr>
    </w:p>
    <w:p w14:paraId="312FCEFD" w14:textId="77777777" w:rsidR="005C42BC" w:rsidRPr="00167746" w:rsidRDefault="005C42BC" w:rsidP="00151144">
      <w:pPr>
        <w:pStyle w:val="Listenabsatz"/>
        <w:numPr>
          <w:ilvl w:val="0"/>
          <w:numId w:val="2"/>
        </w:numPr>
        <w:jc w:val="both"/>
        <w:rPr>
          <w:b/>
          <w:sz w:val="24"/>
          <w:szCs w:val="24"/>
        </w:rPr>
      </w:pPr>
      <w:r w:rsidRPr="00167746">
        <w:rPr>
          <w:b/>
          <w:sz w:val="24"/>
          <w:szCs w:val="24"/>
        </w:rPr>
        <w:t>Erklärung zu § 124 Abs. 1 Nr. 1 GWB</w:t>
      </w:r>
    </w:p>
    <w:p w14:paraId="12247EDA" w14:textId="77777777" w:rsidR="005C42BC" w:rsidRPr="00167746" w:rsidRDefault="005C42BC" w:rsidP="00151144">
      <w:pPr>
        <w:jc w:val="both"/>
        <w:rPr>
          <w:sz w:val="24"/>
          <w:szCs w:val="24"/>
        </w:rPr>
      </w:pPr>
    </w:p>
    <w:p w14:paraId="1D233ADA" w14:textId="77777777" w:rsidR="005C42BC" w:rsidRPr="00167746" w:rsidRDefault="005C42BC" w:rsidP="00151144">
      <w:pPr>
        <w:jc w:val="both"/>
        <w:rPr>
          <w:sz w:val="24"/>
          <w:szCs w:val="24"/>
        </w:rPr>
      </w:pPr>
      <w:r w:rsidRPr="00167746">
        <w:rPr>
          <w:sz w:val="24"/>
          <w:szCs w:val="24"/>
        </w:rPr>
        <w:t>Wurde bei der Ausführung eines öffentlichen Auftrags gegen geltende Vorschriften des Umweltrechts, Sozialrechts oder Arbeitsrechts verstoßen?</w:t>
      </w:r>
    </w:p>
    <w:p w14:paraId="6B9585E0" w14:textId="77777777" w:rsidR="005C42BC" w:rsidRPr="00167746" w:rsidRDefault="005C42BC" w:rsidP="00151144">
      <w:pPr>
        <w:jc w:val="both"/>
        <w:rPr>
          <w:sz w:val="24"/>
          <w:szCs w:val="24"/>
        </w:rPr>
      </w:pPr>
    </w:p>
    <w:p w14:paraId="623DC38E" w14:textId="77777777" w:rsidR="005C42BC" w:rsidRPr="00167746" w:rsidRDefault="005C42BC"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Pr="00167746">
        <w:rPr>
          <w:sz w:val="24"/>
          <w:szCs w:val="24"/>
        </w:rPr>
        <w:t xml:space="preserve"> Ja</w:t>
      </w:r>
    </w:p>
    <w:p w14:paraId="76840F0D" w14:textId="77777777" w:rsidR="005C42BC" w:rsidRPr="00167746" w:rsidRDefault="005C42BC"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00E7412F" w:rsidRPr="00167746">
        <w:rPr>
          <w:sz w:val="24"/>
          <w:szCs w:val="24"/>
        </w:rPr>
        <w:t xml:space="preserve"> </w:t>
      </w:r>
      <w:r w:rsidRPr="00167746">
        <w:rPr>
          <w:sz w:val="24"/>
          <w:szCs w:val="24"/>
        </w:rPr>
        <w:t>Nein</w:t>
      </w:r>
    </w:p>
    <w:p w14:paraId="43425837" w14:textId="77777777" w:rsidR="005C42BC" w:rsidRPr="00167746" w:rsidRDefault="005C42BC" w:rsidP="00151144">
      <w:pPr>
        <w:jc w:val="both"/>
        <w:rPr>
          <w:sz w:val="24"/>
          <w:szCs w:val="24"/>
        </w:rPr>
      </w:pPr>
    </w:p>
    <w:p w14:paraId="633EFE6F" w14:textId="77777777" w:rsidR="005C42BC" w:rsidRPr="00167746" w:rsidRDefault="005C42BC" w:rsidP="00151144">
      <w:pPr>
        <w:jc w:val="both"/>
        <w:rPr>
          <w:sz w:val="24"/>
          <w:szCs w:val="24"/>
        </w:rPr>
      </w:pPr>
    </w:p>
    <w:p w14:paraId="02B3DAF8" w14:textId="77777777" w:rsidR="005C42BC" w:rsidRPr="00167746" w:rsidRDefault="005C42BC" w:rsidP="00151144">
      <w:pPr>
        <w:pStyle w:val="Listenabsatz"/>
        <w:numPr>
          <w:ilvl w:val="0"/>
          <w:numId w:val="2"/>
        </w:numPr>
        <w:jc w:val="both"/>
        <w:rPr>
          <w:sz w:val="24"/>
          <w:szCs w:val="24"/>
        </w:rPr>
      </w:pPr>
      <w:r w:rsidRPr="00167746">
        <w:rPr>
          <w:b/>
          <w:sz w:val="24"/>
          <w:szCs w:val="24"/>
        </w:rPr>
        <w:t>Erklärung zu § 124 Abs. 1 Nr. 2 GWB</w:t>
      </w:r>
    </w:p>
    <w:p w14:paraId="48E40C1F" w14:textId="77777777" w:rsidR="005C42BC" w:rsidRPr="00167746" w:rsidRDefault="005C42BC" w:rsidP="00151144">
      <w:pPr>
        <w:jc w:val="both"/>
        <w:rPr>
          <w:sz w:val="24"/>
          <w:szCs w:val="24"/>
        </w:rPr>
      </w:pPr>
    </w:p>
    <w:p w14:paraId="6FB1EBA9" w14:textId="77777777" w:rsidR="005C42BC" w:rsidRPr="00167746" w:rsidRDefault="005C42BC" w:rsidP="00151144">
      <w:pPr>
        <w:jc w:val="both"/>
        <w:rPr>
          <w:sz w:val="24"/>
          <w:szCs w:val="24"/>
        </w:rPr>
      </w:pPr>
      <w:r w:rsidRPr="00167746">
        <w:rPr>
          <w:sz w:val="24"/>
          <w:szCs w:val="24"/>
        </w:rPr>
        <w:t xml:space="preserve">Über mein/unser Unternehmen wurde ein Insolvenzverfahren oder ein vergleichbares gesetzlich geregeltes Verfahren eröffnet oder die Eröffnung eines solchen wurde beantragt oder mangels Masse abgelehnt oder das Unternehmen ist faktisch zahlungsunfähig. </w:t>
      </w:r>
    </w:p>
    <w:p w14:paraId="17AAA08B" w14:textId="77777777" w:rsidR="005C42BC" w:rsidRPr="00167746" w:rsidRDefault="005C42BC" w:rsidP="00151144">
      <w:pPr>
        <w:jc w:val="both"/>
        <w:rPr>
          <w:sz w:val="24"/>
          <w:szCs w:val="24"/>
        </w:rPr>
      </w:pPr>
    </w:p>
    <w:p w14:paraId="07DDA893" w14:textId="77777777" w:rsidR="005C42BC" w:rsidRPr="00167746" w:rsidRDefault="005C42BC"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Pr="00167746">
        <w:rPr>
          <w:sz w:val="24"/>
          <w:szCs w:val="24"/>
        </w:rPr>
        <w:t xml:space="preserve"> Ja</w:t>
      </w:r>
    </w:p>
    <w:p w14:paraId="5D98CC18" w14:textId="77777777" w:rsidR="005C42BC" w:rsidRPr="00167746" w:rsidRDefault="005C42BC" w:rsidP="00F00D91">
      <w:pPr>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00E7412F" w:rsidRPr="00167746">
        <w:rPr>
          <w:sz w:val="24"/>
          <w:szCs w:val="24"/>
        </w:rPr>
        <w:t xml:space="preserve"> </w:t>
      </w:r>
      <w:r w:rsidRPr="00167746">
        <w:rPr>
          <w:sz w:val="24"/>
          <w:szCs w:val="24"/>
        </w:rPr>
        <w:t>Nein – Auf Wunsch des Auftraggebers werde ich/werden wir eine</w:t>
      </w:r>
      <w:r w:rsidR="00F00D91">
        <w:rPr>
          <w:sz w:val="24"/>
          <w:szCs w:val="24"/>
        </w:rPr>
        <w:br/>
        <w:t xml:space="preserve">    </w:t>
      </w:r>
      <w:r w:rsidRPr="00167746">
        <w:rPr>
          <w:sz w:val="24"/>
          <w:szCs w:val="24"/>
        </w:rPr>
        <w:t xml:space="preserve"> Unbedenklichkeitserklärung des Finanzamtes vorlegen.</w:t>
      </w:r>
    </w:p>
    <w:p w14:paraId="49DA9381" w14:textId="77777777" w:rsidR="005C42BC" w:rsidRPr="00167746" w:rsidRDefault="005C42BC" w:rsidP="00151144">
      <w:pPr>
        <w:jc w:val="both"/>
        <w:rPr>
          <w:sz w:val="24"/>
          <w:szCs w:val="24"/>
        </w:rPr>
      </w:pPr>
    </w:p>
    <w:p w14:paraId="61598D15" w14:textId="77777777" w:rsidR="005C42BC" w:rsidRPr="00167746" w:rsidRDefault="005C42BC" w:rsidP="00151144">
      <w:pPr>
        <w:jc w:val="both"/>
        <w:rPr>
          <w:sz w:val="24"/>
          <w:szCs w:val="24"/>
        </w:rPr>
      </w:pPr>
    </w:p>
    <w:p w14:paraId="43865AEF" w14:textId="77777777" w:rsidR="005C42BC" w:rsidRPr="00167746" w:rsidRDefault="005C42BC" w:rsidP="00151144">
      <w:pPr>
        <w:pStyle w:val="Listenabsatz"/>
        <w:numPr>
          <w:ilvl w:val="0"/>
          <w:numId w:val="2"/>
        </w:numPr>
        <w:jc w:val="both"/>
        <w:rPr>
          <w:sz w:val="24"/>
          <w:szCs w:val="24"/>
        </w:rPr>
      </w:pPr>
      <w:r w:rsidRPr="00167746">
        <w:rPr>
          <w:b/>
          <w:sz w:val="24"/>
          <w:szCs w:val="24"/>
        </w:rPr>
        <w:t>Erklärung zu § 124 Abs. 1 Nr. 3 GWB</w:t>
      </w:r>
    </w:p>
    <w:p w14:paraId="145B69C7" w14:textId="77777777" w:rsidR="005C42BC" w:rsidRPr="00167746" w:rsidRDefault="005C42BC" w:rsidP="00151144">
      <w:pPr>
        <w:jc w:val="both"/>
        <w:rPr>
          <w:sz w:val="24"/>
          <w:szCs w:val="24"/>
        </w:rPr>
      </w:pPr>
    </w:p>
    <w:p w14:paraId="11F5C0CD" w14:textId="77777777" w:rsidR="005C42BC" w:rsidRPr="00167746" w:rsidRDefault="005C42BC" w:rsidP="00151144">
      <w:pPr>
        <w:jc w:val="both"/>
        <w:rPr>
          <w:sz w:val="24"/>
          <w:szCs w:val="24"/>
        </w:rPr>
      </w:pPr>
      <w:r w:rsidRPr="00167746">
        <w:rPr>
          <w:sz w:val="24"/>
          <w:szCs w:val="24"/>
        </w:rPr>
        <w:t>Liegt ein fakultativer Ausschlussgrund wegen eines schuldhaften Verstoßes gegen eine der folgenden Vorschriften vor:</w:t>
      </w:r>
    </w:p>
    <w:p w14:paraId="1BF23338" w14:textId="77777777" w:rsidR="005C42BC" w:rsidRPr="00167746" w:rsidRDefault="005C42BC" w:rsidP="00151144">
      <w:pPr>
        <w:jc w:val="both"/>
        <w:rPr>
          <w:sz w:val="24"/>
          <w:szCs w:val="24"/>
        </w:rPr>
      </w:pPr>
    </w:p>
    <w:p w14:paraId="35A3AE68" w14:textId="77777777" w:rsidR="005C42BC" w:rsidRPr="00167746" w:rsidRDefault="005C42BC" w:rsidP="00151144">
      <w:pPr>
        <w:pStyle w:val="Listenabsatz"/>
        <w:numPr>
          <w:ilvl w:val="0"/>
          <w:numId w:val="3"/>
        </w:numPr>
        <w:jc w:val="both"/>
        <w:rPr>
          <w:sz w:val="24"/>
          <w:szCs w:val="24"/>
        </w:rPr>
      </w:pPr>
      <w:r w:rsidRPr="00167746">
        <w:rPr>
          <w:sz w:val="24"/>
          <w:szCs w:val="24"/>
        </w:rPr>
        <w:t>§ 70 StGB Anordnung des Berufsverbots</w:t>
      </w:r>
    </w:p>
    <w:p w14:paraId="6366950F" w14:textId="77777777" w:rsidR="005C42BC" w:rsidRPr="00167746" w:rsidRDefault="005C42BC" w:rsidP="00151144">
      <w:pPr>
        <w:pStyle w:val="Listenabsatz"/>
        <w:numPr>
          <w:ilvl w:val="0"/>
          <w:numId w:val="3"/>
        </w:numPr>
        <w:jc w:val="both"/>
        <w:rPr>
          <w:sz w:val="24"/>
          <w:szCs w:val="24"/>
        </w:rPr>
      </w:pPr>
      <w:r w:rsidRPr="00167746">
        <w:rPr>
          <w:sz w:val="24"/>
          <w:szCs w:val="24"/>
        </w:rPr>
        <w:t>§ 132a StPO Vorläufiges Berufsverbot</w:t>
      </w:r>
    </w:p>
    <w:p w14:paraId="71715303" w14:textId="77777777" w:rsidR="005C42BC" w:rsidRPr="00167746" w:rsidRDefault="005C42BC" w:rsidP="00151144">
      <w:pPr>
        <w:pStyle w:val="Listenabsatz"/>
        <w:numPr>
          <w:ilvl w:val="0"/>
          <w:numId w:val="3"/>
        </w:numPr>
        <w:jc w:val="both"/>
        <w:rPr>
          <w:sz w:val="24"/>
          <w:szCs w:val="24"/>
        </w:rPr>
      </w:pPr>
      <w:r w:rsidRPr="00167746">
        <w:rPr>
          <w:sz w:val="24"/>
          <w:szCs w:val="24"/>
        </w:rPr>
        <w:t>§ 242 StGB Diebstahl</w:t>
      </w:r>
    </w:p>
    <w:p w14:paraId="238A8FE1" w14:textId="77777777" w:rsidR="005C42BC" w:rsidRPr="00167746" w:rsidRDefault="005C42BC" w:rsidP="00151144">
      <w:pPr>
        <w:pStyle w:val="Listenabsatz"/>
        <w:numPr>
          <w:ilvl w:val="0"/>
          <w:numId w:val="3"/>
        </w:numPr>
        <w:jc w:val="both"/>
        <w:rPr>
          <w:sz w:val="24"/>
          <w:szCs w:val="24"/>
        </w:rPr>
      </w:pPr>
      <w:r w:rsidRPr="00167746">
        <w:rPr>
          <w:sz w:val="24"/>
          <w:szCs w:val="24"/>
        </w:rPr>
        <w:t>§ 246 StGB Unterschlagung</w:t>
      </w:r>
    </w:p>
    <w:p w14:paraId="15BE72E6" w14:textId="77777777" w:rsidR="005C42BC" w:rsidRPr="00167746" w:rsidRDefault="005C42BC" w:rsidP="00151144">
      <w:pPr>
        <w:pStyle w:val="Listenabsatz"/>
        <w:numPr>
          <w:ilvl w:val="0"/>
          <w:numId w:val="3"/>
        </w:numPr>
        <w:jc w:val="both"/>
        <w:rPr>
          <w:sz w:val="24"/>
          <w:szCs w:val="24"/>
        </w:rPr>
      </w:pPr>
      <w:r w:rsidRPr="00167746">
        <w:rPr>
          <w:sz w:val="24"/>
          <w:szCs w:val="24"/>
        </w:rPr>
        <w:t>§ 253 StGB Erpressung</w:t>
      </w:r>
    </w:p>
    <w:p w14:paraId="464A91F5" w14:textId="77777777" w:rsidR="005C42BC" w:rsidRPr="00167746" w:rsidRDefault="005C42BC" w:rsidP="00151144">
      <w:pPr>
        <w:pStyle w:val="Listenabsatz"/>
        <w:numPr>
          <w:ilvl w:val="0"/>
          <w:numId w:val="3"/>
        </w:numPr>
        <w:jc w:val="both"/>
        <w:rPr>
          <w:sz w:val="24"/>
          <w:szCs w:val="24"/>
        </w:rPr>
      </w:pPr>
      <w:r w:rsidRPr="00167746">
        <w:rPr>
          <w:sz w:val="24"/>
          <w:szCs w:val="24"/>
        </w:rPr>
        <w:t>‎§ 259 StGB Hehlerei</w:t>
      </w:r>
    </w:p>
    <w:p w14:paraId="35CE4AE2" w14:textId="77777777" w:rsidR="005C42BC" w:rsidRPr="00167746" w:rsidRDefault="005C42BC" w:rsidP="00151144">
      <w:pPr>
        <w:pStyle w:val="Listenabsatz"/>
        <w:numPr>
          <w:ilvl w:val="0"/>
          <w:numId w:val="3"/>
        </w:numPr>
        <w:jc w:val="both"/>
        <w:rPr>
          <w:sz w:val="24"/>
          <w:szCs w:val="24"/>
        </w:rPr>
      </w:pPr>
      <w:r w:rsidRPr="00167746">
        <w:rPr>
          <w:sz w:val="24"/>
          <w:szCs w:val="24"/>
        </w:rPr>
        <w:t>§ 264 StGB Subventionsbetrug</w:t>
      </w:r>
    </w:p>
    <w:p w14:paraId="461B82A3" w14:textId="77777777" w:rsidR="005C42BC" w:rsidRPr="00167746" w:rsidRDefault="005C42BC" w:rsidP="00151144">
      <w:pPr>
        <w:pStyle w:val="Listenabsatz"/>
        <w:numPr>
          <w:ilvl w:val="0"/>
          <w:numId w:val="3"/>
        </w:numPr>
        <w:jc w:val="both"/>
        <w:rPr>
          <w:sz w:val="24"/>
          <w:szCs w:val="24"/>
        </w:rPr>
      </w:pPr>
      <w:r w:rsidRPr="00167746">
        <w:rPr>
          <w:sz w:val="24"/>
          <w:szCs w:val="24"/>
        </w:rPr>
        <w:t xml:space="preserve">§ 265b </w:t>
      </w:r>
      <w:proofErr w:type="gramStart"/>
      <w:r w:rsidRPr="00167746">
        <w:rPr>
          <w:sz w:val="24"/>
          <w:szCs w:val="24"/>
        </w:rPr>
        <w:t>StGB Kreditbetrug</w:t>
      </w:r>
      <w:proofErr w:type="gramEnd"/>
    </w:p>
    <w:p w14:paraId="286F8C72" w14:textId="77777777" w:rsidR="005C42BC" w:rsidRPr="00167746" w:rsidRDefault="005C42BC" w:rsidP="00151144">
      <w:pPr>
        <w:pStyle w:val="Listenabsatz"/>
        <w:numPr>
          <w:ilvl w:val="0"/>
          <w:numId w:val="3"/>
        </w:numPr>
        <w:jc w:val="both"/>
        <w:rPr>
          <w:sz w:val="24"/>
          <w:szCs w:val="24"/>
        </w:rPr>
      </w:pPr>
      <w:r w:rsidRPr="00167746">
        <w:rPr>
          <w:sz w:val="24"/>
          <w:szCs w:val="24"/>
        </w:rPr>
        <w:t>§ 266 StGB Untreue</w:t>
      </w:r>
    </w:p>
    <w:p w14:paraId="5A6BB419" w14:textId="77777777" w:rsidR="005C42BC" w:rsidRPr="00167746" w:rsidRDefault="005C42BC" w:rsidP="00151144">
      <w:pPr>
        <w:pStyle w:val="Listenabsatz"/>
        <w:numPr>
          <w:ilvl w:val="0"/>
          <w:numId w:val="3"/>
        </w:numPr>
        <w:jc w:val="both"/>
        <w:rPr>
          <w:sz w:val="24"/>
          <w:szCs w:val="24"/>
        </w:rPr>
      </w:pPr>
      <w:r w:rsidRPr="00167746">
        <w:rPr>
          <w:sz w:val="24"/>
          <w:szCs w:val="24"/>
        </w:rPr>
        <w:t>§ 267 StGB Urkundenfälschung</w:t>
      </w:r>
    </w:p>
    <w:p w14:paraId="70E9163F" w14:textId="77777777" w:rsidR="005C42BC" w:rsidRPr="00167746" w:rsidRDefault="005C42BC" w:rsidP="00151144">
      <w:pPr>
        <w:pStyle w:val="Listenabsatz"/>
        <w:numPr>
          <w:ilvl w:val="0"/>
          <w:numId w:val="3"/>
        </w:numPr>
        <w:jc w:val="both"/>
        <w:rPr>
          <w:sz w:val="24"/>
          <w:szCs w:val="24"/>
        </w:rPr>
      </w:pPr>
      <w:r w:rsidRPr="00167746">
        <w:rPr>
          <w:sz w:val="24"/>
          <w:szCs w:val="24"/>
        </w:rPr>
        <w:t>§ 268 StGB Fälschung technischer Aufzeichnungen</w:t>
      </w:r>
    </w:p>
    <w:p w14:paraId="39074FB2" w14:textId="77777777" w:rsidR="005C42BC" w:rsidRPr="00167746" w:rsidRDefault="005C42BC" w:rsidP="00151144">
      <w:pPr>
        <w:pStyle w:val="Listenabsatz"/>
        <w:numPr>
          <w:ilvl w:val="0"/>
          <w:numId w:val="3"/>
        </w:numPr>
        <w:jc w:val="both"/>
        <w:rPr>
          <w:sz w:val="24"/>
          <w:szCs w:val="24"/>
        </w:rPr>
      </w:pPr>
      <w:r w:rsidRPr="00167746">
        <w:rPr>
          <w:sz w:val="24"/>
          <w:szCs w:val="24"/>
        </w:rPr>
        <w:t xml:space="preserve">§§ 283 – 283d </w:t>
      </w:r>
      <w:proofErr w:type="gramStart"/>
      <w:r w:rsidRPr="00167746">
        <w:rPr>
          <w:sz w:val="24"/>
          <w:szCs w:val="24"/>
        </w:rPr>
        <w:t>StGB Insolvenzstraftaten</w:t>
      </w:r>
      <w:proofErr w:type="gramEnd"/>
    </w:p>
    <w:p w14:paraId="68892D36" w14:textId="77777777" w:rsidR="005C42BC" w:rsidRPr="00167746" w:rsidRDefault="005C42BC" w:rsidP="00151144">
      <w:pPr>
        <w:pStyle w:val="Listenabsatz"/>
        <w:numPr>
          <w:ilvl w:val="0"/>
          <w:numId w:val="3"/>
        </w:numPr>
        <w:jc w:val="both"/>
        <w:rPr>
          <w:sz w:val="24"/>
          <w:szCs w:val="24"/>
        </w:rPr>
      </w:pPr>
      <w:r w:rsidRPr="00167746">
        <w:rPr>
          <w:sz w:val="24"/>
          <w:szCs w:val="24"/>
        </w:rPr>
        <w:t>§ 298 StGB Wettbewerbsbeschränkende Absprachen bei Ausschreibungen</w:t>
      </w:r>
    </w:p>
    <w:p w14:paraId="719870BE" w14:textId="77777777" w:rsidR="005C42BC" w:rsidRPr="00167746" w:rsidRDefault="005C42BC" w:rsidP="00151144">
      <w:pPr>
        <w:pStyle w:val="Listenabsatz"/>
        <w:numPr>
          <w:ilvl w:val="0"/>
          <w:numId w:val="3"/>
        </w:numPr>
        <w:jc w:val="both"/>
        <w:rPr>
          <w:sz w:val="24"/>
          <w:szCs w:val="24"/>
        </w:rPr>
      </w:pPr>
      <w:r w:rsidRPr="00167746">
        <w:rPr>
          <w:sz w:val="24"/>
          <w:szCs w:val="24"/>
        </w:rPr>
        <w:t>§ 306 StGB Brandstiftung</w:t>
      </w:r>
    </w:p>
    <w:p w14:paraId="002A1A18" w14:textId="77777777" w:rsidR="005C42BC" w:rsidRPr="00167746" w:rsidRDefault="005C42BC" w:rsidP="00151144">
      <w:pPr>
        <w:pStyle w:val="Listenabsatz"/>
        <w:numPr>
          <w:ilvl w:val="0"/>
          <w:numId w:val="3"/>
        </w:numPr>
        <w:jc w:val="both"/>
        <w:rPr>
          <w:sz w:val="24"/>
          <w:szCs w:val="24"/>
        </w:rPr>
      </w:pPr>
      <w:r w:rsidRPr="00167746">
        <w:rPr>
          <w:sz w:val="24"/>
          <w:szCs w:val="24"/>
        </w:rPr>
        <w:t>§ 319 StGB Baugefährdung</w:t>
      </w:r>
    </w:p>
    <w:p w14:paraId="6A37C1F0" w14:textId="77777777" w:rsidR="005C42BC" w:rsidRPr="00167746" w:rsidRDefault="005C42BC" w:rsidP="00151144">
      <w:pPr>
        <w:pStyle w:val="Listenabsatz"/>
        <w:numPr>
          <w:ilvl w:val="0"/>
          <w:numId w:val="3"/>
        </w:numPr>
        <w:jc w:val="both"/>
        <w:rPr>
          <w:sz w:val="24"/>
          <w:szCs w:val="24"/>
        </w:rPr>
      </w:pPr>
      <w:r w:rsidRPr="00167746">
        <w:rPr>
          <w:sz w:val="24"/>
          <w:szCs w:val="24"/>
        </w:rPr>
        <w:t>§§ 324, 324a StGB Gewässer- oder Bodenverunreinigung</w:t>
      </w:r>
    </w:p>
    <w:p w14:paraId="78180F5E" w14:textId="77777777" w:rsidR="005C42BC" w:rsidRPr="00167746" w:rsidRDefault="005C42BC" w:rsidP="00151144">
      <w:pPr>
        <w:pStyle w:val="Listenabsatz"/>
        <w:numPr>
          <w:ilvl w:val="0"/>
          <w:numId w:val="3"/>
        </w:numPr>
        <w:jc w:val="both"/>
        <w:rPr>
          <w:sz w:val="24"/>
          <w:szCs w:val="24"/>
        </w:rPr>
      </w:pPr>
      <w:r w:rsidRPr="00167746">
        <w:rPr>
          <w:sz w:val="24"/>
          <w:szCs w:val="24"/>
        </w:rPr>
        <w:t>§ 326 StGB Unerlaubter Umgang mit Abfällen</w:t>
      </w:r>
    </w:p>
    <w:p w14:paraId="4E12890D" w14:textId="77777777" w:rsidR="005C42BC" w:rsidRPr="00167746" w:rsidRDefault="005C42BC" w:rsidP="00151144">
      <w:pPr>
        <w:pStyle w:val="Listenabsatz"/>
        <w:numPr>
          <w:ilvl w:val="0"/>
          <w:numId w:val="3"/>
        </w:numPr>
        <w:jc w:val="both"/>
        <w:rPr>
          <w:sz w:val="24"/>
          <w:szCs w:val="24"/>
        </w:rPr>
      </w:pPr>
      <w:r w:rsidRPr="00167746">
        <w:rPr>
          <w:sz w:val="24"/>
          <w:szCs w:val="24"/>
        </w:rPr>
        <w:lastRenderedPageBreak/>
        <w:t>§ 35 GewO Gewerbeuntersagung wegen Unzuverlässigkeit</w:t>
      </w:r>
    </w:p>
    <w:p w14:paraId="382093F6" w14:textId="77777777" w:rsidR="005C42BC" w:rsidRPr="00167746" w:rsidRDefault="005C42BC" w:rsidP="00151144">
      <w:pPr>
        <w:pStyle w:val="Listenabsatz"/>
        <w:numPr>
          <w:ilvl w:val="0"/>
          <w:numId w:val="3"/>
        </w:numPr>
        <w:jc w:val="both"/>
        <w:rPr>
          <w:sz w:val="24"/>
          <w:szCs w:val="24"/>
        </w:rPr>
      </w:pPr>
      <w:r w:rsidRPr="00167746">
        <w:rPr>
          <w:sz w:val="24"/>
          <w:szCs w:val="24"/>
        </w:rPr>
        <w:t>§ 17 Abs. 2 UWG Verrat von Geschäfts- und Betriebsgeheimnissen</w:t>
      </w:r>
    </w:p>
    <w:p w14:paraId="54D90ED8" w14:textId="77777777" w:rsidR="005C42BC" w:rsidRPr="00167746" w:rsidRDefault="005C42BC" w:rsidP="00151144">
      <w:pPr>
        <w:pStyle w:val="Listenabsatz"/>
        <w:numPr>
          <w:ilvl w:val="0"/>
          <w:numId w:val="3"/>
        </w:numPr>
        <w:jc w:val="both"/>
        <w:rPr>
          <w:sz w:val="24"/>
          <w:szCs w:val="24"/>
        </w:rPr>
      </w:pPr>
      <w:r w:rsidRPr="00167746">
        <w:rPr>
          <w:sz w:val="24"/>
          <w:szCs w:val="24"/>
        </w:rPr>
        <w:t>§ 1 GWB Verbot wettbewerbsbeschränkender Vereinbarungen</w:t>
      </w:r>
    </w:p>
    <w:p w14:paraId="261B6371" w14:textId="77777777" w:rsidR="005C42BC" w:rsidRPr="00167746" w:rsidRDefault="005C42BC" w:rsidP="00151144">
      <w:pPr>
        <w:jc w:val="both"/>
        <w:rPr>
          <w:sz w:val="24"/>
          <w:szCs w:val="24"/>
        </w:rPr>
      </w:pPr>
    </w:p>
    <w:p w14:paraId="03C299E8" w14:textId="77777777" w:rsidR="005C42BC" w:rsidRPr="00167746" w:rsidRDefault="005C42BC"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Pr="00167746">
        <w:rPr>
          <w:sz w:val="24"/>
          <w:szCs w:val="24"/>
        </w:rPr>
        <w:t xml:space="preserve"> Ja</w:t>
      </w:r>
    </w:p>
    <w:p w14:paraId="5B970111" w14:textId="77777777" w:rsidR="005C42BC" w:rsidRPr="00167746" w:rsidRDefault="005C42BC"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00E7412F" w:rsidRPr="00167746">
        <w:rPr>
          <w:sz w:val="24"/>
          <w:szCs w:val="24"/>
        </w:rPr>
        <w:t xml:space="preserve"> </w:t>
      </w:r>
      <w:r w:rsidRPr="00167746">
        <w:rPr>
          <w:sz w:val="24"/>
          <w:szCs w:val="24"/>
        </w:rPr>
        <w:t>Nein</w:t>
      </w:r>
    </w:p>
    <w:p w14:paraId="4B10D453" w14:textId="77777777" w:rsidR="005C42BC" w:rsidRPr="00167746" w:rsidRDefault="005C42BC" w:rsidP="00151144">
      <w:pPr>
        <w:widowControl/>
        <w:autoSpaceDE/>
        <w:autoSpaceDN/>
        <w:jc w:val="both"/>
        <w:rPr>
          <w:sz w:val="24"/>
          <w:szCs w:val="24"/>
        </w:rPr>
      </w:pPr>
    </w:p>
    <w:p w14:paraId="5FAE4440" w14:textId="77777777" w:rsidR="005C42BC" w:rsidRPr="00167746" w:rsidRDefault="005C42BC" w:rsidP="00151144">
      <w:pPr>
        <w:pStyle w:val="Listenabsatz"/>
        <w:numPr>
          <w:ilvl w:val="0"/>
          <w:numId w:val="2"/>
        </w:numPr>
        <w:jc w:val="both"/>
        <w:rPr>
          <w:b/>
          <w:sz w:val="24"/>
          <w:szCs w:val="24"/>
        </w:rPr>
      </w:pPr>
      <w:r w:rsidRPr="00167746">
        <w:rPr>
          <w:b/>
          <w:sz w:val="24"/>
          <w:szCs w:val="24"/>
        </w:rPr>
        <w:t>Erklärung zu § 124 Abs. 1 Nr. 4, Nr. 5 und Nr. 6 GWB</w:t>
      </w:r>
    </w:p>
    <w:p w14:paraId="3B7D2BC2" w14:textId="77777777" w:rsidR="005C42BC" w:rsidRPr="00167746" w:rsidRDefault="005C42BC" w:rsidP="00151144">
      <w:pPr>
        <w:jc w:val="both"/>
        <w:rPr>
          <w:sz w:val="24"/>
          <w:szCs w:val="24"/>
        </w:rPr>
      </w:pPr>
    </w:p>
    <w:p w14:paraId="4C048984" w14:textId="77777777" w:rsidR="005C42BC" w:rsidRPr="00167746" w:rsidRDefault="005C42BC" w:rsidP="00151144">
      <w:pPr>
        <w:jc w:val="both"/>
        <w:rPr>
          <w:sz w:val="24"/>
          <w:szCs w:val="24"/>
        </w:rPr>
      </w:pPr>
      <w:r w:rsidRPr="00167746">
        <w:rPr>
          <w:sz w:val="24"/>
          <w:szCs w:val="24"/>
        </w:rPr>
        <w:t>Besteht ein Interessenkonflikt, der die Unparteilichkeit und Unabhängigkeit vom öffentlichen Auftraggeber bei der Durchführung des Vergabeverfahrens in Frage stellt?</w:t>
      </w:r>
    </w:p>
    <w:p w14:paraId="651C7733" w14:textId="77777777" w:rsidR="005C42BC" w:rsidRPr="00167746" w:rsidRDefault="005C42BC" w:rsidP="00151144">
      <w:pPr>
        <w:jc w:val="both"/>
        <w:rPr>
          <w:sz w:val="24"/>
          <w:szCs w:val="24"/>
        </w:rPr>
      </w:pPr>
    </w:p>
    <w:p w14:paraId="1015CF19" w14:textId="77777777" w:rsidR="005C42BC" w:rsidRPr="00167746" w:rsidRDefault="005C42BC"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Pr="00167746">
        <w:rPr>
          <w:sz w:val="24"/>
          <w:szCs w:val="24"/>
        </w:rPr>
        <w:t xml:space="preserve"> Ja</w:t>
      </w:r>
    </w:p>
    <w:p w14:paraId="2FB6B751" w14:textId="77777777" w:rsidR="005C42BC" w:rsidRPr="00167746" w:rsidRDefault="005C42BC"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00F00D91">
        <w:rPr>
          <w:sz w:val="24"/>
          <w:szCs w:val="24"/>
        </w:rPr>
        <w:t xml:space="preserve"> </w:t>
      </w:r>
      <w:r w:rsidRPr="00167746">
        <w:rPr>
          <w:sz w:val="24"/>
          <w:szCs w:val="24"/>
        </w:rPr>
        <w:t>Nein</w:t>
      </w:r>
    </w:p>
    <w:p w14:paraId="0FA371F9" w14:textId="77777777" w:rsidR="005C42BC" w:rsidRPr="00167746" w:rsidRDefault="005C42BC" w:rsidP="00151144">
      <w:pPr>
        <w:jc w:val="both"/>
        <w:rPr>
          <w:sz w:val="24"/>
          <w:szCs w:val="24"/>
        </w:rPr>
      </w:pPr>
    </w:p>
    <w:p w14:paraId="0C58253E" w14:textId="77777777" w:rsidR="005C42BC" w:rsidRPr="00167746" w:rsidRDefault="005C42BC" w:rsidP="00151144">
      <w:pPr>
        <w:jc w:val="both"/>
        <w:rPr>
          <w:sz w:val="24"/>
          <w:szCs w:val="24"/>
        </w:rPr>
      </w:pPr>
    </w:p>
    <w:p w14:paraId="2C996F73" w14:textId="77777777" w:rsidR="005C42BC" w:rsidRPr="00167746" w:rsidRDefault="005C42BC" w:rsidP="00151144">
      <w:pPr>
        <w:jc w:val="both"/>
        <w:rPr>
          <w:sz w:val="24"/>
          <w:szCs w:val="24"/>
        </w:rPr>
      </w:pPr>
      <w:r w:rsidRPr="00167746">
        <w:rPr>
          <w:sz w:val="24"/>
          <w:szCs w:val="24"/>
        </w:rPr>
        <w:t>War/en der Bieter/die Bietergemeinschaft oder ein Dritt-/Nachunternehmer bereits in die Vorbereitung des Vergabeverfahrens einbezogen?</w:t>
      </w:r>
    </w:p>
    <w:p w14:paraId="155563E6" w14:textId="77777777" w:rsidR="005C42BC" w:rsidRPr="00167746" w:rsidRDefault="005C42BC" w:rsidP="00151144">
      <w:pPr>
        <w:jc w:val="both"/>
        <w:rPr>
          <w:sz w:val="24"/>
          <w:szCs w:val="24"/>
        </w:rPr>
      </w:pPr>
    </w:p>
    <w:p w14:paraId="07E62F39" w14:textId="77777777" w:rsidR="005C42BC" w:rsidRPr="00167746" w:rsidRDefault="005C42BC"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Pr="00167746">
        <w:rPr>
          <w:sz w:val="24"/>
          <w:szCs w:val="24"/>
        </w:rPr>
        <w:t xml:space="preserve"> Ja</w:t>
      </w:r>
    </w:p>
    <w:p w14:paraId="24AE47D2" w14:textId="77777777" w:rsidR="005C42BC" w:rsidRPr="00167746" w:rsidRDefault="005C42BC"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00E7412F" w:rsidRPr="00167746">
        <w:rPr>
          <w:sz w:val="24"/>
          <w:szCs w:val="24"/>
        </w:rPr>
        <w:t xml:space="preserve"> </w:t>
      </w:r>
      <w:r w:rsidRPr="00167746">
        <w:rPr>
          <w:sz w:val="24"/>
          <w:szCs w:val="24"/>
        </w:rPr>
        <w:t>Nein</w:t>
      </w:r>
    </w:p>
    <w:p w14:paraId="4D05F9E9" w14:textId="77777777" w:rsidR="005C42BC" w:rsidRPr="00167746" w:rsidRDefault="005C42BC" w:rsidP="00151144">
      <w:pPr>
        <w:jc w:val="both"/>
        <w:rPr>
          <w:sz w:val="24"/>
          <w:szCs w:val="24"/>
        </w:rPr>
      </w:pPr>
    </w:p>
    <w:p w14:paraId="79514971" w14:textId="77777777" w:rsidR="005C42BC" w:rsidRPr="00167746" w:rsidRDefault="005C42BC" w:rsidP="00151144">
      <w:pPr>
        <w:jc w:val="both"/>
        <w:rPr>
          <w:sz w:val="24"/>
          <w:szCs w:val="24"/>
        </w:rPr>
      </w:pPr>
    </w:p>
    <w:p w14:paraId="3E7B602C" w14:textId="77777777" w:rsidR="005C42BC" w:rsidRPr="00167746" w:rsidRDefault="00FA0834" w:rsidP="00151144">
      <w:pPr>
        <w:pStyle w:val="Listenabsatz"/>
        <w:numPr>
          <w:ilvl w:val="0"/>
          <w:numId w:val="2"/>
        </w:numPr>
        <w:jc w:val="both"/>
        <w:rPr>
          <w:sz w:val="24"/>
          <w:szCs w:val="24"/>
        </w:rPr>
      </w:pPr>
      <w:r w:rsidRPr="00167746">
        <w:rPr>
          <w:b/>
          <w:sz w:val="24"/>
          <w:szCs w:val="24"/>
        </w:rPr>
        <w:t>Erklärung zu § 124 Abs. 1 Nr. 7 GWB</w:t>
      </w:r>
    </w:p>
    <w:p w14:paraId="1E255606" w14:textId="77777777" w:rsidR="00FA0834" w:rsidRPr="00167746" w:rsidRDefault="00FA0834" w:rsidP="00151144">
      <w:pPr>
        <w:jc w:val="both"/>
        <w:rPr>
          <w:sz w:val="24"/>
          <w:szCs w:val="24"/>
        </w:rPr>
      </w:pPr>
    </w:p>
    <w:p w14:paraId="1961D616" w14:textId="77777777" w:rsidR="00FA0834" w:rsidRPr="00167746" w:rsidRDefault="00FA0834" w:rsidP="00151144">
      <w:pPr>
        <w:jc w:val="both"/>
        <w:rPr>
          <w:sz w:val="24"/>
          <w:szCs w:val="24"/>
        </w:rPr>
      </w:pPr>
      <w:r w:rsidRPr="00167746">
        <w:rPr>
          <w:sz w:val="24"/>
          <w:szCs w:val="24"/>
        </w:rPr>
        <w:t>Wurde eine wesentliche Anforderung bei der Ausführung eines früheren Auftrags oder Konzessionsvertrags erheblich oder dauerhaft mangelhaft erfüllt, woraus eine vorzeitige Beendigung, eine Schadensersatzpflicht oder eine vergleichbare Rechtslage resultierte?</w:t>
      </w:r>
    </w:p>
    <w:p w14:paraId="595EBC6B" w14:textId="77777777" w:rsidR="00FA0834" w:rsidRPr="00167746" w:rsidRDefault="00FA0834" w:rsidP="00151144">
      <w:pPr>
        <w:jc w:val="both"/>
        <w:rPr>
          <w:sz w:val="24"/>
          <w:szCs w:val="24"/>
        </w:rPr>
      </w:pPr>
    </w:p>
    <w:p w14:paraId="226F3814" w14:textId="77777777" w:rsidR="00FA0834" w:rsidRPr="00167746" w:rsidRDefault="00FA0834"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Pr="00167746">
        <w:rPr>
          <w:sz w:val="24"/>
          <w:szCs w:val="24"/>
        </w:rPr>
        <w:t xml:space="preserve"> Ja</w:t>
      </w:r>
    </w:p>
    <w:p w14:paraId="1FC71DA0" w14:textId="77777777" w:rsidR="00FA0834" w:rsidRPr="00167746" w:rsidRDefault="00FA0834"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00E7412F" w:rsidRPr="00167746">
        <w:rPr>
          <w:sz w:val="24"/>
          <w:szCs w:val="24"/>
        </w:rPr>
        <w:t xml:space="preserve"> </w:t>
      </w:r>
      <w:r w:rsidRPr="00167746">
        <w:rPr>
          <w:sz w:val="24"/>
          <w:szCs w:val="24"/>
        </w:rPr>
        <w:t>Nein</w:t>
      </w:r>
    </w:p>
    <w:p w14:paraId="34C84C1B" w14:textId="77777777" w:rsidR="00FA0834" w:rsidRPr="00167746" w:rsidRDefault="00FA0834" w:rsidP="00151144">
      <w:pPr>
        <w:jc w:val="both"/>
        <w:rPr>
          <w:sz w:val="24"/>
          <w:szCs w:val="24"/>
        </w:rPr>
      </w:pPr>
    </w:p>
    <w:p w14:paraId="031C7E81" w14:textId="77777777" w:rsidR="00FA0834" w:rsidRPr="00167746" w:rsidRDefault="00FA0834" w:rsidP="00151144">
      <w:pPr>
        <w:jc w:val="both"/>
        <w:rPr>
          <w:sz w:val="24"/>
          <w:szCs w:val="24"/>
        </w:rPr>
      </w:pPr>
    </w:p>
    <w:p w14:paraId="772DD468" w14:textId="77777777" w:rsidR="00FA0834" w:rsidRPr="00167746" w:rsidRDefault="00FA0834" w:rsidP="00151144">
      <w:pPr>
        <w:pStyle w:val="Listenabsatz"/>
        <w:numPr>
          <w:ilvl w:val="0"/>
          <w:numId w:val="2"/>
        </w:numPr>
        <w:jc w:val="both"/>
        <w:rPr>
          <w:b/>
          <w:sz w:val="24"/>
          <w:szCs w:val="24"/>
        </w:rPr>
      </w:pPr>
      <w:r w:rsidRPr="00167746">
        <w:rPr>
          <w:b/>
          <w:sz w:val="24"/>
          <w:szCs w:val="24"/>
        </w:rPr>
        <w:t>Erklärung nach § 124 Abs. 2 GWB</w:t>
      </w:r>
    </w:p>
    <w:p w14:paraId="343A86CE" w14:textId="77777777" w:rsidR="00FA0834" w:rsidRPr="00167746" w:rsidRDefault="00FA0834" w:rsidP="00151144">
      <w:pPr>
        <w:jc w:val="both"/>
        <w:rPr>
          <w:sz w:val="24"/>
          <w:szCs w:val="24"/>
        </w:rPr>
      </w:pPr>
    </w:p>
    <w:p w14:paraId="44526254" w14:textId="77777777" w:rsidR="00FA0834" w:rsidRPr="00167746" w:rsidRDefault="00FA0834" w:rsidP="00151144">
      <w:pPr>
        <w:pStyle w:val="Listenabsatz"/>
        <w:numPr>
          <w:ilvl w:val="0"/>
          <w:numId w:val="6"/>
        </w:numPr>
        <w:jc w:val="both"/>
        <w:rPr>
          <w:b/>
          <w:sz w:val="24"/>
          <w:szCs w:val="24"/>
        </w:rPr>
      </w:pPr>
      <w:r w:rsidRPr="00167746">
        <w:rPr>
          <w:b/>
          <w:sz w:val="24"/>
          <w:szCs w:val="24"/>
        </w:rPr>
        <w:t>§ 21 Arbeitnehmer-Entsendegesetz</w:t>
      </w:r>
    </w:p>
    <w:p w14:paraId="27931406" w14:textId="77777777" w:rsidR="00FA0834" w:rsidRPr="00167746" w:rsidRDefault="00FA0834" w:rsidP="00151144">
      <w:pPr>
        <w:jc w:val="both"/>
        <w:rPr>
          <w:sz w:val="24"/>
          <w:szCs w:val="24"/>
        </w:rPr>
      </w:pPr>
    </w:p>
    <w:p w14:paraId="5073E60C" w14:textId="77777777" w:rsidR="00FA0834" w:rsidRPr="00167746" w:rsidRDefault="00FA0834" w:rsidP="00151144">
      <w:pPr>
        <w:jc w:val="both"/>
        <w:rPr>
          <w:sz w:val="24"/>
          <w:szCs w:val="24"/>
        </w:rPr>
      </w:pPr>
      <w:r w:rsidRPr="00167746">
        <w:rPr>
          <w:sz w:val="24"/>
          <w:szCs w:val="24"/>
        </w:rPr>
        <w:t xml:space="preserve">Wurde wegen eines Verstoßes </w:t>
      </w:r>
      <w:r w:rsidR="000D2F3A" w:rsidRPr="00167746">
        <w:rPr>
          <w:sz w:val="24"/>
          <w:szCs w:val="24"/>
        </w:rPr>
        <w:t xml:space="preserve">gegen einen in § 23 Arbeitnehmer-Entsendegesetz genannten Bußgeldtatbestand </w:t>
      </w:r>
      <w:r w:rsidRPr="00167746">
        <w:rPr>
          <w:sz w:val="24"/>
          <w:szCs w:val="24"/>
        </w:rPr>
        <w:t>eine Geldbuße von wenigstens zweitausendfünfhundert Euro verhängt?</w:t>
      </w:r>
    </w:p>
    <w:p w14:paraId="094D3939" w14:textId="77777777" w:rsidR="00FA0834" w:rsidRPr="00167746" w:rsidRDefault="00FA0834" w:rsidP="00151144">
      <w:pPr>
        <w:jc w:val="both"/>
        <w:rPr>
          <w:sz w:val="24"/>
          <w:szCs w:val="24"/>
        </w:rPr>
      </w:pPr>
    </w:p>
    <w:p w14:paraId="7298F188" w14:textId="77777777" w:rsidR="00FA0834" w:rsidRPr="00167746" w:rsidRDefault="00FA0834"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Pr="00167746">
        <w:rPr>
          <w:sz w:val="24"/>
          <w:szCs w:val="24"/>
        </w:rPr>
        <w:t xml:space="preserve"> Ja</w:t>
      </w:r>
    </w:p>
    <w:p w14:paraId="7076E697" w14:textId="77777777" w:rsidR="00FA0834" w:rsidRPr="00167746" w:rsidRDefault="00FA0834"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00E7412F" w:rsidRPr="00167746">
        <w:rPr>
          <w:sz w:val="24"/>
          <w:szCs w:val="24"/>
        </w:rPr>
        <w:t xml:space="preserve"> </w:t>
      </w:r>
      <w:r w:rsidRPr="00167746">
        <w:rPr>
          <w:sz w:val="24"/>
          <w:szCs w:val="24"/>
        </w:rPr>
        <w:t>Nein</w:t>
      </w:r>
    </w:p>
    <w:p w14:paraId="1C79162F" w14:textId="77777777" w:rsidR="00FA0834" w:rsidRPr="00167746" w:rsidRDefault="00FA0834" w:rsidP="00151144">
      <w:pPr>
        <w:jc w:val="both"/>
        <w:rPr>
          <w:sz w:val="24"/>
          <w:szCs w:val="24"/>
        </w:rPr>
      </w:pPr>
    </w:p>
    <w:p w14:paraId="6C54CF21" w14:textId="77777777" w:rsidR="0085624E" w:rsidRDefault="0085624E" w:rsidP="00151144">
      <w:pPr>
        <w:widowControl/>
        <w:autoSpaceDE/>
        <w:autoSpaceDN/>
        <w:jc w:val="both"/>
        <w:rPr>
          <w:sz w:val="24"/>
          <w:szCs w:val="24"/>
        </w:rPr>
      </w:pPr>
      <w:r>
        <w:rPr>
          <w:sz w:val="24"/>
          <w:szCs w:val="24"/>
        </w:rPr>
        <w:br w:type="page"/>
      </w:r>
    </w:p>
    <w:p w14:paraId="0C9B1ED3" w14:textId="77777777" w:rsidR="00FA0834" w:rsidRPr="00167746" w:rsidRDefault="00FA0834" w:rsidP="00151144">
      <w:pPr>
        <w:jc w:val="both"/>
        <w:rPr>
          <w:sz w:val="24"/>
          <w:szCs w:val="24"/>
        </w:rPr>
      </w:pPr>
      <w:r w:rsidRPr="00167746">
        <w:rPr>
          <w:sz w:val="24"/>
          <w:szCs w:val="24"/>
        </w:rPr>
        <w:lastRenderedPageBreak/>
        <w:t>Liegt ein Verstoß gegen</w:t>
      </w:r>
      <w:r w:rsidR="000D2F3A" w:rsidRPr="00167746">
        <w:rPr>
          <w:sz w:val="24"/>
          <w:szCs w:val="24"/>
        </w:rPr>
        <w:t xml:space="preserve"> einen in </w:t>
      </w:r>
      <w:r w:rsidRPr="00167746">
        <w:rPr>
          <w:sz w:val="24"/>
          <w:szCs w:val="24"/>
        </w:rPr>
        <w:t xml:space="preserve">§ 23 Arbeitnehmer-Entsendegesetz </w:t>
      </w:r>
      <w:r w:rsidR="000D2F3A" w:rsidRPr="00167746">
        <w:rPr>
          <w:sz w:val="24"/>
          <w:szCs w:val="24"/>
        </w:rPr>
        <w:t xml:space="preserve">genannten Bußgeldtatbestand </w:t>
      </w:r>
      <w:r w:rsidRPr="00167746">
        <w:rPr>
          <w:sz w:val="24"/>
          <w:szCs w:val="24"/>
        </w:rPr>
        <w:t xml:space="preserve">vor, bei dem angesichts der Beweislage kein vernünftiger Zweifel an </w:t>
      </w:r>
      <w:r w:rsidR="000D2F3A" w:rsidRPr="00167746">
        <w:rPr>
          <w:sz w:val="24"/>
          <w:szCs w:val="24"/>
        </w:rPr>
        <w:t>der Verhängung einer Geldbuße von wenigstens zweitausendfünfhundert Euro besteht?</w:t>
      </w:r>
    </w:p>
    <w:p w14:paraId="35FA459E" w14:textId="77777777" w:rsidR="000D2F3A" w:rsidRPr="00167746" w:rsidRDefault="000D2F3A" w:rsidP="00151144">
      <w:pPr>
        <w:jc w:val="both"/>
        <w:rPr>
          <w:sz w:val="24"/>
          <w:szCs w:val="24"/>
        </w:rPr>
      </w:pPr>
    </w:p>
    <w:p w14:paraId="5D4D8461" w14:textId="77777777" w:rsidR="000D2F3A" w:rsidRPr="00167746" w:rsidRDefault="000D2F3A"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Pr="00167746">
        <w:rPr>
          <w:sz w:val="24"/>
          <w:szCs w:val="24"/>
        </w:rPr>
        <w:t xml:space="preserve"> Ja</w:t>
      </w:r>
    </w:p>
    <w:p w14:paraId="01DC701C" w14:textId="77777777" w:rsidR="000D2F3A" w:rsidRPr="00167746" w:rsidRDefault="000D2F3A"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00E7412F" w:rsidRPr="00167746">
        <w:rPr>
          <w:sz w:val="24"/>
          <w:szCs w:val="24"/>
        </w:rPr>
        <w:t xml:space="preserve"> </w:t>
      </w:r>
      <w:r w:rsidRPr="00167746">
        <w:rPr>
          <w:sz w:val="24"/>
          <w:szCs w:val="24"/>
        </w:rPr>
        <w:t>Nein</w:t>
      </w:r>
    </w:p>
    <w:p w14:paraId="00C580BF" w14:textId="77777777" w:rsidR="000D2F3A" w:rsidRPr="00167746" w:rsidRDefault="000D2F3A" w:rsidP="00151144">
      <w:pPr>
        <w:widowControl/>
        <w:autoSpaceDE/>
        <w:autoSpaceDN/>
        <w:jc w:val="both"/>
        <w:rPr>
          <w:sz w:val="24"/>
          <w:szCs w:val="24"/>
        </w:rPr>
      </w:pPr>
    </w:p>
    <w:p w14:paraId="33E8D710" w14:textId="77777777" w:rsidR="00FA0834" w:rsidRPr="00167746" w:rsidRDefault="00FA0834" w:rsidP="00151144">
      <w:pPr>
        <w:pStyle w:val="Listenabsatz"/>
        <w:numPr>
          <w:ilvl w:val="0"/>
          <w:numId w:val="6"/>
        </w:numPr>
        <w:jc w:val="both"/>
        <w:rPr>
          <w:b/>
          <w:sz w:val="24"/>
          <w:szCs w:val="24"/>
        </w:rPr>
      </w:pPr>
      <w:r w:rsidRPr="00167746">
        <w:rPr>
          <w:b/>
          <w:sz w:val="24"/>
          <w:szCs w:val="24"/>
        </w:rPr>
        <w:t>§ 98c Aufenthaltsgesetz</w:t>
      </w:r>
    </w:p>
    <w:p w14:paraId="068F49B7" w14:textId="77777777" w:rsidR="00FA0834" w:rsidRPr="00167746" w:rsidRDefault="00FA0834" w:rsidP="00151144">
      <w:pPr>
        <w:jc w:val="both"/>
        <w:rPr>
          <w:sz w:val="24"/>
          <w:szCs w:val="24"/>
        </w:rPr>
      </w:pPr>
    </w:p>
    <w:p w14:paraId="420BAE0F" w14:textId="77777777" w:rsidR="000D2F3A" w:rsidRPr="00167746" w:rsidRDefault="000D2F3A" w:rsidP="00151144">
      <w:pPr>
        <w:jc w:val="both"/>
        <w:rPr>
          <w:sz w:val="24"/>
          <w:szCs w:val="24"/>
        </w:rPr>
      </w:pPr>
      <w:r w:rsidRPr="00167746">
        <w:rPr>
          <w:sz w:val="24"/>
          <w:szCs w:val="24"/>
        </w:rPr>
        <w:t xml:space="preserve">Wurde in den vergangenen fünf Jahren wegen eines Verstoßes gegen § 404 Absatz 2 Nummer 3 des </w:t>
      </w:r>
      <w:r w:rsidR="00995561">
        <w:rPr>
          <w:sz w:val="24"/>
          <w:szCs w:val="24"/>
        </w:rPr>
        <w:t>SGB III</w:t>
      </w:r>
      <w:r w:rsidRPr="00167746">
        <w:rPr>
          <w:sz w:val="24"/>
          <w:szCs w:val="24"/>
        </w:rPr>
        <w:t>, außer dass ein Unionsbürger rechtswidrig beschäftigt wurde, eine Geldbuße von wenigstens zweitausendfünfhundert Euro rechtskräftig verhängt?</w:t>
      </w:r>
    </w:p>
    <w:p w14:paraId="55215CF6" w14:textId="77777777" w:rsidR="000D2F3A" w:rsidRPr="00167746" w:rsidRDefault="000D2F3A" w:rsidP="00151144">
      <w:pPr>
        <w:jc w:val="both"/>
        <w:rPr>
          <w:sz w:val="24"/>
          <w:szCs w:val="24"/>
        </w:rPr>
      </w:pPr>
    </w:p>
    <w:p w14:paraId="7BF833E9" w14:textId="77777777" w:rsidR="000D2F3A" w:rsidRPr="00167746" w:rsidRDefault="000D2F3A"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Pr="00167746">
        <w:rPr>
          <w:sz w:val="24"/>
          <w:szCs w:val="24"/>
        </w:rPr>
        <w:t xml:space="preserve"> Ja</w:t>
      </w:r>
    </w:p>
    <w:p w14:paraId="7BEC7D15" w14:textId="77777777" w:rsidR="000D2F3A" w:rsidRPr="00167746" w:rsidRDefault="000D2F3A"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Pr="00167746">
        <w:rPr>
          <w:sz w:val="24"/>
          <w:szCs w:val="24"/>
        </w:rPr>
        <w:t>Nein</w:t>
      </w:r>
    </w:p>
    <w:p w14:paraId="3A87902E" w14:textId="77777777" w:rsidR="000D2F3A" w:rsidRDefault="000D2F3A" w:rsidP="00151144">
      <w:pPr>
        <w:jc w:val="both"/>
        <w:rPr>
          <w:sz w:val="24"/>
          <w:szCs w:val="24"/>
        </w:rPr>
      </w:pPr>
    </w:p>
    <w:p w14:paraId="7DB310CB" w14:textId="77777777" w:rsidR="00FA0834" w:rsidRPr="00167746" w:rsidRDefault="000D2F3A" w:rsidP="00151144">
      <w:pPr>
        <w:jc w:val="both"/>
        <w:rPr>
          <w:sz w:val="24"/>
          <w:szCs w:val="24"/>
        </w:rPr>
      </w:pPr>
      <w:r w:rsidRPr="00167746">
        <w:rPr>
          <w:sz w:val="24"/>
          <w:szCs w:val="24"/>
        </w:rPr>
        <w:t>Wurde in den vergangenen fünf Jahren wegen eines Verstoßes gegen §§ 10, 10a oder 11 des Schwarzarbeitsbekämpfungsgesetzes eine Freiheitsstrafe von mehr als drei Monaten oder einer Geldstrafe von mehr als 90 Tagessätzen rechtskräftig verhängt?</w:t>
      </w:r>
    </w:p>
    <w:p w14:paraId="59984503" w14:textId="77777777" w:rsidR="00FA0834" w:rsidRPr="00167746" w:rsidRDefault="00FA0834" w:rsidP="00151144">
      <w:pPr>
        <w:jc w:val="both"/>
        <w:rPr>
          <w:sz w:val="24"/>
          <w:szCs w:val="24"/>
        </w:rPr>
      </w:pPr>
    </w:p>
    <w:p w14:paraId="419C7B4D" w14:textId="77777777" w:rsidR="000D2F3A" w:rsidRPr="00167746" w:rsidRDefault="000D2F3A"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Pr="00167746">
        <w:rPr>
          <w:sz w:val="24"/>
          <w:szCs w:val="24"/>
        </w:rPr>
        <w:t xml:space="preserve"> Ja</w:t>
      </w:r>
    </w:p>
    <w:p w14:paraId="2B331270" w14:textId="77777777" w:rsidR="000D2F3A" w:rsidRPr="00167746" w:rsidRDefault="000D2F3A"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00E7412F" w:rsidRPr="00167746">
        <w:rPr>
          <w:sz w:val="24"/>
          <w:szCs w:val="24"/>
        </w:rPr>
        <w:t xml:space="preserve"> </w:t>
      </w:r>
      <w:r w:rsidRPr="00167746">
        <w:rPr>
          <w:sz w:val="24"/>
          <w:szCs w:val="24"/>
        </w:rPr>
        <w:t>Nein</w:t>
      </w:r>
    </w:p>
    <w:p w14:paraId="615727E1" w14:textId="77777777" w:rsidR="000D2F3A" w:rsidRPr="00167746" w:rsidRDefault="000D2F3A" w:rsidP="00151144">
      <w:pPr>
        <w:jc w:val="both"/>
        <w:rPr>
          <w:sz w:val="24"/>
          <w:szCs w:val="24"/>
        </w:rPr>
      </w:pPr>
    </w:p>
    <w:p w14:paraId="67A1D0BB" w14:textId="77777777" w:rsidR="00FA0834" w:rsidRPr="00167746" w:rsidRDefault="00FA0834" w:rsidP="00151144">
      <w:pPr>
        <w:pStyle w:val="Listenabsatz"/>
        <w:numPr>
          <w:ilvl w:val="0"/>
          <w:numId w:val="6"/>
        </w:numPr>
        <w:jc w:val="both"/>
        <w:rPr>
          <w:b/>
          <w:sz w:val="24"/>
          <w:szCs w:val="24"/>
        </w:rPr>
      </w:pPr>
      <w:r w:rsidRPr="00167746">
        <w:rPr>
          <w:b/>
          <w:sz w:val="24"/>
          <w:szCs w:val="24"/>
        </w:rPr>
        <w:t>§ 19 Mindestlohngesetz</w:t>
      </w:r>
    </w:p>
    <w:p w14:paraId="45D188A6" w14:textId="77777777" w:rsidR="00FA0834" w:rsidRPr="00167746" w:rsidRDefault="00FA0834" w:rsidP="00151144">
      <w:pPr>
        <w:jc w:val="both"/>
        <w:rPr>
          <w:sz w:val="24"/>
          <w:szCs w:val="24"/>
        </w:rPr>
      </w:pPr>
    </w:p>
    <w:p w14:paraId="127425AB" w14:textId="77777777" w:rsidR="000D2F3A" w:rsidRPr="00167746" w:rsidRDefault="000D2F3A" w:rsidP="00151144">
      <w:pPr>
        <w:jc w:val="both"/>
        <w:rPr>
          <w:sz w:val="24"/>
          <w:szCs w:val="24"/>
        </w:rPr>
      </w:pPr>
      <w:r w:rsidRPr="00167746">
        <w:rPr>
          <w:sz w:val="24"/>
          <w:szCs w:val="24"/>
        </w:rPr>
        <w:t>Wurde wegen eines Verstoßes gegen einen in § 21 Mindestlohngesetz genannten Bußgeldtatbestand eine Geldbuße von wenigstens zweitausendfünfhundert Euro verhängt?</w:t>
      </w:r>
    </w:p>
    <w:p w14:paraId="0CD5D10A" w14:textId="77777777" w:rsidR="000D2F3A" w:rsidRPr="00167746" w:rsidRDefault="000D2F3A" w:rsidP="00151144">
      <w:pPr>
        <w:jc w:val="both"/>
        <w:rPr>
          <w:sz w:val="24"/>
          <w:szCs w:val="24"/>
        </w:rPr>
      </w:pPr>
    </w:p>
    <w:p w14:paraId="01C11DCA" w14:textId="77777777" w:rsidR="000D2F3A" w:rsidRPr="00167746" w:rsidRDefault="000D2F3A"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Pr="00167746">
        <w:rPr>
          <w:sz w:val="24"/>
          <w:szCs w:val="24"/>
        </w:rPr>
        <w:t xml:space="preserve"> Ja</w:t>
      </w:r>
    </w:p>
    <w:p w14:paraId="68A087DA" w14:textId="77777777" w:rsidR="000D2F3A" w:rsidRPr="00167746" w:rsidRDefault="000D2F3A"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00E7412F" w:rsidRPr="00167746">
        <w:rPr>
          <w:sz w:val="24"/>
          <w:szCs w:val="24"/>
        </w:rPr>
        <w:t xml:space="preserve"> </w:t>
      </w:r>
      <w:r w:rsidRPr="00167746">
        <w:rPr>
          <w:sz w:val="24"/>
          <w:szCs w:val="24"/>
        </w:rPr>
        <w:t>Nein</w:t>
      </w:r>
    </w:p>
    <w:p w14:paraId="71889C3F" w14:textId="77777777" w:rsidR="000D2F3A" w:rsidRPr="00167746" w:rsidRDefault="000D2F3A" w:rsidP="00151144">
      <w:pPr>
        <w:jc w:val="both"/>
        <w:rPr>
          <w:sz w:val="24"/>
          <w:szCs w:val="24"/>
        </w:rPr>
      </w:pPr>
    </w:p>
    <w:p w14:paraId="20DF1CDE" w14:textId="77777777" w:rsidR="00FA0834" w:rsidRPr="00167746" w:rsidRDefault="00FA0834" w:rsidP="00151144">
      <w:pPr>
        <w:pStyle w:val="Listenabsatz"/>
        <w:numPr>
          <w:ilvl w:val="0"/>
          <w:numId w:val="6"/>
        </w:numPr>
        <w:jc w:val="both"/>
        <w:rPr>
          <w:b/>
          <w:sz w:val="24"/>
          <w:szCs w:val="24"/>
        </w:rPr>
      </w:pPr>
      <w:r w:rsidRPr="00167746">
        <w:rPr>
          <w:b/>
          <w:sz w:val="24"/>
          <w:szCs w:val="24"/>
        </w:rPr>
        <w:t>§ 21 Schwarzarbeitsbekämpfungsgesetz</w:t>
      </w:r>
    </w:p>
    <w:p w14:paraId="2A632D6B" w14:textId="77777777" w:rsidR="00FA0834" w:rsidRPr="00167746" w:rsidRDefault="00FA0834" w:rsidP="00151144">
      <w:pPr>
        <w:jc w:val="both"/>
        <w:rPr>
          <w:sz w:val="24"/>
          <w:szCs w:val="24"/>
        </w:rPr>
      </w:pPr>
    </w:p>
    <w:p w14:paraId="39D22143" w14:textId="77777777" w:rsidR="00FA0834" w:rsidRPr="00167746" w:rsidRDefault="000D2F3A" w:rsidP="00151144">
      <w:pPr>
        <w:jc w:val="both"/>
        <w:rPr>
          <w:sz w:val="24"/>
          <w:szCs w:val="24"/>
        </w:rPr>
      </w:pPr>
      <w:r w:rsidRPr="00167746">
        <w:rPr>
          <w:sz w:val="24"/>
          <w:szCs w:val="24"/>
        </w:rPr>
        <w:t>Wurde wegen eines Verstoßes gegen</w:t>
      </w:r>
    </w:p>
    <w:p w14:paraId="4D52D471" w14:textId="77777777" w:rsidR="00FA0834" w:rsidRPr="00167746" w:rsidRDefault="00FA0834" w:rsidP="00151144">
      <w:pPr>
        <w:jc w:val="both"/>
        <w:rPr>
          <w:sz w:val="24"/>
          <w:szCs w:val="24"/>
        </w:rPr>
      </w:pPr>
    </w:p>
    <w:p w14:paraId="7DACC95D" w14:textId="77777777" w:rsidR="000D2F3A" w:rsidRPr="00167746" w:rsidRDefault="000D2F3A" w:rsidP="00151144">
      <w:pPr>
        <w:pStyle w:val="Listenabsatz"/>
        <w:numPr>
          <w:ilvl w:val="0"/>
          <w:numId w:val="7"/>
        </w:numPr>
        <w:jc w:val="both"/>
        <w:rPr>
          <w:sz w:val="24"/>
          <w:szCs w:val="24"/>
        </w:rPr>
      </w:pPr>
      <w:r w:rsidRPr="00167746">
        <w:rPr>
          <w:sz w:val="24"/>
          <w:szCs w:val="24"/>
        </w:rPr>
        <w:t>§ 8 Abs. 1 Nr. 2, §§ 10 bis 11 Schwarzarbeitsbekämpfungsgesetz,</w:t>
      </w:r>
    </w:p>
    <w:p w14:paraId="68B5FE93" w14:textId="77777777" w:rsidR="000D2F3A" w:rsidRPr="00167746" w:rsidRDefault="000D2F3A" w:rsidP="00151144">
      <w:pPr>
        <w:pStyle w:val="Listenabsatz"/>
        <w:numPr>
          <w:ilvl w:val="0"/>
          <w:numId w:val="7"/>
        </w:numPr>
        <w:jc w:val="both"/>
        <w:rPr>
          <w:sz w:val="24"/>
          <w:szCs w:val="24"/>
        </w:rPr>
      </w:pPr>
      <w:r w:rsidRPr="00167746">
        <w:rPr>
          <w:sz w:val="24"/>
          <w:szCs w:val="24"/>
        </w:rPr>
        <w:t xml:space="preserve">§ 404 Abs. 1 oder 2 Nr. 3 des </w:t>
      </w:r>
      <w:r w:rsidR="00995561">
        <w:rPr>
          <w:sz w:val="24"/>
          <w:szCs w:val="24"/>
        </w:rPr>
        <w:t>SGB III</w:t>
      </w:r>
      <w:r w:rsidRPr="00167746">
        <w:rPr>
          <w:sz w:val="24"/>
          <w:szCs w:val="24"/>
        </w:rPr>
        <w:t>,</w:t>
      </w:r>
    </w:p>
    <w:p w14:paraId="28F44F1B" w14:textId="77777777" w:rsidR="000D2F3A" w:rsidRPr="00167746" w:rsidRDefault="000D2F3A" w:rsidP="00151144">
      <w:pPr>
        <w:pStyle w:val="Listenabsatz"/>
        <w:numPr>
          <w:ilvl w:val="0"/>
          <w:numId w:val="7"/>
        </w:numPr>
        <w:jc w:val="both"/>
        <w:rPr>
          <w:sz w:val="24"/>
          <w:szCs w:val="24"/>
        </w:rPr>
      </w:pPr>
      <w:r w:rsidRPr="00167746">
        <w:rPr>
          <w:sz w:val="24"/>
          <w:szCs w:val="24"/>
        </w:rPr>
        <w:t xml:space="preserve">§§ 15, 15a, 16 Abs. 1 Nr. 1, 1c, 1d, 1f oder 2 des </w:t>
      </w:r>
      <w:r w:rsidR="00995561">
        <w:rPr>
          <w:sz w:val="24"/>
          <w:szCs w:val="24"/>
        </w:rPr>
        <w:t xml:space="preserve">ÄÜG </w:t>
      </w:r>
      <w:r w:rsidRPr="00167746">
        <w:rPr>
          <w:sz w:val="24"/>
          <w:szCs w:val="24"/>
        </w:rPr>
        <w:t>und/oder</w:t>
      </w:r>
    </w:p>
    <w:p w14:paraId="3F8B8265" w14:textId="77777777" w:rsidR="000D2F3A" w:rsidRPr="00167746" w:rsidRDefault="000D2F3A" w:rsidP="00151144">
      <w:pPr>
        <w:pStyle w:val="Listenabsatz"/>
        <w:numPr>
          <w:ilvl w:val="0"/>
          <w:numId w:val="7"/>
        </w:numPr>
        <w:jc w:val="both"/>
        <w:rPr>
          <w:sz w:val="24"/>
          <w:szCs w:val="24"/>
        </w:rPr>
      </w:pPr>
      <w:r w:rsidRPr="00167746">
        <w:rPr>
          <w:sz w:val="24"/>
          <w:szCs w:val="24"/>
        </w:rPr>
        <w:t>§ 266a Abs. 1 bis 4 des St</w:t>
      </w:r>
      <w:r w:rsidR="00995561">
        <w:rPr>
          <w:sz w:val="24"/>
          <w:szCs w:val="24"/>
        </w:rPr>
        <w:t>GB</w:t>
      </w:r>
    </w:p>
    <w:p w14:paraId="66163062" w14:textId="77777777" w:rsidR="00FA0834" w:rsidRPr="00167746" w:rsidRDefault="00FA0834" w:rsidP="00151144">
      <w:pPr>
        <w:jc w:val="both"/>
        <w:rPr>
          <w:sz w:val="24"/>
          <w:szCs w:val="24"/>
        </w:rPr>
      </w:pPr>
    </w:p>
    <w:p w14:paraId="7C4B1BAE" w14:textId="77777777" w:rsidR="000D2F3A" w:rsidRPr="00167746" w:rsidRDefault="000D2F3A" w:rsidP="00151144">
      <w:pPr>
        <w:jc w:val="both"/>
        <w:rPr>
          <w:sz w:val="24"/>
          <w:szCs w:val="24"/>
        </w:rPr>
      </w:pPr>
      <w:r w:rsidRPr="00167746">
        <w:rPr>
          <w:sz w:val="24"/>
          <w:szCs w:val="24"/>
        </w:rPr>
        <w:t>eine Geldbuße von wenigstens zweitausendfünfhundert Euro und/oder eine Freiheitsstrafe von mehr als drei Monaten oder einer Geldstrafe von mehr als 90 Tagessätzen rechtskräftig verhängt?</w:t>
      </w:r>
    </w:p>
    <w:p w14:paraId="6871DA9E" w14:textId="77777777" w:rsidR="000D2F3A" w:rsidRPr="00167746" w:rsidRDefault="000D2F3A" w:rsidP="00151144">
      <w:pPr>
        <w:jc w:val="both"/>
        <w:rPr>
          <w:sz w:val="24"/>
          <w:szCs w:val="24"/>
        </w:rPr>
      </w:pPr>
    </w:p>
    <w:p w14:paraId="72DCDBB4" w14:textId="77777777" w:rsidR="000D2F3A" w:rsidRPr="00167746" w:rsidRDefault="000D2F3A"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Pr="00167746">
        <w:rPr>
          <w:sz w:val="24"/>
          <w:szCs w:val="24"/>
        </w:rPr>
        <w:t xml:space="preserve"> Ja</w:t>
      </w:r>
    </w:p>
    <w:p w14:paraId="1DE56F58" w14:textId="77777777" w:rsidR="0085624E" w:rsidRDefault="000D2F3A"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00E7412F" w:rsidRPr="00167746">
        <w:rPr>
          <w:sz w:val="24"/>
          <w:szCs w:val="24"/>
        </w:rPr>
        <w:t xml:space="preserve"> </w:t>
      </w:r>
      <w:r w:rsidRPr="00167746">
        <w:rPr>
          <w:sz w:val="24"/>
          <w:szCs w:val="24"/>
        </w:rPr>
        <w:t>Nein</w:t>
      </w:r>
      <w:r w:rsidR="0085624E">
        <w:rPr>
          <w:sz w:val="24"/>
          <w:szCs w:val="24"/>
        </w:rPr>
        <w:br w:type="page"/>
      </w:r>
    </w:p>
    <w:p w14:paraId="05ED4CA1" w14:textId="77777777" w:rsidR="000D2F3A" w:rsidRPr="00167746" w:rsidRDefault="00E7412F" w:rsidP="00151144">
      <w:pPr>
        <w:jc w:val="both"/>
        <w:rPr>
          <w:sz w:val="24"/>
          <w:szCs w:val="24"/>
        </w:rPr>
      </w:pPr>
      <w:r w:rsidRPr="00167746">
        <w:rPr>
          <w:sz w:val="24"/>
          <w:szCs w:val="24"/>
        </w:rPr>
        <w:lastRenderedPageBreak/>
        <w:t>Wird wegen eines angeblichen Verstoßes gegen die o. g. Vorschriften ein Straf- oder Bußgeldverfahren durchgeführt, bei dem angesichts der Beweislage kein vernünftiger Zweifel an einem Verstoß besteht?</w:t>
      </w:r>
    </w:p>
    <w:p w14:paraId="7BA15ECD" w14:textId="77777777" w:rsidR="00E7412F" w:rsidRPr="00167746" w:rsidRDefault="00E7412F" w:rsidP="00151144">
      <w:pPr>
        <w:jc w:val="both"/>
        <w:rPr>
          <w:sz w:val="24"/>
          <w:szCs w:val="24"/>
        </w:rPr>
      </w:pPr>
    </w:p>
    <w:p w14:paraId="78BEE604" w14:textId="77777777" w:rsidR="00E7412F" w:rsidRPr="00167746" w:rsidRDefault="00E7412F"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Pr="00167746">
        <w:rPr>
          <w:sz w:val="24"/>
          <w:szCs w:val="24"/>
        </w:rPr>
        <w:t xml:space="preserve"> Ja</w:t>
      </w:r>
    </w:p>
    <w:p w14:paraId="4E8B17EC" w14:textId="77777777" w:rsidR="00E7412F" w:rsidRPr="00167746" w:rsidRDefault="00E7412F"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Pr="00167746">
        <w:rPr>
          <w:sz w:val="24"/>
          <w:szCs w:val="24"/>
        </w:rPr>
        <w:t xml:space="preserve"> Nein</w:t>
      </w:r>
    </w:p>
    <w:p w14:paraId="492184F0" w14:textId="77777777" w:rsidR="00167746" w:rsidRDefault="00167746" w:rsidP="00151144">
      <w:pPr>
        <w:widowControl/>
        <w:autoSpaceDE/>
        <w:autoSpaceDN/>
        <w:jc w:val="both"/>
        <w:rPr>
          <w:sz w:val="24"/>
          <w:szCs w:val="24"/>
        </w:rPr>
      </w:pPr>
    </w:p>
    <w:p w14:paraId="25F5BA9D" w14:textId="77777777" w:rsidR="00FA0834" w:rsidRPr="00167746" w:rsidRDefault="00FA0834" w:rsidP="00151144">
      <w:pPr>
        <w:pStyle w:val="Listenabsatz"/>
        <w:numPr>
          <w:ilvl w:val="0"/>
          <w:numId w:val="2"/>
        </w:numPr>
        <w:jc w:val="both"/>
        <w:rPr>
          <w:b/>
          <w:sz w:val="24"/>
          <w:szCs w:val="24"/>
        </w:rPr>
      </w:pPr>
      <w:r w:rsidRPr="00167746">
        <w:rPr>
          <w:b/>
          <w:sz w:val="24"/>
          <w:szCs w:val="24"/>
        </w:rPr>
        <w:t>Ergänzende Hinweise</w:t>
      </w:r>
    </w:p>
    <w:p w14:paraId="5F04E131" w14:textId="77777777" w:rsidR="00FA0834" w:rsidRPr="00167746" w:rsidRDefault="00FA0834" w:rsidP="00151144">
      <w:pPr>
        <w:jc w:val="both"/>
        <w:rPr>
          <w:sz w:val="24"/>
          <w:szCs w:val="24"/>
        </w:rPr>
      </w:pPr>
    </w:p>
    <w:p w14:paraId="593FEB91" w14:textId="77777777" w:rsidR="00FA0834" w:rsidRPr="00167746" w:rsidRDefault="00E7412F" w:rsidP="00151144">
      <w:pPr>
        <w:jc w:val="both"/>
        <w:rPr>
          <w:sz w:val="24"/>
          <w:szCs w:val="24"/>
        </w:rPr>
      </w:pPr>
      <w:r w:rsidRPr="00167746">
        <w:rPr>
          <w:sz w:val="24"/>
          <w:szCs w:val="24"/>
        </w:rPr>
        <w:t>Die Unternehmen werden auf die Regelungen gem.</w:t>
      </w:r>
    </w:p>
    <w:p w14:paraId="043D008E" w14:textId="77777777" w:rsidR="00FA0834" w:rsidRPr="00167746" w:rsidRDefault="00FA0834" w:rsidP="00151144">
      <w:pPr>
        <w:jc w:val="both"/>
        <w:rPr>
          <w:sz w:val="24"/>
          <w:szCs w:val="24"/>
        </w:rPr>
      </w:pPr>
    </w:p>
    <w:p w14:paraId="334B0A20" w14:textId="77777777" w:rsidR="00FA0834" w:rsidRPr="00167746" w:rsidRDefault="00FA0834" w:rsidP="00151144">
      <w:pPr>
        <w:pStyle w:val="Listenabsatz"/>
        <w:numPr>
          <w:ilvl w:val="0"/>
          <w:numId w:val="7"/>
        </w:numPr>
        <w:jc w:val="both"/>
        <w:rPr>
          <w:sz w:val="24"/>
          <w:szCs w:val="24"/>
        </w:rPr>
      </w:pPr>
      <w:r w:rsidRPr="00167746">
        <w:rPr>
          <w:sz w:val="24"/>
          <w:szCs w:val="24"/>
        </w:rPr>
        <w:t>§ 124 Abs. 1 Nr. 8 und Nr. 9 GWB</w:t>
      </w:r>
      <w:r w:rsidR="00E7412F" w:rsidRPr="00167746">
        <w:rPr>
          <w:sz w:val="24"/>
          <w:szCs w:val="24"/>
        </w:rPr>
        <w:t>,</w:t>
      </w:r>
    </w:p>
    <w:p w14:paraId="60D02C7D" w14:textId="77777777" w:rsidR="00FA0834" w:rsidRPr="00167746" w:rsidRDefault="00FA0834" w:rsidP="00151144">
      <w:pPr>
        <w:pStyle w:val="Listenabsatz"/>
        <w:numPr>
          <w:ilvl w:val="0"/>
          <w:numId w:val="7"/>
        </w:numPr>
        <w:jc w:val="both"/>
        <w:rPr>
          <w:sz w:val="24"/>
          <w:szCs w:val="24"/>
        </w:rPr>
      </w:pPr>
      <w:r w:rsidRPr="00167746">
        <w:rPr>
          <w:sz w:val="24"/>
          <w:szCs w:val="24"/>
        </w:rPr>
        <w:t>§ 125 GWB</w:t>
      </w:r>
      <w:r w:rsidR="00E7412F" w:rsidRPr="00167746">
        <w:rPr>
          <w:sz w:val="24"/>
          <w:szCs w:val="24"/>
        </w:rPr>
        <w:t xml:space="preserve"> und</w:t>
      </w:r>
    </w:p>
    <w:p w14:paraId="2D47A076" w14:textId="77777777" w:rsidR="00E7412F" w:rsidRPr="00167746" w:rsidRDefault="00E7412F" w:rsidP="00151144">
      <w:pPr>
        <w:pStyle w:val="Listenabsatz"/>
        <w:numPr>
          <w:ilvl w:val="0"/>
          <w:numId w:val="7"/>
        </w:numPr>
        <w:jc w:val="both"/>
        <w:rPr>
          <w:sz w:val="24"/>
          <w:szCs w:val="24"/>
        </w:rPr>
      </w:pPr>
      <w:r w:rsidRPr="00167746">
        <w:rPr>
          <w:sz w:val="24"/>
          <w:szCs w:val="24"/>
        </w:rPr>
        <w:t>§ 126 GWB</w:t>
      </w:r>
    </w:p>
    <w:p w14:paraId="2FE39BAC" w14:textId="77777777" w:rsidR="00FA0834" w:rsidRPr="00167746" w:rsidRDefault="00FA0834" w:rsidP="00151144">
      <w:pPr>
        <w:jc w:val="both"/>
        <w:rPr>
          <w:sz w:val="24"/>
          <w:szCs w:val="24"/>
        </w:rPr>
      </w:pPr>
    </w:p>
    <w:p w14:paraId="49D7CFEE" w14:textId="77777777" w:rsidR="00E7412F" w:rsidRPr="00167746" w:rsidRDefault="00E7412F" w:rsidP="00151144">
      <w:pPr>
        <w:jc w:val="both"/>
        <w:rPr>
          <w:sz w:val="24"/>
          <w:szCs w:val="24"/>
        </w:rPr>
      </w:pPr>
      <w:r w:rsidRPr="00167746">
        <w:rPr>
          <w:sz w:val="24"/>
          <w:szCs w:val="24"/>
        </w:rPr>
        <w:t>ausdrücklich hingewiesen.</w:t>
      </w:r>
    </w:p>
    <w:p w14:paraId="7750AB02" w14:textId="77777777" w:rsidR="00E7412F" w:rsidRPr="00167746" w:rsidRDefault="00E7412F" w:rsidP="00151144">
      <w:pPr>
        <w:jc w:val="both"/>
        <w:rPr>
          <w:sz w:val="24"/>
          <w:szCs w:val="24"/>
        </w:rPr>
      </w:pPr>
    </w:p>
    <w:p w14:paraId="6CBD6BDA" w14:textId="77777777" w:rsidR="00E7412F" w:rsidRPr="00167746" w:rsidRDefault="00E7412F" w:rsidP="00151144">
      <w:pPr>
        <w:jc w:val="both"/>
        <w:rPr>
          <w:b/>
          <w:sz w:val="24"/>
          <w:szCs w:val="24"/>
        </w:rPr>
      </w:pPr>
      <w:r w:rsidRPr="00167746">
        <w:rPr>
          <w:b/>
          <w:sz w:val="24"/>
          <w:szCs w:val="24"/>
        </w:rPr>
        <w:t>Falls auf eine der obenstehenden Fragen „JA“ geantwortet wurde, hat der Bieter auf einem selbst zu erstellenden Anhang zu dieser Anlage den Sachverhalt zu erläutern!</w:t>
      </w:r>
    </w:p>
    <w:p w14:paraId="39DF7B6A" w14:textId="77777777" w:rsidR="00E7412F" w:rsidRDefault="00E7412F" w:rsidP="00151144">
      <w:pPr>
        <w:jc w:val="both"/>
        <w:rPr>
          <w:sz w:val="24"/>
          <w:szCs w:val="24"/>
        </w:rPr>
      </w:pPr>
    </w:p>
    <w:p w14:paraId="4D8E56AB" w14:textId="77777777" w:rsidR="00B968EF" w:rsidRDefault="00B968EF" w:rsidP="00151144">
      <w:pPr>
        <w:jc w:val="both"/>
        <w:rPr>
          <w:sz w:val="24"/>
          <w:szCs w:val="24"/>
        </w:rPr>
      </w:pPr>
    </w:p>
    <w:p w14:paraId="689FAAB2" w14:textId="77777777" w:rsidR="00B968EF" w:rsidRPr="00167746" w:rsidRDefault="00B968EF" w:rsidP="00151144">
      <w:pPr>
        <w:jc w:val="both"/>
        <w:rPr>
          <w:b/>
          <w:sz w:val="24"/>
          <w:szCs w:val="24"/>
        </w:rPr>
      </w:pPr>
      <w:r>
        <w:rPr>
          <w:b/>
          <w:sz w:val="24"/>
          <w:szCs w:val="24"/>
        </w:rPr>
        <w:t xml:space="preserve">Ich erkläre </w:t>
      </w:r>
      <w:r w:rsidR="006B6878">
        <w:rPr>
          <w:b/>
          <w:sz w:val="24"/>
          <w:szCs w:val="24"/>
        </w:rPr>
        <w:t>durch Angebotsabgabe</w:t>
      </w:r>
      <w:r>
        <w:rPr>
          <w:b/>
          <w:sz w:val="24"/>
          <w:szCs w:val="24"/>
        </w:rPr>
        <w:t xml:space="preserve">, </w:t>
      </w:r>
      <w:r w:rsidRPr="00B37932">
        <w:rPr>
          <w:b/>
          <w:sz w:val="24"/>
          <w:szCs w:val="24"/>
        </w:rPr>
        <w:t xml:space="preserve">dass ich den jeweils </w:t>
      </w:r>
      <w:r>
        <w:rPr>
          <w:b/>
          <w:sz w:val="24"/>
          <w:szCs w:val="24"/>
        </w:rPr>
        <w:t>geltenden</w:t>
      </w:r>
      <w:r w:rsidRPr="00B37932">
        <w:rPr>
          <w:b/>
          <w:sz w:val="24"/>
          <w:szCs w:val="24"/>
        </w:rPr>
        <w:t xml:space="preserve"> Mindestlohn</w:t>
      </w:r>
      <w:r>
        <w:rPr>
          <w:b/>
          <w:sz w:val="24"/>
          <w:szCs w:val="24"/>
        </w:rPr>
        <w:t xml:space="preserve"> zahlen werde.</w:t>
      </w:r>
    </w:p>
    <w:p w14:paraId="506460EE" w14:textId="77777777" w:rsidR="00B968EF" w:rsidRPr="00167746" w:rsidRDefault="00B968EF" w:rsidP="00151144">
      <w:pPr>
        <w:jc w:val="both"/>
        <w:rPr>
          <w:sz w:val="24"/>
          <w:szCs w:val="24"/>
        </w:rPr>
      </w:pPr>
    </w:p>
    <w:p w14:paraId="35E76460" w14:textId="77777777" w:rsidR="00E7412F" w:rsidRPr="00167746" w:rsidRDefault="00E7412F" w:rsidP="00E7412F">
      <w:pPr>
        <w:pStyle w:val="Normaltext"/>
        <w:jc w:val="center"/>
        <w:rPr>
          <w:rFonts w:cs="Arial"/>
          <w:szCs w:val="24"/>
        </w:rPr>
      </w:pPr>
    </w:p>
    <w:sectPr w:rsidR="00E7412F" w:rsidRPr="00167746">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023EB" w14:textId="77777777" w:rsidR="00CC1ECD" w:rsidRDefault="00CC1ECD" w:rsidP="00CC1ECD">
      <w:r>
        <w:separator/>
      </w:r>
    </w:p>
  </w:endnote>
  <w:endnote w:type="continuationSeparator" w:id="0">
    <w:p w14:paraId="5B53B6A6" w14:textId="77777777" w:rsidR="00CC1ECD" w:rsidRDefault="00CC1ECD" w:rsidP="00CC1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3CDC2" w14:textId="77777777" w:rsidR="00043743" w:rsidRDefault="0004374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4491873"/>
      <w:docPartObj>
        <w:docPartGallery w:val="Page Numbers (Bottom of Page)"/>
        <w:docPartUnique/>
      </w:docPartObj>
    </w:sdtPr>
    <w:sdtEndPr/>
    <w:sdtContent>
      <w:sdt>
        <w:sdtPr>
          <w:id w:val="1728636285"/>
          <w:docPartObj>
            <w:docPartGallery w:val="Page Numbers (Top of Page)"/>
            <w:docPartUnique/>
          </w:docPartObj>
        </w:sdtPr>
        <w:sdtEndPr/>
        <w:sdtContent>
          <w:p w14:paraId="4B804A40" w14:textId="77777777" w:rsidR="00FA0834" w:rsidRDefault="00FA0834">
            <w:pPr>
              <w:pStyle w:val="Fuzeile"/>
              <w:jc w:val="center"/>
            </w:pPr>
            <w:r>
              <w:t xml:space="preserve">Seite </w:t>
            </w:r>
            <w:r>
              <w:rPr>
                <w:b/>
                <w:bCs/>
                <w:sz w:val="24"/>
                <w:szCs w:val="24"/>
              </w:rPr>
              <w:fldChar w:fldCharType="begin"/>
            </w:r>
            <w:r>
              <w:rPr>
                <w:b/>
                <w:bCs/>
              </w:rPr>
              <w:instrText>PAGE</w:instrText>
            </w:r>
            <w:r>
              <w:rPr>
                <w:b/>
                <w:bCs/>
                <w:sz w:val="24"/>
                <w:szCs w:val="24"/>
              </w:rPr>
              <w:fldChar w:fldCharType="separate"/>
            </w:r>
            <w:r w:rsidR="00AE62B9">
              <w:rPr>
                <w:b/>
                <w:bCs/>
                <w:noProof/>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AE62B9">
              <w:rPr>
                <w:b/>
                <w:bCs/>
                <w:noProof/>
              </w:rPr>
              <w:t>5</w:t>
            </w:r>
            <w:r>
              <w:rPr>
                <w:b/>
                <w:bCs/>
                <w:sz w:val="24"/>
                <w:szCs w:val="24"/>
              </w:rPr>
              <w:fldChar w:fldCharType="end"/>
            </w:r>
          </w:p>
        </w:sdtContent>
      </w:sdt>
    </w:sdtContent>
  </w:sdt>
  <w:p w14:paraId="13AD5497" w14:textId="77777777" w:rsidR="00FA0834" w:rsidRDefault="00FA083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62100" w14:textId="77777777" w:rsidR="00043743" w:rsidRDefault="0004374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89039" w14:textId="77777777" w:rsidR="00CC1ECD" w:rsidRDefault="00CC1ECD" w:rsidP="00CC1ECD">
      <w:r>
        <w:separator/>
      </w:r>
    </w:p>
  </w:footnote>
  <w:footnote w:type="continuationSeparator" w:id="0">
    <w:p w14:paraId="2A5903EF" w14:textId="77777777" w:rsidR="00CC1ECD" w:rsidRDefault="00CC1ECD" w:rsidP="00CC1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5DC84" w14:textId="77777777" w:rsidR="00043743" w:rsidRDefault="0004374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5CAA7" w14:textId="1252E296" w:rsidR="000E65E8" w:rsidRPr="000E65E8" w:rsidRDefault="000E65E8" w:rsidP="000E65E8">
    <w:pPr>
      <w:widowControl/>
      <w:tabs>
        <w:tab w:val="center" w:pos="4536"/>
        <w:tab w:val="right" w:pos="9072"/>
      </w:tabs>
      <w:autoSpaceDE/>
      <w:autoSpaceDN/>
      <w:ind w:left="380"/>
      <w:jc w:val="center"/>
      <w:rPr>
        <w:rFonts w:eastAsia="Times New Roman"/>
        <w:sz w:val="18"/>
        <w:szCs w:val="18"/>
        <w:lang w:bidi="ar-SA"/>
      </w:rPr>
    </w:pPr>
    <w:r w:rsidRPr="000E65E8">
      <w:rPr>
        <w:rFonts w:eastAsia="Times New Roman"/>
        <w:sz w:val="18"/>
        <w:szCs w:val="18"/>
        <w:lang w:bidi="ar-SA"/>
      </w:rPr>
      <w:t>AOK Rheinland/Hamburg –</w:t>
    </w:r>
    <w:r w:rsidR="00043743">
      <w:rPr>
        <w:rFonts w:eastAsia="Times New Roman"/>
        <w:sz w:val="18"/>
        <w:szCs w:val="18"/>
        <w:lang w:bidi="ar-SA"/>
      </w:rPr>
      <w:t xml:space="preserve"> </w:t>
    </w:r>
    <w:r w:rsidR="00B12CDC" w:rsidRPr="00B12CDC">
      <w:rPr>
        <w:rFonts w:eastAsia="Times New Roman"/>
        <w:sz w:val="18"/>
        <w:szCs w:val="18"/>
        <w:lang w:bidi="ar-SA"/>
      </w:rPr>
      <w:t>Leadagentur für Content-Publishing und das Management digitaler Kommunikationskanäle</w:t>
    </w:r>
  </w:p>
  <w:p w14:paraId="24111557" w14:textId="77777777" w:rsidR="00CC1ECD" w:rsidRDefault="00CC1EC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5CE80" w14:textId="77777777" w:rsidR="00043743" w:rsidRDefault="0004374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DC743D"/>
    <w:multiLevelType w:val="hybridMultilevel"/>
    <w:tmpl w:val="3E16299E"/>
    <w:lvl w:ilvl="0" w:tplc="7304E188">
      <w:start w:val="1"/>
      <w:numFmt w:val="bullet"/>
      <w:lvlText w:val="-"/>
      <w:lvlJc w:val="left"/>
      <w:pPr>
        <w:ind w:left="360" w:hanging="360"/>
      </w:pPr>
      <w:rPr>
        <w:rFonts w:ascii="Arial" w:eastAsia="Arial"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275B082E"/>
    <w:multiLevelType w:val="hybridMultilevel"/>
    <w:tmpl w:val="172A0D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7D24BA8"/>
    <w:multiLevelType w:val="hybridMultilevel"/>
    <w:tmpl w:val="1A9AEF7C"/>
    <w:lvl w:ilvl="0" w:tplc="54C80AE6">
      <w:start w:val="1"/>
      <w:numFmt w:val="upperRoman"/>
      <w:lvlText w:val="%1."/>
      <w:lvlJc w:val="left"/>
      <w:pPr>
        <w:ind w:left="1080" w:hanging="72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0F27C89"/>
    <w:multiLevelType w:val="hybridMultilevel"/>
    <w:tmpl w:val="9CE47C74"/>
    <w:lvl w:ilvl="0" w:tplc="7D92AA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7911FEB"/>
    <w:multiLevelType w:val="hybridMultilevel"/>
    <w:tmpl w:val="618826C2"/>
    <w:lvl w:ilvl="0" w:tplc="54C80AE6">
      <w:start w:val="1"/>
      <w:numFmt w:val="upperRoman"/>
      <w:lvlText w:val="%1."/>
      <w:lvlJc w:val="left"/>
      <w:pPr>
        <w:ind w:left="1080" w:hanging="72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AFD58D3"/>
    <w:multiLevelType w:val="hybridMultilevel"/>
    <w:tmpl w:val="AD1EE3B8"/>
    <w:lvl w:ilvl="0" w:tplc="7304E188">
      <w:start w:val="1"/>
      <w:numFmt w:val="bullet"/>
      <w:lvlText w:val="-"/>
      <w:lvlJc w:val="left"/>
      <w:pPr>
        <w:ind w:left="360" w:hanging="360"/>
      </w:pPr>
      <w:rPr>
        <w:rFonts w:ascii="Arial" w:eastAsia="Arial"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77036D9E"/>
    <w:multiLevelType w:val="hybridMultilevel"/>
    <w:tmpl w:val="86864C4C"/>
    <w:lvl w:ilvl="0" w:tplc="54C80AE6">
      <w:start w:val="1"/>
      <w:numFmt w:val="upperRoman"/>
      <w:lvlText w:val="%1."/>
      <w:lvlJc w:val="left"/>
      <w:pPr>
        <w:ind w:left="1080" w:hanging="72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57715452">
    <w:abstractNumId w:val="1"/>
  </w:num>
  <w:num w:numId="2" w16cid:durableId="889850609">
    <w:abstractNumId w:val="4"/>
  </w:num>
  <w:num w:numId="3" w16cid:durableId="825628788">
    <w:abstractNumId w:val="5"/>
  </w:num>
  <w:num w:numId="4" w16cid:durableId="231430300">
    <w:abstractNumId w:val="6"/>
  </w:num>
  <w:num w:numId="5" w16cid:durableId="1869677186">
    <w:abstractNumId w:val="2"/>
  </w:num>
  <w:num w:numId="6" w16cid:durableId="389501521">
    <w:abstractNumId w:val="3"/>
  </w:num>
  <w:num w:numId="7" w16cid:durableId="20594752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ECD"/>
    <w:rsid w:val="00031479"/>
    <w:rsid w:val="00040EF6"/>
    <w:rsid w:val="00043743"/>
    <w:rsid w:val="000D2F3A"/>
    <w:rsid w:val="000E494B"/>
    <w:rsid w:val="000E65E8"/>
    <w:rsid w:val="00144052"/>
    <w:rsid w:val="00151144"/>
    <w:rsid w:val="00167746"/>
    <w:rsid w:val="002128F2"/>
    <w:rsid w:val="002568D5"/>
    <w:rsid w:val="002C7CEF"/>
    <w:rsid w:val="003165FD"/>
    <w:rsid w:val="00353FA3"/>
    <w:rsid w:val="0036050B"/>
    <w:rsid w:val="00396A04"/>
    <w:rsid w:val="004034E2"/>
    <w:rsid w:val="0040494A"/>
    <w:rsid w:val="00461931"/>
    <w:rsid w:val="00483D0D"/>
    <w:rsid w:val="004E0AF2"/>
    <w:rsid w:val="005442C7"/>
    <w:rsid w:val="005C42BC"/>
    <w:rsid w:val="00634C0F"/>
    <w:rsid w:val="006B6878"/>
    <w:rsid w:val="007121CA"/>
    <w:rsid w:val="007166CE"/>
    <w:rsid w:val="00753D8B"/>
    <w:rsid w:val="00774B15"/>
    <w:rsid w:val="007B5D70"/>
    <w:rsid w:val="008344F0"/>
    <w:rsid w:val="0085624E"/>
    <w:rsid w:val="008B1622"/>
    <w:rsid w:val="00960431"/>
    <w:rsid w:val="00972C6A"/>
    <w:rsid w:val="00995561"/>
    <w:rsid w:val="00A45EEF"/>
    <w:rsid w:val="00AE62B9"/>
    <w:rsid w:val="00B12CDC"/>
    <w:rsid w:val="00B33539"/>
    <w:rsid w:val="00B968EF"/>
    <w:rsid w:val="00CC1ECD"/>
    <w:rsid w:val="00CC3697"/>
    <w:rsid w:val="00D05E73"/>
    <w:rsid w:val="00E43A24"/>
    <w:rsid w:val="00E7412F"/>
    <w:rsid w:val="00E91E3B"/>
    <w:rsid w:val="00F00D91"/>
    <w:rsid w:val="00F20175"/>
    <w:rsid w:val="00F61C50"/>
    <w:rsid w:val="00F95F1C"/>
    <w:rsid w:val="00F95FA4"/>
    <w:rsid w:val="00FA0834"/>
    <w:rsid w:val="00FF5E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CEA4C0"/>
  <w15:chartTrackingRefBased/>
  <w15:docId w15:val="{50563F98-F58E-40B3-9494-A5BFEE30F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sid w:val="005C42BC"/>
    <w:pPr>
      <w:widowControl w:val="0"/>
      <w:autoSpaceDE w:val="0"/>
      <w:autoSpaceDN w:val="0"/>
    </w:pPr>
    <w:rPr>
      <w:rFonts w:ascii="Arial" w:eastAsia="Arial" w:hAnsi="Arial" w:cs="Arial"/>
      <w:sz w:val="22"/>
      <w:szCs w:val="22"/>
      <w:lang w:bidi="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PersnlicherErstellstil">
    <w:name w:val="Persönlicher Erstellstil"/>
    <w:basedOn w:val="Absatz-Standardschriftart"/>
    <w:rPr>
      <w:rFonts w:ascii="Arial" w:hAnsi="Arial" w:cs="Arial"/>
      <w:color w:val="auto"/>
      <w:sz w:val="20"/>
    </w:rPr>
  </w:style>
  <w:style w:type="character" w:customStyle="1" w:styleId="PersnlicherAntwortstil">
    <w:name w:val="Persönlicher Antwortstil"/>
    <w:basedOn w:val="Absatz-Standardschriftart"/>
    <w:rPr>
      <w:rFonts w:ascii="Arial" w:hAnsi="Arial" w:cs="Arial"/>
      <w:color w:val="auto"/>
      <w:sz w:val="20"/>
    </w:rPr>
  </w:style>
  <w:style w:type="paragraph" w:styleId="Textkrper">
    <w:name w:val="Body Text"/>
    <w:basedOn w:val="Standard"/>
    <w:link w:val="TextkrperZchn"/>
    <w:uiPriority w:val="1"/>
    <w:qFormat/>
    <w:rsid w:val="00CC1ECD"/>
    <w:rPr>
      <w:sz w:val="24"/>
      <w:szCs w:val="24"/>
    </w:rPr>
  </w:style>
  <w:style w:type="character" w:customStyle="1" w:styleId="TextkrperZchn">
    <w:name w:val="Textkörper Zchn"/>
    <w:basedOn w:val="Absatz-Standardschriftart"/>
    <w:link w:val="Textkrper"/>
    <w:uiPriority w:val="1"/>
    <w:rsid w:val="00CC1ECD"/>
    <w:rPr>
      <w:rFonts w:ascii="Arial" w:eastAsia="Arial" w:hAnsi="Arial" w:cs="Arial"/>
      <w:sz w:val="24"/>
      <w:szCs w:val="24"/>
      <w:lang w:bidi="de-DE"/>
    </w:rPr>
  </w:style>
  <w:style w:type="paragraph" w:styleId="Kopfzeile">
    <w:name w:val="header"/>
    <w:basedOn w:val="Standard"/>
    <w:link w:val="KopfzeileZchn"/>
    <w:uiPriority w:val="99"/>
    <w:unhideWhenUsed/>
    <w:rsid w:val="00CC1ECD"/>
    <w:pPr>
      <w:tabs>
        <w:tab w:val="center" w:pos="4536"/>
        <w:tab w:val="right" w:pos="9072"/>
      </w:tabs>
    </w:pPr>
  </w:style>
  <w:style w:type="character" w:customStyle="1" w:styleId="KopfzeileZchn">
    <w:name w:val="Kopfzeile Zchn"/>
    <w:basedOn w:val="Absatz-Standardschriftart"/>
    <w:link w:val="Kopfzeile"/>
    <w:uiPriority w:val="99"/>
    <w:rsid w:val="00CC1ECD"/>
    <w:rPr>
      <w:rFonts w:ascii="Arial" w:eastAsia="Arial" w:hAnsi="Arial" w:cs="Arial"/>
      <w:sz w:val="22"/>
      <w:szCs w:val="22"/>
      <w:lang w:bidi="de-DE"/>
    </w:rPr>
  </w:style>
  <w:style w:type="paragraph" w:styleId="Fuzeile">
    <w:name w:val="footer"/>
    <w:basedOn w:val="Standard"/>
    <w:link w:val="FuzeileZchn"/>
    <w:uiPriority w:val="99"/>
    <w:unhideWhenUsed/>
    <w:rsid w:val="00CC1ECD"/>
    <w:pPr>
      <w:tabs>
        <w:tab w:val="center" w:pos="4536"/>
        <w:tab w:val="right" w:pos="9072"/>
      </w:tabs>
    </w:pPr>
  </w:style>
  <w:style w:type="character" w:customStyle="1" w:styleId="FuzeileZchn">
    <w:name w:val="Fußzeile Zchn"/>
    <w:basedOn w:val="Absatz-Standardschriftart"/>
    <w:link w:val="Fuzeile"/>
    <w:uiPriority w:val="99"/>
    <w:rsid w:val="00CC1ECD"/>
    <w:rPr>
      <w:rFonts w:ascii="Arial" w:eastAsia="Arial" w:hAnsi="Arial" w:cs="Arial"/>
      <w:sz w:val="22"/>
      <w:szCs w:val="22"/>
      <w:lang w:bidi="de-DE"/>
    </w:rPr>
  </w:style>
  <w:style w:type="paragraph" w:styleId="Listenabsatz">
    <w:name w:val="List Paragraph"/>
    <w:basedOn w:val="Standard"/>
    <w:uiPriority w:val="34"/>
    <w:qFormat/>
    <w:rsid w:val="00CC1ECD"/>
    <w:pPr>
      <w:ind w:left="720"/>
      <w:contextualSpacing/>
    </w:pPr>
  </w:style>
  <w:style w:type="paragraph" w:styleId="Textkrper3">
    <w:name w:val="Body Text 3"/>
    <w:basedOn w:val="Standard"/>
    <w:link w:val="Textkrper3Zchn"/>
    <w:uiPriority w:val="99"/>
    <w:semiHidden/>
    <w:unhideWhenUsed/>
    <w:rsid w:val="00E7412F"/>
    <w:pPr>
      <w:spacing w:after="120"/>
    </w:pPr>
    <w:rPr>
      <w:sz w:val="16"/>
      <w:szCs w:val="16"/>
    </w:rPr>
  </w:style>
  <w:style w:type="character" w:customStyle="1" w:styleId="Textkrper3Zchn">
    <w:name w:val="Textkörper 3 Zchn"/>
    <w:basedOn w:val="Absatz-Standardschriftart"/>
    <w:link w:val="Textkrper3"/>
    <w:uiPriority w:val="99"/>
    <w:semiHidden/>
    <w:rsid w:val="00E7412F"/>
    <w:rPr>
      <w:rFonts w:ascii="Arial" w:eastAsia="Arial" w:hAnsi="Arial" w:cs="Arial"/>
      <w:sz w:val="16"/>
      <w:szCs w:val="16"/>
      <w:lang w:bidi="de-DE"/>
    </w:rPr>
  </w:style>
  <w:style w:type="paragraph" w:customStyle="1" w:styleId="Normaltext">
    <w:name w:val="Normaltext"/>
    <w:basedOn w:val="Standard"/>
    <w:rsid w:val="00E7412F"/>
    <w:pPr>
      <w:widowControl/>
      <w:autoSpaceDE/>
      <w:autoSpaceDN/>
    </w:pPr>
    <w:rPr>
      <w:rFonts w:eastAsia="Times New Roman" w:cs="Times New Roman"/>
      <w:sz w:val="24"/>
      <w:szCs w:val="20"/>
      <w:lang w:bidi="ar-SA"/>
    </w:rPr>
  </w:style>
  <w:style w:type="table" w:styleId="Tabellenraster">
    <w:name w:val="Table Grid"/>
    <w:basedOn w:val="NormaleTabelle"/>
    <w:uiPriority w:val="39"/>
    <w:rsid w:val="0085624E"/>
    <w:pPr>
      <w:widowControl w:val="0"/>
      <w:autoSpaceDE w:val="0"/>
      <w:autoSpaceDN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00D91"/>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00D91"/>
    <w:rPr>
      <w:rFonts w:ascii="Segoe UI" w:eastAsia="Arial" w:hAnsi="Segoe UI" w:cs="Segoe UI"/>
      <w:sz w:val="18"/>
      <w:szCs w:val="18"/>
      <w:lang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277939">
      <w:bodyDiv w:val="1"/>
      <w:marLeft w:val="0"/>
      <w:marRight w:val="0"/>
      <w:marTop w:val="0"/>
      <w:marBottom w:val="0"/>
      <w:divBdr>
        <w:top w:val="none" w:sz="0" w:space="0" w:color="auto"/>
        <w:left w:val="none" w:sz="0" w:space="0" w:color="auto"/>
        <w:bottom w:val="none" w:sz="0" w:space="0" w:color="auto"/>
        <w:right w:val="none" w:sz="0" w:space="0" w:color="auto"/>
      </w:divBdr>
      <w:divsChild>
        <w:div w:id="783229512">
          <w:marLeft w:val="0"/>
          <w:marRight w:val="0"/>
          <w:marTop w:val="0"/>
          <w:marBottom w:val="0"/>
          <w:divBdr>
            <w:top w:val="none" w:sz="0" w:space="0" w:color="auto"/>
            <w:left w:val="none" w:sz="0" w:space="0" w:color="auto"/>
            <w:bottom w:val="none" w:sz="0" w:space="0" w:color="auto"/>
            <w:right w:val="none" w:sz="0" w:space="0" w:color="auto"/>
          </w:divBdr>
        </w:div>
        <w:div w:id="761224489">
          <w:marLeft w:val="0"/>
          <w:marRight w:val="0"/>
          <w:marTop w:val="0"/>
          <w:marBottom w:val="0"/>
          <w:divBdr>
            <w:top w:val="none" w:sz="0" w:space="0" w:color="auto"/>
            <w:left w:val="none" w:sz="0" w:space="0" w:color="auto"/>
            <w:bottom w:val="none" w:sz="0" w:space="0" w:color="auto"/>
            <w:right w:val="none" w:sz="0" w:space="0" w:color="auto"/>
          </w:divBdr>
        </w:div>
        <w:div w:id="150685804">
          <w:marLeft w:val="0"/>
          <w:marRight w:val="0"/>
          <w:marTop w:val="0"/>
          <w:marBottom w:val="0"/>
          <w:divBdr>
            <w:top w:val="none" w:sz="0" w:space="0" w:color="auto"/>
            <w:left w:val="none" w:sz="0" w:space="0" w:color="auto"/>
            <w:bottom w:val="none" w:sz="0" w:space="0" w:color="auto"/>
            <w:right w:val="none" w:sz="0" w:space="0" w:color="auto"/>
          </w:divBdr>
        </w:div>
        <w:div w:id="1050809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ocument xmlns:xsi="http://www.w3.org/2001/XMLSchema-instance" xmlns:xsd="http://www.w3.org/2001/XMLSchema" xmlns="http://schemas.microsoft.com/deg.control">
  <variable name="DocumentType">0</variable>
  <variable name="DocumentModule"/>
  <variable name="Version"/>
  <variable name="DocumentFamily"/>
  <variable name="Application"/>
  <variable name="NodePath"/>
</document>
</file>

<file path=customXml/itemProps1.xml><?xml version="1.0" encoding="utf-8"?>
<ds:datastoreItem xmlns:ds="http://schemas.openxmlformats.org/officeDocument/2006/customXml" ds:itemID="{A6B7A386-A697-4C89-BF5C-E58680C5482A}">
  <ds:schemaRefs>
    <ds:schemaRef ds:uri="http://www.w3.org/2001/XMLSchema"/>
    <ds:schemaRef ds:uri="http://schemas.microsoft.com/deg.contro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934</Words>
  <Characters>5747</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AOK Rheinland/Hamburg</Company>
  <LinksUpToDate>false</LinksUpToDate>
  <CharactersWithSpaces>6668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Boddenberg, Bastian Dr.</dc:creator>
  <cp:keywords/>
  <dc:description/>
  <cp:lastModifiedBy>Rausche, Daniel</cp:lastModifiedBy>
  <cp:revision>2</cp:revision>
  <cp:lastPrinted>2026-01-09T13:41:00Z</cp:lastPrinted>
  <dcterms:created xsi:type="dcterms:W3CDTF">2026-05-18T12:04:00Z</dcterms:created>
  <dcterms:modified xsi:type="dcterms:W3CDTF">2026-05-18T12:04:00Z</dcterms:modified>
</cp:coreProperties>
</file>