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D76C0"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Zwischen der</w:t>
      </w:r>
    </w:p>
    <w:p w14:paraId="6E41726C"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AOK Rheinland/Hamburg - Die Gesundheitskasse</w:t>
      </w:r>
    </w:p>
    <w:p w14:paraId="5FCF8ECC" w14:textId="77777777" w:rsidR="00BC4C20" w:rsidRPr="00704694" w:rsidRDefault="00BC4C20" w:rsidP="00BC4C20">
      <w:pPr>
        <w:ind w:left="709" w:hanging="709"/>
        <w:rPr>
          <w:rFonts w:ascii="AOK Buenos Aires" w:hAnsi="AOK Buenos Aires" w:cs="Arial"/>
        </w:rPr>
      </w:pPr>
      <w:r>
        <w:rPr>
          <w:rFonts w:ascii="AOK Buenos Aires" w:hAnsi="AOK Buenos Aires" w:cs="Arial"/>
        </w:rPr>
        <w:t>Wanheimer Straße 72</w:t>
      </w:r>
    </w:p>
    <w:p w14:paraId="38A601CD"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40</w:t>
      </w:r>
      <w:r>
        <w:rPr>
          <w:rFonts w:ascii="AOK Buenos Aires" w:hAnsi="AOK Buenos Aires" w:cs="Arial"/>
        </w:rPr>
        <w:t>468</w:t>
      </w:r>
      <w:r w:rsidRPr="00704694">
        <w:rPr>
          <w:rFonts w:ascii="AOK Buenos Aires" w:hAnsi="AOK Buenos Aires" w:cs="Arial"/>
        </w:rPr>
        <w:t xml:space="preserve"> Düsseldorf</w:t>
      </w:r>
    </w:p>
    <w:p w14:paraId="539FD935" w14:textId="77777777" w:rsidR="00BC4C20" w:rsidRPr="00704694" w:rsidRDefault="00BC4C20" w:rsidP="00BC4C20">
      <w:pPr>
        <w:ind w:left="709" w:hanging="709"/>
        <w:rPr>
          <w:rFonts w:ascii="AOK Buenos Aires" w:hAnsi="AOK Buenos Aires" w:cs="Arial"/>
        </w:rPr>
      </w:pPr>
    </w:p>
    <w:p w14:paraId="365CA7E3"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vertreten durch den Vorsitzenden des Vorstandes</w:t>
      </w:r>
      <w:r w:rsidRPr="00704694" w:rsidDel="00543E34">
        <w:rPr>
          <w:rFonts w:ascii="AOK Buenos Aires" w:hAnsi="AOK Buenos Aires" w:cs="Arial"/>
        </w:rPr>
        <w:t xml:space="preserve"> </w:t>
      </w:r>
    </w:p>
    <w:p w14:paraId="1BA17CF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Günter </w:t>
      </w:r>
      <w:proofErr w:type="spellStart"/>
      <w:r w:rsidRPr="00704694">
        <w:rPr>
          <w:rFonts w:ascii="AOK Buenos Aires" w:hAnsi="AOK Buenos Aires" w:cs="Arial"/>
        </w:rPr>
        <w:t>Wältermann</w:t>
      </w:r>
      <w:proofErr w:type="spellEnd"/>
    </w:p>
    <w:p w14:paraId="1D42FC59" w14:textId="77777777" w:rsidR="00BC4C20" w:rsidRPr="00704694" w:rsidRDefault="00BC4C20" w:rsidP="00BC4C20">
      <w:pPr>
        <w:ind w:left="709" w:hanging="709"/>
        <w:rPr>
          <w:rFonts w:ascii="AOK Buenos Aires" w:hAnsi="AOK Buenos Aires" w:cs="Arial"/>
        </w:rPr>
      </w:pPr>
    </w:p>
    <w:p w14:paraId="2DD7B128" w14:textId="77777777" w:rsidR="00BC4C20" w:rsidRPr="00704694" w:rsidRDefault="00BC4C20" w:rsidP="00BC4C20">
      <w:pPr>
        <w:ind w:left="709" w:hanging="709"/>
        <w:rPr>
          <w:rFonts w:ascii="AOK Buenos Aires" w:hAnsi="AOK Buenos Aires" w:cs="Arial"/>
        </w:rPr>
      </w:pPr>
      <w:r>
        <w:rPr>
          <w:rFonts w:ascii="AOK Buenos Aires" w:hAnsi="AOK Buenos Aires" w:cs="Arial"/>
        </w:rPr>
        <w:t>- im Folgenden „</w:t>
      </w:r>
      <w:r w:rsidRPr="00704694">
        <w:rPr>
          <w:rFonts w:ascii="AOK Buenos Aires" w:hAnsi="AOK Buenos Aires" w:cs="Arial"/>
        </w:rPr>
        <w:t>Verantwortlicher</w:t>
      </w:r>
      <w:r>
        <w:rPr>
          <w:rFonts w:ascii="AOK Buenos Aires" w:hAnsi="AOK Buenos Aires" w:cs="Arial"/>
        </w:rPr>
        <w:t>“</w:t>
      </w:r>
      <w:r w:rsidRPr="00704694">
        <w:rPr>
          <w:rFonts w:ascii="AOK Buenos Aires" w:hAnsi="AOK Buenos Aires" w:cs="Arial"/>
        </w:rPr>
        <w:t xml:space="preserve"> -</w:t>
      </w:r>
    </w:p>
    <w:p w14:paraId="46B428AB" w14:textId="77777777" w:rsidR="00BC4C20" w:rsidRPr="00704694" w:rsidRDefault="00BC4C20" w:rsidP="00BC4C20">
      <w:pPr>
        <w:ind w:left="709" w:hanging="709"/>
        <w:rPr>
          <w:rFonts w:ascii="AOK Buenos Aires" w:hAnsi="AOK Buenos Aires" w:cs="Arial"/>
        </w:rPr>
      </w:pPr>
    </w:p>
    <w:p w14:paraId="0888F97F"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und</w:t>
      </w:r>
    </w:p>
    <w:p w14:paraId="09D83AA8" w14:textId="77777777" w:rsidR="00BC4C20" w:rsidRPr="00704694" w:rsidRDefault="00BC4C20" w:rsidP="00BC4C20">
      <w:pPr>
        <w:ind w:left="709" w:hanging="709"/>
        <w:rPr>
          <w:rFonts w:ascii="AOK Buenos Aires" w:hAnsi="AOK Buenos Aires" w:cs="Arial"/>
        </w:rPr>
      </w:pPr>
    </w:p>
    <w:p w14:paraId="474EF76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der </w:t>
      </w:r>
    </w:p>
    <w:p w14:paraId="3B750E7E"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Name</w:t>
      </w:r>
    </w:p>
    <w:p w14:paraId="14B9D1D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Straße</w:t>
      </w:r>
    </w:p>
    <w:p w14:paraId="37B3E552"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XXX Ort </w:t>
      </w:r>
    </w:p>
    <w:p w14:paraId="0B7147D2" w14:textId="77777777" w:rsidR="00BC4C20" w:rsidRPr="00704694" w:rsidRDefault="00BC4C20" w:rsidP="00BC4C20">
      <w:pPr>
        <w:ind w:left="709" w:hanging="709"/>
        <w:rPr>
          <w:rFonts w:ascii="AOK Buenos Aires" w:hAnsi="AOK Buenos Aires" w:cs="Arial"/>
        </w:rPr>
      </w:pPr>
    </w:p>
    <w:p w14:paraId="13DCEC4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vertreten durch </w:t>
      </w:r>
    </w:p>
    <w:p w14:paraId="1D6120FC" w14:textId="77777777" w:rsidR="00BC4C20" w:rsidRPr="00704694" w:rsidRDefault="00BC4C20" w:rsidP="00BC4C20">
      <w:pPr>
        <w:ind w:left="709" w:hanging="709"/>
        <w:rPr>
          <w:rFonts w:ascii="AOK Buenos Aires" w:hAnsi="AOK Buenos Aires"/>
        </w:rPr>
      </w:pPr>
      <w:r w:rsidRPr="00704694">
        <w:rPr>
          <w:rFonts w:ascii="AOK Buenos Aires" w:hAnsi="AOK Buenos Aires"/>
        </w:rPr>
        <w:t>XXX</w:t>
      </w:r>
    </w:p>
    <w:p w14:paraId="323B1813" w14:textId="77777777" w:rsidR="00BC4C20" w:rsidRPr="00704694" w:rsidRDefault="00BC4C20" w:rsidP="00BC4C20">
      <w:pPr>
        <w:ind w:left="709" w:hanging="709"/>
        <w:rPr>
          <w:rFonts w:ascii="AOK Buenos Aires" w:hAnsi="AOK Buenos Aires"/>
        </w:rPr>
      </w:pPr>
    </w:p>
    <w:p w14:paraId="2017510B" w14:textId="77777777" w:rsidR="00BC4C20" w:rsidRPr="00704694" w:rsidRDefault="00BC4C20" w:rsidP="00BC4C20">
      <w:pPr>
        <w:ind w:left="709" w:hanging="709"/>
        <w:rPr>
          <w:rFonts w:ascii="AOK Buenos Aires" w:hAnsi="AOK Buenos Aires" w:cs="Arial"/>
        </w:rPr>
      </w:pPr>
      <w:r>
        <w:rPr>
          <w:rFonts w:ascii="AOK Buenos Aires" w:hAnsi="AOK Buenos Aires" w:cs="Arial"/>
        </w:rPr>
        <w:t>- im Folgenden „Auftragsverarbeiter“</w:t>
      </w:r>
      <w:r w:rsidRPr="00704694">
        <w:rPr>
          <w:rFonts w:ascii="AOK Buenos Aires" w:hAnsi="AOK Buenos Aires" w:cs="Arial"/>
        </w:rPr>
        <w:t xml:space="preserve"> - </w:t>
      </w:r>
    </w:p>
    <w:p w14:paraId="398CD90E" w14:textId="77777777" w:rsidR="00BC4C20" w:rsidRDefault="00BC4C20" w:rsidP="00BC4C20">
      <w:pPr>
        <w:tabs>
          <w:tab w:val="left" w:pos="4253"/>
        </w:tabs>
        <w:rPr>
          <w:rFonts w:ascii="AOK Buenos Aires" w:hAnsi="AOK Buenos Aires" w:cs="Arial"/>
        </w:rPr>
      </w:pPr>
    </w:p>
    <w:p w14:paraId="6B6FC18E" w14:textId="77777777" w:rsidR="00BC4C20" w:rsidRDefault="00BC4C20" w:rsidP="00BC4C20">
      <w:pPr>
        <w:tabs>
          <w:tab w:val="left" w:pos="4253"/>
        </w:tabs>
        <w:rPr>
          <w:rFonts w:ascii="AOK Buenos Aires" w:hAnsi="AOK Buenos Aires" w:cs="Arial"/>
        </w:rPr>
      </w:pPr>
    </w:p>
    <w:p w14:paraId="39614BC3" w14:textId="77777777" w:rsidR="00BC4C20" w:rsidRDefault="00BC4C20" w:rsidP="00BC4C20">
      <w:pPr>
        <w:tabs>
          <w:tab w:val="left" w:pos="4253"/>
        </w:tabs>
        <w:rPr>
          <w:rFonts w:ascii="AOK Buenos Aires" w:hAnsi="AOK Buenos Aires" w:cs="Arial"/>
        </w:rPr>
      </w:pPr>
    </w:p>
    <w:p w14:paraId="64A45653" w14:textId="77777777" w:rsidR="00BC4C20" w:rsidRPr="00704694" w:rsidRDefault="00BC4C20" w:rsidP="00BC4C20">
      <w:pPr>
        <w:tabs>
          <w:tab w:val="left" w:pos="4253"/>
        </w:tabs>
        <w:rPr>
          <w:rFonts w:ascii="AOK Buenos Aires" w:hAnsi="AOK Buenos Aires" w:cs="Arial"/>
        </w:rPr>
      </w:pPr>
    </w:p>
    <w:p w14:paraId="0F9089DE" w14:textId="77777777" w:rsidR="00BC4C20" w:rsidRPr="00704694" w:rsidRDefault="00BC4C20" w:rsidP="00BC4C20">
      <w:pPr>
        <w:pStyle w:val="H5"/>
        <w:tabs>
          <w:tab w:val="left" w:pos="4253"/>
        </w:tabs>
        <w:spacing w:before="0" w:after="120"/>
        <w:rPr>
          <w:rFonts w:ascii="AOK Buenos Aires" w:hAnsi="AOK Buenos Aires" w:cs="Arial"/>
          <w:szCs w:val="22"/>
          <w:lang w:val="pt-PT"/>
        </w:rPr>
      </w:pPr>
      <w:r w:rsidRPr="00704694">
        <w:rPr>
          <w:rFonts w:ascii="AOK Buenos Aires" w:hAnsi="AOK Buenos Aires" w:cs="Arial"/>
          <w:szCs w:val="22"/>
          <w:lang w:val="pt-PT"/>
        </w:rPr>
        <w:t>wird folgender Datenschutzvertrag geschlossen:</w:t>
      </w:r>
    </w:p>
    <w:p w14:paraId="39F043D1" w14:textId="77777777" w:rsidR="00034162" w:rsidRDefault="00034162" w:rsidP="00034162">
      <w:pPr>
        <w:rPr>
          <w:rFonts w:ascii="AOK Buenos Aires Text" w:hAnsi="AOK Buenos Aires Text" w:cs="Arial"/>
          <w:sz w:val="28"/>
        </w:rPr>
      </w:pPr>
    </w:p>
    <w:p w14:paraId="62662563" w14:textId="77777777" w:rsidR="00034162" w:rsidRDefault="00034162" w:rsidP="00034162">
      <w:pPr>
        <w:rPr>
          <w:rFonts w:ascii="AOK Buenos Aires Text" w:hAnsi="AOK Buenos Aires Text" w:cs="Arial"/>
          <w:sz w:val="28"/>
        </w:rPr>
      </w:pPr>
    </w:p>
    <w:p w14:paraId="56C6AFDC" w14:textId="77777777" w:rsidR="00034162" w:rsidRDefault="00034162" w:rsidP="00034162">
      <w:pPr>
        <w:rPr>
          <w:rFonts w:ascii="AOK Buenos Aires Text" w:hAnsi="AOK Buenos Aires Text" w:cs="Arial"/>
          <w:sz w:val="28"/>
        </w:rPr>
      </w:pPr>
    </w:p>
    <w:p w14:paraId="2C9F60A4" w14:textId="77777777" w:rsidR="00034162" w:rsidRDefault="00034162" w:rsidP="00034162">
      <w:pPr>
        <w:rPr>
          <w:rFonts w:ascii="AOK Buenos Aires Text" w:hAnsi="AOK Buenos Aires Text" w:cs="Arial"/>
          <w:sz w:val="28"/>
        </w:rPr>
      </w:pPr>
    </w:p>
    <w:p w14:paraId="5425EA3F" w14:textId="77777777" w:rsidR="00034162" w:rsidRDefault="00034162" w:rsidP="00034162">
      <w:pPr>
        <w:rPr>
          <w:rFonts w:ascii="AOK Buenos Aires Text" w:hAnsi="AOK Buenos Aires Text" w:cs="Arial"/>
          <w:sz w:val="28"/>
        </w:rPr>
      </w:pPr>
    </w:p>
    <w:p w14:paraId="693CB0CA" w14:textId="77777777" w:rsidR="00034162" w:rsidRDefault="00034162" w:rsidP="00034162">
      <w:pPr>
        <w:rPr>
          <w:rFonts w:ascii="AOK Buenos Aires Text" w:hAnsi="AOK Buenos Aires Text" w:cs="Arial"/>
          <w:sz w:val="28"/>
        </w:rPr>
      </w:pPr>
    </w:p>
    <w:p w14:paraId="5D8E495C" w14:textId="4D985D36" w:rsidR="004B0D5C" w:rsidRPr="00E63757" w:rsidRDefault="003332DA" w:rsidP="00034162">
      <w:pPr>
        <w:rPr>
          <w:rFonts w:ascii="AOK Buenos Aires Text" w:hAnsi="AOK Buenos Aires Text" w:cs="Arial"/>
          <w:b/>
          <w:bCs/>
          <w:sz w:val="28"/>
        </w:rPr>
      </w:pPr>
      <w:r w:rsidRPr="00E63757">
        <w:rPr>
          <w:rFonts w:ascii="AOK Buenos Aires Text" w:hAnsi="AOK Buenos Aires Text" w:cs="Arial"/>
          <w:b/>
          <w:bCs/>
          <w:sz w:val="28"/>
        </w:rPr>
        <w:lastRenderedPageBreak/>
        <w:t>Bestimmungen zum Datenschutz und zur Datensicherheit</w:t>
      </w:r>
    </w:p>
    <w:p w14:paraId="36A13094" w14:textId="77777777"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sz w:val="28"/>
        </w:rPr>
        <w:t xml:space="preserve">bei der </w:t>
      </w:r>
      <w:r w:rsidRPr="00E153D1">
        <w:rPr>
          <w:rFonts w:ascii="AOK Buenos Aires Text" w:hAnsi="AOK Buenos Aires Text" w:cs="Arial"/>
          <w:bCs w:val="0"/>
          <w:sz w:val="28"/>
          <w:szCs w:val="28"/>
        </w:rPr>
        <w:t>Datenverarbeitung im Auftrag</w:t>
      </w:r>
    </w:p>
    <w:p w14:paraId="60D175A8" w14:textId="565B9695"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bCs w:val="0"/>
          <w:sz w:val="28"/>
          <w:szCs w:val="28"/>
        </w:rPr>
        <w:t>(Art. 28 DSGVO i. V. m. § 80 SGB X)</w:t>
      </w:r>
    </w:p>
    <w:p w14:paraId="5E9B8A57" w14:textId="77777777" w:rsidR="004B0D5C" w:rsidRPr="00E153D1" w:rsidRDefault="004B0D5C">
      <w:pPr>
        <w:spacing w:before="120"/>
        <w:ind w:left="1774"/>
        <w:rPr>
          <w:rFonts w:ascii="AOK Buenos Aires Text" w:hAnsi="AOK Buenos Aires Text" w:cs="Arial"/>
          <w:lang w:eastAsia="de-DE"/>
        </w:rPr>
      </w:pPr>
    </w:p>
    <w:p w14:paraId="1017236B" w14:textId="77777777" w:rsidR="004B0D5C" w:rsidRPr="00E153D1" w:rsidRDefault="003332DA">
      <w:pPr>
        <w:spacing w:before="120"/>
        <w:ind w:left="1417" w:hanging="709"/>
        <w:jc w:val="center"/>
        <w:rPr>
          <w:rFonts w:ascii="AOK Buenos Aires Text" w:hAnsi="AOK Buenos Aires Text" w:cs="Arial"/>
          <w:b/>
          <w:bCs/>
          <w:sz w:val="28"/>
          <w:szCs w:val="28"/>
        </w:rPr>
      </w:pPr>
      <w:r w:rsidRPr="00E153D1">
        <w:rPr>
          <w:rFonts w:ascii="AOK Buenos Aires Text" w:hAnsi="AOK Buenos Aires Text" w:cs="Arial"/>
          <w:b/>
          <w:bCs/>
          <w:sz w:val="28"/>
          <w:szCs w:val="28"/>
        </w:rPr>
        <w:t>– Datenschutzbestimmungen –</w:t>
      </w:r>
    </w:p>
    <w:p w14:paraId="62B6845B" w14:textId="77777777" w:rsidR="004B0D5C" w:rsidRPr="00E153D1" w:rsidRDefault="004B0D5C">
      <w:pPr>
        <w:spacing w:before="120"/>
        <w:ind w:left="1774"/>
        <w:rPr>
          <w:rFonts w:ascii="AOK Buenos Aires Text" w:hAnsi="AOK Buenos Aires Text" w:cs="Arial"/>
        </w:rPr>
      </w:pPr>
    </w:p>
    <w:p w14:paraId="0F0071A6" w14:textId="77777777" w:rsidR="004B0D5C" w:rsidRPr="00E153D1" w:rsidRDefault="003332DA" w:rsidP="00EF3894">
      <w:pPr>
        <w:keepNext/>
        <w:spacing w:before="120"/>
        <w:ind w:left="709" w:hanging="1"/>
        <w:jc w:val="center"/>
        <w:rPr>
          <w:rFonts w:ascii="AOK Buenos Aires Text" w:hAnsi="AOK Buenos Aires Text" w:cs="Arial"/>
          <w:b/>
          <w:bCs/>
        </w:rPr>
      </w:pPr>
      <w:r w:rsidRPr="00E153D1">
        <w:rPr>
          <w:rFonts w:ascii="AOK Buenos Aires Text" w:hAnsi="AOK Buenos Aires Text" w:cs="Arial"/>
          <w:b/>
          <w:bCs/>
        </w:rPr>
        <w:t>§ 1</w:t>
      </w:r>
    </w:p>
    <w:p w14:paraId="1F14B7F0" w14:textId="77777777" w:rsidR="004B0D5C" w:rsidRPr="00E153D1" w:rsidRDefault="003332DA">
      <w:pPr>
        <w:pStyle w:val="berschrift5"/>
        <w:spacing w:before="120" w:after="120"/>
        <w:ind w:left="1065"/>
        <w:jc w:val="center"/>
        <w:rPr>
          <w:rFonts w:ascii="AOK Buenos Aires Text" w:hAnsi="AOK Buenos Aires Text" w:cs="Arial"/>
          <w:b/>
          <w:color w:val="auto"/>
        </w:rPr>
      </w:pPr>
      <w:r w:rsidRPr="00E153D1">
        <w:rPr>
          <w:rFonts w:ascii="AOK Buenos Aires Text" w:hAnsi="AOK Buenos Aires Text" w:cs="Arial"/>
          <w:b/>
          <w:color w:val="auto"/>
        </w:rPr>
        <w:t>Gegenstand der Datenschutzbestimmungen</w:t>
      </w:r>
    </w:p>
    <w:p w14:paraId="6FF0421E" w14:textId="71420D96" w:rsidR="004B0D5C" w:rsidRPr="00E153D1" w:rsidRDefault="003332DA" w:rsidP="00D13373">
      <w:pPr>
        <w:spacing w:before="120"/>
        <w:ind w:left="567" w:firstLine="0"/>
        <w:rPr>
          <w:rFonts w:ascii="AOK Buenos Aires Text" w:hAnsi="AOK Buenos Aires Text" w:cs="Arial"/>
        </w:rPr>
      </w:pPr>
      <w:r w:rsidRPr="00E153D1">
        <w:rPr>
          <w:rFonts w:ascii="AOK Buenos Aires Text" w:hAnsi="AOK Buenos Aires Text" w:cs="Arial"/>
        </w:rPr>
        <w:t>Diese Datenschutzbestimmungen sind Bestandteil der vereinbarten Leistungen entsprechend</w:t>
      </w:r>
      <w:r w:rsidRPr="00E153D1">
        <w:rPr>
          <w:rFonts w:ascii="AOK Buenos Aires Text" w:hAnsi="AOK Buenos Aires Text" w:cs="Arial"/>
        </w:rPr>
        <w:br/>
      </w:r>
      <w:r w:rsidRPr="00E153D1">
        <w:rPr>
          <w:rFonts w:ascii="AOK Buenos Aires Text" w:hAnsi="AOK Buenos Aires Text" w:cs="Arial"/>
        </w:rPr>
        <w:br/>
      </w:r>
      <w:r w:rsidRPr="00E153D1">
        <w:rPr>
          <w:rFonts w:ascii="AOK Buenos Aires Text" w:hAnsi="AOK Buenos Aires Text" w:cs="Arial"/>
          <w:b/>
          <w:bCs/>
        </w:rPr>
        <w:t>&lt;Vergabenummer; Dienstleistungsnummer von Vergabestelle/FB&gt;</w:t>
      </w:r>
      <w:r w:rsidRPr="00E153D1">
        <w:rPr>
          <w:rFonts w:ascii="AOK Buenos Aires Text" w:hAnsi="AOK Buenos Aires Text" w:cs="Arial"/>
          <w:b/>
          <w:bCs/>
        </w:rPr>
        <w:br/>
        <w:t>&lt;</w:t>
      </w:r>
      <w:r w:rsidR="00BB6817" w:rsidRPr="00BB6817">
        <w:t xml:space="preserve"> </w:t>
      </w:r>
      <w:r w:rsidR="00BB6817" w:rsidRPr="00BB6817">
        <w:rPr>
          <w:rFonts w:ascii="AOK Buenos Aires Text" w:hAnsi="AOK Buenos Aires Text" w:cs="Arial"/>
          <w:b/>
          <w:bCs/>
        </w:rPr>
        <w:t>Rahmenvertrag Content Agentur für digitale Kommunikationskanäle und crossmediale Kampagnen</w:t>
      </w:r>
      <w:r w:rsidRPr="00E153D1">
        <w:rPr>
          <w:rFonts w:ascii="AOK Buenos Aires Text" w:hAnsi="AOK Buenos Aires Text" w:cs="Arial"/>
          <w:b/>
          <w:bCs/>
        </w:rPr>
        <w:t>&gt;</w:t>
      </w:r>
      <w:r w:rsidRPr="00E153D1">
        <w:rPr>
          <w:rFonts w:ascii="AOK Buenos Aires Text" w:hAnsi="AOK Buenos Aires Text" w:cs="Arial"/>
          <w:b/>
          <w:bCs/>
        </w:rPr>
        <w:br/>
      </w:r>
      <w:r w:rsidRPr="00E153D1">
        <w:rPr>
          <w:rFonts w:ascii="AOK Buenos Aires Text" w:hAnsi="AOK Buenos Aires Text" w:cs="Arial"/>
        </w:rPr>
        <w:br/>
        <w:t xml:space="preserve">- im Folgenden Hauptvertrag genannt - und somit Grundlage für die Abwicklung der zwischen dem Verantwortlichen und dem </w:t>
      </w:r>
      <w:r w:rsidR="00FF36A8" w:rsidRPr="00E153D1">
        <w:rPr>
          <w:rFonts w:ascii="AOK Buenos Aires Text" w:hAnsi="AOK Buenos Aires Text" w:cs="Arial"/>
        </w:rPr>
        <w:t>Auftragnehmer</w:t>
      </w:r>
      <w:r w:rsidRPr="00E153D1">
        <w:rPr>
          <w:rFonts w:ascii="AOK Buenos Aires Text" w:hAnsi="AOK Buenos Aires Text" w:cs="Arial"/>
        </w:rPr>
        <w:t xml:space="preserve"> vertraglich vereinbarten Leistungen. Diese Datenschutzbestimmungen regeln den Schutz von Daten bei der Datenverarbeitung im Auftrag unter besonderer Berücksichtigung des Art. 28 </w:t>
      </w:r>
      <w:r w:rsidR="00567B7F" w:rsidRPr="00E153D1">
        <w:rPr>
          <w:rFonts w:ascii="AOK Buenos Aires Text" w:hAnsi="AOK Buenos Aires Text" w:cs="Arial"/>
        </w:rPr>
        <w:t>DSGVO</w:t>
      </w:r>
      <w:r w:rsidRPr="00E153D1">
        <w:rPr>
          <w:rFonts w:ascii="AOK Buenos Aires Text" w:hAnsi="AOK Buenos Aires Text" w:cs="Arial"/>
        </w:rPr>
        <w:t xml:space="preserve"> und des § 80 SGB X.</w:t>
      </w:r>
    </w:p>
    <w:p w14:paraId="75C3BDB8" w14:textId="77777777" w:rsidR="00CC5E10" w:rsidRPr="00E153D1" w:rsidRDefault="00CC5E10" w:rsidP="00CC5E10">
      <w:pPr>
        <w:spacing w:before="120"/>
        <w:ind w:left="0" w:firstLine="0"/>
        <w:rPr>
          <w:rFonts w:ascii="AOK Buenos Aires Text" w:hAnsi="AOK Buenos Aires Text" w:cs="Arial"/>
          <w:b/>
        </w:rPr>
      </w:pPr>
    </w:p>
    <w:p w14:paraId="2EBDFFD2" w14:textId="78B3ADCA"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2</w:t>
      </w:r>
    </w:p>
    <w:p w14:paraId="4A0BE0AD" w14:textId="77777777" w:rsidR="004B0D5C" w:rsidRPr="00E153D1" w:rsidRDefault="003332DA">
      <w:pPr>
        <w:pStyle w:val="Textkrper-Einzug3"/>
        <w:spacing w:before="120"/>
        <w:ind w:left="708"/>
        <w:jc w:val="center"/>
        <w:rPr>
          <w:rFonts w:ascii="AOK Buenos Aires Text" w:hAnsi="AOK Buenos Aires Text"/>
          <w:b/>
          <w:bCs/>
          <w:sz w:val="22"/>
          <w:szCs w:val="22"/>
        </w:rPr>
      </w:pPr>
      <w:r w:rsidRPr="00E153D1">
        <w:rPr>
          <w:rFonts w:ascii="AOK Buenos Aires Text" w:hAnsi="AOK Buenos Aires Text"/>
          <w:b/>
          <w:bCs/>
          <w:sz w:val="22"/>
          <w:szCs w:val="22"/>
        </w:rPr>
        <w:t>Konkretisierung des Auftragsinhalts</w:t>
      </w:r>
    </w:p>
    <w:p w14:paraId="44B71EF8" w14:textId="77777777"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Art und Zweck der vorgesehenen Verarbeitung von Daten werden im Hauptvertag konkret beschrieben.</w:t>
      </w:r>
    </w:p>
    <w:p w14:paraId="402BECEE" w14:textId="5812B279"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betroffenen personenbezogenen Daten</w:t>
      </w:r>
      <w:r w:rsidR="00431917" w:rsidRPr="00E153D1">
        <w:rPr>
          <w:rFonts w:ascii="AOK Buenos Aires Text" w:hAnsi="AOK Buenos Aires Text" w:cs="Arial"/>
        </w:rPr>
        <w:t>/Sozialdaten</w:t>
      </w:r>
      <w:r w:rsidRPr="00E153D1">
        <w:rPr>
          <w:rFonts w:ascii="AOK Buenos Aires Text" w:hAnsi="AOK Buenos Aires Text" w:cs="Arial"/>
        </w:rPr>
        <w:t xml:space="preserve"> sind in </w:t>
      </w:r>
      <w:r w:rsidR="00431917" w:rsidRPr="00E153D1">
        <w:rPr>
          <w:rFonts w:ascii="AOK Buenos Aires Text" w:hAnsi="AOK Buenos Aires Text" w:cs="Arial"/>
          <w:b/>
        </w:rPr>
        <w:t>Anhang F</w:t>
      </w:r>
      <w:r w:rsidRPr="00E153D1">
        <w:rPr>
          <w:rFonts w:ascii="AOK Buenos Aires Text" w:hAnsi="AOK Buenos Aires Text" w:cs="Arial"/>
        </w:rPr>
        <w:t xml:space="preserve"> definiert.</w:t>
      </w:r>
    </w:p>
    <w:p w14:paraId="54B83A92" w14:textId="181A0EDE" w:rsidR="001F6DC2" w:rsidRPr="00E153D1" w:rsidRDefault="001F6DC2"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p>
    <w:p w14:paraId="30FC692D" w14:textId="5F1CB54D"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 xml:space="preserve">die besonderen Voraussetzungen der Art. 44 ff. DSGVO erfüllt sind, sofern personenbezogene Daten verarbeitet werden, die keine Sozialdaten sind (es gilt ausschließlich Art. 28 DSGVO) oder </w:t>
      </w:r>
    </w:p>
    <w:p w14:paraId="11599748" w14:textId="55194514"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 xml:space="preserve">sofern Sozialdaten verarbeitet werden, ein Angemessenheitsbeschluss nach Art. 45 DSGVO vorliegt (Art. 28 DSGVO </w:t>
      </w:r>
      <w:proofErr w:type="spellStart"/>
      <w:r w:rsidRPr="00E153D1">
        <w:rPr>
          <w:rFonts w:ascii="AOK Buenos Aires Text" w:hAnsi="AOK Buenos Aires Text" w:cs="Arial"/>
        </w:rPr>
        <w:t>i.V.m</w:t>
      </w:r>
      <w:proofErr w:type="spellEnd"/>
      <w:r w:rsidRPr="00E153D1">
        <w:rPr>
          <w:rFonts w:ascii="AOK Buenos Aires Text" w:hAnsi="AOK Buenos Aires Text" w:cs="Arial"/>
        </w:rPr>
        <w:t>. § 80 SGB X).</w:t>
      </w:r>
    </w:p>
    <w:p w14:paraId="7E39C54D" w14:textId="77F3C70A" w:rsidR="001F6DC2" w:rsidRPr="00E153D1" w:rsidRDefault="001F6DC2" w:rsidP="0095653B">
      <w:pPr>
        <w:spacing w:before="120"/>
        <w:ind w:left="502" w:firstLine="0"/>
        <w:jc w:val="both"/>
        <w:rPr>
          <w:rFonts w:ascii="AOK Buenos Aires Text" w:hAnsi="AOK Buenos Aires Text" w:cs="Arial"/>
        </w:rPr>
      </w:pPr>
      <w:r w:rsidRPr="00E153D1">
        <w:rPr>
          <w:rFonts w:ascii="AOK Buenos Aires Text" w:hAnsi="AOK Buenos Aires Text" w:cs="Arial"/>
        </w:rPr>
        <w:t xml:space="preserve">Ein Zugriff auf personenbezogene Daten durch Staaten, für die kein solcher Angemessenheitsbeschluss vorliegt, ist dem Auftragnehmer unverzüglich mitzuteilen. In </w:t>
      </w:r>
      <w:r w:rsidRPr="00E153D1">
        <w:rPr>
          <w:rFonts w:ascii="AOK Buenos Aires Text" w:hAnsi="AOK Buenos Aires Text" w:cs="Arial"/>
          <w:b/>
          <w:bCs/>
        </w:rPr>
        <w:t>Anhang B</w:t>
      </w:r>
      <w:r w:rsidRPr="00E153D1">
        <w:rPr>
          <w:rFonts w:ascii="AOK Buenos Aires Text" w:hAnsi="AOK Buenos Aires Text" w:cs="Arial"/>
        </w:rPr>
        <w:t xml:space="preserve"> sind die Standorte, bei denen Sozialdaten / personenbezogene Daten des Auftraggebers verarbeitet werden, einzutragen und ggf. Feststellungen zum angemessenen Schutzniveau in den betreffenden Drittländern zu treffen. Eine Veränderung der Standorte oder Räumlichkeiten, in </w:t>
      </w:r>
      <w:r w:rsidRPr="00E153D1">
        <w:rPr>
          <w:rFonts w:ascii="AOK Buenos Aires Text" w:hAnsi="AOK Buenos Aires Text" w:cs="Arial"/>
        </w:rPr>
        <w:lastRenderedPageBreak/>
        <w:t>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237E791A" w14:textId="201F0796" w:rsidR="001F6DC2" w:rsidRPr="00E153D1" w:rsidRDefault="001F6DC2"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310785">
        <w:rPr>
          <w:rFonts w:ascii="AOK Buenos Aires Text" w:hAnsi="AOK Buenos Aires Text"/>
          <w:b/>
          <w:sz w:val="22"/>
          <w:szCs w:val="22"/>
        </w:rPr>
        <w:t>3</w:t>
      </w:r>
    </w:p>
    <w:p w14:paraId="45F88E85" w14:textId="77777777" w:rsidR="001F6DC2" w:rsidRPr="00E153D1" w:rsidRDefault="001F6DC2" w:rsidP="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Technische und organisatorische Maßnahmen</w:t>
      </w:r>
    </w:p>
    <w:p w14:paraId="6B80675F" w14:textId="1CE6931D"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w:t>
      </w:r>
      <w:r w:rsidR="00FF36A8" w:rsidRPr="00E153D1">
        <w:rPr>
          <w:rFonts w:ascii="AOK Buenos Aires Text" w:eastAsiaTheme="minorHAnsi" w:hAnsi="AOK Buenos Aires Text"/>
          <w:sz w:val="22"/>
          <w:szCs w:val="22"/>
          <w:lang w:eastAsia="en-US"/>
        </w:rPr>
        <w:t>Auftragnehmer</w:t>
      </w:r>
      <w:r w:rsidRPr="00E153D1">
        <w:rPr>
          <w:rFonts w:ascii="AOK Buenos Aires Text" w:eastAsiaTheme="minorHAnsi" w:hAnsi="AOK Buenos Aires Text"/>
          <w:sz w:val="22"/>
          <w:szCs w:val="22"/>
          <w:lang w:eastAsia="en-US"/>
        </w:rPr>
        <w:t xml:space="preserve">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 Bei Akzeptanz der Maßnahmen vergleichbarer Art und Güte durch den Verantwortlichen werden die dokumentierten Maßnahmen Grundlage des Auftrags. Soweit die Prüfung/ein Audit des Verantwortlichen einen Anpassungsbedarf ergibt, ist dieser umzusetzen.</w:t>
      </w:r>
    </w:p>
    <w:p w14:paraId="380A864C"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06CEE2E9" w14:textId="0C5DBBF0"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(2)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hat die Sicherheit gem. Art. 28 Abs. 3 </w:t>
      </w:r>
      <w:proofErr w:type="spellStart"/>
      <w:r w:rsidRPr="00E153D1">
        <w:rPr>
          <w:rFonts w:ascii="AOK Buenos Aires Text" w:eastAsiaTheme="minorHAnsi" w:hAnsi="AOK Buenos Aires Text"/>
          <w:sz w:val="22"/>
          <w:szCs w:val="22"/>
          <w:lang w:eastAsia="en-US"/>
        </w:rPr>
        <w:t>lit</w:t>
      </w:r>
      <w:proofErr w:type="spellEnd"/>
      <w:r w:rsidRPr="00E153D1">
        <w:rPr>
          <w:rFonts w:ascii="AOK Buenos Aires Text" w:eastAsiaTheme="minorHAnsi" w:hAnsi="AOK Buenos Aires Text"/>
          <w:sz w:val="22"/>
          <w:szCs w:val="22"/>
          <w:lang w:eastAsia="en-US"/>
        </w:rPr>
        <w:t xml:space="preserve">.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w:t>
      </w:r>
    </w:p>
    <w:p w14:paraId="49E3BB31"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409129A2" w14:textId="040D46B2"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(3)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2BA3178F"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1BF6F5BC" w14:textId="701BBD78"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(4)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p>
    <w:p w14:paraId="19CEC8D0" w14:textId="77777777" w:rsidR="0095653B" w:rsidRDefault="0095653B" w:rsidP="00EF3894">
      <w:pPr>
        <w:pStyle w:val="Textkrper-Einzug3"/>
        <w:spacing w:before="120"/>
        <w:ind w:left="357" w:hanging="6"/>
        <w:jc w:val="center"/>
        <w:rPr>
          <w:rFonts w:ascii="AOK Buenos Aires Text" w:hAnsi="AOK Buenos Aires Text"/>
          <w:b/>
          <w:bCs/>
          <w:sz w:val="22"/>
          <w:szCs w:val="22"/>
        </w:rPr>
      </w:pPr>
    </w:p>
    <w:p w14:paraId="55D1FA73" w14:textId="535C5FA9"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4</w:t>
      </w:r>
    </w:p>
    <w:p w14:paraId="7381E969" w14:textId="12D31207" w:rsidR="004B0D5C" w:rsidRPr="00E153D1" w:rsidRDefault="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bCs/>
          <w:sz w:val="22"/>
          <w:szCs w:val="22"/>
        </w:rPr>
        <w:t xml:space="preserve">Qualitätssicherung und sonstige Pflichten des </w:t>
      </w:r>
      <w:r w:rsidR="00FF36A8" w:rsidRPr="00E153D1">
        <w:rPr>
          <w:rFonts w:ascii="AOK Buenos Aires Text" w:hAnsi="AOK Buenos Aires Text"/>
          <w:b/>
          <w:bCs/>
          <w:sz w:val="22"/>
          <w:szCs w:val="22"/>
        </w:rPr>
        <w:t>Auftragnehmer</w:t>
      </w:r>
      <w:r w:rsidRPr="00E153D1">
        <w:rPr>
          <w:rFonts w:ascii="AOK Buenos Aires Text" w:hAnsi="AOK Buenos Aires Text"/>
          <w:b/>
          <w:bCs/>
          <w:sz w:val="22"/>
          <w:szCs w:val="22"/>
        </w:rPr>
        <w:t>s</w:t>
      </w:r>
    </w:p>
    <w:p w14:paraId="58514E78" w14:textId="02FF8C2E"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hat zusätzlich zu der Einhaltung der Regelungen dieses Auftrags gesetzliche Pflichten gemäß Art. 28 bis 33 DSGVO; insofern gewährleistet er insbesondere die Einhaltung folgender Vorgaben:</w:t>
      </w:r>
    </w:p>
    <w:p w14:paraId="4C3C6E34"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59E466F7" w14:textId="234D98A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schriftliche Bestellung eines Datenschutzbeauftragten (vgl. Art. 37 Abs. 4 DSGVO i. V. m. § 81 Abs. 4 SGB X), der seine Tätigkeit gemäß Art. 38 und 39 DSGVO ausübt. Dessen Kontaktdaten werden dem Auftraggeber zum Zweck der direkten Kontaktaufnahme in </w:t>
      </w:r>
      <w:r w:rsidRPr="00E153D1">
        <w:rPr>
          <w:rFonts w:ascii="AOK Buenos Aires Text" w:hAnsi="AOK Buenos Aires Text" w:cs="Arial"/>
          <w:b/>
          <w:bCs/>
        </w:rPr>
        <w:t>Anhang A</w:t>
      </w:r>
      <w:r w:rsidRPr="00E153D1">
        <w:rPr>
          <w:rFonts w:ascii="AOK Buenos Aires Text" w:hAnsi="AOK Buenos Aires Text" w:cs="Arial"/>
        </w:rPr>
        <w:t xml:space="preserve"> mitgeteilt. Ein Wechsel des Datenschutzbeauftragten wird dem Auftraggeber unverzüglich mitgeteilt.</w:t>
      </w:r>
      <w:r w:rsidR="003332DA" w:rsidRPr="00E153D1">
        <w:rPr>
          <w:rFonts w:ascii="AOK Buenos Aires Text" w:hAnsi="AOK Buenos Aires Text" w:cs="Arial"/>
        </w:rPr>
        <w:br/>
      </w:r>
    </w:p>
    <w:p w14:paraId="2A4EFB75" w14:textId="3FF3141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Wahrung der Vertraulichkeit und des Daten- sowie Sozialgeheimnisses (sofern Sozialdaten verarbeitet werden) gemäß Art. 28 Abs. 3 Satz 2 </w:t>
      </w:r>
      <w:proofErr w:type="spellStart"/>
      <w:r w:rsidRPr="00E153D1">
        <w:rPr>
          <w:rFonts w:ascii="AOK Buenos Aires Text" w:hAnsi="AOK Buenos Aires Text" w:cs="Arial"/>
        </w:rPr>
        <w:t>lit</w:t>
      </w:r>
      <w:proofErr w:type="spellEnd"/>
      <w:r w:rsidRPr="00E153D1">
        <w:rPr>
          <w:rFonts w:ascii="AOK Buenos Aires Text" w:hAnsi="AOK Buenos Aires Text" w:cs="Arial"/>
        </w:rPr>
        <w:t>. b, 29, 32 Abs. 4 DSGVO, § 35 SGB I. Der Auftragnehmer setzt bei der Durchführung der Arbeiten nur Beschäftigte ein, die auf die Vertraulichkeit und zur Geheimhaltung unter Hinweis auf die rechtlichen Folgen einer Pflichtverletzung, insbesondere nach § 203 Abs. 4 StGB, 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003332DA" w:rsidRPr="00E153D1">
        <w:rPr>
          <w:rFonts w:ascii="AOK Buenos Aires Text" w:hAnsi="AOK Buenos Aires Text" w:cs="Arial"/>
        </w:rPr>
        <w:br/>
      </w:r>
    </w:p>
    <w:p w14:paraId="3311764C" w14:textId="09515238"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Dem </w:t>
      </w:r>
      <w:r w:rsidR="00FF36A8" w:rsidRPr="00E153D1">
        <w:rPr>
          <w:rFonts w:ascii="AOK Buenos Aires Text" w:hAnsi="AOK Buenos Aires Text" w:cs="Arial"/>
        </w:rPr>
        <w:t>Auftragnehmer</w:t>
      </w:r>
      <w:r w:rsidRPr="00E153D1">
        <w:rPr>
          <w:rFonts w:ascii="AOK Buenos Aires Text" w:hAnsi="AOK Buenos Aires Text" w:cs="Arial"/>
        </w:rPr>
        <w:t xml:space="preserve"> ist die Verarbeitung von Daten nur zum Zwecke der Erfüllung des Hauptvertrages sowie im Rahmen der schriftlichen Weisungen des Verantwortlichen und nach den datenschutzrechtlichen Vorschriften unter Beachtung der technischen und organisatorischen Maßnahmen gem. § </w:t>
      </w:r>
      <w:r w:rsidR="00310785">
        <w:rPr>
          <w:rFonts w:ascii="AOK Buenos Aires Text" w:hAnsi="AOK Buenos Aires Text" w:cs="Arial"/>
        </w:rPr>
        <w:t>3</w:t>
      </w:r>
      <w:r w:rsidRPr="00E153D1">
        <w:rPr>
          <w:rFonts w:ascii="AOK Buenos Aires Text" w:hAnsi="AOK Buenos Aires Text" w:cs="Arial"/>
        </w:rPr>
        <w:t xml:space="preserve"> dieser Bestimmungen gestattet. Der </w:t>
      </w:r>
      <w:r w:rsidR="00FF36A8" w:rsidRPr="00E153D1">
        <w:rPr>
          <w:rFonts w:ascii="AOK Buenos Aires Text" w:hAnsi="AOK Buenos Aires Text" w:cs="Arial"/>
        </w:rPr>
        <w:t>Auftragnehmer</w:t>
      </w:r>
      <w:r w:rsidRPr="00E153D1">
        <w:rPr>
          <w:rFonts w:ascii="AOK Buenos Aires Text" w:hAnsi="AOK Buenos Aires Text" w:cs="Arial"/>
        </w:rPr>
        <w:t xml:space="preserve">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003332DA" w:rsidRPr="00E153D1">
        <w:rPr>
          <w:rFonts w:ascii="AOK Buenos Aires Text" w:hAnsi="AOK Buenos Aires Text" w:cs="Arial"/>
        </w:rPr>
        <w:br/>
        <w:t xml:space="preserve"> </w:t>
      </w:r>
    </w:p>
    <w:p w14:paraId="3FF3FD54" w14:textId="15EE17B2"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und der </w:t>
      </w:r>
      <w:r w:rsidR="00FF36A8" w:rsidRPr="00E153D1">
        <w:rPr>
          <w:rFonts w:ascii="AOK Buenos Aires Text" w:hAnsi="AOK Buenos Aires Text" w:cs="Arial"/>
        </w:rPr>
        <w:t>Auftragnehmer</w:t>
      </w:r>
      <w:r w:rsidRPr="00E153D1">
        <w:rPr>
          <w:rFonts w:ascii="AOK Buenos Aires Text" w:hAnsi="AOK Buenos Aires Text" w:cs="Arial"/>
        </w:rPr>
        <w:t xml:space="preserve"> arbeiten auf Anfrage mit der Aufsichtsbehörde bei der Erfüllung ihrer Aufgaben zusammen.</w:t>
      </w:r>
      <w:r w:rsidR="003332DA" w:rsidRPr="00E153D1">
        <w:rPr>
          <w:rFonts w:ascii="AOK Buenos Aires Text" w:hAnsi="AOK Buenos Aires Text" w:cs="Arial"/>
        </w:rPr>
        <w:br/>
      </w:r>
    </w:p>
    <w:p w14:paraId="0E4A5071" w14:textId="7AC72C03" w:rsidR="004B0D5C" w:rsidRPr="00E153D1" w:rsidRDefault="001F6DC2"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bzw. Sozialdaten bei der Auftragsverarbeitung beim </w:t>
      </w:r>
      <w:r w:rsidR="00FF36A8" w:rsidRPr="00E153D1">
        <w:rPr>
          <w:rFonts w:ascii="AOK Buenos Aires Text" w:hAnsi="AOK Buenos Aires Text" w:cs="Arial"/>
        </w:rPr>
        <w:t>Auftragnehmer</w:t>
      </w:r>
      <w:r w:rsidRPr="00E153D1">
        <w:rPr>
          <w:rFonts w:ascii="AOK Buenos Aires Text" w:hAnsi="AOK Buenos Aires Text" w:cs="Arial"/>
        </w:rPr>
        <w:t xml:space="preserve"> oder Unterauftragnehmern ermittelt.</w:t>
      </w:r>
      <w:r w:rsidR="003332DA" w:rsidRPr="00E153D1">
        <w:rPr>
          <w:rFonts w:ascii="AOK Buenos Aires Text" w:hAnsi="AOK Buenos Aires Text" w:cs="Arial"/>
        </w:rPr>
        <w:br/>
      </w:r>
    </w:p>
    <w:p w14:paraId="53FCB91F" w14:textId="0FCBD649" w:rsidR="004B0D5C" w:rsidRPr="00E153D1" w:rsidRDefault="003332DA"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Sollte eine Verarbeitung von Daten des Verantwortlichen unter Nutzung mobiler Arbeitsplätze/ Heim- oder Telearbeitsplätze stattfinden, ist sicherzustellen, dass dies unter Beachtung der technischen und organisatorischen Maßnahmen gemäß § </w:t>
      </w:r>
      <w:r w:rsidR="00310785">
        <w:rPr>
          <w:rFonts w:ascii="AOK Buenos Aires Text" w:hAnsi="AOK Buenos Aires Text" w:cs="Arial"/>
        </w:rPr>
        <w:t>3</w:t>
      </w:r>
      <w:r w:rsidRPr="00E153D1">
        <w:rPr>
          <w:rFonts w:ascii="AOK Buenos Aires Text" w:hAnsi="AOK Buenos Aires Text" w:cs="Arial"/>
        </w:rPr>
        <w:t xml:space="preserve"> dieser Datenschutzbestimmungen erfolgt.</w:t>
      </w:r>
      <w:r w:rsidR="00F3293F" w:rsidRPr="00E153D1">
        <w:rPr>
          <w:rFonts w:ascii="AOK Buenos Aires Text" w:hAnsi="AOK Buenos Aires Text" w:cs="Arial"/>
        </w:rPr>
        <w:br/>
      </w:r>
    </w:p>
    <w:p w14:paraId="2156AB56" w14:textId="10D4054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kontrolliert regelmäßig die internen Prozesse sowie die technischen und organisatorischen Maßnahmen, um zu gewährleisten, dass die Verarbeitung in seinem Verantwortungsbereich im Einklang mit den </w:t>
      </w:r>
      <w:r w:rsidRPr="00E153D1">
        <w:rPr>
          <w:rFonts w:ascii="AOK Buenos Aires Text" w:hAnsi="AOK Buenos Aires Text" w:cs="Arial"/>
        </w:rPr>
        <w:lastRenderedPageBreak/>
        <w:t>Anforderungen des geltenden Datenschutzrechts erfolgt und der Schutz der Rechte der betroffenen Person gewährleistet wird. Die Kontrollen, die Ergebnisse und ggf. umgesetzte Maßnahmen sind zu protokollieren und für mindestens 6 Jahre aufzubewahren.</w:t>
      </w:r>
    </w:p>
    <w:p w14:paraId="14F7CA40" w14:textId="77777777" w:rsidR="00EA00E3" w:rsidRPr="00E153D1" w:rsidRDefault="00EA00E3" w:rsidP="0095653B">
      <w:pPr>
        <w:pStyle w:val="Listenabsatz"/>
        <w:tabs>
          <w:tab w:val="left" w:pos="1418"/>
        </w:tabs>
        <w:ind w:left="1429" w:firstLine="0"/>
        <w:jc w:val="both"/>
        <w:rPr>
          <w:rFonts w:ascii="AOK Buenos Aires Text" w:hAnsi="AOK Buenos Aires Text" w:cs="Arial"/>
        </w:rPr>
      </w:pPr>
    </w:p>
    <w:p w14:paraId="0116C216" w14:textId="19E85AE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Nachweisbarkeit der getroffenen technischen und organisatorischen Maßnahmen gegenüber dem Auftraggeber im Rahmen seiner Kontrollbefugnisse nach § </w:t>
      </w:r>
      <w:r w:rsidR="00310785">
        <w:rPr>
          <w:rFonts w:ascii="AOK Buenos Aires Text" w:hAnsi="AOK Buenos Aires Text" w:cs="Arial"/>
        </w:rPr>
        <w:t>6</w:t>
      </w:r>
      <w:r w:rsidRPr="00E153D1">
        <w:rPr>
          <w:rFonts w:ascii="AOK Buenos Aires Text" w:hAnsi="AOK Buenos Aires Text" w:cs="Arial"/>
        </w:rPr>
        <w:t xml:space="preserve"> dieses Vertrages.</w:t>
      </w:r>
    </w:p>
    <w:p w14:paraId="61206862" w14:textId="77777777" w:rsidR="004B0D5C" w:rsidRPr="00E153D1" w:rsidRDefault="004B0D5C" w:rsidP="0095653B">
      <w:pPr>
        <w:pStyle w:val="Listenabsatz"/>
        <w:spacing w:before="120"/>
        <w:ind w:left="567" w:hanging="567"/>
        <w:jc w:val="both"/>
        <w:rPr>
          <w:rFonts w:ascii="AOK Buenos Aires Text" w:hAnsi="AOK Buenos Aires Text" w:cs="Arial"/>
        </w:rPr>
      </w:pPr>
    </w:p>
    <w:p w14:paraId="33515FC1" w14:textId="2300F1B0"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003332DA" w:rsidRPr="00E153D1">
        <w:rPr>
          <w:rFonts w:ascii="AOK Buenos Aires Text" w:hAnsi="AOK Buenos Aires Text" w:cs="Arial"/>
        </w:rPr>
        <w:br/>
      </w:r>
    </w:p>
    <w:p w14:paraId="53D3407C" w14:textId="13FA405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personenbezogene Daten</w:t>
      </w:r>
      <w:r w:rsidR="00655E9F">
        <w:rPr>
          <w:rFonts w:ascii="AOK Buenos Aires Text" w:hAnsi="AOK Buenos Aires Text" w:cs="Arial"/>
        </w:rPr>
        <w:t>/Sozialdaten</w:t>
      </w:r>
      <w:r w:rsidRPr="00E153D1">
        <w:rPr>
          <w:rFonts w:ascii="AOK Buenos Aires Text" w:hAnsi="AOK Buenos Aires Text" w:cs="Arial"/>
        </w:rPr>
        <w:t xml:space="preserve"> des Auftraggebers dürfen nicht im öffentlichen Raum (z.B. Flughafen, Bahn etc.) verarbeitet werden. Die Verarbeitung der </w:t>
      </w:r>
      <w:r w:rsidR="001252EF">
        <w:rPr>
          <w:rFonts w:ascii="AOK Buenos Aires Text" w:hAnsi="AOK Buenos Aires Text" w:cs="Arial"/>
        </w:rPr>
        <w:t>personenbezogenen Daten/</w:t>
      </w:r>
      <w:r w:rsidRPr="00E153D1">
        <w:rPr>
          <w:rFonts w:ascii="AOK Buenos Aires Text" w:hAnsi="AOK Buenos Aires Text" w:cs="Arial"/>
        </w:rPr>
        <w:t xml:space="preserve">Sozialdaten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w:t>
      </w:r>
      <w:r w:rsidR="0095653B">
        <w:rPr>
          <w:rFonts w:ascii="AOK Buenos Aires Text" w:hAnsi="AOK Buenos Aires Text" w:cs="Arial"/>
        </w:rPr>
        <w:t>3</w:t>
      </w:r>
      <w:r w:rsidRPr="00E153D1">
        <w:rPr>
          <w:rFonts w:ascii="AOK Buenos Aires Text" w:hAnsi="AOK Buenos Aires Text" w:cs="Arial"/>
        </w:rPr>
        <w:t xml:space="preserve"> sind zu beachten.</w:t>
      </w:r>
    </w:p>
    <w:p w14:paraId="0DAAC5AC"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7564B78C" w14:textId="69C27579"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w:t>
      </w:r>
      <w:r w:rsidR="00310785">
        <w:rPr>
          <w:rFonts w:ascii="AOK Buenos Aires Text" w:hAnsi="AOK Buenos Aires Text" w:cs="Arial"/>
        </w:rPr>
        <w:t>3</w:t>
      </w:r>
      <w:r w:rsidRPr="00E153D1">
        <w:rPr>
          <w:rFonts w:ascii="AOK Buenos Aires Text" w:hAnsi="AOK Buenos Aires Text" w:cs="Arial"/>
        </w:rPr>
        <w:t xml:space="preserve"> sind zu beachten.</w:t>
      </w:r>
    </w:p>
    <w:p w14:paraId="4A65F8FB" w14:textId="77777777" w:rsidR="001F6DC2" w:rsidRPr="00E153D1" w:rsidRDefault="001F6DC2" w:rsidP="0095653B">
      <w:pPr>
        <w:pStyle w:val="Listenabsatz"/>
        <w:jc w:val="both"/>
        <w:rPr>
          <w:rFonts w:ascii="AOK Buenos Aires Text" w:hAnsi="AOK Buenos Aires Text" w:cs="Arial"/>
        </w:rPr>
      </w:pPr>
    </w:p>
    <w:p w14:paraId="140978A4" w14:textId="3330DF51"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Nutzung von Cloudcomputing durch den Auftragnehmer ist nur zulässig, wenn dieser mit dem jeweiligen Anbieter eine Vereinbarung nach Maßgabe des Art. 28 Abs. 2 bis 4 DSGVO abschließt und – soweit Sozialdaten verarbeitet werden – die Vorgaben des § 393 Abs. 2 bis 4 SGB V und bei der Verarbeitung von Sozialdaten zusätzlich die Anforderungen des § 80 SGB X, bezüglich der räumlichen Beschränkungen der Verarbeitung eingehalten werden. Die Umsetzung der Anforderungen ist in </w:t>
      </w:r>
      <w:r w:rsidRPr="00E153D1">
        <w:rPr>
          <w:rFonts w:ascii="AOK Buenos Aires Text" w:hAnsi="AOK Buenos Aires Text" w:cs="Arial"/>
          <w:b/>
          <w:bCs/>
        </w:rPr>
        <w:t>Anhang C</w:t>
      </w:r>
      <w:r w:rsidRPr="00E153D1">
        <w:rPr>
          <w:rFonts w:ascii="AOK Buenos Aires Text" w:hAnsi="AOK Buenos Aires Text" w:cs="Arial"/>
        </w:rPr>
        <w:t xml:space="preserve"> zu dokumentieren.</w:t>
      </w:r>
    </w:p>
    <w:p w14:paraId="44651BF2" w14:textId="77777777" w:rsidR="001F6DC2" w:rsidRPr="00E153D1" w:rsidRDefault="001F6DC2" w:rsidP="0095653B">
      <w:pPr>
        <w:pStyle w:val="Listenabsatz"/>
        <w:jc w:val="both"/>
        <w:rPr>
          <w:rFonts w:ascii="AOK Buenos Aires Text" w:hAnsi="AOK Buenos Aires Text" w:cs="Arial"/>
        </w:rPr>
      </w:pPr>
    </w:p>
    <w:p w14:paraId="6B73C6D2" w14:textId="31F530C5" w:rsidR="00F3293F" w:rsidRPr="0095653B"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verpflichtet sich, dass die Daten des Auftraggebers von Daten anderer Auftraggeber streng getrennt werden.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w:t>
      </w:r>
      <w:r w:rsidRPr="00E153D1">
        <w:rPr>
          <w:rFonts w:ascii="AOK Buenos Aires Text" w:hAnsi="AOK Buenos Aires Text" w:cs="Arial"/>
        </w:rPr>
        <w:lastRenderedPageBreak/>
        <w:t>sind.</w:t>
      </w:r>
      <w:r w:rsidR="00F3293F" w:rsidRPr="0095653B">
        <w:rPr>
          <w:rFonts w:ascii="AOK Buenos Aires Text" w:hAnsi="AOK Buenos Aires Text"/>
        </w:rPr>
        <w:br/>
      </w:r>
    </w:p>
    <w:p w14:paraId="4A9D4F82" w14:textId="64219A51"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5</w:t>
      </w:r>
    </w:p>
    <w:p w14:paraId="100006B8" w14:textId="14E837FE"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Unterauftrag</w:t>
      </w:r>
      <w:r w:rsidR="001F6DC2" w:rsidRPr="00E153D1">
        <w:rPr>
          <w:rFonts w:ascii="AOK Buenos Aires Text" w:hAnsi="AOK Buenos Aires Text"/>
          <w:b/>
          <w:sz w:val="22"/>
          <w:szCs w:val="22"/>
        </w:rPr>
        <w:t>sverhältnisse</w:t>
      </w:r>
    </w:p>
    <w:p w14:paraId="048AFD32" w14:textId="0D4A2C5A" w:rsidR="004B0D5C" w:rsidRPr="00E153D1" w:rsidRDefault="001F6DC2"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Als Unterauftragsverhältnisse im Sinne dieser Regelung sind solche Dienstleistungen zu verstehen, die sich unmittelbar auf die Erbringung der Hauptleistung beziehen, und bei denen ein Zugriff auf Sozialdaten nicht ausgeschlossen werden kann. In </w:t>
      </w:r>
      <w:r w:rsidR="00431917" w:rsidRPr="00E153D1">
        <w:rPr>
          <w:rFonts w:ascii="AOK Buenos Aires Text" w:hAnsi="AOK Buenos Aires Text" w:cs="Arial"/>
          <w:b/>
          <w:bCs/>
        </w:rPr>
        <w:t>Anhang D</w:t>
      </w:r>
      <w:r w:rsidRPr="00E153D1">
        <w:rPr>
          <w:rFonts w:ascii="AOK Buenos Aires Text" w:hAnsi="AOK Buenos Aires Text" w:cs="Arial"/>
        </w:rPr>
        <w:t xml:space="preserve"> sind die Unterauftragnehmer jeglichen Grades anzugeben. Nicht hierzu gehören Nebenleistungen, die der Auftragnehmer z.B. dem Fernmeldegeheimnis unterliegenden Digitalen Dienste</w:t>
      </w:r>
      <w:r w:rsidR="00865B9B" w:rsidRPr="00E153D1">
        <w:rPr>
          <w:rFonts w:ascii="AOK Buenos Aires Text" w:hAnsi="AOK Buenos Aires Text" w:cs="Arial"/>
        </w:rPr>
        <w:t xml:space="preserve"> </w:t>
      </w:r>
      <w:r w:rsidRPr="00E153D1">
        <w:rPr>
          <w:rFonts w:ascii="AOK Buenos Aires Text" w:hAnsi="AOK Buenos Aires Text" w:cs="Arial"/>
        </w:rPr>
        <w:t>(z</w:t>
      </w:r>
      <w:r w:rsidR="00865B9B" w:rsidRPr="00E153D1">
        <w:rPr>
          <w:rFonts w:ascii="AOK Buenos Aires Text" w:hAnsi="AOK Buenos Aires Text" w:cs="Arial"/>
        </w:rPr>
        <w:t>.</w:t>
      </w:r>
      <w:r w:rsidRPr="00E153D1">
        <w:rPr>
          <w:rFonts w:ascii="AOK Buenos Aires Text" w:hAnsi="AOK Buenos Aires Text" w:cs="Arial"/>
        </w:rPr>
        <w:t>B</w:t>
      </w:r>
      <w:r w:rsidR="00865B9B" w:rsidRPr="00E153D1">
        <w:rPr>
          <w:rFonts w:ascii="AOK Buenos Aires Text" w:hAnsi="AOK Buenos Aires Text" w:cs="Arial"/>
        </w:rPr>
        <w:t>.</w:t>
      </w:r>
      <w:r w:rsidRPr="00E153D1">
        <w:rPr>
          <w:rFonts w:ascii="AOK Buenos Aires Text" w:hAnsi="AOK Buenos Aires Text" w:cs="Arial"/>
        </w:rPr>
        <w:t xml:space="preserve">: als Telekommunikationsdienstleister), dem Postgeheimnis unterliegende Post-/Transportdienstleistungen, sowie sonstige Maßnahmen zur Sicherstellung der Vertraulichkeit, Verfügbarkeit, Integrität und Belastbarkeit der Hard- und Software von Datenverarbeitungsanlagen in Anspruch </w:t>
      </w:r>
      <w:r w:rsidR="00D13373" w:rsidRPr="00E153D1">
        <w:rPr>
          <w:rFonts w:ascii="AOK Buenos Aires Text" w:hAnsi="AOK Buenos Aires Text" w:cs="Arial"/>
        </w:rPr>
        <w:t>nehmen</w:t>
      </w:r>
      <w:r w:rsidRPr="00E153D1">
        <w:rPr>
          <w:rFonts w:ascii="AOK Buenos Aires Text" w:hAnsi="AOK Buenos Aires Text" w:cs="Arial"/>
        </w:rPr>
        <w:t xml:space="preserve">. Der Auftragnehmer ist jedoch verpflichtet, zur Gewährleistung des Datenschutzes und der Sicherheit der Daten des Auftraggebers auch bei ausgelagerten Nebenleistungen angemessene und gesetzeskonforme vertragliche Vereinbarungen sowie Kontrollmaßnahmen zu ergreifen. </w:t>
      </w:r>
      <w:r w:rsidR="003332DA" w:rsidRPr="00E153D1">
        <w:rPr>
          <w:rFonts w:ascii="AOK Buenos Aires Text" w:hAnsi="AOK Buenos Aires Text" w:cs="Arial"/>
        </w:rPr>
        <w:t xml:space="preserve">Soweit im Fall der Beauftragung/Zuschlagserteilung ein oder mehrere Unterauftragnehmer jeglichen Grades Daten des Verantwortlichen verarbeiten, müssen sowohl der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als auch die Unterauftragnehmer jeglichen Grades angeben, welches Aufgabenfeld an welchem Unternehmensstandort ausgeführt werden sollen.</w:t>
      </w:r>
    </w:p>
    <w:p w14:paraId="1B847FAC" w14:textId="6F61DCB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w:t>
      </w:r>
      <w:r w:rsidR="00B32E34" w:rsidRPr="00E153D1">
        <w:rPr>
          <w:rFonts w:ascii="AOK Buenos Aires Text" w:hAnsi="AOK Buenos Aires Text" w:cs="Arial"/>
        </w:rPr>
        <w:t xml:space="preserve"> und sofern Sozialdaten verarbeitet werden </w:t>
      </w:r>
      <w:proofErr w:type="spellStart"/>
      <w:r w:rsidR="00B32E34" w:rsidRPr="00E153D1">
        <w:rPr>
          <w:rFonts w:ascii="AOK Buenos Aires Text" w:hAnsi="AOK Buenos Aires Text" w:cs="Arial"/>
        </w:rPr>
        <w:t>i.V.m</w:t>
      </w:r>
      <w:proofErr w:type="spellEnd"/>
      <w:r w:rsidR="00B32E34" w:rsidRPr="00E153D1">
        <w:rPr>
          <w:rFonts w:ascii="AOK Buenos Aires Text" w:hAnsi="AOK Buenos Aires Text" w:cs="Arial"/>
        </w:rPr>
        <w:t>. § 80 SGB X</w:t>
      </w:r>
      <w:r w:rsidRPr="00E153D1">
        <w:rPr>
          <w:rFonts w:ascii="AOK Buenos Aires Text" w:hAnsi="AOK Buenos Aires Text" w:cs="Arial"/>
        </w:rPr>
        <w:t>, die zudem die in diesem Vertrag vereinbarte Rechte und Pflichten berücksichtigt, geschlossen hat.</w:t>
      </w:r>
    </w:p>
    <w:p w14:paraId="4E0B4C40" w14:textId="07D9FEAB" w:rsidR="00F841C3" w:rsidRPr="00E153D1" w:rsidRDefault="00F841C3" w:rsidP="0095653B">
      <w:pPr>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Auftraggeber stimmt der Beauftragung der in </w:t>
      </w:r>
      <w:r w:rsidR="00431917" w:rsidRPr="00E153D1">
        <w:rPr>
          <w:rFonts w:ascii="AOK Buenos Aires Text" w:hAnsi="AOK Buenos Aires Text" w:cs="Arial"/>
          <w:b/>
          <w:bCs/>
        </w:rPr>
        <w:t>Anhang D</w:t>
      </w:r>
      <w:r w:rsidRPr="00E153D1">
        <w:rPr>
          <w:rFonts w:ascii="AOK Buenos Aires Text" w:hAnsi="AOK Buenos Aires Text" w:cs="Arial"/>
        </w:rPr>
        <w:t xml:space="preserve"> aufgeführten Unterauftragnehmer zu, soweit jeweils eine vertragliche Vereinbarung nach Maßgabe von Satz 1 geschlossen wurde.</w:t>
      </w:r>
    </w:p>
    <w:p w14:paraId="6D435BB5" w14:textId="45D98B33"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Sollen vom Auftragnehmer während der Vertragslaufzeit andere als in </w:t>
      </w:r>
      <w:r w:rsidR="00431917" w:rsidRPr="00E153D1">
        <w:rPr>
          <w:rFonts w:ascii="AOK Buenos Aires Text" w:hAnsi="AOK Buenos Aires Text" w:cs="Arial"/>
          <w:b/>
          <w:bCs/>
        </w:rPr>
        <w:t>Anhang D</w:t>
      </w:r>
      <w:r w:rsidRPr="00E153D1">
        <w:rPr>
          <w:rFonts w:ascii="AOK Buenos Aires Text" w:hAnsi="AOK Buenos Aires Text" w:cs="Arial"/>
        </w:rPr>
        <w:t xml:space="preserve"> benannte Unterauftragnehmer beauftragt oder Standorte von Unterauftragnehmern verlegt/erweitert werden, sind dem Auftraggeber rechtzeitig vor der geplanten Veränderung folgende Unterlagen zur Zustimmung vorzulegen:</w:t>
      </w:r>
    </w:p>
    <w:p w14:paraId="06BBA7AA" w14:textId="54BEE564"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Beschreibung der Arbeiten, die der Unterauftragnehmer ausführen soll,</w:t>
      </w:r>
    </w:p>
    <w:p w14:paraId="6D70492A" w14:textId="1A9C0629"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Bericht der letzten Prüfung (nicht älter als 12 Monate),</w:t>
      </w:r>
    </w:p>
    <w:p w14:paraId="6CD09E1A" w14:textId="6932A368"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Kopie der geplanten vertraglichen datenschutzrelevanten Regelungen (einschließlich der technischen und organisatorischen Maßnahmen zum Datenschutz und zur Datensicherheit) mit dem Unterauftragnehmer.</w:t>
      </w:r>
    </w:p>
    <w:p w14:paraId="58777038" w14:textId="02843E4E"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Erfordert abweichend von Absatz 3 dieser Vereinbarung ein unvorhergesehenes Ereignis, wie z. B. ein IT-Sicherheitsvorfall, den Ersatz oder die Hinzuziehung neuer Unterauftragnehmer, damit die vertraglich geschuldete Leistung noch erbracht werden kann, wird der Auftraggeber unverzüglich über die Maßnahme </w:t>
      </w:r>
      <w:r w:rsidRPr="00E153D1">
        <w:rPr>
          <w:rFonts w:ascii="AOK Buenos Aires Text" w:hAnsi="AOK Buenos Aires Text" w:cs="Arial"/>
        </w:rPr>
        <w:lastRenderedPageBreak/>
        <w:t xml:space="preserve">in Textform informiert. Der Auftragnehmer darf den Unterauftragnehmer erst beauftragen, wenn der Auftragnehmer mit dem Unterauftragnehmer eine vertragliche Vereinbarung nach Maßgabe des Art. 28 Abs. 2 bis 4 DSGVO und sofern Sozialdaten verarbeitet </w:t>
      </w:r>
      <w:r w:rsidR="00BF77BB" w:rsidRPr="00E153D1">
        <w:rPr>
          <w:rFonts w:ascii="AOK Buenos Aires Text" w:hAnsi="AOK Buenos Aires Text" w:cs="Arial"/>
        </w:rPr>
        <w:t>werden</w:t>
      </w:r>
      <w:r w:rsidRPr="00E153D1">
        <w:rPr>
          <w:rFonts w:ascii="AOK Buenos Aires Text" w:hAnsi="AOK Buenos Aires Text" w:cs="Arial"/>
        </w:rPr>
        <w:t xml:space="preserve"> </w:t>
      </w:r>
      <w:proofErr w:type="spellStart"/>
      <w:r w:rsidRPr="00E153D1">
        <w:rPr>
          <w:rFonts w:ascii="AOK Buenos Aires Text" w:hAnsi="AOK Buenos Aires Text" w:cs="Arial"/>
        </w:rPr>
        <w:t>i.V.m</w:t>
      </w:r>
      <w:proofErr w:type="spellEnd"/>
      <w:r w:rsidRPr="00E153D1">
        <w:rPr>
          <w:rFonts w:ascii="AOK Buenos Aires Text" w:hAnsi="AOK Buenos Aires Text" w:cs="Arial"/>
        </w:rPr>
        <w:t xml:space="preserve">. § 80 SGB </w:t>
      </w:r>
      <w:r w:rsidR="00A137E2" w:rsidRPr="00E153D1">
        <w:rPr>
          <w:rFonts w:ascii="AOK Buenos Aires Text" w:hAnsi="AOK Buenos Aires Text" w:cs="Arial"/>
        </w:rPr>
        <w:t>X, die</w:t>
      </w:r>
      <w:r w:rsidRPr="00E153D1">
        <w:rPr>
          <w:rFonts w:ascii="AOK Buenos Aires Text" w:hAnsi="AOK Buenos Aires Text" w:cs="Arial"/>
        </w:rPr>
        <w:t xml:space="preserve"> zudem die in diesem Vertrag vereinbarten Rechte und Pflichten berücksichtigt, geschlossen hat. Die Unterlagen nach § </w:t>
      </w:r>
      <w:r w:rsidR="00857CF1">
        <w:rPr>
          <w:rFonts w:ascii="AOK Buenos Aires Text" w:hAnsi="AOK Buenos Aires Text" w:cs="Arial"/>
        </w:rPr>
        <w:t>5</w:t>
      </w:r>
      <w:r w:rsidRPr="00E153D1">
        <w:rPr>
          <w:rFonts w:ascii="AOK Buenos Aires Text" w:hAnsi="AOK Buenos Aires Text" w:cs="Arial"/>
        </w:rPr>
        <w:t xml:space="preserve"> Abs. 3 von a) bis c) dieser Vereinbarung werden vom Auftragnehmer unverzüglich zur Genehmigung durch den Auftraggeber nachgereicht. Der Auftraggeber wird die Unterlagen binnen 4 Wochen ab Zugang der Änderungsmitteilung und aller vollständigen Unterlagen prüfen. Er wird den Ersatz bzw. die Hinzuziehung des Unterauftragnehmers genehmigen, wenn kein sachlicher Grund entsprechend Abs. 3 entgegensteht.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5B16689A" w14:textId="10BA3F1C"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Weitergabe von personenbezogenen Daten</w:t>
      </w:r>
      <w:r w:rsidR="00431917" w:rsidRPr="00E153D1">
        <w:rPr>
          <w:rFonts w:ascii="AOK Buenos Aires Text" w:hAnsi="AOK Buenos Aires Text" w:cs="Arial"/>
        </w:rPr>
        <w:t>/S</w:t>
      </w:r>
      <w:r w:rsidRPr="00E153D1">
        <w:rPr>
          <w:rFonts w:ascii="AOK Buenos Aires Text" w:hAnsi="AOK Buenos Aires Text" w:cs="Arial"/>
        </w:rPr>
        <w:t>ozialdaten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1D10BC05" w14:textId="7AD6E15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Erbringt der Unterauftragnehmer die vereinbarte Leistung im Sinne von Abs. 1 Satz </w:t>
      </w:r>
      <w:r w:rsidR="00A20F04" w:rsidRPr="00E153D1">
        <w:rPr>
          <w:rFonts w:ascii="AOK Buenos Aires Text" w:hAnsi="AOK Buenos Aires Text" w:cs="Arial"/>
        </w:rPr>
        <w:t>3 stellt</w:t>
      </w:r>
      <w:r w:rsidRPr="00E153D1">
        <w:rPr>
          <w:rFonts w:ascii="AOK Buenos Aires Text" w:hAnsi="AOK Buenos Aires Text" w:cs="Arial"/>
        </w:rPr>
        <w:t xml:space="preserve"> der Auftragnehmer die datenschutzrechtliche Zulässigkeit durch entsprechende Maßnahmen sicher.</w:t>
      </w:r>
    </w:p>
    <w:p w14:paraId="597F8486" w14:textId="08DB8461"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785F486E" w14:textId="01479645"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 </w:t>
      </w:r>
      <w:r w:rsidR="00857CF1">
        <w:rPr>
          <w:rFonts w:ascii="AOK Buenos Aires Text" w:hAnsi="AOK Buenos Aires Text" w:cs="Arial"/>
        </w:rPr>
        <w:t>2</w:t>
      </w:r>
      <w:r w:rsidRPr="00E153D1">
        <w:rPr>
          <w:rFonts w:ascii="AOK Buenos Aires Text" w:hAnsi="AOK Buenos Aires Text" w:cs="Arial"/>
        </w:rPr>
        <w:t xml:space="preserve"> Abs. 3 dieser Vereinbarung gilt für Unterauftragnehmer entsprechend.</w:t>
      </w:r>
    </w:p>
    <w:p w14:paraId="67501896" w14:textId="74D9CF19"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Wird beim Auftragnehmer die Prüfung oder Wartung automatisierter Verfahren oder von Datenverarbeitungsanlagen durch andere Stellen im Auftrag vorgenommen und kann dabei der Zugriff auf Sozialdaten / personenbezogene Daten oder deren Kenntnisnahme durch diese Stellen nicht ausgeschlossen werden, sind dem Auftraggeber rechtzeitig vor der Auftragserteilung die Verträge über Wartungsarbeiten einschließlich der damit Beauftragten mitzuteilen. Sind Störungen im Betriebsablauf zu erwarten oder bereits eingetreten, ist der Vorgang dem Auftraggeber unverzüglich mitzuteilen. Bereits bei Zuschlag bestehende Vertragsbeziehungen sind in </w:t>
      </w:r>
      <w:r w:rsidR="00431917" w:rsidRPr="00E153D1">
        <w:rPr>
          <w:rFonts w:ascii="AOK Buenos Aires Text" w:hAnsi="AOK Buenos Aires Text" w:cs="Arial"/>
          <w:b/>
          <w:bCs/>
        </w:rPr>
        <w:t>Anhang E</w:t>
      </w:r>
      <w:r w:rsidRPr="00E153D1">
        <w:rPr>
          <w:rFonts w:ascii="AOK Buenos Aires Text" w:hAnsi="AOK Buenos Aires Text" w:cs="Arial"/>
        </w:rPr>
        <w:t xml:space="preserve"> aufzuführen.</w:t>
      </w:r>
    </w:p>
    <w:p w14:paraId="5228A8BE" w14:textId="26129C21" w:rsidR="00F841C3" w:rsidRPr="0095653B"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Beauftragt der Auftragnehmer für den Datentransport einen Transportunternehmer, so hat er vertraglich sicherzustellen und dem Auftraggeber auf Verlangen nachzuweisen, dass der Transportunternehmer den Datenschutzbestimmungen Genüge tut. Werden Unterlagen des Auftraggebers abgeholt, stattet der Auftragnehmer den Transportunternehmer mit einem schriftlichen Berechtigungsausweis für die Entgegennahme der Unterlagen aus.</w:t>
      </w:r>
    </w:p>
    <w:p w14:paraId="6A59EF99"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00005887"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3158913"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D0E3BF9" w14:textId="2850E95E" w:rsidR="00F841C3" w:rsidRPr="00E153D1" w:rsidRDefault="00F841C3"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6</w:t>
      </w:r>
    </w:p>
    <w:p w14:paraId="361F92A1" w14:textId="2984CA8E" w:rsidR="00F841C3" w:rsidRPr="00E153D1" w:rsidRDefault="00CC3BDF" w:rsidP="00F841C3">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Kontrollrechte des Auftraggebers und dessen Aufsichtsbehörden</w:t>
      </w:r>
    </w:p>
    <w:p w14:paraId="403B2059" w14:textId="095CD95F" w:rsidR="00CC3BDF"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Auftraggeber, dessen zuständige Aufsichtsbehörden bzw. ein von ihm beauftragter Dienstleister haben das Recht, im Benehmen mit dem Auftragnehmer Überprüfungen durchzuführen oder durch im Einzelfall zu benennende Prüfer durchführen zu lassen. Sie haben das Recht, sich durch Stichprobenkontrollen von der Einhaltung dieser Vereinbarung durch den Auftragnehmer in dessen Geschäftsbetrieb zu überzeugen</w:t>
      </w:r>
      <w:r w:rsidR="00D13373">
        <w:rPr>
          <w:rFonts w:ascii="AOK Buenos Aires Text" w:hAnsi="AOK Buenos Aires Text" w:cs="Arial"/>
        </w:rPr>
        <w:t>.</w:t>
      </w:r>
    </w:p>
    <w:p w14:paraId="2E0A3547" w14:textId="7AC87E04"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88412A2" w14:textId="5F99039A"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Das Prüfrecht umfasst insbesondere die Besichtigung von Grundstücken und Geschäftsräumen, Auskünfte zur Vertragsausführung, Einsicht in Papierunterlagen und auch die Einsichtnahme in die beim Auftragnehmer gespeicherten personenbezogenen Daten / Sozialdaten des Auftraggebers, soweit dies im Rahmen des Auftrags zur Überwachung von Datenschutz und Datensicherheit erforderlich ist. Dies gilt insbesondere für den Nachweis der Umsetzung der technischen und organisatorischen Maßnahmen.</w:t>
      </w:r>
    </w:p>
    <w:p w14:paraId="58AAB80A" w14:textId="77777777"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Nachweis technischer und organisatorischer Maßnahmen kann erfolgen durch </w:t>
      </w:r>
    </w:p>
    <w:p w14:paraId="286329E8" w14:textId="5C6AEE30" w:rsidR="00F841C3" w:rsidRPr="00E153D1" w:rsidRDefault="00F841C3" w:rsidP="0095653B">
      <w:pPr>
        <w:pStyle w:val="Listenabsatz"/>
        <w:numPr>
          <w:ilvl w:val="0"/>
          <w:numId w:val="31"/>
        </w:numPr>
        <w:spacing w:before="120"/>
        <w:contextualSpacing w:val="0"/>
        <w:jc w:val="both"/>
        <w:rPr>
          <w:rFonts w:ascii="AOK Buenos Aires Text" w:hAnsi="AOK Buenos Aires Text" w:cs="Arial"/>
        </w:rPr>
      </w:pPr>
      <w:r w:rsidRPr="00E153D1">
        <w:rPr>
          <w:rFonts w:ascii="AOK Buenos Aires Text" w:hAnsi="AOK Buenos Aires Text" w:cs="Arial"/>
        </w:rPr>
        <w:t>die Einhaltung genehmigter Verhaltensregeln gemäß Art. 40 DSGVO</w:t>
      </w:r>
      <w:r w:rsidR="00CC3BDF" w:rsidRPr="00E153D1">
        <w:rPr>
          <w:rFonts w:ascii="AOK Buenos Aires Text" w:hAnsi="AOK Buenos Aires Text" w:cs="Arial"/>
        </w:rPr>
        <w:t xml:space="preserve"> oder</w:t>
      </w:r>
    </w:p>
    <w:p w14:paraId="7F4B6DB0" w14:textId="6EA6E03A" w:rsidR="00F841C3" w:rsidRPr="00E153D1" w:rsidRDefault="00F841C3"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die Zertifizierung nach einem genehmigten Zertifizierungsverfahren gemäß Art. 42 DSGVO;</w:t>
      </w:r>
    </w:p>
    <w:p w14:paraId="0BBBF2ED" w14:textId="7DEBBF62"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aktuelle Testate, Berichte oder Berichtsauszüge unabhängiger Instanzen (z.B. Wirtschaftsprüfer, Revision, Datenschutzbeauftragter, IT-Sicherheitsabteilung, Datenschutzauditoren, Qualitätsauditoren</w:t>
      </w:r>
      <w:r w:rsidR="00F841C3" w:rsidRPr="00E153D1">
        <w:rPr>
          <w:rFonts w:ascii="AOK Buenos Aires Text" w:hAnsi="AOK Buenos Aires Text" w:cs="Arial"/>
        </w:rPr>
        <w:t>);</w:t>
      </w:r>
    </w:p>
    <w:p w14:paraId="4463167C" w14:textId="2426CA53"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eine geeignete Zertifizierung durch IT-Sicherheits- oder Datenschutzaudit (z.B. nach ISO 27001 oder BSI-Standards</w:t>
      </w:r>
      <w:r w:rsidR="00F841C3" w:rsidRPr="00E153D1">
        <w:rPr>
          <w:rFonts w:ascii="AOK Buenos Aires Text" w:hAnsi="AOK Buenos Aires Text" w:cs="Arial"/>
        </w:rPr>
        <w:t>).</w:t>
      </w:r>
    </w:p>
    <w:p w14:paraId="28626937" w14:textId="77777777" w:rsidR="00F841C3" w:rsidRPr="00E153D1" w:rsidRDefault="00F841C3" w:rsidP="0095653B">
      <w:pPr>
        <w:tabs>
          <w:tab w:val="num" w:pos="1276"/>
        </w:tabs>
        <w:spacing w:before="120"/>
        <w:ind w:left="1276" w:hanging="567"/>
        <w:contextualSpacing/>
        <w:jc w:val="both"/>
        <w:rPr>
          <w:rFonts w:ascii="AOK Buenos Aires Text" w:hAnsi="AOK Buenos Aires Text" w:cs="Arial"/>
        </w:rPr>
      </w:pPr>
    </w:p>
    <w:p w14:paraId="626B3879" w14:textId="0C4E2A5F"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sichert zu, dass er die notwendige personelle und sachliche Unterstützung bei den Prüfungen zur Verfügung stellt</w:t>
      </w:r>
      <w:r w:rsidRPr="00E153D1">
        <w:rPr>
          <w:rFonts w:ascii="AOK Buenos Aires Text" w:hAnsi="AOK Buenos Aires Text" w:cs="Arial"/>
        </w:rPr>
        <w:t>.</w:t>
      </w:r>
    </w:p>
    <w:p w14:paraId="054F2BD9" w14:textId="3BDAEA1C"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Aufwände</w:t>
      </w:r>
      <w:r w:rsidR="00F841C3" w:rsidRPr="00E153D1">
        <w:rPr>
          <w:rFonts w:ascii="AOK Buenos Aires Text" w:hAnsi="AOK Buenos Aires Text" w:cs="Arial"/>
        </w:rPr>
        <w:t xml:space="preserve"> </w:t>
      </w:r>
      <w:r w:rsidRPr="00E153D1">
        <w:rPr>
          <w:rFonts w:ascii="AOK Buenos Aires Text" w:hAnsi="AOK Buenos Aires Text" w:cs="Arial"/>
        </w:rPr>
        <w:t>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2AA7A667" w14:textId="77777777" w:rsidR="00CC3BDF" w:rsidRPr="00E153D1" w:rsidRDefault="00CC3BDF" w:rsidP="00CC3BDF">
      <w:pPr>
        <w:spacing w:before="120"/>
        <w:ind w:left="0" w:firstLine="0"/>
        <w:rPr>
          <w:rFonts w:ascii="AOK Buenos Aires Text" w:hAnsi="AOK Buenos Aires Text" w:cs="Arial"/>
        </w:rPr>
      </w:pPr>
    </w:p>
    <w:p w14:paraId="5CED761A" w14:textId="2076AA9F"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7</w:t>
      </w:r>
    </w:p>
    <w:p w14:paraId="1CD8993E" w14:textId="2CF52E6E"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Mitwirkungspflichten des Auftragnehmers</w:t>
      </w:r>
    </w:p>
    <w:p w14:paraId="3C7B922D" w14:textId="6F9DEA60" w:rsidR="00CC3BDF" w:rsidRPr="00E153D1" w:rsidRDefault="00CC3BDF" w:rsidP="0095653B">
      <w:pPr>
        <w:pStyle w:val="Listenabsatz"/>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Auftragnehmer unterstützt den Auftraggeber bei der Einhaltung der in den § 83a bis 84 SGB X (soweit Sozialdaten verarbeitet werden) und den Artikeln 32 </w:t>
      </w:r>
      <w:r w:rsidRPr="00E153D1">
        <w:rPr>
          <w:rFonts w:ascii="AOK Buenos Aires Text" w:hAnsi="AOK Buenos Aires Text" w:cs="Arial"/>
        </w:rPr>
        <w:lastRenderedPageBreak/>
        <w:t>bis 36 der DSGVO genannten Pflichten zur Sicherheit personenbezogener Daten, Meldepflichten bei Datenpannen, Datenschutz-Folgenabschätzungen und vorherige Konsultationen der Aufsichtsbehörde. Hierzu gehören u.a.</w:t>
      </w:r>
    </w:p>
    <w:p w14:paraId="6BA39A18" w14:textId="77777777" w:rsidR="00CC3BDF" w:rsidRPr="00E153D1" w:rsidRDefault="00CC3BDF" w:rsidP="0095653B">
      <w:pPr>
        <w:pStyle w:val="Listenabsatz"/>
        <w:spacing w:before="120"/>
        <w:ind w:left="567" w:hanging="567"/>
        <w:jc w:val="both"/>
        <w:rPr>
          <w:rFonts w:ascii="AOK Buenos Aires Text" w:hAnsi="AOK Buenos Aires Text" w:cs="Arial"/>
        </w:rPr>
      </w:pPr>
    </w:p>
    <w:p w14:paraId="7E5B6B13" w14:textId="77777777" w:rsidR="00CC3BDF" w:rsidRPr="00E153D1" w:rsidRDefault="00CC3BDF" w:rsidP="0095653B">
      <w:pPr>
        <w:pStyle w:val="Listenabsatz"/>
        <w:spacing w:before="120"/>
        <w:ind w:left="924"/>
        <w:jc w:val="both"/>
        <w:rPr>
          <w:rFonts w:ascii="AOK Buenos Aires Text" w:hAnsi="AOK Buenos Aires Text" w:cs="Arial"/>
        </w:rPr>
      </w:pPr>
      <w:r w:rsidRPr="00E153D1">
        <w:rPr>
          <w:rFonts w:ascii="AOK Buenos Aires Text" w:hAnsi="AOK Buenos Aires Text" w:cs="Arial"/>
        </w:rPr>
        <w:t>a)</w:t>
      </w:r>
      <w:r w:rsidRPr="00E153D1">
        <w:rPr>
          <w:rFonts w:ascii="AOK Buenos Aires Text" w:hAnsi="AOK Buenos Aires Text" w:cs="Arial"/>
        </w:rPr>
        <w:tab/>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1427A886" w14:textId="68BBD810"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b)</w:t>
      </w:r>
      <w:r w:rsidRPr="00E153D1">
        <w:rPr>
          <w:rFonts w:ascii="AOK Buenos Aires Text" w:hAnsi="AOK Buenos Aires Text"/>
          <w:sz w:val="22"/>
          <w:szCs w:val="22"/>
        </w:rPr>
        <w:tab/>
        <w:t>die Verpflichtung, Verletzungen des Schutzes personenbezogener Daten unverzüglich an den Auftraggeber zu melden. In diesem Falle hat der Auftragnehmer sofort alle erforderlichen Maßnahmen zur Sicherung der Sozialdaten zu treffen und weitere Anweisungen durch den Auftraggeber abzuwarten</w:t>
      </w:r>
      <w:r w:rsidR="00D13373">
        <w:rPr>
          <w:rFonts w:ascii="AOK Buenos Aires Text" w:hAnsi="AOK Buenos Aires Text"/>
          <w:sz w:val="22"/>
          <w:szCs w:val="22"/>
        </w:rPr>
        <w:t>,</w:t>
      </w:r>
    </w:p>
    <w:p w14:paraId="77693216" w14:textId="2DDE5663"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c) </w:t>
      </w:r>
      <w:r w:rsidRPr="00E153D1">
        <w:rPr>
          <w:rFonts w:ascii="AOK Buenos Aires Text" w:hAnsi="AOK Buenos Aires Text"/>
          <w:sz w:val="22"/>
          <w:szCs w:val="22"/>
        </w:rPr>
        <w:tab/>
        <w:t>die Verpflichtung, dem Auftraggeber im Rahmen seiner Informationspflicht gegenüber dem Betroffenen zu unterstützen und ihm in diesem Zusammenhang sämtliche relevante Informationen unverzüglich zur Verfügung zu stellen,</w:t>
      </w:r>
    </w:p>
    <w:p w14:paraId="04E91457" w14:textId="52414AC5"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d) </w:t>
      </w:r>
      <w:r w:rsidRPr="00E153D1">
        <w:rPr>
          <w:rFonts w:ascii="AOK Buenos Aires Text" w:hAnsi="AOK Buenos Aires Text"/>
          <w:sz w:val="22"/>
          <w:szCs w:val="22"/>
        </w:rPr>
        <w:tab/>
        <w:t>die Unterstützung des Auftraggebers für dessen Datenschutz-Folgenabschätzung,</w:t>
      </w:r>
    </w:p>
    <w:p w14:paraId="1D8E235B" w14:textId="32E79FEC" w:rsidR="00F841C3"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e) </w:t>
      </w:r>
      <w:r w:rsidRPr="00E153D1">
        <w:rPr>
          <w:rFonts w:ascii="AOK Buenos Aires Text" w:hAnsi="AOK Buenos Aires Text"/>
          <w:sz w:val="22"/>
          <w:szCs w:val="22"/>
        </w:rPr>
        <w:tab/>
        <w:t>die Unterstützung des Auftraggebers im Rahmen vorheriger Konsultationen mit der Aufsichtsbehörde.</w:t>
      </w:r>
    </w:p>
    <w:p w14:paraId="3A594852" w14:textId="77777777" w:rsidR="007B76AF" w:rsidRPr="00E153D1" w:rsidRDefault="007B76AF" w:rsidP="0095653B">
      <w:pPr>
        <w:pStyle w:val="Textkrper"/>
        <w:spacing w:before="120"/>
        <w:ind w:left="924"/>
        <w:jc w:val="both"/>
        <w:rPr>
          <w:rFonts w:ascii="AOK Buenos Aires Text" w:hAnsi="AOK Buenos Aires Text"/>
          <w:sz w:val="22"/>
          <w:szCs w:val="22"/>
        </w:rPr>
      </w:pPr>
    </w:p>
    <w:p w14:paraId="37B3DF76" w14:textId="037C6C92"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8</w:t>
      </w:r>
    </w:p>
    <w:p w14:paraId="0A9083C5" w14:textId="62AB943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Weisungsbefugnis des Auftraggebers</w:t>
      </w:r>
    </w:p>
    <w:p w14:paraId="651BD523" w14:textId="18356947" w:rsidR="00CC3BDF" w:rsidRPr="00E153D1" w:rsidRDefault="00CC3BDF" w:rsidP="0095653B">
      <w:pPr>
        <w:numPr>
          <w:ilvl w:val="0"/>
          <w:numId w:val="13"/>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Auftraggeber hat das Recht, erforderlichenfalls Weisungen (mindestens Textform) im Rahmen der Art. 28, 32 DSGVO zur Ergänzung der beim Auftragnehmer vorhandenen technischen und organisatorischen Maßnahmen zum Datenschutz und zur Datensicherheit zu erteilen.</w:t>
      </w:r>
    </w:p>
    <w:p w14:paraId="77CC7EDF" w14:textId="3193B110"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Mündliche Weisungen bestätigt der Auftraggeber unverzüglich (mind. in Textform).</w:t>
      </w:r>
    </w:p>
    <w:p w14:paraId="02EF76F9" w14:textId="4C588DAB"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 </w:t>
      </w:r>
    </w:p>
    <w:p w14:paraId="359B7831" w14:textId="77777777" w:rsidR="00CC3BDF" w:rsidRPr="00E153D1" w:rsidRDefault="00CC3BDF" w:rsidP="00CC3BDF">
      <w:pPr>
        <w:spacing w:before="120"/>
        <w:ind w:left="567" w:firstLine="0"/>
        <w:rPr>
          <w:rFonts w:ascii="AOK Buenos Aires Text" w:hAnsi="AOK Buenos Aires Text" w:cs="Arial"/>
        </w:rPr>
      </w:pPr>
    </w:p>
    <w:p w14:paraId="6B1BDBEE" w14:textId="575DCDDB"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9</w:t>
      </w:r>
    </w:p>
    <w:p w14:paraId="26D121EA" w14:textId="41C019A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Berichtigung, Einschränkung, Löschung und Rückgabe der vertragsgegenständlichen Daten</w:t>
      </w:r>
    </w:p>
    <w:p w14:paraId="3DEF8082" w14:textId="4693FE2C"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darf die Daten, die im Auftrag verarbeitet werden, nicht eigenmächtig, sondern nur nach dokumentierter Weisung des Auftraggebers berichtigen, löschen oder deren Verarbeitung einschränken. Soweit eine betroffene Person sich diesbezüglich unmittelbar an den Auftragnehmer </w:t>
      </w:r>
      <w:r w:rsidRPr="00E153D1">
        <w:rPr>
          <w:rFonts w:ascii="AOK Buenos Aires Text" w:eastAsiaTheme="minorHAnsi" w:hAnsi="AOK Buenos Aires Text"/>
          <w:sz w:val="22"/>
          <w:szCs w:val="22"/>
          <w:lang w:eastAsia="en-US"/>
        </w:rPr>
        <w:lastRenderedPageBreak/>
        <w:t>wendet, wird der Auftragnehmer dieses Ersuchen unverzüglich an den Auftraggeber weiterleiten.</w:t>
      </w:r>
    </w:p>
    <w:p w14:paraId="0472B78B" w14:textId="7D4A1025"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(2)</w:t>
      </w:r>
      <w:r w:rsidRPr="00E153D1">
        <w:rPr>
          <w:rFonts w:ascii="AOK Buenos Aires Text" w:eastAsiaTheme="minorHAnsi" w:hAnsi="AOK Buenos Aires Text"/>
          <w:sz w:val="22"/>
          <w:szCs w:val="22"/>
          <w:lang w:eastAsia="en-US"/>
        </w:rPr>
        <w:tab/>
        <w:t xml:space="preserve">Soweit vom Leistungsumfang umfasst, ist das Löschkonzept, das Recht auf Vergessenwerden, die Berichtigung von personenbezogenen Daten / Sozialdaten, die </w:t>
      </w:r>
      <w:proofErr w:type="spellStart"/>
      <w:r w:rsidRPr="00E153D1">
        <w:rPr>
          <w:rFonts w:ascii="AOK Buenos Aires Text" w:eastAsiaTheme="minorHAnsi" w:hAnsi="AOK Buenos Aires Text"/>
          <w:sz w:val="22"/>
          <w:szCs w:val="22"/>
          <w:lang w:eastAsia="en-US"/>
        </w:rPr>
        <w:t>Datenportabilität</w:t>
      </w:r>
      <w:proofErr w:type="spellEnd"/>
      <w:r w:rsidRPr="00E153D1">
        <w:rPr>
          <w:rFonts w:ascii="AOK Buenos Aires Text" w:eastAsiaTheme="minorHAnsi" w:hAnsi="AOK Buenos Aires Text"/>
          <w:sz w:val="22"/>
          <w:szCs w:val="22"/>
          <w:lang w:eastAsia="en-US"/>
        </w:rPr>
        <w:t xml:space="preserve"> (soweit einschlägig) und Auskünfte nach Weisung (mindestens Textform) des Auftraggebers unmittelbar durch den Auftragnehmer sicherzustellen und revisionssicher zu dokumentieren.</w:t>
      </w:r>
    </w:p>
    <w:p w14:paraId="2B52DF1B" w14:textId="6DC711A1"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(3)</w:t>
      </w:r>
      <w:r w:rsidRPr="00E153D1">
        <w:rPr>
          <w:rFonts w:ascii="AOK Buenos Aires Text" w:eastAsiaTheme="minorHAnsi" w:hAnsi="AOK Buenos Aires Text"/>
          <w:sz w:val="22"/>
          <w:szCs w:val="22"/>
          <w:lang w:eastAsia="en-US"/>
        </w:rPr>
        <w:tab/>
        <w:t xml:space="preserve">Sämtliche Daten und Unterlagen sowie Verarbeitungs- oder Nutzungsergebnisse, die im Zusammenhang mit den im Hauptvertrag genannten Leistungen dieser Datenschutzbestimmungen in die Verfügungsgewalt des Auftragnehmers gelangt sind, hat dieser entsprechend </w:t>
      </w:r>
      <w:r w:rsidR="00AF0962" w:rsidRPr="00E153D1">
        <w:rPr>
          <w:rFonts w:ascii="AOK Buenos Aires Text" w:eastAsiaTheme="minorHAnsi" w:hAnsi="AOK Buenos Aires Text"/>
          <w:sz w:val="22"/>
          <w:szCs w:val="22"/>
          <w:lang w:eastAsia="en-US"/>
        </w:rPr>
        <w:t>den jeweiligen Vereinbarungen</w:t>
      </w:r>
      <w:r w:rsidRPr="00E153D1">
        <w:rPr>
          <w:rFonts w:ascii="AOK Buenos Aires Text" w:eastAsiaTheme="minorHAnsi" w:hAnsi="AOK Buenos Aires Text"/>
          <w:sz w:val="22"/>
          <w:szCs w:val="22"/>
          <w:lang w:eastAsia="en-US"/>
        </w:rPr>
        <w:t xml:space="preserve"> im Einzelfall bzw. nach Abschluss der vertraglichen Arbeiten dem Auftraggeber auszuhändigen bzw. zu übermitteln.</w:t>
      </w:r>
    </w:p>
    <w:p w14:paraId="4FBBCF91" w14:textId="1C1B53E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(4)</w:t>
      </w:r>
      <w:r w:rsidRPr="00E153D1">
        <w:rPr>
          <w:rFonts w:ascii="AOK Buenos Aires Text" w:eastAsiaTheme="minorHAnsi" w:hAnsi="AOK Buenos Aires Text"/>
          <w:sz w:val="22"/>
          <w:szCs w:val="22"/>
          <w:lang w:eastAsia="en-US"/>
        </w:rPr>
        <w:tab/>
        <w:t>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 Sozialdaten nach DIN 66399 Teile 1 bis 3 mindestens mit der Schutzklasse 3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690B391E" w14:textId="7DC3692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(5)</w:t>
      </w:r>
      <w:r w:rsidRPr="00E153D1">
        <w:rPr>
          <w:rFonts w:ascii="AOK Buenos Aires Text" w:eastAsiaTheme="minorHAnsi" w:hAnsi="AOK Buenos Aires Text"/>
          <w:sz w:val="22"/>
          <w:szCs w:val="22"/>
          <w:lang w:eastAsia="en-US"/>
        </w:rPr>
        <w:tab/>
        <w:t>Die Löschung und Vernichtung hat der Auftragnehmer in geeigneter Weise zu protokollieren. Im Zweifelsfall sind geeignete Maßnahmen mit dem Auftraggeber abzustimmen. Hinsichtlich sämtlicher Löschvorgänge hat der Auftragnehmer dem Auftraggeber Löschprotokolle auf Verlangen zu übergeben.</w:t>
      </w:r>
    </w:p>
    <w:p w14:paraId="6E9B19B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p>
    <w:p w14:paraId="03BC0DEE" w14:textId="32FC5330"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Es sind folgende Mindestinhalte für ein Löschprotokoll zu berücksichtigen:</w:t>
      </w:r>
    </w:p>
    <w:p w14:paraId="606F087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Datum und Uhrzeit der Löschung,</w:t>
      </w:r>
    </w:p>
    <w:p w14:paraId="1EA4FFD2"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gültige Löschkonzept (Version, Datum),</w:t>
      </w:r>
    </w:p>
    <w:p w14:paraId="3AF6EA6A"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Methode der Datenlöschung (Verfahren),</w:t>
      </w:r>
    </w:p>
    <w:p w14:paraId="2D8BB728"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betroffene Verfahren (Beschreibung der zu löschenden Daten),</w:t>
      </w:r>
    </w:p>
    <w:p w14:paraId="63FE3A6B"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angewandte Löschregel,</w:t>
      </w:r>
    </w:p>
    <w:p w14:paraId="2B14004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für die Löschung verantwortliche Person,</w:t>
      </w:r>
    </w:p>
    <w:p w14:paraId="395A67E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ausführenden Personen,</w:t>
      </w:r>
    </w:p>
    <w:p w14:paraId="5C4FC0EF"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zu löschenden Daten (Summenprotokolle, Zählreport) und</w:t>
      </w:r>
    </w:p>
    <w:p w14:paraId="7AA97261"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gelöschten Daten (Summenprotokolle, Zählreport, Löschlaufreport).</w:t>
      </w:r>
    </w:p>
    <w:p w14:paraId="6E1862D4" w14:textId="2C3881EF" w:rsidR="000D26DF" w:rsidRPr="00E153D1" w:rsidRDefault="000D26DF" w:rsidP="00D13373">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Das Löschprotokoll darf keine personenbezogenen Daten / Sozialdaten enthalten.</w:t>
      </w:r>
    </w:p>
    <w:p w14:paraId="47282517" w14:textId="60B1180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(6)</w:t>
      </w:r>
      <w:r w:rsidRPr="00E153D1">
        <w:rPr>
          <w:rFonts w:ascii="AOK Buenos Aires Text" w:eastAsiaTheme="minorHAnsi" w:hAnsi="AOK Buenos Aires Text"/>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202FF6CD" w14:textId="77777777" w:rsidR="00CC3BDF" w:rsidRPr="00E153D1" w:rsidRDefault="00CC3BDF" w:rsidP="000D26DF">
      <w:pPr>
        <w:spacing w:before="120"/>
        <w:ind w:left="0" w:firstLine="0"/>
        <w:rPr>
          <w:rFonts w:ascii="AOK Buenos Aires Text" w:hAnsi="AOK Buenos Aires Text" w:cs="Arial"/>
        </w:rPr>
      </w:pPr>
    </w:p>
    <w:p w14:paraId="3CE5EEAD" w14:textId="44AF1E37" w:rsidR="004B0D5C" w:rsidRPr="00E153D1" w:rsidRDefault="003332DA">
      <w:pPr>
        <w:pStyle w:val="Textkrper-Einzug3"/>
        <w:spacing w:before="120"/>
        <w:ind w:left="357"/>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0</w:t>
      </w:r>
    </w:p>
    <w:p w14:paraId="5C0239EA" w14:textId="77777777" w:rsidR="004B0D5C" w:rsidRPr="00E153D1" w:rsidRDefault="003332DA">
      <w:pPr>
        <w:pStyle w:val="Textkrper-Einzug3"/>
        <w:spacing w:before="120"/>
        <w:ind w:left="424"/>
        <w:jc w:val="center"/>
        <w:rPr>
          <w:rFonts w:ascii="AOK Buenos Aires Text" w:hAnsi="AOK Buenos Aires Text"/>
          <w:b/>
          <w:sz w:val="22"/>
          <w:szCs w:val="22"/>
        </w:rPr>
      </w:pPr>
      <w:commentRangeStart w:id="0"/>
      <w:r w:rsidRPr="00E153D1">
        <w:rPr>
          <w:rFonts w:ascii="AOK Buenos Aires Text" w:hAnsi="AOK Buenos Aires Text"/>
          <w:b/>
          <w:sz w:val="22"/>
          <w:szCs w:val="22"/>
        </w:rPr>
        <w:t>Haftung</w:t>
      </w:r>
      <w:commentRangeEnd w:id="0"/>
      <w:r w:rsidR="00125159" w:rsidRPr="00E153D1">
        <w:rPr>
          <w:rStyle w:val="Kommentarzeichen"/>
          <w:rFonts w:ascii="AOK Buenos Aires Text" w:eastAsiaTheme="minorHAnsi" w:hAnsi="AOK Buenos Aires Text" w:cstheme="minorBidi"/>
          <w:lang w:eastAsia="en-US"/>
        </w:rPr>
        <w:commentReference w:id="0"/>
      </w:r>
    </w:p>
    <w:p w14:paraId="5C74A265" w14:textId="2758CC7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0D26DF" w:rsidRPr="00E153D1">
        <w:rPr>
          <w:rFonts w:ascii="AOK Buenos Aires Text" w:hAnsi="AOK Buenos Aires Text" w:cs="Arial"/>
        </w:rPr>
        <w:t>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w:t>
      </w:r>
    </w:p>
    <w:p w14:paraId="0186D51C" w14:textId="77777777" w:rsidR="004B0D5C" w:rsidRPr="00E153D1" w:rsidRDefault="004B0D5C" w:rsidP="0095653B">
      <w:pPr>
        <w:pStyle w:val="Listenabsatz"/>
        <w:autoSpaceDE w:val="0"/>
        <w:autoSpaceDN w:val="0"/>
        <w:adjustRightInd w:val="0"/>
        <w:spacing w:before="120"/>
        <w:ind w:left="567" w:hanging="567"/>
        <w:jc w:val="both"/>
        <w:rPr>
          <w:rFonts w:ascii="AOK Buenos Aires Text" w:hAnsi="AOK Buenos Aires Text" w:cs="Arial"/>
        </w:rPr>
      </w:pPr>
    </w:p>
    <w:p w14:paraId="2CAA5389" w14:textId="172A0F0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7BF0B608" w14:textId="77777777" w:rsidR="00DC542A" w:rsidRPr="00E153D1" w:rsidRDefault="00DC542A" w:rsidP="0095653B">
      <w:pPr>
        <w:pStyle w:val="Listenabsatz"/>
        <w:jc w:val="both"/>
        <w:rPr>
          <w:rFonts w:ascii="AOK Buenos Aires Text" w:hAnsi="AOK Buenos Aires Text" w:cs="Arial"/>
        </w:rPr>
      </w:pPr>
    </w:p>
    <w:p w14:paraId="07239AA7" w14:textId="54147AC5" w:rsidR="00DC542A" w:rsidRPr="00E153D1" w:rsidRDefault="00DC542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Auftraggeber und Auftragnehmer haften gegenüber betroffenen Personen entsprechend der in Art. 82 DSGVO getroffenen Regelung.</w:t>
      </w:r>
    </w:p>
    <w:p w14:paraId="3B0E0326" w14:textId="77777777" w:rsidR="00DC542A" w:rsidRPr="00E153D1" w:rsidRDefault="00DC542A" w:rsidP="00DC542A">
      <w:pPr>
        <w:autoSpaceDE w:val="0"/>
        <w:autoSpaceDN w:val="0"/>
        <w:adjustRightInd w:val="0"/>
        <w:spacing w:before="120"/>
        <w:ind w:left="0" w:firstLine="0"/>
        <w:rPr>
          <w:rFonts w:ascii="AOK Buenos Aires Text" w:hAnsi="AOK Buenos Aires Text" w:cs="Arial"/>
        </w:rPr>
      </w:pPr>
    </w:p>
    <w:p w14:paraId="28D7C3E8" w14:textId="0D270970"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1</w:t>
      </w:r>
    </w:p>
    <w:p w14:paraId="78836BDD"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Nebenabreden</w:t>
      </w:r>
    </w:p>
    <w:p w14:paraId="64CDF7E7" w14:textId="77777777" w:rsidR="004B0D5C" w:rsidRPr="00E153D1" w:rsidRDefault="003332DA" w:rsidP="0095653B">
      <w:pPr>
        <w:spacing w:before="120"/>
        <w:ind w:left="0" w:firstLine="0"/>
        <w:jc w:val="both"/>
        <w:rPr>
          <w:rFonts w:ascii="AOK Buenos Aires Text" w:hAnsi="AOK Buenos Aires Text" w:cs="Arial"/>
        </w:rPr>
      </w:pPr>
      <w:r w:rsidRPr="00E153D1">
        <w:rPr>
          <w:rFonts w:ascii="AOK Buenos Aires Text" w:hAnsi="AOK Buenos Aires Text" w:cs="Arial"/>
        </w:rPr>
        <w:t>Änderungen und Nebenabreden zu diesen Datenschutzbestimmungen bedürfen der Schriftform.</w:t>
      </w:r>
    </w:p>
    <w:p w14:paraId="7F00A497" w14:textId="77777777" w:rsidR="003643E4" w:rsidRPr="00E153D1" w:rsidRDefault="003643E4" w:rsidP="00567B7F">
      <w:pPr>
        <w:spacing w:before="120"/>
        <w:ind w:left="0" w:firstLine="0"/>
        <w:rPr>
          <w:rFonts w:ascii="AOK Buenos Aires Text" w:hAnsi="AOK Buenos Aires Text" w:cs="Arial"/>
        </w:rPr>
      </w:pPr>
    </w:p>
    <w:p w14:paraId="097F5BF9" w14:textId="2DA1BEEB"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2</w:t>
      </w:r>
    </w:p>
    <w:p w14:paraId="75F81EC5"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Laufzeit des Vertrages und Kündigung</w:t>
      </w:r>
    </w:p>
    <w:p w14:paraId="4AC15810" w14:textId="62F0CAED"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Beginn und Ende des Auftragsverhältnisses sind im Hauptvertrag geregelt.</w:t>
      </w:r>
    </w:p>
    <w:p w14:paraId="4AE6D24E" w14:textId="77777777"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Der Verantwortliche kann den Hauptvertrag jederzeit ohne Einhaltung einer Frist kündigen, wenn</w:t>
      </w:r>
    </w:p>
    <w:p w14:paraId="141ED946" w14:textId="1986D022"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a) </w:t>
      </w:r>
      <w:r w:rsidR="00567B7F" w:rsidRPr="00E153D1">
        <w:rPr>
          <w:rFonts w:ascii="AOK Buenos Aires Text" w:hAnsi="AOK Buenos Aires Text" w:cs="Arial"/>
        </w:rPr>
        <w:tab/>
      </w:r>
      <w:r w:rsidR="00DC542A" w:rsidRPr="00E153D1">
        <w:rPr>
          <w:rFonts w:ascii="AOK Buenos Aires Text" w:hAnsi="AOK Buenos Aires Text" w:cs="Arial"/>
        </w:rPr>
        <w:t xml:space="preserve">ein schwerwiegender Verstoß des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s gegen Datenschutz-vorschriften oder diese Datenschutzbestimmungen vorliegt. Ein schwerwiegender Verstoß ist u.a. anzunehmen, wenn gegen die in § </w:t>
      </w:r>
      <w:r w:rsidR="00857CF1">
        <w:rPr>
          <w:rFonts w:ascii="AOK Buenos Aires Text" w:hAnsi="AOK Buenos Aires Text" w:cs="Arial"/>
        </w:rPr>
        <w:t>2</w:t>
      </w:r>
      <w:r w:rsidR="00DC542A" w:rsidRPr="00E153D1">
        <w:rPr>
          <w:rFonts w:ascii="AOK Buenos Aires Text" w:hAnsi="AOK Buenos Aires Text" w:cs="Arial"/>
        </w:rPr>
        <w:t xml:space="preserve"> Abs. </w:t>
      </w:r>
      <w:r w:rsidR="00125159" w:rsidRPr="00E153D1">
        <w:rPr>
          <w:rFonts w:ascii="AOK Buenos Aires Text" w:hAnsi="AOK Buenos Aires Text" w:cs="Arial"/>
        </w:rPr>
        <w:t>3</w:t>
      </w:r>
      <w:r w:rsidR="00DC542A" w:rsidRPr="00E153D1">
        <w:rPr>
          <w:rFonts w:ascii="AOK Buenos Aires Text" w:hAnsi="AOK Buenos Aires Text" w:cs="Arial"/>
        </w:rPr>
        <w:t xml:space="preserve"> bzw. § </w:t>
      </w:r>
      <w:r w:rsidR="00857CF1">
        <w:rPr>
          <w:rFonts w:ascii="AOK Buenos Aires Text" w:hAnsi="AOK Buenos Aires Text" w:cs="Arial"/>
        </w:rPr>
        <w:t>5</w:t>
      </w:r>
      <w:r w:rsidR="00DC542A" w:rsidRPr="00E153D1">
        <w:rPr>
          <w:rFonts w:ascii="AOK Buenos Aires Text" w:hAnsi="AOK Buenos Aires Text" w:cs="Arial"/>
        </w:rPr>
        <w:t xml:space="preserve"> Abs. </w:t>
      </w:r>
      <w:r w:rsidR="004E122B" w:rsidRPr="00E153D1">
        <w:rPr>
          <w:rFonts w:ascii="AOK Buenos Aires Text" w:hAnsi="AOK Buenos Aires Text" w:cs="Arial"/>
        </w:rPr>
        <w:t>8</w:t>
      </w:r>
      <w:r w:rsidR="00DC542A" w:rsidRPr="00E153D1">
        <w:rPr>
          <w:rFonts w:ascii="AOK Buenos Aires Text" w:hAnsi="AOK Buenos Aires Text" w:cs="Arial"/>
        </w:rPr>
        <w:t xml:space="preserve"> dieser Vereinbarung bezeichneten Vorgaben verstoßen wird oder</w:t>
      </w:r>
    </w:p>
    <w:p w14:paraId="7E820B39" w14:textId="2A3641B1"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b)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eine Weisung des Verantwortlichen nicht ausführen kann oder will oder</w:t>
      </w:r>
    </w:p>
    <w:p w14:paraId="5DF57DC5" w14:textId="0072D40F"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c)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Kontrollrechte des Verantwortlichen vertragswidrig verweigert oder</w:t>
      </w:r>
    </w:p>
    <w:p w14:paraId="2DE6D658" w14:textId="01174DED"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lastRenderedPageBreak/>
        <w:t xml:space="preserve">d) </w:t>
      </w:r>
      <w:r w:rsidR="00567B7F" w:rsidRPr="00E153D1">
        <w:rPr>
          <w:rFonts w:ascii="AOK Buenos Aires Text" w:hAnsi="AOK Buenos Aires Text" w:cs="Arial"/>
        </w:rPr>
        <w:tab/>
      </w:r>
      <w:r w:rsidRPr="00E153D1">
        <w:rPr>
          <w:rFonts w:ascii="AOK Buenos Aires Text" w:hAnsi="AOK Buenos Aires Text" w:cs="Arial"/>
        </w:rPr>
        <w:t xml:space="preserve">die </w:t>
      </w:r>
      <w:r w:rsidR="00DC542A" w:rsidRPr="00E153D1">
        <w:rPr>
          <w:rFonts w:ascii="AOK Buenos Aires Text" w:hAnsi="AOK Buenos Aires Text" w:cs="Arial"/>
        </w:rPr>
        <w:t>Grundlage der Vertragserfüllung aufgrund einer Änderung der Rechts- oder Gesetzeslage oder wegen aufsichtsrechtlicher Maßnahmen wesentlich verändert wird oder ganz entfällt.</w:t>
      </w:r>
    </w:p>
    <w:p w14:paraId="24B9174E" w14:textId="34C38D06" w:rsidR="00DC542A" w:rsidRPr="00E153D1" w:rsidRDefault="00DC542A" w:rsidP="00D13373">
      <w:pPr>
        <w:spacing w:before="120"/>
        <w:ind w:left="924"/>
        <w:jc w:val="both"/>
        <w:rPr>
          <w:rFonts w:ascii="AOK Buenos Aires Text" w:hAnsi="AOK Buenos Aires Text" w:cs="Arial"/>
        </w:rPr>
      </w:pPr>
      <w:r w:rsidRPr="00E153D1">
        <w:rPr>
          <w:rFonts w:ascii="AOK Buenos Aires Text" w:hAnsi="AOK Buenos Aires Text" w:cs="Arial"/>
        </w:rPr>
        <w:t>e)</w:t>
      </w:r>
      <w:r w:rsidRPr="00E153D1">
        <w:rPr>
          <w:rFonts w:ascii="AOK Buenos Aires Text" w:hAnsi="AOK Buenos Aires Text"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7893CD78" w14:textId="72DE67BC" w:rsidR="00DC542A" w:rsidRPr="00E153D1" w:rsidRDefault="00DC542A" w:rsidP="00D13373">
      <w:pPr>
        <w:spacing w:before="120"/>
        <w:ind w:left="567" w:firstLine="0"/>
        <w:jc w:val="both"/>
        <w:rPr>
          <w:rFonts w:ascii="AOK Buenos Aires Text" w:hAnsi="AOK Buenos Aires Text" w:cs="Arial"/>
        </w:rPr>
      </w:pPr>
      <w:r w:rsidRPr="00E153D1">
        <w:rPr>
          <w:rFonts w:ascii="AOK Buenos Aires Text" w:hAnsi="AOK Buenos Aires Text" w:cs="Arial"/>
        </w:rPr>
        <w:t>Insbesondere die Nichteinhaltung der in diesem Vertrag vereinbarten und aus Art. 28</w:t>
      </w:r>
      <w:r w:rsidR="004E122B" w:rsidRPr="00E153D1">
        <w:rPr>
          <w:rFonts w:ascii="AOK Buenos Aires Text" w:hAnsi="AOK Buenos Aires Text" w:cs="Arial"/>
        </w:rPr>
        <w:t xml:space="preserve"> </w:t>
      </w:r>
      <w:r w:rsidRPr="00E153D1">
        <w:rPr>
          <w:rFonts w:ascii="AOK Buenos Aires Text" w:hAnsi="AOK Buenos Aires Text" w:cs="Arial"/>
        </w:rPr>
        <w:t>DSGVO abgeleiteten Pflichten stellt einen schweren Verstoß dar.</w:t>
      </w:r>
    </w:p>
    <w:p w14:paraId="0DFC4A6F" w14:textId="77777777" w:rsidR="00DC542A" w:rsidRPr="00E153D1" w:rsidRDefault="00DC542A" w:rsidP="00DC542A">
      <w:pPr>
        <w:spacing w:before="120"/>
        <w:ind w:left="0" w:firstLine="0"/>
        <w:rPr>
          <w:rFonts w:ascii="AOK Buenos Aires Text" w:hAnsi="AOK Buenos Aires Text" w:cs="Arial"/>
        </w:rPr>
      </w:pPr>
    </w:p>
    <w:p w14:paraId="6EBD9E31" w14:textId="63EB6B56"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3</w:t>
      </w:r>
    </w:p>
    <w:p w14:paraId="7B6AAB58"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Salvatorische Klausel</w:t>
      </w:r>
    </w:p>
    <w:p w14:paraId="463C3E63" w14:textId="77777777" w:rsidR="004B0D5C" w:rsidRPr="00E153D1" w:rsidRDefault="003332DA" w:rsidP="00D13373">
      <w:pPr>
        <w:pStyle w:val="Listenabsatz"/>
        <w:numPr>
          <w:ilvl w:val="0"/>
          <w:numId w:val="6"/>
        </w:numPr>
        <w:spacing w:before="120"/>
        <w:ind w:left="567" w:hanging="567"/>
        <w:jc w:val="both"/>
        <w:rPr>
          <w:rFonts w:ascii="AOK Buenos Aires Text" w:eastAsia="Times New Roman" w:hAnsi="AOK Buenos Aires Text" w:cs="Arial"/>
          <w:szCs w:val="20"/>
          <w:lang w:eastAsia="de-DE"/>
        </w:rPr>
      </w:pPr>
      <w:r w:rsidRPr="00E153D1">
        <w:rPr>
          <w:rFonts w:ascii="AOK Buenos Aires Text" w:eastAsia="Times New Roman" w:hAnsi="AOK Buenos Aires Text" w:cs="Arial"/>
          <w:szCs w:val="20"/>
          <w:lang w:eastAsia="de-DE"/>
        </w:rPr>
        <w:t>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durch wirksame Regelungen ersetzen, die dem ursprünglich verfolgten Zweck möglichst nahekommen. Diese sind bei nächster Gelegenheit als Ergänzung in diese Datenschutzbestimmungen aufzunehmen.</w:t>
      </w:r>
    </w:p>
    <w:p w14:paraId="103239B4" w14:textId="77777777" w:rsidR="004B0D5C" w:rsidRPr="00E153D1" w:rsidRDefault="004B0D5C" w:rsidP="00D13373">
      <w:pPr>
        <w:pStyle w:val="Listenabsatz"/>
        <w:spacing w:before="120"/>
        <w:ind w:left="567" w:hanging="567"/>
        <w:jc w:val="both"/>
        <w:rPr>
          <w:rFonts w:ascii="AOK Buenos Aires Text" w:eastAsia="Times New Roman" w:hAnsi="AOK Buenos Aires Text" w:cs="Arial"/>
          <w:szCs w:val="20"/>
          <w:lang w:eastAsia="de-DE"/>
        </w:rPr>
      </w:pPr>
    </w:p>
    <w:p w14:paraId="446B76A9" w14:textId="5E5DB03C" w:rsidR="00DC542A" w:rsidRPr="0095653B" w:rsidRDefault="003332DA" w:rsidP="00D13373">
      <w:pPr>
        <w:pStyle w:val="Listenabsatz"/>
        <w:numPr>
          <w:ilvl w:val="0"/>
          <w:numId w:val="6"/>
        </w:numPr>
        <w:autoSpaceDE w:val="0"/>
        <w:autoSpaceDN w:val="0"/>
        <w:adjustRightInd w:val="0"/>
        <w:spacing w:before="120"/>
        <w:ind w:left="567" w:hanging="567"/>
        <w:jc w:val="both"/>
        <w:rPr>
          <w:rFonts w:ascii="AOK Buenos Aires Text" w:eastAsia="Times New Roman" w:hAnsi="AOK Buenos Aires Text" w:cs="Arial"/>
          <w:szCs w:val="20"/>
          <w:lang w:eastAsia="de-DE"/>
        </w:rPr>
      </w:pPr>
      <w:r w:rsidRPr="00E153D1">
        <w:rPr>
          <w:rFonts w:ascii="AOK Buenos Aires Text" w:hAnsi="AOK Buenos Aires Text" w:cs="Arial"/>
        </w:rPr>
        <w:t>Sollten sich gesetzliche Änderungen während der Vertragslaufzeit ergeben, die zu einer Vertragsanpassung führen müssen, verpflichten sich die Vertragspartner Vertragsverhandlungen mit dem Ziel der Einigung aufzunehmen.</w:t>
      </w:r>
    </w:p>
    <w:p w14:paraId="763B74ED" w14:textId="77777777" w:rsidR="000540ED" w:rsidRPr="00E153D1" w:rsidRDefault="000540ED" w:rsidP="00DC542A">
      <w:pPr>
        <w:autoSpaceDE w:val="0"/>
        <w:autoSpaceDN w:val="0"/>
        <w:adjustRightInd w:val="0"/>
        <w:spacing w:before="120"/>
        <w:ind w:left="0" w:firstLine="0"/>
        <w:rPr>
          <w:rFonts w:ascii="AOK Buenos Aires Text" w:eastAsia="Times New Roman" w:hAnsi="AOK Buenos Aires Text" w:cs="Arial"/>
          <w:szCs w:val="20"/>
          <w:lang w:eastAsia="de-DE"/>
        </w:rPr>
      </w:pPr>
    </w:p>
    <w:p w14:paraId="0D7B833F" w14:textId="5981AAEA" w:rsidR="004B0D5C" w:rsidRPr="00E153D1" w:rsidRDefault="003332DA" w:rsidP="00EF3894">
      <w:pPr>
        <w:spacing w:before="120"/>
        <w:ind w:left="357" w:hanging="6"/>
        <w:jc w:val="center"/>
        <w:rPr>
          <w:rFonts w:ascii="AOK Buenos Aires Text" w:hAnsi="AOK Buenos Aires Text" w:cs="Arial"/>
          <w:b/>
        </w:rPr>
      </w:pPr>
      <w:r w:rsidRPr="00E153D1">
        <w:rPr>
          <w:rFonts w:ascii="AOK Buenos Aires Text" w:hAnsi="AOK Buenos Aires Text" w:cs="Arial"/>
          <w:b/>
        </w:rPr>
        <w:t>§ 1</w:t>
      </w:r>
      <w:r w:rsidR="00857CF1">
        <w:rPr>
          <w:rFonts w:ascii="AOK Buenos Aires Text" w:hAnsi="AOK Buenos Aires Text" w:cs="Arial"/>
          <w:b/>
        </w:rPr>
        <w:t>4</w:t>
      </w:r>
    </w:p>
    <w:p w14:paraId="5666BCEF" w14:textId="77777777" w:rsidR="004B0D5C" w:rsidRPr="00E153D1" w:rsidRDefault="003332DA">
      <w:pPr>
        <w:spacing w:before="120"/>
        <w:ind w:left="708"/>
        <w:jc w:val="center"/>
        <w:rPr>
          <w:rFonts w:ascii="AOK Buenos Aires Text" w:hAnsi="AOK Buenos Aires Text" w:cs="Arial"/>
          <w:b/>
        </w:rPr>
      </w:pPr>
      <w:r w:rsidRPr="00E153D1">
        <w:rPr>
          <w:rFonts w:ascii="AOK Buenos Aires Text" w:hAnsi="AOK Buenos Aires Text" w:cs="Arial"/>
          <w:b/>
        </w:rPr>
        <w:t>Inkrafttreten</w:t>
      </w:r>
    </w:p>
    <w:p w14:paraId="3E6B0DBE" w14:textId="77777777" w:rsidR="004B0D5C" w:rsidRPr="00E153D1"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Diese Datenschutzbestimmungen treten mit Inkrafttreten des Hauptvertrages in Kraft.</w:t>
      </w:r>
    </w:p>
    <w:p w14:paraId="577920AC" w14:textId="07F6E682" w:rsidR="004B0D5C" w:rsidRPr="00E153D1"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Es gilt die Gerichtsstands-Vereinbarung des Hauptvertrages.</w:t>
      </w:r>
      <w:r w:rsidR="00FE05AB" w:rsidRPr="00E153D1">
        <w:rPr>
          <w:rFonts w:ascii="AOK Buenos Aires Text" w:hAnsi="AOK Buenos Aires Text" w:cs="Arial"/>
        </w:rPr>
        <w:br w:type="page"/>
      </w:r>
    </w:p>
    <w:p w14:paraId="58B0EBAA" w14:textId="77777777" w:rsidR="004B0D5C" w:rsidRPr="00E153D1" w:rsidRDefault="003332DA">
      <w:pPr>
        <w:spacing w:before="120"/>
        <w:ind w:left="0"/>
        <w:rPr>
          <w:rFonts w:ascii="AOK Buenos Aires Text" w:hAnsi="AOK Buenos Aires Text" w:cs="Arial"/>
          <w:b/>
          <w:u w:val="single"/>
        </w:rPr>
      </w:pPr>
      <w:r w:rsidRPr="00E153D1">
        <w:rPr>
          <w:rFonts w:ascii="AOK Buenos Aires Text" w:hAnsi="AOK Buenos Aires Text" w:cs="Arial"/>
          <w:b/>
          <w:u w:val="single"/>
        </w:rPr>
        <w:lastRenderedPageBreak/>
        <w:t xml:space="preserve">Anhänge: </w:t>
      </w:r>
    </w:p>
    <w:p w14:paraId="164DCF13" w14:textId="77777777" w:rsidR="004B0D5C" w:rsidRPr="00E153D1" w:rsidRDefault="004B0D5C">
      <w:pPr>
        <w:spacing w:before="120"/>
        <w:ind w:left="1413" w:hanging="1770"/>
        <w:rPr>
          <w:rFonts w:ascii="AOK Buenos Aires Text" w:hAnsi="AOK Buenos Aires Text" w:cs="Arial"/>
        </w:rPr>
      </w:pPr>
    </w:p>
    <w:p w14:paraId="420DB81C"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A</w:t>
      </w:r>
      <w:r w:rsidRPr="00E153D1">
        <w:rPr>
          <w:rFonts w:ascii="AOK Buenos Aires Text" w:hAnsi="AOK Buenos Aires Text" w:cs="Arial"/>
        </w:rPr>
        <w:tab/>
        <w:t>Übersicht Ansprechpartner</w:t>
      </w:r>
    </w:p>
    <w:p w14:paraId="235CEA75"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B</w:t>
      </w:r>
      <w:r w:rsidRPr="00E153D1">
        <w:rPr>
          <w:rFonts w:ascii="AOK Buenos Aires Text" w:hAnsi="AOK Buenos Aires Text" w:cs="Arial"/>
        </w:rPr>
        <w:tab/>
        <w:t>Datenverarbeitungsstandorte</w:t>
      </w:r>
    </w:p>
    <w:p w14:paraId="3E9B4DA4" w14:textId="1CDD5DA7" w:rsidR="004B0D5C" w:rsidRPr="00E153D1" w:rsidRDefault="00567B7F"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C</w:t>
      </w:r>
      <w:r w:rsidRPr="00E153D1">
        <w:rPr>
          <w:rFonts w:ascii="AOK Buenos Aires Text" w:hAnsi="AOK Buenos Aires Text" w:cs="Arial"/>
        </w:rPr>
        <w:tab/>
      </w:r>
      <w:r w:rsidR="007B76AF">
        <w:rPr>
          <w:rFonts w:ascii="AOK Buenos Aires Text" w:hAnsi="AOK Buenos Aires Text" w:cs="Arial"/>
        </w:rPr>
        <w:t>T</w:t>
      </w:r>
      <w:r w:rsidR="003332DA" w:rsidRPr="00E153D1">
        <w:rPr>
          <w:rFonts w:ascii="AOK Buenos Aires Text" w:hAnsi="AOK Buenos Aires Text" w:cs="Arial"/>
        </w:rPr>
        <w:t>echnische und organisatorische Maßnahmen zum Datenschutz und zur Datensicherheit</w:t>
      </w:r>
    </w:p>
    <w:p w14:paraId="473BF919" w14:textId="275FB1C9" w:rsidR="004B0D5C" w:rsidRPr="00E153D1" w:rsidRDefault="00431917"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D</w:t>
      </w:r>
      <w:r w:rsidR="003332DA" w:rsidRPr="00E153D1">
        <w:rPr>
          <w:rFonts w:ascii="AOK Buenos Aires Text" w:hAnsi="AOK Buenos Aires Text" w:cs="Arial"/>
        </w:rPr>
        <w:tab/>
        <w:t>Unterauftragnehmer</w:t>
      </w:r>
    </w:p>
    <w:p w14:paraId="62D003E1" w14:textId="681346A6" w:rsidR="004B0D5C" w:rsidRPr="00E153D1" w:rsidRDefault="00431917"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E</w:t>
      </w:r>
      <w:r w:rsidR="003332DA" w:rsidRPr="00E153D1">
        <w:rPr>
          <w:rFonts w:ascii="AOK Buenos Aires Text" w:hAnsi="AOK Buenos Aires Text" w:cs="Arial"/>
        </w:rPr>
        <w:tab/>
        <w:t>Wartung</w:t>
      </w:r>
    </w:p>
    <w:p w14:paraId="1EAFE60B" w14:textId="068D650C" w:rsidR="004B0D5C" w:rsidRPr="00E153D1" w:rsidRDefault="00431917"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F</w:t>
      </w:r>
      <w:r w:rsidR="003332DA" w:rsidRPr="00E153D1">
        <w:rPr>
          <w:rFonts w:ascii="AOK Buenos Aires Text" w:hAnsi="AOK Buenos Aires Text" w:cs="Arial"/>
        </w:rPr>
        <w:tab/>
        <w:t>Datenkategorien und Personengruppen</w:t>
      </w:r>
    </w:p>
    <w:sectPr w:rsidR="004B0D5C" w:rsidRPr="00E153D1" w:rsidSect="00C1152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418" w:bottom="1134" w:left="1418" w:header="454" w:footer="720" w:gutter="0"/>
      <w:paperSrc w:first="15" w:other="15"/>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4E1A4E6" w14:textId="77777777" w:rsidR="00125159" w:rsidRDefault="00125159" w:rsidP="00125159">
      <w:pPr>
        <w:pStyle w:val="Kommentartext"/>
        <w:ind w:left="0" w:firstLine="0"/>
      </w:pPr>
      <w:r>
        <w:rPr>
          <w:rStyle w:val="Kommentarzeichen"/>
        </w:rPr>
        <w:annotationRef/>
      </w:r>
      <w:r>
        <w:t>Bitte darauf achten, dass die Haftung im Hauptvertrag konsistent geregelt ist oder Passage streichen.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E1A4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E1A4E6" w16cid:durableId="730C7B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9C3C" w14:textId="77777777" w:rsidR="00117396" w:rsidRDefault="00117396">
      <w:pPr>
        <w:spacing w:after="0"/>
      </w:pPr>
      <w:r>
        <w:separator/>
      </w:r>
    </w:p>
  </w:endnote>
  <w:endnote w:type="continuationSeparator" w:id="0">
    <w:p w14:paraId="65A11A57" w14:textId="77777777" w:rsidR="00117396" w:rsidRDefault="00117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OK Buenos Aires">
    <w:panose1 w:val="00000000000000000000"/>
    <w:charset w:val="00"/>
    <w:family w:val="auto"/>
    <w:pitch w:val="variable"/>
    <w:sig w:usb0="A00000EF" w:usb1="0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835" w14:textId="77777777" w:rsidR="008B1A53" w:rsidRDefault="008B1A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OK Buenos Aires Text" w:hAnsi="AOK Buenos Aires Text"/>
        <w:sz w:val="18"/>
        <w:szCs w:val="18"/>
      </w:rPr>
      <w:id w:val="2023433372"/>
      <w:docPartObj>
        <w:docPartGallery w:val="Page Numbers (Bottom of Page)"/>
        <w:docPartUnique/>
      </w:docPartObj>
    </w:sdtPr>
    <w:sdtEndPr>
      <w:rPr>
        <w:rFonts w:cs="Arial"/>
      </w:rPr>
    </w:sdtEndPr>
    <w:sdtContent>
      <w:p w14:paraId="105AEB3E" w14:textId="3152E124" w:rsidR="004B0D5C" w:rsidRPr="00567B7F" w:rsidRDefault="004B0D5C">
        <w:pPr>
          <w:pStyle w:val="Fuzeile"/>
          <w:jc w:val="center"/>
          <w:rPr>
            <w:rFonts w:ascii="AOK Buenos Aires Text" w:hAnsi="AOK Buenos Aires Text" w:cs="Times New Roman"/>
            <w:sz w:val="18"/>
            <w:szCs w:val="18"/>
          </w:rPr>
        </w:pPr>
      </w:p>
      <w:p w14:paraId="0AFF591B" w14:textId="68362E1A" w:rsidR="004B0D5C" w:rsidRDefault="003332DA" w:rsidP="00567B7F">
        <w:pPr>
          <w:widowControl w:val="0"/>
          <w:tabs>
            <w:tab w:val="center" w:pos="4819"/>
            <w:tab w:val="right" w:pos="9071"/>
          </w:tabs>
          <w:spacing w:before="120"/>
          <w:ind w:left="0" w:firstLine="0"/>
          <w:rPr>
            <w:rFonts w:ascii="Arial" w:hAnsi="Arial" w:cs="Arial"/>
            <w:sz w:val="16"/>
            <w:szCs w:val="16"/>
          </w:rPr>
        </w:pPr>
        <w:r w:rsidRPr="00567B7F">
          <w:rPr>
            <w:rFonts w:ascii="AOK Buenos Aires Text" w:hAnsi="AOK Buenos Aires Text" w:cs="Arial"/>
            <w:sz w:val="18"/>
            <w:szCs w:val="18"/>
          </w:rPr>
          <w:t xml:space="preserve">Version </w:t>
        </w:r>
        <w:r w:rsidR="00F40890">
          <w:rPr>
            <w:rFonts w:ascii="AOK Buenos Aires Text" w:hAnsi="AOK Buenos Aires Text" w:cs="Arial"/>
            <w:sz w:val="18"/>
            <w:szCs w:val="18"/>
          </w:rPr>
          <w:t>3.0</w:t>
        </w:r>
        <w:r w:rsidRPr="00567B7F">
          <w:rPr>
            <w:rFonts w:ascii="AOK Buenos Aires Text" w:hAnsi="AOK Buenos Aires Text" w:cs="Arial"/>
            <w:sz w:val="18"/>
            <w:szCs w:val="18"/>
          </w:rPr>
          <w:tab/>
        </w:r>
        <w:r w:rsidRPr="00567B7F">
          <w:rPr>
            <w:rFonts w:ascii="AOK Buenos Aires Text" w:hAnsi="AOK Buenos Aires Text" w:cs="Arial"/>
            <w:sz w:val="18"/>
            <w:szCs w:val="18"/>
          </w:rPr>
          <w:tab/>
          <w:t xml:space="preserve">Seite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PAGE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r w:rsidRPr="00567B7F">
          <w:rPr>
            <w:rFonts w:ascii="AOK Buenos Aires Text" w:hAnsi="AOK Buenos Aires Text" w:cs="Arial"/>
            <w:sz w:val="18"/>
            <w:szCs w:val="18"/>
          </w:rPr>
          <w:t xml:space="preserve"> von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NUMPAGES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C122" w14:textId="77777777" w:rsidR="008B1A53" w:rsidRDefault="008B1A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D1F8C" w14:textId="77777777" w:rsidR="00117396" w:rsidRDefault="00117396">
      <w:pPr>
        <w:spacing w:after="0"/>
      </w:pPr>
      <w:r>
        <w:separator/>
      </w:r>
    </w:p>
  </w:footnote>
  <w:footnote w:type="continuationSeparator" w:id="0">
    <w:p w14:paraId="4F876C73" w14:textId="77777777" w:rsidR="00117396" w:rsidRDefault="00117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F8B0" w14:textId="77777777" w:rsidR="008B1A53" w:rsidRDefault="008B1A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FA08" w14:textId="77777777" w:rsidR="00034162" w:rsidRDefault="00034162" w:rsidP="00303C46">
    <w:pPr>
      <w:tabs>
        <w:tab w:val="center" w:pos="4536"/>
        <w:tab w:val="right" w:pos="9072"/>
      </w:tabs>
      <w:spacing w:after="0"/>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C1152A" w:rsidRPr="00C1152A" w14:paraId="30D01969" w14:textId="77777777" w:rsidTr="00B03247">
      <w:tc>
        <w:tcPr>
          <w:tcW w:w="4747" w:type="dxa"/>
          <w:vMerge w:val="restart"/>
          <w:shd w:val="clear" w:color="auto" w:fill="D9D9D9" w:themeFill="background1" w:themeFillShade="D9"/>
          <w:vAlign w:val="center"/>
        </w:tcPr>
        <w:p w14:paraId="71265044" w14:textId="77777777" w:rsidR="00C1152A" w:rsidRPr="00C1152A" w:rsidRDefault="00C1152A" w:rsidP="00C1152A">
          <w:pPr>
            <w:tabs>
              <w:tab w:val="center" w:pos="4536"/>
              <w:tab w:val="right" w:pos="9072"/>
            </w:tabs>
            <w:rPr>
              <w:rFonts w:ascii="AOK Buenos Aires" w:hAnsi="AOK Buenos Aires" w:cs="Arial"/>
              <w:b/>
            </w:rPr>
          </w:pPr>
          <w:r w:rsidRPr="00C1152A">
            <w:rPr>
              <w:rFonts w:ascii="AOK Buenos Aires" w:hAnsi="AOK Buenos Aires"/>
              <w:b/>
              <w:sz w:val="24"/>
            </w:rPr>
            <w:t>Datenschutzvertrag</w:t>
          </w:r>
        </w:p>
      </w:tc>
      <w:tc>
        <w:tcPr>
          <w:tcW w:w="4748" w:type="dxa"/>
        </w:tcPr>
        <w:p w14:paraId="65E22C73" w14:textId="77777777" w:rsidR="00C1152A" w:rsidRPr="00C1152A" w:rsidRDefault="00C1152A" w:rsidP="00C1152A">
          <w:pPr>
            <w:tabs>
              <w:tab w:val="center" w:pos="4536"/>
              <w:tab w:val="right" w:pos="9072"/>
            </w:tabs>
            <w:jc w:val="right"/>
            <w:rPr>
              <w:rFonts w:ascii="AOK Buenos Aires" w:hAnsi="AOK Buenos Aires" w:cs="Arial"/>
            </w:rPr>
          </w:pPr>
          <w:r w:rsidRPr="00C1152A">
            <w:rPr>
              <w:rFonts w:ascii="AOK Buenos Aires" w:hAnsi="AOK Buenos Aires"/>
              <w:sz w:val="24"/>
            </w:rPr>
            <w:t>AOK Rheinland/Hamburg</w:t>
          </w:r>
        </w:p>
      </w:tc>
    </w:tr>
    <w:tr w:rsidR="00C1152A" w:rsidRPr="00C1152A" w14:paraId="1C3B98C7" w14:textId="77777777" w:rsidTr="00B03247">
      <w:tc>
        <w:tcPr>
          <w:tcW w:w="4747" w:type="dxa"/>
          <w:vMerge/>
          <w:shd w:val="clear" w:color="auto" w:fill="D9D9D9" w:themeFill="background1" w:themeFillShade="D9"/>
        </w:tcPr>
        <w:p w14:paraId="3A6B9E9F" w14:textId="77777777" w:rsidR="00C1152A" w:rsidRPr="00C1152A" w:rsidRDefault="00C1152A" w:rsidP="00C1152A">
          <w:pPr>
            <w:tabs>
              <w:tab w:val="center" w:pos="4536"/>
              <w:tab w:val="right" w:pos="9072"/>
            </w:tabs>
            <w:rPr>
              <w:rFonts w:ascii="AOK Buenos Aires" w:hAnsi="AOK Buenos Aires" w:cs="Arial"/>
            </w:rPr>
          </w:pPr>
        </w:p>
      </w:tc>
      <w:tc>
        <w:tcPr>
          <w:tcW w:w="4748" w:type="dxa"/>
        </w:tcPr>
        <w:p w14:paraId="4DB10C8F" w14:textId="41172396" w:rsidR="00C1152A" w:rsidRPr="00C1152A" w:rsidRDefault="00C1152A" w:rsidP="00C1152A">
          <w:pPr>
            <w:tabs>
              <w:tab w:val="center" w:pos="4536"/>
              <w:tab w:val="right" w:pos="9072"/>
            </w:tabs>
            <w:jc w:val="center"/>
            <w:rPr>
              <w:rFonts w:ascii="AOK Buenos Aires" w:hAnsi="AOK Buenos Aires" w:cs="Arial"/>
            </w:rPr>
          </w:pPr>
          <w:r>
            <w:rPr>
              <w:rFonts w:ascii="AOK Buenos Aires" w:hAnsi="AOK Buenos Aires"/>
              <w:sz w:val="24"/>
            </w:rPr>
            <w:t xml:space="preserve">                </w:t>
          </w:r>
          <w:r w:rsidRPr="00C1152A">
            <w:rPr>
              <w:rFonts w:ascii="AOK Buenos Aires" w:hAnsi="AOK Buenos Aires"/>
              <w:sz w:val="24"/>
            </w:rPr>
            <w:t>Die Gesundheitskasse</w:t>
          </w:r>
        </w:p>
      </w:tc>
    </w:tr>
  </w:tbl>
  <w:p w14:paraId="3560C111"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0DF930BE" w14:textId="1A694149" w:rsidR="00C1152A" w:rsidRPr="00C1152A" w:rsidRDefault="00C1152A" w:rsidP="00B2736B">
    <w:pPr>
      <w:tabs>
        <w:tab w:val="center" w:pos="4536"/>
        <w:tab w:val="right" w:pos="9072"/>
      </w:tabs>
      <w:spacing w:after="0"/>
      <w:ind w:left="0" w:firstLine="0"/>
      <w:rPr>
        <w:rFonts w:ascii="AOK Buenos Aires" w:eastAsia="Times New Roman" w:hAnsi="AOK Buenos Aires" w:cs="Arial"/>
        <w:sz w:val="24"/>
        <w:szCs w:val="24"/>
        <w:lang w:eastAsia="de-DE"/>
      </w:rPr>
    </w:pPr>
    <w:r w:rsidRPr="00C1152A">
      <w:rPr>
        <w:rFonts w:ascii="AOK Buenos Aires" w:hAnsi="AOK Buenos Aires" w:cs="Arial"/>
        <w:sz w:val="24"/>
        <w:szCs w:val="24"/>
      </w:rPr>
      <w:t xml:space="preserve">Anlage </w:t>
    </w:r>
    <w:r w:rsidR="00B2736B">
      <w:rPr>
        <w:rFonts w:ascii="AOK Buenos Aires" w:hAnsi="AOK Buenos Aires" w:cs="Arial"/>
        <w:sz w:val="24"/>
        <w:szCs w:val="24"/>
      </w:rPr>
      <w:t>3</w:t>
    </w:r>
    <w:r w:rsidRPr="00C1152A">
      <w:rPr>
        <w:rFonts w:ascii="AOK Buenos Aires" w:hAnsi="AOK Buenos Aires" w:cs="Arial"/>
        <w:sz w:val="24"/>
        <w:szCs w:val="24"/>
      </w:rPr>
      <w:t xml:space="preserve"> zum </w:t>
    </w:r>
    <w:r w:rsidR="00B2736B" w:rsidRPr="008800A1">
      <w:rPr>
        <w:rFonts w:ascii="AOK Buenos Aires Text" w:hAnsi="AOK Buenos Aires Text" w:cs="Arial"/>
      </w:rPr>
      <w:t xml:space="preserve">Rahmenvertrag </w:t>
    </w:r>
    <w:r w:rsidR="008B1A53" w:rsidRPr="008B1A53">
      <w:rPr>
        <w:rFonts w:ascii="AOK Buenos Aires Text" w:hAnsi="AOK Buenos Aires Text" w:cs="Arial"/>
      </w:rPr>
      <w:t>Leadagentur für Content-Publishing und das Management digitaler Kommunikationskanäle</w:t>
    </w:r>
  </w:p>
  <w:p w14:paraId="2BCFA15F"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 w:val="24"/>
        <w:szCs w:val="24"/>
        <w:lang w:eastAsia="de-DE"/>
      </w:rPr>
    </w:pPr>
  </w:p>
  <w:p w14:paraId="576E83C4"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208E880D" w14:textId="77777777" w:rsidR="004B0D5C" w:rsidRDefault="004B0D5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430"/>
    <w:multiLevelType w:val="multilevel"/>
    <w:tmpl w:val="C3B6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 w15:restartNumberingAfterBreak="0">
    <w:nsid w:val="0BAE32B6"/>
    <w:multiLevelType w:val="hybridMultilevel"/>
    <w:tmpl w:val="020E4D38"/>
    <w:lvl w:ilvl="0" w:tplc="4350E662">
      <w:start w:val="2"/>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4" w15:restartNumberingAfterBreak="0">
    <w:nsid w:val="174A2500"/>
    <w:multiLevelType w:val="hybridMultilevel"/>
    <w:tmpl w:val="4FA62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D2D"/>
    <w:multiLevelType w:val="hybridMultilevel"/>
    <w:tmpl w:val="A0B249FA"/>
    <w:lvl w:ilvl="0" w:tplc="63D2DF56">
      <w:start w:val="3"/>
      <w:numFmt w:val="bullet"/>
      <w:lvlText w:val=""/>
      <w:lvlJc w:val="left"/>
      <w:pPr>
        <w:ind w:left="1636" w:hanging="360"/>
      </w:pPr>
      <w:rPr>
        <w:rFonts w:ascii="Symbol" w:eastAsiaTheme="minorHAnsi" w:hAnsi="Symbo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AD47D4C"/>
    <w:multiLevelType w:val="hybridMultilevel"/>
    <w:tmpl w:val="2C24E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6007DBD"/>
    <w:multiLevelType w:val="hybridMultilevel"/>
    <w:tmpl w:val="0BC4B0A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1" w15:restartNumberingAfterBreak="0">
    <w:nsid w:val="2F0F7EFD"/>
    <w:multiLevelType w:val="hybridMultilevel"/>
    <w:tmpl w:val="5BA0986C"/>
    <w:lvl w:ilvl="0" w:tplc="F4C855B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E4D473F"/>
    <w:multiLevelType w:val="hybridMultilevel"/>
    <w:tmpl w:val="327406A4"/>
    <w:lvl w:ilvl="0" w:tplc="0F9635B4">
      <w:start w:val="1"/>
      <w:numFmt w:val="decimal"/>
      <w:lvlText w:val="(%1)"/>
      <w:lvlJc w:val="left"/>
      <w:pPr>
        <w:tabs>
          <w:tab w:val="num" w:pos="360"/>
        </w:tabs>
        <w:ind w:left="360" w:hanging="360"/>
      </w:pPr>
      <w:rPr>
        <w:rFonts w:ascii="Arial" w:hAnsi="Arial" w:cs="Arial" w:hint="default"/>
        <w:b w:val="0"/>
      </w:rPr>
    </w:lvl>
    <w:lvl w:ilvl="1" w:tplc="04070019">
      <w:start w:val="1"/>
      <w:numFmt w:val="lowerLetter"/>
      <w:lvlText w:val="%2."/>
      <w:lvlJc w:val="left"/>
      <w:pPr>
        <w:tabs>
          <w:tab w:val="num" w:pos="1440"/>
        </w:tabs>
        <w:ind w:left="1440" w:hanging="360"/>
      </w:pPr>
      <w:rPr>
        <w:rFonts w:ascii="Times New Roman" w:hAnsi="Times New Roman" w:cs="Times New Roman"/>
      </w:rPr>
    </w:lvl>
    <w:lvl w:ilvl="2" w:tplc="0407001B">
      <w:start w:val="1"/>
      <w:numFmt w:val="lowerRoman"/>
      <w:lvlText w:val="%3."/>
      <w:lvlJc w:val="right"/>
      <w:pPr>
        <w:tabs>
          <w:tab w:val="num" w:pos="2160"/>
        </w:tabs>
        <w:ind w:left="2160" w:hanging="180"/>
      </w:pPr>
      <w:rPr>
        <w:rFonts w:ascii="Times New Roman" w:hAnsi="Times New Roman" w:cs="Times New Roman"/>
      </w:rPr>
    </w:lvl>
    <w:lvl w:ilvl="3" w:tplc="0407000F">
      <w:start w:val="1"/>
      <w:numFmt w:val="decimal"/>
      <w:lvlText w:val="%4."/>
      <w:lvlJc w:val="left"/>
      <w:pPr>
        <w:tabs>
          <w:tab w:val="num" w:pos="2880"/>
        </w:tabs>
        <w:ind w:left="2880" w:hanging="360"/>
      </w:pPr>
      <w:rPr>
        <w:rFonts w:ascii="Times New Roman" w:hAnsi="Times New Roman" w:cs="Times New Roman"/>
      </w:rPr>
    </w:lvl>
    <w:lvl w:ilvl="4" w:tplc="04070019">
      <w:start w:val="1"/>
      <w:numFmt w:val="lowerLetter"/>
      <w:lvlText w:val="%5."/>
      <w:lvlJc w:val="left"/>
      <w:pPr>
        <w:tabs>
          <w:tab w:val="num" w:pos="3600"/>
        </w:tabs>
        <w:ind w:left="3600" w:hanging="360"/>
      </w:pPr>
      <w:rPr>
        <w:rFonts w:ascii="Times New Roman" w:hAnsi="Times New Roman" w:cs="Times New Roman"/>
      </w:rPr>
    </w:lvl>
    <w:lvl w:ilvl="5" w:tplc="0407001B">
      <w:start w:val="1"/>
      <w:numFmt w:val="lowerRoman"/>
      <w:lvlText w:val="%6."/>
      <w:lvlJc w:val="right"/>
      <w:pPr>
        <w:tabs>
          <w:tab w:val="num" w:pos="4320"/>
        </w:tabs>
        <w:ind w:left="4320" w:hanging="180"/>
      </w:pPr>
      <w:rPr>
        <w:rFonts w:ascii="Times New Roman" w:hAnsi="Times New Roman" w:cs="Times New Roman"/>
      </w:rPr>
    </w:lvl>
    <w:lvl w:ilvl="6" w:tplc="0407000F">
      <w:start w:val="1"/>
      <w:numFmt w:val="decimal"/>
      <w:lvlText w:val="%7."/>
      <w:lvlJc w:val="left"/>
      <w:pPr>
        <w:tabs>
          <w:tab w:val="num" w:pos="5040"/>
        </w:tabs>
        <w:ind w:left="5040" w:hanging="360"/>
      </w:pPr>
      <w:rPr>
        <w:rFonts w:ascii="Times New Roman" w:hAnsi="Times New Roman" w:cs="Times New Roman"/>
      </w:rPr>
    </w:lvl>
    <w:lvl w:ilvl="7" w:tplc="04070019">
      <w:start w:val="1"/>
      <w:numFmt w:val="lowerLetter"/>
      <w:lvlText w:val="%8."/>
      <w:lvlJc w:val="left"/>
      <w:pPr>
        <w:tabs>
          <w:tab w:val="num" w:pos="5760"/>
        </w:tabs>
        <w:ind w:left="5760" w:hanging="360"/>
      </w:pPr>
      <w:rPr>
        <w:rFonts w:ascii="Times New Roman" w:hAnsi="Times New Roman" w:cs="Times New Roman"/>
      </w:rPr>
    </w:lvl>
    <w:lvl w:ilvl="8" w:tplc="0407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5" w15:restartNumberingAfterBreak="0">
    <w:nsid w:val="45396475"/>
    <w:multiLevelType w:val="hybridMultilevel"/>
    <w:tmpl w:val="643A9368"/>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6" w15:restartNumberingAfterBreak="0">
    <w:nsid w:val="45B878D8"/>
    <w:multiLevelType w:val="hybridMultilevel"/>
    <w:tmpl w:val="A5E6F724"/>
    <w:lvl w:ilvl="0" w:tplc="2B0E0654">
      <w:start w:val="1"/>
      <w:numFmt w:val="lowerLetter"/>
      <w:lvlText w:val="%1)"/>
      <w:lvlJc w:val="left"/>
      <w:pPr>
        <w:tabs>
          <w:tab w:val="num" w:pos="3700"/>
        </w:tabs>
        <w:ind w:left="3700" w:hanging="360"/>
      </w:pPr>
      <w:rPr>
        <w:rFonts w:hint="default"/>
        <w:b w:val="0"/>
        <w:i w:val="0"/>
      </w:rPr>
    </w:lvl>
    <w:lvl w:ilvl="1" w:tplc="04070019">
      <w:start w:val="1"/>
      <w:numFmt w:val="lowerLetter"/>
      <w:lvlText w:val="%2."/>
      <w:lvlJc w:val="left"/>
      <w:pPr>
        <w:tabs>
          <w:tab w:val="num" w:pos="4780"/>
        </w:tabs>
        <w:ind w:left="4780" w:hanging="360"/>
      </w:pPr>
      <w:rPr>
        <w:rFonts w:ascii="Times New Roman" w:hAnsi="Times New Roman" w:cs="Times New Roman"/>
      </w:rPr>
    </w:lvl>
    <w:lvl w:ilvl="2" w:tplc="0407001B">
      <w:start w:val="1"/>
      <w:numFmt w:val="lowerRoman"/>
      <w:lvlText w:val="%3."/>
      <w:lvlJc w:val="right"/>
      <w:pPr>
        <w:tabs>
          <w:tab w:val="num" w:pos="5500"/>
        </w:tabs>
        <w:ind w:left="5500" w:hanging="180"/>
      </w:pPr>
      <w:rPr>
        <w:rFonts w:ascii="Times New Roman" w:hAnsi="Times New Roman" w:cs="Times New Roman"/>
      </w:rPr>
    </w:lvl>
    <w:lvl w:ilvl="3" w:tplc="0407000F">
      <w:start w:val="1"/>
      <w:numFmt w:val="decimal"/>
      <w:lvlText w:val="%4."/>
      <w:lvlJc w:val="left"/>
      <w:pPr>
        <w:tabs>
          <w:tab w:val="num" w:pos="6220"/>
        </w:tabs>
        <w:ind w:left="6220" w:hanging="360"/>
      </w:pPr>
      <w:rPr>
        <w:rFonts w:ascii="Times New Roman" w:hAnsi="Times New Roman" w:cs="Times New Roman"/>
      </w:rPr>
    </w:lvl>
    <w:lvl w:ilvl="4" w:tplc="04070019">
      <w:start w:val="1"/>
      <w:numFmt w:val="lowerLetter"/>
      <w:lvlText w:val="%5."/>
      <w:lvlJc w:val="left"/>
      <w:pPr>
        <w:tabs>
          <w:tab w:val="num" w:pos="6940"/>
        </w:tabs>
        <w:ind w:left="6940" w:hanging="360"/>
      </w:pPr>
      <w:rPr>
        <w:rFonts w:ascii="Times New Roman" w:hAnsi="Times New Roman" w:cs="Times New Roman"/>
      </w:rPr>
    </w:lvl>
    <w:lvl w:ilvl="5" w:tplc="0407001B">
      <w:start w:val="1"/>
      <w:numFmt w:val="lowerRoman"/>
      <w:lvlText w:val="%6."/>
      <w:lvlJc w:val="right"/>
      <w:pPr>
        <w:tabs>
          <w:tab w:val="num" w:pos="7660"/>
        </w:tabs>
        <w:ind w:left="7660" w:hanging="180"/>
      </w:pPr>
      <w:rPr>
        <w:rFonts w:ascii="Times New Roman" w:hAnsi="Times New Roman" w:cs="Times New Roman"/>
      </w:rPr>
    </w:lvl>
    <w:lvl w:ilvl="6" w:tplc="0407000F">
      <w:start w:val="1"/>
      <w:numFmt w:val="decimal"/>
      <w:lvlText w:val="%7."/>
      <w:lvlJc w:val="left"/>
      <w:pPr>
        <w:tabs>
          <w:tab w:val="num" w:pos="8380"/>
        </w:tabs>
        <w:ind w:left="8380" w:hanging="360"/>
      </w:pPr>
      <w:rPr>
        <w:rFonts w:ascii="Times New Roman" w:hAnsi="Times New Roman" w:cs="Times New Roman"/>
      </w:rPr>
    </w:lvl>
    <w:lvl w:ilvl="7" w:tplc="04070019">
      <w:start w:val="1"/>
      <w:numFmt w:val="lowerLetter"/>
      <w:lvlText w:val="%8."/>
      <w:lvlJc w:val="left"/>
      <w:pPr>
        <w:tabs>
          <w:tab w:val="num" w:pos="9100"/>
        </w:tabs>
        <w:ind w:left="9100" w:hanging="360"/>
      </w:pPr>
      <w:rPr>
        <w:rFonts w:ascii="Times New Roman" w:hAnsi="Times New Roman" w:cs="Times New Roman"/>
      </w:rPr>
    </w:lvl>
    <w:lvl w:ilvl="8" w:tplc="0407001B">
      <w:start w:val="1"/>
      <w:numFmt w:val="lowerRoman"/>
      <w:lvlText w:val="%9."/>
      <w:lvlJc w:val="right"/>
      <w:pPr>
        <w:tabs>
          <w:tab w:val="num" w:pos="9820"/>
        </w:tabs>
        <w:ind w:left="9820" w:hanging="180"/>
      </w:pPr>
      <w:rPr>
        <w:rFonts w:ascii="Times New Roman" w:hAnsi="Times New Roman" w:cs="Times New Roman"/>
      </w:rPr>
    </w:lvl>
  </w:abstractNum>
  <w:abstractNum w:abstractNumId="17" w15:restartNumberingAfterBreak="0">
    <w:nsid w:val="4AA435EF"/>
    <w:multiLevelType w:val="multilevel"/>
    <w:tmpl w:val="0407001D"/>
    <w:lvl w:ilvl="0">
      <w:start w:val="1"/>
      <w:numFmt w:val="decimal"/>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18" w15:restartNumberingAfterBreak="0">
    <w:nsid w:val="4B245CA8"/>
    <w:multiLevelType w:val="hybridMultilevel"/>
    <w:tmpl w:val="A30EBEE8"/>
    <w:lvl w:ilvl="0" w:tplc="04070015">
      <w:start w:val="1"/>
      <w:numFmt w:val="decimal"/>
      <w:lvlText w:val="(%1)"/>
      <w:lvlJc w:val="left"/>
      <w:pPr>
        <w:tabs>
          <w:tab w:val="num" w:pos="1069"/>
        </w:tabs>
        <w:ind w:left="1069" w:hanging="360"/>
      </w:pPr>
      <w:rPr>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19"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5CA7EB7"/>
    <w:multiLevelType w:val="hybridMultilevel"/>
    <w:tmpl w:val="2292B62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3"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4" w15:restartNumberingAfterBreak="0">
    <w:nsid w:val="6D3D170F"/>
    <w:multiLevelType w:val="hybridMultilevel"/>
    <w:tmpl w:val="7688BA60"/>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5" w15:restartNumberingAfterBreak="0">
    <w:nsid w:val="6D936F35"/>
    <w:multiLevelType w:val="hybridMultilevel"/>
    <w:tmpl w:val="89169EB6"/>
    <w:lvl w:ilvl="0" w:tplc="9B047498">
      <w:start w:val="3"/>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7" w15:restartNumberingAfterBreak="0">
    <w:nsid w:val="73D03722"/>
    <w:multiLevelType w:val="hybridMultilevel"/>
    <w:tmpl w:val="AC142C22"/>
    <w:lvl w:ilvl="0" w:tplc="04070001">
      <w:start w:val="1"/>
      <w:numFmt w:val="bullet"/>
      <w:lvlText w:val=""/>
      <w:lvlJc w:val="left"/>
      <w:pPr>
        <w:tabs>
          <w:tab w:val="num" w:pos="1992"/>
        </w:tabs>
        <w:ind w:left="1992" w:hanging="360"/>
      </w:pPr>
      <w:rPr>
        <w:rFonts w:ascii="Symbol" w:hAnsi="Symbol" w:hint="default"/>
        <w:b w:val="0"/>
        <w:i w:val="0"/>
      </w:rPr>
    </w:lvl>
    <w:lvl w:ilvl="1" w:tplc="04070019">
      <w:start w:val="1"/>
      <w:numFmt w:val="lowerLetter"/>
      <w:lvlText w:val="%2."/>
      <w:lvlJc w:val="left"/>
      <w:pPr>
        <w:tabs>
          <w:tab w:val="num" w:pos="3072"/>
        </w:tabs>
        <w:ind w:left="3072" w:hanging="360"/>
      </w:pPr>
      <w:rPr>
        <w:rFonts w:ascii="Times New Roman" w:hAnsi="Times New Roman" w:cs="Times New Roman"/>
      </w:rPr>
    </w:lvl>
    <w:lvl w:ilvl="2" w:tplc="0407001B">
      <w:start w:val="1"/>
      <w:numFmt w:val="lowerRoman"/>
      <w:lvlText w:val="%3."/>
      <w:lvlJc w:val="right"/>
      <w:pPr>
        <w:tabs>
          <w:tab w:val="num" w:pos="3792"/>
        </w:tabs>
        <w:ind w:left="3792" w:hanging="180"/>
      </w:pPr>
      <w:rPr>
        <w:rFonts w:ascii="Times New Roman" w:hAnsi="Times New Roman" w:cs="Times New Roman"/>
      </w:rPr>
    </w:lvl>
    <w:lvl w:ilvl="3" w:tplc="0407000F">
      <w:start w:val="1"/>
      <w:numFmt w:val="decimal"/>
      <w:lvlText w:val="%4."/>
      <w:lvlJc w:val="left"/>
      <w:pPr>
        <w:tabs>
          <w:tab w:val="num" w:pos="4512"/>
        </w:tabs>
        <w:ind w:left="4512" w:hanging="360"/>
      </w:pPr>
      <w:rPr>
        <w:rFonts w:ascii="Times New Roman" w:hAnsi="Times New Roman" w:cs="Times New Roman"/>
      </w:rPr>
    </w:lvl>
    <w:lvl w:ilvl="4" w:tplc="04070019">
      <w:start w:val="1"/>
      <w:numFmt w:val="lowerLetter"/>
      <w:lvlText w:val="%5."/>
      <w:lvlJc w:val="left"/>
      <w:pPr>
        <w:tabs>
          <w:tab w:val="num" w:pos="5232"/>
        </w:tabs>
        <w:ind w:left="5232" w:hanging="360"/>
      </w:pPr>
      <w:rPr>
        <w:rFonts w:ascii="Times New Roman" w:hAnsi="Times New Roman" w:cs="Times New Roman"/>
      </w:rPr>
    </w:lvl>
    <w:lvl w:ilvl="5" w:tplc="0407001B">
      <w:start w:val="1"/>
      <w:numFmt w:val="lowerRoman"/>
      <w:lvlText w:val="%6."/>
      <w:lvlJc w:val="right"/>
      <w:pPr>
        <w:tabs>
          <w:tab w:val="num" w:pos="5952"/>
        </w:tabs>
        <w:ind w:left="5952" w:hanging="180"/>
      </w:pPr>
      <w:rPr>
        <w:rFonts w:ascii="Times New Roman" w:hAnsi="Times New Roman" w:cs="Times New Roman"/>
      </w:rPr>
    </w:lvl>
    <w:lvl w:ilvl="6" w:tplc="0407000F">
      <w:start w:val="1"/>
      <w:numFmt w:val="decimal"/>
      <w:lvlText w:val="%7."/>
      <w:lvlJc w:val="left"/>
      <w:pPr>
        <w:tabs>
          <w:tab w:val="num" w:pos="6672"/>
        </w:tabs>
        <w:ind w:left="6672" w:hanging="360"/>
      </w:pPr>
      <w:rPr>
        <w:rFonts w:ascii="Times New Roman" w:hAnsi="Times New Roman" w:cs="Times New Roman"/>
      </w:rPr>
    </w:lvl>
    <w:lvl w:ilvl="7" w:tplc="04070019">
      <w:start w:val="1"/>
      <w:numFmt w:val="lowerLetter"/>
      <w:lvlText w:val="%8."/>
      <w:lvlJc w:val="left"/>
      <w:pPr>
        <w:tabs>
          <w:tab w:val="num" w:pos="7392"/>
        </w:tabs>
        <w:ind w:left="7392" w:hanging="360"/>
      </w:pPr>
      <w:rPr>
        <w:rFonts w:ascii="Times New Roman" w:hAnsi="Times New Roman" w:cs="Times New Roman"/>
      </w:rPr>
    </w:lvl>
    <w:lvl w:ilvl="8" w:tplc="0407001B">
      <w:start w:val="1"/>
      <w:numFmt w:val="lowerRoman"/>
      <w:lvlText w:val="%9."/>
      <w:lvlJc w:val="right"/>
      <w:pPr>
        <w:tabs>
          <w:tab w:val="num" w:pos="8112"/>
        </w:tabs>
        <w:ind w:left="8112" w:hanging="180"/>
      </w:pPr>
      <w:rPr>
        <w:rFonts w:ascii="Times New Roman" w:hAnsi="Times New Roman" w:cs="Times New Roman"/>
      </w:rPr>
    </w:lvl>
  </w:abstractNum>
  <w:abstractNum w:abstractNumId="28"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9"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0"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43607220">
    <w:abstractNumId w:val="13"/>
  </w:num>
  <w:num w:numId="2" w16cid:durableId="239220013">
    <w:abstractNumId w:val="1"/>
  </w:num>
  <w:num w:numId="3" w16cid:durableId="1883469985">
    <w:abstractNumId w:val="24"/>
  </w:num>
  <w:num w:numId="4" w16cid:durableId="311524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0323434">
    <w:abstractNumId w:val="11"/>
  </w:num>
  <w:num w:numId="6" w16cid:durableId="992219973">
    <w:abstractNumId w:val="9"/>
  </w:num>
  <w:num w:numId="7" w16cid:durableId="1086076973">
    <w:abstractNumId w:val="20"/>
  </w:num>
  <w:num w:numId="8" w16cid:durableId="1395348981">
    <w:abstractNumId w:val="8"/>
  </w:num>
  <w:num w:numId="9" w16cid:durableId="1650747103">
    <w:abstractNumId w:val="19"/>
  </w:num>
  <w:num w:numId="10" w16cid:durableId="1125435">
    <w:abstractNumId w:val="15"/>
  </w:num>
  <w:num w:numId="11" w16cid:durableId="1191722062">
    <w:abstractNumId w:val="26"/>
  </w:num>
  <w:num w:numId="12" w16cid:durableId="378819034">
    <w:abstractNumId w:val="16"/>
  </w:num>
  <w:num w:numId="13" w16cid:durableId="754476877">
    <w:abstractNumId w:val="14"/>
  </w:num>
  <w:num w:numId="14" w16cid:durableId="244610633">
    <w:abstractNumId w:val="10"/>
  </w:num>
  <w:num w:numId="15" w16cid:durableId="378289187">
    <w:abstractNumId w:val="27"/>
  </w:num>
  <w:num w:numId="16" w16cid:durableId="111480968">
    <w:abstractNumId w:val="3"/>
  </w:num>
  <w:num w:numId="17" w16cid:durableId="1533222757">
    <w:abstractNumId w:val="22"/>
  </w:num>
  <w:num w:numId="18" w16cid:durableId="494684463">
    <w:abstractNumId w:val="0"/>
  </w:num>
  <w:num w:numId="19" w16cid:durableId="446319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2572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9728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453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414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0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9285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462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6180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836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87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0967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561693">
    <w:abstractNumId w:val="7"/>
  </w:num>
  <w:num w:numId="32" w16cid:durableId="186138413">
    <w:abstractNumId w:val="17"/>
  </w:num>
  <w:num w:numId="33" w16cid:durableId="1448351102">
    <w:abstractNumId w:val="29"/>
  </w:num>
  <w:num w:numId="34" w16cid:durableId="1197424423">
    <w:abstractNumId w:val="4"/>
  </w:num>
  <w:num w:numId="35" w16cid:durableId="1525559541">
    <w:abstractNumId w:val="25"/>
  </w:num>
  <w:num w:numId="36" w16cid:durableId="1628387424">
    <w:abstractNumId w:val="5"/>
  </w:num>
  <w:num w:numId="37" w16cid:durableId="964893890">
    <w:abstractNumId w:val="21"/>
  </w:num>
  <w:num w:numId="38" w16cid:durableId="350449048">
    <w:abstractNumId w:val="18"/>
  </w:num>
  <w:num w:numId="39" w16cid:durableId="503787341">
    <w:abstractNumId w:val="28"/>
  </w:num>
  <w:num w:numId="40" w16cid:durableId="971985920">
    <w:abstractNumId w:val="6"/>
  </w:num>
  <w:num w:numId="41" w16cid:durableId="1732536781">
    <w:abstractNumId w:val="12"/>
  </w:num>
  <w:num w:numId="42" w16cid:durableId="645938558">
    <w:abstractNumId w:val="2"/>
  </w:num>
  <w:num w:numId="43" w16cid:durableId="135187782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5C"/>
    <w:rsid w:val="00034162"/>
    <w:rsid w:val="000540ED"/>
    <w:rsid w:val="00054296"/>
    <w:rsid w:val="000A7F85"/>
    <w:rsid w:val="000D26DF"/>
    <w:rsid w:val="000E28A8"/>
    <w:rsid w:val="000E5C88"/>
    <w:rsid w:val="000F1DE4"/>
    <w:rsid w:val="00117396"/>
    <w:rsid w:val="00125159"/>
    <w:rsid w:val="001252EF"/>
    <w:rsid w:val="00137EDB"/>
    <w:rsid w:val="001467AF"/>
    <w:rsid w:val="001733FD"/>
    <w:rsid w:val="00181F5E"/>
    <w:rsid w:val="001B6B57"/>
    <w:rsid w:val="001F6DC2"/>
    <w:rsid w:val="00201C6B"/>
    <w:rsid w:val="00237B06"/>
    <w:rsid w:val="00251B45"/>
    <w:rsid w:val="0027672D"/>
    <w:rsid w:val="0028721A"/>
    <w:rsid w:val="002B58BC"/>
    <w:rsid w:val="002D1BFF"/>
    <w:rsid w:val="00303C46"/>
    <w:rsid w:val="00310785"/>
    <w:rsid w:val="003332DA"/>
    <w:rsid w:val="003372CB"/>
    <w:rsid w:val="00355D6B"/>
    <w:rsid w:val="003643E4"/>
    <w:rsid w:val="00391FA5"/>
    <w:rsid w:val="00394F3B"/>
    <w:rsid w:val="003C46CF"/>
    <w:rsid w:val="003C6F0A"/>
    <w:rsid w:val="003E01E5"/>
    <w:rsid w:val="00431917"/>
    <w:rsid w:val="00466936"/>
    <w:rsid w:val="004A582F"/>
    <w:rsid w:val="004B0D5C"/>
    <w:rsid w:val="004E122B"/>
    <w:rsid w:val="004E4E0A"/>
    <w:rsid w:val="004F1F5D"/>
    <w:rsid w:val="004F457A"/>
    <w:rsid w:val="00560C2A"/>
    <w:rsid w:val="00567B7F"/>
    <w:rsid w:val="00567C2F"/>
    <w:rsid w:val="005845C6"/>
    <w:rsid w:val="005A5F2F"/>
    <w:rsid w:val="00655E9F"/>
    <w:rsid w:val="006C1A51"/>
    <w:rsid w:val="007B76AF"/>
    <w:rsid w:val="00812DF1"/>
    <w:rsid w:val="00857CF1"/>
    <w:rsid w:val="00863894"/>
    <w:rsid w:val="00863AF5"/>
    <w:rsid w:val="00865B9B"/>
    <w:rsid w:val="00893CBF"/>
    <w:rsid w:val="008B1A53"/>
    <w:rsid w:val="0095653B"/>
    <w:rsid w:val="009F3281"/>
    <w:rsid w:val="00A137E2"/>
    <w:rsid w:val="00A20F04"/>
    <w:rsid w:val="00A52B26"/>
    <w:rsid w:val="00AC078B"/>
    <w:rsid w:val="00AC12E8"/>
    <w:rsid w:val="00AF024A"/>
    <w:rsid w:val="00AF0962"/>
    <w:rsid w:val="00B2736B"/>
    <w:rsid w:val="00B32E34"/>
    <w:rsid w:val="00B901C5"/>
    <w:rsid w:val="00BB6817"/>
    <w:rsid w:val="00BC4C20"/>
    <w:rsid w:val="00BC67E7"/>
    <w:rsid w:val="00BF77BB"/>
    <w:rsid w:val="00C1152A"/>
    <w:rsid w:val="00C4083D"/>
    <w:rsid w:val="00C569AB"/>
    <w:rsid w:val="00C63BD6"/>
    <w:rsid w:val="00C808E2"/>
    <w:rsid w:val="00CC3BDF"/>
    <w:rsid w:val="00CC5E10"/>
    <w:rsid w:val="00CC7632"/>
    <w:rsid w:val="00D13373"/>
    <w:rsid w:val="00D86C3C"/>
    <w:rsid w:val="00DA7A97"/>
    <w:rsid w:val="00DC542A"/>
    <w:rsid w:val="00E153D1"/>
    <w:rsid w:val="00E63757"/>
    <w:rsid w:val="00EA00E3"/>
    <w:rsid w:val="00EF3894"/>
    <w:rsid w:val="00F3293F"/>
    <w:rsid w:val="00F40890"/>
    <w:rsid w:val="00F609C9"/>
    <w:rsid w:val="00F841C3"/>
    <w:rsid w:val="00F928B7"/>
    <w:rsid w:val="00FE05AB"/>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146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ind w:left="1066"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pPr>
      <w:keepNext/>
      <w:spacing w:after="0"/>
      <w:ind w:left="709" w:hanging="709"/>
      <w:jc w:val="center"/>
      <w:outlineLvl w:val="2"/>
    </w:pPr>
    <w:rPr>
      <w:rFonts w:ascii="Cambria" w:eastAsia="Times New Roman" w:hAnsi="Cambria" w:cs="Times New Roman"/>
      <w:b/>
      <w:bCs/>
      <w:sz w:val="26"/>
      <w:szCs w:val="26"/>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Pr>
      <w:rFonts w:ascii="Cambria" w:eastAsia="Times New Roman" w:hAnsi="Cambria" w:cs="Times New Roman"/>
      <w:b/>
      <w:bCs/>
      <w:sz w:val="26"/>
      <w:szCs w:val="26"/>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pPr>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Pr>
      <w:rFonts w:ascii="Arial" w:eastAsia="Times New Roman" w:hAnsi="Arial" w:cs="Arial"/>
      <w:sz w:val="24"/>
      <w:szCs w:val="24"/>
      <w:lang w:eastAsia="de-DE"/>
    </w:rPr>
  </w:style>
  <w:style w:type="paragraph" w:styleId="StandardWeb">
    <w:name w:val="Normal (Web)"/>
    <w:basedOn w:val="Standard"/>
    <w:uiPriority w:val="99"/>
    <w:semiHidden/>
    <w:pPr>
      <w:spacing w:before="100" w:beforeAutospacing="1" w:after="100" w:afterAutospacing="1"/>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pPr>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paragraph" w:customStyle="1" w:styleId="Textkrper23">
    <w:name w:val="Textkörper 23"/>
    <w:basedOn w:val="Standard"/>
    <w:pPr>
      <w:spacing w:after="0"/>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paragraph" w:customStyle="1" w:styleId="H3">
    <w:name w:val="H3"/>
    <w:basedOn w:val="berschrift3"/>
    <w:pPr>
      <w:spacing w:before="240" w:after="60"/>
      <w:ind w:left="0" w:firstLine="0"/>
      <w:jc w:val="left"/>
      <w:outlineLvl w:val="9"/>
    </w:pPr>
    <w:rPr>
      <w:rFonts w:ascii="Arial" w:hAnsi="Arial"/>
      <w:bCs w:val="0"/>
      <w:sz w:val="22"/>
      <w:szCs w:val="20"/>
    </w:r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spacing w:after="0"/>
      <w:ind w:left="0" w:firstLine="0"/>
    </w:pPr>
  </w:style>
  <w:style w:type="paragraph" w:customStyle="1" w:styleId="H5">
    <w:name w:val="H5"/>
    <w:basedOn w:val="berschrift5"/>
    <w:rsid w:val="00BC4C20"/>
    <w:pPr>
      <w:keepNext w:val="0"/>
      <w:keepLines w:val="0"/>
      <w:spacing w:before="240" w:after="60"/>
      <w:ind w:left="0" w:firstLine="0"/>
      <w:outlineLvl w:val="9"/>
    </w:pPr>
    <w:rPr>
      <w:rFonts w:ascii="Arial" w:eastAsia="Times New Roman" w:hAnsi="Arial" w:cs="Times New Roman"/>
      <w:color w:val="auto"/>
      <w:szCs w:val="20"/>
      <w:lang w:eastAsia="de-DE"/>
    </w:rPr>
  </w:style>
  <w:style w:type="table" w:styleId="Tabellenraster">
    <w:name w:val="Table Grid"/>
    <w:basedOn w:val="NormaleTabelle"/>
    <w:uiPriority w:val="59"/>
    <w:rsid w:val="00BC4C20"/>
    <w:pPr>
      <w:spacing w:after="0"/>
      <w:ind w:left="0" w:firstLine="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3773">
      <w:bodyDiv w:val="1"/>
      <w:marLeft w:val="0"/>
      <w:marRight w:val="0"/>
      <w:marTop w:val="0"/>
      <w:marBottom w:val="0"/>
      <w:divBdr>
        <w:top w:val="none" w:sz="0" w:space="0" w:color="auto"/>
        <w:left w:val="none" w:sz="0" w:space="0" w:color="auto"/>
        <w:bottom w:val="none" w:sz="0" w:space="0" w:color="auto"/>
        <w:right w:val="none" w:sz="0" w:space="0" w:color="auto"/>
      </w:divBdr>
    </w:div>
    <w:div w:id="480196310">
      <w:bodyDiv w:val="1"/>
      <w:marLeft w:val="0"/>
      <w:marRight w:val="0"/>
      <w:marTop w:val="0"/>
      <w:marBottom w:val="0"/>
      <w:divBdr>
        <w:top w:val="none" w:sz="0" w:space="0" w:color="auto"/>
        <w:left w:val="none" w:sz="0" w:space="0" w:color="auto"/>
        <w:bottom w:val="none" w:sz="0" w:space="0" w:color="auto"/>
        <w:right w:val="none" w:sz="0" w:space="0" w:color="auto"/>
      </w:divBdr>
      <w:divsChild>
        <w:div w:id="2072536746">
          <w:marLeft w:val="0"/>
          <w:marRight w:val="0"/>
          <w:marTop w:val="0"/>
          <w:marBottom w:val="0"/>
          <w:divBdr>
            <w:top w:val="none" w:sz="0" w:space="0" w:color="auto"/>
            <w:left w:val="none" w:sz="0" w:space="0" w:color="auto"/>
            <w:bottom w:val="none" w:sz="0" w:space="0" w:color="auto"/>
            <w:right w:val="none" w:sz="0" w:space="0" w:color="auto"/>
          </w:divBdr>
          <w:divsChild>
            <w:div w:id="799417777">
              <w:marLeft w:val="0"/>
              <w:marRight w:val="0"/>
              <w:marTop w:val="100"/>
              <w:marBottom w:val="100"/>
              <w:divBdr>
                <w:top w:val="none" w:sz="0" w:space="0" w:color="auto"/>
                <w:left w:val="none" w:sz="0" w:space="0" w:color="auto"/>
                <w:bottom w:val="none" w:sz="0" w:space="0" w:color="auto"/>
                <w:right w:val="none" w:sz="0" w:space="0" w:color="auto"/>
              </w:divBdr>
              <w:divsChild>
                <w:div w:id="346255012">
                  <w:marLeft w:val="0"/>
                  <w:marRight w:val="0"/>
                  <w:marTop w:val="0"/>
                  <w:marBottom w:val="0"/>
                  <w:divBdr>
                    <w:top w:val="none" w:sz="0" w:space="0" w:color="auto"/>
                    <w:left w:val="none" w:sz="0" w:space="0" w:color="auto"/>
                    <w:bottom w:val="none" w:sz="0" w:space="0" w:color="auto"/>
                    <w:right w:val="none" w:sz="0" w:space="0" w:color="auto"/>
                  </w:divBdr>
                  <w:divsChild>
                    <w:div w:id="466898039">
                      <w:marLeft w:val="0"/>
                      <w:marRight w:val="0"/>
                      <w:marTop w:val="0"/>
                      <w:marBottom w:val="0"/>
                      <w:divBdr>
                        <w:top w:val="none" w:sz="0" w:space="0" w:color="auto"/>
                        <w:left w:val="none" w:sz="0" w:space="0" w:color="auto"/>
                        <w:bottom w:val="none" w:sz="0" w:space="0" w:color="auto"/>
                        <w:right w:val="none" w:sz="0" w:space="0" w:color="auto"/>
                      </w:divBdr>
                      <w:divsChild>
                        <w:div w:id="1419404372">
                          <w:marLeft w:val="0"/>
                          <w:marRight w:val="0"/>
                          <w:marTop w:val="0"/>
                          <w:marBottom w:val="0"/>
                          <w:divBdr>
                            <w:top w:val="none" w:sz="0" w:space="0" w:color="auto"/>
                            <w:left w:val="none" w:sz="0" w:space="0" w:color="auto"/>
                            <w:bottom w:val="none" w:sz="0" w:space="0" w:color="auto"/>
                            <w:right w:val="none" w:sz="0" w:space="0" w:color="auto"/>
                          </w:divBdr>
                          <w:divsChild>
                            <w:div w:id="753167276">
                              <w:marLeft w:val="0"/>
                              <w:marRight w:val="0"/>
                              <w:marTop w:val="0"/>
                              <w:marBottom w:val="0"/>
                              <w:divBdr>
                                <w:top w:val="single" w:sz="6" w:space="23" w:color="A6A6A6"/>
                                <w:left w:val="single" w:sz="6" w:space="30" w:color="A6A6A6"/>
                                <w:bottom w:val="single" w:sz="6" w:space="23" w:color="A6A6A6"/>
                                <w:right w:val="single" w:sz="6" w:space="30" w:color="A6A6A6"/>
                              </w:divBdr>
                              <w:divsChild>
                                <w:div w:id="873152504">
                                  <w:marLeft w:val="0"/>
                                  <w:marRight w:val="0"/>
                                  <w:marTop w:val="0"/>
                                  <w:marBottom w:val="0"/>
                                  <w:divBdr>
                                    <w:top w:val="none" w:sz="0" w:space="0" w:color="auto"/>
                                    <w:left w:val="none" w:sz="0" w:space="0" w:color="auto"/>
                                    <w:bottom w:val="none" w:sz="0" w:space="0" w:color="auto"/>
                                    <w:right w:val="none" w:sz="0" w:space="0" w:color="auto"/>
                                  </w:divBdr>
                                  <w:divsChild>
                                    <w:div w:id="9555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3412">
      <w:bodyDiv w:val="1"/>
      <w:marLeft w:val="0"/>
      <w:marRight w:val="0"/>
      <w:marTop w:val="0"/>
      <w:marBottom w:val="0"/>
      <w:divBdr>
        <w:top w:val="none" w:sz="0" w:space="0" w:color="auto"/>
        <w:left w:val="none" w:sz="0" w:space="0" w:color="auto"/>
        <w:bottom w:val="none" w:sz="0" w:space="0" w:color="auto"/>
        <w:right w:val="none" w:sz="0" w:space="0" w:color="auto"/>
      </w:divBdr>
    </w:div>
    <w:div w:id="806239282">
      <w:bodyDiv w:val="1"/>
      <w:marLeft w:val="0"/>
      <w:marRight w:val="0"/>
      <w:marTop w:val="0"/>
      <w:marBottom w:val="0"/>
      <w:divBdr>
        <w:top w:val="none" w:sz="0" w:space="0" w:color="auto"/>
        <w:left w:val="none" w:sz="0" w:space="0" w:color="auto"/>
        <w:bottom w:val="none" w:sz="0" w:space="0" w:color="auto"/>
        <w:right w:val="none" w:sz="0" w:space="0" w:color="auto"/>
      </w:divBdr>
    </w:div>
    <w:div w:id="1004816550">
      <w:bodyDiv w:val="1"/>
      <w:marLeft w:val="0"/>
      <w:marRight w:val="0"/>
      <w:marTop w:val="0"/>
      <w:marBottom w:val="0"/>
      <w:divBdr>
        <w:top w:val="none" w:sz="0" w:space="0" w:color="auto"/>
        <w:left w:val="none" w:sz="0" w:space="0" w:color="auto"/>
        <w:bottom w:val="none" w:sz="0" w:space="0" w:color="auto"/>
        <w:right w:val="none" w:sz="0" w:space="0" w:color="auto"/>
      </w:divBdr>
    </w:div>
    <w:div w:id="1134367751">
      <w:bodyDiv w:val="1"/>
      <w:marLeft w:val="0"/>
      <w:marRight w:val="0"/>
      <w:marTop w:val="0"/>
      <w:marBottom w:val="0"/>
      <w:divBdr>
        <w:top w:val="none" w:sz="0" w:space="0" w:color="auto"/>
        <w:left w:val="none" w:sz="0" w:space="0" w:color="auto"/>
        <w:bottom w:val="none" w:sz="0" w:space="0" w:color="auto"/>
        <w:right w:val="none" w:sz="0" w:space="0" w:color="auto"/>
      </w:divBdr>
    </w:div>
    <w:div w:id="1724215141">
      <w:bodyDiv w:val="1"/>
      <w:marLeft w:val="0"/>
      <w:marRight w:val="0"/>
      <w:marTop w:val="0"/>
      <w:marBottom w:val="0"/>
      <w:divBdr>
        <w:top w:val="none" w:sz="0" w:space="0" w:color="auto"/>
        <w:left w:val="none" w:sz="0" w:space="0" w:color="auto"/>
        <w:bottom w:val="none" w:sz="0" w:space="0" w:color="auto"/>
        <w:right w:val="none" w:sz="0" w:space="0" w:color="auto"/>
      </w:divBdr>
    </w:div>
    <w:div w:id="1778984730">
      <w:bodyDiv w:val="1"/>
      <w:marLeft w:val="0"/>
      <w:marRight w:val="0"/>
      <w:marTop w:val="0"/>
      <w:marBottom w:val="0"/>
      <w:divBdr>
        <w:top w:val="none" w:sz="0" w:space="0" w:color="auto"/>
        <w:left w:val="none" w:sz="0" w:space="0" w:color="auto"/>
        <w:bottom w:val="none" w:sz="0" w:space="0" w:color="auto"/>
        <w:right w:val="none" w:sz="0" w:space="0" w:color="auto"/>
      </w:divBdr>
    </w:div>
    <w:div w:id="20929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8EA-0413-4FA5-B0B7-8455B08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3975</Words>
  <Characters>25047</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2025-07-16T13:34:00Z</dcterms:created>
  <dcterms:modified xsi:type="dcterms:W3CDTF">2026-05-19T04:48:00Z</dcterms:modified>
</cp:coreProperties>
</file>