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311BF" w14:textId="77777777" w:rsidR="00CD6E10" w:rsidRDefault="00683569">
      <w:pPr>
        <w:jc w:val="center"/>
      </w:pPr>
      <w:r>
        <w:rPr>
          <w:b/>
          <w:bCs/>
          <w:sz w:val="24"/>
          <w:szCs w:val="24"/>
        </w:rPr>
        <w:t>Vertrag über den Kauf von Hardware</w:t>
      </w:r>
    </w:p>
    <w:p w14:paraId="705CA480" w14:textId="77777777" w:rsidR="00CD6E10" w:rsidRDefault="00CD6E10"/>
    <w:p w14:paraId="2D1FB3B8" w14:textId="77777777" w:rsidR="00CD6E10" w:rsidRDefault="00683569">
      <w:r>
        <w:rPr>
          <w:b/>
          <w:bCs/>
          <w:sz w:val="18"/>
          <w:szCs w:val="18"/>
        </w:rPr>
        <w:t>Inhaltsangabe</w:t>
      </w:r>
    </w:p>
    <w:p w14:paraId="343E5F01" w14:textId="77777777" w:rsidR="00CD6E10" w:rsidRDefault="00683569">
      <w:pPr>
        <w:pStyle w:val="Verzeichnis1"/>
        <w:tabs>
          <w:tab w:val="left" w:pos="400"/>
          <w:tab w:val="right" w:leader="dot" w:pos="9231"/>
        </w:tabs>
        <w:rPr>
          <w:rFonts w:asciiTheme="minorHAnsi" w:eastAsiaTheme="minorEastAsia" w:hAnsiTheme="minorHAnsi" w:cstheme="minorBidi"/>
          <w:kern w:val="2"/>
          <w:sz w:val="24"/>
          <w:szCs w:val="24"/>
          <w14:ligatures w14:val="standardContextual"/>
        </w:rPr>
      </w:pPr>
      <w:r>
        <w:fldChar w:fldCharType="begin"/>
      </w:r>
    </w:p>
    <w:p w14:paraId="49377E11" w14:textId="64AB1597" w:rsidR="006E5CB9" w:rsidRDefault="008C2492">
      <w:pPr>
        <w:pStyle w:val="Verzeichnis1"/>
        <w:tabs>
          <w:tab w:val="left" w:pos="400"/>
          <w:tab w:val="right" w:leader="dot" w:pos="9232"/>
        </w:tabs>
        <w:rPr>
          <w:rFonts w:asciiTheme="minorHAnsi" w:eastAsiaTheme="minorEastAsia" w:hAnsiTheme="minorHAnsi" w:cstheme="minorBidi"/>
          <w:noProof/>
          <w:kern w:val="2"/>
          <w:sz w:val="24"/>
          <w:szCs w:val="24"/>
          <w14:ligatures w14:val="standardContextual"/>
        </w:rPr>
      </w:pPr>
      <w:sdt>
        <w:sdtPr>
          <w:id w:val="440882808"/>
          <w:docPartObj>
            <w:docPartGallery w:val="Table of Contents"/>
            <w:docPartUnique/>
          </w:docPartObj>
        </w:sdtPr>
        <w:sdtEndPr>
          <w:rPr>
            <w:rStyle w:val="Verzeichnissprung"/>
          </w:rPr>
        </w:sdtEndPr>
        <w:sdtContent>
          <w:r w:rsidR="00683569">
            <w:rPr>
              <w:rStyle w:val="Verzeichnissprung"/>
              <w:webHidden/>
            </w:rPr>
            <w:instrText xml:space="preserve"> TOC \z \o "1-3" \u \h</w:instrText>
          </w:r>
          <w:r w:rsidR="00683569">
            <w:rPr>
              <w:rStyle w:val="Verzeichnissprung"/>
            </w:rPr>
            <w:fldChar w:fldCharType="separate"/>
          </w:r>
        </w:sdtContent>
      </w:sdt>
      <w:hyperlink w:anchor="_Toc239758451" w:history="1">
        <w:r w:rsidR="006E5CB9" w:rsidRPr="00176C55">
          <w:rPr>
            <w:rStyle w:val="Hyperlink"/>
            <w:noProof/>
          </w:rPr>
          <w:t>1</w:t>
        </w:r>
        <w:r w:rsidR="006E5CB9">
          <w:rPr>
            <w:rFonts w:asciiTheme="minorHAnsi" w:eastAsiaTheme="minorEastAsia" w:hAnsiTheme="minorHAnsi" w:cstheme="minorBidi"/>
            <w:noProof/>
            <w:kern w:val="2"/>
            <w:sz w:val="24"/>
            <w:szCs w:val="24"/>
            <w14:ligatures w14:val="standardContextual"/>
          </w:rPr>
          <w:tab/>
        </w:r>
        <w:r w:rsidR="006E5CB9" w:rsidRPr="00176C55">
          <w:rPr>
            <w:rStyle w:val="Hyperlink"/>
            <w:noProof/>
          </w:rPr>
          <w:t>Gegenstand, Vergütung und Bestandteile des Vertrages</w:t>
        </w:r>
        <w:r w:rsidR="006E5CB9">
          <w:rPr>
            <w:noProof/>
            <w:webHidden/>
          </w:rPr>
          <w:tab/>
        </w:r>
        <w:r w:rsidR="006E5CB9">
          <w:rPr>
            <w:noProof/>
            <w:webHidden/>
          </w:rPr>
          <w:fldChar w:fldCharType="begin"/>
        </w:r>
        <w:r w:rsidR="006E5CB9">
          <w:rPr>
            <w:noProof/>
            <w:webHidden/>
          </w:rPr>
          <w:instrText xml:space="preserve"> PAGEREF _Toc239758451 \h </w:instrText>
        </w:r>
        <w:r w:rsidR="006E5CB9">
          <w:rPr>
            <w:noProof/>
            <w:webHidden/>
          </w:rPr>
        </w:r>
        <w:r w:rsidR="006E5CB9">
          <w:rPr>
            <w:noProof/>
            <w:webHidden/>
          </w:rPr>
          <w:fldChar w:fldCharType="separate"/>
        </w:r>
        <w:r w:rsidR="006E5CB9">
          <w:rPr>
            <w:noProof/>
            <w:webHidden/>
          </w:rPr>
          <w:t>2</w:t>
        </w:r>
        <w:r w:rsidR="006E5CB9">
          <w:rPr>
            <w:noProof/>
            <w:webHidden/>
          </w:rPr>
          <w:fldChar w:fldCharType="end"/>
        </w:r>
      </w:hyperlink>
    </w:p>
    <w:p w14:paraId="70EC27BE" w14:textId="21D72A4B" w:rsidR="006E5CB9" w:rsidRDefault="008C2492">
      <w:pPr>
        <w:pStyle w:val="Verzeichnis2"/>
        <w:tabs>
          <w:tab w:val="left" w:pos="960"/>
          <w:tab w:val="right" w:leader="dot" w:pos="9232"/>
        </w:tabs>
        <w:rPr>
          <w:rFonts w:asciiTheme="minorHAnsi" w:eastAsiaTheme="minorEastAsia" w:hAnsiTheme="minorHAnsi" w:cstheme="minorBidi"/>
          <w:noProof/>
          <w:kern w:val="2"/>
          <w:sz w:val="24"/>
          <w:szCs w:val="24"/>
          <w14:ligatures w14:val="standardContextual"/>
        </w:rPr>
      </w:pPr>
      <w:hyperlink w:anchor="_Toc239758452" w:history="1">
        <w:r w:rsidR="006E5CB9" w:rsidRPr="00176C55">
          <w:rPr>
            <w:rStyle w:val="Hyperlink"/>
            <w:noProof/>
          </w:rPr>
          <w:t>1.1</w:t>
        </w:r>
        <w:r w:rsidR="006E5CB9">
          <w:rPr>
            <w:rFonts w:asciiTheme="minorHAnsi" w:eastAsiaTheme="minorEastAsia" w:hAnsiTheme="minorHAnsi" w:cstheme="minorBidi"/>
            <w:noProof/>
            <w:kern w:val="2"/>
            <w:sz w:val="24"/>
            <w:szCs w:val="24"/>
            <w14:ligatures w14:val="standardContextual"/>
          </w:rPr>
          <w:tab/>
        </w:r>
        <w:r w:rsidR="006E5CB9" w:rsidRPr="00176C55">
          <w:rPr>
            <w:rStyle w:val="Hyperlink"/>
            <w:noProof/>
          </w:rPr>
          <w:t>Vertragsgegenstand</w:t>
        </w:r>
        <w:r w:rsidR="006E5CB9">
          <w:rPr>
            <w:noProof/>
            <w:webHidden/>
          </w:rPr>
          <w:tab/>
        </w:r>
        <w:r w:rsidR="006E5CB9">
          <w:rPr>
            <w:noProof/>
            <w:webHidden/>
          </w:rPr>
          <w:fldChar w:fldCharType="begin"/>
        </w:r>
        <w:r w:rsidR="006E5CB9">
          <w:rPr>
            <w:noProof/>
            <w:webHidden/>
          </w:rPr>
          <w:instrText xml:space="preserve"> PAGEREF _Toc239758452 \h </w:instrText>
        </w:r>
        <w:r w:rsidR="006E5CB9">
          <w:rPr>
            <w:noProof/>
            <w:webHidden/>
          </w:rPr>
        </w:r>
        <w:r w:rsidR="006E5CB9">
          <w:rPr>
            <w:noProof/>
            <w:webHidden/>
          </w:rPr>
          <w:fldChar w:fldCharType="separate"/>
        </w:r>
        <w:r w:rsidR="006E5CB9">
          <w:rPr>
            <w:noProof/>
            <w:webHidden/>
          </w:rPr>
          <w:t>2</w:t>
        </w:r>
        <w:r w:rsidR="006E5CB9">
          <w:rPr>
            <w:noProof/>
            <w:webHidden/>
          </w:rPr>
          <w:fldChar w:fldCharType="end"/>
        </w:r>
      </w:hyperlink>
    </w:p>
    <w:p w14:paraId="2EBD8E7F" w14:textId="430FE4BD" w:rsidR="006E5CB9" w:rsidRDefault="008C2492">
      <w:pPr>
        <w:pStyle w:val="Verzeichnis2"/>
        <w:tabs>
          <w:tab w:val="left" w:pos="960"/>
          <w:tab w:val="right" w:leader="dot" w:pos="9232"/>
        </w:tabs>
        <w:rPr>
          <w:rFonts w:asciiTheme="minorHAnsi" w:eastAsiaTheme="minorEastAsia" w:hAnsiTheme="minorHAnsi" w:cstheme="minorBidi"/>
          <w:noProof/>
          <w:kern w:val="2"/>
          <w:sz w:val="24"/>
          <w:szCs w:val="24"/>
          <w14:ligatures w14:val="standardContextual"/>
        </w:rPr>
      </w:pPr>
      <w:hyperlink w:anchor="_Toc239758453" w:history="1">
        <w:r w:rsidR="006E5CB9" w:rsidRPr="00176C55">
          <w:rPr>
            <w:rStyle w:val="Hyperlink"/>
            <w:noProof/>
          </w:rPr>
          <w:t>1.2</w:t>
        </w:r>
        <w:r w:rsidR="006E5CB9">
          <w:rPr>
            <w:rFonts w:asciiTheme="minorHAnsi" w:eastAsiaTheme="minorEastAsia" w:hAnsiTheme="minorHAnsi" w:cstheme="minorBidi"/>
            <w:noProof/>
            <w:kern w:val="2"/>
            <w:sz w:val="24"/>
            <w:szCs w:val="24"/>
            <w14:ligatures w14:val="standardContextual"/>
          </w:rPr>
          <w:tab/>
        </w:r>
        <w:r w:rsidR="006E5CB9" w:rsidRPr="00176C55">
          <w:rPr>
            <w:rStyle w:val="Hyperlink"/>
            <w:noProof/>
          </w:rPr>
          <w:t>Vertragsbestandteile</w:t>
        </w:r>
        <w:r w:rsidR="006E5CB9">
          <w:rPr>
            <w:noProof/>
            <w:webHidden/>
          </w:rPr>
          <w:tab/>
        </w:r>
        <w:r w:rsidR="006E5CB9">
          <w:rPr>
            <w:noProof/>
            <w:webHidden/>
          </w:rPr>
          <w:fldChar w:fldCharType="begin"/>
        </w:r>
        <w:r w:rsidR="006E5CB9">
          <w:rPr>
            <w:noProof/>
            <w:webHidden/>
          </w:rPr>
          <w:instrText xml:space="preserve"> PAGEREF _Toc239758453 \h </w:instrText>
        </w:r>
        <w:r w:rsidR="006E5CB9">
          <w:rPr>
            <w:noProof/>
            <w:webHidden/>
          </w:rPr>
        </w:r>
        <w:r w:rsidR="006E5CB9">
          <w:rPr>
            <w:noProof/>
            <w:webHidden/>
          </w:rPr>
          <w:fldChar w:fldCharType="separate"/>
        </w:r>
        <w:r w:rsidR="006E5CB9">
          <w:rPr>
            <w:noProof/>
            <w:webHidden/>
          </w:rPr>
          <w:t>2</w:t>
        </w:r>
        <w:r w:rsidR="006E5CB9">
          <w:rPr>
            <w:noProof/>
            <w:webHidden/>
          </w:rPr>
          <w:fldChar w:fldCharType="end"/>
        </w:r>
      </w:hyperlink>
    </w:p>
    <w:p w14:paraId="39107C53" w14:textId="625CE24A" w:rsidR="006E5CB9" w:rsidRDefault="008C2492">
      <w:pPr>
        <w:pStyle w:val="Verzeichnis1"/>
        <w:tabs>
          <w:tab w:val="left" w:pos="400"/>
          <w:tab w:val="right" w:leader="dot" w:pos="9232"/>
        </w:tabs>
        <w:rPr>
          <w:rFonts w:asciiTheme="minorHAnsi" w:eastAsiaTheme="minorEastAsia" w:hAnsiTheme="minorHAnsi" w:cstheme="minorBidi"/>
          <w:noProof/>
          <w:kern w:val="2"/>
          <w:sz w:val="24"/>
          <w:szCs w:val="24"/>
          <w14:ligatures w14:val="standardContextual"/>
        </w:rPr>
      </w:pPr>
      <w:hyperlink w:anchor="_Toc239758454" w:history="1">
        <w:r w:rsidR="006E5CB9" w:rsidRPr="00176C55">
          <w:rPr>
            <w:rStyle w:val="Hyperlink"/>
            <w:noProof/>
          </w:rPr>
          <w:t>2</w:t>
        </w:r>
        <w:r w:rsidR="006E5CB9">
          <w:rPr>
            <w:rFonts w:asciiTheme="minorHAnsi" w:eastAsiaTheme="minorEastAsia" w:hAnsiTheme="minorHAnsi" w:cstheme="minorBidi"/>
            <w:noProof/>
            <w:kern w:val="2"/>
            <w:sz w:val="24"/>
            <w:szCs w:val="24"/>
            <w14:ligatures w14:val="standardContextual"/>
          </w:rPr>
          <w:tab/>
        </w:r>
        <w:r w:rsidR="006E5CB9" w:rsidRPr="00176C55">
          <w:rPr>
            <w:rStyle w:val="Hyperlink"/>
            <w:noProof/>
          </w:rPr>
          <w:t>Übersicht über die vereinbarten Leistungen</w:t>
        </w:r>
        <w:r w:rsidR="006E5CB9">
          <w:rPr>
            <w:noProof/>
            <w:webHidden/>
          </w:rPr>
          <w:tab/>
        </w:r>
        <w:r w:rsidR="006E5CB9">
          <w:rPr>
            <w:noProof/>
            <w:webHidden/>
          </w:rPr>
          <w:fldChar w:fldCharType="begin"/>
        </w:r>
        <w:r w:rsidR="006E5CB9">
          <w:rPr>
            <w:noProof/>
            <w:webHidden/>
          </w:rPr>
          <w:instrText xml:space="preserve"> PAGEREF _Toc239758454 \h </w:instrText>
        </w:r>
        <w:r w:rsidR="006E5CB9">
          <w:rPr>
            <w:noProof/>
            <w:webHidden/>
          </w:rPr>
        </w:r>
        <w:r w:rsidR="006E5CB9">
          <w:rPr>
            <w:noProof/>
            <w:webHidden/>
          </w:rPr>
          <w:fldChar w:fldCharType="separate"/>
        </w:r>
        <w:r w:rsidR="006E5CB9">
          <w:rPr>
            <w:noProof/>
            <w:webHidden/>
          </w:rPr>
          <w:t>3</w:t>
        </w:r>
        <w:r w:rsidR="006E5CB9">
          <w:rPr>
            <w:noProof/>
            <w:webHidden/>
          </w:rPr>
          <w:fldChar w:fldCharType="end"/>
        </w:r>
      </w:hyperlink>
    </w:p>
    <w:p w14:paraId="487E3BFE" w14:textId="7ADA34B0" w:rsidR="006E5CB9" w:rsidRDefault="008C2492">
      <w:pPr>
        <w:pStyle w:val="Verzeichnis1"/>
        <w:tabs>
          <w:tab w:val="left" w:pos="400"/>
          <w:tab w:val="right" w:leader="dot" w:pos="9232"/>
        </w:tabs>
        <w:rPr>
          <w:rFonts w:asciiTheme="minorHAnsi" w:eastAsiaTheme="minorEastAsia" w:hAnsiTheme="minorHAnsi" w:cstheme="minorBidi"/>
          <w:noProof/>
          <w:kern w:val="2"/>
          <w:sz w:val="24"/>
          <w:szCs w:val="24"/>
          <w14:ligatures w14:val="standardContextual"/>
        </w:rPr>
      </w:pPr>
      <w:hyperlink w:anchor="_Toc239758455" w:history="1">
        <w:r w:rsidR="006E5CB9" w:rsidRPr="00176C55">
          <w:rPr>
            <w:rStyle w:val="Hyperlink"/>
            <w:noProof/>
          </w:rPr>
          <w:t>3</w:t>
        </w:r>
        <w:r w:rsidR="006E5CB9">
          <w:rPr>
            <w:rFonts w:asciiTheme="minorHAnsi" w:eastAsiaTheme="minorEastAsia" w:hAnsiTheme="minorHAnsi" w:cstheme="minorBidi"/>
            <w:noProof/>
            <w:kern w:val="2"/>
            <w:sz w:val="24"/>
            <w:szCs w:val="24"/>
            <w14:ligatures w14:val="standardContextual"/>
          </w:rPr>
          <w:tab/>
        </w:r>
        <w:r w:rsidR="006E5CB9" w:rsidRPr="00176C55">
          <w:rPr>
            <w:rStyle w:val="Hyperlink"/>
            <w:noProof/>
          </w:rPr>
          <w:t>Kauf von Hardware</w:t>
        </w:r>
        <w:r w:rsidR="006E5CB9">
          <w:rPr>
            <w:noProof/>
            <w:webHidden/>
          </w:rPr>
          <w:tab/>
        </w:r>
        <w:r w:rsidR="006E5CB9">
          <w:rPr>
            <w:noProof/>
            <w:webHidden/>
          </w:rPr>
          <w:fldChar w:fldCharType="begin"/>
        </w:r>
        <w:r w:rsidR="006E5CB9">
          <w:rPr>
            <w:noProof/>
            <w:webHidden/>
          </w:rPr>
          <w:instrText xml:space="preserve"> PAGEREF _Toc239758455 \h </w:instrText>
        </w:r>
        <w:r w:rsidR="006E5CB9">
          <w:rPr>
            <w:noProof/>
            <w:webHidden/>
          </w:rPr>
        </w:r>
        <w:r w:rsidR="006E5CB9">
          <w:rPr>
            <w:noProof/>
            <w:webHidden/>
          </w:rPr>
          <w:fldChar w:fldCharType="separate"/>
        </w:r>
        <w:r w:rsidR="006E5CB9">
          <w:rPr>
            <w:noProof/>
            <w:webHidden/>
          </w:rPr>
          <w:t>3</w:t>
        </w:r>
        <w:r w:rsidR="006E5CB9">
          <w:rPr>
            <w:noProof/>
            <w:webHidden/>
          </w:rPr>
          <w:fldChar w:fldCharType="end"/>
        </w:r>
      </w:hyperlink>
    </w:p>
    <w:p w14:paraId="2DD04FD3" w14:textId="2AA013AA" w:rsidR="006E5CB9" w:rsidRDefault="008C2492">
      <w:pPr>
        <w:pStyle w:val="Verzeichnis1"/>
        <w:tabs>
          <w:tab w:val="left" w:pos="400"/>
          <w:tab w:val="right" w:leader="dot" w:pos="9232"/>
        </w:tabs>
        <w:rPr>
          <w:rFonts w:asciiTheme="minorHAnsi" w:eastAsiaTheme="minorEastAsia" w:hAnsiTheme="minorHAnsi" w:cstheme="minorBidi"/>
          <w:noProof/>
          <w:kern w:val="2"/>
          <w:sz w:val="24"/>
          <w:szCs w:val="24"/>
          <w14:ligatures w14:val="standardContextual"/>
        </w:rPr>
      </w:pPr>
      <w:hyperlink w:anchor="_Toc239758456" w:history="1">
        <w:r w:rsidR="006E5CB9" w:rsidRPr="00176C55">
          <w:rPr>
            <w:rStyle w:val="Hyperlink"/>
            <w:noProof/>
          </w:rPr>
          <w:t>4</w:t>
        </w:r>
        <w:r w:rsidR="006E5CB9">
          <w:rPr>
            <w:rFonts w:asciiTheme="minorHAnsi" w:eastAsiaTheme="minorEastAsia" w:hAnsiTheme="minorHAnsi" w:cstheme="minorBidi"/>
            <w:noProof/>
            <w:kern w:val="2"/>
            <w:sz w:val="24"/>
            <w:szCs w:val="24"/>
            <w14:ligatures w14:val="standardContextual"/>
          </w:rPr>
          <w:tab/>
        </w:r>
        <w:r w:rsidR="006E5CB9" w:rsidRPr="00176C55">
          <w:rPr>
            <w:rStyle w:val="Hyperlink"/>
            <w:noProof/>
          </w:rPr>
          <w:t>Lieferung</w:t>
        </w:r>
        <w:r w:rsidR="006E5CB9">
          <w:rPr>
            <w:noProof/>
            <w:webHidden/>
          </w:rPr>
          <w:tab/>
        </w:r>
        <w:r w:rsidR="006E5CB9">
          <w:rPr>
            <w:noProof/>
            <w:webHidden/>
          </w:rPr>
          <w:fldChar w:fldCharType="begin"/>
        </w:r>
        <w:r w:rsidR="006E5CB9">
          <w:rPr>
            <w:noProof/>
            <w:webHidden/>
          </w:rPr>
          <w:instrText xml:space="preserve"> PAGEREF _Toc239758456 \h </w:instrText>
        </w:r>
        <w:r w:rsidR="006E5CB9">
          <w:rPr>
            <w:noProof/>
            <w:webHidden/>
          </w:rPr>
        </w:r>
        <w:r w:rsidR="006E5CB9">
          <w:rPr>
            <w:noProof/>
            <w:webHidden/>
          </w:rPr>
          <w:fldChar w:fldCharType="separate"/>
        </w:r>
        <w:r w:rsidR="006E5CB9">
          <w:rPr>
            <w:noProof/>
            <w:webHidden/>
          </w:rPr>
          <w:t>4</w:t>
        </w:r>
        <w:r w:rsidR="006E5CB9">
          <w:rPr>
            <w:noProof/>
            <w:webHidden/>
          </w:rPr>
          <w:fldChar w:fldCharType="end"/>
        </w:r>
      </w:hyperlink>
    </w:p>
    <w:p w14:paraId="2B930F3F" w14:textId="568B4C3D" w:rsidR="006E5CB9" w:rsidRDefault="008C2492">
      <w:pPr>
        <w:pStyle w:val="Verzeichnis1"/>
        <w:tabs>
          <w:tab w:val="left" w:pos="400"/>
          <w:tab w:val="right" w:leader="dot" w:pos="9232"/>
        </w:tabs>
        <w:rPr>
          <w:rFonts w:asciiTheme="minorHAnsi" w:eastAsiaTheme="minorEastAsia" w:hAnsiTheme="minorHAnsi" w:cstheme="minorBidi"/>
          <w:noProof/>
          <w:kern w:val="2"/>
          <w:sz w:val="24"/>
          <w:szCs w:val="24"/>
          <w14:ligatures w14:val="standardContextual"/>
        </w:rPr>
      </w:pPr>
      <w:hyperlink w:anchor="_Toc239758457" w:history="1">
        <w:r w:rsidR="006E5CB9" w:rsidRPr="00176C55">
          <w:rPr>
            <w:rStyle w:val="Hyperlink"/>
            <w:noProof/>
          </w:rPr>
          <w:t>5</w:t>
        </w:r>
        <w:r w:rsidR="006E5CB9">
          <w:rPr>
            <w:rFonts w:asciiTheme="minorHAnsi" w:eastAsiaTheme="minorEastAsia" w:hAnsiTheme="minorHAnsi" w:cstheme="minorBidi"/>
            <w:noProof/>
            <w:kern w:val="2"/>
            <w:sz w:val="24"/>
            <w:szCs w:val="24"/>
            <w14:ligatures w14:val="standardContextual"/>
          </w:rPr>
          <w:tab/>
        </w:r>
        <w:r w:rsidR="006E5CB9" w:rsidRPr="00176C55">
          <w:rPr>
            <w:rStyle w:val="Hyperlink"/>
            <w:noProof/>
          </w:rPr>
          <w:t>Instandhaltung</w:t>
        </w:r>
        <w:r w:rsidR="006E5CB9">
          <w:rPr>
            <w:noProof/>
            <w:webHidden/>
          </w:rPr>
          <w:tab/>
        </w:r>
        <w:r w:rsidR="006E5CB9">
          <w:rPr>
            <w:noProof/>
            <w:webHidden/>
          </w:rPr>
          <w:fldChar w:fldCharType="begin"/>
        </w:r>
        <w:r w:rsidR="006E5CB9">
          <w:rPr>
            <w:noProof/>
            <w:webHidden/>
          </w:rPr>
          <w:instrText xml:space="preserve"> PAGEREF _Toc239758457 \h </w:instrText>
        </w:r>
        <w:r w:rsidR="006E5CB9">
          <w:rPr>
            <w:noProof/>
            <w:webHidden/>
          </w:rPr>
        </w:r>
        <w:r w:rsidR="006E5CB9">
          <w:rPr>
            <w:noProof/>
            <w:webHidden/>
          </w:rPr>
          <w:fldChar w:fldCharType="separate"/>
        </w:r>
        <w:r w:rsidR="006E5CB9">
          <w:rPr>
            <w:noProof/>
            <w:webHidden/>
          </w:rPr>
          <w:t>5</w:t>
        </w:r>
        <w:r w:rsidR="006E5CB9">
          <w:rPr>
            <w:noProof/>
            <w:webHidden/>
          </w:rPr>
          <w:fldChar w:fldCharType="end"/>
        </w:r>
      </w:hyperlink>
    </w:p>
    <w:p w14:paraId="43BCA334" w14:textId="4391CCF8" w:rsidR="006E5CB9" w:rsidRDefault="008C2492">
      <w:pPr>
        <w:pStyle w:val="Verzeichnis2"/>
        <w:tabs>
          <w:tab w:val="left" w:pos="960"/>
          <w:tab w:val="right" w:leader="dot" w:pos="9232"/>
        </w:tabs>
        <w:rPr>
          <w:rFonts w:asciiTheme="minorHAnsi" w:eastAsiaTheme="minorEastAsia" w:hAnsiTheme="minorHAnsi" w:cstheme="minorBidi"/>
          <w:noProof/>
          <w:kern w:val="2"/>
          <w:sz w:val="24"/>
          <w:szCs w:val="24"/>
          <w14:ligatures w14:val="standardContextual"/>
        </w:rPr>
      </w:pPr>
      <w:hyperlink w:anchor="_Toc239758458" w:history="1">
        <w:r w:rsidR="006E5CB9" w:rsidRPr="00176C55">
          <w:rPr>
            <w:rStyle w:val="Hyperlink"/>
            <w:noProof/>
          </w:rPr>
          <w:t>5.1</w:t>
        </w:r>
        <w:r w:rsidR="006E5CB9">
          <w:rPr>
            <w:rFonts w:asciiTheme="minorHAnsi" w:eastAsiaTheme="minorEastAsia" w:hAnsiTheme="minorHAnsi" w:cstheme="minorBidi"/>
            <w:noProof/>
            <w:kern w:val="2"/>
            <w:sz w:val="24"/>
            <w:szCs w:val="24"/>
            <w14:ligatures w14:val="standardContextual"/>
          </w:rPr>
          <w:tab/>
        </w:r>
        <w:r w:rsidR="006E5CB9" w:rsidRPr="00176C55">
          <w:rPr>
            <w:rStyle w:val="Hyperlink"/>
            <w:noProof/>
          </w:rPr>
          <w:t>Art und Umfang der Instandhaltungsleistungen</w:t>
        </w:r>
        <w:r w:rsidR="006E5CB9">
          <w:rPr>
            <w:noProof/>
            <w:webHidden/>
          </w:rPr>
          <w:tab/>
        </w:r>
        <w:r w:rsidR="006E5CB9">
          <w:rPr>
            <w:noProof/>
            <w:webHidden/>
          </w:rPr>
          <w:fldChar w:fldCharType="begin"/>
        </w:r>
        <w:r w:rsidR="006E5CB9">
          <w:rPr>
            <w:noProof/>
            <w:webHidden/>
          </w:rPr>
          <w:instrText xml:space="preserve"> PAGEREF _Toc239758458 \h </w:instrText>
        </w:r>
        <w:r w:rsidR="006E5CB9">
          <w:rPr>
            <w:noProof/>
            <w:webHidden/>
          </w:rPr>
        </w:r>
        <w:r w:rsidR="006E5CB9">
          <w:rPr>
            <w:noProof/>
            <w:webHidden/>
          </w:rPr>
          <w:fldChar w:fldCharType="separate"/>
        </w:r>
        <w:r w:rsidR="006E5CB9">
          <w:rPr>
            <w:noProof/>
            <w:webHidden/>
          </w:rPr>
          <w:t>5</w:t>
        </w:r>
        <w:r w:rsidR="006E5CB9">
          <w:rPr>
            <w:noProof/>
            <w:webHidden/>
          </w:rPr>
          <w:fldChar w:fldCharType="end"/>
        </w:r>
      </w:hyperlink>
    </w:p>
    <w:p w14:paraId="36CDC806" w14:textId="1E2CA3F4" w:rsidR="006E5CB9" w:rsidRDefault="008C2492">
      <w:pPr>
        <w:pStyle w:val="Verzeichnis3"/>
        <w:tabs>
          <w:tab w:val="left" w:pos="1200"/>
          <w:tab w:val="right" w:leader="dot" w:pos="9232"/>
        </w:tabs>
        <w:rPr>
          <w:rFonts w:asciiTheme="minorHAnsi" w:eastAsiaTheme="minorEastAsia" w:hAnsiTheme="minorHAnsi" w:cstheme="minorBidi"/>
          <w:noProof/>
          <w:kern w:val="2"/>
          <w:sz w:val="24"/>
          <w:szCs w:val="24"/>
          <w14:ligatures w14:val="standardContextual"/>
        </w:rPr>
      </w:pPr>
      <w:hyperlink w:anchor="_Toc239758459" w:history="1">
        <w:r w:rsidR="006E5CB9" w:rsidRPr="00176C55">
          <w:rPr>
            <w:rStyle w:val="Hyperlink"/>
            <w:noProof/>
          </w:rPr>
          <w:t>5.1.1</w:t>
        </w:r>
        <w:r w:rsidR="006E5CB9">
          <w:rPr>
            <w:rFonts w:asciiTheme="minorHAnsi" w:eastAsiaTheme="minorEastAsia" w:hAnsiTheme="minorHAnsi" w:cstheme="minorBidi"/>
            <w:noProof/>
            <w:kern w:val="2"/>
            <w:sz w:val="24"/>
            <w:szCs w:val="24"/>
            <w14:ligatures w14:val="standardContextual"/>
          </w:rPr>
          <w:tab/>
        </w:r>
        <w:r w:rsidR="006E5CB9" w:rsidRPr="00176C55">
          <w:rPr>
            <w:rStyle w:val="Hyperlink"/>
            <w:noProof/>
          </w:rPr>
          <w:t>Wiederherstellung der Betriebsbereitschaft (Störungsbeseitigung)</w:t>
        </w:r>
        <w:r w:rsidR="006E5CB9">
          <w:rPr>
            <w:noProof/>
            <w:webHidden/>
          </w:rPr>
          <w:tab/>
        </w:r>
        <w:r w:rsidR="006E5CB9">
          <w:rPr>
            <w:noProof/>
            <w:webHidden/>
          </w:rPr>
          <w:fldChar w:fldCharType="begin"/>
        </w:r>
        <w:r w:rsidR="006E5CB9">
          <w:rPr>
            <w:noProof/>
            <w:webHidden/>
          </w:rPr>
          <w:instrText xml:space="preserve"> PAGEREF _Toc239758459 \h </w:instrText>
        </w:r>
        <w:r w:rsidR="006E5CB9">
          <w:rPr>
            <w:noProof/>
            <w:webHidden/>
          </w:rPr>
        </w:r>
        <w:r w:rsidR="006E5CB9">
          <w:rPr>
            <w:noProof/>
            <w:webHidden/>
          </w:rPr>
          <w:fldChar w:fldCharType="separate"/>
        </w:r>
        <w:r w:rsidR="006E5CB9">
          <w:rPr>
            <w:noProof/>
            <w:webHidden/>
          </w:rPr>
          <w:t>5</w:t>
        </w:r>
        <w:r w:rsidR="006E5CB9">
          <w:rPr>
            <w:noProof/>
            <w:webHidden/>
          </w:rPr>
          <w:fldChar w:fldCharType="end"/>
        </w:r>
      </w:hyperlink>
    </w:p>
    <w:p w14:paraId="0F7F689F" w14:textId="31EC1782" w:rsidR="006E5CB9" w:rsidRDefault="008C2492">
      <w:pPr>
        <w:pStyle w:val="Verzeichnis3"/>
        <w:tabs>
          <w:tab w:val="left" w:pos="1200"/>
          <w:tab w:val="right" w:leader="dot" w:pos="9232"/>
        </w:tabs>
        <w:rPr>
          <w:rFonts w:asciiTheme="minorHAnsi" w:eastAsiaTheme="minorEastAsia" w:hAnsiTheme="minorHAnsi" w:cstheme="minorBidi"/>
          <w:noProof/>
          <w:kern w:val="2"/>
          <w:sz w:val="24"/>
          <w:szCs w:val="24"/>
          <w14:ligatures w14:val="standardContextual"/>
        </w:rPr>
      </w:pPr>
      <w:hyperlink w:anchor="_Toc239758460" w:history="1">
        <w:r w:rsidR="006E5CB9" w:rsidRPr="00176C55">
          <w:rPr>
            <w:rStyle w:val="Hyperlink"/>
            <w:noProof/>
          </w:rPr>
          <w:t>5.1.2</w:t>
        </w:r>
        <w:r w:rsidR="006E5CB9">
          <w:rPr>
            <w:rFonts w:asciiTheme="minorHAnsi" w:eastAsiaTheme="minorEastAsia" w:hAnsiTheme="minorHAnsi" w:cstheme="minorBidi"/>
            <w:noProof/>
            <w:kern w:val="2"/>
            <w:sz w:val="24"/>
            <w:szCs w:val="24"/>
            <w14:ligatures w14:val="standardContextual"/>
          </w:rPr>
          <w:tab/>
        </w:r>
        <w:r w:rsidR="006E5CB9" w:rsidRPr="00176C55">
          <w:rPr>
            <w:rStyle w:val="Hyperlink"/>
            <w:noProof/>
          </w:rPr>
          <w:t>Sonstige Instandhaltungsleistungen</w:t>
        </w:r>
        <w:r w:rsidR="006E5CB9">
          <w:rPr>
            <w:noProof/>
            <w:webHidden/>
          </w:rPr>
          <w:tab/>
        </w:r>
        <w:r w:rsidR="006E5CB9">
          <w:rPr>
            <w:noProof/>
            <w:webHidden/>
          </w:rPr>
          <w:fldChar w:fldCharType="begin"/>
        </w:r>
        <w:r w:rsidR="006E5CB9">
          <w:rPr>
            <w:noProof/>
            <w:webHidden/>
          </w:rPr>
          <w:instrText xml:space="preserve"> PAGEREF _Toc239758460 \h </w:instrText>
        </w:r>
        <w:r w:rsidR="006E5CB9">
          <w:rPr>
            <w:noProof/>
            <w:webHidden/>
          </w:rPr>
        </w:r>
        <w:r w:rsidR="006E5CB9">
          <w:rPr>
            <w:noProof/>
            <w:webHidden/>
          </w:rPr>
          <w:fldChar w:fldCharType="separate"/>
        </w:r>
        <w:r w:rsidR="006E5CB9">
          <w:rPr>
            <w:noProof/>
            <w:webHidden/>
          </w:rPr>
          <w:t>5</w:t>
        </w:r>
        <w:r w:rsidR="006E5CB9">
          <w:rPr>
            <w:noProof/>
            <w:webHidden/>
          </w:rPr>
          <w:fldChar w:fldCharType="end"/>
        </w:r>
      </w:hyperlink>
    </w:p>
    <w:p w14:paraId="25DD5875" w14:textId="4FF3BC7C" w:rsidR="006E5CB9" w:rsidRDefault="008C2492">
      <w:pPr>
        <w:pStyle w:val="Verzeichnis2"/>
        <w:tabs>
          <w:tab w:val="left" w:pos="960"/>
          <w:tab w:val="right" w:leader="dot" w:pos="9232"/>
        </w:tabs>
        <w:rPr>
          <w:rFonts w:asciiTheme="minorHAnsi" w:eastAsiaTheme="minorEastAsia" w:hAnsiTheme="minorHAnsi" w:cstheme="minorBidi"/>
          <w:noProof/>
          <w:kern w:val="2"/>
          <w:sz w:val="24"/>
          <w:szCs w:val="24"/>
          <w14:ligatures w14:val="standardContextual"/>
        </w:rPr>
      </w:pPr>
      <w:hyperlink w:anchor="_Toc239758461" w:history="1">
        <w:r w:rsidR="006E5CB9" w:rsidRPr="00176C55">
          <w:rPr>
            <w:rStyle w:val="Hyperlink"/>
            <w:noProof/>
          </w:rPr>
          <w:t>5.2</w:t>
        </w:r>
        <w:r w:rsidR="006E5CB9">
          <w:rPr>
            <w:rFonts w:asciiTheme="minorHAnsi" w:eastAsiaTheme="minorEastAsia" w:hAnsiTheme="minorHAnsi" w:cstheme="minorBidi"/>
            <w:noProof/>
            <w:kern w:val="2"/>
            <w:sz w:val="24"/>
            <w:szCs w:val="24"/>
            <w14:ligatures w14:val="standardContextual"/>
          </w:rPr>
          <w:tab/>
        </w:r>
        <w:r w:rsidR="006E5CB9" w:rsidRPr="00176C55">
          <w:rPr>
            <w:rStyle w:val="Hyperlink"/>
            <w:noProof/>
          </w:rPr>
          <w:t>Beginn / Dauer</w:t>
        </w:r>
        <w:r w:rsidR="006E5CB9">
          <w:rPr>
            <w:noProof/>
            <w:webHidden/>
          </w:rPr>
          <w:tab/>
        </w:r>
        <w:r w:rsidR="006E5CB9">
          <w:rPr>
            <w:noProof/>
            <w:webHidden/>
          </w:rPr>
          <w:fldChar w:fldCharType="begin"/>
        </w:r>
        <w:r w:rsidR="006E5CB9">
          <w:rPr>
            <w:noProof/>
            <w:webHidden/>
          </w:rPr>
          <w:instrText xml:space="preserve"> PAGEREF _Toc239758461 \h </w:instrText>
        </w:r>
        <w:r w:rsidR="006E5CB9">
          <w:rPr>
            <w:noProof/>
            <w:webHidden/>
          </w:rPr>
        </w:r>
        <w:r w:rsidR="006E5CB9">
          <w:rPr>
            <w:noProof/>
            <w:webHidden/>
          </w:rPr>
          <w:fldChar w:fldCharType="separate"/>
        </w:r>
        <w:r w:rsidR="006E5CB9">
          <w:rPr>
            <w:noProof/>
            <w:webHidden/>
          </w:rPr>
          <w:t>5</w:t>
        </w:r>
        <w:r w:rsidR="006E5CB9">
          <w:rPr>
            <w:noProof/>
            <w:webHidden/>
          </w:rPr>
          <w:fldChar w:fldCharType="end"/>
        </w:r>
      </w:hyperlink>
    </w:p>
    <w:p w14:paraId="379738ED" w14:textId="5FEA8561" w:rsidR="006E5CB9" w:rsidRDefault="008C2492">
      <w:pPr>
        <w:pStyle w:val="Verzeichnis2"/>
        <w:tabs>
          <w:tab w:val="left" w:pos="960"/>
          <w:tab w:val="right" w:leader="dot" w:pos="9232"/>
        </w:tabs>
        <w:rPr>
          <w:rFonts w:asciiTheme="minorHAnsi" w:eastAsiaTheme="minorEastAsia" w:hAnsiTheme="minorHAnsi" w:cstheme="minorBidi"/>
          <w:noProof/>
          <w:kern w:val="2"/>
          <w:sz w:val="24"/>
          <w:szCs w:val="24"/>
          <w14:ligatures w14:val="standardContextual"/>
        </w:rPr>
      </w:pPr>
      <w:hyperlink w:anchor="_Toc239758462" w:history="1">
        <w:r w:rsidR="006E5CB9" w:rsidRPr="00176C55">
          <w:rPr>
            <w:rStyle w:val="Hyperlink"/>
            <w:noProof/>
          </w:rPr>
          <w:t>5.3</w:t>
        </w:r>
        <w:r w:rsidR="006E5CB9">
          <w:rPr>
            <w:rFonts w:asciiTheme="minorHAnsi" w:eastAsiaTheme="minorEastAsia" w:hAnsiTheme="minorHAnsi" w:cstheme="minorBidi"/>
            <w:noProof/>
            <w:kern w:val="2"/>
            <w:sz w:val="24"/>
            <w:szCs w:val="24"/>
            <w14:ligatures w14:val="standardContextual"/>
          </w:rPr>
          <w:tab/>
        </w:r>
        <w:r w:rsidR="006E5CB9" w:rsidRPr="00176C55">
          <w:rPr>
            <w:rStyle w:val="Hyperlink"/>
            <w:noProof/>
          </w:rPr>
          <w:t>Kündigung von Instandhaltungsleistungen</w:t>
        </w:r>
        <w:r w:rsidR="006E5CB9">
          <w:rPr>
            <w:noProof/>
            <w:webHidden/>
          </w:rPr>
          <w:tab/>
        </w:r>
        <w:r w:rsidR="006E5CB9">
          <w:rPr>
            <w:noProof/>
            <w:webHidden/>
          </w:rPr>
          <w:fldChar w:fldCharType="begin"/>
        </w:r>
        <w:r w:rsidR="006E5CB9">
          <w:rPr>
            <w:noProof/>
            <w:webHidden/>
          </w:rPr>
          <w:instrText xml:space="preserve"> PAGEREF _Toc239758462 \h </w:instrText>
        </w:r>
        <w:r w:rsidR="006E5CB9">
          <w:rPr>
            <w:noProof/>
            <w:webHidden/>
          </w:rPr>
        </w:r>
        <w:r w:rsidR="006E5CB9">
          <w:rPr>
            <w:noProof/>
            <w:webHidden/>
          </w:rPr>
          <w:fldChar w:fldCharType="separate"/>
        </w:r>
        <w:r w:rsidR="006E5CB9">
          <w:rPr>
            <w:noProof/>
            <w:webHidden/>
          </w:rPr>
          <w:t>6</w:t>
        </w:r>
        <w:r w:rsidR="006E5CB9">
          <w:rPr>
            <w:noProof/>
            <w:webHidden/>
          </w:rPr>
          <w:fldChar w:fldCharType="end"/>
        </w:r>
      </w:hyperlink>
    </w:p>
    <w:p w14:paraId="3F6FAD52" w14:textId="649E61F0" w:rsidR="006E5CB9" w:rsidRDefault="008C2492">
      <w:pPr>
        <w:pStyle w:val="Verzeichnis2"/>
        <w:tabs>
          <w:tab w:val="left" w:pos="960"/>
          <w:tab w:val="right" w:leader="dot" w:pos="9232"/>
        </w:tabs>
        <w:rPr>
          <w:rFonts w:asciiTheme="minorHAnsi" w:eastAsiaTheme="minorEastAsia" w:hAnsiTheme="minorHAnsi" w:cstheme="minorBidi"/>
          <w:noProof/>
          <w:kern w:val="2"/>
          <w:sz w:val="24"/>
          <w:szCs w:val="24"/>
          <w14:ligatures w14:val="standardContextual"/>
        </w:rPr>
      </w:pPr>
      <w:hyperlink w:anchor="_Toc239758463" w:history="1">
        <w:r w:rsidR="006E5CB9" w:rsidRPr="00176C55">
          <w:rPr>
            <w:rStyle w:val="Hyperlink"/>
            <w:noProof/>
          </w:rPr>
          <w:t>5.4</w:t>
        </w:r>
        <w:r w:rsidR="006E5CB9">
          <w:rPr>
            <w:rFonts w:asciiTheme="minorHAnsi" w:eastAsiaTheme="minorEastAsia" w:hAnsiTheme="minorHAnsi" w:cstheme="minorBidi"/>
            <w:noProof/>
            <w:kern w:val="2"/>
            <w:sz w:val="24"/>
            <w:szCs w:val="24"/>
            <w14:ligatures w14:val="standardContextual"/>
          </w:rPr>
          <w:tab/>
        </w:r>
        <w:r w:rsidR="006E5CB9" w:rsidRPr="00176C55">
          <w:rPr>
            <w:rStyle w:val="Hyperlink"/>
            <w:noProof/>
          </w:rPr>
          <w:t>Vergütung</w:t>
        </w:r>
        <w:r w:rsidR="006E5CB9">
          <w:rPr>
            <w:noProof/>
            <w:webHidden/>
          </w:rPr>
          <w:tab/>
        </w:r>
        <w:r w:rsidR="006E5CB9">
          <w:rPr>
            <w:noProof/>
            <w:webHidden/>
          </w:rPr>
          <w:fldChar w:fldCharType="begin"/>
        </w:r>
        <w:r w:rsidR="006E5CB9">
          <w:rPr>
            <w:noProof/>
            <w:webHidden/>
          </w:rPr>
          <w:instrText xml:space="preserve"> PAGEREF _Toc239758463 \h </w:instrText>
        </w:r>
        <w:r w:rsidR="006E5CB9">
          <w:rPr>
            <w:noProof/>
            <w:webHidden/>
          </w:rPr>
        </w:r>
        <w:r w:rsidR="006E5CB9">
          <w:rPr>
            <w:noProof/>
            <w:webHidden/>
          </w:rPr>
          <w:fldChar w:fldCharType="separate"/>
        </w:r>
        <w:r w:rsidR="006E5CB9">
          <w:rPr>
            <w:noProof/>
            <w:webHidden/>
          </w:rPr>
          <w:t>6</w:t>
        </w:r>
        <w:r w:rsidR="006E5CB9">
          <w:rPr>
            <w:noProof/>
            <w:webHidden/>
          </w:rPr>
          <w:fldChar w:fldCharType="end"/>
        </w:r>
      </w:hyperlink>
    </w:p>
    <w:p w14:paraId="3A58F8BC" w14:textId="58970121" w:rsidR="006E5CB9" w:rsidRDefault="008C2492">
      <w:pPr>
        <w:pStyle w:val="Verzeichnis2"/>
        <w:tabs>
          <w:tab w:val="left" w:pos="960"/>
          <w:tab w:val="right" w:leader="dot" w:pos="9232"/>
        </w:tabs>
        <w:rPr>
          <w:rFonts w:asciiTheme="minorHAnsi" w:eastAsiaTheme="minorEastAsia" w:hAnsiTheme="minorHAnsi" w:cstheme="minorBidi"/>
          <w:noProof/>
          <w:kern w:val="2"/>
          <w:sz w:val="24"/>
          <w:szCs w:val="24"/>
          <w14:ligatures w14:val="standardContextual"/>
        </w:rPr>
      </w:pPr>
      <w:hyperlink w:anchor="_Toc239758464" w:history="1">
        <w:r w:rsidR="006E5CB9" w:rsidRPr="00176C55">
          <w:rPr>
            <w:rStyle w:val="Hyperlink"/>
            <w:noProof/>
          </w:rPr>
          <w:t>5.5</w:t>
        </w:r>
        <w:r w:rsidR="006E5CB9">
          <w:rPr>
            <w:rFonts w:asciiTheme="minorHAnsi" w:eastAsiaTheme="minorEastAsia" w:hAnsiTheme="minorHAnsi" w:cstheme="minorBidi"/>
            <w:noProof/>
            <w:kern w:val="2"/>
            <w:sz w:val="24"/>
            <w:szCs w:val="24"/>
            <w14:ligatures w14:val="standardContextual"/>
          </w:rPr>
          <w:tab/>
        </w:r>
        <w:r w:rsidR="006E5CB9" w:rsidRPr="00176C55">
          <w:rPr>
            <w:rStyle w:val="Hyperlink"/>
            <w:noProof/>
          </w:rPr>
          <w:t>Preisanpassung</w:t>
        </w:r>
        <w:r w:rsidR="006E5CB9">
          <w:rPr>
            <w:noProof/>
            <w:webHidden/>
          </w:rPr>
          <w:tab/>
        </w:r>
        <w:r w:rsidR="006E5CB9">
          <w:rPr>
            <w:noProof/>
            <w:webHidden/>
          </w:rPr>
          <w:fldChar w:fldCharType="begin"/>
        </w:r>
        <w:r w:rsidR="006E5CB9">
          <w:rPr>
            <w:noProof/>
            <w:webHidden/>
          </w:rPr>
          <w:instrText xml:space="preserve"> PAGEREF _Toc239758464 \h </w:instrText>
        </w:r>
        <w:r w:rsidR="006E5CB9">
          <w:rPr>
            <w:noProof/>
            <w:webHidden/>
          </w:rPr>
        </w:r>
        <w:r w:rsidR="006E5CB9">
          <w:rPr>
            <w:noProof/>
            <w:webHidden/>
          </w:rPr>
          <w:fldChar w:fldCharType="separate"/>
        </w:r>
        <w:r w:rsidR="006E5CB9">
          <w:rPr>
            <w:noProof/>
            <w:webHidden/>
          </w:rPr>
          <w:t>6</w:t>
        </w:r>
        <w:r w:rsidR="006E5CB9">
          <w:rPr>
            <w:noProof/>
            <w:webHidden/>
          </w:rPr>
          <w:fldChar w:fldCharType="end"/>
        </w:r>
      </w:hyperlink>
    </w:p>
    <w:p w14:paraId="024B04E4" w14:textId="03F6CF09" w:rsidR="006E5CB9" w:rsidRDefault="008C2492">
      <w:pPr>
        <w:pStyle w:val="Verzeichnis2"/>
        <w:tabs>
          <w:tab w:val="left" w:pos="960"/>
          <w:tab w:val="right" w:leader="dot" w:pos="9232"/>
        </w:tabs>
        <w:rPr>
          <w:rFonts w:asciiTheme="minorHAnsi" w:eastAsiaTheme="minorEastAsia" w:hAnsiTheme="minorHAnsi" w:cstheme="minorBidi"/>
          <w:noProof/>
          <w:kern w:val="2"/>
          <w:sz w:val="24"/>
          <w:szCs w:val="24"/>
          <w14:ligatures w14:val="standardContextual"/>
        </w:rPr>
      </w:pPr>
      <w:hyperlink w:anchor="_Toc239758465" w:history="1">
        <w:r w:rsidR="006E5CB9" w:rsidRPr="00176C55">
          <w:rPr>
            <w:rStyle w:val="Hyperlink"/>
            <w:noProof/>
          </w:rPr>
          <w:t>5.6</w:t>
        </w:r>
        <w:r w:rsidR="006E5CB9">
          <w:rPr>
            <w:rFonts w:asciiTheme="minorHAnsi" w:eastAsiaTheme="minorEastAsia" w:hAnsiTheme="minorHAnsi" w:cstheme="minorBidi"/>
            <w:noProof/>
            <w:kern w:val="2"/>
            <w:sz w:val="24"/>
            <w:szCs w:val="24"/>
            <w14:ligatures w14:val="standardContextual"/>
          </w:rPr>
          <w:tab/>
        </w:r>
        <w:r w:rsidR="006E5CB9" w:rsidRPr="00176C55">
          <w:rPr>
            <w:rStyle w:val="Hyperlink"/>
            <w:noProof/>
          </w:rPr>
          <w:t>Dokumentation</w:t>
        </w:r>
        <w:r w:rsidR="006E5CB9">
          <w:rPr>
            <w:noProof/>
            <w:webHidden/>
          </w:rPr>
          <w:tab/>
        </w:r>
        <w:r w:rsidR="006E5CB9">
          <w:rPr>
            <w:noProof/>
            <w:webHidden/>
          </w:rPr>
          <w:fldChar w:fldCharType="begin"/>
        </w:r>
        <w:r w:rsidR="006E5CB9">
          <w:rPr>
            <w:noProof/>
            <w:webHidden/>
          </w:rPr>
          <w:instrText xml:space="preserve"> PAGEREF _Toc239758465 \h </w:instrText>
        </w:r>
        <w:r w:rsidR="006E5CB9">
          <w:rPr>
            <w:noProof/>
            <w:webHidden/>
          </w:rPr>
        </w:r>
        <w:r w:rsidR="006E5CB9">
          <w:rPr>
            <w:noProof/>
            <w:webHidden/>
          </w:rPr>
          <w:fldChar w:fldCharType="separate"/>
        </w:r>
        <w:r w:rsidR="006E5CB9">
          <w:rPr>
            <w:noProof/>
            <w:webHidden/>
          </w:rPr>
          <w:t>6</w:t>
        </w:r>
        <w:r w:rsidR="006E5CB9">
          <w:rPr>
            <w:noProof/>
            <w:webHidden/>
          </w:rPr>
          <w:fldChar w:fldCharType="end"/>
        </w:r>
      </w:hyperlink>
    </w:p>
    <w:p w14:paraId="130741F9" w14:textId="298FEE4F" w:rsidR="006E5CB9" w:rsidRDefault="008C2492">
      <w:pPr>
        <w:pStyle w:val="Verzeichnis1"/>
        <w:tabs>
          <w:tab w:val="left" w:pos="400"/>
          <w:tab w:val="right" w:leader="dot" w:pos="9232"/>
        </w:tabs>
        <w:rPr>
          <w:rFonts w:asciiTheme="minorHAnsi" w:eastAsiaTheme="minorEastAsia" w:hAnsiTheme="minorHAnsi" w:cstheme="minorBidi"/>
          <w:noProof/>
          <w:kern w:val="2"/>
          <w:sz w:val="24"/>
          <w:szCs w:val="24"/>
          <w14:ligatures w14:val="standardContextual"/>
        </w:rPr>
      </w:pPr>
      <w:hyperlink w:anchor="_Toc239758466" w:history="1">
        <w:r w:rsidR="006E5CB9" w:rsidRPr="00176C55">
          <w:rPr>
            <w:rStyle w:val="Hyperlink"/>
            <w:noProof/>
            <w:highlight w:val="yellow"/>
          </w:rPr>
          <w:t>6</w:t>
        </w:r>
        <w:r w:rsidR="006E5CB9">
          <w:rPr>
            <w:rFonts w:asciiTheme="minorHAnsi" w:eastAsiaTheme="minorEastAsia" w:hAnsiTheme="minorHAnsi" w:cstheme="minorBidi"/>
            <w:noProof/>
            <w:kern w:val="2"/>
            <w:sz w:val="24"/>
            <w:szCs w:val="24"/>
            <w14:ligatures w14:val="standardContextual"/>
          </w:rPr>
          <w:tab/>
        </w:r>
        <w:r w:rsidR="006E5CB9" w:rsidRPr="00176C55">
          <w:rPr>
            <w:rStyle w:val="Hyperlink"/>
            <w:noProof/>
            <w:highlight w:val="yellow"/>
          </w:rPr>
          <w:t>Servicezeiten</w:t>
        </w:r>
        <w:r w:rsidR="006E5CB9">
          <w:rPr>
            <w:noProof/>
            <w:webHidden/>
          </w:rPr>
          <w:tab/>
        </w:r>
        <w:r w:rsidR="006E5CB9">
          <w:rPr>
            <w:noProof/>
            <w:webHidden/>
          </w:rPr>
          <w:fldChar w:fldCharType="begin"/>
        </w:r>
        <w:r w:rsidR="006E5CB9">
          <w:rPr>
            <w:noProof/>
            <w:webHidden/>
          </w:rPr>
          <w:instrText xml:space="preserve"> PAGEREF _Toc239758466 \h </w:instrText>
        </w:r>
        <w:r w:rsidR="006E5CB9">
          <w:rPr>
            <w:noProof/>
            <w:webHidden/>
          </w:rPr>
        </w:r>
        <w:r w:rsidR="006E5CB9">
          <w:rPr>
            <w:noProof/>
            <w:webHidden/>
          </w:rPr>
          <w:fldChar w:fldCharType="separate"/>
        </w:r>
        <w:r w:rsidR="006E5CB9">
          <w:rPr>
            <w:noProof/>
            <w:webHidden/>
          </w:rPr>
          <w:t>7</w:t>
        </w:r>
        <w:r w:rsidR="006E5CB9">
          <w:rPr>
            <w:noProof/>
            <w:webHidden/>
          </w:rPr>
          <w:fldChar w:fldCharType="end"/>
        </w:r>
      </w:hyperlink>
    </w:p>
    <w:p w14:paraId="187AA835" w14:textId="35DD2B82" w:rsidR="006E5CB9" w:rsidRDefault="008C2492">
      <w:pPr>
        <w:pStyle w:val="Verzeichnis1"/>
        <w:tabs>
          <w:tab w:val="left" w:pos="400"/>
          <w:tab w:val="right" w:leader="dot" w:pos="9232"/>
        </w:tabs>
        <w:rPr>
          <w:rFonts w:asciiTheme="minorHAnsi" w:eastAsiaTheme="minorEastAsia" w:hAnsiTheme="minorHAnsi" w:cstheme="minorBidi"/>
          <w:noProof/>
          <w:kern w:val="2"/>
          <w:sz w:val="24"/>
          <w:szCs w:val="24"/>
          <w14:ligatures w14:val="standardContextual"/>
        </w:rPr>
      </w:pPr>
      <w:hyperlink w:anchor="_Toc239758467" w:history="1">
        <w:r w:rsidR="006E5CB9" w:rsidRPr="00176C55">
          <w:rPr>
            <w:rStyle w:val="Hyperlink"/>
            <w:noProof/>
          </w:rPr>
          <w:t>7</w:t>
        </w:r>
        <w:r w:rsidR="006E5CB9">
          <w:rPr>
            <w:rFonts w:asciiTheme="minorHAnsi" w:eastAsiaTheme="minorEastAsia" w:hAnsiTheme="minorHAnsi" w:cstheme="minorBidi"/>
            <w:noProof/>
            <w:kern w:val="2"/>
            <w:sz w:val="24"/>
            <w:szCs w:val="24"/>
            <w14:ligatures w14:val="standardContextual"/>
          </w:rPr>
          <w:tab/>
        </w:r>
        <w:r w:rsidR="006E5CB9" w:rsidRPr="00176C55">
          <w:rPr>
            <w:rStyle w:val="Hyperlink"/>
            <w:noProof/>
          </w:rPr>
          <w:t>Fälligkeit und Zahlung</w:t>
        </w:r>
        <w:r w:rsidR="006E5CB9">
          <w:rPr>
            <w:noProof/>
            <w:webHidden/>
          </w:rPr>
          <w:tab/>
        </w:r>
        <w:r w:rsidR="006E5CB9">
          <w:rPr>
            <w:noProof/>
            <w:webHidden/>
          </w:rPr>
          <w:fldChar w:fldCharType="begin"/>
        </w:r>
        <w:r w:rsidR="006E5CB9">
          <w:rPr>
            <w:noProof/>
            <w:webHidden/>
          </w:rPr>
          <w:instrText xml:space="preserve"> PAGEREF _Toc239758467 \h </w:instrText>
        </w:r>
        <w:r w:rsidR="006E5CB9">
          <w:rPr>
            <w:noProof/>
            <w:webHidden/>
          </w:rPr>
        </w:r>
        <w:r w:rsidR="006E5CB9">
          <w:rPr>
            <w:noProof/>
            <w:webHidden/>
          </w:rPr>
          <w:fldChar w:fldCharType="separate"/>
        </w:r>
        <w:r w:rsidR="006E5CB9">
          <w:rPr>
            <w:noProof/>
            <w:webHidden/>
          </w:rPr>
          <w:t>7</w:t>
        </w:r>
        <w:r w:rsidR="006E5CB9">
          <w:rPr>
            <w:noProof/>
            <w:webHidden/>
          </w:rPr>
          <w:fldChar w:fldCharType="end"/>
        </w:r>
      </w:hyperlink>
    </w:p>
    <w:p w14:paraId="3493ACF5" w14:textId="394F21A8" w:rsidR="006E5CB9" w:rsidRDefault="008C2492">
      <w:pPr>
        <w:pStyle w:val="Verzeichnis2"/>
        <w:tabs>
          <w:tab w:val="left" w:pos="960"/>
          <w:tab w:val="right" w:leader="dot" w:pos="9232"/>
        </w:tabs>
        <w:rPr>
          <w:rFonts w:asciiTheme="minorHAnsi" w:eastAsiaTheme="minorEastAsia" w:hAnsiTheme="minorHAnsi" w:cstheme="minorBidi"/>
          <w:noProof/>
          <w:kern w:val="2"/>
          <w:sz w:val="24"/>
          <w:szCs w:val="24"/>
          <w14:ligatures w14:val="standardContextual"/>
        </w:rPr>
      </w:pPr>
      <w:hyperlink w:anchor="_Toc239758468" w:history="1">
        <w:r w:rsidR="006E5CB9" w:rsidRPr="00176C55">
          <w:rPr>
            <w:rStyle w:val="Hyperlink"/>
            <w:noProof/>
          </w:rPr>
          <w:t>7.1</w:t>
        </w:r>
        <w:r w:rsidR="006E5CB9">
          <w:rPr>
            <w:rFonts w:asciiTheme="minorHAnsi" w:eastAsiaTheme="minorEastAsia" w:hAnsiTheme="minorHAnsi" w:cstheme="minorBidi"/>
            <w:noProof/>
            <w:kern w:val="2"/>
            <w:sz w:val="24"/>
            <w:szCs w:val="24"/>
            <w14:ligatures w14:val="standardContextual"/>
          </w:rPr>
          <w:tab/>
        </w:r>
        <w:r w:rsidR="006E5CB9" w:rsidRPr="00176C55">
          <w:rPr>
            <w:rStyle w:val="Hyperlink"/>
            <w:noProof/>
          </w:rPr>
          <w:t>Fälligkeit und Zahlung der Vergütung für den Kauf der Hardware</w:t>
        </w:r>
        <w:r w:rsidR="006E5CB9">
          <w:rPr>
            <w:noProof/>
            <w:webHidden/>
          </w:rPr>
          <w:tab/>
        </w:r>
        <w:r w:rsidR="006E5CB9">
          <w:rPr>
            <w:noProof/>
            <w:webHidden/>
          </w:rPr>
          <w:fldChar w:fldCharType="begin"/>
        </w:r>
        <w:r w:rsidR="006E5CB9">
          <w:rPr>
            <w:noProof/>
            <w:webHidden/>
          </w:rPr>
          <w:instrText xml:space="preserve"> PAGEREF _Toc239758468 \h </w:instrText>
        </w:r>
        <w:r w:rsidR="006E5CB9">
          <w:rPr>
            <w:noProof/>
            <w:webHidden/>
          </w:rPr>
        </w:r>
        <w:r w:rsidR="006E5CB9">
          <w:rPr>
            <w:noProof/>
            <w:webHidden/>
          </w:rPr>
          <w:fldChar w:fldCharType="separate"/>
        </w:r>
        <w:r w:rsidR="006E5CB9">
          <w:rPr>
            <w:noProof/>
            <w:webHidden/>
          </w:rPr>
          <w:t>7</w:t>
        </w:r>
        <w:r w:rsidR="006E5CB9">
          <w:rPr>
            <w:noProof/>
            <w:webHidden/>
          </w:rPr>
          <w:fldChar w:fldCharType="end"/>
        </w:r>
      </w:hyperlink>
    </w:p>
    <w:p w14:paraId="205EF338" w14:textId="3B352E5D" w:rsidR="006E5CB9" w:rsidRDefault="008C2492">
      <w:pPr>
        <w:pStyle w:val="Verzeichnis2"/>
        <w:tabs>
          <w:tab w:val="left" w:pos="960"/>
          <w:tab w:val="right" w:leader="dot" w:pos="9232"/>
        </w:tabs>
        <w:rPr>
          <w:rFonts w:asciiTheme="minorHAnsi" w:eastAsiaTheme="minorEastAsia" w:hAnsiTheme="minorHAnsi" w:cstheme="minorBidi"/>
          <w:noProof/>
          <w:kern w:val="2"/>
          <w:sz w:val="24"/>
          <w:szCs w:val="24"/>
          <w14:ligatures w14:val="standardContextual"/>
        </w:rPr>
      </w:pPr>
      <w:hyperlink w:anchor="_Toc239758469" w:history="1">
        <w:r w:rsidR="006E5CB9" w:rsidRPr="00176C55">
          <w:rPr>
            <w:rStyle w:val="Hyperlink"/>
            <w:noProof/>
          </w:rPr>
          <w:t>7.2</w:t>
        </w:r>
        <w:r w:rsidR="006E5CB9">
          <w:rPr>
            <w:rFonts w:asciiTheme="minorHAnsi" w:eastAsiaTheme="minorEastAsia" w:hAnsiTheme="minorHAnsi" w:cstheme="minorBidi"/>
            <w:noProof/>
            <w:kern w:val="2"/>
            <w:sz w:val="24"/>
            <w:szCs w:val="24"/>
            <w14:ligatures w14:val="standardContextual"/>
          </w:rPr>
          <w:tab/>
        </w:r>
        <w:r w:rsidR="006E5CB9" w:rsidRPr="00176C55">
          <w:rPr>
            <w:rStyle w:val="Hyperlink"/>
            <w:noProof/>
          </w:rPr>
          <w:t>Fälligkeit und Zahlung der Instandhaltungspauschale</w:t>
        </w:r>
        <w:r w:rsidR="006E5CB9">
          <w:rPr>
            <w:noProof/>
            <w:webHidden/>
          </w:rPr>
          <w:tab/>
        </w:r>
        <w:r w:rsidR="006E5CB9">
          <w:rPr>
            <w:noProof/>
            <w:webHidden/>
          </w:rPr>
          <w:fldChar w:fldCharType="begin"/>
        </w:r>
        <w:r w:rsidR="006E5CB9">
          <w:rPr>
            <w:noProof/>
            <w:webHidden/>
          </w:rPr>
          <w:instrText xml:space="preserve"> PAGEREF _Toc239758469 \h </w:instrText>
        </w:r>
        <w:r w:rsidR="006E5CB9">
          <w:rPr>
            <w:noProof/>
            <w:webHidden/>
          </w:rPr>
        </w:r>
        <w:r w:rsidR="006E5CB9">
          <w:rPr>
            <w:noProof/>
            <w:webHidden/>
          </w:rPr>
          <w:fldChar w:fldCharType="separate"/>
        </w:r>
        <w:r w:rsidR="006E5CB9">
          <w:rPr>
            <w:noProof/>
            <w:webHidden/>
          </w:rPr>
          <w:t>7</w:t>
        </w:r>
        <w:r w:rsidR="006E5CB9">
          <w:rPr>
            <w:noProof/>
            <w:webHidden/>
          </w:rPr>
          <w:fldChar w:fldCharType="end"/>
        </w:r>
      </w:hyperlink>
    </w:p>
    <w:p w14:paraId="75A5785E" w14:textId="53CD1A7D" w:rsidR="006E5CB9" w:rsidRDefault="008C2492">
      <w:pPr>
        <w:pStyle w:val="Verzeichnis1"/>
        <w:tabs>
          <w:tab w:val="left" w:pos="400"/>
          <w:tab w:val="right" w:leader="dot" w:pos="9232"/>
        </w:tabs>
        <w:rPr>
          <w:rFonts w:asciiTheme="minorHAnsi" w:eastAsiaTheme="minorEastAsia" w:hAnsiTheme="minorHAnsi" w:cstheme="minorBidi"/>
          <w:noProof/>
          <w:kern w:val="2"/>
          <w:sz w:val="24"/>
          <w:szCs w:val="24"/>
          <w14:ligatures w14:val="standardContextual"/>
        </w:rPr>
      </w:pPr>
      <w:hyperlink w:anchor="_Toc239758470" w:history="1">
        <w:r w:rsidR="006E5CB9" w:rsidRPr="00176C55">
          <w:rPr>
            <w:rStyle w:val="Hyperlink"/>
            <w:noProof/>
            <w:highlight w:val="cyan"/>
          </w:rPr>
          <w:t>8</w:t>
        </w:r>
        <w:r w:rsidR="006E5CB9">
          <w:rPr>
            <w:rFonts w:asciiTheme="minorHAnsi" w:eastAsiaTheme="minorEastAsia" w:hAnsiTheme="minorHAnsi" w:cstheme="minorBidi"/>
            <w:noProof/>
            <w:kern w:val="2"/>
            <w:sz w:val="24"/>
            <w:szCs w:val="24"/>
            <w14:ligatures w14:val="standardContextual"/>
          </w:rPr>
          <w:tab/>
        </w:r>
        <w:r w:rsidR="006E5CB9" w:rsidRPr="00176C55">
          <w:rPr>
            <w:rStyle w:val="Hyperlink"/>
            <w:noProof/>
            <w:highlight w:val="cyan"/>
          </w:rPr>
          <w:t>Rechnungsadresse/ Rechnungslegung</w:t>
        </w:r>
        <w:r w:rsidR="006E5CB9">
          <w:rPr>
            <w:noProof/>
            <w:webHidden/>
          </w:rPr>
          <w:tab/>
        </w:r>
        <w:r w:rsidR="006E5CB9">
          <w:rPr>
            <w:noProof/>
            <w:webHidden/>
          </w:rPr>
          <w:fldChar w:fldCharType="begin"/>
        </w:r>
        <w:r w:rsidR="006E5CB9">
          <w:rPr>
            <w:noProof/>
            <w:webHidden/>
          </w:rPr>
          <w:instrText xml:space="preserve"> PAGEREF _Toc239758470 \h </w:instrText>
        </w:r>
        <w:r w:rsidR="006E5CB9">
          <w:rPr>
            <w:noProof/>
            <w:webHidden/>
          </w:rPr>
        </w:r>
        <w:r w:rsidR="006E5CB9">
          <w:rPr>
            <w:noProof/>
            <w:webHidden/>
          </w:rPr>
          <w:fldChar w:fldCharType="separate"/>
        </w:r>
        <w:r w:rsidR="006E5CB9">
          <w:rPr>
            <w:noProof/>
            <w:webHidden/>
          </w:rPr>
          <w:t>7</w:t>
        </w:r>
        <w:r w:rsidR="006E5CB9">
          <w:rPr>
            <w:noProof/>
            <w:webHidden/>
          </w:rPr>
          <w:fldChar w:fldCharType="end"/>
        </w:r>
      </w:hyperlink>
    </w:p>
    <w:p w14:paraId="6807A3DC" w14:textId="0CE8F5C7" w:rsidR="006E5CB9" w:rsidRDefault="008C2492">
      <w:pPr>
        <w:pStyle w:val="Verzeichnis1"/>
        <w:tabs>
          <w:tab w:val="left" w:pos="400"/>
          <w:tab w:val="right" w:leader="dot" w:pos="9232"/>
        </w:tabs>
        <w:rPr>
          <w:rFonts w:asciiTheme="minorHAnsi" w:eastAsiaTheme="minorEastAsia" w:hAnsiTheme="minorHAnsi" w:cstheme="minorBidi"/>
          <w:noProof/>
          <w:kern w:val="2"/>
          <w:sz w:val="24"/>
          <w:szCs w:val="24"/>
          <w14:ligatures w14:val="standardContextual"/>
        </w:rPr>
      </w:pPr>
      <w:hyperlink w:anchor="_Toc239758471" w:history="1">
        <w:r w:rsidR="006E5CB9" w:rsidRPr="00176C55">
          <w:rPr>
            <w:rStyle w:val="Hyperlink"/>
            <w:noProof/>
          </w:rPr>
          <w:t>9</w:t>
        </w:r>
        <w:r w:rsidR="006E5CB9">
          <w:rPr>
            <w:rFonts w:asciiTheme="minorHAnsi" w:eastAsiaTheme="minorEastAsia" w:hAnsiTheme="minorHAnsi" w:cstheme="minorBidi"/>
            <w:noProof/>
            <w:kern w:val="2"/>
            <w:sz w:val="24"/>
            <w:szCs w:val="24"/>
            <w14:ligatures w14:val="standardContextual"/>
          </w:rPr>
          <w:tab/>
        </w:r>
        <w:r w:rsidR="006E5CB9" w:rsidRPr="00176C55">
          <w:rPr>
            <w:rStyle w:val="Hyperlink"/>
            <w:noProof/>
          </w:rPr>
          <w:t>Ansprechpartner</w:t>
        </w:r>
        <w:r w:rsidR="006E5CB9">
          <w:rPr>
            <w:noProof/>
            <w:webHidden/>
          </w:rPr>
          <w:tab/>
        </w:r>
        <w:r w:rsidR="006E5CB9">
          <w:rPr>
            <w:noProof/>
            <w:webHidden/>
          </w:rPr>
          <w:fldChar w:fldCharType="begin"/>
        </w:r>
        <w:r w:rsidR="006E5CB9">
          <w:rPr>
            <w:noProof/>
            <w:webHidden/>
          </w:rPr>
          <w:instrText xml:space="preserve"> PAGEREF _Toc239758471 \h </w:instrText>
        </w:r>
        <w:r w:rsidR="006E5CB9">
          <w:rPr>
            <w:noProof/>
            <w:webHidden/>
          </w:rPr>
        </w:r>
        <w:r w:rsidR="006E5CB9">
          <w:rPr>
            <w:noProof/>
            <w:webHidden/>
          </w:rPr>
          <w:fldChar w:fldCharType="separate"/>
        </w:r>
        <w:r w:rsidR="006E5CB9">
          <w:rPr>
            <w:noProof/>
            <w:webHidden/>
          </w:rPr>
          <w:t>8</w:t>
        </w:r>
        <w:r w:rsidR="006E5CB9">
          <w:rPr>
            <w:noProof/>
            <w:webHidden/>
          </w:rPr>
          <w:fldChar w:fldCharType="end"/>
        </w:r>
      </w:hyperlink>
    </w:p>
    <w:p w14:paraId="0826168D" w14:textId="536E72A7" w:rsidR="006E5CB9" w:rsidRDefault="008C2492">
      <w:pPr>
        <w:pStyle w:val="Verzeichnis1"/>
        <w:tabs>
          <w:tab w:val="left" w:pos="600"/>
          <w:tab w:val="right" w:leader="dot" w:pos="9232"/>
        </w:tabs>
        <w:rPr>
          <w:rFonts w:asciiTheme="minorHAnsi" w:eastAsiaTheme="minorEastAsia" w:hAnsiTheme="minorHAnsi" w:cstheme="minorBidi"/>
          <w:noProof/>
          <w:kern w:val="2"/>
          <w:sz w:val="24"/>
          <w:szCs w:val="24"/>
          <w14:ligatures w14:val="standardContextual"/>
        </w:rPr>
      </w:pPr>
      <w:hyperlink w:anchor="_Toc239758472" w:history="1">
        <w:r w:rsidR="006E5CB9" w:rsidRPr="00176C55">
          <w:rPr>
            <w:rStyle w:val="Hyperlink"/>
            <w:noProof/>
          </w:rPr>
          <w:t>10</w:t>
        </w:r>
        <w:r w:rsidR="006E5CB9">
          <w:rPr>
            <w:rFonts w:asciiTheme="minorHAnsi" w:eastAsiaTheme="minorEastAsia" w:hAnsiTheme="minorHAnsi" w:cstheme="minorBidi"/>
            <w:noProof/>
            <w:kern w:val="2"/>
            <w:sz w:val="24"/>
            <w:szCs w:val="24"/>
            <w14:ligatures w14:val="standardContextual"/>
          </w:rPr>
          <w:tab/>
        </w:r>
        <w:r w:rsidR="006E5CB9" w:rsidRPr="00176C55">
          <w:rPr>
            <w:rStyle w:val="Hyperlink"/>
            <w:noProof/>
          </w:rPr>
          <w:t>Nutzungssperre*/besondere technische Merkmale</w:t>
        </w:r>
        <w:r w:rsidR="006E5CB9">
          <w:rPr>
            <w:noProof/>
            <w:webHidden/>
          </w:rPr>
          <w:tab/>
        </w:r>
        <w:r w:rsidR="006E5CB9">
          <w:rPr>
            <w:noProof/>
            <w:webHidden/>
          </w:rPr>
          <w:fldChar w:fldCharType="begin"/>
        </w:r>
        <w:r w:rsidR="006E5CB9">
          <w:rPr>
            <w:noProof/>
            <w:webHidden/>
          </w:rPr>
          <w:instrText xml:space="preserve"> PAGEREF _Toc239758472 \h </w:instrText>
        </w:r>
        <w:r w:rsidR="006E5CB9">
          <w:rPr>
            <w:noProof/>
            <w:webHidden/>
          </w:rPr>
        </w:r>
        <w:r w:rsidR="006E5CB9">
          <w:rPr>
            <w:noProof/>
            <w:webHidden/>
          </w:rPr>
          <w:fldChar w:fldCharType="separate"/>
        </w:r>
        <w:r w:rsidR="006E5CB9">
          <w:rPr>
            <w:noProof/>
            <w:webHidden/>
          </w:rPr>
          <w:t>8</w:t>
        </w:r>
        <w:r w:rsidR="006E5CB9">
          <w:rPr>
            <w:noProof/>
            <w:webHidden/>
          </w:rPr>
          <w:fldChar w:fldCharType="end"/>
        </w:r>
      </w:hyperlink>
    </w:p>
    <w:p w14:paraId="383BDAB7" w14:textId="0624AE75" w:rsidR="006E5CB9" w:rsidRDefault="008C2492">
      <w:pPr>
        <w:pStyle w:val="Verzeichnis1"/>
        <w:tabs>
          <w:tab w:val="left" w:pos="600"/>
          <w:tab w:val="right" w:leader="dot" w:pos="9232"/>
        </w:tabs>
        <w:rPr>
          <w:rFonts w:asciiTheme="minorHAnsi" w:eastAsiaTheme="minorEastAsia" w:hAnsiTheme="minorHAnsi" w:cstheme="minorBidi"/>
          <w:noProof/>
          <w:kern w:val="2"/>
          <w:sz w:val="24"/>
          <w:szCs w:val="24"/>
          <w14:ligatures w14:val="standardContextual"/>
        </w:rPr>
      </w:pPr>
      <w:hyperlink w:anchor="_Toc239758473" w:history="1">
        <w:r w:rsidR="006E5CB9" w:rsidRPr="00176C55">
          <w:rPr>
            <w:rStyle w:val="Hyperlink"/>
            <w:noProof/>
          </w:rPr>
          <w:t>11</w:t>
        </w:r>
        <w:r w:rsidR="006E5CB9">
          <w:rPr>
            <w:rFonts w:asciiTheme="minorHAnsi" w:eastAsiaTheme="minorEastAsia" w:hAnsiTheme="minorHAnsi" w:cstheme="minorBidi"/>
            <w:noProof/>
            <w:kern w:val="2"/>
            <w:sz w:val="24"/>
            <w:szCs w:val="24"/>
            <w14:ligatures w14:val="standardContextual"/>
          </w:rPr>
          <w:tab/>
        </w:r>
        <w:r w:rsidR="006E5CB9" w:rsidRPr="00176C55">
          <w:rPr>
            <w:rStyle w:val="Hyperlink"/>
            <w:noProof/>
          </w:rPr>
          <w:t>Mängelhaftung (Gewährleistung)</w:t>
        </w:r>
        <w:r w:rsidR="006E5CB9">
          <w:rPr>
            <w:noProof/>
            <w:webHidden/>
          </w:rPr>
          <w:tab/>
        </w:r>
        <w:r w:rsidR="006E5CB9">
          <w:rPr>
            <w:noProof/>
            <w:webHidden/>
          </w:rPr>
          <w:fldChar w:fldCharType="begin"/>
        </w:r>
        <w:r w:rsidR="006E5CB9">
          <w:rPr>
            <w:noProof/>
            <w:webHidden/>
          </w:rPr>
          <w:instrText xml:space="preserve"> PAGEREF _Toc239758473 \h </w:instrText>
        </w:r>
        <w:r w:rsidR="006E5CB9">
          <w:rPr>
            <w:noProof/>
            <w:webHidden/>
          </w:rPr>
        </w:r>
        <w:r w:rsidR="006E5CB9">
          <w:rPr>
            <w:noProof/>
            <w:webHidden/>
          </w:rPr>
          <w:fldChar w:fldCharType="separate"/>
        </w:r>
        <w:r w:rsidR="006E5CB9">
          <w:rPr>
            <w:noProof/>
            <w:webHidden/>
          </w:rPr>
          <w:t>8</w:t>
        </w:r>
        <w:r w:rsidR="006E5CB9">
          <w:rPr>
            <w:noProof/>
            <w:webHidden/>
          </w:rPr>
          <w:fldChar w:fldCharType="end"/>
        </w:r>
      </w:hyperlink>
    </w:p>
    <w:p w14:paraId="6B4280DC" w14:textId="608BF266" w:rsidR="006E5CB9" w:rsidRDefault="008C2492">
      <w:pPr>
        <w:pStyle w:val="Verzeichnis1"/>
        <w:tabs>
          <w:tab w:val="left" w:pos="600"/>
          <w:tab w:val="right" w:leader="dot" w:pos="9232"/>
        </w:tabs>
        <w:rPr>
          <w:rFonts w:asciiTheme="minorHAnsi" w:eastAsiaTheme="minorEastAsia" w:hAnsiTheme="minorHAnsi" w:cstheme="minorBidi"/>
          <w:noProof/>
          <w:kern w:val="2"/>
          <w:sz w:val="24"/>
          <w:szCs w:val="24"/>
          <w14:ligatures w14:val="standardContextual"/>
        </w:rPr>
      </w:pPr>
      <w:hyperlink w:anchor="_Toc239758474" w:history="1">
        <w:r w:rsidR="006E5CB9" w:rsidRPr="00176C55">
          <w:rPr>
            <w:rStyle w:val="Hyperlink"/>
            <w:noProof/>
          </w:rPr>
          <w:t>12</w:t>
        </w:r>
        <w:r w:rsidR="006E5CB9">
          <w:rPr>
            <w:rFonts w:asciiTheme="minorHAnsi" w:eastAsiaTheme="minorEastAsia" w:hAnsiTheme="minorHAnsi" w:cstheme="minorBidi"/>
            <w:noProof/>
            <w:kern w:val="2"/>
            <w:sz w:val="24"/>
            <w:szCs w:val="24"/>
            <w14:ligatures w14:val="standardContextual"/>
          </w:rPr>
          <w:tab/>
        </w:r>
        <w:r w:rsidR="006E5CB9" w:rsidRPr="00176C55">
          <w:rPr>
            <w:rStyle w:val="Hyperlink"/>
            <w:noProof/>
          </w:rPr>
          <w:t>Garantien</w:t>
        </w:r>
        <w:r w:rsidR="006E5CB9">
          <w:rPr>
            <w:noProof/>
            <w:webHidden/>
          </w:rPr>
          <w:tab/>
        </w:r>
        <w:r w:rsidR="006E5CB9">
          <w:rPr>
            <w:noProof/>
            <w:webHidden/>
          </w:rPr>
          <w:fldChar w:fldCharType="begin"/>
        </w:r>
        <w:r w:rsidR="006E5CB9">
          <w:rPr>
            <w:noProof/>
            <w:webHidden/>
          </w:rPr>
          <w:instrText xml:space="preserve"> PAGEREF _Toc239758474 \h </w:instrText>
        </w:r>
        <w:r w:rsidR="006E5CB9">
          <w:rPr>
            <w:noProof/>
            <w:webHidden/>
          </w:rPr>
        </w:r>
        <w:r w:rsidR="006E5CB9">
          <w:rPr>
            <w:noProof/>
            <w:webHidden/>
          </w:rPr>
          <w:fldChar w:fldCharType="separate"/>
        </w:r>
        <w:r w:rsidR="006E5CB9">
          <w:rPr>
            <w:noProof/>
            <w:webHidden/>
          </w:rPr>
          <w:t>8</w:t>
        </w:r>
        <w:r w:rsidR="006E5CB9">
          <w:rPr>
            <w:noProof/>
            <w:webHidden/>
          </w:rPr>
          <w:fldChar w:fldCharType="end"/>
        </w:r>
      </w:hyperlink>
    </w:p>
    <w:p w14:paraId="715664B7" w14:textId="496362E5" w:rsidR="006E5CB9" w:rsidRDefault="008C2492">
      <w:pPr>
        <w:pStyle w:val="Verzeichnis2"/>
        <w:tabs>
          <w:tab w:val="left" w:pos="960"/>
          <w:tab w:val="right" w:leader="dot" w:pos="9232"/>
        </w:tabs>
        <w:rPr>
          <w:rFonts w:asciiTheme="minorHAnsi" w:eastAsiaTheme="minorEastAsia" w:hAnsiTheme="minorHAnsi" w:cstheme="minorBidi"/>
          <w:noProof/>
          <w:kern w:val="2"/>
          <w:sz w:val="24"/>
          <w:szCs w:val="24"/>
          <w14:ligatures w14:val="standardContextual"/>
        </w:rPr>
      </w:pPr>
      <w:hyperlink w:anchor="_Toc239758475" w:history="1">
        <w:r w:rsidR="006E5CB9" w:rsidRPr="00176C55">
          <w:rPr>
            <w:rStyle w:val="Hyperlink"/>
            <w:noProof/>
          </w:rPr>
          <w:t>12.1</w:t>
        </w:r>
        <w:r w:rsidR="006E5CB9">
          <w:rPr>
            <w:rFonts w:asciiTheme="minorHAnsi" w:eastAsiaTheme="minorEastAsia" w:hAnsiTheme="minorHAnsi" w:cstheme="minorBidi"/>
            <w:noProof/>
            <w:kern w:val="2"/>
            <w:sz w:val="24"/>
            <w:szCs w:val="24"/>
            <w14:ligatures w14:val="standardContextual"/>
          </w:rPr>
          <w:tab/>
        </w:r>
        <w:r w:rsidR="006E5CB9" w:rsidRPr="00176C55">
          <w:rPr>
            <w:rStyle w:val="Hyperlink"/>
            <w:noProof/>
          </w:rPr>
          <w:t>Auftragnehmergarantien</w:t>
        </w:r>
        <w:r w:rsidR="006E5CB9">
          <w:rPr>
            <w:noProof/>
            <w:webHidden/>
          </w:rPr>
          <w:tab/>
        </w:r>
        <w:r w:rsidR="006E5CB9">
          <w:rPr>
            <w:noProof/>
            <w:webHidden/>
          </w:rPr>
          <w:fldChar w:fldCharType="begin"/>
        </w:r>
        <w:r w:rsidR="006E5CB9">
          <w:rPr>
            <w:noProof/>
            <w:webHidden/>
          </w:rPr>
          <w:instrText xml:space="preserve"> PAGEREF _Toc239758475 \h </w:instrText>
        </w:r>
        <w:r w:rsidR="006E5CB9">
          <w:rPr>
            <w:noProof/>
            <w:webHidden/>
          </w:rPr>
        </w:r>
        <w:r w:rsidR="006E5CB9">
          <w:rPr>
            <w:noProof/>
            <w:webHidden/>
          </w:rPr>
          <w:fldChar w:fldCharType="separate"/>
        </w:r>
        <w:r w:rsidR="006E5CB9">
          <w:rPr>
            <w:noProof/>
            <w:webHidden/>
          </w:rPr>
          <w:t>8</w:t>
        </w:r>
        <w:r w:rsidR="006E5CB9">
          <w:rPr>
            <w:noProof/>
            <w:webHidden/>
          </w:rPr>
          <w:fldChar w:fldCharType="end"/>
        </w:r>
      </w:hyperlink>
    </w:p>
    <w:p w14:paraId="1A62B6CB" w14:textId="61BD4535" w:rsidR="006E5CB9" w:rsidRDefault="008C2492">
      <w:pPr>
        <w:pStyle w:val="Verzeichnis2"/>
        <w:tabs>
          <w:tab w:val="left" w:pos="960"/>
          <w:tab w:val="right" w:leader="dot" w:pos="9232"/>
        </w:tabs>
        <w:rPr>
          <w:rFonts w:asciiTheme="minorHAnsi" w:eastAsiaTheme="minorEastAsia" w:hAnsiTheme="minorHAnsi" w:cstheme="minorBidi"/>
          <w:noProof/>
          <w:kern w:val="2"/>
          <w:sz w:val="24"/>
          <w:szCs w:val="24"/>
          <w14:ligatures w14:val="standardContextual"/>
        </w:rPr>
      </w:pPr>
      <w:hyperlink w:anchor="_Toc239758476" w:history="1">
        <w:r w:rsidR="006E5CB9" w:rsidRPr="00176C55">
          <w:rPr>
            <w:rStyle w:val="Hyperlink"/>
            <w:noProof/>
          </w:rPr>
          <w:t>12.2</w:t>
        </w:r>
        <w:r w:rsidR="006E5CB9">
          <w:rPr>
            <w:rFonts w:asciiTheme="minorHAnsi" w:eastAsiaTheme="minorEastAsia" w:hAnsiTheme="minorHAnsi" w:cstheme="minorBidi"/>
            <w:noProof/>
            <w:kern w:val="2"/>
            <w:sz w:val="24"/>
            <w:szCs w:val="24"/>
            <w14:ligatures w14:val="standardContextual"/>
          </w:rPr>
          <w:tab/>
        </w:r>
        <w:r w:rsidR="006E5CB9" w:rsidRPr="00176C55">
          <w:rPr>
            <w:rStyle w:val="Hyperlink"/>
            <w:noProof/>
          </w:rPr>
          <w:t>Herstellergarantien</w:t>
        </w:r>
        <w:r w:rsidR="006E5CB9">
          <w:rPr>
            <w:noProof/>
            <w:webHidden/>
          </w:rPr>
          <w:tab/>
        </w:r>
        <w:r w:rsidR="006E5CB9">
          <w:rPr>
            <w:noProof/>
            <w:webHidden/>
          </w:rPr>
          <w:fldChar w:fldCharType="begin"/>
        </w:r>
        <w:r w:rsidR="006E5CB9">
          <w:rPr>
            <w:noProof/>
            <w:webHidden/>
          </w:rPr>
          <w:instrText xml:space="preserve"> PAGEREF _Toc239758476 \h </w:instrText>
        </w:r>
        <w:r w:rsidR="006E5CB9">
          <w:rPr>
            <w:noProof/>
            <w:webHidden/>
          </w:rPr>
        </w:r>
        <w:r w:rsidR="006E5CB9">
          <w:rPr>
            <w:noProof/>
            <w:webHidden/>
          </w:rPr>
          <w:fldChar w:fldCharType="separate"/>
        </w:r>
        <w:r w:rsidR="006E5CB9">
          <w:rPr>
            <w:noProof/>
            <w:webHidden/>
          </w:rPr>
          <w:t>8</w:t>
        </w:r>
        <w:r w:rsidR="006E5CB9">
          <w:rPr>
            <w:noProof/>
            <w:webHidden/>
          </w:rPr>
          <w:fldChar w:fldCharType="end"/>
        </w:r>
      </w:hyperlink>
    </w:p>
    <w:p w14:paraId="580B5C64" w14:textId="1D4FBFE9" w:rsidR="006E5CB9" w:rsidRDefault="008C2492">
      <w:pPr>
        <w:pStyle w:val="Verzeichnis1"/>
        <w:tabs>
          <w:tab w:val="left" w:pos="600"/>
          <w:tab w:val="right" w:leader="dot" w:pos="9232"/>
        </w:tabs>
        <w:rPr>
          <w:rFonts w:asciiTheme="minorHAnsi" w:eastAsiaTheme="minorEastAsia" w:hAnsiTheme="minorHAnsi" w:cstheme="minorBidi"/>
          <w:noProof/>
          <w:kern w:val="2"/>
          <w:sz w:val="24"/>
          <w:szCs w:val="24"/>
          <w14:ligatures w14:val="standardContextual"/>
        </w:rPr>
      </w:pPr>
      <w:hyperlink w:anchor="_Toc239758477" w:history="1">
        <w:r w:rsidR="006E5CB9" w:rsidRPr="00176C55">
          <w:rPr>
            <w:rStyle w:val="Hyperlink"/>
            <w:noProof/>
          </w:rPr>
          <w:t>13</w:t>
        </w:r>
        <w:r w:rsidR="006E5CB9">
          <w:rPr>
            <w:rFonts w:asciiTheme="minorHAnsi" w:eastAsiaTheme="minorEastAsia" w:hAnsiTheme="minorHAnsi" w:cstheme="minorBidi"/>
            <w:noProof/>
            <w:kern w:val="2"/>
            <w:sz w:val="24"/>
            <w:szCs w:val="24"/>
            <w14:ligatures w14:val="standardContextual"/>
          </w:rPr>
          <w:tab/>
        </w:r>
        <w:r w:rsidR="006E5CB9" w:rsidRPr="00176C55">
          <w:rPr>
            <w:rStyle w:val="Hyperlink"/>
            <w:noProof/>
          </w:rPr>
          <w:t>Hotline</w:t>
        </w:r>
        <w:r w:rsidR="006E5CB9">
          <w:rPr>
            <w:noProof/>
            <w:webHidden/>
          </w:rPr>
          <w:tab/>
        </w:r>
        <w:r w:rsidR="006E5CB9">
          <w:rPr>
            <w:noProof/>
            <w:webHidden/>
          </w:rPr>
          <w:fldChar w:fldCharType="begin"/>
        </w:r>
        <w:r w:rsidR="006E5CB9">
          <w:rPr>
            <w:noProof/>
            <w:webHidden/>
          </w:rPr>
          <w:instrText xml:space="preserve"> PAGEREF _Toc239758477 \h </w:instrText>
        </w:r>
        <w:r w:rsidR="006E5CB9">
          <w:rPr>
            <w:noProof/>
            <w:webHidden/>
          </w:rPr>
        </w:r>
        <w:r w:rsidR="006E5CB9">
          <w:rPr>
            <w:noProof/>
            <w:webHidden/>
          </w:rPr>
          <w:fldChar w:fldCharType="separate"/>
        </w:r>
        <w:r w:rsidR="006E5CB9">
          <w:rPr>
            <w:noProof/>
            <w:webHidden/>
          </w:rPr>
          <w:t>9</w:t>
        </w:r>
        <w:r w:rsidR="006E5CB9">
          <w:rPr>
            <w:noProof/>
            <w:webHidden/>
          </w:rPr>
          <w:fldChar w:fldCharType="end"/>
        </w:r>
      </w:hyperlink>
    </w:p>
    <w:p w14:paraId="46E44F94" w14:textId="7D07FB02" w:rsidR="006E5CB9" w:rsidRDefault="008C2492">
      <w:pPr>
        <w:pStyle w:val="Verzeichnis1"/>
        <w:tabs>
          <w:tab w:val="left" w:pos="600"/>
          <w:tab w:val="right" w:leader="dot" w:pos="9232"/>
        </w:tabs>
        <w:rPr>
          <w:rFonts w:asciiTheme="minorHAnsi" w:eastAsiaTheme="minorEastAsia" w:hAnsiTheme="minorHAnsi" w:cstheme="minorBidi"/>
          <w:noProof/>
          <w:kern w:val="2"/>
          <w:sz w:val="24"/>
          <w:szCs w:val="24"/>
          <w14:ligatures w14:val="standardContextual"/>
        </w:rPr>
      </w:pPr>
      <w:hyperlink w:anchor="_Toc239758478" w:history="1">
        <w:r w:rsidR="006E5CB9" w:rsidRPr="00176C55">
          <w:rPr>
            <w:rStyle w:val="Hyperlink"/>
            <w:noProof/>
          </w:rPr>
          <w:t>14</w:t>
        </w:r>
        <w:r w:rsidR="006E5CB9">
          <w:rPr>
            <w:rFonts w:asciiTheme="minorHAnsi" w:eastAsiaTheme="minorEastAsia" w:hAnsiTheme="minorHAnsi" w:cstheme="minorBidi"/>
            <w:noProof/>
            <w:kern w:val="2"/>
            <w:sz w:val="24"/>
            <w:szCs w:val="24"/>
            <w14:ligatures w14:val="standardContextual"/>
          </w:rPr>
          <w:tab/>
        </w:r>
        <w:r w:rsidR="006E5CB9" w:rsidRPr="00176C55">
          <w:rPr>
            <w:rStyle w:val="Hyperlink"/>
            <w:noProof/>
          </w:rPr>
          <w:t>Teleservice*</w:t>
        </w:r>
        <w:r w:rsidR="006E5CB9">
          <w:rPr>
            <w:noProof/>
            <w:webHidden/>
          </w:rPr>
          <w:tab/>
        </w:r>
        <w:r w:rsidR="006E5CB9">
          <w:rPr>
            <w:noProof/>
            <w:webHidden/>
          </w:rPr>
          <w:fldChar w:fldCharType="begin"/>
        </w:r>
        <w:r w:rsidR="006E5CB9">
          <w:rPr>
            <w:noProof/>
            <w:webHidden/>
          </w:rPr>
          <w:instrText xml:space="preserve"> PAGEREF _Toc239758478 \h </w:instrText>
        </w:r>
        <w:r w:rsidR="006E5CB9">
          <w:rPr>
            <w:noProof/>
            <w:webHidden/>
          </w:rPr>
        </w:r>
        <w:r w:rsidR="006E5CB9">
          <w:rPr>
            <w:noProof/>
            <w:webHidden/>
          </w:rPr>
          <w:fldChar w:fldCharType="separate"/>
        </w:r>
        <w:r w:rsidR="006E5CB9">
          <w:rPr>
            <w:noProof/>
            <w:webHidden/>
          </w:rPr>
          <w:t>9</w:t>
        </w:r>
        <w:r w:rsidR="006E5CB9">
          <w:rPr>
            <w:noProof/>
            <w:webHidden/>
          </w:rPr>
          <w:fldChar w:fldCharType="end"/>
        </w:r>
      </w:hyperlink>
    </w:p>
    <w:p w14:paraId="3FCDC625" w14:textId="5415EE5A" w:rsidR="006E5CB9" w:rsidRDefault="008C2492">
      <w:pPr>
        <w:pStyle w:val="Verzeichnis1"/>
        <w:tabs>
          <w:tab w:val="left" w:pos="600"/>
          <w:tab w:val="right" w:leader="dot" w:pos="9232"/>
        </w:tabs>
        <w:rPr>
          <w:rFonts w:asciiTheme="minorHAnsi" w:eastAsiaTheme="minorEastAsia" w:hAnsiTheme="minorHAnsi" w:cstheme="minorBidi"/>
          <w:noProof/>
          <w:kern w:val="2"/>
          <w:sz w:val="24"/>
          <w:szCs w:val="24"/>
          <w14:ligatures w14:val="standardContextual"/>
        </w:rPr>
      </w:pPr>
      <w:hyperlink w:anchor="_Toc239758479" w:history="1">
        <w:r w:rsidR="006E5CB9" w:rsidRPr="00176C55">
          <w:rPr>
            <w:rStyle w:val="Hyperlink"/>
            <w:noProof/>
          </w:rPr>
          <w:t>15</w:t>
        </w:r>
        <w:r w:rsidR="006E5CB9">
          <w:rPr>
            <w:rFonts w:asciiTheme="minorHAnsi" w:eastAsiaTheme="minorEastAsia" w:hAnsiTheme="minorHAnsi" w:cstheme="minorBidi"/>
            <w:noProof/>
            <w:kern w:val="2"/>
            <w:sz w:val="24"/>
            <w:szCs w:val="24"/>
            <w14:ligatures w14:val="standardContextual"/>
          </w:rPr>
          <w:tab/>
        </w:r>
        <w:r w:rsidR="006E5CB9" w:rsidRPr="00176C55">
          <w:rPr>
            <w:rStyle w:val="Hyperlink"/>
            <w:noProof/>
          </w:rPr>
          <w:t>Abweichende Haftungsregelungen / Haftung für entgangenen Gewinn</w:t>
        </w:r>
        <w:r w:rsidR="006E5CB9">
          <w:rPr>
            <w:noProof/>
            <w:webHidden/>
          </w:rPr>
          <w:tab/>
        </w:r>
        <w:r w:rsidR="006E5CB9">
          <w:rPr>
            <w:noProof/>
            <w:webHidden/>
          </w:rPr>
          <w:fldChar w:fldCharType="begin"/>
        </w:r>
        <w:r w:rsidR="006E5CB9">
          <w:rPr>
            <w:noProof/>
            <w:webHidden/>
          </w:rPr>
          <w:instrText xml:space="preserve"> PAGEREF _Toc239758479 \h </w:instrText>
        </w:r>
        <w:r w:rsidR="006E5CB9">
          <w:rPr>
            <w:noProof/>
            <w:webHidden/>
          </w:rPr>
        </w:r>
        <w:r w:rsidR="006E5CB9">
          <w:rPr>
            <w:noProof/>
            <w:webHidden/>
          </w:rPr>
          <w:fldChar w:fldCharType="separate"/>
        </w:r>
        <w:r w:rsidR="006E5CB9">
          <w:rPr>
            <w:noProof/>
            <w:webHidden/>
          </w:rPr>
          <w:t>9</w:t>
        </w:r>
        <w:r w:rsidR="006E5CB9">
          <w:rPr>
            <w:noProof/>
            <w:webHidden/>
          </w:rPr>
          <w:fldChar w:fldCharType="end"/>
        </w:r>
      </w:hyperlink>
    </w:p>
    <w:p w14:paraId="54374A10" w14:textId="17A03929" w:rsidR="006E5CB9" w:rsidRDefault="008C2492">
      <w:pPr>
        <w:pStyle w:val="Verzeichnis1"/>
        <w:tabs>
          <w:tab w:val="left" w:pos="600"/>
          <w:tab w:val="right" w:leader="dot" w:pos="9232"/>
        </w:tabs>
        <w:rPr>
          <w:rFonts w:asciiTheme="minorHAnsi" w:eastAsiaTheme="minorEastAsia" w:hAnsiTheme="minorHAnsi" w:cstheme="minorBidi"/>
          <w:noProof/>
          <w:kern w:val="2"/>
          <w:sz w:val="24"/>
          <w:szCs w:val="24"/>
          <w14:ligatures w14:val="standardContextual"/>
        </w:rPr>
      </w:pPr>
      <w:hyperlink w:anchor="_Toc239758480" w:history="1">
        <w:r w:rsidR="006E5CB9" w:rsidRPr="00176C55">
          <w:rPr>
            <w:rStyle w:val="Hyperlink"/>
            <w:noProof/>
          </w:rPr>
          <w:t>16</w:t>
        </w:r>
        <w:r w:rsidR="006E5CB9">
          <w:rPr>
            <w:rFonts w:asciiTheme="minorHAnsi" w:eastAsiaTheme="minorEastAsia" w:hAnsiTheme="minorHAnsi" w:cstheme="minorBidi"/>
            <w:noProof/>
            <w:kern w:val="2"/>
            <w:sz w:val="24"/>
            <w:szCs w:val="24"/>
            <w14:ligatures w14:val="standardContextual"/>
          </w:rPr>
          <w:tab/>
        </w:r>
        <w:r w:rsidR="006E5CB9" w:rsidRPr="00176C55">
          <w:rPr>
            <w:rStyle w:val="Hyperlink"/>
            <w:noProof/>
          </w:rPr>
          <w:t>Abweichende Vertragsstrafenregelungen</w:t>
        </w:r>
        <w:r w:rsidR="006E5CB9">
          <w:rPr>
            <w:noProof/>
            <w:webHidden/>
          </w:rPr>
          <w:tab/>
        </w:r>
        <w:r w:rsidR="006E5CB9">
          <w:rPr>
            <w:noProof/>
            <w:webHidden/>
          </w:rPr>
          <w:fldChar w:fldCharType="begin"/>
        </w:r>
        <w:r w:rsidR="006E5CB9">
          <w:rPr>
            <w:noProof/>
            <w:webHidden/>
          </w:rPr>
          <w:instrText xml:space="preserve"> PAGEREF _Toc239758480 \h </w:instrText>
        </w:r>
        <w:r w:rsidR="006E5CB9">
          <w:rPr>
            <w:noProof/>
            <w:webHidden/>
          </w:rPr>
        </w:r>
        <w:r w:rsidR="006E5CB9">
          <w:rPr>
            <w:noProof/>
            <w:webHidden/>
          </w:rPr>
          <w:fldChar w:fldCharType="separate"/>
        </w:r>
        <w:r w:rsidR="006E5CB9">
          <w:rPr>
            <w:noProof/>
            <w:webHidden/>
          </w:rPr>
          <w:t>9</w:t>
        </w:r>
        <w:r w:rsidR="006E5CB9">
          <w:rPr>
            <w:noProof/>
            <w:webHidden/>
          </w:rPr>
          <w:fldChar w:fldCharType="end"/>
        </w:r>
      </w:hyperlink>
    </w:p>
    <w:p w14:paraId="682132BC" w14:textId="76580917" w:rsidR="006E5CB9" w:rsidRDefault="008C2492">
      <w:pPr>
        <w:pStyle w:val="Verzeichnis1"/>
        <w:tabs>
          <w:tab w:val="left" w:pos="600"/>
          <w:tab w:val="right" w:leader="dot" w:pos="9232"/>
        </w:tabs>
        <w:rPr>
          <w:rFonts w:asciiTheme="minorHAnsi" w:eastAsiaTheme="minorEastAsia" w:hAnsiTheme="minorHAnsi" w:cstheme="minorBidi"/>
          <w:noProof/>
          <w:kern w:val="2"/>
          <w:sz w:val="24"/>
          <w:szCs w:val="24"/>
          <w14:ligatures w14:val="standardContextual"/>
        </w:rPr>
      </w:pPr>
      <w:hyperlink w:anchor="_Toc239758481" w:history="1">
        <w:r w:rsidR="006E5CB9" w:rsidRPr="00176C55">
          <w:rPr>
            <w:rStyle w:val="Hyperlink"/>
            <w:noProof/>
          </w:rPr>
          <w:t>17</w:t>
        </w:r>
        <w:r w:rsidR="006E5CB9">
          <w:rPr>
            <w:rFonts w:asciiTheme="minorHAnsi" w:eastAsiaTheme="minorEastAsia" w:hAnsiTheme="minorHAnsi" w:cstheme="minorBidi"/>
            <w:noProof/>
            <w:kern w:val="2"/>
            <w:sz w:val="24"/>
            <w:szCs w:val="24"/>
            <w14:ligatures w14:val="standardContextual"/>
          </w:rPr>
          <w:tab/>
        </w:r>
        <w:r w:rsidR="006E5CB9" w:rsidRPr="00176C55">
          <w:rPr>
            <w:rStyle w:val="Hyperlink"/>
            <w:noProof/>
          </w:rPr>
          <w:t>Datenschutz, Geheimhaltung und Sicherheit</w:t>
        </w:r>
        <w:r w:rsidR="006E5CB9">
          <w:rPr>
            <w:noProof/>
            <w:webHidden/>
          </w:rPr>
          <w:tab/>
        </w:r>
        <w:r w:rsidR="006E5CB9">
          <w:rPr>
            <w:noProof/>
            <w:webHidden/>
          </w:rPr>
          <w:fldChar w:fldCharType="begin"/>
        </w:r>
        <w:r w:rsidR="006E5CB9">
          <w:rPr>
            <w:noProof/>
            <w:webHidden/>
          </w:rPr>
          <w:instrText xml:space="preserve"> PAGEREF _Toc239758481 \h </w:instrText>
        </w:r>
        <w:r w:rsidR="006E5CB9">
          <w:rPr>
            <w:noProof/>
            <w:webHidden/>
          </w:rPr>
        </w:r>
        <w:r w:rsidR="006E5CB9">
          <w:rPr>
            <w:noProof/>
            <w:webHidden/>
          </w:rPr>
          <w:fldChar w:fldCharType="separate"/>
        </w:r>
        <w:r w:rsidR="006E5CB9">
          <w:rPr>
            <w:noProof/>
            <w:webHidden/>
          </w:rPr>
          <w:t>9</w:t>
        </w:r>
        <w:r w:rsidR="006E5CB9">
          <w:rPr>
            <w:noProof/>
            <w:webHidden/>
          </w:rPr>
          <w:fldChar w:fldCharType="end"/>
        </w:r>
      </w:hyperlink>
    </w:p>
    <w:p w14:paraId="5CA437DA" w14:textId="743AC9A8" w:rsidR="006E5CB9" w:rsidRDefault="008C2492">
      <w:pPr>
        <w:pStyle w:val="Verzeichnis1"/>
        <w:tabs>
          <w:tab w:val="left" w:pos="600"/>
          <w:tab w:val="right" w:leader="dot" w:pos="9232"/>
        </w:tabs>
        <w:rPr>
          <w:rFonts w:asciiTheme="minorHAnsi" w:eastAsiaTheme="minorEastAsia" w:hAnsiTheme="minorHAnsi" w:cstheme="minorBidi"/>
          <w:noProof/>
          <w:kern w:val="2"/>
          <w:sz w:val="24"/>
          <w:szCs w:val="24"/>
          <w14:ligatures w14:val="standardContextual"/>
        </w:rPr>
      </w:pPr>
      <w:hyperlink w:anchor="_Toc239758482" w:history="1">
        <w:r w:rsidR="006E5CB9" w:rsidRPr="00176C55">
          <w:rPr>
            <w:rStyle w:val="Hyperlink"/>
            <w:noProof/>
          </w:rPr>
          <w:t>18</w:t>
        </w:r>
        <w:r w:rsidR="006E5CB9">
          <w:rPr>
            <w:rFonts w:asciiTheme="minorHAnsi" w:eastAsiaTheme="minorEastAsia" w:hAnsiTheme="minorHAnsi" w:cstheme="minorBidi"/>
            <w:noProof/>
            <w:kern w:val="2"/>
            <w:sz w:val="24"/>
            <w:szCs w:val="24"/>
            <w14:ligatures w14:val="standardContextual"/>
          </w:rPr>
          <w:tab/>
        </w:r>
        <w:r w:rsidR="006E5CB9" w:rsidRPr="00176C55">
          <w:rPr>
            <w:rStyle w:val="Hyperlink"/>
            <w:noProof/>
          </w:rPr>
          <w:t>Erfüllungsort und Lieferort</w:t>
        </w:r>
        <w:r w:rsidR="006E5CB9">
          <w:rPr>
            <w:noProof/>
            <w:webHidden/>
          </w:rPr>
          <w:tab/>
        </w:r>
        <w:r w:rsidR="006E5CB9">
          <w:rPr>
            <w:noProof/>
            <w:webHidden/>
          </w:rPr>
          <w:fldChar w:fldCharType="begin"/>
        </w:r>
        <w:r w:rsidR="006E5CB9">
          <w:rPr>
            <w:noProof/>
            <w:webHidden/>
          </w:rPr>
          <w:instrText xml:space="preserve"> PAGEREF _Toc239758482 \h </w:instrText>
        </w:r>
        <w:r w:rsidR="006E5CB9">
          <w:rPr>
            <w:noProof/>
            <w:webHidden/>
          </w:rPr>
        </w:r>
        <w:r w:rsidR="006E5CB9">
          <w:rPr>
            <w:noProof/>
            <w:webHidden/>
          </w:rPr>
          <w:fldChar w:fldCharType="separate"/>
        </w:r>
        <w:r w:rsidR="006E5CB9">
          <w:rPr>
            <w:noProof/>
            <w:webHidden/>
          </w:rPr>
          <w:t>9</w:t>
        </w:r>
        <w:r w:rsidR="006E5CB9">
          <w:rPr>
            <w:noProof/>
            <w:webHidden/>
          </w:rPr>
          <w:fldChar w:fldCharType="end"/>
        </w:r>
      </w:hyperlink>
    </w:p>
    <w:p w14:paraId="22FF9311" w14:textId="3C8E79DA" w:rsidR="006E5CB9" w:rsidRDefault="008C2492">
      <w:pPr>
        <w:pStyle w:val="Verzeichnis1"/>
        <w:tabs>
          <w:tab w:val="left" w:pos="600"/>
          <w:tab w:val="right" w:leader="dot" w:pos="9232"/>
        </w:tabs>
        <w:rPr>
          <w:rFonts w:asciiTheme="minorHAnsi" w:eastAsiaTheme="minorEastAsia" w:hAnsiTheme="minorHAnsi" w:cstheme="minorBidi"/>
          <w:noProof/>
          <w:kern w:val="2"/>
          <w:sz w:val="24"/>
          <w:szCs w:val="24"/>
          <w14:ligatures w14:val="standardContextual"/>
        </w:rPr>
      </w:pPr>
      <w:hyperlink w:anchor="_Toc239758483" w:history="1">
        <w:r w:rsidR="006E5CB9" w:rsidRPr="00176C55">
          <w:rPr>
            <w:rStyle w:val="Hyperlink"/>
            <w:noProof/>
          </w:rPr>
          <w:t>19</w:t>
        </w:r>
        <w:r w:rsidR="006E5CB9">
          <w:rPr>
            <w:rFonts w:asciiTheme="minorHAnsi" w:eastAsiaTheme="minorEastAsia" w:hAnsiTheme="minorHAnsi" w:cstheme="minorBidi"/>
            <w:noProof/>
            <w:kern w:val="2"/>
            <w:sz w:val="24"/>
            <w:szCs w:val="24"/>
            <w14:ligatures w14:val="standardContextual"/>
          </w:rPr>
          <w:tab/>
        </w:r>
        <w:r w:rsidR="006E5CB9" w:rsidRPr="00176C55">
          <w:rPr>
            <w:rStyle w:val="Hyperlink"/>
            <w:noProof/>
          </w:rPr>
          <w:t>Entsorgung der Hardware durch den Auftragnehmer</w:t>
        </w:r>
        <w:r w:rsidR="006E5CB9">
          <w:rPr>
            <w:noProof/>
            <w:webHidden/>
          </w:rPr>
          <w:tab/>
        </w:r>
        <w:r w:rsidR="006E5CB9">
          <w:rPr>
            <w:noProof/>
            <w:webHidden/>
          </w:rPr>
          <w:fldChar w:fldCharType="begin"/>
        </w:r>
        <w:r w:rsidR="006E5CB9">
          <w:rPr>
            <w:noProof/>
            <w:webHidden/>
          </w:rPr>
          <w:instrText xml:space="preserve"> PAGEREF _Toc239758483 \h </w:instrText>
        </w:r>
        <w:r w:rsidR="006E5CB9">
          <w:rPr>
            <w:noProof/>
            <w:webHidden/>
          </w:rPr>
        </w:r>
        <w:r w:rsidR="006E5CB9">
          <w:rPr>
            <w:noProof/>
            <w:webHidden/>
          </w:rPr>
          <w:fldChar w:fldCharType="separate"/>
        </w:r>
        <w:r w:rsidR="006E5CB9">
          <w:rPr>
            <w:noProof/>
            <w:webHidden/>
          </w:rPr>
          <w:t>9</w:t>
        </w:r>
        <w:r w:rsidR="006E5CB9">
          <w:rPr>
            <w:noProof/>
            <w:webHidden/>
          </w:rPr>
          <w:fldChar w:fldCharType="end"/>
        </w:r>
      </w:hyperlink>
    </w:p>
    <w:p w14:paraId="41B9CA18" w14:textId="0845466A" w:rsidR="006E5CB9" w:rsidRDefault="008C2492">
      <w:pPr>
        <w:pStyle w:val="Verzeichnis1"/>
        <w:tabs>
          <w:tab w:val="left" w:pos="600"/>
          <w:tab w:val="right" w:leader="dot" w:pos="9232"/>
        </w:tabs>
        <w:rPr>
          <w:rFonts w:asciiTheme="minorHAnsi" w:eastAsiaTheme="minorEastAsia" w:hAnsiTheme="minorHAnsi" w:cstheme="minorBidi"/>
          <w:noProof/>
          <w:kern w:val="2"/>
          <w:sz w:val="24"/>
          <w:szCs w:val="24"/>
          <w14:ligatures w14:val="standardContextual"/>
        </w:rPr>
      </w:pPr>
      <w:hyperlink w:anchor="_Toc239758484" w:history="1">
        <w:r w:rsidR="006E5CB9" w:rsidRPr="00176C55">
          <w:rPr>
            <w:rStyle w:val="Hyperlink"/>
            <w:noProof/>
          </w:rPr>
          <w:t>20</w:t>
        </w:r>
        <w:r w:rsidR="006E5CB9">
          <w:rPr>
            <w:rFonts w:asciiTheme="minorHAnsi" w:eastAsiaTheme="minorEastAsia" w:hAnsiTheme="minorHAnsi" w:cstheme="minorBidi"/>
            <w:noProof/>
            <w:kern w:val="2"/>
            <w:sz w:val="24"/>
            <w:szCs w:val="24"/>
            <w14:ligatures w14:val="standardContextual"/>
          </w:rPr>
          <w:tab/>
        </w:r>
        <w:r w:rsidR="006E5CB9" w:rsidRPr="00176C55">
          <w:rPr>
            <w:rStyle w:val="Hyperlink"/>
            <w:noProof/>
          </w:rPr>
          <w:t>Sonstige Vereinbarungen</w:t>
        </w:r>
        <w:r w:rsidR="006E5CB9">
          <w:rPr>
            <w:noProof/>
            <w:webHidden/>
          </w:rPr>
          <w:tab/>
        </w:r>
        <w:r w:rsidR="006E5CB9">
          <w:rPr>
            <w:noProof/>
            <w:webHidden/>
          </w:rPr>
          <w:fldChar w:fldCharType="begin"/>
        </w:r>
        <w:r w:rsidR="006E5CB9">
          <w:rPr>
            <w:noProof/>
            <w:webHidden/>
          </w:rPr>
          <w:instrText xml:space="preserve"> PAGEREF _Toc239758484 \h </w:instrText>
        </w:r>
        <w:r w:rsidR="006E5CB9">
          <w:rPr>
            <w:noProof/>
            <w:webHidden/>
          </w:rPr>
        </w:r>
        <w:r w:rsidR="006E5CB9">
          <w:rPr>
            <w:noProof/>
            <w:webHidden/>
          </w:rPr>
          <w:fldChar w:fldCharType="separate"/>
        </w:r>
        <w:r w:rsidR="006E5CB9">
          <w:rPr>
            <w:noProof/>
            <w:webHidden/>
          </w:rPr>
          <w:t>10</w:t>
        </w:r>
        <w:r w:rsidR="006E5CB9">
          <w:rPr>
            <w:noProof/>
            <w:webHidden/>
          </w:rPr>
          <w:fldChar w:fldCharType="end"/>
        </w:r>
      </w:hyperlink>
    </w:p>
    <w:p w14:paraId="25C214E2" w14:textId="0F8AC92C" w:rsidR="00CD6E10" w:rsidRDefault="00683569">
      <w:pPr>
        <w:pStyle w:val="Verzeichnis1"/>
        <w:tabs>
          <w:tab w:val="left" w:pos="600"/>
          <w:tab w:val="right" w:leader="dot" w:pos="9231"/>
        </w:tabs>
        <w:rPr>
          <w:rFonts w:asciiTheme="minorHAnsi" w:eastAsiaTheme="minorEastAsia" w:hAnsiTheme="minorHAnsi" w:cstheme="minorBidi"/>
          <w:kern w:val="2"/>
          <w:sz w:val="24"/>
          <w:szCs w:val="24"/>
          <w14:ligatures w14:val="standardContextual"/>
        </w:rPr>
      </w:pPr>
      <w:r>
        <w:rPr>
          <w:rStyle w:val="Verzeichnissprung"/>
        </w:rPr>
        <w:fldChar w:fldCharType="end"/>
      </w:r>
    </w:p>
    <w:p w14:paraId="21A7F859" w14:textId="77777777" w:rsidR="00CD6E10" w:rsidRDefault="00683569">
      <w:pPr>
        <w:pStyle w:val="Verzeichnis1"/>
        <w:tabs>
          <w:tab w:val="left" w:pos="400"/>
          <w:tab w:val="right" w:leader="dot" w:pos="9231"/>
        </w:tabs>
      </w:pPr>
      <w:r>
        <w:br w:type="page"/>
      </w:r>
    </w:p>
    <w:p w14:paraId="43EF246E" w14:textId="77777777" w:rsidR="00CD6E10" w:rsidRDefault="00CD6E10">
      <w:pPr>
        <w:spacing w:before="0"/>
      </w:pPr>
    </w:p>
    <w:p w14:paraId="48556F58" w14:textId="77777777" w:rsidR="00CD6E10" w:rsidRDefault="00683569">
      <w:pPr>
        <w:jc w:val="center"/>
        <w:rPr>
          <w:sz w:val="24"/>
          <w:szCs w:val="24"/>
        </w:rPr>
      </w:pPr>
      <w:r>
        <w:rPr>
          <w:b/>
          <w:bCs/>
          <w:sz w:val="24"/>
          <w:szCs w:val="24"/>
        </w:rPr>
        <w:t>Vertrag über den Kauf von Hardware</w:t>
      </w:r>
    </w:p>
    <w:p w14:paraId="109D6594" w14:textId="77777777" w:rsidR="00CD6E10" w:rsidRDefault="00CD6E10"/>
    <w:p w14:paraId="014E93BE" w14:textId="77777777" w:rsidR="00CD6E10" w:rsidRDefault="00683569">
      <w:pPr>
        <w:rPr>
          <w:rStyle w:val="Formularfeld"/>
          <w:sz w:val="18"/>
          <w:szCs w:val="18"/>
          <w:highlight w:val="cyan"/>
        </w:rPr>
      </w:pPr>
      <w:r>
        <w:rPr>
          <w:sz w:val="18"/>
          <w:szCs w:val="18"/>
        </w:rPr>
        <w:t xml:space="preserve">zwischen </w:t>
      </w:r>
    </w:p>
    <w:tbl>
      <w:tblPr>
        <w:tblW w:w="9047" w:type="dxa"/>
        <w:tblInd w:w="113" w:type="dxa"/>
        <w:tblLayout w:type="fixed"/>
        <w:tblCellMar>
          <w:left w:w="70" w:type="dxa"/>
          <w:right w:w="70" w:type="dxa"/>
        </w:tblCellMar>
        <w:tblLook w:val="0000" w:firstRow="0" w:lastRow="0" w:firstColumn="0" w:lastColumn="0" w:noHBand="0" w:noVBand="0"/>
      </w:tblPr>
      <w:tblGrid>
        <w:gridCol w:w="9047"/>
      </w:tblGrid>
      <w:tr w:rsidR="00CD6E10" w14:paraId="4E3F6B5E" w14:textId="77777777">
        <w:tc>
          <w:tcPr>
            <w:tcW w:w="9047" w:type="dxa"/>
          </w:tcPr>
          <w:p w14:paraId="3E86A39C" w14:textId="77777777" w:rsidR="00CD6E10" w:rsidRDefault="00683569">
            <w:pPr>
              <w:pStyle w:val="Textkrper"/>
              <w:rPr>
                <w:sz w:val="18"/>
                <w:szCs w:val="18"/>
                <w:highlight w:val="cyan"/>
              </w:rPr>
            </w:pPr>
            <w:r>
              <w:rPr>
                <w:rStyle w:val="Formularfeld"/>
                <w:sz w:val="18"/>
                <w:szCs w:val="18"/>
                <w:highlight w:val="cyan"/>
              </w:rPr>
              <w:t>Universität Leipzig</w:t>
            </w:r>
            <w:r>
              <w:rPr>
                <w:sz w:val="18"/>
                <w:szCs w:val="18"/>
                <w:highlight w:val="cyan"/>
              </w:rPr>
              <w:t xml:space="preserve"> </w:t>
            </w:r>
          </w:p>
        </w:tc>
      </w:tr>
      <w:tr w:rsidR="00CD6E10" w14:paraId="1BC2A26A" w14:textId="77777777">
        <w:tc>
          <w:tcPr>
            <w:tcW w:w="9047" w:type="dxa"/>
          </w:tcPr>
          <w:p w14:paraId="7206D654" w14:textId="77777777" w:rsidR="00CD6E10" w:rsidRDefault="00683569">
            <w:pPr>
              <w:pStyle w:val="Textkrper"/>
              <w:rPr>
                <w:rStyle w:val="Formularfeld"/>
                <w:sz w:val="18"/>
                <w:highlight w:val="cyan"/>
              </w:rPr>
            </w:pPr>
            <w:r>
              <w:rPr>
                <w:rStyle w:val="Formularfeld"/>
                <w:sz w:val="18"/>
                <w:highlight w:val="cyan"/>
              </w:rPr>
              <w:t>Ritterstraße 26</w:t>
            </w:r>
          </w:p>
          <w:p w14:paraId="0B5944E9" w14:textId="77777777" w:rsidR="00CD6E10" w:rsidRDefault="00683569">
            <w:pPr>
              <w:pStyle w:val="Textkrper"/>
              <w:rPr>
                <w:rStyle w:val="Formularfeld"/>
                <w:sz w:val="18"/>
                <w:highlight w:val="cyan"/>
              </w:rPr>
            </w:pPr>
            <w:r>
              <w:rPr>
                <w:rStyle w:val="Formularfeld"/>
                <w:sz w:val="18"/>
                <w:highlight w:val="cyan"/>
              </w:rPr>
              <w:t>04109 Leipzig</w:t>
            </w:r>
          </w:p>
          <w:p w14:paraId="7AB563CD" w14:textId="77777777" w:rsidR="00CD6E10" w:rsidRDefault="00683569">
            <w:pPr>
              <w:pStyle w:val="Textkrper"/>
              <w:rPr>
                <w:sz w:val="18"/>
                <w:szCs w:val="18"/>
                <w:highlight w:val="cyan"/>
              </w:rPr>
            </w:pPr>
            <w:r>
              <w:rPr>
                <w:sz w:val="18"/>
                <w:szCs w:val="18"/>
                <w:highlight w:val="cyan"/>
              </w:rPr>
              <w:t xml:space="preserve"> </w:t>
            </w:r>
          </w:p>
        </w:tc>
      </w:tr>
      <w:tr w:rsidR="00CD6E10" w14:paraId="14780E08" w14:textId="77777777">
        <w:tc>
          <w:tcPr>
            <w:tcW w:w="9047" w:type="dxa"/>
          </w:tcPr>
          <w:p w14:paraId="14DD8890" w14:textId="77777777" w:rsidR="00CD6E10" w:rsidRDefault="00683569">
            <w:pPr>
              <w:pStyle w:val="Textkrper"/>
              <w:rPr>
                <w:rStyle w:val="Formularfeld"/>
                <w:sz w:val="18"/>
                <w:highlight w:val="cyan"/>
              </w:rPr>
            </w:pPr>
            <w:r>
              <w:rPr>
                <w:rStyle w:val="Formularfeld"/>
                <w:sz w:val="18"/>
                <w:highlight w:val="cyan"/>
              </w:rPr>
              <w:t>vertreten durch den Kanzler,</w:t>
            </w:r>
          </w:p>
          <w:p w14:paraId="11CCBDCE" w14:textId="77777777" w:rsidR="00CD6E10" w:rsidRDefault="00683569">
            <w:pPr>
              <w:pStyle w:val="Textkrper"/>
              <w:rPr>
                <w:rStyle w:val="Formularfeld"/>
                <w:sz w:val="18"/>
                <w:highlight w:val="cyan"/>
              </w:rPr>
            </w:pPr>
            <w:r>
              <w:rPr>
                <w:rStyle w:val="Formularfeld"/>
                <w:sz w:val="18"/>
                <w:highlight w:val="cyan"/>
              </w:rPr>
              <w:t>Herr Dr. Jörg Wadzack</w:t>
            </w:r>
          </w:p>
          <w:p w14:paraId="769A31DE" w14:textId="77777777" w:rsidR="00CD6E10" w:rsidRDefault="00683569">
            <w:pPr>
              <w:pStyle w:val="Textkrper"/>
              <w:rPr>
                <w:sz w:val="18"/>
                <w:szCs w:val="18"/>
                <w:highlight w:val="cyan"/>
              </w:rPr>
            </w:pPr>
            <w:r>
              <w:rPr>
                <w:rStyle w:val="Formularfeld"/>
                <w:sz w:val="18"/>
                <w:highlight w:val="cyan"/>
              </w:rPr>
              <w:t xml:space="preserve"> </w:t>
            </w:r>
          </w:p>
        </w:tc>
      </w:tr>
    </w:tbl>
    <w:p w14:paraId="5CBF1076" w14:textId="77777777" w:rsidR="00CD6E10" w:rsidRDefault="00683569">
      <w:r>
        <w:rPr>
          <w:sz w:val="18"/>
          <w:szCs w:val="18"/>
        </w:rPr>
        <w:t xml:space="preserve">Vertragsnummer/Kennung Auftraggeber: </w:t>
      </w:r>
      <w:r>
        <w:rPr>
          <w:sz w:val="18"/>
          <w:szCs w:val="18"/>
          <w:highlight w:val="cyan"/>
        </w:rPr>
        <w:t>27282-2026</w:t>
      </w:r>
    </w:p>
    <w:p w14:paraId="28E76A9E" w14:textId="77777777" w:rsidR="00CD6E10" w:rsidRDefault="00CD6E10"/>
    <w:p w14:paraId="50F1EA84" w14:textId="77777777" w:rsidR="00CD6E10" w:rsidRDefault="00683569">
      <w:pPr>
        <w:jc w:val="right"/>
      </w:pPr>
      <w:r>
        <w:rPr>
          <w:sz w:val="18"/>
          <w:szCs w:val="18"/>
        </w:rPr>
        <w:t>„Auftraggeber“</w:t>
      </w:r>
    </w:p>
    <w:p w14:paraId="6BBEAFDA" w14:textId="77777777" w:rsidR="00CD6E10" w:rsidRDefault="00683569">
      <w:r>
        <w:rPr>
          <w:sz w:val="18"/>
          <w:szCs w:val="18"/>
        </w:rPr>
        <w:t xml:space="preserve">und </w:t>
      </w:r>
      <w:r>
        <w:fldChar w:fldCharType="begin">
          <w:ffData>
            <w:name w:val="Text2"/>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p>
    <w:p w14:paraId="0D6D3F9A" w14:textId="77777777" w:rsidR="00CD6E10" w:rsidRDefault="00683569">
      <w:r>
        <w:rPr>
          <w:sz w:val="18"/>
          <w:szCs w:val="18"/>
        </w:rPr>
        <w:t xml:space="preserve">Vertragsnummer/Kennung Auftragnehmer: </w:t>
      </w:r>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p>
    <w:p w14:paraId="332D9EBC" w14:textId="77777777" w:rsidR="00CD6E10" w:rsidRDefault="00CD6E10"/>
    <w:p w14:paraId="782F5714" w14:textId="77777777" w:rsidR="00CD6E10" w:rsidRDefault="00683569">
      <w:pPr>
        <w:jc w:val="right"/>
      </w:pPr>
      <w:r>
        <w:rPr>
          <w:sz w:val="18"/>
          <w:szCs w:val="18"/>
        </w:rPr>
        <w:t>„Auftragnehmer“</w:t>
      </w:r>
    </w:p>
    <w:p w14:paraId="4B2C90BA" w14:textId="77777777" w:rsidR="00CD6E10" w:rsidRDefault="00683569">
      <w:r>
        <w:rPr>
          <w:sz w:val="18"/>
          <w:szCs w:val="18"/>
        </w:rPr>
        <w:t>wird folgender Vertrag geschlossen:</w:t>
      </w:r>
    </w:p>
    <w:p w14:paraId="07B91028" w14:textId="77777777" w:rsidR="00CD6E10" w:rsidRDefault="00CD6E10"/>
    <w:p w14:paraId="61AD872D" w14:textId="77777777" w:rsidR="00CD6E10" w:rsidRDefault="00683569">
      <w:pPr>
        <w:pStyle w:val="berschrift1"/>
        <w:keepNext/>
        <w:numPr>
          <w:ilvl w:val="0"/>
          <w:numId w:val="6"/>
        </w:numPr>
      </w:pPr>
      <w:bookmarkStart w:id="0" w:name="_Toc239758451"/>
      <w:r>
        <w:rPr>
          <w:sz w:val="18"/>
          <w:szCs w:val="18"/>
        </w:rPr>
        <w:t>Gegenstand, Vergütung und Bestandteile des Vertrages</w:t>
      </w:r>
      <w:bookmarkEnd w:id="0"/>
    </w:p>
    <w:p w14:paraId="5927AF79" w14:textId="77777777" w:rsidR="00CD6E10" w:rsidRDefault="00683569">
      <w:pPr>
        <w:pStyle w:val="berschrift2"/>
        <w:keepNext/>
        <w:numPr>
          <w:ilvl w:val="1"/>
          <w:numId w:val="3"/>
        </w:numPr>
      </w:pPr>
      <w:bookmarkStart w:id="1" w:name="_Toc239758452"/>
      <w:r>
        <w:rPr>
          <w:sz w:val="18"/>
          <w:szCs w:val="18"/>
        </w:rPr>
        <w:t>Vertragsgegenstand</w:t>
      </w:r>
      <w:bookmarkEnd w:id="1"/>
    </w:p>
    <w:p w14:paraId="6283A4E6" w14:textId="77777777" w:rsidR="00CD6E10" w:rsidRDefault="00683569">
      <w:r>
        <w:rPr>
          <w:sz w:val="18"/>
          <w:szCs w:val="18"/>
        </w:rPr>
        <w:t>Gegenstand des EVB-IT Kaufvertrages ist der Kauf von Hardware ggf. mit vorinstallierter* Betriebssystemsoftware und, soweit vereinbart, Instandhaltung der Hardware nach der Lieferung.</w:t>
      </w:r>
    </w:p>
    <w:p w14:paraId="6F59F3A1" w14:textId="33F84D16" w:rsidR="00CD6E10" w:rsidRDefault="00683569" w:rsidP="00580915">
      <w:r w:rsidRPr="00580915">
        <w:rPr>
          <w:highlight w:val="cyan"/>
        </w:rPr>
        <w:fldChar w:fldCharType="begin">
          <w:ffData>
            <w:name w:val="Text2 Kopie 2"/>
            <w:enabled/>
            <w:calcOnExit w:val="0"/>
            <w:textInput/>
          </w:ffData>
        </w:fldChar>
      </w:r>
      <w:r w:rsidRPr="00580915">
        <w:rPr>
          <w:rStyle w:val="Formularfeld"/>
          <w:sz w:val="18"/>
          <w:szCs w:val="18"/>
          <w:highlight w:val="cyan"/>
        </w:rPr>
        <w:instrText xml:space="preserve"> FORMTEXT </w:instrText>
      </w:r>
      <w:r w:rsidRPr="00580915">
        <w:rPr>
          <w:rStyle w:val="Formularfeld"/>
          <w:sz w:val="18"/>
          <w:szCs w:val="18"/>
          <w:highlight w:val="cyan"/>
        </w:rPr>
      </w:r>
      <w:r w:rsidRPr="00580915">
        <w:rPr>
          <w:rStyle w:val="Formularfeld"/>
          <w:sz w:val="18"/>
          <w:szCs w:val="18"/>
          <w:highlight w:val="cyan"/>
        </w:rPr>
        <w:fldChar w:fldCharType="separate"/>
      </w:r>
      <w:r w:rsidR="00580915" w:rsidRPr="00580915">
        <w:rPr>
          <w:rStyle w:val="Formularfeld"/>
          <w:sz w:val="18"/>
          <w:szCs w:val="18"/>
          <w:highlight w:val="cyan"/>
        </w:rPr>
        <w:t xml:space="preserve">5Stk. 2HE Dual-Socket Hochleistungsserver für Virtualisierung und </w:t>
      </w:r>
      <w:proofErr w:type="spellStart"/>
      <w:r w:rsidR="00580915" w:rsidRPr="00580915">
        <w:rPr>
          <w:rStyle w:val="Formularfeld"/>
          <w:sz w:val="18"/>
          <w:szCs w:val="18"/>
          <w:highlight w:val="cyan"/>
        </w:rPr>
        <w:t>Proxmox</w:t>
      </w:r>
      <w:proofErr w:type="spellEnd"/>
      <w:r w:rsidR="00580915" w:rsidRPr="00580915">
        <w:rPr>
          <w:rStyle w:val="Formularfeld"/>
          <w:sz w:val="18"/>
          <w:szCs w:val="18"/>
          <w:highlight w:val="cyan"/>
        </w:rPr>
        <w:t xml:space="preserve"> VE Standard Lizenz </w:t>
      </w:r>
      <w:r w:rsidRPr="00580915">
        <w:rPr>
          <w:rStyle w:val="Formularfeld"/>
          <w:sz w:val="18"/>
          <w:szCs w:val="18"/>
          <w:highlight w:val="cyan"/>
        </w:rPr>
        <w:fldChar w:fldCharType="end"/>
      </w:r>
    </w:p>
    <w:p w14:paraId="68E44CCA" w14:textId="77777777" w:rsidR="00CD6E10" w:rsidRDefault="00683569">
      <w:pPr>
        <w:pStyle w:val="berschrift2"/>
        <w:keepNext/>
        <w:numPr>
          <w:ilvl w:val="1"/>
          <w:numId w:val="3"/>
        </w:numPr>
      </w:pPr>
      <w:bookmarkStart w:id="2" w:name="_Toc239758453"/>
      <w:r>
        <w:rPr>
          <w:sz w:val="18"/>
          <w:szCs w:val="18"/>
        </w:rPr>
        <w:t>Vertragsbestandteile</w:t>
      </w:r>
      <w:bookmarkEnd w:id="2"/>
    </w:p>
    <w:p w14:paraId="1962D167" w14:textId="77777777" w:rsidR="00CD6E10" w:rsidRDefault="00683569">
      <w:r>
        <w:rPr>
          <w:sz w:val="18"/>
          <w:szCs w:val="18"/>
        </w:rPr>
        <w:t>Es gelten als Vertragsbestandteile:</w:t>
      </w:r>
    </w:p>
    <w:p w14:paraId="7F082518" w14:textId="522447BA" w:rsidR="00CD6E10" w:rsidRDefault="00683569">
      <w:r>
        <w:rPr>
          <w:b/>
          <w:bCs/>
          <w:sz w:val="18"/>
          <w:szCs w:val="18"/>
        </w:rPr>
        <w:t xml:space="preserve">1.2.1 dieser Vertragstext bestehend aus den Seiten 1 bis </w:t>
      </w:r>
      <w:r w:rsidR="00100D2C">
        <w:rPr>
          <w:b/>
          <w:bCs/>
          <w:sz w:val="18"/>
          <w:szCs w:val="18"/>
        </w:rPr>
        <w:t>10</w:t>
      </w:r>
      <w:r>
        <w:rPr>
          <w:b/>
          <w:bCs/>
          <w:sz w:val="18"/>
          <w:szCs w:val="18"/>
        </w:rPr>
        <w:t xml:space="preserve"> und den folgenden Anlagen:</w:t>
      </w:r>
    </w:p>
    <w:tbl>
      <w:tblPr>
        <w:tblW w:w="3850" w:type="pct"/>
        <w:tblLayout w:type="fixed"/>
        <w:tblCellMar>
          <w:top w:w="60" w:type="dxa"/>
          <w:left w:w="60" w:type="dxa"/>
          <w:bottom w:w="60" w:type="dxa"/>
          <w:right w:w="60" w:type="dxa"/>
        </w:tblCellMar>
        <w:tblLook w:val="04A0" w:firstRow="1" w:lastRow="0" w:firstColumn="1" w:lastColumn="0" w:noHBand="0" w:noVBand="1"/>
      </w:tblPr>
      <w:tblGrid>
        <w:gridCol w:w="966"/>
        <w:gridCol w:w="3603"/>
        <w:gridCol w:w="1420"/>
        <w:gridCol w:w="1120"/>
      </w:tblGrid>
      <w:tr w:rsidR="00CD6E10" w14:paraId="50C388A0" w14:textId="77777777" w:rsidTr="00B1153A">
        <w:tc>
          <w:tcPr>
            <w:tcW w:w="967" w:type="dxa"/>
            <w:tcBorders>
              <w:top w:val="single" w:sz="4" w:space="0" w:color="000000"/>
              <w:left w:val="single" w:sz="4" w:space="0" w:color="000000"/>
              <w:bottom w:val="single" w:sz="4" w:space="0" w:color="000000"/>
              <w:right w:val="single" w:sz="4" w:space="0" w:color="000000"/>
            </w:tcBorders>
            <w:shd w:val="solid" w:color="E7E6E6" w:fill="FF0000"/>
          </w:tcPr>
          <w:p w14:paraId="76841143" w14:textId="77777777" w:rsidR="00CD6E10" w:rsidRDefault="00683569">
            <w:pPr>
              <w:keepNext/>
              <w:jc w:val="center"/>
            </w:pPr>
            <w:r>
              <w:rPr>
                <w:sz w:val="18"/>
                <w:szCs w:val="18"/>
              </w:rPr>
              <w:t>Anlage</w:t>
            </w:r>
            <w:r>
              <w:rPr>
                <w:sz w:val="18"/>
                <w:szCs w:val="18"/>
              </w:rPr>
              <w:br/>
              <w:t>Nr.</w:t>
            </w:r>
          </w:p>
        </w:tc>
        <w:tc>
          <w:tcPr>
            <w:tcW w:w="3607" w:type="dxa"/>
            <w:tcBorders>
              <w:top w:val="single" w:sz="4" w:space="0" w:color="000000"/>
              <w:left w:val="single" w:sz="4" w:space="0" w:color="000000"/>
              <w:bottom w:val="single" w:sz="4" w:space="0" w:color="000000"/>
              <w:right w:val="single" w:sz="4" w:space="0" w:color="000000"/>
            </w:tcBorders>
            <w:shd w:val="solid" w:color="E7E6E6" w:fill="FF0000"/>
          </w:tcPr>
          <w:p w14:paraId="439727CF" w14:textId="77777777" w:rsidR="00CD6E10" w:rsidRDefault="00683569">
            <w:pPr>
              <w:jc w:val="center"/>
            </w:pPr>
            <w:r>
              <w:rPr>
                <w:sz w:val="18"/>
                <w:szCs w:val="18"/>
              </w:rPr>
              <w:t>Bezeichnung</w:t>
            </w:r>
          </w:p>
        </w:tc>
        <w:tc>
          <w:tcPr>
            <w:tcW w:w="1421" w:type="dxa"/>
            <w:tcBorders>
              <w:top w:val="single" w:sz="4" w:space="0" w:color="000000"/>
              <w:left w:val="single" w:sz="4" w:space="0" w:color="000000"/>
              <w:bottom w:val="single" w:sz="4" w:space="0" w:color="000000"/>
              <w:right w:val="single" w:sz="4" w:space="0" w:color="000000"/>
            </w:tcBorders>
            <w:shd w:val="solid" w:color="E7E6E6" w:fill="FF0000"/>
          </w:tcPr>
          <w:p w14:paraId="18DEFC67" w14:textId="77777777" w:rsidR="00CD6E10" w:rsidRDefault="00683569">
            <w:pPr>
              <w:jc w:val="center"/>
            </w:pPr>
            <w:r>
              <w:rPr>
                <w:sz w:val="18"/>
                <w:szCs w:val="18"/>
              </w:rPr>
              <w:t>Datum/</w:t>
            </w:r>
            <w:r>
              <w:rPr>
                <w:sz w:val="18"/>
                <w:szCs w:val="18"/>
              </w:rPr>
              <w:br/>
              <w:t>Version</w:t>
            </w:r>
          </w:p>
        </w:tc>
        <w:tc>
          <w:tcPr>
            <w:tcW w:w="1121" w:type="dxa"/>
            <w:tcBorders>
              <w:top w:val="single" w:sz="4" w:space="0" w:color="000000"/>
              <w:left w:val="single" w:sz="4" w:space="0" w:color="000000"/>
              <w:bottom w:val="single" w:sz="4" w:space="0" w:color="000000"/>
              <w:right w:val="single" w:sz="4" w:space="0" w:color="000000"/>
            </w:tcBorders>
            <w:shd w:val="solid" w:color="E7E6E6" w:fill="FF0000"/>
          </w:tcPr>
          <w:p w14:paraId="3D85CAD8" w14:textId="77777777" w:rsidR="00CD6E10" w:rsidRDefault="00683569">
            <w:pPr>
              <w:jc w:val="center"/>
            </w:pPr>
            <w:r>
              <w:rPr>
                <w:sz w:val="18"/>
                <w:szCs w:val="18"/>
              </w:rPr>
              <w:t>Anzahl Seiten</w:t>
            </w:r>
          </w:p>
        </w:tc>
      </w:tr>
      <w:tr w:rsidR="00CD6E10" w14:paraId="6876901C" w14:textId="77777777" w:rsidTr="00B1153A">
        <w:tc>
          <w:tcPr>
            <w:tcW w:w="967" w:type="dxa"/>
            <w:tcBorders>
              <w:top w:val="single" w:sz="4" w:space="0" w:color="000000"/>
              <w:left w:val="single" w:sz="4" w:space="0" w:color="000000"/>
              <w:bottom w:val="single" w:sz="4" w:space="0" w:color="000000"/>
              <w:right w:val="single" w:sz="4" w:space="0" w:color="000000"/>
            </w:tcBorders>
            <w:shd w:val="clear" w:color="auto" w:fill="auto"/>
          </w:tcPr>
          <w:p w14:paraId="785D38E4" w14:textId="77777777" w:rsidR="00CD6E10" w:rsidRPr="00683569" w:rsidRDefault="00683569">
            <w:pPr>
              <w:keepNext/>
              <w:jc w:val="center"/>
              <w:rPr>
                <w:sz w:val="18"/>
                <w:szCs w:val="18"/>
                <w:highlight w:val="yellow"/>
              </w:rPr>
            </w:pPr>
            <w:r w:rsidRPr="00683569">
              <w:rPr>
                <w:sz w:val="18"/>
                <w:szCs w:val="18"/>
                <w:highlight w:val="yellow"/>
              </w:rPr>
              <w:t>1</w:t>
            </w:r>
          </w:p>
        </w:tc>
        <w:tc>
          <w:tcPr>
            <w:tcW w:w="3607" w:type="dxa"/>
            <w:tcBorders>
              <w:top w:val="single" w:sz="4" w:space="0" w:color="000000"/>
              <w:left w:val="single" w:sz="4" w:space="0" w:color="000000"/>
              <w:bottom w:val="single" w:sz="4" w:space="0" w:color="000000"/>
              <w:right w:val="single" w:sz="4" w:space="0" w:color="000000"/>
            </w:tcBorders>
            <w:shd w:val="clear" w:color="auto" w:fill="auto"/>
          </w:tcPr>
          <w:p w14:paraId="2B5C69B5" w14:textId="77777777" w:rsidR="00CD6E10" w:rsidRPr="00683569" w:rsidRDefault="00683569">
            <w:pPr>
              <w:rPr>
                <w:sz w:val="18"/>
                <w:szCs w:val="18"/>
                <w:highlight w:val="yellow"/>
              </w:rPr>
            </w:pPr>
            <w:r w:rsidRPr="00683569">
              <w:rPr>
                <w:highlight w:val="yellow"/>
              </w:rPr>
              <w:t>das zugrundeliegende Angebot des Auftragnehmers</w:t>
            </w:r>
          </w:p>
        </w:tc>
        <w:tc>
          <w:tcPr>
            <w:tcW w:w="1421" w:type="dxa"/>
            <w:tcBorders>
              <w:top w:val="single" w:sz="4" w:space="0" w:color="000000"/>
              <w:left w:val="single" w:sz="4" w:space="0" w:color="000000"/>
              <w:bottom w:val="single" w:sz="4" w:space="0" w:color="000000"/>
              <w:right w:val="single" w:sz="4" w:space="0" w:color="000000"/>
            </w:tcBorders>
            <w:shd w:val="clear" w:color="auto" w:fill="auto"/>
          </w:tcPr>
          <w:p w14:paraId="1350075E" w14:textId="30AC9B06" w:rsidR="00CD6E10" w:rsidRPr="00683569" w:rsidRDefault="00683569">
            <w:pPr>
              <w:jc w:val="center"/>
              <w:rPr>
                <w:sz w:val="18"/>
                <w:szCs w:val="18"/>
              </w:rPr>
            </w:pPr>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14:paraId="003766FC" w14:textId="78735474" w:rsidR="00CD6E10" w:rsidRPr="00683569" w:rsidRDefault="00683569">
            <w:pPr>
              <w:jc w:val="center"/>
              <w:rPr>
                <w:sz w:val="18"/>
                <w:szCs w:val="18"/>
              </w:rPr>
            </w:pPr>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p>
        </w:tc>
      </w:tr>
      <w:tr w:rsidR="00CD6E10" w14:paraId="613458A4" w14:textId="77777777" w:rsidTr="00B1153A">
        <w:tc>
          <w:tcPr>
            <w:tcW w:w="967" w:type="dxa"/>
            <w:tcBorders>
              <w:top w:val="single" w:sz="4" w:space="0" w:color="000000"/>
              <w:left w:val="single" w:sz="4" w:space="0" w:color="000000"/>
              <w:bottom w:val="single" w:sz="4" w:space="0" w:color="000000"/>
              <w:right w:val="single" w:sz="4" w:space="0" w:color="000000"/>
            </w:tcBorders>
            <w:shd w:val="clear" w:color="auto" w:fill="00FFFF"/>
          </w:tcPr>
          <w:p w14:paraId="278375B7" w14:textId="77777777" w:rsidR="00CD6E10" w:rsidRDefault="00683569">
            <w:pPr>
              <w:keepNext/>
              <w:jc w:val="center"/>
              <w:rPr>
                <w:sz w:val="18"/>
                <w:szCs w:val="18"/>
                <w:highlight w:val="cyan"/>
              </w:rPr>
            </w:pPr>
            <w:r>
              <w:rPr>
                <w:highlight w:val="cyan"/>
              </w:rPr>
              <w:t>2</w:t>
            </w:r>
          </w:p>
        </w:tc>
        <w:tc>
          <w:tcPr>
            <w:tcW w:w="3607" w:type="dxa"/>
            <w:tcBorders>
              <w:top w:val="single" w:sz="4" w:space="0" w:color="000000"/>
              <w:left w:val="single" w:sz="4" w:space="0" w:color="000000"/>
              <w:bottom w:val="single" w:sz="4" w:space="0" w:color="000000"/>
              <w:right w:val="single" w:sz="4" w:space="0" w:color="000000"/>
            </w:tcBorders>
            <w:shd w:val="clear" w:color="auto" w:fill="00FFFF"/>
          </w:tcPr>
          <w:p w14:paraId="7947B2C9" w14:textId="77777777" w:rsidR="00CD6E10" w:rsidRDefault="00683569">
            <w:pPr>
              <w:ind w:right="2291"/>
              <w:rPr>
                <w:sz w:val="18"/>
                <w:szCs w:val="18"/>
                <w:highlight w:val="cyan"/>
              </w:rPr>
            </w:pPr>
            <w:r>
              <w:rPr>
                <w:sz w:val="18"/>
                <w:szCs w:val="18"/>
                <w:highlight w:val="cyan"/>
              </w:rPr>
              <w:t>Preisblatt</w:t>
            </w:r>
          </w:p>
        </w:tc>
        <w:tc>
          <w:tcPr>
            <w:tcW w:w="1421" w:type="dxa"/>
            <w:tcBorders>
              <w:top w:val="single" w:sz="4" w:space="0" w:color="000000"/>
              <w:left w:val="single" w:sz="4" w:space="0" w:color="000000"/>
              <w:bottom w:val="single" w:sz="4" w:space="0" w:color="000000"/>
              <w:right w:val="single" w:sz="4" w:space="0" w:color="000000"/>
            </w:tcBorders>
            <w:shd w:val="clear" w:color="auto" w:fill="00FFFF"/>
          </w:tcPr>
          <w:p w14:paraId="4EA2C9E5" w14:textId="378197D5" w:rsidR="00CD6E10" w:rsidRDefault="00B1153A">
            <w:pPr>
              <w:jc w:val="center"/>
              <w:rPr>
                <w:sz w:val="18"/>
                <w:szCs w:val="18"/>
              </w:rPr>
            </w:pPr>
            <w:r>
              <w:rPr>
                <w:sz w:val="18"/>
                <w:szCs w:val="18"/>
              </w:rPr>
              <w:t>07</w:t>
            </w:r>
            <w:r w:rsidR="00B130EE">
              <w:rPr>
                <w:sz w:val="18"/>
                <w:szCs w:val="18"/>
              </w:rPr>
              <w:t>.</w:t>
            </w:r>
            <w:r>
              <w:rPr>
                <w:sz w:val="18"/>
                <w:szCs w:val="18"/>
              </w:rPr>
              <w:t>10</w:t>
            </w:r>
            <w:r w:rsidR="00B130EE">
              <w:rPr>
                <w:sz w:val="18"/>
                <w:szCs w:val="18"/>
              </w:rPr>
              <w:t>.2026</w:t>
            </w:r>
          </w:p>
        </w:tc>
        <w:tc>
          <w:tcPr>
            <w:tcW w:w="1121" w:type="dxa"/>
            <w:tcBorders>
              <w:top w:val="single" w:sz="4" w:space="0" w:color="000000"/>
              <w:left w:val="single" w:sz="4" w:space="0" w:color="000000"/>
              <w:bottom w:val="single" w:sz="4" w:space="0" w:color="000000"/>
              <w:right w:val="single" w:sz="4" w:space="0" w:color="000000"/>
            </w:tcBorders>
            <w:shd w:val="clear" w:color="auto" w:fill="00FFFF"/>
          </w:tcPr>
          <w:p w14:paraId="56284037" w14:textId="00E3A78C" w:rsidR="00CD6E10" w:rsidRDefault="00B130EE">
            <w:pPr>
              <w:jc w:val="center"/>
              <w:rPr>
                <w:sz w:val="18"/>
                <w:szCs w:val="18"/>
              </w:rPr>
            </w:pPr>
            <w:r>
              <w:rPr>
                <w:sz w:val="18"/>
                <w:szCs w:val="18"/>
              </w:rPr>
              <w:t>1</w:t>
            </w:r>
          </w:p>
        </w:tc>
      </w:tr>
      <w:tr w:rsidR="00CD6E10" w14:paraId="6A705A8A" w14:textId="77777777" w:rsidTr="00B1153A">
        <w:tc>
          <w:tcPr>
            <w:tcW w:w="967" w:type="dxa"/>
            <w:tcBorders>
              <w:top w:val="single" w:sz="4" w:space="0" w:color="000000"/>
              <w:left w:val="single" w:sz="4" w:space="0" w:color="000000"/>
              <w:bottom w:val="single" w:sz="4" w:space="0" w:color="000000"/>
              <w:right w:val="single" w:sz="4" w:space="0" w:color="000000"/>
            </w:tcBorders>
            <w:shd w:val="clear" w:color="auto" w:fill="00FFFF"/>
          </w:tcPr>
          <w:p w14:paraId="3039838A" w14:textId="77777777" w:rsidR="00CD6E10" w:rsidRDefault="00683569">
            <w:pPr>
              <w:keepNext/>
              <w:jc w:val="center"/>
              <w:rPr>
                <w:sz w:val="18"/>
                <w:szCs w:val="18"/>
                <w:highlight w:val="cyan"/>
              </w:rPr>
            </w:pPr>
            <w:r>
              <w:rPr>
                <w:sz w:val="18"/>
                <w:szCs w:val="18"/>
                <w:highlight w:val="cyan"/>
              </w:rPr>
              <w:t>3</w:t>
            </w:r>
          </w:p>
        </w:tc>
        <w:tc>
          <w:tcPr>
            <w:tcW w:w="3607" w:type="dxa"/>
            <w:tcBorders>
              <w:top w:val="single" w:sz="4" w:space="0" w:color="000000"/>
              <w:left w:val="single" w:sz="4" w:space="0" w:color="000000"/>
              <w:bottom w:val="single" w:sz="4" w:space="0" w:color="000000"/>
              <w:right w:val="single" w:sz="4" w:space="0" w:color="000000"/>
            </w:tcBorders>
            <w:shd w:val="clear" w:color="auto" w:fill="00FFFF"/>
          </w:tcPr>
          <w:p w14:paraId="2978178E" w14:textId="77777777" w:rsidR="00CD6E10" w:rsidRDefault="00683569">
            <w:pPr>
              <w:rPr>
                <w:sz w:val="18"/>
                <w:szCs w:val="18"/>
                <w:highlight w:val="cyan"/>
              </w:rPr>
            </w:pPr>
            <w:r>
              <w:rPr>
                <w:sz w:val="18"/>
                <w:szCs w:val="18"/>
                <w:highlight w:val="cyan"/>
              </w:rPr>
              <w:t>Leistungsverzeichnis</w:t>
            </w:r>
          </w:p>
        </w:tc>
        <w:tc>
          <w:tcPr>
            <w:tcW w:w="1421" w:type="dxa"/>
            <w:tcBorders>
              <w:top w:val="single" w:sz="4" w:space="0" w:color="000000"/>
              <w:left w:val="single" w:sz="4" w:space="0" w:color="000000"/>
              <w:bottom w:val="single" w:sz="4" w:space="0" w:color="000000"/>
              <w:right w:val="single" w:sz="4" w:space="0" w:color="000000"/>
            </w:tcBorders>
            <w:shd w:val="clear" w:color="auto" w:fill="00FFFF"/>
          </w:tcPr>
          <w:p w14:paraId="7F2C74EE" w14:textId="66C65344" w:rsidR="00CD6E10" w:rsidRDefault="00B1153A">
            <w:pPr>
              <w:jc w:val="center"/>
              <w:rPr>
                <w:sz w:val="18"/>
                <w:szCs w:val="18"/>
              </w:rPr>
            </w:pPr>
            <w:r>
              <w:rPr>
                <w:sz w:val="18"/>
                <w:szCs w:val="18"/>
              </w:rPr>
              <w:t>07.10.2026</w:t>
            </w:r>
          </w:p>
        </w:tc>
        <w:tc>
          <w:tcPr>
            <w:tcW w:w="1121" w:type="dxa"/>
            <w:tcBorders>
              <w:top w:val="single" w:sz="4" w:space="0" w:color="000000"/>
              <w:left w:val="single" w:sz="4" w:space="0" w:color="000000"/>
              <w:bottom w:val="single" w:sz="4" w:space="0" w:color="000000"/>
              <w:right w:val="single" w:sz="4" w:space="0" w:color="000000"/>
            </w:tcBorders>
            <w:shd w:val="clear" w:color="auto" w:fill="00FFFF"/>
          </w:tcPr>
          <w:p w14:paraId="678EC033" w14:textId="4575341C" w:rsidR="00CD6E10" w:rsidRDefault="00100D2C">
            <w:pPr>
              <w:jc w:val="center"/>
              <w:rPr>
                <w:sz w:val="18"/>
                <w:szCs w:val="18"/>
              </w:rPr>
            </w:pPr>
            <w:r>
              <w:rPr>
                <w:sz w:val="18"/>
                <w:szCs w:val="18"/>
              </w:rPr>
              <w:t>7</w:t>
            </w:r>
          </w:p>
        </w:tc>
      </w:tr>
      <w:tr w:rsidR="00CD6E10" w14:paraId="5B6F68BD" w14:textId="77777777" w:rsidTr="00B1153A">
        <w:tc>
          <w:tcPr>
            <w:tcW w:w="967" w:type="dxa"/>
            <w:tcBorders>
              <w:top w:val="single" w:sz="4" w:space="0" w:color="000000"/>
              <w:left w:val="single" w:sz="4" w:space="0" w:color="000000"/>
              <w:bottom w:val="single" w:sz="4" w:space="0" w:color="000000"/>
              <w:right w:val="single" w:sz="4" w:space="0" w:color="000000"/>
            </w:tcBorders>
            <w:shd w:val="clear" w:color="auto" w:fill="00FFFF"/>
          </w:tcPr>
          <w:p w14:paraId="734E3D31" w14:textId="77777777" w:rsidR="00CD6E10" w:rsidRDefault="00683569">
            <w:pPr>
              <w:jc w:val="center"/>
              <w:rPr>
                <w:sz w:val="18"/>
                <w:szCs w:val="18"/>
                <w:highlight w:val="cyan"/>
              </w:rPr>
            </w:pPr>
            <w:r>
              <w:rPr>
                <w:sz w:val="18"/>
                <w:szCs w:val="18"/>
                <w:highlight w:val="cyan"/>
              </w:rPr>
              <w:t>4</w:t>
            </w:r>
          </w:p>
        </w:tc>
        <w:tc>
          <w:tcPr>
            <w:tcW w:w="3607" w:type="dxa"/>
            <w:tcBorders>
              <w:top w:val="single" w:sz="4" w:space="0" w:color="000000"/>
              <w:left w:val="single" w:sz="4" w:space="0" w:color="000000"/>
              <w:bottom w:val="single" w:sz="4" w:space="0" w:color="000000"/>
              <w:right w:val="single" w:sz="4" w:space="0" w:color="000000"/>
            </w:tcBorders>
            <w:shd w:val="clear" w:color="auto" w:fill="00FFFF"/>
          </w:tcPr>
          <w:p w14:paraId="1B8E7192" w14:textId="77777777" w:rsidR="00CD6E10" w:rsidRDefault="00683569">
            <w:pPr>
              <w:rPr>
                <w:sz w:val="18"/>
                <w:szCs w:val="18"/>
                <w:highlight w:val="cyan"/>
              </w:rPr>
            </w:pPr>
            <w:r>
              <w:rPr>
                <w:sz w:val="18"/>
                <w:szCs w:val="18"/>
                <w:highlight w:val="cyan"/>
              </w:rPr>
              <w:t>Leistungsbeschreibung</w:t>
            </w:r>
          </w:p>
        </w:tc>
        <w:tc>
          <w:tcPr>
            <w:tcW w:w="1421" w:type="dxa"/>
            <w:tcBorders>
              <w:top w:val="single" w:sz="4" w:space="0" w:color="000000"/>
              <w:left w:val="single" w:sz="4" w:space="0" w:color="000000"/>
              <w:bottom w:val="single" w:sz="4" w:space="0" w:color="000000"/>
              <w:right w:val="single" w:sz="4" w:space="0" w:color="000000"/>
            </w:tcBorders>
            <w:shd w:val="clear" w:color="auto" w:fill="00FFFF"/>
          </w:tcPr>
          <w:p w14:paraId="42A7AFC0" w14:textId="6D587559" w:rsidR="00CD6E10" w:rsidRDefault="00B1153A">
            <w:pPr>
              <w:jc w:val="center"/>
              <w:rPr>
                <w:sz w:val="18"/>
                <w:szCs w:val="18"/>
              </w:rPr>
            </w:pPr>
            <w:r>
              <w:rPr>
                <w:sz w:val="18"/>
                <w:szCs w:val="18"/>
              </w:rPr>
              <w:t>07.10.2026</w:t>
            </w:r>
          </w:p>
        </w:tc>
        <w:tc>
          <w:tcPr>
            <w:tcW w:w="1121" w:type="dxa"/>
            <w:tcBorders>
              <w:top w:val="single" w:sz="4" w:space="0" w:color="000000"/>
              <w:left w:val="single" w:sz="4" w:space="0" w:color="000000"/>
              <w:bottom w:val="single" w:sz="4" w:space="0" w:color="000000"/>
              <w:right w:val="single" w:sz="4" w:space="0" w:color="000000"/>
            </w:tcBorders>
            <w:shd w:val="clear" w:color="auto" w:fill="00FFFF"/>
          </w:tcPr>
          <w:p w14:paraId="360E3E0E" w14:textId="07526142" w:rsidR="00CD6E10" w:rsidRDefault="00B130EE">
            <w:pPr>
              <w:jc w:val="center"/>
              <w:rPr>
                <w:sz w:val="18"/>
                <w:szCs w:val="18"/>
              </w:rPr>
            </w:pPr>
            <w:r>
              <w:rPr>
                <w:sz w:val="18"/>
                <w:szCs w:val="18"/>
              </w:rPr>
              <w:t>1</w:t>
            </w:r>
          </w:p>
        </w:tc>
      </w:tr>
    </w:tbl>
    <w:p w14:paraId="5C1209B4" w14:textId="77777777" w:rsidR="00CD6E10" w:rsidRDefault="008C2492">
      <w:pPr>
        <w:tabs>
          <w:tab w:val="left" w:pos="431"/>
        </w:tabs>
        <w:ind w:left="431" w:hanging="431"/>
      </w:pPr>
      <w:sdt>
        <w:sdtPr>
          <w:id w:val="1922991302"/>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Es gelten die Anlagen in folgender Rangfolge _____.</w:t>
      </w:r>
    </w:p>
    <w:p w14:paraId="3B0B1F93" w14:textId="77777777" w:rsidR="00CD6E10" w:rsidRDefault="00683569">
      <w:r>
        <w:rPr>
          <w:b/>
          <w:bCs/>
          <w:sz w:val="18"/>
          <w:szCs w:val="18"/>
        </w:rPr>
        <w:t>1.2.2 die Ergänzenden Vertragsbedingungen für den Kauf von Hardware (EVB-IT Kauf-AGB)</w:t>
      </w:r>
    </w:p>
    <w:p w14:paraId="34C7146F" w14:textId="77777777" w:rsidR="00CD6E10" w:rsidRDefault="00683569">
      <w:r>
        <w:rPr>
          <w:b/>
          <w:bCs/>
          <w:sz w:val="18"/>
          <w:szCs w:val="18"/>
        </w:rPr>
        <w:lastRenderedPageBreak/>
        <w:t>sowie, soweit</w:t>
      </w:r>
    </w:p>
    <w:p w14:paraId="5467AB7B" w14:textId="77777777" w:rsidR="00CD6E10" w:rsidRDefault="00683569">
      <w:pPr>
        <w:pStyle w:val="Listenabsatz"/>
        <w:numPr>
          <w:ilvl w:val="0"/>
          <w:numId w:val="7"/>
        </w:numPr>
      </w:pPr>
      <w:r>
        <w:rPr>
          <w:b/>
          <w:bCs/>
          <w:sz w:val="18"/>
          <w:szCs w:val="18"/>
        </w:rPr>
        <w:t>Instandhaltung vereinbart ist, die Ergänzenden Vertragsbedingungen für die Instandhaltung von Hardware (</w:t>
      </w:r>
      <w:bookmarkStart w:id="3" w:name="__DdeLink__1729_3998892312"/>
      <w:r>
        <w:rPr>
          <w:b/>
          <w:bCs/>
          <w:sz w:val="18"/>
          <w:szCs w:val="18"/>
        </w:rPr>
        <w:t>EVB-IT Instandhaltungs-AGB</w:t>
      </w:r>
      <w:bookmarkEnd w:id="3"/>
      <w:r>
        <w:rPr>
          <w:b/>
          <w:bCs/>
          <w:sz w:val="18"/>
          <w:szCs w:val="18"/>
        </w:rPr>
        <w:t>),</w:t>
      </w:r>
    </w:p>
    <w:p w14:paraId="282A80A0" w14:textId="77777777" w:rsidR="00CD6E10" w:rsidRDefault="00683569">
      <w:pPr>
        <w:pStyle w:val="Listenabsatz"/>
        <w:numPr>
          <w:ilvl w:val="0"/>
          <w:numId w:val="4"/>
        </w:numPr>
      </w:pPr>
      <w:r>
        <w:rPr>
          <w:b/>
          <w:bCs/>
          <w:sz w:val="18"/>
          <w:szCs w:val="18"/>
        </w:rPr>
        <w:t>die Hardware mit vorinstallierter* Betriebssystemsoftware gekauft wird, gelten für diese Software die Ergänzenden Vertragsbedingungen für die Überlassung von Standardsoftware gegen Einmalvergütung Typ A (EVB-IT Überlassung-AGB (Typ A)),</w:t>
      </w:r>
    </w:p>
    <w:p w14:paraId="01954608" w14:textId="77777777" w:rsidR="00CD6E10" w:rsidRDefault="00683569">
      <w:r>
        <w:rPr>
          <w:b/>
          <w:bCs/>
          <w:sz w:val="18"/>
          <w:szCs w:val="18"/>
        </w:rPr>
        <w:t>jeweils einschließlich der dort einbezogenen Muster und in der bei Bereitstellung der Vergabeunterlagen geltenden Fassung,</w:t>
      </w:r>
    </w:p>
    <w:p w14:paraId="56AC5475" w14:textId="77777777" w:rsidR="00CD6E10" w:rsidRDefault="00683569">
      <w:r>
        <w:rPr>
          <w:b/>
          <w:bCs/>
          <w:sz w:val="18"/>
          <w:szCs w:val="18"/>
        </w:rPr>
        <w:t>1.2.3 sowie nachrangig die Allgemeinen Vertragsbedingungen für die Ausführung von Leistungen (VOL/B) in der bei Bereitstellung der Vergabeunterlagen geltenden Fassung.</w:t>
      </w:r>
    </w:p>
    <w:p w14:paraId="2C30E526" w14:textId="77777777" w:rsidR="00CD6E10" w:rsidRDefault="00683569">
      <w:r>
        <w:rPr>
          <w:sz w:val="18"/>
          <w:szCs w:val="18"/>
        </w:rPr>
        <w:t xml:space="preserve">Die EVB-IT Kauf-AGB, EVB-IT Instandhaltungs-AGB und EVB-IT Überlassung-AGB (Typ A) </w:t>
      </w:r>
      <w:r>
        <w:rPr>
          <w:sz w:val="18"/>
        </w:rPr>
        <w:t xml:space="preserve">stehen unter </w:t>
      </w:r>
      <w:hyperlink r:id="rId7">
        <w:r>
          <w:rPr>
            <w:sz w:val="18"/>
          </w:rPr>
          <w:t>evb-it.gov.de</w:t>
        </w:r>
      </w:hyperlink>
      <w:r>
        <w:rPr>
          <w:sz w:val="18"/>
        </w:rPr>
        <w:t xml:space="preserve"> zur Einsichtnahme bereit. Die VOL/B wurde im Bundesanzeiger AT Nr. 178a vom 23. September 2003 veröffentlicht.</w:t>
      </w:r>
    </w:p>
    <w:p w14:paraId="6AD39D2C" w14:textId="77777777" w:rsidR="00CD6E10" w:rsidRDefault="00683569">
      <w:r>
        <w:rPr>
          <w:sz w:val="18"/>
          <w:szCs w:val="18"/>
        </w:rPr>
        <w:t>Soweit Allgemeine Geschäftsbedingungen im Sinne von § 305 BGB in den hier referenzierten Dokumenten des Auftragnehmers bzw. den sonstigen vom Auftragnehmer beigefügten Anlagen zu diesem Vertrag Rege</w:t>
      </w:r>
      <w:r>
        <w:rPr>
          <w:sz w:val="18"/>
          <w:szCs w:val="18"/>
        </w:rPr>
        <w:softHyphen/>
        <w:t>lungen in den EVB-IT Kauf-AGB, in den EVB-IT Instandhaltungs-AGB oder in den EVB-IT Überlassung-AGB (Typ A) widersprechen, sind sie ausgeschlossen, soweit nicht eine anderweitige Vereinbarung in den EVB-IT AGB zugelassen ist.</w:t>
      </w:r>
    </w:p>
    <w:p w14:paraId="53418DEE" w14:textId="77777777" w:rsidR="00CD6E10" w:rsidRDefault="00683569">
      <w:r>
        <w:rPr>
          <w:sz w:val="18"/>
          <w:szCs w:val="18"/>
        </w:rPr>
        <w:t>Eine Einbeziehung von Lizenzbedingungen für vorinstallierte* Betriebssystemsoftware erfolgt ausschließlich nach Maßgabe der Nummer 3, d.h. sie gelten ausschließlich hinsichtlich der Nutzungsrechtsregelungen und insbesondere in der dort vereinbarten Rangfolge der Regelungen, unabhängig davon, ob und in welcher Rangfolge diese als Anlage in der Tabelle aus Nr. 1.2.1 aufgelistet werden.</w:t>
      </w:r>
    </w:p>
    <w:p w14:paraId="14EEC180" w14:textId="77777777" w:rsidR="00CD6E10" w:rsidRDefault="00683569">
      <w:r>
        <w:rPr>
          <w:sz w:val="18"/>
          <w:szCs w:val="18"/>
        </w:rPr>
        <w:t>Weitere Geschäftsbedingungen sind ausgeschlossen, soweit in diesem Vertrag nichts anderes vereinbart ist.</w:t>
      </w:r>
    </w:p>
    <w:p w14:paraId="2681FD67" w14:textId="77777777" w:rsidR="00CD6E10" w:rsidRDefault="00683569">
      <w:r>
        <w:rPr>
          <w:sz w:val="18"/>
          <w:szCs w:val="18"/>
        </w:rPr>
        <w:t>Für alle in diesem Vertrag genannten Beträge gilt einheitlich der Euro als Währung. Die vereinbarten Vergütungen verstehen sich zuzüglich der gesetzlichen Umsatzsteuer, soweit Umsatzsteuerpflicht besteht.</w:t>
      </w:r>
    </w:p>
    <w:p w14:paraId="63E33135" w14:textId="77777777" w:rsidR="00CD6E10" w:rsidRDefault="00683569">
      <w:r>
        <w:rPr>
          <w:sz w:val="18"/>
          <w:szCs w:val="18"/>
        </w:rPr>
        <w:t>Die mit * gekennzeichneten Begriffe sind am Ende der EVB-IT Kauf-AGB definiert.</w:t>
      </w:r>
    </w:p>
    <w:p w14:paraId="1DE3A176" w14:textId="77777777" w:rsidR="00CD6E10" w:rsidRDefault="00683569">
      <w:pPr>
        <w:pStyle w:val="berschrift1"/>
        <w:keepNext/>
        <w:numPr>
          <w:ilvl w:val="0"/>
          <w:numId w:val="3"/>
        </w:numPr>
      </w:pPr>
      <w:bookmarkStart w:id="4" w:name="_Toc239758454"/>
      <w:r>
        <w:rPr>
          <w:sz w:val="18"/>
          <w:szCs w:val="18"/>
        </w:rPr>
        <w:t>Übersicht über die vereinbarten Leistungen</w:t>
      </w:r>
      <w:bookmarkEnd w:id="4"/>
    </w:p>
    <w:p w14:paraId="40B5F23A" w14:textId="77777777" w:rsidR="00CD6E10" w:rsidRDefault="008C2492">
      <w:pPr>
        <w:tabs>
          <w:tab w:val="left" w:pos="431"/>
        </w:tabs>
        <w:ind w:left="431" w:hanging="431"/>
      </w:pPr>
      <w:sdt>
        <w:sdtPr>
          <w:id w:val="-89941124"/>
          <w14:checkbox>
            <w14:checked w14:val="1"/>
            <w14:checkedState w14:val="2612" w14:font="MS Gothic"/>
            <w14:uncheckedState w14:val="2610" w14:font="MS Gothic"/>
          </w14:checkbox>
        </w:sdtPr>
        <w:sdtEndPr/>
        <w:sdtContent>
          <w:r w:rsidR="00683569">
            <w:rPr>
              <w:rFonts w:ascii="MS Gothic" w:eastAsia="MS Gothic" w:hAnsi="MS Gothic" w:cs="MS Gothic"/>
              <w:shd w:val="clear" w:color="auto" w:fill="00FFFF"/>
            </w:rPr>
            <w:sym w:font="MS Gothic" w:char="2612"/>
          </w:r>
        </w:sdtContent>
      </w:sdt>
      <w:r w:rsidR="00683569">
        <w:rPr>
          <w:shd w:val="clear" w:color="auto" w:fill="00FFFF"/>
        </w:rPr>
        <w:tab/>
      </w:r>
      <w:r w:rsidR="00683569">
        <w:rPr>
          <w:sz w:val="18"/>
          <w:szCs w:val="18"/>
          <w:highlight w:val="cyan"/>
        </w:rPr>
        <w:t>Kauf von Hardware</w:t>
      </w:r>
    </w:p>
    <w:p w14:paraId="1F1A640E" w14:textId="77777777" w:rsidR="00CD6E10" w:rsidRDefault="008C2492">
      <w:pPr>
        <w:tabs>
          <w:tab w:val="left" w:pos="431"/>
        </w:tabs>
        <w:ind w:left="863" w:hanging="431"/>
      </w:pPr>
      <w:sdt>
        <w:sdtPr>
          <w:id w:val="893315621"/>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inklusive vorinstallierter* Betriebssystemsoftware</w:t>
      </w:r>
    </w:p>
    <w:p w14:paraId="527D1D6A" w14:textId="77777777" w:rsidR="00CD6E10" w:rsidRDefault="008C2492">
      <w:pPr>
        <w:tabs>
          <w:tab w:val="left" w:pos="431"/>
        </w:tabs>
        <w:ind w:left="863" w:hanging="431"/>
        <w:rPr>
          <w:shd w:val="clear" w:color="auto" w:fill="00FFFF"/>
        </w:rPr>
      </w:pPr>
      <w:sdt>
        <w:sdtPr>
          <w:id w:val="207921061"/>
          <w14:checkbox>
            <w14:checked w14:val="1"/>
            <w14:checkedState w14:val="2612" w14:font="MS Gothic"/>
            <w14:uncheckedState w14:val="2610" w14:font="MS Gothic"/>
          </w14:checkbox>
        </w:sdtPr>
        <w:sdtEndPr/>
        <w:sdtContent>
          <w:r w:rsidR="00683569">
            <w:rPr>
              <w:rFonts w:ascii="MS Gothic" w:eastAsia="MS Gothic" w:hAnsi="MS Gothic" w:cs="MS Gothic"/>
              <w:shd w:val="clear" w:color="auto" w:fill="00FFFF"/>
            </w:rPr>
            <w:sym w:font="MS Gothic" w:char="2612"/>
          </w:r>
        </w:sdtContent>
      </w:sdt>
      <w:r w:rsidR="00683569">
        <w:rPr>
          <w:shd w:val="clear" w:color="auto" w:fill="00FFFF"/>
        </w:rPr>
        <w:tab/>
      </w:r>
      <w:r w:rsidR="00683569">
        <w:rPr>
          <w:sz w:val="18"/>
          <w:szCs w:val="18"/>
          <w:shd w:val="clear" w:color="auto" w:fill="00FFFF"/>
        </w:rPr>
        <w:t>und Aufstellung*</w:t>
      </w:r>
    </w:p>
    <w:p w14:paraId="24DE4B6B" w14:textId="77777777" w:rsidR="00CD6E10" w:rsidRDefault="008C2492">
      <w:pPr>
        <w:tabs>
          <w:tab w:val="left" w:pos="431"/>
        </w:tabs>
        <w:ind w:left="431" w:hanging="431"/>
      </w:pPr>
      <w:sdt>
        <w:sdtPr>
          <w:id w:val="-734459709"/>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Instandhaltungsleistungen</w:t>
      </w:r>
    </w:p>
    <w:p w14:paraId="7F000E86" w14:textId="77777777" w:rsidR="00CD6E10" w:rsidRDefault="008C2492">
      <w:pPr>
        <w:tabs>
          <w:tab w:val="left" w:pos="431"/>
        </w:tabs>
        <w:ind w:left="431" w:hanging="431"/>
      </w:pPr>
      <w:sdt>
        <w:sdtPr>
          <w:id w:val="1660817677"/>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sonstige Leistungen _____</w:t>
      </w:r>
    </w:p>
    <w:p w14:paraId="403A35E6" w14:textId="77777777" w:rsidR="00CD6E10" w:rsidRDefault="00683569">
      <w:pPr>
        <w:pStyle w:val="berschrift1"/>
        <w:keepNext/>
        <w:numPr>
          <w:ilvl w:val="0"/>
          <w:numId w:val="3"/>
        </w:numPr>
      </w:pPr>
      <w:bookmarkStart w:id="5" w:name="_Toc239758455"/>
      <w:r>
        <w:rPr>
          <w:sz w:val="18"/>
          <w:szCs w:val="18"/>
        </w:rPr>
        <w:t>Kauf von Hardware</w:t>
      </w:r>
      <w:bookmarkEnd w:id="5"/>
    </w:p>
    <w:p w14:paraId="14327EEA" w14:textId="77777777" w:rsidR="00CD6E10" w:rsidRDefault="00683569">
      <w:r w:rsidRPr="006E5CB9">
        <w:rPr>
          <w:sz w:val="18"/>
          <w:szCs w:val="18"/>
          <w:highlight w:val="yellow"/>
        </w:rPr>
        <w:t>Der Auftragnehmer verkauft dem Auftraggeber folgende Hardware, ggf. einschließlich vorinstallierter* Betriebssystemsoftware:</w:t>
      </w:r>
    </w:p>
    <w:p w14:paraId="703B9FFC" w14:textId="77777777" w:rsidR="00CD6E10" w:rsidRDefault="00CD6E10"/>
    <w:tbl>
      <w:tblPr>
        <w:tblW w:w="5000" w:type="pct"/>
        <w:tblLayout w:type="fixed"/>
        <w:tblCellMar>
          <w:top w:w="60" w:type="dxa"/>
          <w:left w:w="60" w:type="dxa"/>
          <w:bottom w:w="60" w:type="dxa"/>
          <w:right w:w="60" w:type="dxa"/>
        </w:tblCellMar>
        <w:tblLook w:val="04A0" w:firstRow="1" w:lastRow="0" w:firstColumn="1" w:lastColumn="0" w:noHBand="0" w:noVBand="1"/>
      </w:tblPr>
      <w:tblGrid>
        <w:gridCol w:w="401"/>
        <w:gridCol w:w="1925"/>
        <w:gridCol w:w="644"/>
        <w:gridCol w:w="524"/>
        <w:gridCol w:w="599"/>
        <w:gridCol w:w="641"/>
        <w:gridCol w:w="636"/>
        <w:gridCol w:w="778"/>
        <w:gridCol w:w="1024"/>
        <w:gridCol w:w="1033"/>
        <w:gridCol w:w="1027"/>
      </w:tblGrid>
      <w:tr w:rsidR="00CD6E10" w14:paraId="1995C2CA" w14:textId="77777777">
        <w:trPr>
          <w:tblHeader/>
        </w:trPr>
        <w:tc>
          <w:tcPr>
            <w:tcW w:w="401" w:type="dxa"/>
            <w:tcBorders>
              <w:top w:val="single" w:sz="4" w:space="0" w:color="000000"/>
              <w:left w:val="single" w:sz="4" w:space="0" w:color="000000"/>
              <w:bottom w:val="single" w:sz="4" w:space="0" w:color="000000"/>
              <w:right w:val="single" w:sz="4" w:space="0" w:color="000000"/>
            </w:tcBorders>
            <w:shd w:val="solid" w:color="E7E6E6" w:fill="FF0000"/>
          </w:tcPr>
          <w:p w14:paraId="3A75839A" w14:textId="77777777" w:rsidR="00CD6E10" w:rsidRDefault="00683569">
            <w:pPr>
              <w:jc w:val="center"/>
            </w:pPr>
            <w:r>
              <w:rPr>
                <w:sz w:val="18"/>
                <w:szCs w:val="18"/>
              </w:rPr>
              <w:t>Lfd. Nr.</w:t>
            </w:r>
          </w:p>
        </w:tc>
        <w:tc>
          <w:tcPr>
            <w:tcW w:w="1927" w:type="dxa"/>
            <w:tcBorders>
              <w:top w:val="single" w:sz="4" w:space="0" w:color="000000"/>
              <w:left w:val="single" w:sz="4" w:space="0" w:color="000000"/>
              <w:bottom w:val="single" w:sz="4" w:space="0" w:color="000000"/>
              <w:right w:val="single" w:sz="4" w:space="0" w:color="000000"/>
            </w:tcBorders>
            <w:shd w:val="solid" w:color="E7E6E6" w:fill="FF0000"/>
          </w:tcPr>
          <w:p w14:paraId="49468AEE" w14:textId="77777777" w:rsidR="00CD6E10" w:rsidRDefault="00683569">
            <w:pPr>
              <w:jc w:val="center"/>
            </w:pPr>
            <w:r>
              <w:rPr>
                <w:sz w:val="18"/>
                <w:szCs w:val="18"/>
              </w:rPr>
              <w:t>Produkt</w:t>
            </w:r>
            <w:r>
              <w:rPr>
                <w:sz w:val="18"/>
                <w:szCs w:val="18"/>
              </w:rPr>
              <w:softHyphen/>
              <w:t>bezeichnung</w:t>
            </w:r>
            <w:r>
              <w:rPr>
                <w:sz w:val="18"/>
                <w:szCs w:val="18"/>
              </w:rPr>
              <w:br/>
              <w:t>und -beschreibung,</w:t>
            </w:r>
            <w:r>
              <w:rPr>
                <w:sz w:val="18"/>
                <w:szCs w:val="18"/>
              </w:rPr>
              <w:br/>
              <w:t>Produkt-Nr.</w:t>
            </w:r>
          </w:p>
          <w:p w14:paraId="324C9A16" w14:textId="77777777" w:rsidR="00CD6E10" w:rsidRDefault="00683569">
            <w:pPr>
              <w:jc w:val="center"/>
            </w:pPr>
            <w:r>
              <w:rPr>
                <w:sz w:val="18"/>
                <w:szCs w:val="18"/>
              </w:rPr>
              <w:t>ggf. einschließlich Bezeichnung von vorinstallierter* Betriebssystemsoftware</w:t>
            </w:r>
          </w:p>
        </w:tc>
        <w:tc>
          <w:tcPr>
            <w:tcW w:w="645" w:type="dxa"/>
            <w:tcBorders>
              <w:top w:val="single" w:sz="4" w:space="0" w:color="000000"/>
              <w:left w:val="single" w:sz="4" w:space="0" w:color="000000"/>
              <w:bottom w:val="single" w:sz="4" w:space="0" w:color="000000"/>
              <w:right w:val="single" w:sz="4" w:space="0" w:color="000000"/>
            </w:tcBorders>
            <w:shd w:val="solid" w:color="E7E6E6" w:fill="FF0000"/>
          </w:tcPr>
          <w:p w14:paraId="3FC01EBA" w14:textId="77777777" w:rsidR="00CD6E10" w:rsidRDefault="00683569">
            <w:pPr>
              <w:jc w:val="center"/>
            </w:pPr>
            <w:r>
              <w:rPr>
                <w:sz w:val="18"/>
                <w:szCs w:val="18"/>
              </w:rPr>
              <w:t>Menge</w:t>
            </w:r>
          </w:p>
        </w:tc>
        <w:tc>
          <w:tcPr>
            <w:tcW w:w="524" w:type="dxa"/>
            <w:tcBorders>
              <w:top w:val="single" w:sz="4" w:space="0" w:color="000000"/>
              <w:left w:val="single" w:sz="4" w:space="0" w:color="000000"/>
              <w:bottom w:val="single" w:sz="4" w:space="0" w:color="000000"/>
              <w:right w:val="single" w:sz="4" w:space="0" w:color="000000"/>
            </w:tcBorders>
            <w:shd w:val="solid" w:color="E7E6E6" w:fill="FF0000"/>
          </w:tcPr>
          <w:p w14:paraId="48678C27" w14:textId="77777777" w:rsidR="00CD6E10" w:rsidRDefault="00683569">
            <w:pPr>
              <w:jc w:val="center"/>
            </w:pPr>
            <w:r>
              <w:rPr>
                <w:sz w:val="18"/>
                <w:szCs w:val="18"/>
              </w:rPr>
              <w:t>EXP</w:t>
            </w:r>
            <w:r>
              <w:rPr>
                <w:sz w:val="18"/>
                <w:szCs w:val="18"/>
                <w:vertAlign w:val="superscript"/>
              </w:rPr>
              <w:t>1</w:t>
            </w:r>
          </w:p>
        </w:tc>
        <w:tc>
          <w:tcPr>
            <w:tcW w:w="600" w:type="dxa"/>
            <w:tcBorders>
              <w:top w:val="single" w:sz="4" w:space="0" w:color="000000"/>
              <w:left w:val="single" w:sz="4" w:space="0" w:color="000000"/>
              <w:bottom w:val="single" w:sz="4" w:space="0" w:color="000000"/>
              <w:right w:val="single" w:sz="4" w:space="0" w:color="000000"/>
            </w:tcBorders>
            <w:shd w:val="solid" w:color="E7E6E6" w:fill="FF0000"/>
          </w:tcPr>
          <w:p w14:paraId="4778920E" w14:textId="77777777" w:rsidR="00CD6E10" w:rsidRDefault="00683569">
            <w:pPr>
              <w:jc w:val="center"/>
            </w:pPr>
            <w:r>
              <w:rPr>
                <w:sz w:val="18"/>
                <w:szCs w:val="18"/>
              </w:rPr>
              <w:t>Liefer</w:t>
            </w:r>
            <w:r>
              <w:rPr>
                <w:sz w:val="18"/>
                <w:szCs w:val="18"/>
              </w:rPr>
              <w:softHyphen/>
              <w:t>termin</w:t>
            </w:r>
          </w:p>
        </w:tc>
        <w:tc>
          <w:tcPr>
            <w:tcW w:w="642" w:type="dxa"/>
            <w:tcBorders>
              <w:top w:val="single" w:sz="4" w:space="0" w:color="000000"/>
              <w:left w:val="single" w:sz="4" w:space="0" w:color="000000"/>
              <w:bottom w:val="single" w:sz="4" w:space="0" w:color="000000"/>
              <w:right w:val="single" w:sz="4" w:space="0" w:color="000000"/>
            </w:tcBorders>
            <w:shd w:val="solid" w:color="E7E6E6" w:fill="FF0000"/>
          </w:tcPr>
          <w:p w14:paraId="7787ED69" w14:textId="77777777" w:rsidR="00CD6E10" w:rsidRDefault="00683569">
            <w:pPr>
              <w:jc w:val="center"/>
            </w:pPr>
            <w:r>
              <w:rPr>
                <w:sz w:val="18"/>
                <w:szCs w:val="18"/>
              </w:rPr>
              <w:t>GewF</w:t>
            </w:r>
            <w:r>
              <w:rPr>
                <w:sz w:val="18"/>
                <w:szCs w:val="18"/>
                <w:vertAlign w:val="superscript"/>
              </w:rPr>
              <w:t>3</w:t>
            </w:r>
          </w:p>
        </w:tc>
        <w:tc>
          <w:tcPr>
            <w:tcW w:w="637" w:type="dxa"/>
            <w:tcBorders>
              <w:top w:val="single" w:sz="4" w:space="0" w:color="000000"/>
              <w:left w:val="single" w:sz="4" w:space="0" w:color="000000"/>
              <w:bottom w:val="single" w:sz="4" w:space="0" w:color="000000"/>
              <w:right w:val="single" w:sz="4" w:space="0" w:color="000000"/>
            </w:tcBorders>
            <w:shd w:val="solid" w:color="E7E6E6" w:fill="FF0000"/>
          </w:tcPr>
          <w:p w14:paraId="34ABDC8A" w14:textId="77777777" w:rsidR="00CD6E10" w:rsidRDefault="00683569">
            <w:pPr>
              <w:jc w:val="center"/>
            </w:pPr>
            <w:r>
              <w:rPr>
                <w:sz w:val="18"/>
                <w:szCs w:val="18"/>
              </w:rPr>
              <w:t>Einzel</w:t>
            </w:r>
            <w:r>
              <w:rPr>
                <w:sz w:val="18"/>
                <w:szCs w:val="18"/>
              </w:rPr>
              <w:softHyphen/>
              <w:t>preis</w:t>
            </w:r>
          </w:p>
        </w:tc>
        <w:tc>
          <w:tcPr>
            <w:tcW w:w="779" w:type="dxa"/>
            <w:tcBorders>
              <w:top w:val="single" w:sz="4" w:space="0" w:color="000000"/>
              <w:left w:val="single" w:sz="4" w:space="0" w:color="000000"/>
              <w:bottom w:val="single" w:sz="4" w:space="0" w:color="000000"/>
              <w:right w:val="single" w:sz="4" w:space="0" w:color="000000"/>
            </w:tcBorders>
            <w:shd w:val="solid" w:color="E7E6E6" w:fill="FF0000"/>
          </w:tcPr>
          <w:p w14:paraId="40387CAA" w14:textId="77777777" w:rsidR="00CD6E10" w:rsidRDefault="00683569">
            <w:pPr>
              <w:jc w:val="center"/>
            </w:pPr>
            <w:r>
              <w:rPr>
                <w:sz w:val="18"/>
                <w:szCs w:val="18"/>
              </w:rPr>
              <w:t>Gesamt</w:t>
            </w:r>
            <w:r>
              <w:rPr>
                <w:sz w:val="18"/>
                <w:szCs w:val="18"/>
              </w:rPr>
              <w:softHyphen/>
              <w:t>preis</w:t>
            </w:r>
          </w:p>
        </w:tc>
        <w:tc>
          <w:tcPr>
            <w:tcW w:w="1025" w:type="dxa"/>
            <w:tcBorders>
              <w:top w:val="single" w:sz="4" w:space="0" w:color="000000"/>
              <w:left w:val="single" w:sz="4" w:space="0" w:color="000000"/>
              <w:bottom w:val="single" w:sz="4" w:space="0" w:color="000000"/>
              <w:right w:val="single" w:sz="4" w:space="0" w:color="000000"/>
            </w:tcBorders>
            <w:shd w:val="solid" w:color="E7E6E6" w:fill="FF0000"/>
          </w:tcPr>
          <w:p w14:paraId="52135A20" w14:textId="77777777" w:rsidR="00CD6E10" w:rsidRDefault="00683569">
            <w:pPr>
              <w:jc w:val="center"/>
            </w:pPr>
            <w:r>
              <w:rPr>
                <w:sz w:val="18"/>
                <w:szCs w:val="18"/>
              </w:rPr>
              <w:t>Aufstellung* ja/nein</w:t>
            </w:r>
            <w:r>
              <w:rPr>
                <w:sz w:val="18"/>
                <w:szCs w:val="18"/>
                <w:vertAlign w:val="superscript"/>
              </w:rPr>
              <w:t>2</w:t>
            </w:r>
          </w:p>
        </w:tc>
        <w:tc>
          <w:tcPr>
            <w:tcW w:w="1034" w:type="dxa"/>
            <w:tcBorders>
              <w:top w:val="single" w:sz="4" w:space="0" w:color="000000"/>
              <w:left w:val="single" w:sz="4" w:space="0" w:color="000000"/>
              <w:bottom w:val="single" w:sz="4" w:space="0" w:color="000000"/>
              <w:right w:val="single" w:sz="4" w:space="0" w:color="000000"/>
            </w:tcBorders>
            <w:shd w:val="solid" w:color="E7E6E6" w:fill="FF0000"/>
          </w:tcPr>
          <w:p w14:paraId="4B756BB2" w14:textId="77777777" w:rsidR="00CD6E10" w:rsidRDefault="00683569">
            <w:pPr>
              <w:jc w:val="center"/>
            </w:pPr>
            <w:r>
              <w:rPr>
                <w:sz w:val="18"/>
                <w:szCs w:val="18"/>
              </w:rPr>
              <w:t>Aufstellung* Einzel</w:t>
            </w:r>
            <w:r>
              <w:rPr>
                <w:sz w:val="18"/>
                <w:szCs w:val="18"/>
              </w:rPr>
              <w:softHyphen/>
              <w:t>preis</w:t>
            </w:r>
          </w:p>
        </w:tc>
        <w:tc>
          <w:tcPr>
            <w:tcW w:w="1028" w:type="dxa"/>
            <w:tcBorders>
              <w:top w:val="single" w:sz="4" w:space="0" w:color="000000"/>
              <w:left w:val="single" w:sz="4" w:space="0" w:color="000000"/>
              <w:bottom w:val="single" w:sz="4" w:space="0" w:color="000000"/>
              <w:right w:val="single" w:sz="4" w:space="0" w:color="000000"/>
            </w:tcBorders>
            <w:shd w:val="solid" w:color="E7E6E6" w:fill="FF0000"/>
          </w:tcPr>
          <w:p w14:paraId="72B15EFB" w14:textId="77777777" w:rsidR="00CD6E10" w:rsidRDefault="00683569">
            <w:pPr>
              <w:jc w:val="center"/>
            </w:pPr>
            <w:r>
              <w:rPr>
                <w:sz w:val="18"/>
                <w:szCs w:val="18"/>
              </w:rPr>
              <w:t>Aufstellung* Gesamt</w:t>
            </w:r>
            <w:r>
              <w:rPr>
                <w:sz w:val="18"/>
                <w:szCs w:val="18"/>
              </w:rPr>
              <w:softHyphen/>
              <w:t>preis</w:t>
            </w:r>
          </w:p>
        </w:tc>
      </w:tr>
      <w:tr w:rsidR="00CD6E10" w14:paraId="526463DF" w14:textId="77777777">
        <w:tc>
          <w:tcPr>
            <w:tcW w:w="401" w:type="dxa"/>
            <w:tcBorders>
              <w:top w:val="single" w:sz="4" w:space="0" w:color="000000"/>
              <w:left w:val="single" w:sz="4" w:space="0" w:color="000000"/>
              <w:bottom w:val="single" w:sz="4" w:space="0" w:color="000000"/>
              <w:right w:val="single" w:sz="4" w:space="0" w:color="000000"/>
            </w:tcBorders>
          </w:tcPr>
          <w:p w14:paraId="215E7FC0" w14:textId="77777777" w:rsidR="00CD6E10" w:rsidRDefault="00683569">
            <w:r>
              <w:fldChar w:fldCharType="begin">
                <w:ffData>
                  <w:name w:val="Text2 Kopie 3"/>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1927" w:type="dxa"/>
            <w:tcBorders>
              <w:top w:val="single" w:sz="4" w:space="0" w:color="000000"/>
              <w:left w:val="single" w:sz="4" w:space="0" w:color="000000"/>
              <w:bottom w:val="single" w:sz="4" w:space="0" w:color="000000"/>
              <w:right w:val="single" w:sz="4" w:space="0" w:color="000000"/>
            </w:tcBorders>
          </w:tcPr>
          <w:p w14:paraId="41579D5A" w14:textId="77777777" w:rsidR="00CD6E10" w:rsidRDefault="00683569">
            <w:r>
              <w:fldChar w:fldCharType="begin">
                <w:ffData>
                  <w:name w:val="Text2 Kopie 4"/>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645" w:type="dxa"/>
            <w:tcBorders>
              <w:top w:val="single" w:sz="4" w:space="0" w:color="000000"/>
              <w:left w:val="single" w:sz="4" w:space="0" w:color="000000"/>
              <w:bottom w:val="single" w:sz="4" w:space="0" w:color="000000"/>
              <w:right w:val="single" w:sz="4" w:space="0" w:color="000000"/>
            </w:tcBorders>
          </w:tcPr>
          <w:p w14:paraId="593C4CCD" w14:textId="77777777" w:rsidR="00CD6E10" w:rsidRDefault="00683569">
            <w:r>
              <w:fldChar w:fldCharType="begin">
                <w:ffData>
                  <w:name w:val="Text2 Kopie 5"/>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524" w:type="dxa"/>
            <w:tcBorders>
              <w:top w:val="single" w:sz="4" w:space="0" w:color="000000"/>
              <w:left w:val="single" w:sz="4" w:space="0" w:color="000000"/>
              <w:bottom w:val="single" w:sz="4" w:space="0" w:color="000000"/>
              <w:right w:val="single" w:sz="4" w:space="0" w:color="000000"/>
            </w:tcBorders>
          </w:tcPr>
          <w:p w14:paraId="795B3CC5" w14:textId="77777777" w:rsidR="00CD6E10" w:rsidRDefault="00683569">
            <w:r>
              <w:fldChar w:fldCharType="begin">
                <w:ffData>
                  <w:name w:val="Text2 Kopie 6"/>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600" w:type="dxa"/>
            <w:tcBorders>
              <w:top w:val="single" w:sz="4" w:space="0" w:color="000000"/>
              <w:left w:val="single" w:sz="4" w:space="0" w:color="000000"/>
              <w:bottom w:val="single" w:sz="4" w:space="0" w:color="000000"/>
              <w:right w:val="single" w:sz="4" w:space="0" w:color="000000"/>
            </w:tcBorders>
          </w:tcPr>
          <w:p w14:paraId="3C374BC6" w14:textId="77777777" w:rsidR="00CD6E10" w:rsidRDefault="00683569">
            <w:r>
              <w:fldChar w:fldCharType="begin">
                <w:ffData>
                  <w:name w:val="Text2 Kopie 7"/>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642" w:type="dxa"/>
            <w:tcBorders>
              <w:top w:val="single" w:sz="4" w:space="0" w:color="000000"/>
              <w:left w:val="single" w:sz="4" w:space="0" w:color="000000"/>
              <w:bottom w:val="single" w:sz="4" w:space="0" w:color="000000"/>
              <w:right w:val="single" w:sz="4" w:space="0" w:color="000000"/>
            </w:tcBorders>
          </w:tcPr>
          <w:p w14:paraId="3062CEA9" w14:textId="35776275" w:rsidR="00CD6E10" w:rsidRDefault="00683569">
            <w:r>
              <w:fldChar w:fldCharType="begin">
                <w:ffData>
                  <w:name w:val="Text2 Kopie 8"/>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637" w:type="dxa"/>
            <w:tcBorders>
              <w:top w:val="single" w:sz="4" w:space="0" w:color="000000"/>
              <w:left w:val="single" w:sz="4" w:space="0" w:color="000000"/>
              <w:bottom w:val="single" w:sz="4" w:space="0" w:color="000000"/>
              <w:right w:val="single" w:sz="4" w:space="0" w:color="000000"/>
            </w:tcBorders>
          </w:tcPr>
          <w:p w14:paraId="599EFA2A" w14:textId="77777777" w:rsidR="00CD6E10" w:rsidRDefault="00683569">
            <w:r>
              <w:fldChar w:fldCharType="begin">
                <w:ffData>
                  <w:name w:val="Text2 Kopie 9"/>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779" w:type="dxa"/>
            <w:tcBorders>
              <w:top w:val="single" w:sz="4" w:space="0" w:color="000000"/>
              <w:left w:val="single" w:sz="4" w:space="0" w:color="000000"/>
              <w:bottom w:val="single" w:sz="4" w:space="0" w:color="000000"/>
              <w:right w:val="single" w:sz="4" w:space="0" w:color="000000"/>
            </w:tcBorders>
          </w:tcPr>
          <w:p w14:paraId="42F0161E" w14:textId="77777777" w:rsidR="00CD6E10" w:rsidRDefault="00683569">
            <w:r>
              <w:fldChar w:fldCharType="begin">
                <w:ffData>
                  <w:name w:val="Text2 Kopie 10"/>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1025" w:type="dxa"/>
            <w:tcBorders>
              <w:top w:val="single" w:sz="4" w:space="0" w:color="000000"/>
              <w:left w:val="single" w:sz="4" w:space="0" w:color="000000"/>
              <w:bottom w:val="single" w:sz="4" w:space="0" w:color="000000"/>
              <w:right w:val="single" w:sz="4" w:space="0" w:color="000000"/>
            </w:tcBorders>
          </w:tcPr>
          <w:p w14:paraId="0F8D5637" w14:textId="77777777" w:rsidR="00CD6E10" w:rsidRDefault="00683569">
            <w:r>
              <w:fldChar w:fldCharType="begin">
                <w:ffData>
                  <w:name w:val="Text2 Kopie 11"/>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1034" w:type="dxa"/>
            <w:tcBorders>
              <w:top w:val="single" w:sz="4" w:space="0" w:color="000000"/>
              <w:left w:val="single" w:sz="4" w:space="0" w:color="000000"/>
              <w:bottom w:val="single" w:sz="4" w:space="0" w:color="000000"/>
              <w:right w:val="single" w:sz="4" w:space="0" w:color="000000"/>
            </w:tcBorders>
          </w:tcPr>
          <w:p w14:paraId="3C31433D" w14:textId="77777777" w:rsidR="00CD6E10" w:rsidRDefault="00683569">
            <w:r>
              <w:fldChar w:fldCharType="begin">
                <w:ffData>
                  <w:name w:val="Text2 Kopie 12"/>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1028" w:type="dxa"/>
            <w:tcBorders>
              <w:top w:val="single" w:sz="4" w:space="0" w:color="000000"/>
              <w:left w:val="single" w:sz="4" w:space="0" w:color="000000"/>
              <w:bottom w:val="single" w:sz="4" w:space="0" w:color="000000"/>
              <w:right w:val="single" w:sz="4" w:space="0" w:color="000000"/>
            </w:tcBorders>
          </w:tcPr>
          <w:p w14:paraId="48ED4B09" w14:textId="77777777" w:rsidR="00CD6E10" w:rsidRDefault="00683569">
            <w:r>
              <w:fldChar w:fldCharType="begin">
                <w:ffData>
                  <w:name w:val="Text2 Kopie 13"/>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r>
      <w:tr w:rsidR="00CD6E10" w14:paraId="0F007E8D" w14:textId="77777777">
        <w:tc>
          <w:tcPr>
            <w:tcW w:w="401" w:type="dxa"/>
            <w:tcBorders>
              <w:top w:val="single" w:sz="4" w:space="0" w:color="000000"/>
              <w:left w:val="single" w:sz="4" w:space="0" w:color="000000"/>
              <w:bottom w:val="single" w:sz="4" w:space="0" w:color="000000"/>
              <w:right w:val="single" w:sz="4" w:space="0" w:color="000000"/>
            </w:tcBorders>
          </w:tcPr>
          <w:p w14:paraId="7058466A" w14:textId="77777777" w:rsidR="00CD6E10" w:rsidRDefault="00683569">
            <w:r>
              <w:lastRenderedPageBreak/>
              <w:fldChar w:fldCharType="begin">
                <w:ffData>
                  <w:name w:val="Text2 Kopie 14"/>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1927" w:type="dxa"/>
            <w:tcBorders>
              <w:top w:val="single" w:sz="4" w:space="0" w:color="000000"/>
              <w:left w:val="single" w:sz="4" w:space="0" w:color="000000"/>
              <w:bottom w:val="single" w:sz="4" w:space="0" w:color="000000"/>
              <w:right w:val="single" w:sz="4" w:space="0" w:color="000000"/>
            </w:tcBorders>
          </w:tcPr>
          <w:p w14:paraId="059239A3" w14:textId="77777777" w:rsidR="00CD6E10" w:rsidRDefault="00683569">
            <w:r>
              <w:fldChar w:fldCharType="begin">
                <w:ffData>
                  <w:name w:val="Text2 Kopie 15"/>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645" w:type="dxa"/>
            <w:tcBorders>
              <w:top w:val="single" w:sz="4" w:space="0" w:color="000000"/>
              <w:left w:val="single" w:sz="4" w:space="0" w:color="000000"/>
              <w:bottom w:val="single" w:sz="4" w:space="0" w:color="000000"/>
              <w:right w:val="single" w:sz="4" w:space="0" w:color="000000"/>
            </w:tcBorders>
          </w:tcPr>
          <w:p w14:paraId="55B9CFB2" w14:textId="77777777" w:rsidR="00CD6E10" w:rsidRDefault="00683569">
            <w:r>
              <w:fldChar w:fldCharType="begin">
                <w:ffData>
                  <w:name w:val="Text2 Kopie 16"/>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524" w:type="dxa"/>
            <w:tcBorders>
              <w:top w:val="single" w:sz="4" w:space="0" w:color="000000"/>
              <w:left w:val="single" w:sz="4" w:space="0" w:color="000000"/>
              <w:bottom w:val="single" w:sz="4" w:space="0" w:color="000000"/>
              <w:right w:val="single" w:sz="4" w:space="0" w:color="000000"/>
            </w:tcBorders>
          </w:tcPr>
          <w:p w14:paraId="5461C351" w14:textId="77777777" w:rsidR="00CD6E10" w:rsidRDefault="00683569">
            <w:r>
              <w:fldChar w:fldCharType="begin">
                <w:ffData>
                  <w:name w:val="Text2 Kopie 17"/>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600" w:type="dxa"/>
            <w:tcBorders>
              <w:top w:val="single" w:sz="4" w:space="0" w:color="000000"/>
              <w:left w:val="single" w:sz="4" w:space="0" w:color="000000"/>
              <w:bottom w:val="single" w:sz="4" w:space="0" w:color="000000"/>
              <w:right w:val="single" w:sz="4" w:space="0" w:color="000000"/>
            </w:tcBorders>
          </w:tcPr>
          <w:p w14:paraId="458EEA98" w14:textId="77777777" w:rsidR="00CD6E10" w:rsidRDefault="00683569">
            <w:r>
              <w:fldChar w:fldCharType="begin">
                <w:ffData>
                  <w:name w:val="Text2 Kopie 18"/>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642" w:type="dxa"/>
            <w:tcBorders>
              <w:top w:val="single" w:sz="4" w:space="0" w:color="000000"/>
              <w:left w:val="single" w:sz="4" w:space="0" w:color="000000"/>
              <w:bottom w:val="single" w:sz="4" w:space="0" w:color="000000"/>
              <w:right w:val="single" w:sz="4" w:space="0" w:color="000000"/>
            </w:tcBorders>
          </w:tcPr>
          <w:p w14:paraId="16CA9FD7" w14:textId="77777777" w:rsidR="00CD6E10" w:rsidRDefault="00683569">
            <w:r>
              <w:fldChar w:fldCharType="begin">
                <w:ffData>
                  <w:name w:val="Text2 Kopie 19"/>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637" w:type="dxa"/>
            <w:tcBorders>
              <w:top w:val="single" w:sz="4" w:space="0" w:color="000000"/>
              <w:left w:val="single" w:sz="4" w:space="0" w:color="000000"/>
              <w:bottom w:val="single" w:sz="4" w:space="0" w:color="000000"/>
              <w:right w:val="single" w:sz="4" w:space="0" w:color="000000"/>
            </w:tcBorders>
          </w:tcPr>
          <w:p w14:paraId="7662ADAE" w14:textId="77777777" w:rsidR="00CD6E10" w:rsidRDefault="00683569">
            <w:r>
              <w:fldChar w:fldCharType="begin">
                <w:ffData>
                  <w:name w:val="Text2 Kopie 20"/>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779" w:type="dxa"/>
            <w:tcBorders>
              <w:top w:val="single" w:sz="4" w:space="0" w:color="000000"/>
              <w:left w:val="single" w:sz="4" w:space="0" w:color="000000"/>
              <w:bottom w:val="single" w:sz="4" w:space="0" w:color="000000"/>
              <w:right w:val="single" w:sz="4" w:space="0" w:color="000000"/>
            </w:tcBorders>
          </w:tcPr>
          <w:p w14:paraId="42ADDD5A" w14:textId="77777777" w:rsidR="00CD6E10" w:rsidRDefault="00683569">
            <w:r>
              <w:fldChar w:fldCharType="begin">
                <w:ffData>
                  <w:name w:val="Text2 Kopie 21"/>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1025" w:type="dxa"/>
            <w:tcBorders>
              <w:top w:val="single" w:sz="4" w:space="0" w:color="000000"/>
              <w:left w:val="single" w:sz="4" w:space="0" w:color="000000"/>
              <w:bottom w:val="single" w:sz="4" w:space="0" w:color="000000"/>
              <w:right w:val="single" w:sz="4" w:space="0" w:color="000000"/>
            </w:tcBorders>
          </w:tcPr>
          <w:p w14:paraId="2311AA53" w14:textId="77777777" w:rsidR="00CD6E10" w:rsidRDefault="00683569">
            <w:r>
              <w:fldChar w:fldCharType="begin">
                <w:ffData>
                  <w:name w:val="Text2 Kopie 22"/>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1034" w:type="dxa"/>
            <w:tcBorders>
              <w:top w:val="single" w:sz="4" w:space="0" w:color="000000"/>
              <w:left w:val="single" w:sz="4" w:space="0" w:color="000000"/>
              <w:bottom w:val="single" w:sz="4" w:space="0" w:color="000000"/>
              <w:right w:val="single" w:sz="4" w:space="0" w:color="000000"/>
            </w:tcBorders>
          </w:tcPr>
          <w:p w14:paraId="77C009D1" w14:textId="77777777" w:rsidR="00CD6E10" w:rsidRDefault="00683569">
            <w:r>
              <w:fldChar w:fldCharType="begin">
                <w:ffData>
                  <w:name w:val="Text2 Kopie 23"/>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1028" w:type="dxa"/>
            <w:tcBorders>
              <w:top w:val="single" w:sz="4" w:space="0" w:color="000000"/>
              <w:left w:val="single" w:sz="4" w:space="0" w:color="000000"/>
              <w:bottom w:val="single" w:sz="4" w:space="0" w:color="000000"/>
              <w:right w:val="single" w:sz="4" w:space="0" w:color="000000"/>
            </w:tcBorders>
          </w:tcPr>
          <w:p w14:paraId="1D4584B3" w14:textId="77777777" w:rsidR="00CD6E10" w:rsidRDefault="00683569">
            <w:r>
              <w:fldChar w:fldCharType="begin">
                <w:ffData>
                  <w:name w:val="Text2 Kopie 24"/>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r>
      <w:tr w:rsidR="00CD6E10" w14:paraId="66CE68ED" w14:textId="77777777">
        <w:tc>
          <w:tcPr>
            <w:tcW w:w="401" w:type="dxa"/>
            <w:tcBorders>
              <w:top w:val="single" w:sz="4" w:space="0" w:color="000000"/>
              <w:left w:val="single" w:sz="4" w:space="0" w:color="000000"/>
              <w:bottom w:val="single" w:sz="4" w:space="0" w:color="000000"/>
              <w:right w:val="single" w:sz="4" w:space="0" w:color="000000"/>
            </w:tcBorders>
          </w:tcPr>
          <w:p w14:paraId="2103B18E" w14:textId="77777777" w:rsidR="00CD6E10" w:rsidRDefault="00683569">
            <w:r>
              <w:fldChar w:fldCharType="begin">
                <w:ffData>
                  <w:name w:val="Text2 Kopie 25"/>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1927" w:type="dxa"/>
            <w:tcBorders>
              <w:top w:val="single" w:sz="4" w:space="0" w:color="000000"/>
              <w:left w:val="single" w:sz="4" w:space="0" w:color="000000"/>
              <w:bottom w:val="single" w:sz="4" w:space="0" w:color="000000"/>
              <w:right w:val="single" w:sz="4" w:space="0" w:color="000000"/>
            </w:tcBorders>
          </w:tcPr>
          <w:p w14:paraId="25BF4F42" w14:textId="77777777" w:rsidR="00CD6E10" w:rsidRDefault="00683569">
            <w:r>
              <w:fldChar w:fldCharType="begin">
                <w:ffData>
                  <w:name w:val="Text2 Kopie 26"/>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645" w:type="dxa"/>
            <w:tcBorders>
              <w:top w:val="single" w:sz="4" w:space="0" w:color="000000"/>
              <w:left w:val="single" w:sz="4" w:space="0" w:color="000000"/>
              <w:bottom w:val="single" w:sz="4" w:space="0" w:color="000000"/>
              <w:right w:val="single" w:sz="4" w:space="0" w:color="000000"/>
            </w:tcBorders>
          </w:tcPr>
          <w:p w14:paraId="37505312" w14:textId="77777777" w:rsidR="00CD6E10" w:rsidRDefault="00683569">
            <w:r>
              <w:fldChar w:fldCharType="begin">
                <w:ffData>
                  <w:name w:val="Text2 Kopie 27"/>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524" w:type="dxa"/>
            <w:tcBorders>
              <w:top w:val="single" w:sz="4" w:space="0" w:color="000000"/>
              <w:left w:val="single" w:sz="4" w:space="0" w:color="000000"/>
              <w:bottom w:val="single" w:sz="4" w:space="0" w:color="000000"/>
              <w:right w:val="single" w:sz="4" w:space="0" w:color="000000"/>
            </w:tcBorders>
          </w:tcPr>
          <w:p w14:paraId="1F8FA6F1" w14:textId="77777777" w:rsidR="00CD6E10" w:rsidRDefault="00683569">
            <w:r>
              <w:fldChar w:fldCharType="begin">
                <w:ffData>
                  <w:name w:val="Text2 Kopie 28"/>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600" w:type="dxa"/>
            <w:tcBorders>
              <w:top w:val="single" w:sz="4" w:space="0" w:color="000000"/>
              <w:left w:val="single" w:sz="4" w:space="0" w:color="000000"/>
              <w:bottom w:val="single" w:sz="4" w:space="0" w:color="000000"/>
              <w:right w:val="single" w:sz="4" w:space="0" w:color="000000"/>
            </w:tcBorders>
          </w:tcPr>
          <w:p w14:paraId="65043760" w14:textId="77777777" w:rsidR="00CD6E10" w:rsidRDefault="00683569">
            <w:r>
              <w:fldChar w:fldCharType="begin">
                <w:ffData>
                  <w:name w:val="Text2 Kopie 29"/>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642" w:type="dxa"/>
            <w:tcBorders>
              <w:top w:val="single" w:sz="4" w:space="0" w:color="000000"/>
              <w:left w:val="single" w:sz="4" w:space="0" w:color="000000"/>
              <w:bottom w:val="single" w:sz="4" w:space="0" w:color="000000"/>
              <w:right w:val="single" w:sz="4" w:space="0" w:color="000000"/>
            </w:tcBorders>
          </w:tcPr>
          <w:p w14:paraId="6DCD572E" w14:textId="77777777" w:rsidR="00CD6E10" w:rsidRDefault="00683569">
            <w:r>
              <w:fldChar w:fldCharType="begin">
                <w:ffData>
                  <w:name w:val="Text2 Kopie 30"/>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637" w:type="dxa"/>
            <w:tcBorders>
              <w:top w:val="single" w:sz="4" w:space="0" w:color="000000"/>
              <w:left w:val="single" w:sz="4" w:space="0" w:color="000000"/>
              <w:bottom w:val="single" w:sz="4" w:space="0" w:color="000000"/>
              <w:right w:val="single" w:sz="4" w:space="0" w:color="000000"/>
            </w:tcBorders>
          </w:tcPr>
          <w:p w14:paraId="799682D5" w14:textId="77777777" w:rsidR="00CD6E10" w:rsidRDefault="00683569">
            <w:r>
              <w:fldChar w:fldCharType="begin">
                <w:ffData>
                  <w:name w:val="Text2 Kopie 31"/>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779" w:type="dxa"/>
            <w:tcBorders>
              <w:top w:val="single" w:sz="4" w:space="0" w:color="000000"/>
              <w:left w:val="single" w:sz="4" w:space="0" w:color="000000"/>
              <w:bottom w:val="single" w:sz="4" w:space="0" w:color="000000"/>
              <w:right w:val="single" w:sz="4" w:space="0" w:color="000000"/>
            </w:tcBorders>
          </w:tcPr>
          <w:p w14:paraId="1E2620CA" w14:textId="77777777" w:rsidR="00CD6E10" w:rsidRDefault="00683569">
            <w:r>
              <w:fldChar w:fldCharType="begin">
                <w:ffData>
                  <w:name w:val="Text2 Kopie 32"/>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1025" w:type="dxa"/>
            <w:tcBorders>
              <w:top w:val="single" w:sz="4" w:space="0" w:color="000000"/>
              <w:left w:val="single" w:sz="4" w:space="0" w:color="000000"/>
              <w:bottom w:val="single" w:sz="4" w:space="0" w:color="000000"/>
              <w:right w:val="single" w:sz="4" w:space="0" w:color="000000"/>
            </w:tcBorders>
          </w:tcPr>
          <w:p w14:paraId="37C49F27" w14:textId="77777777" w:rsidR="00CD6E10" w:rsidRDefault="00683569">
            <w:r>
              <w:fldChar w:fldCharType="begin">
                <w:ffData>
                  <w:name w:val="Text2 Kopie 33"/>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1034" w:type="dxa"/>
            <w:tcBorders>
              <w:top w:val="single" w:sz="4" w:space="0" w:color="000000"/>
              <w:left w:val="single" w:sz="4" w:space="0" w:color="000000"/>
              <w:bottom w:val="single" w:sz="4" w:space="0" w:color="000000"/>
              <w:right w:val="single" w:sz="4" w:space="0" w:color="000000"/>
            </w:tcBorders>
          </w:tcPr>
          <w:p w14:paraId="0D1A76BC" w14:textId="77777777" w:rsidR="00CD6E10" w:rsidRDefault="00683569">
            <w:r>
              <w:fldChar w:fldCharType="begin">
                <w:ffData>
                  <w:name w:val="Text2 Kopie 34"/>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1028" w:type="dxa"/>
            <w:tcBorders>
              <w:top w:val="single" w:sz="4" w:space="0" w:color="000000"/>
              <w:left w:val="single" w:sz="4" w:space="0" w:color="000000"/>
              <w:bottom w:val="single" w:sz="4" w:space="0" w:color="000000"/>
              <w:right w:val="single" w:sz="4" w:space="0" w:color="000000"/>
            </w:tcBorders>
          </w:tcPr>
          <w:p w14:paraId="4B49BC6C" w14:textId="77777777" w:rsidR="00CD6E10" w:rsidRDefault="00683569">
            <w:r>
              <w:fldChar w:fldCharType="begin">
                <w:ffData>
                  <w:name w:val="Text2 Kopie 35"/>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r>
      <w:tr w:rsidR="00CD6E10" w14:paraId="76E20CC9" w14:textId="77777777">
        <w:tc>
          <w:tcPr>
            <w:tcW w:w="401" w:type="dxa"/>
            <w:tcBorders>
              <w:top w:val="single" w:sz="4" w:space="0" w:color="000000"/>
              <w:left w:val="single" w:sz="4" w:space="0" w:color="000000"/>
              <w:bottom w:val="single" w:sz="4" w:space="0" w:color="000000"/>
              <w:right w:val="single" w:sz="4" w:space="0" w:color="000000"/>
            </w:tcBorders>
          </w:tcPr>
          <w:p w14:paraId="179C494E" w14:textId="77777777" w:rsidR="00CD6E10" w:rsidRDefault="00683569">
            <w:r>
              <w:fldChar w:fldCharType="begin">
                <w:ffData>
                  <w:name w:val="Text2 Kopie 36"/>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1927" w:type="dxa"/>
            <w:tcBorders>
              <w:top w:val="single" w:sz="4" w:space="0" w:color="000000"/>
              <w:left w:val="single" w:sz="4" w:space="0" w:color="000000"/>
              <w:bottom w:val="single" w:sz="4" w:space="0" w:color="000000"/>
              <w:right w:val="single" w:sz="4" w:space="0" w:color="000000"/>
            </w:tcBorders>
          </w:tcPr>
          <w:p w14:paraId="61B4FCD1" w14:textId="77777777" w:rsidR="00CD6E10" w:rsidRDefault="00683569">
            <w:r>
              <w:fldChar w:fldCharType="begin">
                <w:ffData>
                  <w:name w:val="Text2 Kopie 37"/>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645" w:type="dxa"/>
            <w:tcBorders>
              <w:top w:val="single" w:sz="4" w:space="0" w:color="000000"/>
              <w:left w:val="single" w:sz="4" w:space="0" w:color="000000"/>
              <w:bottom w:val="single" w:sz="4" w:space="0" w:color="000000"/>
              <w:right w:val="single" w:sz="4" w:space="0" w:color="000000"/>
            </w:tcBorders>
          </w:tcPr>
          <w:p w14:paraId="7753C2B4" w14:textId="77777777" w:rsidR="00CD6E10" w:rsidRDefault="00683569">
            <w:r>
              <w:fldChar w:fldCharType="begin">
                <w:ffData>
                  <w:name w:val="Text2 Kopie 38"/>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524" w:type="dxa"/>
            <w:tcBorders>
              <w:top w:val="single" w:sz="4" w:space="0" w:color="000000"/>
              <w:left w:val="single" w:sz="4" w:space="0" w:color="000000"/>
              <w:bottom w:val="single" w:sz="4" w:space="0" w:color="000000"/>
              <w:right w:val="single" w:sz="4" w:space="0" w:color="000000"/>
            </w:tcBorders>
          </w:tcPr>
          <w:p w14:paraId="636158FE" w14:textId="77777777" w:rsidR="00CD6E10" w:rsidRDefault="00683569">
            <w:r>
              <w:fldChar w:fldCharType="begin">
                <w:ffData>
                  <w:name w:val="Text2 Kopie 39"/>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600" w:type="dxa"/>
            <w:tcBorders>
              <w:top w:val="single" w:sz="4" w:space="0" w:color="000000"/>
              <w:left w:val="single" w:sz="4" w:space="0" w:color="000000"/>
              <w:bottom w:val="single" w:sz="4" w:space="0" w:color="000000"/>
              <w:right w:val="single" w:sz="4" w:space="0" w:color="000000"/>
            </w:tcBorders>
          </w:tcPr>
          <w:p w14:paraId="289FEDCE" w14:textId="77777777" w:rsidR="00CD6E10" w:rsidRDefault="00683569">
            <w:r>
              <w:fldChar w:fldCharType="begin">
                <w:ffData>
                  <w:name w:val="Text2 Kopie 40"/>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642" w:type="dxa"/>
            <w:tcBorders>
              <w:top w:val="single" w:sz="4" w:space="0" w:color="000000"/>
              <w:left w:val="single" w:sz="4" w:space="0" w:color="000000"/>
              <w:bottom w:val="single" w:sz="4" w:space="0" w:color="000000"/>
              <w:right w:val="single" w:sz="4" w:space="0" w:color="000000"/>
            </w:tcBorders>
          </w:tcPr>
          <w:p w14:paraId="1A72B009" w14:textId="77777777" w:rsidR="00CD6E10" w:rsidRDefault="00683569">
            <w:r>
              <w:fldChar w:fldCharType="begin">
                <w:ffData>
                  <w:name w:val="Text2 Kopie 41"/>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637" w:type="dxa"/>
            <w:tcBorders>
              <w:top w:val="single" w:sz="4" w:space="0" w:color="000000"/>
              <w:left w:val="single" w:sz="4" w:space="0" w:color="000000"/>
              <w:bottom w:val="single" w:sz="4" w:space="0" w:color="000000"/>
              <w:right w:val="single" w:sz="4" w:space="0" w:color="000000"/>
            </w:tcBorders>
          </w:tcPr>
          <w:p w14:paraId="3CD80596" w14:textId="77777777" w:rsidR="00CD6E10" w:rsidRDefault="00683569">
            <w:r>
              <w:fldChar w:fldCharType="begin">
                <w:ffData>
                  <w:name w:val="Text2 Kopie 42"/>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779" w:type="dxa"/>
            <w:tcBorders>
              <w:top w:val="single" w:sz="4" w:space="0" w:color="000000"/>
              <w:left w:val="single" w:sz="4" w:space="0" w:color="000000"/>
              <w:bottom w:val="single" w:sz="4" w:space="0" w:color="000000"/>
              <w:right w:val="single" w:sz="4" w:space="0" w:color="000000"/>
            </w:tcBorders>
          </w:tcPr>
          <w:p w14:paraId="465B2DCC" w14:textId="77777777" w:rsidR="00CD6E10" w:rsidRDefault="00683569">
            <w:r>
              <w:fldChar w:fldCharType="begin">
                <w:ffData>
                  <w:name w:val="Text2 Kopie 43"/>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1025" w:type="dxa"/>
            <w:tcBorders>
              <w:top w:val="single" w:sz="4" w:space="0" w:color="000000"/>
              <w:left w:val="single" w:sz="4" w:space="0" w:color="000000"/>
              <w:bottom w:val="single" w:sz="4" w:space="0" w:color="000000"/>
              <w:right w:val="single" w:sz="4" w:space="0" w:color="000000"/>
            </w:tcBorders>
          </w:tcPr>
          <w:p w14:paraId="32F8D0F0" w14:textId="77777777" w:rsidR="00CD6E10" w:rsidRDefault="00683569">
            <w:r>
              <w:fldChar w:fldCharType="begin">
                <w:ffData>
                  <w:name w:val="Text2 Kopie 44"/>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1034" w:type="dxa"/>
            <w:tcBorders>
              <w:top w:val="single" w:sz="4" w:space="0" w:color="000000"/>
              <w:left w:val="single" w:sz="4" w:space="0" w:color="000000"/>
              <w:bottom w:val="single" w:sz="4" w:space="0" w:color="000000"/>
              <w:right w:val="single" w:sz="4" w:space="0" w:color="000000"/>
            </w:tcBorders>
          </w:tcPr>
          <w:p w14:paraId="0E745B43" w14:textId="77777777" w:rsidR="00CD6E10" w:rsidRDefault="00683569">
            <w:r>
              <w:fldChar w:fldCharType="begin">
                <w:ffData>
                  <w:name w:val="Text2 Kopie 45"/>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c>
          <w:tcPr>
            <w:tcW w:w="1028" w:type="dxa"/>
            <w:tcBorders>
              <w:top w:val="single" w:sz="4" w:space="0" w:color="000000"/>
              <w:left w:val="single" w:sz="4" w:space="0" w:color="000000"/>
              <w:bottom w:val="single" w:sz="4" w:space="0" w:color="000000"/>
              <w:right w:val="single" w:sz="4" w:space="0" w:color="000000"/>
            </w:tcBorders>
          </w:tcPr>
          <w:p w14:paraId="20DDC52D" w14:textId="6E14E422" w:rsidR="00CD6E10" w:rsidRDefault="00683569">
            <w:r>
              <w:fldChar w:fldCharType="begin">
                <w:ffData>
                  <w:name w:val="Text2 Kopie 46"/>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tc>
      </w:tr>
    </w:tbl>
    <w:p w14:paraId="5911791F" w14:textId="77777777" w:rsidR="00CD6E10" w:rsidRDefault="00CD6E10">
      <w:pPr>
        <w:jc w:val="right"/>
      </w:pPr>
    </w:p>
    <w:p w14:paraId="0E608F14" w14:textId="77777777" w:rsidR="00CD6E10" w:rsidRDefault="00683569">
      <w:pPr>
        <w:jc w:val="right"/>
      </w:pPr>
      <w:r>
        <w:rPr>
          <w:sz w:val="18"/>
          <w:szCs w:val="18"/>
        </w:rPr>
        <w:t xml:space="preserve">Zwischensumme Vergütung für den Kauf </w:t>
      </w:r>
      <w:r>
        <w:fldChar w:fldCharType="begin">
          <w:ffData>
            <w:name w:val="Text2 Kopie 47"/>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p w14:paraId="295DAC90" w14:textId="77777777" w:rsidR="00CD6E10" w:rsidRDefault="00683569">
      <w:pPr>
        <w:jc w:val="right"/>
      </w:pPr>
      <w:r>
        <w:rPr>
          <w:sz w:val="18"/>
          <w:szCs w:val="18"/>
        </w:rPr>
        <w:t xml:space="preserve">Zwischensumme Vergütung für die Aufstellung </w:t>
      </w:r>
      <w:r>
        <w:fldChar w:fldCharType="begin">
          <w:ffData>
            <w:name w:val="Text2 Kopie 48"/>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p w14:paraId="09B1CFEE" w14:textId="77777777" w:rsidR="00CD6E10" w:rsidRDefault="00683569">
      <w:pPr>
        <w:jc w:val="right"/>
        <w:rPr>
          <w:sz w:val="18"/>
          <w:szCs w:val="18"/>
        </w:rPr>
      </w:pPr>
      <w:r>
        <w:rPr>
          <w:sz w:val="18"/>
          <w:szCs w:val="18"/>
        </w:rPr>
        <w:t xml:space="preserve">Gesamtvergütung </w:t>
      </w:r>
      <w:r>
        <w:fldChar w:fldCharType="begin">
          <w:ffData>
            <w:name w:val="Text2 Kopie 49"/>
            <w:enabled/>
            <w:calcOnExit w:val="0"/>
            <w:textInput/>
          </w:ffData>
        </w:fldChar>
      </w:r>
      <w:r>
        <w:rPr>
          <w:rStyle w:val="Formularfeld"/>
          <w:sz w:val="18"/>
          <w:szCs w:val="18"/>
          <w:highlight w:val="yellow"/>
          <w:u w:val="none"/>
        </w:rPr>
        <w:instrText xml:space="preserve"> FORMTEXT </w:instrText>
      </w:r>
      <w:r>
        <w:rPr>
          <w:rStyle w:val="Formularfeld"/>
          <w:sz w:val="18"/>
          <w:szCs w:val="18"/>
          <w:highlight w:val="yellow"/>
          <w:u w:val="none"/>
        </w:rPr>
      </w:r>
      <w:r>
        <w:rPr>
          <w:rStyle w:val="Formularfeld"/>
          <w:sz w:val="18"/>
          <w:szCs w:val="18"/>
          <w:highlight w:val="yellow"/>
          <w:u w:val="none"/>
        </w:rPr>
        <w:fldChar w:fldCharType="separate"/>
      </w:r>
      <w:r>
        <w:rPr>
          <w:rStyle w:val="Formularfeld"/>
          <w:sz w:val="18"/>
          <w:szCs w:val="18"/>
          <w:highlight w:val="yellow"/>
          <w:u w:val="none"/>
        </w:rPr>
        <w:t>     </w:t>
      </w:r>
      <w:r>
        <w:rPr>
          <w:rStyle w:val="Formularfeld"/>
          <w:sz w:val="18"/>
          <w:szCs w:val="18"/>
          <w:highlight w:val="yellow"/>
          <w:u w:val="none"/>
        </w:rPr>
        <w:fldChar w:fldCharType="end"/>
      </w:r>
    </w:p>
    <w:p w14:paraId="0582991C" w14:textId="77777777" w:rsidR="00CD6E10" w:rsidRDefault="00CD6E10">
      <w:pPr>
        <w:jc w:val="right"/>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168"/>
        <w:gridCol w:w="8064"/>
      </w:tblGrid>
      <w:tr w:rsidR="00CD6E10" w14:paraId="1043B68B" w14:textId="77777777">
        <w:trPr>
          <w:tblHeader/>
        </w:trPr>
        <w:tc>
          <w:tcPr>
            <w:tcW w:w="1169" w:type="dxa"/>
            <w:tcBorders>
              <w:top w:val="single" w:sz="4" w:space="0" w:color="000000"/>
              <w:left w:val="single" w:sz="4" w:space="0" w:color="000000"/>
              <w:bottom w:val="single" w:sz="4" w:space="0" w:color="000000"/>
              <w:right w:val="single" w:sz="4" w:space="0" w:color="000000"/>
            </w:tcBorders>
            <w:shd w:val="solid" w:color="E7E6E6" w:fill="FF0000"/>
          </w:tcPr>
          <w:p w14:paraId="7E386AC2" w14:textId="77777777" w:rsidR="00CD6E10" w:rsidRDefault="00683569">
            <w:r>
              <w:rPr>
                <w:sz w:val="18"/>
                <w:szCs w:val="18"/>
              </w:rPr>
              <w:t>Fußnote</w:t>
            </w:r>
          </w:p>
        </w:tc>
        <w:tc>
          <w:tcPr>
            <w:tcW w:w="8073" w:type="dxa"/>
            <w:tcBorders>
              <w:top w:val="single" w:sz="4" w:space="0" w:color="000000"/>
              <w:left w:val="single" w:sz="4" w:space="0" w:color="000000"/>
              <w:bottom w:val="single" w:sz="4" w:space="0" w:color="000000"/>
              <w:right w:val="single" w:sz="4" w:space="0" w:color="000000"/>
            </w:tcBorders>
            <w:shd w:val="solid" w:color="E7E6E6" w:fill="FF0000"/>
          </w:tcPr>
          <w:p w14:paraId="55649F65" w14:textId="77777777" w:rsidR="00CD6E10" w:rsidRDefault="00683569">
            <w:r>
              <w:rPr>
                <w:sz w:val="18"/>
                <w:szCs w:val="18"/>
              </w:rPr>
              <w:t>Erläuterung</w:t>
            </w:r>
          </w:p>
        </w:tc>
      </w:tr>
      <w:tr w:rsidR="00CD6E10" w14:paraId="4674A0ED" w14:textId="77777777">
        <w:tc>
          <w:tcPr>
            <w:tcW w:w="1169" w:type="dxa"/>
            <w:tcBorders>
              <w:top w:val="single" w:sz="4" w:space="0" w:color="000000"/>
              <w:left w:val="single" w:sz="4" w:space="0" w:color="000000"/>
              <w:bottom w:val="single" w:sz="4" w:space="0" w:color="000000"/>
              <w:right w:val="single" w:sz="4" w:space="0" w:color="000000"/>
            </w:tcBorders>
          </w:tcPr>
          <w:p w14:paraId="10BEA59A" w14:textId="77777777" w:rsidR="00CD6E10" w:rsidRDefault="00683569">
            <w:pPr>
              <w:jc w:val="center"/>
            </w:pPr>
            <w:r>
              <w:rPr>
                <w:sz w:val="18"/>
                <w:szCs w:val="18"/>
              </w:rPr>
              <w:t>1</w:t>
            </w:r>
          </w:p>
        </w:tc>
        <w:tc>
          <w:tcPr>
            <w:tcW w:w="8073" w:type="dxa"/>
            <w:tcBorders>
              <w:top w:val="single" w:sz="4" w:space="0" w:color="000000"/>
              <w:left w:val="single" w:sz="4" w:space="0" w:color="000000"/>
              <w:bottom w:val="single" w:sz="4" w:space="0" w:color="000000"/>
              <w:right w:val="single" w:sz="4" w:space="0" w:color="000000"/>
            </w:tcBorders>
          </w:tcPr>
          <w:p w14:paraId="7CE3B3C6" w14:textId="77777777" w:rsidR="00CD6E10" w:rsidRDefault="00683569">
            <w:r>
              <w:rPr>
                <w:sz w:val="18"/>
                <w:szCs w:val="18"/>
              </w:rPr>
              <w:t>US = unterliegt US-amerikanischen Exportkontrollvorschriften</w:t>
            </w:r>
            <w:r>
              <w:rPr>
                <w:sz w:val="18"/>
                <w:szCs w:val="18"/>
              </w:rPr>
              <w:br/>
              <w:t>EU = unterliegt EU-Exportkontrollvorschriften</w:t>
            </w:r>
            <w:r>
              <w:rPr>
                <w:sz w:val="18"/>
                <w:szCs w:val="18"/>
              </w:rPr>
              <w:br/>
              <w:t>DT = unterliegt deutschen Exportkontrollvorschriften</w:t>
            </w:r>
            <w:r>
              <w:rPr>
                <w:sz w:val="18"/>
                <w:szCs w:val="18"/>
              </w:rPr>
              <w:br/>
              <w:t>S = unterliegt _____ Exportkontrollvorschriften</w:t>
            </w:r>
          </w:p>
        </w:tc>
      </w:tr>
      <w:tr w:rsidR="00CD6E10" w14:paraId="7DFD29FE" w14:textId="77777777">
        <w:tc>
          <w:tcPr>
            <w:tcW w:w="1169" w:type="dxa"/>
            <w:tcBorders>
              <w:top w:val="single" w:sz="4" w:space="0" w:color="000000"/>
              <w:left w:val="single" w:sz="4" w:space="0" w:color="000000"/>
              <w:bottom w:val="single" w:sz="4" w:space="0" w:color="000000"/>
              <w:right w:val="single" w:sz="4" w:space="0" w:color="000000"/>
            </w:tcBorders>
          </w:tcPr>
          <w:p w14:paraId="034E7074" w14:textId="77777777" w:rsidR="00CD6E10" w:rsidRDefault="00683569">
            <w:pPr>
              <w:jc w:val="center"/>
            </w:pPr>
            <w:r>
              <w:rPr>
                <w:sz w:val="18"/>
                <w:szCs w:val="18"/>
              </w:rPr>
              <w:t>2</w:t>
            </w:r>
          </w:p>
        </w:tc>
        <w:tc>
          <w:tcPr>
            <w:tcW w:w="8073" w:type="dxa"/>
            <w:tcBorders>
              <w:top w:val="single" w:sz="4" w:space="0" w:color="000000"/>
              <w:left w:val="single" w:sz="4" w:space="0" w:color="000000"/>
              <w:bottom w:val="single" w:sz="4" w:space="0" w:color="000000"/>
              <w:right w:val="single" w:sz="4" w:space="0" w:color="000000"/>
            </w:tcBorders>
          </w:tcPr>
          <w:p w14:paraId="733CC923" w14:textId="77777777" w:rsidR="00CD6E10" w:rsidRDefault="00683569">
            <w:r>
              <w:rPr>
                <w:sz w:val="18"/>
                <w:szCs w:val="18"/>
              </w:rPr>
              <w:t>Gewährleistungsfrist in Monaten, falls abweichend von Ziffer 7.2 EVB-IT Kauf-AGB bzw. Ziffer 7.1 EVB-IT Überlassung-AGB (Typ A)</w:t>
            </w:r>
          </w:p>
        </w:tc>
      </w:tr>
      <w:tr w:rsidR="00CD6E10" w14:paraId="712F9D69" w14:textId="77777777">
        <w:tc>
          <w:tcPr>
            <w:tcW w:w="1169" w:type="dxa"/>
            <w:tcBorders>
              <w:top w:val="single" w:sz="4" w:space="0" w:color="000000"/>
              <w:left w:val="single" w:sz="4" w:space="0" w:color="000000"/>
              <w:bottom w:val="single" w:sz="4" w:space="0" w:color="000000"/>
              <w:right w:val="single" w:sz="4" w:space="0" w:color="000000"/>
            </w:tcBorders>
          </w:tcPr>
          <w:p w14:paraId="7440E3CA" w14:textId="77777777" w:rsidR="00CD6E10" w:rsidRDefault="00683569">
            <w:pPr>
              <w:jc w:val="center"/>
            </w:pPr>
            <w:r>
              <w:rPr>
                <w:sz w:val="18"/>
                <w:szCs w:val="18"/>
              </w:rPr>
              <w:t>3</w:t>
            </w:r>
          </w:p>
        </w:tc>
        <w:tc>
          <w:tcPr>
            <w:tcW w:w="8073" w:type="dxa"/>
            <w:tcBorders>
              <w:top w:val="single" w:sz="4" w:space="0" w:color="000000"/>
              <w:left w:val="single" w:sz="4" w:space="0" w:color="000000"/>
              <w:bottom w:val="single" w:sz="4" w:space="0" w:color="000000"/>
              <w:right w:val="single" w:sz="4" w:space="0" w:color="000000"/>
            </w:tcBorders>
          </w:tcPr>
          <w:p w14:paraId="786FB996" w14:textId="77777777" w:rsidR="00CD6E10" w:rsidRDefault="00683569">
            <w:r>
              <w:rPr>
                <w:sz w:val="18"/>
                <w:szCs w:val="18"/>
              </w:rPr>
              <w:t xml:space="preserve"> „j“ in Spalte 9 = Aufstellung vereinbart, „n“ = keine Aufstellung vereinbart</w:t>
            </w:r>
          </w:p>
        </w:tc>
      </w:tr>
    </w:tbl>
    <w:p w14:paraId="4AB6B0F7" w14:textId="77777777" w:rsidR="00CD6E10" w:rsidRDefault="00683569">
      <w:pPr>
        <w:jc w:val="both"/>
      </w:pPr>
      <w:r>
        <w:rPr>
          <w:sz w:val="18"/>
          <w:szCs w:val="18"/>
        </w:rPr>
        <w:t>Es gelten bezüglich der Nutzungsrechte an der jeweiligen vorinstallierten* Betriebssystemsoftware gemäß Nummer 3 lfd. Nr. _____ in der folgenden Rangfolge:</w:t>
      </w:r>
    </w:p>
    <w:p w14:paraId="5DAFDC41" w14:textId="77777777" w:rsidR="00CD6E10" w:rsidRDefault="00683569">
      <w:pPr>
        <w:pStyle w:val="Listenabsatz"/>
        <w:numPr>
          <w:ilvl w:val="0"/>
          <w:numId w:val="4"/>
        </w:numPr>
      </w:pPr>
      <w:r>
        <w:rPr>
          <w:sz w:val="18"/>
          <w:szCs w:val="18"/>
        </w:rPr>
        <w:t>Rechteregelungen des Auftraggebers gemäß Anlage Nr. _____,</w:t>
      </w:r>
    </w:p>
    <w:p w14:paraId="3EA1925D" w14:textId="77777777" w:rsidR="00CD6E10" w:rsidRDefault="00683569">
      <w:pPr>
        <w:pStyle w:val="Listenabsatz"/>
        <w:numPr>
          <w:ilvl w:val="0"/>
          <w:numId w:val="4"/>
        </w:numPr>
      </w:pPr>
      <w:r>
        <w:rPr>
          <w:sz w:val="18"/>
          <w:szCs w:val="18"/>
        </w:rPr>
        <w:t>Ziffer 3.1 EVB-IT Überlassung-AGB (Typ A),</w:t>
      </w:r>
    </w:p>
    <w:p w14:paraId="5778D113" w14:textId="77777777" w:rsidR="00CD6E10" w:rsidRDefault="00683569">
      <w:pPr>
        <w:pStyle w:val="Listenabsatz"/>
        <w:numPr>
          <w:ilvl w:val="0"/>
          <w:numId w:val="4"/>
        </w:numPr>
      </w:pPr>
      <w:r>
        <w:rPr>
          <w:sz w:val="18"/>
          <w:szCs w:val="18"/>
        </w:rPr>
        <w:t>die Nutzungsrechtsregelungen aus den jeweiligen Lizenzbedingungen in Anlage Nr. _____. Die jeweiligen Nutzungsrechtsregelungen gelten aber nur, soweit sie den sonstigen vertraglichen Regelungen weder entgegenstehen noch diese beschränken.</w:t>
      </w:r>
    </w:p>
    <w:p w14:paraId="50F9B731" w14:textId="77777777" w:rsidR="00CD6E10" w:rsidRDefault="00683569">
      <w:pPr>
        <w:pStyle w:val="berschrift1"/>
        <w:keepNext/>
        <w:numPr>
          <w:ilvl w:val="0"/>
          <w:numId w:val="3"/>
        </w:numPr>
      </w:pPr>
      <w:bookmarkStart w:id="6" w:name="_Toc239758456"/>
      <w:r>
        <w:rPr>
          <w:sz w:val="18"/>
          <w:szCs w:val="18"/>
        </w:rPr>
        <w:t>Lieferung</w:t>
      </w:r>
      <w:bookmarkEnd w:id="6"/>
    </w:p>
    <w:p w14:paraId="16F5C538" w14:textId="77777777" w:rsidR="00CD6E10" w:rsidRDefault="00683569">
      <w:r>
        <w:rPr>
          <w:sz w:val="18"/>
          <w:szCs w:val="18"/>
        </w:rPr>
        <w:t>Die Lieferung umfasst gemäß Ziffer 1.2 der EVB-IT Kauf-AGB soweit vereinbart auch die Vorinstallation* von Betriebssystemsoftware gemäß Nummer 3, Spalte 2 und/oder die Aufstellung* der Hardware.</w:t>
      </w:r>
    </w:p>
    <w:p w14:paraId="6D9BB6D4" w14:textId="677C8ABB" w:rsidR="00CD6E10" w:rsidRDefault="008C2492">
      <w:pPr>
        <w:tabs>
          <w:tab w:val="left" w:pos="431"/>
        </w:tabs>
        <w:ind w:left="431" w:hanging="431"/>
      </w:pPr>
      <w:sdt>
        <w:sdtPr>
          <w:id w:val="1819691617"/>
          <w14:checkbox>
            <w14:checked w14:val="1"/>
            <w14:checkedState w14:val="2612" w14:font="MS Gothic"/>
            <w14:uncheckedState w14:val="2610" w14:font="MS Gothic"/>
          </w14:checkbox>
        </w:sdtPr>
        <w:sdtEndPr/>
        <w:sdtContent>
          <w:r w:rsidR="00683569">
            <w:rPr>
              <w:rFonts w:ascii="MS Gothic" w:eastAsia="MS Gothic" w:hAnsi="MS Gothic" w:hint="eastAsia"/>
            </w:rPr>
            <w:t>☒</w:t>
          </w:r>
        </w:sdtContent>
      </w:sdt>
      <w:r w:rsidR="00683569">
        <w:tab/>
      </w:r>
      <w:r w:rsidR="00683569">
        <w:rPr>
          <w:sz w:val="18"/>
          <w:szCs w:val="18"/>
        </w:rPr>
        <w:t xml:space="preserve">Die Lieferung aus Nummer 3 erfolgt an folgende Lieferadresse(n): </w:t>
      </w:r>
      <w:r w:rsidR="00683569">
        <w:rPr>
          <w:sz w:val="18"/>
          <w:szCs w:val="18"/>
          <w:shd w:val="clear" w:color="auto" w:fill="00FFFF"/>
        </w:rPr>
        <w:t>Augustusplatz 10 bzw. Universitätsstraße (Lieferanteneingang), 04109 Leipzig</w:t>
      </w:r>
      <w:r w:rsidR="00683569">
        <w:rPr>
          <w:sz w:val="18"/>
          <w:szCs w:val="18"/>
        </w:rPr>
        <w:t xml:space="preserve"> </w:t>
      </w:r>
    </w:p>
    <w:p w14:paraId="09C1D9C8" w14:textId="77777777" w:rsidR="00CD6E10" w:rsidRDefault="008C2492">
      <w:pPr>
        <w:tabs>
          <w:tab w:val="left" w:pos="431"/>
        </w:tabs>
        <w:ind w:left="431" w:hanging="431"/>
      </w:pPr>
      <w:sdt>
        <w:sdtPr>
          <w:id w:val="-964043569"/>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Weitere Vereinbarungen zu Anlieferung und Aufstellung* gemäß Anlage Nr. _____.</w:t>
      </w:r>
    </w:p>
    <w:p w14:paraId="6CCC7D62" w14:textId="77777777" w:rsidR="00CD6E10" w:rsidRDefault="008C2492">
      <w:pPr>
        <w:tabs>
          <w:tab w:val="left" w:pos="431"/>
        </w:tabs>
        <w:ind w:left="431" w:hanging="431"/>
      </w:pPr>
      <w:sdt>
        <w:sdtPr>
          <w:id w:val="1525906899"/>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Weitere Vereinbarungen zur Vorinstallation* der Betriebssystemsoftware gemäß Anlage Nr. _____.</w:t>
      </w:r>
    </w:p>
    <w:p w14:paraId="7BF30D7D" w14:textId="77777777" w:rsidR="00CD6E10" w:rsidRDefault="00683569">
      <w:pPr>
        <w:pStyle w:val="berschrift1"/>
        <w:keepNext/>
        <w:numPr>
          <w:ilvl w:val="0"/>
          <w:numId w:val="3"/>
        </w:numPr>
        <w:jc w:val="both"/>
      </w:pPr>
      <w:bookmarkStart w:id="7" w:name="_Toc239758457"/>
      <w:r>
        <w:rPr>
          <w:sz w:val="18"/>
          <w:szCs w:val="18"/>
        </w:rPr>
        <w:t>Instandhaltung</w:t>
      </w:r>
      <w:bookmarkEnd w:id="7"/>
    </w:p>
    <w:p w14:paraId="36595C09" w14:textId="77777777" w:rsidR="00CD6E10" w:rsidRDefault="00683569">
      <w:pPr>
        <w:pStyle w:val="berschrift2"/>
        <w:keepNext/>
        <w:numPr>
          <w:ilvl w:val="1"/>
          <w:numId w:val="3"/>
        </w:numPr>
      </w:pPr>
      <w:bookmarkStart w:id="8" w:name="_Toc239758458"/>
      <w:r>
        <w:rPr>
          <w:sz w:val="18"/>
          <w:szCs w:val="18"/>
        </w:rPr>
        <w:t>Art und Umfang der Instandhaltungsleistungen</w:t>
      </w:r>
      <w:bookmarkEnd w:id="8"/>
    </w:p>
    <w:p w14:paraId="1D2CA734" w14:textId="77777777" w:rsidR="00CD6E10" w:rsidRDefault="00683569">
      <w:pPr>
        <w:pStyle w:val="berschrift3"/>
        <w:keepNext/>
        <w:numPr>
          <w:ilvl w:val="2"/>
          <w:numId w:val="3"/>
        </w:numPr>
      </w:pPr>
      <w:bookmarkStart w:id="9" w:name="_Toc239758459"/>
      <w:r>
        <w:rPr>
          <w:sz w:val="18"/>
          <w:szCs w:val="18"/>
        </w:rPr>
        <w:t>Wiederherstellung der Betriebsbereitschaft (Störungsbeseitigung)</w:t>
      </w:r>
      <w:bookmarkEnd w:id="9"/>
    </w:p>
    <w:p w14:paraId="551738E0" w14:textId="77777777" w:rsidR="00CD6E10" w:rsidRDefault="00683569">
      <w:pPr>
        <w:pStyle w:val="berschrift4"/>
        <w:keepNext/>
        <w:numPr>
          <w:ilvl w:val="3"/>
          <w:numId w:val="3"/>
        </w:numPr>
      </w:pPr>
      <w:r>
        <w:rPr>
          <w:sz w:val="18"/>
          <w:szCs w:val="18"/>
        </w:rPr>
        <w:t>Leistungsumfang</w:t>
      </w:r>
    </w:p>
    <w:p w14:paraId="76EDD20C" w14:textId="77777777" w:rsidR="00CD6E10" w:rsidRDefault="008C2492">
      <w:pPr>
        <w:tabs>
          <w:tab w:val="left" w:pos="431"/>
        </w:tabs>
        <w:ind w:left="431" w:hanging="431"/>
      </w:pPr>
      <w:sdt>
        <w:sdtPr>
          <w:id w:val="1622339136"/>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Der Auftragnehmer verpflichtet sich, Störungen* der Hardware aus Nummer 3 gemäß Ziffer 2.1 EVB-IT Instandhaltungs-AGB zu beseitigen.</w:t>
      </w:r>
    </w:p>
    <w:p w14:paraId="1CA00D0C" w14:textId="77777777" w:rsidR="00CD6E10" w:rsidRDefault="008C2492">
      <w:pPr>
        <w:tabs>
          <w:tab w:val="left" w:pos="431"/>
        </w:tabs>
        <w:ind w:left="863" w:hanging="431"/>
      </w:pPr>
      <w:sdt>
        <w:sdtPr>
          <w:id w:val="2089578908"/>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Ausgenommen hiervon ist die Hardware aus Nummer 3 lfd. Nr. _____.</w:t>
      </w:r>
    </w:p>
    <w:p w14:paraId="43215469" w14:textId="77777777" w:rsidR="00CD6E10" w:rsidRDefault="008C2492">
      <w:pPr>
        <w:tabs>
          <w:tab w:val="left" w:pos="431"/>
        </w:tabs>
        <w:ind w:left="431" w:hanging="431"/>
      </w:pPr>
      <w:sdt>
        <w:sdtPr>
          <w:id w:val="-1171720519"/>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Weitere Vereinbarungen gemäß Anlage Nr. _____.</w:t>
      </w:r>
    </w:p>
    <w:p w14:paraId="70B00BD2" w14:textId="77777777" w:rsidR="00CD6E10" w:rsidRDefault="00683569">
      <w:pPr>
        <w:pStyle w:val="berschrift4"/>
        <w:keepNext/>
        <w:numPr>
          <w:ilvl w:val="3"/>
          <w:numId w:val="3"/>
        </w:numPr>
      </w:pPr>
      <w:r>
        <w:rPr>
          <w:sz w:val="18"/>
          <w:szCs w:val="18"/>
        </w:rPr>
        <w:t>Störungsmeldung</w:t>
      </w:r>
    </w:p>
    <w:p w14:paraId="2CC262AA" w14:textId="77777777" w:rsidR="00CD6E10" w:rsidRDefault="008C2492">
      <w:pPr>
        <w:tabs>
          <w:tab w:val="left" w:pos="431"/>
        </w:tabs>
        <w:ind w:left="431" w:hanging="431"/>
      </w:pPr>
      <w:sdt>
        <w:sdtPr>
          <w:id w:val="-2123379087"/>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Die Störungsmeldung erfolgt abweichend von Ziffer 12.2 EVB-IT Instandhaltungs-AGB gemäß Anlage Nr. _____.</w:t>
      </w:r>
    </w:p>
    <w:p w14:paraId="384FD279" w14:textId="77777777" w:rsidR="00CD6E10" w:rsidRDefault="008C2492">
      <w:pPr>
        <w:tabs>
          <w:tab w:val="left" w:pos="431"/>
        </w:tabs>
        <w:ind w:left="431" w:hanging="431"/>
      </w:pPr>
      <w:sdt>
        <w:sdtPr>
          <w:id w:val="670769701"/>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Die Störungsmeldung erfolgt an (z.B. Postanschrift, Telefon, Fax, E-Mail oder Anlage Nr.): _____</w:t>
      </w:r>
    </w:p>
    <w:p w14:paraId="694A4711" w14:textId="77777777" w:rsidR="00CD6E10" w:rsidRPr="006E5CB9" w:rsidRDefault="00683569">
      <w:pPr>
        <w:pStyle w:val="berschrift4"/>
        <w:keepNext/>
        <w:numPr>
          <w:ilvl w:val="3"/>
          <w:numId w:val="3"/>
        </w:numPr>
        <w:rPr>
          <w:highlight w:val="yellow"/>
        </w:rPr>
      </w:pPr>
      <w:r w:rsidRPr="006E5CB9">
        <w:rPr>
          <w:sz w:val="18"/>
          <w:szCs w:val="18"/>
          <w:highlight w:val="yellow"/>
        </w:rPr>
        <w:t>Reaktions- und Wiederherstellungszeiten*</w:t>
      </w:r>
    </w:p>
    <w:p w14:paraId="61955295" w14:textId="5730896D" w:rsidR="00CD6E10" w:rsidRDefault="008C2492">
      <w:pPr>
        <w:tabs>
          <w:tab w:val="left" w:pos="431"/>
        </w:tabs>
        <w:ind w:left="431" w:hanging="431"/>
      </w:pPr>
      <w:sdt>
        <w:sdtPr>
          <w:id w:val="681013811"/>
          <w14:checkbox>
            <w14:checked w14:val="1"/>
            <w14:checkedState w14:val="2612" w14:font="MS Gothic"/>
            <w14:uncheckedState w14:val="2610" w14:font="MS Gothic"/>
          </w14:checkbox>
        </w:sdtPr>
        <w:sdtEndPr/>
        <w:sdtContent>
          <w:r w:rsidR="00683569">
            <w:rPr>
              <w:rFonts w:ascii="MS Gothic" w:eastAsia="MS Gothic" w:hAnsi="MS Gothic" w:cs="MS Gothic"/>
            </w:rPr>
            <w:sym w:font="MS Gothic" w:char="2612"/>
          </w:r>
        </w:sdtContent>
      </w:sdt>
      <w:r w:rsidR="00683569">
        <w:tab/>
      </w:r>
      <w:r w:rsidR="00683569">
        <w:rPr>
          <w:sz w:val="18"/>
          <w:szCs w:val="18"/>
        </w:rPr>
        <w:t xml:space="preserve">Es werden für die Hardware gemäß Nummer 3 lfd. Nr. </w:t>
      </w:r>
      <w:r w:rsidR="00683569">
        <w:fldChar w:fldCharType="begin">
          <w:ffData>
            <w:name w:val="Text2 Kopie 1"/>
            <w:enabled/>
            <w:calcOnExit w:val="0"/>
            <w:textInput/>
          </w:ffData>
        </w:fldChar>
      </w:r>
      <w:r w:rsidR="00683569">
        <w:rPr>
          <w:rStyle w:val="Formularfeld"/>
          <w:sz w:val="18"/>
          <w:szCs w:val="18"/>
          <w:highlight w:val="yellow"/>
        </w:rPr>
        <w:instrText xml:space="preserve"> FORMTEXT </w:instrText>
      </w:r>
      <w:r w:rsidR="00683569">
        <w:rPr>
          <w:rStyle w:val="Formularfeld"/>
          <w:sz w:val="18"/>
          <w:szCs w:val="18"/>
          <w:highlight w:val="yellow"/>
        </w:rPr>
      </w:r>
      <w:r w:rsidR="00683569">
        <w:rPr>
          <w:rStyle w:val="Formularfeld"/>
          <w:sz w:val="18"/>
          <w:szCs w:val="18"/>
          <w:highlight w:val="yellow"/>
        </w:rPr>
        <w:fldChar w:fldCharType="separate"/>
      </w:r>
      <w:r w:rsidR="00683569">
        <w:rPr>
          <w:rStyle w:val="Formularfeld"/>
          <w:sz w:val="18"/>
          <w:szCs w:val="18"/>
          <w:highlight w:val="yellow"/>
        </w:rPr>
        <w:t>     </w:t>
      </w:r>
      <w:r w:rsidR="00683569">
        <w:rPr>
          <w:rStyle w:val="Formularfeld"/>
          <w:sz w:val="18"/>
          <w:szCs w:val="18"/>
          <w:highlight w:val="yellow"/>
        </w:rPr>
        <w:fldChar w:fldCharType="end"/>
      </w:r>
      <w:r w:rsidR="00683569">
        <w:rPr>
          <w:sz w:val="18"/>
          <w:szCs w:val="18"/>
        </w:rPr>
        <w:t xml:space="preserve"> folgende Reaktions- und Wiederherstellungszeiten* vereinbart: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075"/>
        <w:gridCol w:w="3079"/>
        <w:gridCol w:w="3078"/>
      </w:tblGrid>
      <w:tr w:rsidR="00CD6E10" w14:paraId="6DD2D445" w14:textId="77777777" w:rsidTr="00683569">
        <w:trPr>
          <w:tblHeader/>
        </w:trPr>
        <w:tc>
          <w:tcPr>
            <w:tcW w:w="3079" w:type="dxa"/>
            <w:tcBorders>
              <w:top w:val="single" w:sz="4" w:space="0" w:color="000000"/>
              <w:left w:val="single" w:sz="4" w:space="0" w:color="000000"/>
              <w:bottom w:val="single" w:sz="4" w:space="0" w:color="000000"/>
              <w:right w:val="single" w:sz="4" w:space="0" w:color="000000"/>
            </w:tcBorders>
            <w:shd w:val="solid" w:color="E7E6E6" w:fill="FF0000"/>
          </w:tcPr>
          <w:p w14:paraId="388DFE30" w14:textId="77777777" w:rsidR="00CD6E10" w:rsidRDefault="00683569">
            <w:pPr>
              <w:jc w:val="center"/>
            </w:pPr>
            <w:r>
              <w:rPr>
                <w:sz w:val="18"/>
                <w:szCs w:val="18"/>
              </w:rPr>
              <w:t>Störungsklasse</w:t>
            </w:r>
          </w:p>
        </w:tc>
        <w:tc>
          <w:tcPr>
            <w:tcW w:w="3082" w:type="dxa"/>
            <w:tcBorders>
              <w:top w:val="single" w:sz="4" w:space="0" w:color="000000"/>
              <w:left w:val="single" w:sz="4" w:space="0" w:color="000000"/>
              <w:bottom w:val="single" w:sz="4" w:space="0" w:color="000000"/>
              <w:right w:val="single" w:sz="4" w:space="0" w:color="000000"/>
            </w:tcBorders>
            <w:shd w:val="solid" w:color="E7E6E6" w:fill="FF0000"/>
          </w:tcPr>
          <w:p w14:paraId="3A5D4C08" w14:textId="77777777" w:rsidR="00CD6E10" w:rsidRDefault="00683569">
            <w:pPr>
              <w:jc w:val="center"/>
            </w:pPr>
            <w:r>
              <w:rPr>
                <w:sz w:val="18"/>
                <w:szCs w:val="18"/>
              </w:rPr>
              <w:t>Reaktionszeit* in Stunden</w:t>
            </w:r>
          </w:p>
        </w:tc>
        <w:tc>
          <w:tcPr>
            <w:tcW w:w="3081" w:type="dxa"/>
            <w:tcBorders>
              <w:top w:val="single" w:sz="4" w:space="0" w:color="000000"/>
              <w:left w:val="single" w:sz="4" w:space="0" w:color="000000"/>
              <w:bottom w:val="single" w:sz="4" w:space="0" w:color="000000"/>
              <w:right w:val="single" w:sz="4" w:space="0" w:color="000000"/>
            </w:tcBorders>
            <w:shd w:val="solid" w:color="E7E6E6" w:fill="FF0000"/>
          </w:tcPr>
          <w:p w14:paraId="283AAB85" w14:textId="77777777" w:rsidR="00CD6E10" w:rsidRDefault="00683569">
            <w:pPr>
              <w:jc w:val="center"/>
            </w:pPr>
            <w:r>
              <w:rPr>
                <w:sz w:val="18"/>
                <w:szCs w:val="18"/>
              </w:rPr>
              <w:t>Wiederherstellungszeit* in Stunden</w:t>
            </w:r>
          </w:p>
        </w:tc>
      </w:tr>
      <w:tr w:rsidR="00CD6E10" w14:paraId="33BCF14D" w14:textId="77777777" w:rsidTr="00683569">
        <w:tc>
          <w:tcPr>
            <w:tcW w:w="3079" w:type="dxa"/>
            <w:tcBorders>
              <w:top w:val="single" w:sz="4" w:space="0" w:color="000000"/>
              <w:left w:val="single" w:sz="4" w:space="0" w:color="000000"/>
              <w:bottom w:val="single" w:sz="4" w:space="0" w:color="000000"/>
              <w:right w:val="single" w:sz="4" w:space="0" w:color="000000"/>
            </w:tcBorders>
          </w:tcPr>
          <w:p w14:paraId="4C265BCB" w14:textId="77777777" w:rsidR="00CD6E10" w:rsidRDefault="00683569">
            <w:r>
              <w:rPr>
                <w:sz w:val="18"/>
                <w:szCs w:val="18"/>
              </w:rPr>
              <w:t>Betriebsverhindernde Störung*</w:t>
            </w:r>
          </w:p>
        </w:tc>
        <w:tc>
          <w:tcPr>
            <w:tcW w:w="3082" w:type="dxa"/>
            <w:tcBorders>
              <w:top w:val="single" w:sz="4" w:space="0" w:color="000000"/>
              <w:left w:val="single" w:sz="4" w:space="0" w:color="000000"/>
              <w:bottom w:val="single" w:sz="4" w:space="0" w:color="000000"/>
              <w:right w:val="single" w:sz="4" w:space="0" w:color="000000"/>
            </w:tcBorders>
          </w:tcPr>
          <w:p w14:paraId="769C56FB" w14:textId="788F8DE3" w:rsidR="00CD6E10" w:rsidRDefault="00683569">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p>
        </w:tc>
        <w:tc>
          <w:tcPr>
            <w:tcW w:w="3081" w:type="dxa"/>
            <w:tcBorders>
              <w:top w:val="single" w:sz="4" w:space="0" w:color="000000"/>
              <w:left w:val="single" w:sz="4" w:space="0" w:color="000000"/>
              <w:bottom w:val="single" w:sz="4" w:space="0" w:color="000000"/>
              <w:right w:val="single" w:sz="4" w:space="0" w:color="000000"/>
            </w:tcBorders>
          </w:tcPr>
          <w:p w14:paraId="66C1CC06" w14:textId="02725E12" w:rsidR="00CD6E10" w:rsidRDefault="00683569">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p>
        </w:tc>
      </w:tr>
      <w:tr w:rsidR="00CD6E10" w14:paraId="2F9BBE86" w14:textId="77777777" w:rsidTr="00683569">
        <w:tc>
          <w:tcPr>
            <w:tcW w:w="3079" w:type="dxa"/>
            <w:tcBorders>
              <w:top w:val="single" w:sz="4" w:space="0" w:color="000000"/>
              <w:left w:val="single" w:sz="4" w:space="0" w:color="000000"/>
              <w:bottom w:val="single" w:sz="4" w:space="0" w:color="000000"/>
              <w:right w:val="single" w:sz="4" w:space="0" w:color="000000"/>
            </w:tcBorders>
          </w:tcPr>
          <w:p w14:paraId="7281D8C2" w14:textId="77777777" w:rsidR="00CD6E10" w:rsidRDefault="00683569">
            <w:r>
              <w:rPr>
                <w:sz w:val="18"/>
                <w:szCs w:val="18"/>
              </w:rPr>
              <w:t>Betriebsbehindernde Störung*</w:t>
            </w:r>
          </w:p>
        </w:tc>
        <w:tc>
          <w:tcPr>
            <w:tcW w:w="3082" w:type="dxa"/>
            <w:tcBorders>
              <w:top w:val="single" w:sz="4" w:space="0" w:color="000000"/>
              <w:left w:val="single" w:sz="4" w:space="0" w:color="000000"/>
              <w:bottom w:val="single" w:sz="4" w:space="0" w:color="000000"/>
              <w:right w:val="single" w:sz="4" w:space="0" w:color="000000"/>
            </w:tcBorders>
          </w:tcPr>
          <w:p w14:paraId="7A6576BF" w14:textId="364323E5" w:rsidR="00CD6E10" w:rsidRDefault="00683569">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p>
        </w:tc>
        <w:tc>
          <w:tcPr>
            <w:tcW w:w="3081" w:type="dxa"/>
            <w:tcBorders>
              <w:top w:val="single" w:sz="4" w:space="0" w:color="000000"/>
              <w:left w:val="single" w:sz="4" w:space="0" w:color="000000"/>
              <w:bottom w:val="single" w:sz="4" w:space="0" w:color="000000"/>
              <w:right w:val="single" w:sz="4" w:space="0" w:color="000000"/>
            </w:tcBorders>
          </w:tcPr>
          <w:p w14:paraId="2189695C" w14:textId="043BBA9A" w:rsidR="00CD6E10" w:rsidRDefault="00683569">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p>
        </w:tc>
      </w:tr>
      <w:tr w:rsidR="00CD6E10" w14:paraId="40486494" w14:textId="77777777" w:rsidTr="00683569">
        <w:tc>
          <w:tcPr>
            <w:tcW w:w="3079" w:type="dxa"/>
            <w:tcBorders>
              <w:top w:val="single" w:sz="4" w:space="0" w:color="000000"/>
              <w:left w:val="single" w:sz="4" w:space="0" w:color="000000"/>
              <w:bottom w:val="single" w:sz="4" w:space="0" w:color="000000"/>
              <w:right w:val="single" w:sz="4" w:space="0" w:color="000000"/>
            </w:tcBorders>
          </w:tcPr>
          <w:p w14:paraId="04E8D4D4" w14:textId="77777777" w:rsidR="00CD6E10" w:rsidRDefault="00683569">
            <w:r>
              <w:rPr>
                <w:sz w:val="18"/>
                <w:szCs w:val="18"/>
              </w:rPr>
              <w:t>Leichte Störung*</w:t>
            </w:r>
          </w:p>
        </w:tc>
        <w:tc>
          <w:tcPr>
            <w:tcW w:w="3082" w:type="dxa"/>
            <w:tcBorders>
              <w:top w:val="single" w:sz="4" w:space="0" w:color="000000"/>
              <w:left w:val="single" w:sz="4" w:space="0" w:color="000000"/>
              <w:bottom w:val="single" w:sz="4" w:space="0" w:color="000000"/>
              <w:right w:val="single" w:sz="4" w:space="0" w:color="000000"/>
            </w:tcBorders>
          </w:tcPr>
          <w:p w14:paraId="73397AB1" w14:textId="48C4DE49" w:rsidR="00CD6E10" w:rsidRDefault="00683569">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p>
        </w:tc>
        <w:tc>
          <w:tcPr>
            <w:tcW w:w="3081" w:type="dxa"/>
            <w:tcBorders>
              <w:top w:val="single" w:sz="4" w:space="0" w:color="000000"/>
              <w:left w:val="single" w:sz="4" w:space="0" w:color="000000"/>
              <w:bottom w:val="single" w:sz="4" w:space="0" w:color="000000"/>
              <w:right w:val="single" w:sz="4" w:space="0" w:color="000000"/>
            </w:tcBorders>
          </w:tcPr>
          <w:p w14:paraId="7F24C28C" w14:textId="0F6A834C" w:rsidR="00CD6E10" w:rsidRDefault="00683569">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p>
        </w:tc>
      </w:tr>
    </w:tbl>
    <w:p w14:paraId="34475503" w14:textId="77777777" w:rsidR="00CD6E10" w:rsidRDefault="00683569">
      <w:r>
        <w:rPr>
          <w:sz w:val="18"/>
          <w:szCs w:val="18"/>
        </w:rPr>
        <w:t>Reaktions- und Wiederherstellungszeiten* beginnen mit dem Zugang der entsprechenden Störungsmeldung innerhalb der in Nummer 6 des Vertrages oder Ziffer 5.1 EVB-IT Instandhaltungs-AGB für die Störungsbeseitigung vereinbarten Servicezeiten* und laufen ausschließlich während dieser Zeiten. Geht eine Störungsmeldung außerhalb der vereinbarten Servicezeiten* ein, beginnt die Reaktionszeit* mit Beginn der nächsten Servicezeit*. Der Störungsmeldung gleichgestellt ist der Zeitpunkt, an dem der Auftragnehmer Kenntnis von der Störung* erlangt hat oder hätte gemäß Nummer 5.1.1.2 erlangen können.</w:t>
      </w:r>
    </w:p>
    <w:p w14:paraId="2F95265D" w14:textId="77777777" w:rsidR="00CD6E10" w:rsidRDefault="00CD6E10"/>
    <w:p w14:paraId="07ED8233" w14:textId="77777777" w:rsidR="00CD6E10" w:rsidRDefault="008C2492">
      <w:pPr>
        <w:tabs>
          <w:tab w:val="left" w:pos="431"/>
        </w:tabs>
        <w:ind w:left="431" w:hanging="431"/>
      </w:pPr>
      <w:sdt>
        <w:sdtPr>
          <w:id w:val="1978790292"/>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Abweichend von Ziffer 11.2 EVB-IT Instandhaltungs-AGB wird bei Überschreitung von Reaktions- und/oder Wiederherstellungszeiten keine Vertragsstrafe geschuldet</w:t>
      </w:r>
    </w:p>
    <w:p w14:paraId="3DA88BC9" w14:textId="77777777" w:rsidR="00CD6E10" w:rsidRDefault="00683569">
      <w:pPr>
        <w:pStyle w:val="berschrift3"/>
        <w:keepNext/>
        <w:numPr>
          <w:ilvl w:val="2"/>
          <w:numId w:val="3"/>
        </w:numPr>
      </w:pPr>
      <w:bookmarkStart w:id="10" w:name="_Toc239758460"/>
      <w:r>
        <w:rPr>
          <w:sz w:val="18"/>
          <w:szCs w:val="18"/>
        </w:rPr>
        <w:t>Sonstige Instandhaltungsleistungen</w:t>
      </w:r>
      <w:bookmarkEnd w:id="10"/>
    </w:p>
    <w:p w14:paraId="06076CC6" w14:textId="77777777" w:rsidR="00CD6E10" w:rsidRDefault="008C2492">
      <w:pPr>
        <w:tabs>
          <w:tab w:val="left" w:pos="431"/>
        </w:tabs>
        <w:ind w:left="431" w:hanging="431"/>
      </w:pPr>
      <w:sdt>
        <w:sdtPr>
          <w:id w:val="524449216"/>
          <w14:checkbox>
            <w14:checked w14:val="1"/>
            <w14:checkedState w14:val="2612" w14:font="MS Gothic"/>
            <w14:uncheckedState w14:val="2610" w14:font="MS Gothic"/>
          </w14:checkbox>
        </w:sdtPr>
        <w:sdtEndPr/>
        <w:sdtContent>
          <w:r w:rsidR="00683569">
            <w:rPr>
              <w:rFonts w:ascii="MS Gothic" w:eastAsia="MS Gothic" w:hAnsi="MS Gothic" w:cs="MS Gothic"/>
              <w:shd w:val="clear" w:color="auto" w:fill="00FFFF"/>
            </w:rPr>
            <w:sym w:font="MS Gothic" w:char="2612"/>
          </w:r>
        </w:sdtContent>
      </w:sdt>
      <w:r w:rsidR="00683569">
        <w:tab/>
      </w:r>
      <w:r w:rsidR="00683569">
        <w:rPr>
          <w:sz w:val="18"/>
          <w:szCs w:val="18"/>
        </w:rPr>
        <w:t xml:space="preserve">Der Auftragnehmer erbringt die in Anlage Nr. </w:t>
      </w:r>
      <w:r w:rsidR="00683569">
        <w:rPr>
          <w:sz w:val="18"/>
          <w:szCs w:val="18"/>
          <w:shd w:val="clear" w:color="auto" w:fill="00FFFF"/>
        </w:rPr>
        <w:t>__3___</w:t>
      </w:r>
      <w:r w:rsidR="00683569">
        <w:rPr>
          <w:sz w:val="18"/>
          <w:szCs w:val="18"/>
        </w:rPr>
        <w:t xml:space="preserve"> konkret beschriebenen sonstigen Instandhaltungsleistungen.</w:t>
      </w:r>
    </w:p>
    <w:p w14:paraId="65E497BB" w14:textId="77777777" w:rsidR="00CD6E10" w:rsidRDefault="00683569">
      <w:pPr>
        <w:pStyle w:val="berschrift2"/>
        <w:keepNext/>
        <w:numPr>
          <w:ilvl w:val="1"/>
          <w:numId w:val="3"/>
        </w:numPr>
      </w:pPr>
      <w:bookmarkStart w:id="11" w:name="_Toc239758461"/>
      <w:r>
        <w:rPr>
          <w:sz w:val="18"/>
          <w:szCs w:val="18"/>
        </w:rPr>
        <w:t>Beginn / Dauer</w:t>
      </w:r>
      <w:bookmarkEnd w:id="11"/>
    </w:p>
    <w:p w14:paraId="0D9DDCCB" w14:textId="77777777" w:rsidR="00CD6E10" w:rsidRDefault="00683569">
      <w:r>
        <w:rPr>
          <w:sz w:val="18"/>
          <w:szCs w:val="18"/>
        </w:rPr>
        <w:t>Der Auftragnehmer verpflichtet sich, beginnend mit</w:t>
      </w:r>
    </w:p>
    <w:p w14:paraId="7C2C14E2" w14:textId="77777777" w:rsidR="00CD6E10" w:rsidRDefault="008C2492">
      <w:pPr>
        <w:tabs>
          <w:tab w:val="left" w:pos="431"/>
        </w:tabs>
        <w:ind w:left="431" w:hanging="431"/>
      </w:pPr>
      <w:sdt>
        <w:sdtPr>
          <w:id w:val="-1591995492"/>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folgendem Datum: _____</w:t>
      </w:r>
    </w:p>
    <w:p w14:paraId="422A2AB2" w14:textId="77777777" w:rsidR="00CD6E10" w:rsidRDefault="008C2492">
      <w:pPr>
        <w:tabs>
          <w:tab w:val="left" w:pos="431"/>
        </w:tabs>
        <w:ind w:left="431" w:hanging="431"/>
      </w:pPr>
      <w:sdt>
        <w:sdtPr>
          <w:id w:val="-1732764165"/>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dem Tag nach der Lieferung</w:t>
      </w:r>
    </w:p>
    <w:p w14:paraId="66B4CD99" w14:textId="77777777" w:rsidR="00CD6E10" w:rsidRDefault="008C2492">
      <w:pPr>
        <w:tabs>
          <w:tab w:val="left" w:pos="431"/>
        </w:tabs>
        <w:ind w:left="431" w:hanging="431"/>
      </w:pPr>
      <w:sdt>
        <w:sdtPr>
          <w:id w:val="2033369177"/>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zu dem/n in Anlage Nr. _____ vereinbarten Zeitpunkt(en)</w:t>
      </w:r>
    </w:p>
    <w:p w14:paraId="414045BE" w14:textId="77777777" w:rsidR="00CD6E10" w:rsidRDefault="00683569">
      <w:r>
        <w:rPr>
          <w:sz w:val="18"/>
          <w:szCs w:val="18"/>
        </w:rPr>
        <w:t>jeweils</w:t>
      </w:r>
    </w:p>
    <w:p w14:paraId="59C057B9" w14:textId="77777777" w:rsidR="00CD6E10" w:rsidRDefault="008C2492">
      <w:pPr>
        <w:tabs>
          <w:tab w:val="left" w:pos="431"/>
        </w:tabs>
        <w:ind w:left="431" w:hanging="431"/>
      </w:pPr>
      <w:sdt>
        <w:sdtPr>
          <w:id w:val="-2146563941"/>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unbefristet,</w:t>
      </w:r>
    </w:p>
    <w:p w14:paraId="42F23BE8" w14:textId="77777777" w:rsidR="00CD6E10" w:rsidRDefault="008C2492">
      <w:pPr>
        <w:tabs>
          <w:tab w:val="left" w:pos="431"/>
        </w:tabs>
        <w:ind w:left="863" w:hanging="431"/>
      </w:pPr>
      <w:sdt>
        <w:sdtPr>
          <w:id w:val="1717707116"/>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mindestens jedoch für die Dauer von _____ Monaten (Mindestvertragsdauer)</w:t>
      </w:r>
    </w:p>
    <w:p w14:paraId="61F11C1B" w14:textId="77777777" w:rsidR="00CD6E10" w:rsidRDefault="008C2492">
      <w:pPr>
        <w:tabs>
          <w:tab w:val="left" w:pos="431"/>
        </w:tabs>
        <w:ind w:left="431" w:hanging="431"/>
      </w:pPr>
      <w:sdt>
        <w:sdtPr>
          <w:id w:val="1993206160"/>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für die Dauer von _____ Monaten</w:t>
      </w:r>
    </w:p>
    <w:p w14:paraId="79D01611" w14:textId="4E486F3D" w:rsidR="00CD6E10" w:rsidRDefault="008C2492">
      <w:pPr>
        <w:tabs>
          <w:tab w:val="left" w:pos="431"/>
        </w:tabs>
        <w:ind w:left="431" w:hanging="431"/>
      </w:pPr>
      <w:sdt>
        <w:sdtPr>
          <w:id w:val="-1665080256"/>
          <w14:checkbox>
            <w14:checked w14:val="1"/>
            <w14:checkedState w14:val="2612" w14:font="MS Gothic"/>
            <w14:uncheckedState w14:val="2610" w14:font="MS Gothic"/>
          </w14:checkbox>
        </w:sdtPr>
        <w:sdtEndPr/>
        <w:sdtContent>
          <w:r w:rsidR="00683569">
            <w:rPr>
              <w:rFonts w:ascii="MS Gothic" w:eastAsia="MS Gothic" w:hAnsi="MS Gothic" w:cs="MS Gothic"/>
              <w:shd w:val="clear" w:color="auto" w:fill="00FFFF"/>
            </w:rPr>
            <w:sym w:font="MS Gothic" w:char="2612"/>
          </w:r>
        </w:sdtContent>
      </w:sdt>
      <w:r w:rsidR="00683569">
        <w:tab/>
      </w:r>
      <w:r w:rsidR="00683569">
        <w:rPr>
          <w:sz w:val="18"/>
          <w:szCs w:val="18"/>
        </w:rPr>
        <w:t>für den/die in Anlage Nr.</w:t>
      </w:r>
      <w:r w:rsidR="00683569">
        <w:rPr>
          <w:sz w:val="18"/>
          <w:szCs w:val="18"/>
          <w:shd w:val="clear" w:color="auto" w:fill="00FFFF"/>
        </w:rPr>
        <w:t>__3___</w:t>
      </w:r>
      <w:r w:rsidR="00683569">
        <w:rPr>
          <w:sz w:val="18"/>
          <w:szCs w:val="18"/>
        </w:rPr>
        <w:t xml:space="preserve"> vereinbarten Zeitraum/Zeiträume</w:t>
      </w:r>
    </w:p>
    <w:p w14:paraId="3EEB7759" w14:textId="77777777" w:rsidR="00CD6E10" w:rsidRDefault="00683569">
      <w:r>
        <w:rPr>
          <w:sz w:val="18"/>
          <w:szCs w:val="18"/>
        </w:rPr>
        <w:t>die vereinbarten Instandhaltungsleistungen zu erbringen.</w:t>
      </w:r>
    </w:p>
    <w:p w14:paraId="6A4E5DD5" w14:textId="77777777" w:rsidR="00CD6E10" w:rsidRDefault="00683569">
      <w:pPr>
        <w:pStyle w:val="berschrift2"/>
        <w:keepNext/>
        <w:numPr>
          <w:ilvl w:val="1"/>
          <w:numId w:val="3"/>
        </w:numPr>
      </w:pPr>
      <w:bookmarkStart w:id="12" w:name="_Toc239758462"/>
      <w:r>
        <w:rPr>
          <w:sz w:val="18"/>
          <w:szCs w:val="18"/>
        </w:rPr>
        <w:t>Kündigung von Instandhaltungsleistungen</w:t>
      </w:r>
      <w:bookmarkEnd w:id="12"/>
    </w:p>
    <w:p w14:paraId="5B729FAD" w14:textId="77777777" w:rsidR="00CD6E10" w:rsidRDefault="008C2492">
      <w:pPr>
        <w:tabs>
          <w:tab w:val="left" w:pos="431"/>
        </w:tabs>
        <w:ind w:left="431" w:hanging="431"/>
      </w:pPr>
      <w:sdt>
        <w:sdtPr>
          <w:id w:val="-392421576"/>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Abweichend von Ziffer 17.1 EVB-IT Instandhaltungs-AGB beträgt die Kündigungsfrist _____ Monat(e) zum Ablauf eines _____ (z.B. Kalendermonat/Kalendervierteljahr/Kalenderjahr).</w:t>
      </w:r>
    </w:p>
    <w:p w14:paraId="57648DE2" w14:textId="77777777" w:rsidR="00CD6E10" w:rsidRDefault="008C2492">
      <w:pPr>
        <w:tabs>
          <w:tab w:val="left" w:pos="431"/>
        </w:tabs>
        <w:ind w:left="431" w:hanging="431"/>
      </w:pPr>
      <w:sdt>
        <w:sdtPr>
          <w:id w:val="45110044"/>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Abweichend von Ziffer 17.1 EVB-IT Instandhaltungs-AGB ist der Auftraggeber nicht zur Teilkündigung berechtigt.</w:t>
      </w:r>
    </w:p>
    <w:p w14:paraId="47A3EF5E" w14:textId="77777777" w:rsidR="00CD6E10" w:rsidRDefault="008C2492">
      <w:pPr>
        <w:tabs>
          <w:tab w:val="left" w:pos="431"/>
        </w:tabs>
        <w:ind w:left="431" w:hanging="431"/>
      </w:pPr>
      <w:sdt>
        <w:sdtPr>
          <w:id w:val="-1602792353"/>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Abweichend von Ziffer 17.2 EVB-IT Instandhaltungs-AGB ergeben sich die Ansprüche des Auftragnehmers bei einer Kündigung gemäß Ziffer 17.2 EVB-IT Instandhaltungs-AGB (dauerhafte Außerbetriebnahme von Hardware) aus Anlage Nr. _____.</w:t>
      </w:r>
    </w:p>
    <w:p w14:paraId="7722C1EF" w14:textId="77777777" w:rsidR="00CD6E10" w:rsidRDefault="008C2492">
      <w:pPr>
        <w:tabs>
          <w:tab w:val="left" w:pos="431"/>
        </w:tabs>
        <w:ind w:left="431" w:hanging="431"/>
      </w:pPr>
      <w:sdt>
        <w:sdtPr>
          <w:id w:val="398413641"/>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Abweichend von Ziffer 17.2 EVB-IT Instandhaltungs-AGB wird bei vereinbarter fester Laufzeit ein Sonderkündigungsrecht gem. Anlage Nr. _____ vereinbart.</w:t>
      </w:r>
    </w:p>
    <w:p w14:paraId="0B76F765" w14:textId="77777777" w:rsidR="00CD6E10" w:rsidRDefault="00683569">
      <w:pPr>
        <w:pStyle w:val="berschrift2"/>
        <w:keepNext/>
        <w:numPr>
          <w:ilvl w:val="1"/>
          <w:numId w:val="3"/>
        </w:numPr>
      </w:pPr>
      <w:bookmarkStart w:id="13" w:name="_Toc239758463"/>
      <w:r>
        <w:rPr>
          <w:sz w:val="18"/>
          <w:szCs w:val="18"/>
        </w:rPr>
        <w:t>Vergütung</w:t>
      </w:r>
      <w:bookmarkEnd w:id="13"/>
    </w:p>
    <w:p w14:paraId="6DFDA40C" w14:textId="77777777" w:rsidR="00CD6E10" w:rsidRDefault="008C2492">
      <w:pPr>
        <w:tabs>
          <w:tab w:val="left" w:pos="431"/>
        </w:tabs>
        <w:ind w:left="431" w:hanging="431"/>
      </w:pPr>
      <w:sdt>
        <w:sdtPr>
          <w:id w:val="126983869"/>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Der Pauschalfestpreis* für die Instandhaltungsleistungen (Instandhaltungspauschale) beträgt monatlich _____ Euro.</w:t>
      </w:r>
    </w:p>
    <w:p w14:paraId="368B4FB4" w14:textId="77777777" w:rsidR="00CD6E10" w:rsidRDefault="008C2492">
      <w:pPr>
        <w:tabs>
          <w:tab w:val="left" w:pos="431"/>
        </w:tabs>
        <w:ind w:left="863" w:hanging="431"/>
      </w:pPr>
      <w:sdt>
        <w:sdtPr>
          <w:id w:val="512576855"/>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Für den Zeitraum bis zum Ablauf der Verjährungsfrist der Sachmängelansprüche für die Hardware wird eine abweichende monatliche Instandhaltungspauschale in Höhe von _____ Euro vereinbart.</w:t>
      </w:r>
    </w:p>
    <w:p w14:paraId="197D833C" w14:textId="77777777" w:rsidR="00CD6E10" w:rsidRDefault="008C2492">
      <w:pPr>
        <w:tabs>
          <w:tab w:val="left" w:pos="431"/>
        </w:tabs>
        <w:ind w:left="431" w:hanging="431"/>
      </w:pPr>
      <w:sdt>
        <w:sdtPr>
          <w:id w:val="1548878005"/>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Der Pauschalfestpreis* für die Instandhaltungsleistungen (Instandhaltungspauschale) bei fester Laufzeit beträgt einmalig _____ Euro.</w:t>
      </w:r>
    </w:p>
    <w:p w14:paraId="7F205C46" w14:textId="77777777" w:rsidR="00CD6E10" w:rsidRDefault="008C2492">
      <w:pPr>
        <w:tabs>
          <w:tab w:val="left" w:pos="431"/>
        </w:tabs>
        <w:ind w:left="431" w:hanging="431"/>
      </w:pPr>
      <w:sdt>
        <w:sdtPr>
          <w:id w:val="1530451394"/>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Ausgenommen von der jeweiligen Instandhaltungspauschale sind einzelne Leistungen, die gesondert zu den in Anlage Nr. _____ genannten Vergütungssätzen vergütet werden.</w:t>
      </w:r>
    </w:p>
    <w:p w14:paraId="1780F493" w14:textId="77777777" w:rsidR="00CD6E10" w:rsidRDefault="008C2492">
      <w:pPr>
        <w:tabs>
          <w:tab w:val="left" w:pos="431"/>
        </w:tabs>
        <w:ind w:left="431" w:hanging="431"/>
      </w:pPr>
      <w:sdt>
        <w:sdtPr>
          <w:id w:val="-362057689"/>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Abweichend von den EVB-IT Instandhaltungs-AGB wird vereinbart, dass der Pauschalfestpreis* für die Instandhaltungsleistungen (Instandhaltungspauschale) nicht die in Anlage _____ genannten Kosten für die dort ausgewiesenen Ersatzgegenstände* enthält.</w:t>
      </w:r>
    </w:p>
    <w:p w14:paraId="49336AB7" w14:textId="77777777" w:rsidR="00CD6E10" w:rsidRDefault="008C2492">
      <w:pPr>
        <w:tabs>
          <w:tab w:val="left" w:pos="431"/>
        </w:tabs>
        <w:ind w:left="431" w:hanging="431"/>
      </w:pPr>
      <w:sdt>
        <w:sdtPr>
          <w:id w:val="-422722863"/>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Die Instandhaltung (bei fester Laufzeit) ist mit der Gesamtvergütung für den Kauf abgegolten.</w:t>
      </w:r>
    </w:p>
    <w:p w14:paraId="5491DAFA" w14:textId="77777777" w:rsidR="00CD6E10" w:rsidRDefault="008C2492">
      <w:pPr>
        <w:tabs>
          <w:tab w:val="left" w:pos="431"/>
        </w:tabs>
        <w:ind w:left="431" w:hanging="431"/>
      </w:pPr>
      <w:sdt>
        <w:sdtPr>
          <w:id w:val="766426067"/>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Die Vergütung erfolgt gemäß Anlage Nr. _____.</w:t>
      </w:r>
    </w:p>
    <w:p w14:paraId="7A8A8341" w14:textId="77777777" w:rsidR="00CD6E10" w:rsidRDefault="00683569">
      <w:pPr>
        <w:pStyle w:val="berschrift2"/>
        <w:keepNext/>
        <w:numPr>
          <w:ilvl w:val="1"/>
          <w:numId w:val="3"/>
        </w:numPr>
      </w:pPr>
      <w:bookmarkStart w:id="14" w:name="_Toc239758464"/>
      <w:r>
        <w:rPr>
          <w:sz w:val="18"/>
          <w:szCs w:val="18"/>
        </w:rPr>
        <w:t>Preisanpassung</w:t>
      </w:r>
      <w:bookmarkEnd w:id="14"/>
    </w:p>
    <w:p w14:paraId="2EDA5E08" w14:textId="77777777" w:rsidR="00CD6E10" w:rsidRDefault="008C2492">
      <w:pPr>
        <w:tabs>
          <w:tab w:val="left" w:pos="431"/>
        </w:tabs>
        <w:ind w:left="431" w:hanging="431"/>
      </w:pPr>
      <w:sdt>
        <w:sdtPr>
          <w:id w:val="-315577314"/>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Es wird eine Preisanpassung vereinbart für die Instandhaltungspauschale</w:t>
      </w:r>
    </w:p>
    <w:p w14:paraId="0A5637D8" w14:textId="77777777" w:rsidR="00CD6E10" w:rsidRDefault="008C2492">
      <w:pPr>
        <w:tabs>
          <w:tab w:val="left" w:pos="431"/>
        </w:tabs>
        <w:ind w:left="863" w:hanging="431"/>
      </w:pPr>
      <w:sdt>
        <w:sdtPr>
          <w:id w:val="1551105336"/>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gemäß Ziffer 10.6 EVB-IT Instandhaltungs-AGB.</w:t>
      </w:r>
    </w:p>
    <w:p w14:paraId="28A91244" w14:textId="77777777" w:rsidR="00CD6E10" w:rsidRDefault="008C2492">
      <w:pPr>
        <w:tabs>
          <w:tab w:val="left" w:pos="431"/>
        </w:tabs>
        <w:ind w:left="863" w:hanging="431"/>
      </w:pPr>
      <w:sdt>
        <w:sdtPr>
          <w:id w:val="-1079447407"/>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gemäß Anlage Nr. _____.</w:t>
      </w:r>
    </w:p>
    <w:p w14:paraId="792E8867" w14:textId="77777777" w:rsidR="00CD6E10" w:rsidRDefault="00683569">
      <w:pPr>
        <w:pStyle w:val="berschrift2"/>
        <w:keepNext/>
        <w:numPr>
          <w:ilvl w:val="1"/>
          <w:numId w:val="3"/>
        </w:numPr>
      </w:pPr>
      <w:bookmarkStart w:id="15" w:name="_Toc239758465"/>
      <w:r>
        <w:rPr>
          <w:sz w:val="18"/>
          <w:szCs w:val="18"/>
        </w:rPr>
        <w:t>Dokumentation</w:t>
      </w:r>
      <w:bookmarkEnd w:id="15"/>
    </w:p>
    <w:p w14:paraId="0933BF1F" w14:textId="77777777" w:rsidR="00CD6E10" w:rsidRDefault="008C2492">
      <w:pPr>
        <w:tabs>
          <w:tab w:val="left" w:pos="431"/>
        </w:tabs>
        <w:ind w:left="431" w:hanging="431"/>
      </w:pPr>
      <w:sdt>
        <w:sdtPr>
          <w:id w:val="1402800290"/>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Abweichend von Ziffer 7 EVB-IT Instandhaltungs-AGB dokumentiert der Auftragnehmer die durchgeführten Instandhaltungsleistungen nicht in deutscher sondern in _____ Sprache.</w:t>
      </w:r>
    </w:p>
    <w:p w14:paraId="2137CABA" w14:textId="77777777" w:rsidR="00CD6E10" w:rsidRPr="006E5CB9" w:rsidRDefault="00683569">
      <w:pPr>
        <w:pStyle w:val="berschrift1"/>
        <w:keepNext/>
        <w:numPr>
          <w:ilvl w:val="0"/>
          <w:numId w:val="3"/>
        </w:numPr>
        <w:rPr>
          <w:highlight w:val="yellow"/>
        </w:rPr>
      </w:pPr>
      <w:bookmarkStart w:id="16" w:name="_Toc239758466"/>
      <w:r w:rsidRPr="006E5CB9">
        <w:rPr>
          <w:sz w:val="18"/>
          <w:szCs w:val="18"/>
          <w:highlight w:val="yellow"/>
        </w:rPr>
        <w:lastRenderedPageBreak/>
        <w:t>Servicezeiten</w:t>
      </w:r>
      <w:bookmarkEnd w:id="16"/>
    </w:p>
    <w:tbl>
      <w:tblPr>
        <w:tblW w:w="5000" w:type="pct"/>
        <w:tblLayout w:type="fixed"/>
        <w:tblCellMar>
          <w:top w:w="60" w:type="dxa"/>
          <w:left w:w="60" w:type="dxa"/>
          <w:bottom w:w="60" w:type="dxa"/>
          <w:right w:w="60" w:type="dxa"/>
        </w:tblCellMar>
        <w:tblLook w:val="04A0" w:firstRow="1" w:lastRow="0" w:firstColumn="1" w:lastColumn="0" w:noHBand="0" w:noVBand="1"/>
      </w:tblPr>
      <w:tblGrid>
        <w:gridCol w:w="2260"/>
        <w:gridCol w:w="1976"/>
        <w:gridCol w:w="2264"/>
        <w:gridCol w:w="2732"/>
      </w:tblGrid>
      <w:tr w:rsidR="00683569" w14:paraId="21771E07" w14:textId="77777777" w:rsidTr="00683569">
        <w:trPr>
          <w:tblHeader/>
        </w:trPr>
        <w:tc>
          <w:tcPr>
            <w:tcW w:w="2263" w:type="dxa"/>
            <w:tcBorders>
              <w:top w:val="single" w:sz="4" w:space="0" w:color="000000"/>
              <w:left w:val="single" w:sz="4" w:space="0" w:color="000000"/>
              <w:bottom w:val="single" w:sz="4" w:space="0" w:color="000000"/>
              <w:right w:val="single" w:sz="4" w:space="0" w:color="000000"/>
            </w:tcBorders>
            <w:shd w:val="solid" w:color="E7E6E6" w:fill="FF0000"/>
          </w:tcPr>
          <w:p w14:paraId="7468F977" w14:textId="77777777" w:rsidR="00CD6E10" w:rsidRDefault="00683569">
            <w:pPr>
              <w:jc w:val="center"/>
            </w:pPr>
            <w:r>
              <w:rPr>
                <w:sz w:val="18"/>
                <w:szCs w:val="18"/>
              </w:rPr>
              <w:t xml:space="preserve">Tage </w:t>
            </w:r>
          </w:p>
        </w:tc>
        <w:tc>
          <w:tcPr>
            <w:tcW w:w="1978" w:type="dxa"/>
            <w:tcBorders>
              <w:top w:val="single" w:sz="4" w:space="0" w:color="000000"/>
              <w:left w:val="single" w:sz="4" w:space="0" w:color="000000"/>
              <w:bottom w:val="single" w:sz="4" w:space="0" w:color="000000"/>
              <w:right w:val="single" w:sz="4" w:space="0" w:color="000000"/>
            </w:tcBorders>
            <w:shd w:val="solid" w:color="E7E6E6" w:fill="FF0000"/>
          </w:tcPr>
          <w:p w14:paraId="7A373766" w14:textId="77777777" w:rsidR="00CD6E10" w:rsidRDefault="00683569">
            <w:pPr>
              <w:jc w:val="center"/>
            </w:pPr>
            <w:r>
              <w:rPr>
                <w:sz w:val="18"/>
                <w:szCs w:val="18"/>
              </w:rPr>
              <w:t>für Störungsbeseitigung im Rahmen der Instandhaltung gemäß Nummer 5.1.1</w:t>
            </w:r>
          </w:p>
        </w:tc>
        <w:tc>
          <w:tcPr>
            <w:tcW w:w="2266" w:type="dxa"/>
            <w:tcBorders>
              <w:top w:val="single" w:sz="4" w:space="0" w:color="000000"/>
              <w:left w:val="single" w:sz="4" w:space="0" w:color="000000"/>
              <w:bottom w:val="single" w:sz="4" w:space="0" w:color="000000"/>
              <w:right w:val="single" w:sz="4" w:space="0" w:color="000000"/>
            </w:tcBorders>
            <w:shd w:val="solid" w:color="E7E6E6" w:fill="FF0000"/>
          </w:tcPr>
          <w:p w14:paraId="335536EC" w14:textId="77777777" w:rsidR="00CD6E10" w:rsidRDefault="00683569">
            <w:pPr>
              <w:jc w:val="center"/>
            </w:pPr>
            <w:r>
              <w:rPr>
                <w:sz w:val="18"/>
                <w:szCs w:val="18"/>
              </w:rPr>
              <w:t>für sonstige Instandhaltungsleistungen gemäß Nummer 5.1.2</w:t>
            </w:r>
          </w:p>
        </w:tc>
        <w:tc>
          <w:tcPr>
            <w:tcW w:w="2735" w:type="dxa"/>
            <w:tcBorders>
              <w:top w:val="single" w:sz="4" w:space="0" w:color="000000"/>
              <w:left w:val="single" w:sz="4" w:space="0" w:color="000000"/>
              <w:bottom w:val="single" w:sz="4" w:space="0" w:color="000000"/>
              <w:right w:val="single" w:sz="4" w:space="0" w:color="000000"/>
            </w:tcBorders>
            <w:shd w:val="solid" w:color="E7E6E6" w:fill="FF0000"/>
          </w:tcPr>
          <w:p w14:paraId="6728C0BE" w14:textId="77777777" w:rsidR="00CD6E10" w:rsidRDefault="00683569">
            <w:pPr>
              <w:jc w:val="center"/>
            </w:pPr>
            <w:r>
              <w:rPr>
                <w:sz w:val="18"/>
                <w:szCs w:val="18"/>
              </w:rPr>
              <w:t>für Hotline, wenn gemäß Nummer 13 vereinbart</w:t>
            </w:r>
          </w:p>
        </w:tc>
      </w:tr>
      <w:tr w:rsidR="00683569" w14:paraId="39BA7C72" w14:textId="77777777" w:rsidTr="00683569">
        <w:tc>
          <w:tcPr>
            <w:tcW w:w="2263" w:type="dxa"/>
            <w:tcBorders>
              <w:top w:val="single" w:sz="4" w:space="0" w:color="000000"/>
              <w:left w:val="single" w:sz="4" w:space="0" w:color="000000"/>
              <w:bottom w:val="single" w:sz="4" w:space="0" w:color="000000"/>
              <w:right w:val="single" w:sz="4" w:space="0" w:color="000000"/>
            </w:tcBorders>
          </w:tcPr>
          <w:p w14:paraId="71C7C6AF" w14:textId="77777777" w:rsidR="00CD6E10" w:rsidRDefault="00683569">
            <w:r>
              <w:rPr>
                <w:sz w:val="18"/>
                <w:szCs w:val="18"/>
              </w:rPr>
              <w:t>an Arbeitstagen Mo-Do</w:t>
            </w:r>
          </w:p>
        </w:tc>
        <w:tc>
          <w:tcPr>
            <w:tcW w:w="1978" w:type="dxa"/>
            <w:tcBorders>
              <w:top w:val="single" w:sz="4" w:space="0" w:color="000000"/>
              <w:left w:val="single" w:sz="4" w:space="0" w:color="000000"/>
              <w:bottom w:val="single" w:sz="4" w:space="0" w:color="000000"/>
              <w:right w:val="single" w:sz="4" w:space="0" w:color="000000"/>
            </w:tcBorders>
          </w:tcPr>
          <w:p w14:paraId="181E271B" w14:textId="723CAB84" w:rsidR="00CD6E10" w:rsidRDefault="00683569">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r>
              <w:rPr>
                <w:sz w:val="18"/>
                <w:szCs w:val="18"/>
              </w:rPr>
              <w:t xml:space="preserve"> bis </w:t>
            </w:r>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p>
        </w:tc>
        <w:tc>
          <w:tcPr>
            <w:tcW w:w="2266" w:type="dxa"/>
            <w:tcBorders>
              <w:top w:val="single" w:sz="4" w:space="0" w:color="000000"/>
              <w:left w:val="single" w:sz="4" w:space="0" w:color="000000"/>
              <w:bottom w:val="single" w:sz="4" w:space="0" w:color="000000"/>
              <w:right w:val="single" w:sz="4" w:space="0" w:color="000000"/>
            </w:tcBorders>
          </w:tcPr>
          <w:p w14:paraId="57CEF047" w14:textId="7FDC5438" w:rsidR="00CD6E10" w:rsidRDefault="00683569">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r>
              <w:rPr>
                <w:sz w:val="18"/>
                <w:szCs w:val="18"/>
              </w:rPr>
              <w:t xml:space="preserve"> bis</w:t>
            </w:r>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p>
        </w:tc>
        <w:tc>
          <w:tcPr>
            <w:tcW w:w="2735" w:type="dxa"/>
            <w:tcBorders>
              <w:top w:val="single" w:sz="4" w:space="0" w:color="000000"/>
              <w:left w:val="single" w:sz="4" w:space="0" w:color="000000"/>
              <w:bottom w:val="single" w:sz="4" w:space="0" w:color="000000"/>
              <w:right w:val="single" w:sz="4" w:space="0" w:color="000000"/>
            </w:tcBorders>
          </w:tcPr>
          <w:p w14:paraId="38E4B9D9" w14:textId="55C48978" w:rsidR="00CD6E10" w:rsidRDefault="00683569">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r>
              <w:rPr>
                <w:sz w:val="18"/>
                <w:szCs w:val="18"/>
              </w:rPr>
              <w:t xml:space="preserve"> bis </w:t>
            </w:r>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r>
              <w:rPr>
                <w:sz w:val="18"/>
                <w:szCs w:val="18"/>
              </w:rPr>
              <w:t xml:space="preserve"> </w:t>
            </w:r>
          </w:p>
        </w:tc>
      </w:tr>
      <w:tr w:rsidR="00683569" w14:paraId="329BF63F" w14:textId="77777777" w:rsidTr="00683569">
        <w:tc>
          <w:tcPr>
            <w:tcW w:w="2263" w:type="dxa"/>
            <w:tcBorders>
              <w:top w:val="single" w:sz="4" w:space="0" w:color="000000"/>
              <w:left w:val="single" w:sz="4" w:space="0" w:color="000000"/>
              <w:bottom w:val="single" w:sz="4" w:space="0" w:color="000000"/>
              <w:right w:val="single" w:sz="4" w:space="0" w:color="000000"/>
            </w:tcBorders>
          </w:tcPr>
          <w:p w14:paraId="4244E73F" w14:textId="77777777" w:rsidR="00CD6E10" w:rsidRDefault="00683569">
            <w:r>
              <w:rPr>
                <w:sz w:val="18"/>
                <w:szCs w:val="18"/>
              </w:rPr>
              <w:t>an Arbeitstagen Freitag</w:t>
            </w:r>
          </w:p>
        </w:tc>
        <w:tc>
          <w:tcPr>
            <w:tcW w:w="1978" w:type="dxa"/>
            <w:tcBorders>
              <w:top w:val="single" w:sz="4" w:space="0" w:color="000000"/>
              <w:left w:val="single" w:sz="4" w:space="0" w:color="000000"/>
              <w:bottom w:val="single" w:sz="4" w:space="0" w:color="000000"/>
              <w:right w:val="single" w:sz="4" w:space="0" w:color="000000"/>
            </w:tcBorders>
          </w:tcPr>
          <w:p w14:paraId="686840D0" w14:textId="247A1474" w:rsidR="00CD6E10" w:rsidRDefault="00683569">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r>
              <w:rPr>
                <w:sz w:val="18"/>
                <w:szCs w:val="18"/>
              </w:rPr>
              <w:t xml:space="preserve"> bis </w:t>
            </w:r>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r>
              <w:rPr>
                <w:sz w:val="18"/>
                <w:szCs w:val="18"/>
              </w:rPr>
              <w:t xml:space="preserve"> </w:t>
            </w:r>
          </w:p>
        </w:tc>
        <w:tc>
          <w:tcPr>
            <w:tcW w:w="2266" w:type="dxa"/>
            <w:tcBorders>
              <w:top w:val="single" w:sz="4" w:space="0" w:color="000000"/>
              <w:left w:val="single" w:sz="4" w:space="0" w:color="000000"/>
              <w:bottom w:val="single" w:sz="4" w:space="0" w:color="000000"/>
              <w:right w:val="single" w:sz="4" w:space="0" w:color="000000"/>
            </w:tcBorders>
          </w:tcPr>
          <w:p w14:paraId="028B5F1B" w14:textId="0FF5A46D" w:rsidR="00CD6E10" w:rsidRDefault="00683569">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r>
              <w:rPr>
                <w:sz w:val="18"/>
                <w:szCs w:val="18"/>
              </w:rPr>
              <w:t xml:space="preserve"> bis </w:t>
            </w:r>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r>
              <w:rPr>
                <w:sz w:val="18"/>
                <w:szCs w:val="18"/>
              </w:rPr>
              <w:t xml:space="preserve"> </w:t>
            </w:r>
          </w:p>
        </w:tc>
        <w:tc>
          <w:tcPr>
            <w:tcW w:w="2735" w:type="dxa"/>
            <w:tcBorders>
              <w:top w:val="single" w:sz="4" w:space="0" w:color="000000"/>
              <w:left w:val="single" w:sz="4" w:space="0" w:color="000000"/>
              <w:bottom w:val="single" w:sz="4" w:space="0" w:color="000000"/>
              <w:right w:val="single" w:sz="4" w:space="0" w:color="000000"/>
            </w:tcBorders>
          </w:tcPr>
          <w:p w14:paraId="37CC45BB" w14:textId="2432B1FD" w:rsidR="00CD6E10" w:rsidRDefault="00683569">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r>
              <w:rPr>
                <w:sz w:val="18"/>
                <w:szCs w:val="18"/>
              </w:rPr>
              <w:t xml:space="preserve"> bis</w:t>
            </w:r>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p>
        </w:tc>
      </w:tr>
      <w:tr w:rsidR="00683569" w14:paraId="412A9EC3" w14:textId="77777777" w:rsidTr="00683569">
        <w:tc>
          <w:tcPr>
            <w:tcW w:w="2263" w:type="dxa"/>
            <w:tcBorders>
              <w:top w:val="single" w:sz="4" w:space="0" w:color="000000"/>
              <w:left w:val="single" w:sz="4" w:space="0" w:color="000000"/>
              <w:bottom w:val="single" w:sz="4" w:space="0" w:color="000000"/>
              <w:right w:val="single" w:sz="4" w:space="0" w:color="000000"/>
            </w:tcBorders>
          </w:tcPr>
          <w:p w14:paraId="24429B2A" w14:textId="77777777" w:rsidR="00CD6E10" w:rsidRDefault="00683569">
            <w:r>
              <w:rPr>
                <w:sz w:val="18"/>
                <w:szCs w:val="18"/>
              </w:rPr>
              <w:t>an Samstagen</w:t>
            </w:r>
          </w:p>
        </w:tc>
        <w:tc>
          <w:tcPr>
            <w:tcW w:w="1978" w:type="dxa"/>
            <w:tcBorders>
              <w:top w:val="single" w:sz="4" w:space="0" w:color="000000"/>
              <w:left w:val="single" w:sz="4" w:space="0" w:color="000000"/>
              <w:bottom w:val="single" w:sz="4" w:space="0" w:color="000000"/>
              <w:right w:val="single" w:sz="4" w:space="0" w:color="000000"/>
            </w:tcBorders>
          </w:tcPr>
          <w:p w14:paraId="2A4770A7" w14:textId="4070DC7E" w:rsidR="00CD6E10" w:rsidRDefault="00683569">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r>
              <w:rPr>
                <w:rStyle w:val="Formularfeld"/>
                <w:sz w:val="18"/>
                <w:szCs w:val="18"/>
              </w:rPr>
              <w:t xml:space="preserve"> </w:t>
            </w:r>
            <w:r>
              <w:rPr>
                <w:sz w:val="18"/>
                <w:szCs w:val="18"/>
              </w:rPr>
              <w:t xml:space="preserve">bis </w:t>
            </w:r>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r>
              <w:rPr>
                <w:sz w:val="18"/>
                <w:szCs w:val="18"/>
              </w:rPr>
              <w:t xml:space="preserve"> </w:t>
            </w:r>
          </w:p>
        </w:tc>
        <w:tc>
          <w:tcPr>
            <w:tcW w:w="2266" w:type="dxa"/>
            <w:tcBorders>
              <w:top w:val="single" w:sz="4" w:space="0" w:color="000000"/>
              <w:left w:val="single" w:sz="4" w:space="0" w:color="000000"/>
              <w:bottom w:val="single" w:sz="4" w:space="0" w:color="000000"/>
              <w:right w:val="single" w:sz="4" w:space="0" w:color="000000"/>
            </w:tcBorders>
          </w:tcPr>
          <w:p w14:paraId="11B97AB5" w14:textId="721B6667" w:rsidR="00CD6E10" w:rsidRDefault="00683569">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r>
              <w:rPr>
                <w:sz w:val="18"/>
                <w:szCs w:val="18"/>
              </w:rPr>
              <w:t xml:space="preserve"> bis </w:t>
            </w:r>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r>
              <w:rPr>
                <w:sz w:val="18"/>
                <w:szCs w:val="18"/>
              </w:rPr>
              <w:t xml:space="preserve"> </w:t>
            </w:r>
          </w:p>
        </w:tc>
        <w:tc>
          <w:tcPr>
            <w:tcW w:w="2735" w:type="dxa"/>
            <w:tcBorders>
              <w:top w:val="single" w:sz="4" w:space="0" w:color="000000"/>
              <w:left w:val="single" w:sz="4" w:space="0" w:color="000000"/>
              <w:bottom w:val="single" w:sz="4" w:space="0" w:color="000000"/>
              <w:right w:val="single" w:sz="4" w:space="0" w:color="000000"/>
            </w:tcBorders>
          </w:tcPr>
          <w:p w14:paraId="13A52289" w14:textId="254BEEAF" w:rsidR="00CD6E10" w:rsidRDefault="00683569">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r>
              <w:rPr>
                <w:sz w:val="18"/>
                <w:szCs w:val="18"/>
              </w:rPr>
              <w:t xml:space="preserve"> bis </w:t>
            </w:r>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r>
              <w:rPr>
                <w:sz w:val="18"/>
                <w:szCs w:val="18"/>
              </w:rPr>
              <w:t xml:space="preserve"> </w:t>
            </w:r>
          </w:p>
        </w:tc>
      </w:tr>
      <w:tr w:rsidR="00683569" w14:paraId="51EF9599" w14:textId="77777777" w:rsidTr="00683569">
        <w:tc>
          <w:tcPr>
            <w:tcW w:w="2263" w:type="dxa"/>
            <w:tcBorders>
              <w:top w:val="single" w:sz="4" w:space="0" w:color="000000"/>
              <w:left w:val="single" w:sz="4" w:space="0" w:color="000000"/>
              <w:bottom w:val="single" w:sz="4" w:space="0" w:color="000000"/>
              <w:right w:val="single" w:sz="4" w:space="0" w:color="000000"/>
            </w:tcBorders>
          </w:tcPr>
          <w:p w14:paraId="1B197323" w14:textId="77777777" w:rsidR="00CD6E10" w:rsidRDefault="00683569">
            <w:r>
              <w:rPr>
                <w:sz w:val="18"/>
                <w:szCs w:val="18"/>
              </w:rPr>
              <w:t>an Sonntagen</w:t>
            </w:r>
          </w:p>
        </w:tc>
        <w:tc>
          <w:tcPr>
            <w:tcW w:w="1978" w:type="dxa"/>
            <w:tcBorders>
              <w:top w:val="single" w:sz="4" w:space="0" w:color="000000"/>
              <w:left w:val="single" w:sz="4" w:space="0" w:color="000000"/>
              <w:bottom w:val="single" w:sz="4" w:space="0" w:color="000000"/>
              <w:right w:val="single" w:sz="4" w:space="0" w:color="000000"/>
            </w:tcBorders>
          </w:tcPr>
          <w:p w14:paraId="3A62C674" w14:textId="306543DA" w:rsidR="00CD6E10" w:rsidRDefault="00683569">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r>
              <w:rPr>
                <w:sz w:val="18"/>
                <w:szCs w:val="18"/>
              </w:rPr>
              <w:t xml:space="preserve"> bis </w:t>
            </w:r>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r>
              <w:rPr>
                <w:sz w:val="18"/>
                <w:szCs w:val="18"/>
              </w:rPr>
              <w:t xml:space="preserve"> </w:t>
            </w:r>
          </w:p>
        </w:tc>
        <w:tc>
          <w:tcPr>
            <w:tcW w:w="2266" w:type="dxa"/>
            <w:tcBorders>
              <w:top w:val="single" w:sz="4" w:space="0" w:color="000000"/>
              <w:left w:val="single" w:sz="4" w:space="0" w:color="000000"/>
              <w:bottom w:val="single" w:sz="4" w:space="0" w:color="000000"/>
              <w:right w:val="single" w:sz="4" w:space="0" w:color="000000"/>
            </w:tcBorders>
          </w:tcPr>
          <w:p w14:paraId="7A642794" w14:textId="6C5AA0C8" w:rsidR="00CD6E10" w:rsidRDefault="00683569">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r>
              <w:rPr>
                <w:sz w:val="18"/>
                <w:szCs w:val="18"/>
              </w:rPr>
              <w:t xml:space="preserve"> bis </w:t>
            </w:r>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p>
        </w:tc>
        <w:tc>
          <w:tcPr>
            <w:tcW w:w="2735" w:type="dxa"/>
            <w:tcBorders>
              <w:top w:val="single" w:sz="4" w:space="0" w:color="000000"/>
              <w:left w:val="single" w:sz="4" w:space="0" w:color="000000"/>
              <w:bottom w:val="single" w:sz="4" w:space="0" w:color="000000"/>
              <w:right w:val="single" w:sz="4" w:space="0" w:color="000000"/>
            </w:tcBorders>
          </w:tcPr>
          <w:p w14:paraId="6F4F57FE" w14:textId="01F33782" w:rsidR="00CD6E10" w:rsidRDefault="00683569">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r>
              <w:rPr>
                <w:sz w:val="18"/>
                <w:szCs w:val="18"/>
              </w:rPr>
              <w:t xml:space="preserve"> bis </w:t>
            </w:r>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r>
              <w:rPr>
                <w:sz w:val="18"/>
                <w:szCs w:val="18"/>
              </w:rPr>
              <w:t xml:space="preserve"> </w:t>
            </w:r>
          </w:p>
        </w:tc>
      </w:tr>
      <w:tr w:rsidR="00683569" w14:paraId="0FA0A76C" w14:textId="77777777" w:rsidTr="00683569">
        <w:tc>
          <w:tcPr>
            <w:tcW w:w="2263" w:type="dxa"/>
            <w:tcBorders>
              <w:top w:val="single" w:sz="4" w:space="0" w:color="000000"/>
              <w:left w:val="single" w:sz="4" w:space="0" w:color="000000"/>
              <w:bottom w:val="single" w:sz="4" w:space="0" w:color="000000"/>
              <w:right w:val="single" w:sz="4" w:space="0" w:color="000000"/>
            </w:tcBorders>
          </w:tcPr>
          <w:p w14:paraId="6F4ADED4" w14:textId="77777777" w:rsidR="00CD6E10" w:rsidRDefault="00683569">
            <w:r>
              <w:rPr>
                <w:sz w:val="18"/>
                <w:szCs w:val="18"/>
              </w:rPr>
              <w:t>an Feiertagen am Erfüllungsort</w:t>
            </w:r>
          </w:p>
        </w:tc>
        <w:tc>
          <w:tcPr>
            <w:tcW w:w="1978" w:type="dxa"/>
            <w:tcBorders>
              <w:top w:val="single" w:sz="4" w:space="0" w:color="000000"/>
              <w:left w:val="single" w:sz="4" w:space="0" w:color="000000"/>
              <w:bottom w:val="single" w:sz="4" w:space="0" w:color="000000"/>
              <w:right w:val="single" w:sz="4" w:space="0" w:color="000000"/>
            </w:tcBorders>
          </w:tcPr>
          <w:p w14:paraId="26535976" w14:textId="595CDA25" w:rsidR="00CD6E10" w:rsidRDefault="00683569">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r>
              <w:rPr>
                <w:rStyle w:val="Formularfeld"/>
                <w:sz w:val="18"/>
                <w:szCs w:val="18"/>
              </w:rPr>
              <w:t xml:space="preserve"> </w:t>
            </w:r>
            <w:r>
              <w:rPr>
                <w:sz w:val="18"/>
                <w:szCs w:val="18"/>
              </w:rPr>
              <w:t xml:space="preserve">bis </w:t>
            </w:r>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p>
        </w:tc>
        <w:tc>
          <w:tcPr>
            <w:tcW w:w="2266" w:type="dxa"/>
            <w:tcBorders>
              <w:top w:val="single" w:sz="4" w:space="0" w:color="000000"/>
              <w:left w:val="single" w:sz="4" w:space="0" w:color="000000"/>
              <w:bottom w:val="single" w:sz="4" w:space="0" w:color="000000"/>
              <w:right w:val="single" w:sz="4" w:space="0" w:color="000000"/>
            </w:tcBorders>
          </w:tcPr>
          <w:p w14:paraId="669BD3D0" w14:textId="48A2B239" w:rsidR="00CD6E10" w:rsidRDefault="00683569">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r>
              <w:rPr>
                <w:sz w:val="18"/>
                <w:szCs w:val="18"/>
              </w:rPr>
              <w:t xml:space="preserve"> bis </w:t>
            </w:r>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r>
              <w:rPr>
                <w:sz w:val="18"/>
                <w:szCs w:val="18"/>
              </w:rPr>
              <w:t xml:space="preserve"> </w:t>
            </w:r>
          </w:p>
        </w:tc>
        <w:tc>
          <w:tcPr>
            <w:tcW w:w="2735" w:type="dxa"/>
            <w:tcBorders>
              <w:top w:val="single" w:sz="4" w:space="0" w:color="000000"/>
              <w:left w:val="single" w:sz="4" w:space="0" w:color="000000"/>
              <w:bottom w:val="single" w:sz="4" w:space="0" w:color="000000"/>
              <w:right w:val="single" w:sz="4" w:space="0" w:color="000000"/>
            </w:tcBorders>
          </w:tcPr>
          <w:p w14:paraId="0319CB80" w14:textId="56199080" w:rsidR="00CD6E10" w:rsidRDefault="00683569">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r>
              <w:rPr>
                <w:rStyle w:val="Formularfeld"/>
                <w:sz w:val="18"/>
                <w:szCs w:val="18"/>
              </w:rPr>
              <w:t xml:space="preserve"> </w:t>
            </w:r>
            <w:r>
              <w:rPr>
                <w:sz w:val="18"/>
                <w:szCs w:val="18"/>
              </w:rPr>
              <w:t xml:space="preserve">bis </w:t>
            </w:r>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p>
        </w:tc>
      </w:tr>
    </w:tbl>
    <w:p w14:paraId="21439D60" w14:textId="77777777" w:rsidR="00CD6E10" w:rsidRDefault="00683569">
      <w:pPr>
        <w:pStyle w:val="berschrift1"/>
        <w:keepNext/>
        <w:numPr>
          <w:ilvl w:val="0"/>
          <w:numId w:val="3"/>
        </w:numPr>
      </w:pPr>
      <w:bookmarkStart w:id="17" w:name="_Toc239758467"/>
      <w:r>
        <w:rPr>
          <w:sz w:val="18"/>
          <w:szCs w:val="18"/>
        </w:rPr>
        <w:t>Fälligkeit und Zahlung</w:t>
      </w:r>
      <w:bookmarkEnd w:id="17"/>
    </w:p>
    <w:p w14:paraId="39F92CC3" w14:textId="77777777" w:rsidR="00CD6E10" w:rsidRDefault="00683569">
      <w:pPr>
        <w:pStyle w:val="berschrift2"/>
        <w:keepNext/>
        <w:numPr>
          <w:ilvl w:val="1"/>
          <w:numId w:val="3"/>
        </w:numPr>
      </w:pPr>
      <w:bookmarkStart w:id="18" w:name="_Toc239758468"/>
      <w:r>
        <w:rPr>
          <w:sz w:val="18"/>
          <w:szCs w:val="18"/>
        </w:rPr>
        <w:t>Fälligkeit und Zahlung der Vergütung für den Kauf der Hardware</w:t>
      </w:r>
      <w:bookmarkEnd w:id="18"/>
    </w:p>
    <w:p w14:paraId="27371A38" w14:textId="77777777" w:rsidR="00CD6E10" w:rsidRDefault="008C2492">
      <w:pPr>
        <w:tabs>
          <w:tab w:val="left" w:pos="431"/>
        </w:tabs>
        <w:ind w:left="431" w:hanging="431"/>
      </w:pPr>
      <w:sdt>
        <w:sdtPr>
          <w:id w:val="1842194510"/>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Die Vergütung für den Kauf ist abweichend von Ziffer 4.1 EVB-IT Kauf-AGB fällig _____ Tage nach _____.</w:t>
      </w:r>
    </w:p>
    <w:p w14:paraId="07F5A6F8" w14:textId="77777777" w:rsidR="00CD6E10" w:rsidRDefault="008C2492">
      <w:pPr>
        <w:tabs>
          <w:tab w:val="left" w:pos="431"/>
        </w:tabs>
        <w:ind w:left="431" w:hanging="431"/>
      </w:pPr>
      <w:sdt>
        <w:sdtPr>
          <w:id w:val="750314488"/>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und ist abweichend von Ziffer 4.2 EVB-IT Kauf-AGB nicht 30 Tage sondern _____ Tage nach Fälligkeit und Zugang einer prüffähigen Rechnung zu zahlen.</w:t>
      </w:r>
    </w:p>
    <w:p w14:paraId="76133CA6" w14:textId="77777777" w:rsidR="00CD6E10" w:rsidRDefault="00683569">
      <w:pPr>
        <w:pStyle w:val="berschrift2"/>
        <w:keepNext/>
        <w:numPr>
          <w:ilvl w:val="1"/>
          <w:numId w:val="3"/>
        </w:numPr>
      </w:pPr>
      <w:bookmarkStart w:id="19" w:name="_Toc239758469"/>
      <w:r>
        <w:rPr>
          <w:sz w:val="18"/>
          <w:szCs w:val="18"/>
        </w:rPr>
        <w:t>Fälligkeit und Zahlung der Instandhaltungspauschale</w:t>
      </w:r>
      <w:bookmarkEnd w:id="19"/>
    </w:p>
    <w:p w14:paraId="5B0AB439" w14:textId="77777777" w:rsidR="00CD6E10" w:rsidRDefault="00683569">
      <w:r>
        <w:rPr>
          <w:sz w:val="18"/>
          <w:szCs w:val="18"/>
        </w:rPr>
        <w:t>Die Instandhaltungspauschale ist abweichend von Ziffer 10.3 EVB-IT Instandhaltungs-AGB nicht monatlich nachträglich bis zum 15. eines jeden Monats fällig, sondern</w:t>
      </w:r>
    </w:p>
    <w:p w14:paraId="44B0DBBA" w14:textId="77777777" w:rsidR="00CD6E10" w:rsidRDefault="008C2492">
      <w:pPr>
        <w:tabs>
          <w:tab w:val="left" w:pos="431"/>
        </w:tabs>
        <w:ind w:left="431" w:hanging="431"/>
      </w:pPr>
      <w:sdt>
        <w:sdtPr>
          <w:id w:val="158890721"/>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quartalsweise bis zum 15. des zweiten Monats des laufenden Quartals.</w:t>
      </w:r>
    </w:p>
    <w:p w14:paraId="4FEA536C" w14:textId="77777777" w:rsidR="00CD6E10" w:rsidRDefault="008C2492">
      <w:pPr>
        <w:tabs>
          <w:tab w:val="left" w:pos="431"/>
        </w:tabs>
        <w:ind w:left="431" w:hanging="431"/>
      </w:pPr>
      <w:sdt>
        <w:sdtPr>
          <w:id w:val="1540165106"/>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jährlich bis zum _____ des laufenden Jahres.</w:t>
      </w:r>
    </w:p>
    <w:p w14:paraId="6B8F42CE" w14:textId="77777777" w:rsidR="00CD6E10" w:rsidRDefault="008C2492">
      <w:pPr>
        <w:tabs>
          <w:tab w:val="left" w:pos="431"/>
        </w:tabs>
        <w:ind w:left="431" w:hanging="431"/>
      </w:pPr>
      <w:sdt>
        <w:sdtPr>
          <w:id w:val="897557595"/>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einmalig zum _____.</w:t>
      </w:r>
    </w:p>
    <w:p w14:paraId="7202BA3D" w14:textId="77777777" w:rsidR="00CD6E10" w:rsidRDefault="008C2492">
      <w:pPr>
        <w:tabs>
          <w:tab w:val="left" w:pos="431"/>
        </w:tabs>
        <w:ind w:left="431" w:hanging="431"/>
      </w:pPr>
      <w:sdt>
        <w:sdtPr>
          <w:id w:val="-1627838195"/>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gemäß Anlage Nr. _____.</w:t>
      </w:r>
    </w:p>
    <w:p w14:paraId="6DAFBB75" w14:textId="77777777" w:rsidR="00CD6E10" w:rsidRDefault="008C2492">
      <w:pPr>
        <w:tabs>
          <w:tab w:val="left" w:pos="431"/>
        </w:tabs>
        <w:ind w:left="431" w:hanging="431"/>
      </w:pPr>
      <w:sdt>
        <w:sdtPr>
          <w:id w:val="786619499"/>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Die Instandhaltungspauschale ist abweichend von Ziffer 10.5 EVB-IT Instandhaltungs-AGB nicht 30 Tage sondern _____ Tage nach Fälligkeit und Zugang einer prüffähigen Rechnung zu zahlen.</w:t>
      </w:r>
    </w:p>
    <w:p w14:paraId="09B756BE" w14:textId="2A993E83" w:rsidR="00CD6E10" w:rsidRPr="00100D2C" w:rsidRDefault="00683569">
      <w:pPr>
        <w:pStyle w:val="berschrift1"/>
        <w:keepNext/>
        <w:numPr>
          <w:ilvl w:val="0"/>
          <w:numId w:val="3"/>
        </w:numPr>
        <w:rPr>
          <w:highlight w:val="cyan"/>
        </w:rPr>
      </w:pPr>
      <w:bookmarkStart w:id="20" w:name="_Toc239758470"/>
      <w:r w:rsidRPr="00100D2C">
        <w:rPr>
          <w:sz w:val="18"/>
          <w:szCs w:val="18"/>
          <w:highlight w:val="cyan"/>
        </w:rPr>
        <w:t>Rechnungsadresse</w:t>
      </w:r>
      <w:r w:rsidR="006E5CB9">
        <w:rPr>
          <w:sz w:val="18"/>
          <w:szCs w:val="18"/>
          <w:highlight w:val="cyan"/>
        </w:rPr>
        <w:t>/ Rechnungslegung</w:t>
      </w:r>
      <w:bookmarkEnd w:id="20"/>
    </w:p>
    <w:p w14:paraId="4443ECC3" w14:textId="2661B9AB" w:rsidR="00100D2C" w:rsidRDefault="00683569" w:rsidP="00100D2C">
      <w:pPr>
        <w:spacing w:after="0"/>
        <w:jc w:val="both"/>
        <w:rPr>
          <w:rStyle w:val="Hyperlink"/>
          <w:rFonts w:eastAsia="Times New Roman"/>
          <w:b/>
          <w:bCs/>
        </w:rPr>
      </w:pPr>
      <w:r w:rsidRPr="006E5CB9">
        <w:rPr>
          <w:highlight w:val="cyan"/>
        </w:rPr>
        <w:t xml:space="preserve">Rechnungen </w:t>
      </w:r>
      <w:r w:rsidR="00536AC6" w:rsidRPr="006E5CB9">
        <w:rPr>
          <w:highlight w:val="cyan"/>
        </w:rPr>
        <w:t xml:space="preserve">nach EN-16931 </w:t>
      </w:r>
      <w:r w:rsidRPr="006E5CB9">
        <w:rPr>
          <w:highlight w:val="cyan"/>
        </w:rPr>
        <w:t xml:space="preserve">sind </w:t>
      </w:r>
      <w:r w:rsidR="00100D2C" w:rsidRPr="006E5CB9">
        <w:rPr>
          <w:rFonts w:eastAsia="Times New Roman"/>
          <w:highlight w:val="cyan"/>
        </w:rPr>
        <w:t>den zentralen Rechnungseingang in elektronischer Form (E-Rechnung)</w:t>
      </w:r>
      <w:r w:rsidR="00100D2C" w:rsidRPr="006E5CB9">
        <w:rPr>
          <w:highlight w:val="cyan"/>
        </w:rPr>
        <w:t xml:space="preserve"> </w:t>
      </w:r>
      <w:r w:rsidRPr="006E5CB9">
        <w:rPr>
          <w:highlight w:val="cyan"/>
        </w:rPr>
        <w:t>zu richten</w:t>
      </w:r>
      <w:r w:rsidR="00100D2C" w:rsidRPr="006E5CB9">
        <w:rPr>
          <w:rFonts w:eastAsia="Times New Roman"/>
          <w:b/>
          <w:bCs/>
          <w:highlight w:val="cyan"/>
        </w:rPr>
        <w:t>:</w:t>
      </w:r>
      <w:r w:rsidR="006E5CB9">
        <w:rPr>
          <w:rFonts w:eastAsia="Times New Roman"/>
          <w:b/>
          <w:bCs/>
          <w:highlight w:val="cyan"/>
        </w:rPr>
        <w:t xml:space="preserve"> </w:t>
      </w:r>
      <w:hyperlink r:id="rId8" w:history="1">
        <w:r w:rsidR="006E5CB9" w:rsidRPr="00CA73E2">
          <w:rPr>
            <w:rStyle w:val="Hyperlink"/>
            <w:rFonts w:eastAsia="Times New Roman"/>
            <w:b/>
            <w:bCs/>
            <w:highlight w:val="cyan"/>
          </w:rPr>
          <w:t>E-Rechnungen@uni-leipzig.de</w:t>
        </w:r>
      </w:hyperlink>
      <w:r w:rsidR="00100D2C" w:rsidRPr="006E5CB9">
        <w:rPr>
          <w:rStyle w:val="Hyperlink"/>
          <w:rFonts w:eastAsia="Times New Roman"/>
          <w:b/>
          <w:bCs/>
        </w:rPr>
        <w:t xml:space="preserve"> </w:t>
      </w:r>
    </w:p>
    <w:p w14:paraId="10FF461F" w14:textId="77777777" w:rsidR="006E5CB9" w:rsidRPr="006E5CB9" w:rsidRDefault="006E5CB9" w:rsidP="00100D2C">
      <w:pPr>
        <w:spacing w:after="0"/>
        <w:jc w:val="both"/>
        <w:rPr>
          <w:rStyle w:val="Hyperlink"/>
          <w:rFonts w:eastAsia="Times New Roman"/>
          <w:b/>
          <w:bCs/>
        </w:rPr>
      </w:pPr>
    </w:p>
    <w:p w14:paraId="5B903268" w14:textId="2327A2A8" w:rsidR="00100D2C" w:rsidRDefault="00100D2C" w:rsidP="00100D2C">
      <w:pPr>
        <w:spacing w:after="0"/>
        <w:jc w:val="both"/>
        <w:rPr>
          <w:rFonts w:eastAsia="Times New Roman"/>
          <w:highlight w:val="cyan"/>
        </w:rPr>
      </w:pPr>
      <w:r w:rsidRPr="006E5CB9">
        <w:rPr>
          <w:rFonts w:eastAsia="Times New Roman"/>
          <w:color w:val="000000"/>
          <w:highlight w:val="cyan"/>
        </w:rPr>
        <w:t>Dabei ist darauf zu achten, dass d</w:t>
      </w:r>
      <w:r w:rsidRPr="006E5CB9">
        <w:rPr>
          <w:rFonts w:eastAsia="Times New Roman"/>
          <w:highlight w:val="cyan"/>
        </w:rPr>
        <w:t xml:space="preserve">ie dreiteilige Bestellnummer </w:t>
      </w:r>
      <w:r w:rsidR="00536AC6" w:rsidRPr="006E5CB9">
        <w:rPr>
          <w:rFonts w:eastAsia="Times New Roman"/>
          <w:highlight w:val="cyan"/>
        </w:rPr>
        <w:t>in das strukturierte Feld BT-13 (Bestellnummer)</w:t>
      </w:r>
      <w:r w:rsidR="006E5CB9" w:rsidRPr="006E5CB9">
        <w:rPr>
          <w:rFonts w:eastAsia="Times New Roman"/>
          <w:highlight w:val="cyan"/>
        </w:rPr>
        <w:t xml:space="preserve"> übernommen</w:t>
      </w:r>
      <w:r w:rsidRPr="006E5CB9">
        <w:rPr>
          <w:rFonts w:eastAsia="Times New Roman"/>
          <w:highlight w:val="cyan"/>
        </w:rPr>
        <w:t xml:space="preserve"> wird. Die Bestellnummer befindet sich auf dem Bestellschein oben rechts. </w:t>
      </w:r>
    </w:p>
    <w:p w14:paraId="0FA46FAD" w14:textId="77777777" w:rsidR="006E5CB9" w:rsidRPr="006E5CB9" w:rsidRDefault="006E5CB9" w:rsidP="00100D2C">
      <w:pPr>
        <w:spacing w:after="0"/>
        <w:jc w:val="both"/>
        <w:rPr>
          <w:rFonts w:eastAsia="Times New Roman"/>
          <w:highlight w:val="cyan"/>
        </w:rPr>
      </w:pPr>
    </w:p>
    <w:tbl>
      <w:tblPr>
        <w:tblStyle w:val="Tabellenraster"/>
        <w:tblW w:w="0" w:type="auto"/>
        <w:tblInd w:w="4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5670"/>
      </w:tblGrid>
      <w:tr w:rsidR="00100D2C" w:rsidRPr="006E5CB9" w14:paraId="4ED30E87" w14:textId="77777777" w:rsidTr="001769C8">
        <w:trPr>
          <w:trHeight w:val="1363"/>
        </w:trPr>
        <w:tc>
          <w:tcPr>
            <w:tcW w:w="1559" w:type="dxa"/>
          </w:tcPr>
          <w:p w14:paraId="5838EAB6" w14:textId="77777777" w:rsidR="00100D2C" w:rsidRPr="006E5CB9" w:rsidRDefault="00100D2C" w:rsidP="001769C8">
            <w:pPr>
              <w:rPr>
                <w:highlight w:val="cyan"/>
              </w:rPr>
            </w:pPr>
            <w:r w:rsidRPr="006E5CB9">
              <w:rPr>
                <w:highlight w:val="cyan"/>
              </w:rPr>
              <w:t>Beispiel:</w:t>
            </w:r>
          </w:p>
        </w:tc>
        <w:tc>
          <w:tcPr>
            <w:tcW w:w="5670" w:type="dxa"/>
          </w:tcPr>
          <w:p w14:paraId="536D6213" w14:textId="5011E2F1" w:rsidR="006E5CB9" w:rsidRPr="006E5CB9" w:rsidRDefault="006E5CB9" w:rsidP="006E5CB9">
            <w:pPr>
              <w:rPr>
                <w:rFonts w:eastAsia="Times New Roman"/>
                <w:color w:val="000000"/>
                <w:highlight w:val="cyan"/>
              </w:rPr>
            </w:pPr>
            <w:r w:rsidRPr="006E5CB9">
              <w:rPr>
                <w:rFonts w:eastAsia="Times New Roman"/>
                <w:noProof/>
                <w:highlight w:val="cyan"/>
              </w:rPr>
              <w:drawing>
                <wp:inline distT="0" distB="0" distL="0" distR="0" wp14:anchorId="593C13B6" wp14:editId="70CD16FD">
                  <wp:extent cx="2675823" cy="661214"/>
                  <wp:effectExtent l="0" t="0" r="0" b="571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32773" cy="699997"/>
                          </a:xfrm>
                          <a:prstGeom prst="rect">
                            <a:avLst/>
                          </a:prstGeom>
                          <a:noFill/>
                        </pic:spPr>
                      </pic:pic>
                    </a:graphicData>
                  </a:graphic>
                </wp:inline>
              </w:drawing>
            </w:r>
          </w:p>
          <w:p w14:paraId="2805BE59" w14:textId="77777777" w:rsidR="006E5CB9" w:rsidRPr="006E5CB9" w:rsidRDefault="006E5CB9" w:rsidP="006E5CB9">
            <w:pPr>
              <w:rPr>
                <w:rFonts w:eastAsia="Times New Roman"/>
                <w:color w:val="000000"/>
                <w:highlight w:val="cyan"/>
              </w:rPr>
            </w:pPr>
          </w:p>
          <w:p w14:paraId="1A912F5F" w14:textId="5BA1B3BE" w:rsidR="006E5CB9" w:rsidRPr="006E5CB9" w:rsidRDefault="006E5CB9" w:rsidP="006E5CB9">
            <w:pPr>
              <w:suppressAutoHyphens/>
              <w:rPr>
                <w:rFonts w:eastAsia="Times New Roman"/>
                <w:color w:val="000000"/>
                <w:highlight w:val="cyan"/>
              </w:rPr>
            </w:pPr>
          </w:p>
        </w:tc>
      </w:tr>
    </w:tbl>
    <w:p w14:paraId="7D2591AF" w14:textId="1DFA3798" w:rsidR="006E5CB9" w:rsidRDefault="006E5CB9" w:rsidP="006E5CB9">
      <w:pPr>
        <w:suppressAutoHyphens w:val="0"/>
        <w:rPr>
          <w:rFonts w:eastAsia="Times New Roman"/>
          <w:color w:val="000000"/>
          <w:highlight w:val="cyan"/>
        </w:rPr>
      </w:pPr>
      <w:r w:rsidRPr="006E5CB9">
        <w:rPr>
          <w:rFonts w:eastAsia="Times New Roman"/>
          <w:color w:val="000000"/>
          <w:highlight w:val="cyan"/>
        </w:rPr>
        <w:lastRenderedPageBreak/>
        <w:t>Rechnungen dürfen sich nur auf eine Bestellnummer beziehen.</w:t>
      </w:r>
      <w:r>
        <w:rPr>
          <w:rFonts w:eastAsia="Times New Roman"/>
          <w:color w:val="000000"/>
          <w:highlight w:val="cyan"/>
        </w:rPr>
        <w:t xml:space="preserve"> </w:t>
      </w:r>
      <w:r w:rsidRPr="00536AC6">
        <w:rPr>
          <w:rFonts w:eastAsia="Times New Roman"/>
          <w:color w:val="000000"/>
          <w:highlight w:val="cyan"/>
        </w:rPr>
        <w:t>Sammelrechnungen werden nicht akzeptiert.</w:t>
      </w:r>
    </w:p>
    <w:p w14:paraId="5626DB06" w14:textId="65796506" w:rsidR="00536AC6" w:rsidRPr="00536AC6" w:rsidRDefault="00536AC6" w:rsidP="00536AC6">
      <w:pPr>
        <w:rPr>
          <w:rFonts w:eastAsia="Times New Roman"/>
          <w:color w:val="000000"/>
          <w:highlight w:val="cyan"/>
        </w:rPr>
      </w:pPr>
      <w:r w:rsidRPr="00536AC6">
        <w:rPr>
          <w:rFonts w:eastAsia="Times New Roman"/>
          <w:color w:val="000000"/>
          <w:highlight w:val="cyan"/>
        </w:rPr>
        <w:t>Die E-Rechnungen können in den Formaten XRechnung und ZUGFeRD übermittelt werden, die</w:t>
      </w:r>
    </w:p>
    <w:p w14:paraId="2BA1FE86" w14:textId="06F7DB01" w:rsidR="00536AC6" w:rsidRPr="00536AC6" w:rsidRDefault="00536AC6" w:rsidP="006E5CB9">
      <w:pPr>
        <w:rPr>
          <w:rFonts w:eastAsia="Times New Roman"/>
          <w:color w:val="000000"/>
          <w:highlight w:val="cyan"/>
        </w:rPr>
      </w:pPr>
      <w:r w:rsidRPr="006E5CB9">
        <w:rPr>
          <w:rFonts w:eastAsia="Times New Roman"/>
          <w:color w:val="000000"/>
          <w:highlight w:val="cyan"/>
        </w:rPr>
        <w:t>Rechnungen müssen konform zur CIUS XRechnung sein.</w:t>
      </w:r>
      <w:r w:rsidR="00100D2C" w:rsidRPr="006E5CB9">
        <w:rPr>
          <w:rFonts w:eastAsia="Times New Roman"/>
          <w:color w:val="000000"/>
          <w:highlight w:val="cyan"/>
        </w:rPr>
        <w:t xml:space="preserve"> Jede E-Mail darf nur eine Rechnung enthalten. </w:t>
      </w:r>
    </w:p>
    <w:p w14:paraId="11E121AB" w14:textId="00AE1D98" w:rsidR="00100D2C" w:rsidRPr="006E5CB9" w:rsidRDefault="00536AC6" w:rsidP="00536AC6">
      <w:pPr>
        <w:rPr>
          <w:rFonts w:eastAsia="Times New Roman"/>
          <w:color w:val="000000"/>
        </w:rPr>
      </w:pPr>
      <w:r w:rsidRPr="006E5CB9">
        <w:rPr>
          <w:rFonts w:eastAsia="Times New Roman"/>
          <w:color w:val="000000"/>
          <w:highlight w:val="cyan"/>
        </w:rPr>
        <w:t>Die Leitweg-ID lautet 14-1208016UNIL01-53.</w:t>
      </w:r>
    </w:p>
    <w:p w14:paraId="59876567" w14:textId="04D561AF" w:rsidR="00CD6E10" w:rsidRDefault="00CD6E10"/>
    <w:p w14:paraId="3A4A0AF7" w14:textId="77777777" w:rsidR="00CD6E10" w:rsidRDefault="00683569">
      <w:pPr>
        <w:pStyle w:val="berschrift1"/>
        <w:keepNext/>
        <w:numPr>
          <w:ilvl w:val="0"/>
          <w:numId w:val="3"/>
        </w:numPr>
      </w:pPr>
      <w:bookmarkStart w:id="21" w:name="_Toc239758471"/>
      <w:r>
        <w:rPr>
          <w:sz w:val="18"/>
          <w:szCs w:val="18"/>
        </w:rPr>
        <w:t>Ansprechpartner</w:t>
      </w:r>
      <w:bookmarkEnd w:id="21"/>
    </w:p>
    <w:p w14:paraId="45938ACF" w14:textId="77777777" w:rsidR="00CD6E10" w:rsidRDefault="00683569">
      <w:r>
        <w:rPr>
          <w:sz w:val="18"/>
          <w:szCs w:val="18"/>
        </w:rPr>
        <w:t xml:space="preserve">Ansprechpartner beim Auftraggeber (Name, Adresse, Abteilung, Telefon, Fax, E-Mail): </w:t>
      </w:r>
      <w:r>
        <w:fldChar w:fldCharType="begin">
          <w:ffData>
            <w:name w:val="Text2 Kopie 56"/>
            <w:enabled/>
            <w:calcOnExit w:val="0"/>
            <w:textInput/>
          </w:ffData>
        </w:fldChar>
      </w:r>
      <w:r>
        <w:rPr>
          <w:rStyle w:val="Formularfeld"/>
          <w:sz w:val="18"/>
          <w:szCs w:val="18"/>
          <w:highlight w:val="cyan"/>
        </w:rPr>
        <w:instrText xml:space="preserve"> FORMTEXT </w:instrText>
      </w:r>
      <w:r>
        <w:rPr>
          <w:rStyle w:val="Formularfeld"/>
          <w:sz w:val="18"/>
          <w:szCs w:val="18"/>
          <w:highlight w:val="cyan"/>
        </w:rPr>
      </w:r>
      <w:r>
        <w:rPr>
          <w:rStyle w:val="Formularfeld"/>
          <w:sz w:val="18"/>
          <w:szCs w:val="18"/>
          <w:highlight w:val="cyan"/>
        </w:rPr>
        <w:fldChar w:fldCharType="separate"/>
      </w:r>
      <w:r>
        <w:rPr>
          <w:rStyle w:val="Formularfeld"/>
          <w:sz w:val="18"/>
          <w:szCs w:val="18"/>
          <w:highlight w:val="cyan"/>
        </w:rPr>
        <w:t>Universitätsbibliothek Leipzig, Bereich Digitale Dienste, André Lahmann, Beethovenstr. 6, 04107 Leipzig, lahmann@ub.uni-leipzig.de</w:t>
      </w:r>
      <w:r>
        <w:rPr>
          <w:rStyle w:val="Formularfeld"/>
          <w:sz w:val="18"/>
          <w:szCs w:val="18"/>
          <w:highlight w:val="cyan"/>
        </w:rPr>
        <w:fldChar w:fldCharType="end"/>
      </w:r>
    </w:p>
    <w:p w14:paraId="48410250" w14:textId="2B71F81E" w:rsidR="00CD6E10" w:rsidRDefault="00683569">
      <w:r w:rsidRPr="006E5CB9">
        <w:rPr>
          <w:sz w:val="18"/>
          <w:szCs w:val="18"/>
          <w:highlight w:val="yellow"/>
        </w:rPr>
        <w:t>Ansprechpartner beim Auftragnehmer (Name, Adresse, Abteilung, Telefon, Fax, E-Mail)</w:t>
      </w:r>
      <w:r>
        <w:rPr>
          <w:sz w:val="18"/>
          <w:szCs w:val="18"/>
        </w:rPr>
        <w:t xml:space="preserve">: </w:t>
      </w:r>
      <w:r>
        <w:fldChar w:fldCharType="begin">
          <w:ffData>
            <w:name w:val="Text2 Kopie 1"/>
            <w:enabled/>
            <w:calcOnExit w:val="0"/>
            <w:textInput/>
          </w:ffData>
        </w:fldChar>
      </w:r>
      <w:r>
        <w:rPr>
          <w:rStyle w:val="Formularfeld"/>
          <w:sz w:val="18"/>
          <w:szCs w:val="18"/>
          <w:highlight w:val="yellow"/>
        </w:rPr>
        <w:instrText xml:space="preserve"> FORMTEXT </w:instrText>
      </w:r>
      <w:r>
        <w:rPr>
          <w:rStyle w:val="Formularfeld"/>
          <w:sz w:val="18"/>
          <w:szCs w:val="18"/>
          <w:highlight w:val="yellow"/>
        </w:rPr>
      </w:r>
      <w:r>
        <w:rPr>
          <w:rStyle w:val="Formularfeld"/>
          <w:sz w:val="18"/>
          <w:szCs w:val="18"/>
          <w:highlight w:val="yellow"/>
        </w:rPr>
        <w:fldChar w:fldCharType="separate"/>
      </w:r>
      <w:r>
        <w:rPr>
          <w:rStyle w:val="Formularfeld"/>
          <w:sz w:val="18"/>
          <w:szCs w:val="18"/>
          <w:highlight w:val="yellow"/>
        </w:rPr>
        <w:t>     </w:t>
      </w:r>
      <w:r>
        <w:rPr>
          <w:rStyle w:val="Formularfeld"/>
          <w:sz w:val="18"/>
          <w:szCs w:val="18"/>
          <w:highlight w:val="yellow"/>
        </w:rPr>
        <w:fldChar w:fldCharType="end"/>
      </w:r>
    </w:p>
    <w:p w14:paraId="01028C1C" w14:textId="77777777" w:rsidR="00CD6E10" w:rsidRDefault="00683569">
      <w:pPr>
        <w:pStyle w:val="berschrift1"/>
        <w:keepNext/>
        <w:numPr>
          <w:ilvl w:val="0"/>
          <w:numId w:val="3"/>
        </w:numPr>
      </w:pPr>
      <w:bookmarkStart w:id="22" w:name="_Toc239758472"/>
      <w:r>
        <w:rPr>
          <w:sz w:val="18"/>
          <w:szCs w:val="18"/>
        </w:rPr>
        <w:t>Nutzungssperre*/besondere technische Merkmale</w:t>
      </w:r>
      <w:bookmarkEnd w:id="22"/>
    </w:p>
    <w:p w14:paraId="59C5C7DE" w14:textId="77777777" w:rsidR="00CD6E10" w:rsidRDefault="008C2492">
      <w:pPr>
        <w:tabs>
          <w:tab w:val="left" w:pos="431"/>
        </w:tabs>
        <w:ind w:left="431" w:hanging="431"/>
      </w:pPr>
      <w:sdt>
        <w:sdtPr>
          <w:id w:val="1401717131"/>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Die Leistungen des Auftragnehmers weisen keine Nutzungssperren* auf.</w:t>
      </w:r>
    </w:p>
    <w:p w14:paraId="1391643F" w14:textId="77777777" w:rsidR="00CD6E10" w:rsidRDefault="008C2492">
      <w:pPr>
        <w:tabs>
          <w:tab w:val="left" w:pos="431"/>
        </w:tabs>
        <w:ind w:left="431" w:hanging="431"/>
      </w:pPr>
      <w:sdt>
        <w:sdtPr>
          <w:id w:val="36405452"/>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Die Leistungen des Auftragnehmers weisen folgende Nutzungssperren* auf: _____. Näheres siehe Anlage Nr. _____.</w:t>
      </w:r>
    </w:p>
    <w:p w14:paraId="4BBF8699" w14:textId="77777777" w:rsidR="00CD6E10" w:rsidRDefault="008C2492">
      <w:pPr>
        <w:tabs>
          <w:tab w:val="left" w:pos="431"/>
        </w:tabs>
        <w:ind w:left="431" w:hanging="431"/>
      </w:pPr>
      <w:sdt>
        <w:sdtPr>
          <w:id w:val="1763337500"/>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 xml:space="preserve">Die Leistungen des Auftragnehmers weisen folgende technische Merkmale </w:t>
      </w:r>
      <w:r w:rsidR="00683569">
        <w:rPr>
          <w:b/>
          <w:bCs/>
          <w:sz w:val="18"/>
          <w:szCs w:val="18"/>
        </w:rPr>
        <w:t>nicht</w:t>
      </w:r>
      <w:r w:rsidR="00683569">
        <w:rPr>
          <w:sz w:val="18"/>
          <w:szCs w:val="18"/>
        </w:rPr>
        <w:t xml:space="preserve"> auf: _____. Näheres siehe Anlage Nr. _____.</w:t>
      </w:r>
    </w:p>
    <w:p w14:paraId="0D9B80E3" w14:textId="77777777" w:rsidR="00CD6E10" w:rsidRDefault="00683569">
      <w:pPr>
        <w:pStyle w:val="berschrift1"/>
        <w:keepNext/>
        <w:numPr>
          <w:ilvl w:val="0"/>
          <w:numId w:val="3"/>
        </w:numPr>
      </w:pPr>
      <w:bookmarkStart w:id="23" w:name="_Toc239758473"/>
      <w:r>
        <w:rPr>
          <w:sz w:val="18"/>
          <w:szCs w:val="18"/>
        </w:rPr>
        <w:t>Mängelhaftung (Gewährleistung)</w:t>
      </w:r>
      <w:bookmarkEnd w:id="23"/>
    </w:p>
    <w:p w14:paraId="21AC4E1F" w14:textId="77777777" w:rsidR="00CD6E10" w:rsidRDefault="008C2492">
      <w:pPr>
        <w:tabs>
          <w:tab w:val="left" w:pos="431"/>
        </w:tabs>
        <w:ind w:left="431" w:hanging="431"/>
      </w:pPr>
      <w:sdt>
        <w:sdtPr>
          <w:id w:val="771367386"/>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Abweichend von Ziffer 7.4 EVB-IT Kauf-AGB hat der Auftraggeber die Wahl der Art der Nacherfüllung (Beseitigung oder Neulieferung) für die Hardware aus Nummer 3 lfd. Nr. _____.</w:t>
      </w:r>
    </w:p>
    <w:p w14:paraId="6A3DC3F1" w14:textId="77777777" w:rsidR="00CD6E10" w:rsidRDefault="008C2492">
      <w:pPr>
        <w:tabs>
          <w:tab w:val="left" w:pos="431"/>
        </w:tabs>
        <w:ind w:left="431" w:hanging="431"/>
      </w:pPr>
      <w:sdt>
        <w:sdtPr>
          <w:id w:val="-440613815"/>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Die Mängelmeldung im Rahmen der Mängelhaftung erfolgt abweichend von Ziffer 7.3 EVB-IT Kauf-AGB gemäß Anlage Nr. _____.</w:t>
      </w:r>
    </w:p>
    <w:p w14:paraId="5E92D5BB" w14:textId="77777777" w:rsidR="00CD6E10" w:rsidRDefault="008C2492">
      <w:pPr>
        <w:tabs>
          <w:tab w:val="left" w:pos="431"/>
        </w:tabs>
        <w:ind w:left="431" w:hanging="431"/>
      </w:pPr>
      <w:sdt>
        <w:sdtPr>
          <w:id w:val="-1982299985"/>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Die Mängelmeldung im Rahmen der Mängelhaftung erfolgt an (z.B. Postanschrift, Telefon, Fax, E-Mail oder Anlage Nr.): _____</w:t>
      </w:r>
    </w:p>
    <w:p w14:paraId="421E5754" w14:textId="77777777" w:rsidR="00CD6E10" w:rsidRDefault="008C2492">
      <w:pPr>
        <w:tabs>
          <w:tab w:val="left" w:pos="431"/>
        </w:tabs>
        <w:ind w:left="431" w:hanging="431"/>
      </w:pPr>
      <w:sdt>
        <w:sdtPr>
          <w:id w:val="310841078"/>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Im Rahmen der Mängelhaftung werden die Reaktions-/Wiederherstellungszeiten* gemäß Anlage Nr. _____ vereinbart.</w:t>
      </w:r>
    </w:p>
    <w:p w14:paraId="2108F6AD" w14:textId="77777777" w:rsidR="00CD6E10" w:rsidRDefault="008C2492">
      <w:pPr>
        <w:tabs>
          <w:tab w:val="left" w:pos="431"/>
        </w:tabs>
        <w:ind w:left="431" w:hanging="431"/>
      </w:pPr>
      <w:sdt>
        <w:sdtPr>
          <w:id w:val="1020051360"/>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Für Mängelmeldungen und Reaktions-/ und Wiederherstellungszeiten* im Rahmen der Mängelhaftung gelten die Regelungen, die in Nummer 5 für die Instandhaltungsleistungen vereinbart sind.</w:t>
      </w:r>
    </w:p>
    <w:p w14:paraId="6FEC176C" w14:textId="77777777" w:rsidR="00CD6E10" w:rsidRDefault="00683569">
      <w:pPr>
        <w:pStyle w:val="berschrift1"/>
        <w:keepNext/>
        <w:numPr>
          <w:ilvl w:val="0"/>
          <w:numId w:val="3"/>
        </w:numPr>
      </w:pPr>
      <w:bookmarkStart w:id="24" w:name="_Toc239758474"/>
      <w:r>
        <w:rPr>
          <w:sz w:val="18"/>
          <w:szCs w:val="18"/>
        </w:rPr>
        <w:t>Garantien</w:t>
      </w:r>
      <w:bookmarkEnd w:id="24"/>
    </w:p>
    <w:p w14:paraId="4F4B7C80" w14:textId="77777777" w:rsidR="00CD6E10" w:rsidRDefault="00683569">
      <w:pPr>
        <w:pStyle w:val="berschrift2"/>
        <w:keepNext/>
        <w:numPr>
          <w:ilvl w:val="1"/>
          <w:numId w:val="3"/>
        </w:numPr>
      </w:pPr>
      <w:bookmarkStart w:id="25" w:name="_Toc239758475"/>
      <w:r>
        <w:rPr>
          <w:sz w:val="18"/>
          <w:szCs w:val="18"/>
        </w:rPr>
        <w:t>Auftragnehmergarantien</w:t>
      </w:r>
      <w:bookmarkEnd w:id="25"/>
    </w:p>
    <w:p w14:paraId="1DF4147E" w14:textId="77777777" w:rsidR="00CD6E10" w:rsidRDefault="008C2492">
      <w:pPr>
        <w:tabs>
          <w:tab w:val="left" w:pos="431"/>
        </w:tabs>
        <w:ind w:left="431" w:hanging="431"/>
      </w:pPr>
      <w:sdt>
        <w:sdtPr>
          <w:id w:val="-1150745111"/>
          <w14:checkbox>
            <w14:checked w14:val="1"/>
            <w14:checkedState w14:val="2612" w14:font="MS Gothic"/>
            <w14:uncheckedState w14:val="2610" w14:font="MS Gothic"/>
          </w14:checkbox>
        </w:sdtPr>
        <w:sdtEndPr/>
        <w:sdtContent>
          <w:r w:rsidR="00683569">
            <w:rPr>
              <w:rFonts w:ascii="MS Gothic" w:eastAsia="MS Gothic" w:hAnsi="MS Gothic" w:cs="MS Gothic"/>
              <w:shd w:val="clear" w:color="auto" w:fill="00FFFF"/>
            </w:rPr>
            <w:sym w:font="MS Gothic" w:char="2612"/>
          </w:r>
        </w:sdtContent>
      </w:sdt>
      <w:r w:rsidR="00683569">
        <w:tab/>
      </w:r>
      <w:r w:rsidR="00683569">
        <w:rPr>
          <w:sz w:val="18"/>
          <w:szCs w:val="18"/>
        </w:rPr>
        <w:t>Der Auftragnehmer übernimmt zusätzlich zu der vereinbarten Mängelhaftung (Gewährleistung)</w:t>
      </w:r>
    </w:p>
    <w:p w14:paraId="37C2DF05" w14:textId="77777777" w:rsidR="00CD6E10" w:rsidRDefault="008C2492">
      <w:pPr>
        <w:tabs>
          <w:tab w:val="left" w:pos="431"/>
        </w:tabs>
        <w:ind w:left="863" w:hanging="431"/>
      </w:pPr>
      <w:sdt>
        <w:sdtPr>
          <w:id w:val="251480055"/>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die in Anlage Nr. _____ aufgeführten Haltbarkeitsgarantien (Konkretisierung und/oder Begrenzung z.B. des Inhalts oder der Rechtsfolgen dieser Haltbarkeitsgarantie).</w:t>
      </w:r>
    </w:p>
    <w:p w14:paraId="49F293F7" w14:textId="77777777" w:rsidR="00CD6E10" w:rsidRDefault="008C2492">
      <w:pPr>
        <w:tabs>
          <w:tab w:val="left" w:pos="431"/>
        </w:tabs>
        <w:ind w:left="863" w:hanging="431"/>
      </w:pPr>
      <w:sdt>
        <w:sdtPr>
          <w:id w:val="478196669"/>
          <w14:checkbox>
            <w14:checked w14:val="1"/>
            <w14:checkedState w14:val="2612" w14:font="MS Gothic"/>
            <w14:uncheckedState w14:val="2610" w14:font="MS Gothic"/>
          </w14:checkbox>
        </w:sdtPr>
        <w:sdtEndPr/>
        <w:sdtContent>
          <w:r w:rsidR="00683569">
            <w:rPr>
              <w:rFonts w:ascii="MS Gothic" w:eastAsia="MS Gothic" w:hAnsi="MS Gothic" w:cs="MS Gothic"/>
              <w:shd w:val="clear" w:color="auto" w:fill="00FFFF"/>
            </w:rPr>
            <w:sym w:font="MS Gothic" w:char="2612"/>
          </w:r>
        </w:sdtContent>
      </w:sdt>
      <w:r w:rsidR="00683569">
        <w:tab/>
      </w:r>
      <w:r w:rsidR="00683569">
        <w:rPr>
          <w:sz w:val="18"/>
          <w:szCs w:val="18"/>
        </w:rPr>
        <w:t xml:space="preserve">die in Anlage Nr. </w:t>
      </w:r>
      <w:r w:rsidR="00683569">
        <w:rPr>
          <w:sz w:val="18"/>
          <w:szCs w:val="18"/>
          <w:shd w:val="clear" w:color="auto" w:fill="00FFFF"/>
        </w:rPr>
        <w:t>__3___</w:t>
      </w:r>
      <w:r w:rsidR="00683569">
        <w:rPr>
          <w:sz w:val="18"/>
          <w:szCs w:val="18"/>
        </w:rPr>
        <w:t xml:space="preserve"> aufgeführten Garantien (Konkretisierung und/oder Begrenzung z.B. des Inhalts oder der Rechtsfolgen dieser Garantie).</w:t>
      </w:r>
    </w:p>
    <w:p w14:paraId="7A2339B4" w14:textId="77777777" w:rsidR="00CD6E10" w:rsidRDefault="008C2492">
      <w:pPr>
        <w:tabs>
          <w:tab w:val="left" w:pos="431"/>
        </w:tabs>
        <w:ind w:left="863" w:hanging="431"/>
      </w:pPr>
      <w:sdt>
        <w:sdtPr>
          <w:id w:val="-1322808319"/>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Für die Haftung bei der Verletzung von Garantieversprechen gelten die jeweils einschlägigen Haftungsbeschränkungen aus Ziffer 9 EVB-IT Kauf-AGB, Ziffer 16 EVB-IT Instandhaltungs-AGB bzw. Ziffer 9 EVB-IT Überlassung-AGB (Typ A) in den dort genannten Fällen.</w:t>
      </w:r>
    </w:p>
    <w:p w14:paraId="34699977" w14:textId="77777777" w:rsidR="00CD6E10" w:rsidRDefault="00683569">
      <w:pPr>
        <w:pStyle w:val="berschrift2"/>
        <w:keepNext/>
        <w:numPr>
          <w:ilvl w:val="1"/>
          <w:numId w:val="3"/>
        </w:numPr>
      </w:pPr>
      <w:bookmarkStart w:id="26" w:name="_Toc239758476"/>
      <w:r>
        <w:rPr>
          <w:sz w:val="18"/>
          <w:szCs w:val="18"/>
        </w:rPr>
        <w:t>Herstellergarantien</w:t>
      </w:r>
      <w:bookmarkEnd w:id="26"/>
    </w:p>
    <w:p w14:paraId="5231336F" w14:textId="77777777" w:rsidR="00CD6E10" w:rsidRDefault="008C2492">
      <w:pPr>
        <w:tabs>
          <w:tab w:val="left" w:pos="431"/>
        </w:tabs>
        <w:ind w:left="431" w:hanging="431"/>
      </w:pPr>
      <w:sdt>
        <w:sdtPr>
          <w:id w:val="1494673896"/>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Der Auftragnehmer erklärt, dass der Hersteller der Hardware gemäß Nummer 3 lfd. Nr. _____ eine Garantie gemäß Anlage Nr. _____ übernimmt.</w:t>
      </w:r>
    </w:p>
    <w:p w14:paraId="448F14EC" w14:textId="77777777" w:rsidR="00CD6E10" w:rsidRDefault="00683569">
      <w:pPr>
        <w:pStyle w:val="berschrift1"/>
        <w:keepNext/>
        <w:numPr>
          <w:ilvl w:val="0"/>
          <w:numId w:val="3"/>
        </w:numPr>
      </w:pPr>
      <w:bookmarkStart w:id="27" w:name="_Toc239758477"/>
      <w:r>
        <w:rPr>
          <w:sz w:val="18"/>
          <w:szCs w:val="18"/>
        </w:rPr>
        <w:lastRenderedPageBreak/>
        <w:t>Hotline</w:t>
      </w:r>
      <w:bookmarkEnd w:id="27"/>
    </w:p>
    <w:p w14:paraId="40227548" w14:textId="77777777" w:rsidR="00CD6E10" w:rsidRDefault="008C2492">
      <w:pPr>
        <w:tabs>
          <w:tab w:val="left" w:pos="431"/>
        </w:tabs>
        <w:ind w:left="431" w:hanging="431"/>
      </w:pPr>
      <w:sdt>
        <w:sdtPr>
          <w:id w:val="-918010277"/>
          <w14:checkbox>
            <w14:checked w14:val="1"/>
            <w14:checkedState w14:val="2612" w14:font="MS Gothic"/>
            <w14:uncheckedState w14:val="2610" w14:font="MS Gothic"/>
          </w14:checkbox>
        </w:sdtPr>
        <w:sdtEndPr/>
        <w:sdtContent>
          <w:r w:rsidR="00683569">
            <w:rPr>
              <w:rFonts w:ascii="MS Gothic" w:eastAsia="MS Gothic" w:hAnsi="MS Gothic" w:cs="MS Gothic"/>
              <w:shd w:val="clear" w:color="auto" w:fill="00FFFF"/>
            </w:rPr>
            <w:sym w:font="MS Gothic" w:char="2612"/>
          </w:r>
        </w:sdtContent>
      </w:sdt>
      <w:r w:rsidR="00683569">
        <w:tab/>
      </w:r>
      <w:r w:rsidR="00683569">
        <w:rPr>
          <w:sz w:val="18"/>
          <w:szCs w:val="18"/>
        </w:rPr>
        <w:t>Der Auftragnehmer gewährt eine telefonische Unterstützung (Hotline)</w:t>
      </w:r>
    </w:p>
    <w:p w14:paraId="04FA12F1" w14:textId="77777777" w:rsidR="00CD6E10" w:rsidRDefault="008C2492">
      <w:pPr>
        <w:tabs>
          <w:tab w:val="left" w:pos="431"/>
        </w:tabs>
        <w:ind w:left="863" w:hanging="431"/>
      </w:pPr>
      <w:sdt>
        <w:sdtPr>
          <w:id w:val="2012256996"/>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in deutscher Sprache,</w:t>
      </w:r>
    </w:p>
    <w:p w14:paraId="08B55B7B" w14:textId="77777777" w:rsidR="00CD6E10" w:rsidRDefault="008C2492">
      <w:pPr>
        <w:tabs>
          <w:tab w:val="left" w:pos="431"/>
        </w:tabs>
        <w:ind w:left="863" w:hanging="431"/>
      </w:pPr>
      <w:sdt>
        <w:sdtPr>
          <w:id w:val="1838962033"/>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zu den in Anlage Nr. _____ festgelegten Zeiten in englischer Sprache,</w:t>
      </w:r>
    </w:p>
    <w:p w14:paraId="30832C71" w14:textId="77777777" w:rsidR="00CD6E10" w:rsidRDefault="008C2492">
      <w:pPr>
        <w:tabs>
          <w:tab w:val="left" w:pos="431"/>
        </w:tabs>
        <w:ind w:left="863" w:hanging="431"/>
      </w:pPr>
      <w:sdt>
        <w:sdtPr>
          <w:id w:val="575008351"/>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zu den Servicezeiten gemäß Nummer 6,</w:t>
      </w:r>
    </w:p>
    <w:p w14:paraId="334CABB7" w14:textId="77777777" w:rsidR="00CD6E10" w:rsidRDefault="008C2492">
      <w:pPr>
        <w:tabs>
          <w:tab w:val="left" w:pos="431"/>
        </w:tabs>
        <w:ind w:left="863" w:hanging="431"/>
      </w:pPr>
      <w:sdt>
        <w:sdtPr>
          <w:id w:val="-915629005"/>
          <w14:checkbox>
            <w14:checked w14:val="1"/>
            <w14:checkedState w14:val="2612" w14:font="MS Gothic"/>
            <w14:uncheckedState w14:val="2610" w14:font="MS Gothic"/>
          </w14:checkbox>
        </w:sdtPr>
        <w:sdtEndPr/>
        <w:sdtContent>
          <w:r w:rsidR="00683569">
            <w:rPr>
              <w:rFonts w:ascii="MS Gothic" w:eastAsia="MS Gothic" w:hAnsi="MS Gothic" w:cs="MS Gothic"/>
              <w:shd w:val="clear" w:color="auto" w:fill="00FFFF"/>
            </w:rPr>
            <w:sym w:font="MS Gothic" w:char="2612"/>
          </w:r>
        </w:sdtContent>
      </w:sdt>
      <w:r w:rsidR="00683569">
        <w:tab/>
      </w:r>
      <w:r w:rsidR="00683569">
        <w:rPr>
          <w:sz w:val="18"/>
          <w:szCs w:val="18"/>
        </w:rPr>
        <w:t xml:space="preserve">zu den Zeiten gemäß Anlage Nr. </w:t>
      </w:r>
      <w:r w:rsidR="00683569">
        <w:rPr>
          <w:sz w:val="18"/>
          <w:szCs w:val="18"/>
          <w:shd w:val="clear" w:color="auto" w:fill="00FFFF"/>
        </w:rPr>
        <w:t>__3___,</w:t>
      </w:r>
    </w:p>
    <w:p w14:paraId="1F645BF5" w14:textId="77777777" w:rsidR="00CD6E10" w:rsidRDefault="00683569">
      <w:pPr>
        <w:tabs>
          <w:tab w:val="left" w:pos="431"/>
        </w:tabs>
        <w:ind w:left="863" w:hanging="431"/>
      </w:pPr>
      <w:r>
        <w:rPr>
          <w:sz w:val="18"/>
          <w:szCs w:val="18"/>
        </w:rPr>
        <w:t>während</w:t>
      </w:r>
    </w:p>
    <w:p w14:paraId="68287CA0" w14:textId="77777777" w:rsidR="00CD6E10" w:rsidRDefault="008C2492">
      <w:pPr>
        <w:tabs>
          <w:tab w:val="left" w:pos="431"/>
        </w:tabs>
        <w:ind w:left="863" w:hanging="431"/>
      </w:pPr>
      <w:sdt>
        <w:sdtPr>
          <w:id w:val="-1057156936"/>
          <w14:checkbox>
            <w14:checked w14:val="1"/>
            <w14:checkedState w14:val="2612" w14:font="MS Gothic"/>
            <w14:uncheckedState w14:val="2610" w14:font="MS Gothic"/>
          </w14:checkbox>
        </w:sdtPr>
        <w:sdtEndPr/>
        <w:sdtContent>
          <w:r w:rsidR="00683569">
            <w:rPr>
              <w:rFonts w:ascii="MS Gothic" w:eastAsia="MS Gothic" w:hAnsi="MS Gothic" w:cs="MS Gothic"/>
              <w:shd w:val="clear" w:color="auto" w:fill="00FFFF"/>
            </w:rPr>
            <w:sym w:font="MS Gothic" w:char="2612"/>
          </w:r>
        </w:sdtContent>
      </w:sdt>
      <w:r w:rsidR="00683569">
        <w:tab/>
      </w:r>
      <w:r w:rsidR="00683569">
        <w:rPr>
          <w:sz w:val="18"/>
          <w:szCs w:val="18"/>
        </w:rPr>
        <w:t>der Dauer der Instandhaltung gemäß Nummer 5</w:t>
      </w:r>
    </w:p>
    <w:p w14:paraId="7441EFEC" w14:textId="77777777" w:rsidR="00CD6E10" w:rsidRDefault="008C2492">
      <w:pPr>
        <w:tabs>
          <w:tab w:val="left" w:pos="431"/>
        </w:tabs>
        <w:ind w:left="1296" w:hanging="431"/>
      </w:pPr>
      <w:sdt>
        <w:sdtPr>
          <w:id w:val="-1140640032"/>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gemäß Ziffer 2.4 EVB-IT Instandhaltungs-AGB.</w:t>
      </w:r>
    </w:p>
    <w:p w14:paraId="209E1CDC" w14:textId="77777777" w:rsidR="00CD6E10" w:rsidRDefault="008C2492">
      <w:pPr>
        <w:tabs>
          <w:tab w:val="left" w:pos="431"/>
        </w:tabs>
        <w:ind w:left="1296" w:hanging="431"/>
      </w:pPr>
      <w:sdt>
        <w:sdtPr>
          <w:id w:val="-2103016872"/>
          <w14:checkbox>
            <w14:checked w14:val="1"/>
            <w14:checkedState w14:val="2612" w14:font="MS Gothic"/>
            <w14:uncheckedState w14:val="2610" w14:font="MS Gothic"/>
          </w14:checkbox>
        </w:sdtPr>
        <w:sdtEndPr/>
        <w:sdtContent>
          <w:r w:rsidR="00683569">
            <w:rPr>
              <w:rFonts w:ascii="MS Gothic" w:eastAsia="MS Gothic" w:hAnsi="MS Gothic" w:cs="MS Gothic"/>
              <w:shd w:val="clear" w:color="auto" w:fill="00FFFF"/>
            </w:rPr>
            <w:sym w:font="MS Gothic" w:char="2612"/>
          </w:r>
        </w:sdtContent>
      </w:sdt>
      <w:r w:rsidR="00683569">
        <w:tab/>
      </w:r>
      <w:r w:rsidR="00683569">
        <w:rPr>
          <w:sz w:val="18"/>
          <w:szCs w:val="18"/>
        </w:rPr>
        <w:t xml:space="preserve">gemäß Anlage Nr. </w:t>
      </w:r>
      <w:r w:rsidR="00683569">
        <w:rPr>
          <w:sz w:val="18"/>
          <w:szCs w:val="18"/>
          <w:shd w:val="clear" w:color="auto" w:fill="00FFFF"/>
        </w:rPr>
        <w:t>__3___.</w:t>
      </w:r>
    </w:p>
    <w:p w14:paraId="6CC5DB97" w14:textId="77777777" w:rsidR="00CD6E10" w:rsidRDefault="008C2492">
      <w:pPr>
        <w:tabs>
          <w:tab w:val="left" w:pos="431"/>
        </w:tabs>
        <w:ind w:left="863" w:hanging="431"/>
      </w:pPr>
      <w:sdt>
        <w:sdtPr>
          <w:id w:val="-646746623"/>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der Verjährungsfrist für Mängelansprüche (Gewährleistungsfrist) gemäß Anlage Nr. _____.</w:t>
      </w:r>
    </w:p>
    <w:p w14:paraId="7D862E7B" w14:textId="77777777" w:rsidR="00CD6E10" w:rsidRDefault="008C2492">
      <w:pPr>
        <w:tabs>
          <w:tab w:val="left" w:pos="431"/>
        </w:tabs>
        <w:ind w:left="863" w:hanging="431"/>
      </w:pPr>
      <w:sdt>
        <w:sdtPr>
          <w:id w:val="2072300578"/>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folgenden Zeitraums: von _____ bis _____ gemäß Anlage Nr. _____.</w:t>
      </w:r>
    </w:p>
    <w:p w14:paraId="1FB223FD" w14:textId="77777777" w:rsidR="00CD6E10" w:rsidRDefault="00683569">
      <w:pPr>
        <w:pStyle w:val="berschrift1"/>
        <w:keepNext/>
        <w:numPr>
          <w:ilvl w:val="0"/>
          <w:numId w:val="3"/>
        </w:numPr>
      </w:pPr>
      <w:bookmarkStart w:id="28" w:name="_Toc239758478"/>
      <w:r>
        <w:rPr>
          <w:sz w:val="18"/>
          <w:szCs w:val="18"/>
        </w:rPr>
        <w:t>Teleservice*</w:t>
      </w:r>
      <w:bookmarkEnd w:id="28"/>
    </w:p>
    <w:p w14:paraId="101B6BC4" w14:textId="77777777" w:rsidR="00CD6E10" w:rsidRDefault="00683569">
      <w:r>
        <w:rPr>
          <w:sz w:val="18"/>
          <w:szCs w:val="18"/>
        </w:rPr>
        <w:t>Soweit der Auftragnehmer zur Leistung durch Teleservice* berechtigt ist, wird er diesen ausschließlich aufgrund der Teleservicevereinbarung gemäß Anlage Nr. _____ erbringen und darf dabei ausschließlich folgendes automatisiertes Verfahren einsetzen: _____ (Produktbezeichnung). Dieses Verfahren muss neben den Anforderungen aus Ziffer 1.4 EVB-IT Instandhaltungs-AGB auch den Anforderungen aus der Anlage Nr. _____ genügen.</w:t>
      </w:r>
    </w:p>
    <w:p w14:paraId="0702034A" w14:textId="77777777" w:rsidR="00CD6E10" w:rsidRDefault="00683569">
      <w:pPr>
        <w:pStyle w:val="berschrift1"/>
        <w:keepNext/>
        <w:numPr>
          <w:ilvl w:val="0"/>
          <w:numId w:val="3"/>
        </w:numPr>
      </w:pPr>
      <w:bookmarkStart w:id="29" w:name="_Toc239758479"/>
      <w:r>
        <w:rPr>
          <w:sz w:val="18"/>
          <w:szCs w:val="18"/>
        </w:rPr>
        <w:t>Abweichende Haftungsregelungen / Haftung für entgangenen Gewinn</w:t>
      </w:r>
      <w:bookmarkEnd w:id="29"/>
    </w:p>
    <w:p w14:paraId="7344F37D" w14:textId="77777777" w:rsidR="00CD6E10" w:rsidRDefault="008C2492">
      <w:pPr>
        <w:tabs>
          <w:tab w:val="left" w:pos="431"/>
        </w:tabs>
        <w:ind w:left="431" w:hanging="431"/>
      </w:pPr>
      <w:sdt>
        <w:sdtPr>
          <w:id w:val="-1644889225"/>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Abweichend von Ziffer 9 EVB-IT Kauf-AGB und/oder ggf. Ziffer 16 Instandhaltungs-AGB und ggf. Ziffer 9 EVB-IT Überlassung-AGB (Typ A) gelten für die Haftungsbeschränkung die Regelungen gemäß Anlage Nr. _____.</w:t>
      </w:r>
    </w:p>
    <w:p w14:paraId="373DF8CC" w14:textId="77777777" w:rsidR="00CD6E10" w:rsidRDefault="008C2492">
      <w:pPr>
        <w:tabs>
          <w:tab w:val="left" w:pos="431"/>
        </w:tabs>
        <w:ind w:left="431" w:hanging="431"/>
      </w:pPr>
      <w:sdt>
        <w:sdtPr>
          <w:id w:val="1774281984"/>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Abweichend von Ziffer 9.4 EVB-IT Kauf-AGB, ggf. Ziffer 16.4 EVB-IT Instandhaltungs-AGB und ggf. Ziffer 9.3 EVB-IT Überlassung-AGB (Typ A) haftet der Auftragnehmer auch für entgangenen Gewinn.</w:t>
      </w:r>
    </w:p>
    <w:p w14:paraId="5F7E83A6" w14:textId="77777777" w:rsidR="00CD6E10" w:rsidRDefault="00683569">
      <w:pPr>
        <w:pStyle w:val="berschrift1"/>
        <w:keepNext/>
        <w:numPr>
          <w:ilvl w:val="0"/>
          <w:numId w:val="3"/>
        </w:numPr>
      </w:pPr>
      <w:bookmarkStart w:id="30" w:name="_Toc239758480"/>
      <w:r>
        <w:rPr>
          <w:sz w:val="18"/>
          <w:szCs w:val="18"/>
        </w:rPr>
        <w:t>Abweichende Vertragsstrafenregelungen</w:t>
      </w:r>
      <w:bookmarkEnd w:id="30"/>
    </w:p>
    <w:p w14:paraId="138D5378" w14:textId="77777777" w:rsidR="00CD6E10" w:rsidRDefault="008C2492">
      <w:pPr>
        <w:tabs>
          <w:tab w:val="left" w:pos="431"/>
        </w:tabs>
        <w:ind w:left="431" w:hanging="431"/>
      </w:pPr>
      <w:sdt>
        <w:sdtPr>
          <w:id w:val="420913450"/>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Ergänzend zu bzw. abweichend von Ziffer 5.3 EVB-IT Kauf-AGB wird die Vertragsstrafenregelung gemäß Anlage Nr. _____ vereinbart.</w:t>
      </w:r>
    </w:p>
    <w:p w14:paraId="2FC7E61B" w14:textId="77777777" w:rsidR="00CD6E10" w:rsidRDefault="008C2492">
      <w:pPr>
        <w:tabs>
          <w:tab w:val="left" w:pos="431"/>
        </w:tabs>
        <w:ind w:left="431" w:hanging="431"/>
      </w:pPr>
      <w:sdt>
        <w:sdtPr>
          <w:id w:val="736061659"/>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Für jeden Verstoß gegen Ziffer 2.4 der EVB-IT Kauf-AGB wird eine Vertragsstrafe in Höhe von _____ Euro vereinbart. Dies gilt nicht, wenn der Auftragnehmer den Verstoß nicht zu vertreten hat.</w:t>
      </w:r>
    </w:p>
    <w:p w14:paraId="22D3668A" w14:textId="77777777" w:rsidR="00CD6E10" w:rsidRDefault="00683569">
      <w:pPr>
        <w:pStyle w:val="berschrift1"/>
        <w:keepNext/>
        <w:numPr>
          <w:ilvl w:val="0"/>
          <w:numId w:val="3"/>
        </w:numPr>
      </w:pPr>
      <w:bookmarkStart w:id="31" w:name="_Toc239758481"/>
      <w:r>
        <w:rPr>
          <w:sz w:val="18"/>
          <w:szCs w:val="18"/>
        </w:rPr>
        <w:t>Datenschutz, Geheimhaltung und Sicherheit</w:t>
      </w:r>
      <w:bookmarkEnd w:id="31"/>
    </w:p>
    <w:p w14:paraId="23116F9C" w14:textId="77777777" w:rsidR="00CD6E10" w:rsidRDefault="008C2492">
      <w:pPr>
        <w:tabs>
          <w:tab w:val="left" w:pos="431"/>
        </w:tabs>
        <w:ind w:left="431" w:hanging="431"/>
      </w:pPr>
      <w:sdt>
        <w:sdtPr>
          <w:id w:val="-443387220"/>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Ergänzend zu bzw. abweichend von Ziffer 10 EVB-IT Kauf-AGB und ggf. Ziffer 20 EVB-IT Instandhaltungs-AGB ergeben sich Regelungen zur Geheimhaltung bzw. zur Sicherheit aus Anlage Nr. _____.</w:t>
      </w:r>
    </w:p>
    <w:p w14:paraId="6EF38557" w14:textId="77777777" w:rsidR="00CD6E10" w:rsidRDefault="008C2492">
      <w:pPr>
        <w:tabs>
          <w:tab w:val="left" w:pos="431"/>
        </w:tabs>
        <w:ind w:left="431" w:hanging="431"/>
      </w:pPr>
      <w:sdt>
        <w:sdtPr>
          <w:id w:val="2013567389"/>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Die Parteien treffen Vereinbarungen zum Datenschutz gemäß Anlage Nr. _____.</w:t>
      </w:r>
    </w:p>
    <w:p w14:paraId="0F4F5A5D" w14:textId="77777777" w:rsidR="00CD6E10" w:rsidRDefault="008C2492">
      <w:pPr>
        <w:tabs>
          <w:tab w:val="left" w:pos="431"/>
        </w:tabs>
        <w:ind w:left="431" w:hanging="431"/>
      </w:pPr>
      <w:sdt>
        <w:sdtPr>
          <w:id w:val="2074551413"/>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Für die Erbringung von Leistungen vor Ort wird nur Personal des Auftragnehmers eingesetzt, welches bereit ist, sich aufgrund des Verpflichtungsgesetzes verpflichten zu lassen.</w:t>
      </w:r>
    </w:p>
    <w:p w14:paraId="724A49B8" w14:textId="77777777" w:rsidR="00CD6E10" w:rsidRDefault="00683569">
      <w:pPr>
        <w:pStyle w:val="berschrift1"/>
        <w:keepNext/>
        <w:numPr>
          <w:ilvl w:val="0"/>
          <w:numId w:val="3"/>
        </w:numPr>
      </w:pPr>
      <w:bookmarkStart w:id="32" w:name="_Toc239758482"/>
      <w:r>
        <w:rPr>
          <w:sz w:val="18"/>
          <w:szCs w:val="18"/>
        </w:rPr>
        <w:t>Erfüllungsort und Lieferort</w:t>
      </w:r>
      <w:bookmarkEnd w:id="32"/>
    </w:p>
    <w:p w14:paraId="26FB10EE" w14:textId="77777777" w:rsidR="00CD6E10" w:rsidRDefault="008C2492">
      <w:pPr>
        <w:tabs>
          <w:tab w:val="left" w:pos="431"/>
        </w:tabs>
        <w:ind w:left="431" w:hanging="431"/>
      </w:pPr>
      <w:sdt>
        <w:sdtPr>
          <w:id w:val="-248661682"/>
          <w14:checkbox>
            <w14:checked w14:val="1"/>
            <w14:checkedState w14:val="2612" w14:font="MS Gothic"/>
            <w14:uncheckedState w14:val="2610" w14:font="MS Gothic"/>
          </w14:checkbox>
        </w:sdtPr>
        <w:sdtEndPr/>
        <w:sdtContent>
          <w:r w:rsidR="00683569">
            <w:rPr>
              <w:rFonts w:ascii="MS Gothic" w:eastAsia="MS Gothic" w:hAnsi="MS Gothic" w:cs="MS Gothic"/>
              <w:shd w:val="clear" w:color="auto" w:fill="00FFFF"/>
            </w:rPr>
            <w:sym w:font="MS Gothic" w:char="2612"/>
          </w:r>
        </w:sdtContent>
      </w:sdt>
      <w:r w:rsidR="00683569">
        <w:tab/>
      </w:r>
      <w:r w:rsidR="00683569">
        <w:rPr>
          <w:sz w:val="18"/>
          <w:szCs w:val="18"/>
        </w:rPr>
        <w:t xml:space="preserve">Erfüllungsort ist </w:t>
      </w:r>
      <w:r w:rsidR="00683569">
        <w:rPr>
          <w:sz w:val="18"/>
          <w:szCs w:val="18"/>
          <w:shd w:val="clear" w:color="auto" w:fill="00FFFF"/>
        </w:rPr>
        <w:t>Fakultätsserverraum, Augustusplatz 10, 04109 Leipzig.</w:t>
      </w:r>
    </w:p>
    <w:p w14:paraId="08C54252" w14:textId="77777777" w:rsidR="00CD6E10" w:rsidRDefault="008C2492">
      <w:pPr>
        <w:tabs>
          <w:tab w:val="left" w:pos="431"/>
        </w:tabs>
        <w:ind w:left="431" w:hanging="431"/>
      </w:pPr>
      <w:sdt>
        <w:sdtPr>
          <w:id w:val="1472798773"/>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Lieferort (falls abweichend vom Erfüllungsort) ist _____.</w:t>
      </w:r>
    </w:p>
    <w:p w14:paraId="128DFEB0" w14:textId="77777777" w:rsidR="00CD6E10" w:rsidRDefault="00683569">
      <w:pPr>
        <w:pStyle w:val="berschrift1"/>
        <w:keepNext/>
        <w:numPr>
          <w:ilvl w:val="0"/>
          <w:numId w:val="3"/>
        </w:numPr>
      </w:pPr>
      <w:bookmarkStart w:id="33" w:name="_Toc239758483"/>
      <w:r>
        <w:rPr>
          <w:sz w:val="18"/>
          <w:szCs w:val="18"/>
        </w:rPr>
        <w:t>Entsorgung der Hardware durch den Auftragnehmer</w:t>
      </w:r>
      <w:bookmarkEnd w:id="33"/>
    </w:p>
    <w:p w14:paraId="6C705092" w14:textId="77777777" w:rsidR="00CD6E10" w:rsidRDefault="008C2492">
      <w:pPr>
        <w:tabs>
          <w:tab w:val="left" w:pos="431"/>
        </w:tabs>
        <w:ind w:left="431" w:hanging="431"/>
      </w:pPr>
      <w:sdt>
        <w:sdtPr>
          <w:id w:val="-846945040"/>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Soweit der Auftraggeber gemäß Ziffer 2.2 EVB-IT Kauf-AGB die Entsorgung wünscht, erfolgt diese gemäß Anlage Nr. _____ durch (Mehrfachauswahl möglich)</w:t>
      </w:r>
    </w:p>
    <w:p w14:paraId="2BCFD871" w14:textId="77777777" w:rsidR="00CD6E10" w:rsidRDefault="008C2492">
      <w:pPr>
        <w:tabs>
          <w:tab w:val="left" w:pos="431"/>
        </w:tabs>
        <w:ind w:left="863" w:hanging="431"/>
      </w:pPr>
      <w:sdt>
        <w:sdtPr>
          <w:id w:val="-558638653"/>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Beseitigung,</w:t>
      </w:r>
    </w:p>
    <w:p w14:paraId="5FAF3400" w14:textId="77777777" w:rsidR="00CD6E10" w:rsidRDefault="008C2492">
      <w:pPr>
        <w:tabs>
          <w:tab w:val="left" w:pos="431"/>
        </w:tabs>
        <w:ind w:left="863" w:hanging="431"/>
      </w:pPr>
      <w:sdt>
        <w:sdtPr>
          <w:id w:val="1969314999"/>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Verwertung einschl. Recycling,</w:t>
      </w:r>
    </w:p>
    <w:p w14:paraId="5F6AD2BE" w14:textId="77777777" w:rsidR="00CD6E10" w:rsidRDefault="008C2492">
      <w:pPr>
        <w:tabs>
          <w:tab w:val="left" w:pos="431"/>
        </w:tabs>
        <w:ind w:left="863" w:hanging="431"/>
      </w:pPr>
      <w:sdt>
        <w:sdtPr>
          <w:id w:val="729265586"/>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Wiederverwendung.</w:t>
      </w:r>
    </w:p>
    <w:p w14:paraId="2023AEB3" w14:textId="77777777" w:rsidR="00CD6E10" w:rsidRDefault="008C2492">
      <w:pPr>
        <w:tabs>
          <w:tab w:val="left" w:pos="431"/>
        </w:tabs>
        <w:ind w:left="863" w:hanging="431"/>
      </w:pPr>
      <w:sdt>
        <w:sdtPr>
          <w:id w:val="-932818037"/>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für Hardware aus Nummer 3 lfd. Nr. _____ gegen gesonderte Vergütung gemäß Anlage Nr. _____.</w:t>
      </w:r>
    </w:p>
    <w:p w14:paraId="13F1BD2E" w14:textId="77777777" w:rsidR="00CD6E10" w:rsidRDefault="008C2492">
      <w:pPr>
        <w:tabs>
          <w:tab w:val="left" w:pos="431"/>
        </w:tabs>
        <w:ind w:left="431" w:hanging="431"/>
      </w:pPr>
      <w:sdt>
        <w:sdtPr>
          <w:id w:val="1214779213"/>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Die Entsorgung der Hardware aus Nummer 3 lfd. Nr. _____ erfolgt nicht durch den Auftragnehmer.</w:t>
      </w:r>
    </w:p>
    <w:p w14:paraId="3BF3515F" w14:textId="77777777" w:rsidR="00CD6E10" w:rsidRDefault="00683569">
      <w:pPr>
        <w:pStyle w:val="berschrift1"/>
        <w:keepNext/>
        <w:numPr>
          <w:ilvl w:val="0"/>
          <w:numId w:val="3"/>
        </w:numPr>
      </w:pPr>
      <w:bookmarkStart w:id="34" w:name="_Toc239758484"/>
      <w:r>
        <w:rPr>
          <w:sz w:val="18"/>
          <w:szCs w:val="18"/>
        </w:rPr>
        <w:t>Sonstige Vereinbarungen</w:t>
      </w:r>
      <w:bookmarkEnd w:id="34"/>
    </w:p>
    <w:p w14:paraId="0085842E" w14:textId="77777777" w:rsidR="00CD6E10" w:rsidRDefault="008C2492">
      <w:pPr>
        <w:tabs>
          <w:tab w:val="left" w:pos="431"/>
        </w:tabs>
        <w:ind w:left="431" w:hanging="431"/>
      </w:pPr>
      <w:sdt>
        <w:sdtPr>
          <w:id w:val="956990832"/>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Sonstige Vereinbarungen: _____</w:t>
      </w:r>
    </w:p>
    <w:p w14:paraId="1D2C83F2" w14:textId="77777777" w:rsidR="00CD6E10" w:rsidRDefault="008C2492">
      <w:pPr>
        <w:tabs>
          <w:tab w:val="left" w:pos="431"/>
        </w:tabs>
        <w:ind w:left="431" w:hanging="431"/>
      </w:pPr>
      <w:sdt>
        <w:sdtPr>
          <w:id w:val="2097667324"/>
          <w14:checkbox>
            <w14:checked w14:val="0"/>
            <w14:checkedState w14:val="2612" w14:font="MS Gothic"/>
            <w14:uncheckedState w14:val="2610" w14:font="MS Gothic"/>
          </w14:checkbox>
        </w:sdtPr>
        <w:sdtEndPr/>
        <w:sdtContent>
          <w:r w:rsidR="00683569">
            <w:rPr>
              <w:rFonts w:ascii="MS Gothic" w:eastAsia="MS Gothic" w:hAnsi="MS Gothic" w:cs="MS Gothic"/>
            </w:rPr>
            <w:sym w:font="MS Gothic" w:char="2610"/>
          </w:r>
        </w:sdtContent>
      </w:sdt>
      <w:r w:rsidR="00683569">
        <w:tab/>
      </w:r>
      <w:r w:rsidR="00683569">
        <w:rPr>
          <w:sz w:val="18"/>
          <w:szCs w:val="18"/>
        </w:rPr>
        <w:t>Die sonstigen Vereinbarungen ergeben sich aus Anlage Nr. _____.</w:t>
      </w:r>
    </w:p>
    <w:p w14:paraId="4FCEAD56" w14:textId="77777777" w:rsidR="00CD6E10" w:rsidRDefault="00CD6E10"/>
    <w:p w14:paraId="46DC9A17" w14:textId="77777777" w:rsidR="00CD6E10" w:rsidRDefault="00CD6E10"/>
    <w:tbl>
      <w:tblPr>
        <w:tblW w:w="5000" w:type="pct"/>
        <w:tblLayout w:type="fixed"/>
        <w:tblCellMar>
          <w:top w:w="60" w:type="dxa"/>
          <w:left w:w="60" w:type="dxa"/>
          <w:bottom w:w="60" w:type="dxa"/>
          <w:right w:w="60" w:type="dxa"/>
        </w:tblCellMar>
        <w:tblLook w:val="04A0" w:firstRow="1" w:lastRow="0" w:firstColumn="1" w:lastColumn="0" w:noHBand="0" w:noVBand="1"/>
      </w:tblPr>
      <w:tblGrid>
        <w:gridCol w:w="4851"/>
        <w:gridCol w:w="4391"/>
      </w:tblGrid>
      <w:tr w:rsidR="00CD6E10" w14:paraId="64A189CD" w14:textId="77777777">
        <w:trPr>
          <w:tblHeader/>
        </w:trPr>
        <w:tc>
          <w:tcPr>
            <w:tcW w:w="4851" w:type="dxa"/>
            <w:shd w:val="solid" w:color="E7E6E6" w:fill="FF0000"/>
          </w:tcPr>
          <w:p w14:paraId="18103E6C" w14:textId="77777777" w:rsidR="00CD6E10" w:rsidRDefault="00683569">
            <w:r>
              <w:rPr>
                <w:sz w:val="18"/>
                <w:szCs w:val="18"/>
              </w:rPr>
              <w:t>Unterschrift Auftraggeber</w:t>
            </w:r>
          </w:p>
        </w:tc>
        <w:tc>
          <w:tcPr>
            <w:tcW w:w="4391" w:type="dxa"/>
            <w:shd w:val="solid" w:color="E7E6E6" w:fill="FF0000"/>
          </w:tcPr>
          <w:p w14:paraId="42377573" w14:textId="77777777" w:rsidR="00CD6E10" w:rsidRDefault="00683569">
            <w:r>
              <w:rPr>
                <w:sz w:val="18"/>
                <w:szCs w:val="18"/>
              </w:rPr>
              <w:t>Unterschrift Auftragnehmer</w:t>
            </w:r>
          </w:p>
        </w:tc>
      </w:tr>
      <w:tr w:rsidR="00CD6E10" w14:paraId="758018B7" w14:textId="77777777">
        <w:tc>
          <w:tcPr>
            <w:tcW w:w="4851" w:type="dxa"/>
          </w:tcPr>
          <w:p w14:paraId="24307330" w14:textId="77777777" w:rsidR="00CD6E10" w:rsidRDefault="00CD6E10">
            <w:pPr>
              <w:rPr>
                <w:sz w:val="16"/>
                <w:szCs w:val="16"/>
              </w:rPr>
            </w:pPr>
          </w:p>
          <w:p w14:paraId="50E00799" w14:textId="77777777" w:rsidR="00950890" w:rsidRDefault="00950890">
            <w:pPr>
              <w:rPr>
                <w:sz w:val="16"/>
                <w:szCs w:val="16"/>
              </w:rPr>
            </w:pPr>
          </w:p>
          <w:p w14:paraId="71BFB99F" w14:textId="77777777" w:rsidR="00CD6E10" w:rsidRDefault="00CD6E10">
            <w:pPr>
              <w:rPr>
                <w:sz w:val="16"/>
                <w:szCs w:val="16"/>
              </w:rPr>
            </w:pPr>
          </w:p>
          <w:p w14:paraId="63410A03" w14:textId="77777777" w:rsidR="00CD6E10" w:rsidRDefault="00683569">
            <w:pPr>
              <w:rPr>
                <w:sz w:val="18"/>
                <w:szCs w:val="18"/>
              </w:rPr>
            </w:pPr>
            <w:r>
              <w:rPr>
                <w:sz w:val="18"/>
                <w:szCs w:val="18"/>
              </w:rPr>
              <w:t>Datum, Name</w:t>
            </w:r>
          </w:p>
        </w:tc>
        <w:tc>
          <w:tcPr>
            <w:tcW w:w="4391" w:type="dxa"/>
          </w:tcPr>
          <w:p w14:paraId="5129FBAA" w14:textId="77777777" w:rsidR="00CD6E10" w:rsidRDefault="00CD6E10">
            <w:pPr>
              <w:rPr>
                <w:sz w:val="16"/>
                <w:szCs w:val="16"/>
              </w:rPr>
            </w:pPr>
          </w:p>
          <w:p w14:paraId="52A89C26" w14:textId="77777777" w:rsidR="00CD6E10" w:rsidRDefault="00CD6E10">
            <w:pPr>
              <w:rPr>
                <w:sz w:val="16"/>
                <w:szCs w:val="16"/>
              </w:rPr>
            </w:pPr>
          </w:p>
          <w:p w14:paraId="64A58BAE" w14:textId="77777777" w:rsidR="00950890" w:rsidRDefault="00950890">
            <w:pPr>
              <w:rPr>
                <w:sz w:val="16"/>
                <w:szCs w:val="16"/>
              </w:rPr>
            </w:pPr>
          </w:p>
          <w:p w14:paraId="297B2D28" w14:textId="77777777" w:rsidR="00CD6E10" w:rsidRDefault="00683569">
            <w:pPr>
              <w:rPr>
                <w:sz w:val="18"/>
                <w:szCs w:val="18"/>
              </w:rPr>
            </w:pPr>
            <w:r>
              <w:rPr>
                <w:sz w:val="18"/>
                <w:szCs w:val="18"/>
              </w:rPr>
              <w:t>Datum, Name</w:t>
            </w:r>
          </w:p>
        </w:tc>
      </w:tr>
    </w:tbl>
    <w:p w14:paraId="4E4125BB" w14:textId="77777777" w:rsidR="00CD6E10" w:rsidRDefault="00CD6E10"/>
    <w:sectPr w:rsidR="00CD6E10">
      <w:headerReference w:type="default" r:id="rId10"/>
      <w:footerReference w:type="default" r:id="rId11"/>
      <w:headerReference w:type="first" r:id="rId12"/>
      <w:footerReference w:type="first" r:id="rId13"/>
      <w:pgSz w:w="11906" w:h="16838"/>
      <w:pgMar w:top="1985" w:right="1247" w:bottom="1700" w:left="1417" w:header="680" w:footer="680" w:gutter="0"/>
      <w:pgNumType w:start="1"/>
      <w:cols w:space="72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1927B" w14:textId="77777777" w:rsidR="00683569" w:rsidRDefault="00683569">
      <w:pPr>
        <w:spacing w:before="0" w:after="0"/>
      </w:pPr>
      <w:r>
        <w:separator/>
      </w:r>
    </w:p>
  </w:endnote>
  <w:endnote w:type="continuationSeparator" w:id="0">
    <w:p w14:paraId="1C3831EF" w14:textId="77777777" w:rsidR="00683569" w:rsidRDefault="0068356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Noto Sans">
    <w:charset w:val="00"/>
    <w:family w:val="swiss"/>
    <w:pitch w:val="variable"/>
    <w:sig w:usb0="E00082FF" w:usb1="400078FF" w:usb2="00000021" w:usb3="00000000" w:csb0="0000019F" w:csb1="00000000"/>
  </w:font>
  <w:font w:name="Carlito">
    <w:altName w:val="Calibri"/>
    <w:charset w:val="01"/>
    <w:family w:val="roman"/>
    <w:pitch w:val="variable"/>
  </w:font>
  <w:font w:name="Noto Sans SC Regular">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021FE" w14:textId="77777777" w:rsidR="00CD6E10" w:rsidRDefault="00683569">
    <w:pPr>
      <w:jc w:val="right"/>
      <w:rPr>
        <w:sz w:val="18"/>
        <w:szCs w:val="18"/>
      </w:rPr>
    </w:pPr>
    <w:r>
      <w:rPr>
        <w:sz w:val="18"/>
        <w:szCs w:val="18"/>
      </w:rPr>
      <w:t>Version 2.0.1 vom 01.03.2026</w:t>
    </w:r>
  </w:p>
  <w:p w14:paraId="79F4AF8D" w14:textId="77777777" w:rsidR="00CD6E10" w:rsidRDefault="00683569">
    <w:pPr>
      <w:rPr>
        <w:sz w:val="18"/>
        <w:szCs w:val="18"/>
      </w:rPr>
    </w:pPr>
    <w:r>
      <w:rPr>
        <w:sz w:val="18"/>
        <w:szCs w:val="18"/>
      </w:rPr>
      <w:t xml:space="preserve">ergänzt durch den Auftraggeber in </w:t>
    </w:r>
    <w:r>
      <w:rPr>
        <w:sz w:val="18"/>
        <w:szCs w:val="18"/>
        <w:highlight w:val="cyan"/>
      </w:rPr>
      <w:t>blau</w:t>
    </w:r>
    <w:r>
      <w:rPr>
        <w:sz w:val="18"/>
        <w:szCs w:val="18"/>
      </w:rPr>
      <w:t xml:space="preserve">, vom Auftragnehmer in den </w:t>
    </w:r>
    <w:r>
      <w:rPr>
        <w:sz w:val="18"/>
        <w:szCs w:val="18"/>
        <w:highlight w:val="yellow"/>
      </w:rPr>
      <w:t>gelb</w:t>
    </w:r>
    <w:r>
      <w:rPr>
        <w:sz w:val="18"/>
        <w:szCs w:val="18"/>
      </w:rPr>
      <w:t xml:space="preserve"> markierten Bereichen auszufüllen</w:t>
    </w:r>
  </w:p>
  <w:p w14:paraId="3AFFA51A" w14:textId="77777777" w:rsidR="00CD6E10" w:rsidRDefault="00683569">
    <w:pPr>
      <w:jc w:val="right"/>
    </w:pPr>
    <w:r>
      <w:rPr>
        <w:sz w:val="18"/>
        <w:szCs w:val="18"/>
      </w:rPr>
      <w:br/>
      <w:t xml:space="preserve">Seite </w:t>
    </w:r>
    <w:r>
      <w:rPr>
        <w:sz w:val="18"/>
        <w:szCs w:val="18"/>
      </w:rPr>
      <w:fldChar w:fldCharType="begin"/>
    </w:r>
    <w:r>
      <w:rPr>
        <w:sz w:val="18"/>
        <w:szCs w:val="18"/>
      </w:rPr>
      <w:instrText xml:space="preserve"> PAGE </w:instrText>
    </w:r>
    <w:r>
      <w:rPr>
        <w:sz w:val="18"/>
        <w:szCs w:val="18"/>
      </w:rPr>
      <w:fldChar w:fldCharType="separate"/>
    </w:r>
    <w:r>
      <w:rPr>
        <w:sz w:val="18"/>
        <w:szCs w:val="18"/>
      </w:rPr>
      <w:t>9</w:t>
    </w:r>
    <w:r>
      <w:rPr>
        <w:sz w:val="18"/>
        <w:szCs w:val="18"/>
      </w:rPr>
      <w:fldChar w:fldCharType="end"/>
    </w:r>
    <w:r>
      <w:rPr>
        <w:sz w:val="18"/>
        <w:szCs w:val="18"/>
      </w:rPr>
      <w:t xml:space="preserve"> von </w:t>
    </w:r>
    <w:r>
      <w:rPr>
        <w:sz w:val="18"/>
        <w:szCs w:val="18"/>
      </w:rPr>
      <w:fldChar w:fldCharType="begin"/>
    </w:r>
    <w:r>
      <w:rPr>
        <w:sz w:val="18"/>
        <w:szCs w:val="18"/>
      </w:rPr>
      <w:instrText xml:space="preserve"> NUMPAGES </w:instrText>
    </w:r>
    <w:r>
      <w:rPr>
        <w:sz w:val="18"/>
        <w:szCs w:val="18"/>
      </w:rPr>
      <w:fldChar w:fldCharType="separate"/>
    </w:r>
    <w:r>
      <w:rPr>
        <w:sz w:val="18"/>
        <w:szCs w:val="18"/>
      </w:rPr>
      <w:t>9</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CDA9A" w14:textId="77777777" w:rsidR="00CD6E10" w:rsidRDefault="00683569">
    <w:pPr>
      <w:jc w:val="right"/>
      <w:rPr>
        <w:sz w:val="18"/>
        <w:szCs w:val="18"/>
      </w:rPr>
    </w:pPr>
    <w:r>
      <w:rPr>
        <w:sz w:val="18"/>
        <w:szCs w:val="18"/>
      </w:rPr>
      <w:t>Version 2.0.1 vom 01.03.2026</w:t>
    </w:r>
  </w:p>
  <w:p w14:paraId="648B1BA9" w14:textId="77777777" w:rsidR="00CD6E10" w:rsidRDefault="00683569">
    <w:pPr>
      <w:rPr>
        <w:sz w:val="18"/>
        <w:szCs w:val="18"/>
      </w:rPr>
    </w:pPr>
    <w:r>
      <w:rPr>
        <w:sz w:val="18"/>
        <w:szCs w:val="18"/>
      </w:rPr>
      <w:t xml:space="preserve">ergänzt durch den Auftraggeber in </w:t>
    </w:r>
    <w:r>
      <w:rPr>
        <w:sz w:val="18"/>
        <w:szCs w:val="18"/>
        <w:highlight w:val="cyan"/>
      </w:rPr>
      <w:t>blau</w:t>
    </w:r>
    <w:r>
      <w:rPr>
        <w:sz w:val="18"/>
        <w:szCs w:val="18"/>
      </w:rPr>
      <w:t xml:space="preserve">, vom Auftragnehmer in den </w:t>
    </w:r>
    <w:r>
      <w:rPr>
        <w:sz w:val="18"/>
        <w:szCs w:val="18"/>
        <w:highlight w:val="yellow"/>
      </w:rPr>
      <w:t>gelb</w:t>
    </w:r>
    <w:r>
      <w:rPr>
        <w:sz w:val="18"/>
        <w:szCs w:val="18"/>
      </w:rPr>
      <w:t xml:space="preserve"> markierten Bereichen auszufüllen</w:t>
    </w:r>
  </w:p>
  <w:p w14:paraId="47B11ACE" w14:textId="77777777" w:rsidR="00CD6E10" w:rsidRDefault="00683569">
    <w:pPr>
      <w:jc w:val="right"/>
    </w:pPr>
    <w:r>
      <w:rPr>
        <w:sz w:val="18"/>
        <w:szCs w:val="18"/>
      </w:rPr>
      <w:br/>
      <w:t xml:space="preserve">Seite </w:t>
    </w:r>
    <w:r>
      <w:rPr>
        <w:sz w:val="18"/>
        <w:szCs w:val="18"/>
      </w:rPr>
      <w:fldChar w:fldCharType="begin"/>
    </w:r>
    <w:r>
      <w:rPr>
        <w:sz w:val="18"/>
        <w:szCs w:val="18"/>
      </w:rPr>
      <w:instrText xml:space="preserve"> PAGE </w:instrText>
    </w:r>
    <w:r>
      <w:rPr>
        <w:sz w:val="18"/>
        <w:szCs w:val="18"/>
      </w:rPr>
      <w:fldChar w:fldCharType="separate"/>
    </w:r>
    <w:r>
      <w:rPr>
        <w:sz w:val="18"/>
        <w:szCs w:val="18"/>
      </w:rPr>
      <w:t>9</w:t>
    </w:r>
    <w:r>
      <w:rPr>
        <w:sz w:val="18"/>
        <w:szCs w:val="18"/>
      </w:rPr>
      <w:fldChar w:fldCharType="end"/>
    </w:r>
    <w:r>
      <w:rPr>
        <w:sz w:val="18"/>
        <w:szCs w:val="18"/>
      </w:rPr>
      <w:t xml:space="preserve"> von </w:t>
    </w:r>
    <w:r>
      <w:rPr>
        <w:sz w:val="18"/>
        <w:szCs w:val="18"/>
      </w:rPr>
      <w:fldChar w:fldCharType="begin"/>
    </w:r>
    <w:r>
      <w:rPr>
        <w:sz w:val="18"/>
        <w:szCs w:val="18"/>
      </w:rPr>
      <w:instrText xml:space="preserve"> NUMPAGES </w:instrText>
    </w:r>
    <w:r>
      <w:rPr>
        <w:sz w:val="18"/>
        <w:szCs w:val="18"/>
      </w:rPr>
      <w:fldChar w:fldCharType="separate"/>
    </w:r>
    <w:r>
      <w:rPr>
        <w:sz w:val="18"/>
        <w:szCs w:val="18"/>
      </w:rPr>
      <w:t>9</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7D379E" w14:textId="77777777" w:rsidR="00683569" w:rsidRDefault="00683569">
      <w:pPr>
        <w:spacing w:before="0" w:after="0"/>
      </w:pPr>
      <w:r>
        <w:separator/>
      </w:r>
    </w:p>
  </w:footnote>
  <w:footnote w:type="continuationSeparator" w:id="0">
    <w:p w14:paraId="6EBDC1EF" w14:textId="77777777" w:rsidR="00683569" w:rsidRDefault="0068356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1C984" w14:textId="77777777" w:rsidR="00CD6E10" w:rsidRDefault="00683569">
    <w:pPr>
      <w:jc w:val="center"/>
    </w:pPr>
    <w:r>
      <w:rPr>
        <w:noProof/>
      </w:rPr>
      <w:drawing>
        <wp:inline distT="0" distB="0" distL="0" distR="0" wp14:anchorId="78C4DB93" wp14:editId="33287E1B">
          <wp:extent cx="942975" cy="428625"/>
          <wp:effectExtent l="0" t="0" r="0" b="0"/>
          <wp:docPr id="1" name="Grafik 1" descr="Logo EV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Logo EVB-IT"/>
                  <pic:cNvPicPr>
                    <a:picLocks noChangeAspect="1" noChangeArrowheads="1"/>
                  </pic:cNvPicPr>
                </pic:nvPicPr>
                <pic:blipFill>
                  <a:blip r:embed="rId1"/>
                  <a:stretch>
                    <a:fillRect/>
                  </a:stretch>
                </pic:blipFill>
                <pic:spPr bwMode="auto">
                  <a:xfrm>
                    <a:off x="0" y="0"/>
                    <a:ext cx="942975" cy="428625"/>
                  </a:xfrm>
                  <a:prstGeom prst="rect">
                    <a:avLst/>
                  </a:prstGeom>
                  <a:noFill/>
                </pic:spPr>
              </pic:pic>
            </a:graphicData>
          </a:graphic>
        </wp:inline>
      </w:drawing>
    </w:r>
  </w:p>
  <w:p w14:paraId="6A0C999A" w14:textId="77777777" w:rsidR="00CD6E10" w:rsidRDefault="00683569">
    <w:pPr>
      <w:jc w:val="center"/>
    </w:pPr>
    <w:r>
      <w:rPr>
        <w:b/>
        <w:bCs/>
        <w:sz w:val="28"/>
        <w:szCs w:val="28"/>
      </w:rPr>
      <w:t>Kaufvertrag (Langfassung mit Instandhaltung)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568A0" w14:textId="77777777" w:rsidR="00CD6E10" w:rsidRDefault="00683569">
    <w:pPr>
      <w:jc w:val="center"/>
    </w:pPr>
    <w:r>
      <w:rPr>
        <w:noProof/>
      </w:rPr>
      <w:drawing>
        <wp:inline distT="0" distB="0" distL="0" distR="0" wp14:anchorId="337A9445" wp14:editId="0096F955">
          <wp:extent cx="942975" cy="428625"/>
          <wp:effectExtent l="0" t="0" r="0" b="0"/>
          <wp:docPr id="2" name="Grafik 1" descr="Logo EV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o EVB-IT"/>
                  <pic:cNvPicPr>
                    <a:picLocks noChangeAspect="1" noChangeArrowheads="1"/>
                  </pic:cNvPicPr>
                </pic:nvPicPr>
                <pic:blipFill>
                  <a:blip r:embed="rId1"/>
                  <a:stretch>
                    <a:fillRect/>
                  </a:stretch>
                </pic:blipFill>
                <pic:spPr bwMode="auto">
                  <a:xfrm>
                    <a:off x="0" y="0"/>
                    <a:ext cx="942975" cy="428625"/>
                  </a:xfrm>
                  <a:prstGeom prst="rect">
                    <a:avLst/>
                  </a:prstGeom>
                  <a:noFill/>
                </pic:spPr>
              </pic:pic>
            </a:graphicData>
          </a:graphic>
        </wp:inline>
      </w:drawing>
    </w:r>
  </w:p>
  <w:p w14:paraId="56EB7719" w14:textId="77777777" w:rsidR="00CD6E10" w:rsidRDefault="00683569">
    <w:pPr>
      <w:jc w:val="center"/>
    </w:pPr>
    <w:r>
      <w:rPr>
        <w:b/>
        <w:bCs/>
        <w:sz w:val="28"/>
        <w:szCs w:val="28"/>
      </w:rPr>
      <w:t>Kaufvertrag (Langfassung mit Instandhaltung)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13230"/>
    <w:multiLevelType w:val="multilevel"/>
    <w:tmpl w:val="25BCE2BA"/>
    <w:lvl w:ilvl="0">
      <w:start w:val="1"/>
      <w:numFmt w:val="bullet"/>
      <w:lvlText w:val=""/>
      <w:lvlJc w:val="left"/>
      <w:pPr>
        <w:tabs>
          <w:tab w:val="num" w:pos="0"/>
        </w:tabs>
        <w:ind w:left="431" w:hanging="360"/>
      </w:pPr>
      <w:rPr>
        <w:rFonts w:ascii="Wingdings" w:hAnsi="Wingdings" w:cs="Wingdings" w:hint="default"/>
      </w:rPr>
    </w:lvl>
    <w:lvl w:ilvl="1">
      <w:start w:val="1"/>
      <w:numFmt w:val="bullet"/>
      <w:lvlText w:val=""/>
      <w:lvlJc w:val="left"/>
      <w:pPr>
        <w:tabs>
          <w:tab w:val="num" w:pos="0"/>
        </w:tabs>
        <w:ind w:left="863" w:hanging="360"/>
      </w:pPr>
      <w:rPr>
        <w:rFonts w:ascii="Wingdings" w:hAnsi="Wingdings" w:cs="Wingdings" w:hint="default"/>
      </w:rPr>
    </w:lvl>
    <w:lvl w:ilvl="2">
      <w:start w:val="1"/>
      <w:numFmt w:val="bullet"/>
      <w:lvlText w:val=""/>
      <w:lvlJc w:val="left"/>
      <w:pPr>
        <w:tabs>
          <w:tab w:val="num" w:pos="0"/>
        </w:tabs>
        <w:ind w:left="1296" w:hanging="360"/>
      </w:pPr>
      <w:rPr>
        <w:rFonts w:ascii="Wingdings" w:hAnsi="Wingdings" w:cs="Wingdings" w:hint="default"/>
      </w:rPr>
    </w:lvl>
    <w:lvl w:ilvl="3">
      <w:start w:val="1"/>
      <w:numFmt w:val="bullet"/>
      <w:lvlText w:val=""/>
      <w:lvlJc w:val="left"/>
      <w:pPr>
        <w:tabs>
          <w:tab w:val="num" w:pos="0"/>
        </w:tabs>
        <w:ind w:left="1727" w:hanging="360"/>
      </w:pPr>
      <w:rPr>
        <w:rFonts w:ascii="Wingdings" w:hAnsi="Wingdings" w:cs="Wingdings" w:hint="default"/>
      </w:rPr>
    </w:lvl>
    <w:lvl w:ilvl="4">
      <w:start w:val="1"/>
      <w:numFmt w:val="bullet"/>
      <w:lvlText w:val=""/>
      <w:lvlJc w:val="left"/>
      <w:pPr>
        <w:tabs>
          <w:tab w:val="num" w:pos="0"/>
        </w:tabs>
        <w:ind w:left="2160" w:hanging="360"/>
      </w:pPr>
      <w:rPr>
        <w:rFonts w:ascii="Wingdings" w:hAnsi="Wingdings" w:cs="Wingdings" w:hint="default"/>
      </w:rPr>
    </w:lvl>
    <w:lvl w:ilvl="5">
      <w:start w:val="1"/>
      <w:numFmt w:val="bullet"/>
      <w:lvlText w:val=""/>
      <w:lvlJc w:val="left"/>
      <w:pPr>
        <w:tabs>
          <w:tab w:val="num" w:pos="0"/>
        </w:tabs>
        <w:ind w:left="2592" w:hanging="360"/>
      </w:pPr>
      <w:rPr>
        <w:rFonts w:ascii="Wingdings" w:hAnsi="Wingdings" w:cs="Wingdings" w:hint="default"/>
      </w:rPr>
    </w:lvl>
    <w:lvl w:ilvl="6">
      <w:start w:val="1"/>
      <w:numFmt w:val="bullet"/>
      <w:lvlText w:val=""/>
      <w:lvlJc w:val="left"/>
      <w:pPr>
        <w:tabs>
          <w:tab w:val="num" w:pos="0"/>
        </w:tabs>
        <w:ind w:left="3024" w:hanging="360"/>
      </w:pPr>
      <w:rPr>
        <w:rFonts w:ascii="Wingdings" w:hAnsi="Wingdings" w:cs="Wingdings" w:hint="default"/>
      </w:r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10D025C5"/>
    <w:multiLevelType w:val="multilevel"/>
    <w:tmpl w:val="710C5C38"/>
    <w:lvl w:ilvl="0">
      <w:start w:val="1"/>
      <w:numFmt w:val="bullet"/>
      <w:lvlText w:val=""/>
      <w:lvlJc w:val="left"/>
      <w:pPr>
        <w:tabs>
          <w:tab w:val="num" w:pos="0"/>
        </w:tabs>
        <w:ind w:left="431" w:hanging="360"/>
      </w:pPr>
      <w:rPr>
        <w:rFonts w:ascii="Wingdings" w:hAnsi="Wingdings" w:cs="Wingdings" w:hint="default"/>
      </w:rPr>
    </w:lvl>
    <w:lvl w:ilvl="1">
      <w:start w:val="1"/>
      <w:numFmt w:val="bullet"/>
      <w:lvlText w:val=""/>
      <w:lvlJc w:val="left"/>
      <w:pPr>
        <w:tabs>
          <w:tab w:val="num" w:pos="0"/>
        </w:tabs>
        <w:ind w:left="863" w:hanging="360"/>
      </w:pPr>
      <w:rPr>
        <w:rFonts w:ascii="Wingdings" w:hAnsi="Wingdings" w:cs="Wingdings" w:hint="default"/>
      </w:rPr>
    </w:lvl>
    <w:lvl w:ilvl="2">
      <w:start w:val="1"/>
      <w:numFmt w:val="bullet"/>
      <w:lvlText w:val=""/>
      <w:lvlJc w:val="left"/>
      <w:pPr>
        <w:tabs>
          <w:tab w:val="num" w:pos="0"/>
        </w:tabs>
        <w:ind w:left="1296" w:hanging="360"/>
      </w:pPr>
      <w:rPr>
        <w:rFonts w:ascii="Wingdings" w:hAnsi="Wingdings" w:cs="Wingdings" w:hint="default"/>
      </w:rPr>
    </w:lvl>
    <w:lvl w:ilvl="3">
      <w:start w:val="1"/>
      <w:numFmt w:val="bullet"/>
      <w:lvlText w:val=""/>
      <w:lvlJc w:val="left"/>
      <w:pPr>
        <w:tabs>
          <w:tab w:val="num" w:pos="0"/>
        </w:tabs>
        <w:ind w:left="1727" w:hanging="360"/>
      </w:pPr>
      <w:rPr>
        <w:rFonts w:ascii="Wingdings" w:hAnsi="Wingdings" w:cs="Wingdings" w:hint="default"/>
      </w:rPr>
    </w:lvl>
    <w:lvl w:ilvl="4">
      <w:start w:val="1"/>
      <w:numFmt w:val="bullet"/>
      <w:lvlText w:val=""/>
      <w:lvlJc w:val="left"/>
      <w:pPr>
        <w:tabs>
          <w:tab w:val="num" w:pos="0"/>
        </w:tabs>
        <w:ind w:left="2160" w:hanging="360"/>
      </w:pPr>
      <w:rPr>
        <w:rFonts w:ascii="Wingdings" w:hAnsi="Wingdings" w:cs="Wingdings" w:hint="default"/>
      </w:rPr>
    </w:lvl>
    <w:lvl w:ilvl="5">
      <w:start w:val="1"/>
      <w:numFmt w:val="bullet"/>
      <w:lvlText w:val=""/>
      <w:lvlJc w:val="left"/>
      <w:pPr>
        <w:tabs>
          <w:tab w:val="num" w:pos="0"/>
        </w:tabs>
        <w:ind w:left="2592" w:hanging="360"/>
      </w:pPr>
      <w:rPr>
        <w:rFonts w:ascii="Wingdings" w:hAnsi="Wingdings" w:cs="Wingdings" w:hint="default"/>
      </w:rPr>
    </w:lvl>
    <w:lvl w:ilvl="6">
      <w:start w:val="1"/>
      <w:numFmt w:val="bullet"/>
      <w:lvlText w:val=""/>
      <w:lvlJc w:val="left"/>
      <w:pPr>
        <w:tabs>
          <w:tab w:val="num" w:pos="0"/>
        </w:tabs>
        <w:ind w:left="3024" w:hanging="360"/>
      </w:pPr>
      <w:rPr>
        <w:rFonts w:ascii="Wingdings" w:hAnsi="Wingdings" w:cs="Wingdings" w:hint="default"/>
      </w:r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15:restartNumberingAfterBreak="0">
    <w:nsid w:val="4EF13E2E"/>
    <w:multiLevelType w:val="multilevel"/>
    <w:tmpl w:val="3EA47CF0"/>
    <w:lvl w:ilvl="0">
      <w:start w:val="1"/>
      <w:numFmt w:val="decimal"/>
      <w:lvlText w:val="%1"/>
      <w:lvlJc w:val="left"/>
      <w:pPr>
        <w:tabs>
          <w:tab w:val="num" w:pos="0"/>
        </w:tabs>
        <w:ind w:left="431" w:hanging="431"/>
      </w:pPr>
      <w:rPr>
        <w:b/>
        <w:bCs/>
        <w:sz w:val="18"/>
        <w:szCs w:val="18"/>
      </w:rPr>
    </w:lvl>
    <w:lvl w:ilvl="1">
      <w:start w:val="1"/>
      <w:numFmt w:val="decimal"/>
      <w:lvlText w:val="%1.%2"/>
      <w:lvlJc w:val="left"/>
      <w:pPr>
        <w:tabs>
          <w:tab w:val="num" w:pos="0"/>
        </w:tabs>
        <w:ind w:left="431" w:hanging="431"/>
      </w:pPr>
      <w:rPr>
        <w:b/>
        <w:bCs/>
        <w:sz w:val="18"/>
        <w:szCs w:val="18"/>
      </w:rPr>
    </w:lvl>
    <w:lvl w:ilvl="2">
      <w:start w:val="1"/>
      <w:numFmt w:val="decimal"/>
      <w:lvlText w:val="%1.%2.%3"/>
      <w:lvlJc w:val="left"/>
      <w:pPr>
        <w:tabs>
          <w:tab w:val="num" w:pos="0"/>
        </w:tabs>
        <w:ind w:left="576" w:hanging="576"/>
      </w:pPr>
      <w:rPr>
        <w:b/>
        <w:bCs/>
        <w:sz w:val="18"/>
        <w:szCs w:val="18"/>
      </w:rPr>
    </w:lvl>
    <w:lvl w:ilvl="3">
      <w:start w:val="1"/>
      <w:numFmt w:val="decimal"/>
      <w:lvlText w:val="%1.%2.%3.%4"/>
      <w:lvlJc w:val="left"/>
      <w:pPr>
        <w:tabs>
          <w:tab w:val="num" w:pos="0"/>
        </w:tabs>
        <w:ind w:left="720" w:hanging="720"/>
      </w:pPr>
      <w:rPr>
        <w:b/>
        <w:bCs/>
        <w:sz w:val="18"/>
        <w:szCs w:val="18"/>
      </w:rPr>
    </w:lvl>
    <w:lvl w:ilvl="4">
      <w:start w:val="1"/>
      <w:numFmt w:val="decimal"/>
      <w:lvlText w:val="%1.%2.%3.%4.%5"/>
      <w:lvlJc w:val="left"/>
      <w:pPr>
        <w:tabs>
          <w:tab w:val="num" w:pos="0"/>
        </w:tabs>
        <w:ind w:left="863" w:hanging="863"/>
      </w:pPr>
      <w:rPr>
        <w:b/>
        <w:bCs/>
      </w:rPr>
    </w:lvl>
    <w:lvl w:ilvl="5">
      <w:start w:val="1"/>
      <w:numFmt w:val="decimal"/>
      <w:lvlText w:val="%1.%2.%3.%4.%5.%6"/>
      <w:lvlJc w:val="left"/>
      <w:pPr>
        <w:tabs>
          <w:tab w:val="num" w:pos="0"/>
        </w:tabs>
        <w:ind w:left="1008" w:hanging="1008"/>
      </w:pPr>
      <w:rPr>
        <w:b/>
        <w:bCs/>
      </w:rPr>
    </w:lvl>
    <w:lvl w:ilvl="6">
      <w:start w:val="1"/>
      <w:numFmt w:val="decimal"/>
      <w:lvlText w:val="%1.%2.%3.%4.%5.%6.%7"/>
      <w:lvlJc w:val="left"/>
      <w:pPr>
        <w:tabs>
          <w:tab w:val="num" w:pos="0"/>
        </w:tabs>
        <w:ind w:left="1152" w:hanging="1152"/>
      </w:pPr>
      <w:rPr>
        <w:b/>
        <w:bCs/>
      </w:r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 w15:restartNumberingAfterBreak="0">
    <w:nsid w:val="66424737"/>
    <w:multiLevelType w:val="multilevel"/>
    <w:tmpl w:val="8500D8DC"/>
    <w:lvl w:ilvl="0">
      <w:start w:val="1"/>
      <w:numFmt w:val="decimal"/>
      <w:lvlText w:val="%1"/>
      <w:lvlJc w:val="left"/>
      <w:pPr>
        <w:tabs>
          <w:tab w:val="num" w:pos="0"/>
        </w:tabs>
        <w:ind w:left="431" w:hanging="431"/>
      </w:pPr>
      <w:rPr>
        <w:b/>
        <w:bCs/>
        <w:sz w:val="18"/>
        <w:szCs w:val="18"/>
      </w:rPr>
    </w:lvl>
    <w:lvl w:ilvl="1">
      <w:start w:val="1"/>
      <w:numFmt w:val="decimal"/>
      <w:lvlText w:val="%1.%2"/>
      <w:lvlJc w:val="left"/>
      <w:pPr>
        <w:tabs>
          <w:tab w:val="num" w:pos="0"/>
        </w:tabs>
        <w:ind w:left="431" w:hanging="431"/>
      </w:pPr>
      <w:rPr>
        <w:b/>
        <w:bCs/>
        <w:sz w:val="18"/>
        <w:szCs w:val="18"/>
      </w:rPr>
    </w:lvl>
    <w:lvl w:ilvl="2">
      <w:start w:val="1"/>
      <w:numFmt w:val="decimal"/>
      <w:lvlText w:val="%1.%2.%3"/>
      <w:lvlJc w:val="left"/>
      <w:pPr>
        <w:tabs>
          <w:tab w:val="num" w:pos="0"/>
        </w:tabs>
        <w:ind w:left="576" w:hanging="576"/>
      </w:pPr>
      <w:rPr>
        <w:b/>
        <w:bCs/>
        <w:sz w:val="18"/>
        <w:szCs w:val="18"/>
      </w:rPr>
    </w:lvl>
    <w:lvl w:ilvl="3">
      <w:start w:val="1"/>
      <w:numFmt w:val="decimal"/>
      <w:lvlText w:val="%1.%2.%3.%4"/>
      <w:lvlJc w:val="left"/>
      <w:pPr>
        <w:tabs>
          <w:tab w:val="num" w:pos="0"/>
        </w:tabs>
        <w:ind w:left="720" w:hanging="720"/>
      </w:pPr>
      <w:rPr>
        <w:b/>
        <w:bCs/>
        <w:sz w:val="18"/>
        <w:szCs w:val="18"/>
      </w:rPr>
    </w:lvl>
    <w:lvl w:ilvl="4">
      <w:start w:val="1"/>
      <w:numFmt w:val="decimal"/>
      <w:lvlText w:val="%1.%2.%3.%4.%5"/>
      <w:lvlJc w:val="left"/>
      <w:pPr>
        <w:tabs>
          <w:tab w:val="num" w:pos="0"/>
        </w:tabs>
        <w:ind w:left="863" w:hanging="863"/>
      </w:pPr>
      <w:rPr>
        <w:b/>
        <w:bCs/>
      </w:rPr>
    </w:lvl>
    <w:lvl w:ilvl="5">
      <w:start w:val="1"/>
      <w:numFmt w:val="decimal"/>
      <w:lvlText w:val="%1.%2.%3.%4.%5.%6"/>
      <w:lvlJc w:val="left"/>
      <w:pPr>
        <w:tabs>
          <w:tab w:val="num" w:pos="0"/>
        </w:tabs>
        <w:ind w:left="1008" w:hanging="1008"/>
      </w:pPr>
      <w:rPr>
        <w:b/>
        <w:bCs/>
      </w:rPr>
    </w:lvl>
    <w:lvl w:ilvl="6">
      <w:start w:val="1"/>
      <w:numFmt w:val="decimal"/>
      <w:lvlText w:val="%1.%2.%3.%4.%5.%6.%7"/>
      <w:lvlJc w:val="left"/>
      <w:pPr>
        <w:tabs>
          <w:tab w:val="num" w:pos="0"/>
        </w:tabs>
        <w:ind w:left="1152" w:hanging="1152"/>
      </w:pPr>
      <w:rPr>
        <w:b/>
        <w:bCs/>
      </w:r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 w15:restartNumberingAfterBreak="0">
    <w:nsid w:val="6F99125E"/>
    <w:multiLevelType w:val="multilevel"/>
    <w:tmpl w:val="A5F895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067260510">
    <w:abstractNumId w:val="3"/>
  </w:num>
  <w:num w:numId="2" w16cid:durableId="454101310">
    <w:abstractNumId w:val="0"/>
  </w:num>
  <w:num w:numId="3" w16cid:durableId="1439836301">
    <w:abstractNumId w:val="2"/>
  </w:num>
  <w:num w:numId="4" w16cid:durableId="979115719">
    <w:abstractNumId w:val="1"/>
  </w:num>
  <w:num w:numId="5" w16cid:durableId="338192905">
    <w:abstractNumId w:val="4"/>
  </w:num>
  <w:num w:numId="6" w16cid:durableId="2040859545">
    <w:abstractNumId w:val="2"/>
    <w:lvlOverride w:ilvl="0">
      <w:startOverride w:val="1"/>
    </w:lvlOverride>
  </w:num>
  <w:num w:numId="7" w16cid:durableId="18560022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9"/>
  <w:proofState w:spelling="clean"/>
  <w:documentProtection w:edit="forms" w:enforcement="1" w:cryptProviderType="rsaAES" w:cryptAlgorithmClass="hash" w:cryptAlgorithmType="typeAny" w:cryptAlgorithmSid="14" w:cryptSpinCount="100000" w:hash="T4PMBlQGzufdCICE5dlkWNNICdvJbNehf/VUmAiroBeQnF2EcY9xMqZvLfHe4/ezpmfl/DHwwIByVPsww8fjZw==" w:salt="/CAuHSvhDRKg3S6vYvMycg=="/>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E10"/>
    <w:rsid w:val="000710FA"/>
    <w:rsid w:val="00090A50"/>
    <w:rsid w:val="00100D2C"/>
    <w:rsid w:val="001029DD"/>
    <w:rsid w:val="00536AC6"/>
    <w:rsid w:val="00580915"/>
    <w:rsid w:val="005A429E"/>
    <w:rsid w:val="005E21F0"/>
    <w:rsid w:val="00683569"/>
    <w:rsid w:val="00684C5F"/>
    <w:rsid w:val="006E5CB9"/>
    <w:rsid w:val="007711F3"/>
    <w:rsid w:val="008C2492"/>
    <w:rsid w:val="00950890"/>
    <w:rsid w:val="00A66F47"/>
    <w:rsid w:val="00B1153A"/>
    <w:rsid w:val="00B130EE"/>
    <w:rsid w:val="00C70327"/>
    <w:rsid w:val="00CD6E10"/>
    <w:rsid w:val="00D368D3"/>
    <w:rsid w:val="00D60392"/>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C8694"/>
  <w15:docId w15:val="{B13B8B04-B923-4758-A46B-BA6BCE7E4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40" w:after="100"/>
    </w:pPr>
    <w:rPr>
      <w:rFonts w:ascii="Arial" w:eastAsia="Arial" w:hAnsi="Arial" w:cs="Arial"/>
    </w:rPr>
  </w:style>
  <w:style w:type="paragraph" w:styleId="berschrift1">
    <w:name w:val="heading 1"/>
    <w:basedOn w:val="Standard"/>
    <w:next w:val="Standard"/>
    <w:qFormat/>
    <w:pPr>
      <w:spacing w:before="200"/>
      <w:outlineLvl w:val="0"/>
    </w:pPr>
    <w:rPr>
      <w:b/>
      <w:bCs/>
    </w:rPr>
  </w:style>
  <w:style w:type="paragraph" w:styleId="berschrift2">
    <w:name w:val="heading 2"/>
    <w:basedOn w:val="Standard"/>
    <w:next w:val="Standard"/>
    <w:qFormat/>
    <w:pPr>
      <w:spacing w:before="200"/>
      <w:outlineLvl w:val="1"/>
    </w:pPr>
    <w:rPr>
      <w:b/>
      <w:bCs/>
    </w:rPr>
  </w:style>
  <w:style w:type="paragraph" w:styleId="berschrift3">
    <w:name w:val="heading 3"/>
    <w:basedOn w:val="Standard"/>
    <w:next w:val="Standard"/>
    <w:qFormat/>
    <w:pPr>
      <w:spacing w:before="200"/>
      <w:outlineLvl w:val="2"/>
    </w:pPr>
    <w:rPr>
      <w:b/>
      <w:bCs/>
    </w:rPr>
  </w:style>
  <w:style w:type="paragraph" w:styleId="berschrift4">
    <w:name w:val="heading 4"/>
    <w:basedOn w:val="Standard"/>
    <w:next w:val="Standard"/>
    <w:qFormat/>
    <w:pPr>
      <w:spacing w:before="200"/>
      <w:outlineLvl w:val="3"/>
    </w:pPr>
    <w:rPr>
      <w:b/>
      <w:bCs/>
    </w:rPr>
  </w:style>
  <w:style w:type="paragraph" w:styleId="berschrift5">
    <w:name w:val="heading 5"/>
    <w:basedOn w:val="Standard"/>
    <w:next w:val="Standard"/>
    <w:qFormat/>
    <w:pPr>
      <w:spacing w:before="200"/>
      <w:outlineLvl w:val="4"/>
    </w:pPr>
    <w:rPr>
      <w:b/>
      <w:bCs/>
    </w:rPr>
  </w:style>
  <w:style w:type="paragraph" w:styleId="berschrift6">
    <w:name w:val="heading 6"/>
    <w:basedOn w:val="Standard"/>
    <w:next w:val="Standar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qFormat/>
    <w:rPr>
      <w:color w:val="0000EE"/>
      <w:u w:val="single"/>
    </w:rPr>
  </w:style>
  <w:style w:type="character" w:styleId="Funotenzeichen">
    <w:name w:val="footnote reference"/>
    <w:rPr>
      <w:vertAlign w:val="superscript"/>
    </w:rPr>
  </w:style>
  <w:style w:type="character" w:customStyle="1" w:styleId="Funotenzeichenuser">
    <w:name w:val="Fußnotenzeichen (user)"/>
    <w:qFormat/>
    <w:rPr>
      <w:vertAlign w:val="superscript"/>
    </w:rPr>
  </w:style>
  <w:style w:type="character" w:customStyle="1" w:styleId="FunotentextZchn">
    <w:name w:val="Fußnotentext Zchn"/>
    <w:link w:val="Funotentext"/>
    <w:uiPriority w:val="99"/>
    <w:semiHidden/>
    <w:unhideWhenUsed/>
    <w:qFormat/>
    <w:rPr>
      <w:sz w:val="20"/>
      <w:szCs w:val="20"/>
    </w:rPr>
  </w:style>
  <w:style w:type="character" w:customStyle="1" w:styleId="KopfzeileZchn">
    <w:name w:val="Kopfzeile Zchn"/>
    <w:basedOn w:val="Absatz-Standardschriftart"/>
    <w:link w:val="Kopfzeile"/>
    <w:uiPriority w:val="99"/>
    <w:qFormat/>
    <w:rPr>
      <w:rFonts w:ascii="Arial" w:eastAsia="Arial" w:hAnsi="Arial" w:cs="Arial"/>
    </w:rPr>
  </w:style>
  <w:style w:type="character" w:customStyle="1" w:styleId="FuzeileZchn">
    <w:name w:val="Fußzeile Zchn"/>
    <w:basedOn w:val="Absatz-Standardschriftart"/>
    <w:link w:val="Fuzeile"/>
    <w:uiPriority w:val="99"/>
    <w:qFormat/>
    <w:rPr>
      <w:rFonts w:ascii="Arial" w:eastAsia="Arial" w:hAnsi="Arial" w:cs="Arial"/>
    </w:rPr>
  </w:style>
  <w:style w:type="character" w:customStyle="1" w:styleId="Verzeichnissprunguser">
    <w:name w:val="Verzeichnissprung (user)"/>
    <w:qFormat/>
  </w:style>
  <w:style w:type="character" w:styleId="Endnotenzeichen">
    <w:name w:val="endnote reference"/>
    <w:qFormat/>
  </w:style>
  <w:style w:type="character" w:styleId="BesuchterLink">
    <w:name w:val="FollowedHyperlink"/>
    <w:rPr>
      <w:color w:val="800000"/>
      <w:u w:val="single"/>
    </w:rPr>
  </w:style>
  <w:style w:type="character" w:customStyle="1" w:styleId="Formularfeld">
    <w:name w:val="Formularfeld"/>
    <w:qFormat/>
    <w:rsid w:val="003256F7"/>
    <w:rPr>
      <w:rFonts w:ascii="Arial" w:hAnsi="Arial" w:cs="Times New Roman"/>
      <w:sz w:val="20"/>
      <w:u w:val="single"/>
    </w:rPr>
  </w:style>
  <w:style w:type="character" w:customStyle="1" w:styleId="Verzeichnissprung">
    <w:name w:val="Verzeichnissprung"/>
    <w:qFormat/>
  </w:style>
  <w:style w:type="paragraph" w:customStyle="1" w:styleId="berschrift">
    <w:name w:val="Überschrift"/>
    <w:basedOn w:val="Standard"/>
    <w:next w:val="Textkrper"/>
    <w:qFormat/>
    <w:pPr>
      <w:keepNext/>
      <w:spacing w:before="240" w:after="120"/>
    </w:pPr>
    <w:rPr>
      <w:rFonts w:ascii="Liberation Sans" w:eastAsia="Noto Sans CJK SC" w:hAnsi="Liberation Sans" w:cs="Noto Sans Devanagari"/>
      <w:sz w:val="28"/>
      <w:szCs w:val="28"/>
    </w:rPr>
  </w:style>
  <w:style w:type="paragraph" w:styleId="Textkrper">
    <w:name w:val="Body Text"/>
    <w:basedOn w:val="Standard"/>
    <w:pPr>
      <w:spacing w:before="0" w:after="140" w:line="276" w:lineRule="auto"/>
    </w:p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sz w:val="24"/>
      <w:szCs w:val="24"/>
    </w:rPr>
  </w:style>
  <w:style w:type="paragraph" w:customStyle="1" w:styleId="Verzeichnis">
    <w:name w:val="Verzeichnis"/>
    <w:basedOn w:val="Standard"/>
    <w:qFormat/>
    <w:pPr>
      <w:suppressLineNumbers/>
    </w:pPr>
    <w:rPr>
      <w:rFonts w:cs="Noto Sans Devanagari"/>
    </w:rPr>
  </w:style>
  <w:style w:type="paragraph" w:customStyle="1" w:styleId="berschriftuser">
    <w:name w:val="Überschrift (user)"/>
    <w:basedOn w:val="Standard"/>
    <w:next w:val="Textkrper"/>
    <w:qFormat/>
    <w:pPr>
      <w:keepNext/>
      <w:spacing w:before="240" w:after="120"/>
    </w:pPr>
    <w:rPr>
      <w:rFonts w:ascii="Carlito" w:eastAsia="Noto Sans SC Regular" w:hAnsi="Carlito" w:cs="Noto Sans"/>
      <w:sz w:val="28"/>
      <w:szCs w:val="28"/>
    </w:rPr>
  </w:style>
  <w:style w:type="paragraph" w:customStyle="1" w:styleId="Verzeichnisuser">
    <w:name w:val="Verzeichnis (user)"/>
    <w:basedOn w:val="Standard"/>
    <w:qFormat/>
    <w:pPr>
      <w:suppressLineNumbers/>
    </w:pPr>
    <w:rPr>
      <w:rFonts w:cs="Noto Sans"/>
    </w:rPr>
  </w:style>
  <w:style w:type="paragraph" w:styleId="Titel">
    <w:name w:val="Title"/>
    <w:basedOn w:val="Standard"/>
    <w:next w:val="Standard"/>
    <w:qFormat/>
    <w:rPr>
      <w:sz w:val="56"/>
      <w:szCs w:val="56"/>
    </w:rPr>
  </w:style>
  <w:style w:type="paragraph" w:customStyle="1" w:styleId="Fett1">
    <w:name w:val="Fett1"/>
    <w:basedOn w:val="Standard"/>
    <w:next w:val="Standard"/>
    <w:qFormat/>
    <w:rPr>
      <w:b/>
      <w:bCs/>
    </w:rPr>
  </w:style>
  <w:style w:type="paragraph" w:styleId="Listenabsatz">
    <w:name w:val="List Paragraph"/>
    <w:basedOn w:val="Standard"/>
    <w:uiPriority w:val="34"/>
    <w:qFormat/>
  </w:style>
  <w:style w:type="paragraph" w:styleId="Funotentext">
    <w:name w:val="footnote text"/>
    <w:basedOn w:val="Standard"/>
    <w:link w:val="FunotentextZchn"/>
    <w:uiPriority w:val="99"/>
    <w:semiHidden/>
    <w:unhideWhenUsed/>
    <w:pPr>
      <w:spacing w:after="0"/>
    </w:pPr>
  </w:style>
  <w:style w:type="paragraph" w:customStyle="1" w:styleId="TableSeparator">
    <w:name w:val="TableSeparator"/>
    <w:qFormat/>
    <w:pPr>
      <w:spacing w:after="200" w:line="300" w:lineRule="auto"/>
    </w:pPr>
    <w:rPr>
      <w:color w:val="FFFFFF"/>
      <w:sz w:val="0"/>
    </w:rPr>
  </w:style>
  <w:style w:type="paragraph" w:styleId="Verzeichnis1">
    <w:name w:val="toc 1"/>
    <w:basedOn w:val="Standard"/>
    <w:next w:val="Standard"/>
    <w:autoRedefine/>
    <w:uiPriority w:val="39"/>
    <w:unhideWhenUsed/>
    <w:rsid w:val="00741F6D"/>
    <w:rPr>
      <w:sz w:val="18"/>
    </w:rPr>
  </w:style>
  <w:style w:type="paragraph" w:styleId="Verzeichnis2">
    <w:name w:val="toc 2"/>
    <w:basedOn w:val="Standard"/>
    <w:next w:val="Standard"/>
    <w:autoRedefine/>
    <w:uiPriority w:val="39"/>
    <w:unhideWhenUsed/>
    <w:rsid w:val="00741F6D"/>
    <w:pPr>
      <w:ind w:left="200"/>
    </w:pPr>
    <w:rPr>
      <w:sz w:val="18"/>
    </w:rPr>
  </w:style>
  <w:style w:type="paragraph" w:styleId="Verzeichnis3">
    <w:name w:val="toc 3"/>
    <w:basedOn w:val="Standard"/>
    <w:next w:val="Standard"/>
    <w:autoRedefine/>
    <w:uiPriority w:val="39"/>
    <w:unhideWhenUsed/>
    <w:rsid w:val="00741F6D"/>
    <w:pPr>
      <w:ind w:left="400"/>
    </w:pPr>
    <w:rPr>
      <w:sz w:val="18"/>
    </w:rPr>
  </w:style>
  <w:style w:type="paragraph" w:styleId="Verzeichnis4">
    <w:name w:val="toc 4"/>
    <w:basedOn w:val="Standard"/>
    <w:next w:val="Standard"/>
    <w:autoRedefine/>
    <w:uiPriority w:val="39"/>
    <w:unhideWhenUsed/>
    <w:rsid w:val="00741F6D"/>
    <w:pPr>
      <w:ind w:left="600"/>
    </w:pPr>
    <w:rPr>
      <w:sz w:val="18"/>
    </w:rPr>
  </w:style>
  <w:style w:type="paragraph" w:customStyle="1" w:styleId="Kopf-Fuzeileuser">
    <w:name w:val="Kopf-/Fußzeile (user)"/>
    <w:basedOn w:val="Standard"/>
    <w:qFormat/>
  </w:style>
  <w:style w:type="paragraph" w:customStyle="1" w:styleId="Kopf-Fuzeile">
    <w:name w:val="Kopf-/Fußzeile"/>
    <w:basedOn w:val="Standard"/>
    <w:qFormat/>
  </w:style>
  <w:style w:type="paragraph" w:styleId="Kopfzeile">
    <w:name w:val="header"/>
    <w:basedOn w:val="Standard"/>
    <w:link w:val="KopfzeileZchn"/>
    <w:uiPriority w:val="99"/>
    <w:unhideWhenUsed/>
    <w:pPr>
      <w:tabs>
        <w:tab w:val="center" w:pos="4536"/>
        <w:tab w:val="right" w:pos="9072"/>
      </w:tabs>
      <w:spacing w:before="0" w:after="0"/>
    </w:pPr>
  </w:style>
  <w:style w:type="paragraph" w:styleId="Fuzeile">
    <w:name w:val="footer"/>
    <w:basedOn w:val="Standard"/>
    <w:link w:val="FuzeileZchn"/>
    <w:uiPriority w:val="99"/>
    <w:unhideWhenUsed/>
    <w:pPr>
      <w:tabs>
        <w:tab w:val="center" w:pos="4536"/>
        <w:tab w:val="right" w:pos="9072"/>
      </w:tabs>
      <w:spacing w:before="0" w:after="0"/>
    </w:pPr>
  </w:style>
  <w:style w:type="paragraph" w:customStyle="1" w:styleId="Listeninhaltuser">
    <w:name w:val="Listeninhalt (user)"/>
    <w:basedOn w:val="Standard"/>
    <w:qFormat/>
    <w:pPr>
      <w:ind w:left="567"/>
    </w:pPr>
  </w:style>
  <w:style w:type="paragraph" w:customStyle="1" w:styleId="Kommentar">
    <w:name w:val="Kommentar"/>
    <w:basedOn w:val="Standard"/>
    <w:qFormat/>
    <w:pPr>
      <w:spacing w:before="56" w:after="0"/>
      <w:ind w:left="57" w:right="57"/>
    </w:pPr>
  </w:style>
  <w:style w:type="paragraph" w:customStyle="1" w:styleId="Tabelleninhalt">
    <w:name w:val="Tabelleninhalt"/>
    <w:basedOn w:val="Standard"/>
    <w:qFormat/>
    <w:pPr>
      <w:widowControl w:val="0"/>
      <w:suppressLineNumbers/>
    </w:pPr>
  </w:style>
  <w:style w:type="paragraph" w:customStyle="1" w:styleId="Tabellenberschrift">
    <w:name w:val="Tabellenüberschrift"/>
    <w:basedOn w:val="Tabelleninhalt"/>
    <w:qFormat/>
    <w:pPr>
      <w:jc w:val="center"/>
    </w:pPr>
    <w:rPr>
      <w:b/>
      <w:bCs/>
    </w:rPr>
  </w:style>
  <w:style w:type="table" w:styleId="Tabellenraster">
    <w:name w:val="Table Grid"/>
    <w:basedOn w:val="NormaleTabelle"/>
    <w:uiPriority w:val="39"/>
    <w:rsid w:val="00100D2C"/>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6E5C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E-Rechnungen@uni-leipzig.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evb-it.gov.de/"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3100</Words>
  <Characters>19530</Characters>
  <Application>Microsoft Office Word</Application>
  <DocSecurity>0</DocSecurity>
  <Lines>162</Lines>
  <Paragraphs>45</Paragraphs>
  <ScaleCrop>false</ScaleCrop>
  <HeadingPairs>
    <vt:vector size="2" baseType="variant">
      <vt:variant>
        <vt:lpstr>Titel</vt:lpstr>
      </vt:variant>
      <vt:variant>
        <vt:i4>1</vt:i4>
      </vt:variant>
    </vt:vector>
  </HeadingPairs>
  <TitlesOfParts>
    <vt:vector size="1" baseType="lpstr">
      <vt:lpstr/>
    </vt:vector>
  </TitlesOfParts>
  <Company>Universitaet Leipzig</Company>
  <LinksUpToDate>false</LinksUpToDate>
  <CharactersWithSpaces>22585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dc:description/>
  <cp:lastModifiedBy>Schacht, Andrea</cp:lastModifiedBy>
  <cp:revision>22</cp:revision>
  <dcterms:created xsi:type="dcterms:W3CDTF">2026-08-28T13:40:00Z</dcterms:created>
  <dcterms:modified xsi:type="dcterms:W3CDTF">2026-10-07T08:32:00Z</dcterms:modified>
  <dc:language>de-DE</dc:language>
</cp:coreProperties>
</file>