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B78A" w14:textId="77777777" w:rsidR="00E24120" w:rsidRDefault="00E24120" w:rsidP="003E711E">
      <w:pPr>
        <w:jc w:val="center"/>
        <w:rPr>
          <w:rFonts w:cstheme="minorHAnsi"/>
          <w:b/>
          <w:sz w:val="18"/>
          <w:szCs w:val="18"/>
        </w:rPr>
      </w:pPr>
    </w:p>
    <w:p w14:paraId="14E54A41" w14:textId="3706C307" w:rsidR="003E711E" w:rsidRPr="00DE5C29" w:rsidRDefault="003E711E" w:rsidP="003E711E">
      <w:pPr>
        <w:jc w:val="center"/>
        <w:rPr>
          <w:rFonts w:cstheme="minorHAnsi"/>
          <w:b/>
          <w:sz w:val="18"/>
          <w:szCs w:val="18"/>
        </w:rPr>
      </w:pPr>
      <w:r w:rsidRPr="00DE5C29">
        <w:rPr>
          <w:rFonts w:cstheme="minorHAnsi"/>
          <w:b/>
          <w:sz w:val="18"/>
          <w:szCs w:val="18"/>
        </w:rPr>
        <w:t>Hinweise zum Datenschutz</w:t>
      </w:r>
    </w:p>
    <w:p w14:paraId="0C27E96F" w14:textId="379A2FEE" w:rsidR="003E711E" w:rsidRPr="00DE5C29" w:rsidRDefault="003E711E" w:rsidP="003E711E">
      <w:pPr>
        <w:jc w:val="center"/>
        <w:rPr>
          <w:rFonts w:cstheme="minorHAnsi"/>
          <w:bCs/>
          <w:sz w:val="18"/>
          <w:szCs w:val="18"/>
        </w:rPr>
      </w:pPr>
      <w:r w:rsidRPr="00DE5C29">
        <w:rPr>
          <w:rFonts w:cstheme="minorHAnsi"/>
          <w:bCs/>
          <w:sz w:val="18"/>
          <w:szCs w:val="18"/>
        </w:rPr>
        <w:t xml:space="preserve">gemäß Art. 13 </w:t>
      </w:r>
      <w:r w:rsidR="00BF0AB5">
        <w:rPr>
          <w:rFonts w:cstheme="minorHAnsi"/>
          <w:bCs/>
          <w:sz w:val="18"/>
          <w:szCs w:val="18"/>
        </w:rPr>
        <w:t xml:space="preserve">und Art. 14 </w:t>
      </w:r>
      <w:r w:rsidRPr="00DE5C29">
        <w:rPr>
          <w:rFonts w:cstheme="minorHAnsi"/>
          <w:bCs/>
          <w:sz w:val="18"/>
          <w:szCs w:val="18"/>
        </w:rPr>
        <w:t>DSGVO</w:t>
      </w:r>
      <w:r w:rsidR="002C703E">
        <w:rPr>
          <w:rFonts w:cstheme="minorHAnsi"/>
          <w:bCs/>
          <w:sz w:val="18"/>
          <w:szCs w:val="18"/>
        </w:rPr>
        <w:t xml:space="preserve"> </w:t>
      </w:r>
      <w:r w:rsidR="002C703E" w:rsidRPr="002C703E">
        <w:rPr>
          <w:rFonts w:cstheme="minorHAnsi"/>
          <w:bCs/>
          <w:sz w:val="18"/>
          <w:szCs w:val="18"/>
        </w:rPr>
        <w:t>/ § 15 und § 16 KDR-OG</w:t>
      </w:r>
    </w:p>
    <w:p w14:paraId="49BEC7E0" w14:textId="045BFFFC" w:rsidR="00E24120" w:rsidRPr="00DE5C29" w:rsidRDefault="003E711E" w:rsidP="00EA036E">
      <w:pPr>
        <w:jc w:val="center"/>
        <w:rPr>
          <w:rFonts w:cstheme="minorHAnsi"/>
          <w:bCs/>
          <w:sz w:val="18"/>
          <w:szCs w:val="18"/>
        </w:rPr>
      </w:pPr>
      <w:r w:rsidRPr="00DE5C29">
        <w:rPr>
          <w:rFonts w:cstheme="minorHAnsi"/>
          <w:bCs/>
          <w:sz w:val="18"/>
          <w:szCs w:val="18"/>
        </w:rPr>
        <w:t>(</w:t>
      </w:r>
      <w:r w:rsidR="00322123" w:rsidRPr="00DE5C29">
        <w:rPr>
          <w:rFonts w:cstheme="minorHAnsi"/>
          <w:bCs/>
          <w:sz w:val="18"/>
          <w:szCs w:val="18"/>
        </w:rPr>
        <w:t xml:space="preserve">Informationspflichten bei Erhebung von </w:t>
      </w:r>
      <w:r w:rsidRPr="00DE5C29">
        <w:rPr>
          <w:rFonts w:cstheme="minorHAnsi"/>
          <w:bCs/>
          <w:sz w:val="18"/>
          <w:szCs w:val="18"/>
        </w:rPr>
        <w:t xml:space="preserve">personenbezogenen </w:t>
      </w:r>
      <w:r w:rsidR="00322123" w:rsidRPr="00DE5C29">
        <w:rPr>
          <w:rFonts w:cstheme="minorHAnsi"/>
          <w:bCs/>
          <w:sz w:val="18"/>
          <w:szCs w:val="18"/>
        </w:rPr>
        <w:t>Daten</w:t>
      </w:r>
      <w:r w:rsidRPr="00DE5C29">
        <w:rPr>
          <w:rFonts w:cstheme="minorHAnsi"/>
          <w:bCs/>
          <w:sz w:val="18"/>
          <w:szCs w:val="18"/>
        </w:rPr>
        <w:t>)</w:t>
      </w:r>
    </w:p>
    <w:tbl>
      <w:tblPr>
        <w:tblStyle w:val="Tabellenraster"/>
        <w:tblW w:w="0" w:type="auto"/>
        <w:tblLook w:val="04A0" w:firstRow="1" w:lastRow="0" w:firstColumn="1" w:lastColumn="0" w:noHBand="0" w:noVBand="1"/>
      </w:tblPr>
      <w:tblGrid>
        <w:gridCol w:w="3085"/>
        <w:gridCol w:w="5977"/>
      </w:tblGrid>
      <w:tr w:rsidR="003E711E" w:rsidRPr="00DE5C29" w14:paraId="3435C4B1" w14:textId="77777777" w:rsidTr="005D2485">
        <w:tc>
          <w:tcPr>
            <w:tcW w:w="9062" w:type="dxa"/>
            <w:gridSpan w:val="2"/>
          </w:tcPr>
          <w:p w14:paraId="1EF8555A" w14:textId="03BFE0C0" w:rsidR="003E711E" w:rsidRDefault="003E711E" w:rsidP="00DE5C29">
            <w:pPr>
              <w:jc w:val="center"/>
              <w:rPr>
                <w:rFonts w:cstheme="minorHAnsi"/>
                <w:b/>
                <w:bCs/>
                <w:sz w:val="18"/>
                <w:szCs w:val="18"/>
              </w:rPr>
            </w:pPr>
            <w:r w:rsidRPr="00DE5C29">
              <w:rPr>
                <w:rFonts w:cstheme="minorHAnsi"/>
                <w:b/>
                <w:bCs/>
                <w:sz w:val="18"/>
                <w:szCs w:val="18"/>
              </w:rPr>
              <w:t xml:space="preserve">Die nachstehenden Hinweise betreffen </w:t>
            </w:r>
            <w:r w:rsidR="00C61F01" w:rsidRPr="00DE5C29">
              <w:rPr>
                <w:rFonts w:cstheme="minorHAnsi"/>
                <w:b/>
                <w:bCs/>
                <w:sz w:val="18"/>
                <w:szCs w:val="18"/>
              </w:rPr>
              <w:t xml:space="preserve">den Umgang mit und die Verarbeitung der </w:t>
            </w:r>
            <w:r w:rsidR="00E24120">
              <w:rPr>
                <w:rFonts w:cstheme="minorHAnsi"/>
                <w:b/>
                <w:bCs/>
                <w:sz w:val="18"/>
                <w:szCs w:val="18"/>
              </w:rPr>
              <w:t>personenbezogenen Daten</w:t>
            </w:r>
            <w:r w:rsidRPr="00DE5C29">
              <w:rPr>
                <w:rFonts w:cstheme="minorHAnsi"/>
                <w:b/>
                <w:bCs/>
                <w:sz w:val="18"/>
                <w:szCs w:val="18"/>
              </w:rPr>
              <w:t xml:space="preserve">, die im o.g. Verfahren durch den </w:t>
            </w:r>
            <w:r w:rsidR="00BF0AB5">
              <w:rPr>
                <w:rFonts w:cstheme="minorHAnsi"/>
                <w:b/>
                <w:bCs/>
                <w:sz w:val="18"/>
                <w:szCs w:val="18"/>
              </w:rPr>
              <w:t xml:space="preserve">Teilnehmer/ </w:t>
            </w:r>
            <w:r w:rsidRPr="00DE5C29">
              <w:rPr>
                <w:rFonts w:cstheme="minorHAnsi"/>
                <w:b/>
                <w:bCs/>
                <w:sz w:val="18"/>
                <w:szCs w:val="18"/>
              </w:rPr>
              <w:t>Bewerber a</w:t>
            </w:r>
            <w:r w:rsidR="00E24120">
              <w:rPr>
                <w:rFonts w:cstheme="minorHAnsi"/>
                <w:b/>
                <w:bCs/>
                <w:sz w:val="18"/>
                <w:szCs w:val="18"/>
              </w:rPr>
              <w:t>n</w:t>
            </w:r>
            <w:r w:rsidRPr="00DE5C29">
              <w:rPr>
                <w:rFonts w:cstheme="minorHAnsi"/>
                <w:b/>
                <w:bCs/>
                <w:sz w:val="18"/>
                <w:szCs w:val="18"/>
              </w:rPr>
              <w:t>gegeben werden.</w:t>
            </w:r>
          </w:p>
          <w:p w14:paraId="51AB5056" w14:textId="2DB1F45D" w:rsidR="00E24120" w:rsidRPr="00DE5C29" w:rsidRDefault="00E24120" w:rsidP="00DE5C29">
            <w:pPr>
              <w:jc w:val="center"/>
              <w:rPr>
                <w:rFonts w:cstheme="minorHAnsi"/>
                <w:b/>
                <w:bCs/>
                <w:sz w:val="18"/>
                <w:szCs w:val="18"/>
              </w:rPr>
            </w:pPr>
          </w:p>
        </w:tc>
      </w:tr>
      <w:tr w:rsidR="002871CE" w:rsidRPr="00DE5C29" w14:paraId="10CDB616" w14:textId="77777777" w:rsidTr="005D2485">
        <w:tc>
          <w:tcPr>
            <w:tcW w:w="9062" w:type="dxa"/>
            <w:gridSpan w:val="2"/>
          </w:tcPr>
          <w:p w14:paraId="5611E51E" w14:textId="58780D35" w:rsidR="00A01C97" w:rsidRPr="00DE5C29" w:rsidRDefault="00A01C97" w:rsidP="002871CE">
            <w:pPr>
              <w:rPr>
                <w:rFonts w:cstheme="minorHAnsi"/>
                <w:sz w:val="18"/>
                <w:szCs w:val="18"/>
              </w:rPr>
            </w:pPr>
          </w:p>
          <w:p w14:paraId="59AEA8C4" w14:textId="1C8D58A6" w:rsidR="002871CE" w:rsidRPr="00DE5C29" w:rsidRDefault="002871CE" w:rsidP="002871CE">
            <w:pPr>
              <w:rPr>
                <w:rFonts w:cstheme="minorHAnsi"/>
                <w:sz w:val="18"/>
                <w:szCs w:val="18"/>
              </w:rPr>
            </w:pPr>
            <w:r w:rsidRPr="00DE5C29">
              <w:rPr>
                <w:rFonts w:cstheme="minorHAnsi"/>
                <w:sz w:val="18"/>
                <w:szCs w:val="18"/>
              </w:rPr>
              <w:t>Im Rahmen des o.g. Verfahrens werden personenbezogene Daten erhoben. Den am Verfahren teilnehmenden Bewerbern wird daher folgendes mitgeteilt:</w:t>
            </w:r>
          </w:p>
          <w:p w14:paraId="68AB5AF7" w14:textId="1341ADA1" w:rsidR="002871CE" w:rsidRPr="00DE5C29" w:rsidRDefault="002871CE" w:rsidP="002871CE">
            <w:pPr>
              <w:rPr>
                <w:rFonts w:cstheme="minorHAnsi"/>
                <w:sz w:val="18"/>
                <w:szCs w:val="18"/>
              </w:rPr>
            </w:pPr>
          </w:p>
        </w:tc>
      </w:tr>
      <w:tr w:rsidR="00322123" w:rsidRPr="00DE5C29" w14:paraId="123BE6E9" w14:textId="77777777" w:rsidTr="006B651A">
        <w:tc>
          <w:tcPr>
            <w:tcW w:w="3085" w:type="dxa"/>
          </w:tcPr>
          <w:p w14:paraId="7C1377F7" w14:textId="4BE8FB77" w:rsidR="003E711E" w:rsidRPr="00A06A6F" w:rsidRDefault="00322123" w:rsidP="00A06A6F">
            <w:pPr>
              <w:rPr>
                <w:rFonts w:cstheme="minorHAnsi"/>
                <w:b/>
                <w:bCs/>
                <w:sz w:val="18"/>
                <w:szCs w:val="18"/>
              </w:rPr>
            </w:pPr>
            <w:r w:rsidRPr="00A06A6F">
              <w:rPr>
                <w:rFonts w:cstheme="minorHAnsi"/>
                <w:b/>
                <w:bCs/>
                <w:sz w:val="18"/>
                <w:szCs w:val="18"/>
              </w:rPr>
              <w:t>Name und Kontakt</w:t>
            </w:r>
            <w:r w:rsidR="00BF0AB5" w:rsidRPr="00A06A6F">
              <w:rPr>
                <w:rFonts w:cstheme="minorHAnsi"/>
                <w:b/>
                <w:bCs/>
                <w:sz w:val="18"/>
                <w:szCs w:val="18"/>
              </w:rPr>
              <w:t>daten</w:t>
            </w:r>
            <w:r w:rsidRPr="00A06A6F">
              <w:rPr>
                <w:rFonts w:cstheme="minorHAnsi"/>
                <w:b/>
                <w:bCs/>
                <w:sz w:val="18"/>
                <w:szCs w:val="18"/>
              </w:rPr>
              <w:t xml:space="preserve"> de</w:t>
            </w:r>
            <w:r w:rsidR="003E711E" w:rsidRPr="00A06A6F">
              <w:rPr>
                <w:rFonts w:cstheme="minorHAnsi"/>
                <w:b/>
                <w:bCs/>
                <w:sz w:val="18"/>
                <w:szCs w:val="18"/>
              </w:rPr>
              <w:t>s</w:t>
            </w:r>
            <w:r w:rsidRPr="00A06A6F">
              <w:rPr>
                <w:rFonts w:cstheme="minorHAnsi"/>
                <w:b/>
                <w:bCs/>
                <w:sz w:val="18"/>
                <w:szCs w:val="18"/>
              </w:rPr>
              <w:t xml:space="preserve"> </w:t>
            </w:r>
            <w:r w:rsidR="00BF0AB5" w:rsidRPr="00A06A6F">
              <w:rPr>
                <w:rFonts w:cstheme="minorHAnsi"/>
                <w:b/>
                <w:bCs/>
                <w:sz w:val="18"/>
                <w:szCs w:val="18"/>
              </w:rPr>
              <w:t>fü</w:t>
            </w:r>
            <w:r w:rsidR="00A06A6F" w:rsidRPr="00A06A6F">
              <w:rPr>
                <w:rFonts w:cstheme="minorHAnsi"/>
                <w:b/>
                <w:bCs/>
                <w:sz w:val="18"/>
                <w:szCs w:val="18"/>
              </w:rPr>
              <w:t>r die Verarbeitung der personen</w:t>
            </w:r>
            <w:r w:rsidR="00BF0AB5" w:rsidRPr="00A06A6F">
              <w:rPr>
                <w:rFonts w:cstheme="minorHAnsi"/>
                <w:b/>
                <w:bCs/>
                <w:sz w:val="18"/>
                <w:szCs w:val="18"/>
              </w:rPr>
              <w:t xml:space="preserve">bezogenen Daten </w:t>
            </w:r>
            <w:r w:rsidRPr="00A06A6F">
              <w:rPr>
                <w:rFonts w:cstheme="minorHAnsi"/>
                <w:b/>
                <w:bCs/>
                <w:sz w:val="18"/>
                <w:szCs w:val="18"/>
              </w:rPr>
              <w:t>Verantwortlichen</w:t>
            </w:r>
          </w:p>
          <w:p w14:paraId="0AA3E8DC" w14:textId="5D89E8A3" w:rsidR="002871CE" w:rsidRPr="00A06A6F" w:rsidRDefault="002871CE">
            <w:pPr>
              <w:pStyle w:val="Listenabsatz"/>
              <w:ind w:left="360"/>
              <w:rPr>
                <w:rFonts w:cstheme="minorHAnsi"/>
                <w:b/>
                <w:bCs/>
                <w:sz w:val="18"/>
                <w:szCs w:val="18"/>
              </w:rPr>
            </w:pPr>
          </w:p>
        </w:tc>
        <w:tc>
          <w:tcPr>
            <w:tcW w:w="5977" w:type="dxa"/>
          </w:tcPr>
          <w:p w14:paraId="33C5C055" w14:textId="77777777" w:rsidR="009263CD" w:rsidRPr="000B6D0E" w:rsidRDefault="000B6D0E" w:rsidP="000B6D0E">
            <w:pPr>
              <w:jc w:val="both"/>
              <w:rPr>
                <w:rFonts w:cstheme="minorHAnsi"/>
                <w:sz w:val="18"/>
                <w:szCs w:val="18"/>
              </w:rPr>
            </w:pPr>
            <w:r w:rsidRPr="000B6D0E">
              <w:rPr>
                <w:rFonts w:cstheme="minorHAnsi"/>
                <w:sz w:val="18"/>
                <w:szCs w:val="18"/>
              </w:rPr>
              <w:t>Barmherzige Brüder Trier gGmbH</w:t>
            </w:r>
          </w:p>
          <w:p w14:paraId="16A5FAD4" w14:textId="77777777" w:rsidR="000B6D0E" w:rsidRPr="000B6D0E" w:rsidRDefault="000B6D0E" w:rsidP="000B6D0E">
            <w:pPr>
              <w:jc w:val="both"/>
              <w:rPr>
                <w:rFonts w:cstheme="minorHAnsi"/>
                <w:sz w:val="18"/>
                <w:szCs w:val="18"/>
              </w:rPr>
            </w:pPr>
            <w:r w:rsidRPr="000B6D0E">
              <w:rPr>
                <w:rFonts w:cstheme="minorHAnsi"/>
                <w:sz w:val="18"/>
                <w:szCs w:val="18"/>
              </w:rPr>
              <w:t>Zentrale der BBT-Gruppe</w:t>
            </w:r>
          </w:p>
          <w:p w14:paraId="48031124" w14:textId="77777777" w:rsidR="000B6D0E" w:rsidRPr="000B6D0E" w:rsidRDefault="000B6D0E" w:rsidP="000B6D0E">
            <w:pPr>
              <w:jc w:val="both"/>
              <w:rPr>
                <w:rFonts w:cstheme="minorHAnsi"/>
                <w:sz w:val="18"/>
                <w:szCs w:val="18"/>
              </w:rPr>
            </w:pPr>
            <w:r w:rsidRPr="000B6D0E">
              <w:rPr>
                <w:rFonts w:cstheme="minorHAnsi"/>
                <w:sz w:val="18"/>
                <w:szCs w:val="18"/>
              </w:rPr>
              <w:t>Kardinal-</w:t>
            </w:r>
            <w:proofErr w:type="spellStart"/>
            <w:r w:rsidRPr="000B6D0E">
              <w:rPr>
                <w:rFonts w:cstheme="minorHAnsi"/>
                <w:sz w:val="18"/>
                <w:szCs w:val="18"/>
              </w:rPr>
              <w:t>Krementz</w:t>
            </w:r>
            <w:proofErr w:type="spellEnd"/>
            <w:r w:rsidRPr="000B6D0E">
              <w:rPr>
                <w:rFonts w:cstheme="minorHAnsi"/>
                <w:sz w:val="18"/>
                <w:szCs w:val="18"/>
              </w:rPr>
              <w:t>-Str. 1-5</w:t>
            </w:r>
          </w:p>
          <w:p w14:paraId="2B16E0AF" w14:textId="77777777" w:rsidR="000B6D0E" w:rsidRPr="000B6D0E" w:rsidRDefault="000B6D0E" w:rsidP="000B6D0E">
            <w:pPr>
              <w:jc w:val="both"/>
              <w:rPr>
                <w:rFonts w:cstheme="minorHAnsi"/>
                <w:sz w:val="18"/>
                <w:szCs w:val="18"/>
              </w:rPr>
            </w:pPr>
            <w:r w:rsidRPr="000B6D0E">
              <w:rPr>
                <w:rFonts w:cstheme="minorHAnsi"/>
                <w:sz w:val="18"/>
                <w:szCs w:val="18"/>
              </w:rPr>
              <w:t>56073 Koblenz</w:t>
            </w:r>
          </w:p>
          <w:p w14:paraId="5E0F7658" w14:textId="7AF399B2" w:rsidR="000B6D0E" w:rsidRPr="009263CD" w:rsidRDefault="000B6D0E" w:rsidP="000B6D0E">
            <w:pPr>
              <w:jc w:val="both"/>
              <w:rPr>
                <w:rFonts w:cstheme="minorHAnsi"/>
                <w:sz w:val="18"/>
                <w:szCs w:val="18"/>
                <w:highlight w:val="yellow"/>
              </w:rPr>
            </w:pPr>
            <w:r w:rsidRPr="000B6D0E">
              <w:rPr>
                <w:rFonts w:cstheme="minorHAnsi"/>
                <w:sz w:val="18"/>
                <w:szCs w:val="18"/>
              </w:rPr>
              <w:t>Geschäftsführer: Dr. Frank Zils, Sabine Anspach</w:t>
            </w:r>
          </w:p>
        </w:tc>
      </w:tr>
      <w:tr w:rsidR="00322123" w:rsidRPr="00DE5C29" w14:paraId="3D96D99B" w14:textId="77777777" w:rsidTr="006B651A">
        <w:tc>
          <w:tcPr>
            <w:tcW w:w="3085" w:type="dxa"/>
          </w:tcPr>
          <w:p w14:paraId="1F16436D" w14:textId="77777777" w:rsidR="00322123" w:rsidRPr="00A06A6F" w:rsidRDefault="00322123" w:rsidP="006F7E9C">
            <w:pPr>
              <w:rPr>
                <w:rFonts w:cstheme="minorHAnsi"/>
                <w:b/>
                <w:bCs/>
                <w:sz w:val="18"/>
                <w:szCs w:val="18"/>
              </w:rPr>
            </w:pPr>
            <w:r w:rsidRPr="00A06A6F">
              <w:rPr>
                <w:rFonts w:cstheme="minorHAnsi"/>
                <w:b/>
                <w:bCs/>
                <w:sz w:val="18"/>
                <w:szCs w:val="18"/>
              </w:rPr>
              <w:t>Kontaktdaten des Datenschutzbeauftragten</w:t>
            </w:r>
          </w:p>
        </w:tc>
        <w:tc>
          <w:tcPr>
            <w:tcW w:w="5977" w:type="dxa"/>
          </w:tcPr>
          <w:p w14:paraId="1AD5DB09" w14:textId="77777777" w:rsidR="000B6D0E" w:rsidRPr="000B6D0E" w:rsidRDefault="000B6D0E" w:rsidP="000B6D0E">
            <w:pPr>
              <w:jc w:val="both"/>
              <w:rPr>
                <w:rFonts w:cstheme="minorHAnsi"/>
                <w:sz w:val="18"/>
                <w:szCs w:val="18"/>
              </w:rPr>
            </w:pPr>
            <w:r w:rsidRPr="000B6D0E">
              <w:rPr>
                <w:rFonts w:cstheme="minorHAnsi"/>
                <w:sz w:val="18"/>
                <w:szCs w:val="18"/>
              </w:rPr>
              <w:t>Barmherzige Brüder Trier gGmbH</w:t>
            </w:r>
          </w:p>
          <w:p w14:paraId="1940A94F" w14:textId="77777777" w:rsidR="000B6D0E" w:rsidRPr="000B6D0E" w:rsidRDefault="000B6D0E" w:rsidP="000B6D0E">
            <w:pPr>
              <w:jc w:val="both"/>
              <w:rPr>
                <w:rFonts w:cstheme="minorHAnsi"/>
                <w:sz w:val="18"/>
                <w:szCs w:val="18"/>
              </w:rPr>
            </w:pPr>
            <w:r w:rsidRPr="000B6D0E">
              <w:rPr>
                <w:rFonts w:cstheme="minorHAnsi"/>
                <w:sz w:val="18"/>
                <w:szCs w:val="18"/>
              </w:rPr>
              <w:t>Zentrale der BBT-Gruppe</w:t>
            </w:r>
          </w:p>
          <w:p w14:paraId="60AC08A6" w14:textId="77777777" w:rsidR="000B6D0E" w:rsidRPr="000B6D0E" w:rsidRDefault="000B6D0E" w:rsidP="000B6D0E">
            <w:pPr>
              <w:jc w:val="both"/>
              <w:rPr>
                <w:rFonts w:cstheme="minorHAnsi"/>
                <w:sz w:val="18"/>
                <w:szCs w:val="18"/>
              </w:rPr>
            </w:pPr>
            <w:r w:rsidRPr="000B6D0E">
              <w:rPr>
                <w:rFonts w:cstheme="minorHAnsi"/>
                <w:sz w:val="18"/>
                <w:szCs w:val="18"/>
              </w:rPr>
              <w:t>Kardinal-</w:t>
            </w:r>
            <w:proofErr w:type="spellStart"/>
            <w:r w:rsidRPr="000B6D0E">
              <w:rPr>
                <w:rFonts w:cstheme="minorHAnsi"/>
                <w:sz w:val="18"/>
                <w:szCs w:val="18"/>
              </w:rPr>
              <w:t>Krementz</w:t>
            </w:r>
            <w:proofErr w:type="spellEnd"/>
            <w:r w:rsidRPr="000B6D0E">
              <w:rPr>
                <w:rFonts w:cstheme="minorHAnsi"/>
                <w:sz w:val="18"/>
                <w:szCs w:val="18"/>
              </w:rPr>
              <w:t>-Str. 1-5</w:t>
            </w:r>
          </w:p>
          <w:p w14:paraId="42D4B70D" w14:textId="77777777" w:rsidR="000B6D0E" w:rsidRPr="000B6D0E" w:rsidRDefault="000B6D0E" w:rsidP="000B6D0E">
            <w:pPr>
              <w:jc w:val="both"/>
              <w:rPr>
                <w:rFonts w:cstheme="minorHAnsi"/>
                <w:sz w:val="18"/>
                <w:szCs w:val="18"/>
              </w:rPr>
            </w:pPr>
            <w:r w:rsidRPr="000B6D0E">
              <w:rPr>
                <w:rFonts w:cstheme="minorHAnsi"/>
                <w:sz w:val="18"/>
                <w:szCs w:val="18"/>
              </w:rPr>
              <w:t>56073 Koblenz</w:t>
            </w:r>
          </w:p>
          <w:p w14:paraId="75F470C3" w14:textId="2BD5946C" w:rsidR="00332004" w:rsidRPr="00B52A79" w:rsidRDefault="000B6D0E" w:rsidP="000B6D0E">
            <w:pPr>
              <w:jc w:val="both"/>
              <w:rPr>
                <w:rFonts w:cstheme="minorHAnsi"/>
                <w:b/>
                <w:bCs/>
                <w:sz w:val="18"/>
                <w:szCs w:val="18"/>
              </w:rPr>
            </w:pPr>
            <w:r w:rsidRPr="000B6D0E">
              <w:rPr>
                <w:rFonts w:cstheme="minorHAnsi"/>
                <w:sz w:val="18"/>
                <w:szCs w:val="18"/>
              </w:rPr>
              <w:t>Geschäftsführer: Dr. Frank Zils, Sabine Anspach</w:t>
            </w:r>
            <w:r w:rsidRPr="00B52A79">
              <w:rPr>
                <w:rFonts w:cstheme="minorHAnsi"/>
                <w:b/>
                <w:bCs/>
                <w:sz w:val="18"/>
                <w:szCs w:val="18"/>
              </w:rPr>
              <w:t xml:space="preserve"> </w:t>
            </w:r>
          </w:p>
        </w:tc>
      </w:tr>
      <w:tr w:rsidR="002871CE" w:rsidRPr="00DE5C29" w14:paraId="2A3E5258" w14:textId="77777777" w:rsidTr="006B651A">
        <w:tc>
          <w:tcPr>
            <w:tcW w:w="3085" w:type="dxa"/>
          </w:tcPr>
          <w:p w14:paraId="36AB48BD" w14:textId="3278A25A" w:rsidR="002871CE" w:rsidRPr="00A06A6F" w:rsidRDefault="002871CE" w:rsidP="006F7E9C">
            <w:pPr>
              <w:rPr>
                <w:rFonts w:cstheme="minorHAnsi"/>
                <w:b/>
                <w:bCs/>
                <w:sz w:val="18"/>
                <w:szCs w:val="18"/>
              </w:rPr>
            </w:pPr>
            <w:r w:rsidRPr="00A06A6F">
              <w:rPr>
                <w:rFonts w:cstheme="minorHAnsi"/>
                <w:b/>
                <w:bCs/>
                <w:sz w:val="18"/>
                <w:szCs w:val="18"/>
              </w:rPr>
              <w:t>Zwecke, für die die personenbezogenen Daten verarbeitet werden sollen, sowie die Rechtsgrundlage für die Verarbeitung</w:t>
            </w:r>
          </w:p>
        </w:tc>
        <w:tc>
          <w:tcPr>
            <w:tcW w:w="5977" w:type="dxa"/>
          </w:tcPr>
          <w:p w14:paraId="641F8D86" w14:textId="55A4D998" w:rsidR="002871CE" w:rsidRPr="00820D02" w:rsidRDefault="00AF5C1A" w:rsidP="002871CE">
            <w:pPr>
              <w:rPr>
                <w:rFonts w:cstheme="minorHAnsi"/>
                <w:sz w:val="18"/>
                <w:szCs w:val="18"/>
              </w:rPr>
            </w:pPr>
            <w:r w:rsidRPr="00820D02">
              <w:rPr>
                <w:rFonts w:cstheme="minorHAnsi"/>
                <w:sz w:val="18"/>
                <w:szCs w:val="18"/>
              </w:rPr>
              <w:t>Die</w:t>
            </w:r>
            <w:r w:rsidR="002871CE" w:rsidRPr="00820D02">
              <w:rPr>
                <w:rFonts w:cstheme="minorHAnsi"/>
                <w:sz w:val="18"/>
                <w:szCs w:val="18"/>
              </w:rPr>
              <w:t xml:space="preserve"> Daten </w:t>
            </w:r>
            <w:r w:rsidRPr="00820D02">
              <w:rPr>
                <w:rFonts w:cstheme="minorHAnsi"/>
                <w:sz w:val="18"/>
                <w:szCs w:val="18"/>
              </w:rPr>
              <w:t xml:space="preserve">von </w:t>
            </w:r>
            <w:r w:rsidR="00BF0AB5" w:rsidRPr="00820D02">
              <w:rPr>
                <w:rFonts w:cstheme="minorHAnsi"/>
                <w:sz w:val="18"/>
                <w:szCs w:val="18"/>
              </w:rPr>
              <w:t xml:space="preserve">Teilnehmern/ </w:t>
            </w:r>
            <w:r w:rsidRPr="00820D02">
              <w:rPr>
                <w:rFonts w:cstheme="minorHAnsi"/>
                <w:sz w:val="18"/>
                <w:szCs w:val="18"/>
              </w:rPr>
              <w:t xml:space="preserve">Bewerbern </w:t>
            </w:r>
            <w:r w:rsidR="002871CE" w:rsidRPr="00820D02">
              <w:rPr>
                <w:rFonts w:cstheme="minorHAnsi"/>
                <w:sz w:val="18"/>
                <w:szCs w:val="18"/>
              </w:rPr>
              <w:t xml:space="preserve">werden </w:t>
            </w:r>
            <w:r w:rsidR="00BF0AB5" w:rsidRPr="00820D02">
              <w:rPr>
                <w:rFonts w:cstheme="minorHAnsi"/>
                <w:sz w:val="18"/>
                <w:szCs w:val="18"/>
              </w:rPr>
              <w:t>zur Durchführung des nachfolgend benannten Vergabeverfahrens</w:t>
            </w:r>
            <w:r w:rsidR="00E42FAB" w:rsidRPr="00820D02">
              <w:rPr>
                <w:rFonts w:cstheme="minorHAnsi"/>
                <w:sz w:val="18"/>
                <w:szCs w:val="18"/>
              </w:rPr>
              <w:t xml:space="preserve"> erhoben</w:t>
            </w:r>
            <w:r w:rsidR="00BF0AB5" w:rsidRPr="00820D02">
              <w:rPr>
                <w:rFonts w:cstheme="minorHAnsi"/>
                <w:sz w:val="18"/>
                <w:szCs w:val="18"/>
              </w:rPr>
              <w:t>:</w:t>
            </w:r>
          </w:p>
          <w:p w14:paraId="298545CB" w14:textId="77777777" w:rsidR="002871CE" w:rsidRPr="00820D02" w:rsidRDefault="002871CE" w:rsidP="002871CE">
            <w:pPr>
              <w:rPr>
                <w:rFonts w:cstheme="minorHAnsi"/>
                <w:sz w:val="18"/>
                <w:szCs w:val="18"/>
              </w:rPr>
            </w:pPr>
          </w:p>
          <w:p w14:paraId="67B53739" w14:textId="00E17E46" w:rsidR="002871CE" w:rsidRPr="00CA718D" w:rsidRDefault="002871CE" w:rsidP="00CA718D">
            <w:pPr>
              <w:rPr>
                <w:rFonts w:cstheme="minorHAnsi"/>
                <w:sz w:val="18"/>
                <w:szCs w:val="18"/>
              </w:rPr>
            </w:pPr>
            <w:r w:rsidRPr="00820D02">
              <w:rPr>
                <w:rFonts w:cstheme="minorHAnsi"/>
                <w:sz w:val="18"/>
                <w:szCs w:val="18"/>
              </w:rPr>
              <w:t>„</w:t>
            </w:r>
            <w:r w:rsidR="00CA718D" w:rsidRPr="00CA718D">
              <w:rPr>
                <w:rFonts w:cstheme="minorHAnsi"/>
                <w:b/>
                <w:bCs/>
                <w:sz w:val="18"/>
                <w:szCs w:val="18"/>
              </w:rPr>
              <w:t>Erweiterung Gerontopsychiatrie im St. Elisabeth Lahnstein</w:t>
            </w:r>
            <w:r w:rsidRPr="00820D02">
              <w:rPr>
                <w:rFonts w:cstheme="minorHAnsi"/>
                <w:sz w:val="18"/>
                <w:szCs w:val="18"/>
              </w:rPr>
              <w:t>“</w:t>
            </w:r>
          </w:p>
          <w:p w14:paraId="2E1482D7" w14:textId="77777777" w:rsidR="002871CE" w:rsidRPr="00820D02" w:rsidRDefault="002871CE" w:rsidP="002871CE">
            <w:pPr>
              <w:rPr>
                <w:rFonts w:cstheme="minorHAnsi"/>
                <w:sz w:val="18"/>
                <w:szCs w:val="18"/>
              </w:rPr>
            </w:pPr>
          </w:p>
          <w:p w14:paraId="63EC329E" w14:textId="303C8A4A" w:rsidR="002871CE" w:rsidRPr="00820D02" w:rsidRDefault="00AF5C1A" w:rsidP="002871CE">
            <w:pPr>
              <w:rPr>
                <w:rFonts w:cstheme="minorHAnsi"/>
                <w:sz w:val="18"/>
                <w:szCs w:val="18"/>
              </w:rPr>
            </w:pPr>
            <w:r w:rsidRPr="00820D02">
              <w:rPr>
                <w:rFonts w:cstheme="minorHAnsi"/>
                <w:sz w:val="18"/>
                <w:szCs w:val="18"/>
              </w:rPr>
              <w:t>Die</w:t>
            </w:r>
            <w:r w:rsidR="002871CE" w:rsidRPr="00820D02">
              <w:rPr>
                <w:rFonts w:cstheme="minorHAnsi"/>
                <w:sz w:val="18"/>
                <w:szCs w:val="18"/>
              </w:rPr>
              <w:t xml:space="preserve"> Daten werden im Rahmen des Vergabeverfahrens dokumentiert und der Vergabeakte beigelegt.</w:t>
            </w:r>
          </w:p>
          <w:p w14:paraId="55045FE3" w14:textId="6EE3E62F" w:rsidR="0050159F" w:rsidRPr="00820D02" w:rsidRDefault="0050159F" w:rsidP="0050159F">
            <w:pPr>
              <w:rPr>
                <w:rFonts w:cstheme="minorHAnsi"/>
                <w:sz w:val="18"/>
                <w:szCs w:val="18"/>
              </w:rPr>
            </w:pPr>
            <w:r w:rsidRPr="00820D02">
              <w:rPr>
                <w:rFonts w:cstheme="minorHAnsi"/>
                <w:sz w:val="18"/>
                <w:szCs w:val="18"/>
              </w:rPr>
              <w:t xml:space="preserve">Die Erhebung </w:t>
            </w:r>
            <w:r w:rsidR="00E42FAB" w:rsidRPr="00820D02">
              <w:rPr>
                <w:rFonts w:cstheme="minorHAnsi"/>
                <w:sz w:val="18"/>
                <w:szCs w:val="18"/>
              </w:rPr>
              <w:t xml:space="preserve">und </w:t>
            </w:r>
            <w:r w:rsidRPr="00820D02">
              <w:rPr>
                <w:rFonts w:cstheme="minorHAnsi"/>
                <w:sz w:val="18"/>
                <w:szCs w:val="18"/>
              </w:rPr>
              <w:t xml:space="preserve">Verarbeitung der personenbezogenen Daten ist erforderlich, um das o.g. Verfahren entsprechend </w:t>
            </w:r>
            <w:proofErr w:type="gramStart"/>
            <w:r w:rsidRPr="00820D02">
              <w:rPr>
                <w:rFonts w:cstheme="minorHAnsi"/>
                <w:sz w:val="18"/>
                <w:szCs w:val="18"/>
              </w:rPr>
              <w:t>der einschlägigen gesetzlichen Anforderungen</w:t>
            </w:r>
            <w:proofErr w:type="gramEnd"/>
            <w:r w:rsidRPr="00820D02">
              <w:rPr>
                <w:rFonts w:cstheme="minorHAnsi"/>
                <w:sz w:val="18"/>
                <w:szCs w:val="18"/>
              </w:rPr>
              <w:t xml:space="preserve"> durchführen und abschließen zu können. Die ordnungsgemäße Durchführung und das ordnungsgemäße Abschließen des Verfahrens ist die Voraussetzung für einen Vertragsabschluss. Ohne die Bereitstellung der abgefragten personenbezogenen Daten ist dies nicht möglich.</w:t>
            </w:r>
          </w:p>
          <w:p w14:paraId="090408D7" w14:textId="7AD3E2DD" w:rsidR="002871CE" w:rsidRPr="00820D02" w:rsidRDefault="002871CE" w:rsidP="002871CE">
            <w:pPr>
              <w:rPr>
                <w:rFonts w:cstheme="minorHAnsi"/>
                <w:sz w:val="18"/>
                <w:szCs w:val="18"/>
              </w:rPr>
            </w:pPr>
          </w:p>
          <w:p w14:paraId="04DA54D2" w14:textId="77777777" w:rsidR="00BF0AB5" w:rsidRPr="00820D02" w:rsidRDefault="002871CE" w:rsidP="00BF0AB5">
            <w:pPr>
              <w:pStyle w:val="Default"/>
              <w:rPr>
                <w:rFonts w:asciiTheme="minorHAnsi" w:hAnsiTheme="minorHAnsi"/>
                <w:color w:val="auto"/>
              </w:rPr>
            </w:pPr>
            <w:r w:rsidRPr="00820D02">
              <w:rPr>
                <w:rFonts w:asciiTheme="minorHAnsi" w:hAnsiTheme="minorHAnsi" w:cstheme="minorHAnsi"/>
                <w:color w:val="auto"/>
                <w:sz w:val="18"/>
                <w:szCs w:val="18"/>
              </w:rPr>
              <w:t xml:space="preserve">Rechtsgrundlage für die Verarbeitung: </w:t>
            </w:r>
          </w:p>
          <w:p w14:paraId="657E8813" w14:textId="058FE766" w:rsidR="002871CE" w:rsidRPr="00820D02" w:rsidRDefault="00BF0AB5" w:rsidP="00BF0AB5">
            <w:pPr>
              <w:rPr>
                <w:rFonts w:cstheme="minorHAnsi"/>
                <w:sz w:val="18"/>
                <w:szCs w:val="18"/>
              </w:rPr>
            </w:pPr>
            <w:r w:rsidRPr="00820D02">
              <w:rPr>
                <w:sz w:val="18"/>
                <w:szCs w:val="18"/>
              </w:rPr>
              <w:t xml:space="preserve">Artikel 6 Abs. 1 Buchst. c i. V. m. Artikel 6 Abs. 3 DSGVO; </w:t>
            </w:r>
            <w:r w:rsidR="002C703E" w:rsidRPr="002C703E">
              <w:rPr>
                <w:sz w:val="18"/>
                <w:szCs w:val="18"/>
              </w:rPr>
              <w:t xml:space="preserve">/§6 Abs. 1 </w:t>
            </w:r>
            <w:proofErr w:type="spellStart"/>
            <w:r w:rsidR="002C703E" w:rsidRPr="002C703E">
              <w:rPr>
                <w:sz w:val="18"/>
                <w:szCs w:val="18"/>
              </w:rPr>
              <w:t>lit</w:t>
            </w:r>
            <w:proofErr w:type="spellEnd"/>
            <w:r w:rsidR="002C703E" w:rsidRPr="002C703E">
              <w:rPr>
                <w:sz w:val="18"/>
                <w:szCs w:val="18"/>
              </w:rPr>
              <w:t>. d KDR-OG</w:t>
            </w:r>
            <w:r w:rsidR="002C703E">
              <w:rPr>
                <w:sz w:val="18"/>
                <w:szCs w:val="18"/>
              </w:rPr>
              <w:t xml:space="preserve"> </w:t>
            </w:r>
            <w:r w:rsidRPr="00820D02">
              <w:rPr>
                <w:sz w:val="18"/>
                <w:szCs w:val="18"/>
              </w:rPr>
              <w:t xml:space="preserve">Art. 4 Abs.1 </w:t>
            </w:r>
            <w:proofErr w:type="spellStart"/>
            <w:r w:rsidRPr="00820D02">
              <w:rPr>
                <w:sz w:val="18"/>
                <w:szCs w:val="18"/>
              </w:rPr>
              <w:t>BayDSG</w:t>
            </w:r>
            <w:proofErr w:type="spellEnd"/>
            <w:r w:rsidRPr="00820D02">
              <w:rPr>
                <w:sz w:val="18"/>
                <w:szCs w:val="18"/>
              </w:rPr>
              <w:t xml:space="preserve"> </w:t>
            </w:r>
            <w:proofErr w:type="spellStart"/>
            <w:r w:rsidRPr="00820D02">
              <w:rPr>
                <w:sz w:val="18"/>
                <w:szCs w:val="18"/>
              </w:rPr>
              <w:t>i.V.m</w:t>
            </w:r>
            <w:proofErr w:type="spellEnd"/>
            <w:r w:rsidRPr="00820D02">
              <w:rPr>
                <w:sz w:val="18"/>
                <w:szCs w:val="18"/>
              </w:rPr>
              <w:t>. §§ 97 ff GWB</w:t>
            </w:r>
            <w:r w:rsidR="00C932B5" w:rsidRPr="00820D02">
              <w:rPr>
                <w:sz w:val="18"/>
                <w:szCs w:val="18"/>
              </w:rPr>
              <w:t>, Artikel 6 Abs. 1 Buchst. b DSGVO</w:t>
            </w:r>
            <w:r w:rsidR="006F7E9C" w:rsidRPr="00820D02">
              <w:rPr>
                <w:sz w:val="18"/>
                <w:szCs w:val="18"/>
              </w:rPr>
              <w:t xml:space="preserve"> </w:t>
            </w:r>
          </w:p>
          <w:p w14:paraId="641239BF" w14:textId="77777777" w:rsidR="002871CE" w:rsidRPr="00820D02" w:rsidRDefault="002871CE" w:rsidP="005F75F6">
            <w:pPr>
              <w:jc w:val="both"/>
              <w:rPr>
                <w:rFonts w:cstheme="minorHAnsi"/>
                <w:sz w:val="18"/>
                <w:szCs w:val="18"/>
              </w:rPr>
            </w:pPr>
          </w:p>
        </w:tc>
      </w:tr>
      <w:tr w:rsidR="00322123" w:rsidRPr="00DE5C29" w14:paraId="696913A5" w14:textId="77777777" w:rsidTr="006B651A">
        <w:tc>
          <w:tcPr>
            <w:tcW w:w="3085" w:type="dxa"/>
          </w:tcPr>
          <w:p w14:paraId="048C0A8D" w14:textId="373F69B5" w:rsidR="00322123" w:rsidRPr="00A06A6F" w:rsidRDefault="00322123" w:rsidP="006F7E9C">
            <w:pPr>
              <w:rPr>
                <w:rFonts w:cstheme="minorHAnsi"/>
                <w:b/>
                <w:bCs/>
                <w:sz w:val="18"/>
                <w:szCs w:val="18"/>
              </w:rPr>
            </w:pPr>
            <w:r w:rsidRPr="00A06A6F">
              <w:rPr>
                <w:rFonts w:cstheme="minorHAnsi"/>
                <w:b/>
                <w:bCs/>
                <w:sz w:val="18"/>
                <w:szCs w:val="18"/>
              </w:rPr>
              <w:t>Empfänger oder Kategorie von Empfängern der personenbezogenen Daten</w:t>
            </w:r>
          </w:p>
        </w:tc>
        <w:tc>
          <w:tcPr>
            <w:tcW w:w="5977" w:type="dxa"/>
          </w:tcPr>
          <w:p w14:paraId="74B1C9AF" w14:textId="2E907CAA" w:rsidR="00857C27" w:rsidRDefault="00857C27" w:rsidP="00857C27">
            <w:pPr>
              <w:pStyle w:val="Default"/>
              <w:rPr>
                <w:rFonts w:asciiTheme="minorHAnsi" w:hAnsiTheme="minorHAnsi"/>
                <w:sz w:val="18"/>
                <w:szCs w:val="18"/>
              </w:rPr>
            </w:pPr>
            <w:r>
              <w:rPr>
                <w:rFonts w:asciiTheme="minorHAnsi" w:hAnsiTheme="minorHAnsi"/>
                <w:sz w:val="18"/>
                <w:szCs w:val="18"/>
              </w:rPr>
              <w:t>Die Vergabestelle sowie die mit der Durchführung des Vergabeverfahrens betrauten Personen</w:t>
            </w:r>
            <w:r w:rsidR="00BB022E">
              <w:rPr>
                <w:rFonts w:asciiTheme="minorHAnsi" w:hAnsiTheme="minorHAnsi"/>
                <w:sz w:val="18"/>
                <w:szCs w:val="18"/>
              </w:rPr>
              <w:t xml:space="preserve"> im </w:t>
            </w:r>
            <w:r w:rsidR="00CA718D">
              <w:rPr>
                <w:rFonts w:cstheme="minorHAnsi"/>
                <w:b/>
                <w:bCs/>
                <w:sz w:val="18"/>
                <w:szCs w:val="18"/>
              </w:rPr>
              <w:t>St. Elisabeth Lahnstein</w:t>
            </w:r>
            <w:r w:rsidR="002C703E">
              <w:rPr>
                <w:rFonts w:cstheme="minorHAnsi"/>
                <w:b/>
                <w:bCs/>
                <w:sz w:val="18"/>
                <w:szCs w:val="18"/>
              </w:rPr>
              <w:t>.</w:t>
            </w:r>
          </w:p>
          <w:p w14:paraId="12C60BB5" w14:textId="77777777" w:rsidR="00BB022E" w:rsidRDefault="00BB022E" w:rsidP="00857C27">
            <w:pPr>
              <w:pStyle w:val="Default"/>
              <w:rPr>
                <w:rFonts w:asciiTheme="minorHAnsi" w:hAnsiTheme="minorHAnsi"/>
                <w:sz w:val="18"/>
                <w:szCs w:val="18"/>
              </w:rPr>
            </w:pPr>
          </w:p>
          <w:p w14:paraId="07980FCF" w14:textId="200C5BEE" w:rsidR="00BB022E" w:rsidRDefault="00BB022E" w:rsidP="00BB022E">
            <w:pPr>
              <w:rPr>
                <w:rFonts w:cstheme="minorHAnsi"/>
                <w:sz w:val="18"/>
                <w:szCs w:val="18"/>
              </w:rPr>
            </w:pPr>
            <w:r>
              <w:rPr>
                <w:rFonts w:cstheme="minorHAnsi"/>
                <w:sz w:val="18"/>
                <w:szCs w:val="18"/>
              </w:rPr>
              <w:t>Zudem im Rahmen des Auftrages zur Betreuung des o.g. Verfahrens:</w:t>
            </w:r>
          </w:p>
          <w:p w14:paraId="6642DAAF" w14:textId="77777777" w:rsidR="00BB022E" w:rsidRDefault="00BB022E" w:rsidP="00BB022E">
            <w:pPr>
              <w:rPr>
                <w:rFonts w:cstheme="minorHAnsi"/>
                <w:sz w:val="18"/>
                <w:szCs w:val="18"/>
              </w:rPr>
            </w:pPr>
          </w:p>
          <w:p w14:paraId="72716D96" w14:textId="1EFD6F59" w:rsidR="00BB022E" w:rsidRPr="00DE5C29" w:rsidRDefault="00BB022E" w:rsidP="00BB022E">
            <w:pPr>
              <w:rPr>
                <w:rFonts w:cstheme="minorHAnsi"/>
                <w:sz w:val="18"/>
                <w:szCs w:val="18"/>
              </w:rPr>
            </w:pPr>
            <w:r w:rsidRPr="00DE5C29">
              <w:rPr>
                <w:rFonts w:cstheme="minorHAnsi"/>
                <w:sz w:val="18"/>
                <w:szCs w:val="18"/>
              </w:rPr>
              <w:t xml:space="preserve">Stein und Partner Projektmanagement </w:t>
            </w:r>
            <w:r w:rsidR="00276C79">
              <w:rPr>
                <w:rFonts w:cstheme="minorHAnsi"/>
                <w:sz w:val="18"/>
                <w:szCs w:val="18"/>
              </w:rPr>
              <w:t>GmbH</w:t>
            </w:r>
          </w:p>
          <w:p w14:paraId="2272B63E" w14:textId="56EED8EE" w:rsidR="00BB022E" w:rsidRPr="00DE5C29" w:rsidRDefault="00CA718D" w:rsidP="00BB022E">
            <w:pPr>
              <w:rPr>
                <w:rFonts w:cstheme="minorHAnsi"/>
                <w:sz w:val="18"/>
                <w:szCs w:val="18"/>
              </w:rPr>
            </w:pPr>
            <w:r>
              <w:rPr>
                <w:rFonts w:cstheme="minorHAnsi"/>
                <w:sz w:val="18"/>
                <w:szCs w:val="18"/>
              </w:rPr>
              <w:t>Frau Burcin Sagnak</w:t>
            </w:r>
          </w:p>
          <w:p w14:paraId="25C63C98" w14:textId="35E720C3" w:rsidR="00BB022E" w:rsidRPr="00DE5C29" w:rsidRDefault="00BB022E" w:rsidP="00BB022E">
            <w:pPr>
              <w:rPr>
                <w:rFonts w:cstheme="minorHAnsi"/>
                <w:sz w:val="18"/>
                <w:szCs w:val="18"/>
              </w:rPr>
            </w:pPr>
            <w:r w:rsidRPr="00DE5C29">
              <w:rPr>
                <w:rFonts w:cstheme="minorHAnsi"/>
                <w:sz w:val="18"/>
                <w:szCs w:val="18"/>
              </w:rPr>
              <w:t xml:space="preserve">Landsberger Straße </w:t>
            </w:r>
            <w:r w:rsidR="00CA718D">
              <w:rPr>
                <w:rFonts w:cstheme="minorHAnsi"/>
                <w:sz w:val="18"/>
                <w:szCs w:val="18"/>
              </w:rPr>
              <w:t>346</w:t>
            </w:r>
          </w:p>
          <w:p w14:paraId="639327EC" w14:textId="738F3510" w:rsidR="00857C27" w:rsidRPr="008D2A3F" w:rsidRDefault="00CA718D" w:rsidP="00BB022E">
            <w:pPr>
              <w:pStyle w:val="Default"/>
              <w:rPr>
                <w:rFonts w:asciiTheme="minorHAnsi" w:hAnsiTheme="minorHAnsi" w:cstheme="minorHAnsi"/>
                <w:sz w:val="18"/>
                <w:szCs w:val="18"/>
              </w:rPr>
            </w:pPr>
            <w:r w:rsidRPr="00CA718D">
              <w:rPr>
                <w:rFonts w:asciiTheme="minorHAnsi" w:hAnsiTheme="minorHAnsi" w:cstheme="minorHAnsi"/>
                <w:sz w:val="18"/>
                <w:szCs w:val="18"/>
              </w:rPr>
              <w:t>80687</w:t>
            </w:r>
            <w:r w:rsidR="00BB022E" w:rsidRPr="008D2A3F">
              <w:rPr>
                <w:rFonts w:asciiTheme="minorHAnsi" w:hAnsiTheme="minorHAnsi" w:cstheme="minorHAnsi"/>
                <w:sz w:val="18"/>
                <w:szCs w:val="18"/>
              </w:rPr>
              <w:t xml:space="preserve"> München</w:t>
            </w:r>
          </w:p>
          <w:p w14:paraId="06B27751" w14:textId="77777777" w:rsidR="00BB022E" w:rsidRDefault="00BB022E" w:rsidP="00BB022E">
            <w:pPr>
              <w:pStyle w:val="Default"/>
              <w:rPr>
                <w:rFonts w:asciiTheme="minorHAnsi" w:hAnsiTheme="minorHAnsi"/>
                <w:sz w:val="18"/>
                <w:szCs w:val="18"/>
              </w:rPr>
            </w:pPr>
          </w:p>
          <w:p w14:paraId="20016AAF" w14:textId="172DA6F5" w:rsidR="00857C27" w:rsidRPr="00BB022E" w:rsidRDefault="00857C27" w:rsidP="00857C27">
            <w:pPr>
              <w:pStyle w:val="Default"/>
              <w:rPr>
                <w:rFonts w:asciiTheme="minorHAnsi" w:hAnsiTheme="minorHAnsi"/>
                <w:sz w:val="18"/>
                <w:szCs w:val="18"/>
              </w:rPr>
            </w:pPr>
            <w:r w:rsidRPr="00BB022E">
              <w:rPr>
                <w:rFonts w:asciiTheme="minorHAnsi" w:hAnsiTheme="minorHAnsi"/>
                <w:sz w:val="18"/>
                <w:szCs w:val="18"/>
              </w:rPr>
              <w:t xml:space="preserve">Die Vergabestelle ist </w:t>
            </w:r>
            <w:r w:rsidR="00BB022E">
              <w:rPr>
                <w:rFonts w:asciiTheme="minorHAnsi" w:hAnsiTheme="minorHAnsi"/>
                <w:sz w:val="18"/>
                <w:szCs w:val="18"/>
              </w:rPr>
              <w:t xml:space="preserve">auch </w:t>
            </w:r>
            <w:r w:rsidRPr="00BB022E">
              <w:rPr>
                <w:rFonts w:asciiTheme="minorHAnsi" w:hAnsiTheme="minorHAnsi"/>
                <w:sz w:val="18"/>
                <w:szCs w:val="18"/>
              </w:rPr>
              <w:t>nach § 19 Abs. 4 Mindestlohngesetz, § 21 Abs. 4 Arbeitnehmer- Entsendegesetz, § 21 Abs. 1 Schwarzarbeitsbekämpfungsgesetz verpflichtet, bei Aufträgen ab einer Höhe von 30.000 Euro ohne Umsatzsteuer für den</w:t>
            </w:r>
            <w:r w:rsidR="00BB022E">
              <w:rPr>
                <w:rFonts w:asciiTheme="minorHAnsi" w:hAnsiTheme="minorHAnsi"/>
                <w:sz w:val="18"/>
                <w:szCs w:val="18"/>
              </w:rPr>
              <w:t xml:space="preserve"> Bieter, der den Zuschlag erhal</w:t>
            </w:r>
            <w:r w:rsidRPr="00BB022E">
              <w:rPr>
                <w:rFonts w:asciiTheme="minorHAnsi" w:hAnsiTheme="minorHAnsi"/>
                <w:sz w:val="18"/>
                <w:szCs w:val="18"/>
              </w:rPr>
              <w:t xml:space="preserve">ten soll, vor der Zuschlagserteilung eine Auskunft aus dem Gewerbezentralregister nach § 150a der Gewerbeordnung anzufordern. </w:t>
            </w:r>
          </w:p>
          <w:p w14:paraId="5DE3A386" w14:textId="77777777" w:rsidR="00953C5D" w:rsidRDefault="00857C27" w:rsidP="006F7E9C">
            <w:pPr>
              <w:jc w:val="both"/>
              <w:rPr>
                <w:sz w:val="18"/>
                <w:szCs w:val="18"/>
              </w:rPr>
            </w:pPr>
            <w:r w:rsidRPr="00B82A27">
              <w:rPr>
                <w:sz w:val="18"/>
                <w:szCs w:val="18"/>
              </w:rPr>
              <w:t>Die Vergabestelle fragt bei der v. g. Informationsstelle auch an, inwieweit Eintragungen in der Sperrliste zu Bietern mit einem für den Zuschlag in</w:t>
            </w:r>
            <w:r w:rsidR="00BB022E" w:rsidRPr="00B82A27">
              <w:rPr>
                <w:sz w:val="18"/>
                <w:szCs w:val="18"/>
              </w:rPr>
              <w:t xml:space="preserve"> Betracht kommenden Angebot vor</w:t>
            </w:r>
            <w:r w:rsidRPr="00B82A27">
              <w:rPr>
                <w:sz w:val="18"/>
                <w:szCs w:val="18"/>
              </w:rPr>
              <w:t>liegen.</w:t>
            </w:r>
          </w:p>
          <w:p w14:paraId="3F278012" w14:textId="1164AA3D" w:rsidR="007C2E70" w:rsidRPr="00DE5C29" w:rsidRDefault="007C2E70" w:rsidP="006F7E9C">
            <w:pPr>
              <w:jc w:val="both"/>
              <w:rPr>
                <w:rFonts w:cstheme="minorHAnsi"/>
                <w:sz w:val="18"/>
                <w:szCs w:val="18"/>
              </w:rPr>
            </w:pPr>
          </w:p>
        </w:tc>
      </w:tr>
      <w:tr w:rsidR="00A01C97" w:rsidRPr="00DE5C29" w14:paraId="6EEDD4A9" w14:textId="77777777" w:rsidTr="006B651A">
        <w:tc>
          <w:tcPr>
            <w:tcW w:w="3085" w:type="dxa"/>
          </w:tcPr>
          <w:p w14:paraId="38661921" w14:textId="2DCC542D" w:rsidR="00A01C97" w:rsidRPr="00A06A6F" w:rsidRDefault="00A01C97" w:rsidP="006F7E9C">
            <w:pPr>
              <w:rPr>
                <w:rFonts w:cstheme="minorHAnsi"/>
                <w:b/>
                <w:bCs/>
                <w:sz w:val="18"/>
                <w:szCs w:val="18"/>
              </w:rPr>
            </w:pPr>
            <w:r w:rsidRPr="00A06A6F">
              <w:rPr>
                <w:rFonts w:cstheme="minorHAnsi"/>
                <w:b/>
                <w:bCs/>
                <w:sz w:val="18"/>
                <w:szCs w:val="18"/>
              </w:rPr>
              <w:lastRenderedPageBreak/>
              <w:t>Übermittlung von personenbezogenen Daten an ein Drittland</w:t>
            </w:r>
          </w:p>
          <w:p w14:paraId="7F238A5D" w14:textId="6CEC181E" w:rsidR="00EA036E" w:rsidRPr="00EA036E" w:rsidRDefault="00EA036E" w:rsidP="00EA036E">
            <w:pPr>
              <w:rPr>
                <w:rFonts w:cstheme="minorHAnsi"/>
                <w:bCs/>
                <w:sz w:val="18"/>
                <w:szCs w:val="18"/>
              </w:rPr>
            </w:pPr>
          </w:p>
        </w:tc>
        <w:tc>
          <w:tcPr>
            <w:tcW w:w="5977" w:type="dxa"/>
          </w:tcPr>
          <w:p w14:paraId="4AA9CB6C" w14:textId="2C3AF627" w:rsidR="00A01C97" w:rsidRPr="00DE5C29" w:rsidRDefault="00BB022E" w:rsidP="00BB022E">
            <w:pPr>
              <w:rPr>
                <w:rFonts w:cstheme="minorHAnsi"/>
                <w:sz w:val="18"/>
                <w:szCs w:val="18"/>
              </w:rPr>
            </w:pPr>
            <w:r>
              <w:rPr>
                <w:rFonts w:cstheme="minorHAnsi"/>
                <w:sz w:val="18"/>
                <w:szCs w:val="18"/>
              </w:rPr>
              <w:t>Eine Übermittlung in ein Drittland ist nicht vorgesehen.</w:t>
            </w:r>
          </w:p>
        </w:tc>
      </w:tr>
      <w:tr w:rsidR="00A01C97" w:rsidRPr="00DE5C29" w14:paraId="609D2A08" w14:textId="77777777" w:rsidTr="002F0F7C">
        <w:tc>
          <w:tcPr>
            <w:tcW w:w="9062" w:type="dxa"/>
            <w:gridSpan w:val="2"/>
          </w:tcPr>
          <w:p w14:paraId="3F26E06C" w14:textId="3F12B867" w:rsidR="00A01C97" w:rsidRPr="00DE5C29" w:rsidRDefault="00A01C97" w:rsidP="002F0F7C">
            <w:pPr>
              <w:rPr>
                <w:rFonts w:cstheme="minorHAnsi"/>
                <w:sz w:val="18"/>
                <w:szCs w:val="18"/>
              </w:rPr>
            </w:pPr>
          </w:p>
          <w:p w14:paraId="2509DC2F" w14:textId="40CE5CA1" w:rsidR="00A01C97" w:rsidRPr="00DE5C29" w:rsidRDefault="00A01C97" w:rsidP="002F0F7C">
            <w:pPr>
              <w:rPr>
                <w:rFonts w:cstheme="minorHAnsi"/>
                <w:sz w:val="18"/>
                <w:szCs w:val="18"/>
              </w:rPr>
            </w:pPr>
            <w:r w:rsidRPr="00DE5C29">
              <w:rPr>
                <w:rFonts w:cstheme="minorHAnsi"/>
                <w:sz w:val="18"/>
                <w:szCs w:val="18"/>
              </w:rPr>
              <w:t>Zusätzlich zu den vorgenannten Informationen werden den am Verfahren teilnehmenden Bewerbern folgende Informationen mitgeteilt, die eine faire und transparente Verarbeitung gewährleisten:</w:t>
            </w:r>
          </w:p>
          <w:p w14:paraId="0650B0D9" w14:textId="77777777" w:rsidR="00A01C97" w:rsidRPr="00DE5C29" w:rsidRDefault="00A01C97" w:rsidP="002F0F7C">
            <w:pPr>
              <w:rPr>
                <w:rFonts w:cstheme="minorHAnsi"/>
                <w:sz w:val="18"/>
                <w:szCs w:val="18"/>
              </w:rPr>
            </w:pPr>
          </w:p>
        </w:tc>
      </w:tr>
      <w:tr w:rsidR="00A01C97" w:rsidRPr="00DE5C29" w14:paraId="425E1544" w14:textId="77777777" w:rsidTr="006B651A">
        <w:tc>
          <w:tcPr>
            <w:tcW w:w="3085" w:type="dxa"/>
          </w:tcPr>
          <w:p w14:paraId="35043CD9" w14:textId="77777777" w:rsidR="00A01C97" w:rsidRPr="00A06A6F" w:rsidRDefault="00A01C97" w:rsidP="006F7E9C">
            <w:pPr>
              <w:rPr>
                <w:rFonts w:cstheme="minorHAnsi"/>
                <w:b/>
                <w:bCs/>
                <w:sz w:val="18"/>
                <w:szCs w:val="18"/>
              </w:rPr>
            </w:pPr>
            <w:r w:rsidRPr="00A06A6F">
              <w:rPr>
                <w:rFonts w:cstheme="minorHAnsi"/>
                <w:b/>
                <w:bCs/>
                <w:sz w:val="18"/>
                <w:szCs w:val="18"/>
              </w:rPr>
              <w:t>Dauer der Speicherung der personenbezogenen Daten</w:t>
            </w:r>
          </w:p>
        </w:tc>
        <w:tc>
          <w:tcPr>
            <w:tcW w:w="5977" w:type="dxa"/>
          </w:tcPr>
          <w:p w14:paraId="5832D168" w14:textId="6CB4DEAA" w:rsidR="006F7E9C" w:rsidRPr="006F7E9C" w:rsidRDefault="00BB022E" w:rsidP="006F7E9C">
            <w:pPr>
              <w:rPr>
                <w:sz w:val="18"/>
                <w:szCs w:val="18"/>
              </w:rPr>
            </w:pPr>
            <w:r w:rsidRPr="006F7E9C">
              <w:rPr>
                <w:sz w:val="18"/>
                <w:szCs w:val="18"/>
              </w:rPr>
              <w:t>Maßstab für die Dauer der Speicherung personenbezogener Daten sind die Aufbewahrungsfristen gem. § 257 Abs. 4 HGB i. V. m. den §§ 140, 147 AO sowie die jeweiligen vergaberechtlichen Aufbewahrungsfristen § 8 VgV, sowie</w:t>
            </w:r>
            <w:r w:rsidR="006F7E9C" w:rsidRPr="006F7E9C">
              <w:rPr>
                <w:sz w:val="18"/>
                <w:szCs w:val="18"/>
              </w:rPr>
              <w:t xml:space="preserve"> </w:t>
            </w:r>
            <w:r w:rsidRPr="006F7E9C">
              <w:rPr>
                <w:sz w:val="18"/>
                <w:szCs w:val="18"/>
              </w:rPr>
              <w:t>ggf. auch im Rahmen des Vergabeverfahrens zu beachtende Fö</w:t>
            </w:r>
            <w:r w:rsidR="00A06A6F">
              <w:rPr>
                <w:sz w:val="18"/>
                <w:szCs w:val="18"/>
              </w:rPr>
              <w:t>r</w:t>
            </w:r>
            <w:r w:rsidRPr="006F7E9C">
              <w:rPr>
                <w:sz w:val="18"/>
                <w:szCs w:val="18"/>
              </w:rPr>
              <w:t>derbedingungen.</w:t>
            </w:r>
          </w:p>
          <w:p w14:paraId="78E69E91" w14:textId="4B663444" w:rsidR="00A01C97" w:rsidRPr="00DE5C29" w:rsidRDefault="00A01C97" w:rsidP="00A01C97">
            <w:pPr>
              <w:rPr>
                <w:rFonts w:cstheme="minorHAnsi"/>
                <w:sz w:val="18"/>
                <w:szCs w:val="18"/>
              </w:rPr>
            </w:pPr>
          </w:p>
        </w:tc>
      </w:tr>
      <w:tr w:rsidR="00A01C97" w:rsidRPr="00DE5C29" w14:paraId="367C3F33" w14:textId="77777777" w:rsidTr="006B651A">
        <w:tc>
          <w:tcPr>
            <w:tcW w:w="3085" w:type="dxa"/>
          </w:tcPr>
          <w:p w14:paraId="2E629D75" w14:textId="71D0CEE9" w:rsidR="00A01C97" w:rsidRPr="00A06A6F" w:rsidRDefault="00A01C97" w:rsidP="00BB022E">
            <w:pPr>
              <w:rPr>
                <w:rFonts w:cstheme="minorHAnsi"/>
                <w:b/>
                <w:bCs/>
                <w:sz w:val="18"/>
                <w:szCs w:val="18"/>
              </w:rPr>
            </w:pPr>
            <w:r w:rsidRPr="00A06A6F">
              <w:rPr>
                <w:rFonts w:cstheme="minorHAnsi"/>
                <w:b/>
                <w:bCs/>
                <w:sz w:val="18"/>
                <w:szCs w:val="18"/>
              </w:rPr>
              <w:t>Betroffenenrechte</w:t>
            </w:r>
            <w:r w:rsidR="00AF5C1A" w:rsidRPr="00A06A6F">
              <w:rPr>
                <w:rFonts w:cstheme="minorHAnsi"/>
                <w:b/>
                <w:bCs/>
                <w:sz w:val="18"/>
                <w:szCs w:val="18"/>
              </w:rPr>
              <w:t xml:space="preserve"> bzgl. Berichtigung, Löschung oder Einschränkung der Verarbeitung</w:t>
            </w:r>
            <w:r w:rsidR="001800A7" w:rsidRPr="00A06A6F">
              <w:rPr>
                <w:rFonts w:cstheme="minorHAnsi"/>
                <w:b/>
                <w:bCs/>
                <w:sz w:val="18"/>
                <w:szCs w:val="18"/>
              </w:rPr>
              <w:t xml:space="preserve"> oder Widerspruch gegen die Verarbeitung sowie Datenübertragbarkeit</w:t>
            </w:r>
          </w:p>
        </w:tc>
        <w:tc>
          <w:tcPr>
            <w:tcW w:w="5977" w:type="dxa"/>
          </w:tcPr>
          <w:p w14:paraId="51F21891" w14:textId="65C119C2" w:rsidR="00A01C97" w:rsidRPr="00DE5C29" w:rsidRDefault="00A01C97" w:rsidP="00A01C97">
            <w:pPr>
              <w:rPr>
                <w:rFonts w:cstheme="minorHAnsi"/>
                <w:sz w:val="18"/>
                <w:szCs w:val="18"/>
              </w:rPr>
            </w:pPr>
            <w:r w:rsidRPr="00DE5C29">
              <w:rPr>
                <w:rFonts w:cstheme="minorHAnsi"/>
                <w:sz w:val="18"/>
                <w:szCs w:val="18"/>
              </w:rPr>
              <w:t xml:space="preserve">Nach der </w:t>
            </w:r>
            <w:r w:rsidR="00AF5C1A" w:rsidRPr="00DE5C29">
              <w:rPr>
                <w:rFonts w:cstheme="minorHAnsi"/>
                <w:sz w:val="18"/>
                <w:szCs w:val="18"/>
              </w:rPr>
              <w:t>DSGVO</w:t>
            </w:r>
            <w:r w:rsidRPr="00DE5C29">
              <w:rPr>
                <w:rFonts w:cstheme="minorHAnsi"/>
                <w:sz w:val="18"/>
                <w:szCs w:val="18"/>
              </w:rPr>
              <w:t xml:space="preserve"> stehen </w:t>
            </w:r>
            <w:r w:rsidR="00AF5C1A" w:rsidRPr="00DE5C29">
              <w:rPr>
                <w:rFonts w:cstheme="minorHAnsi"/>
                <w:sz w:val="18"/>
                <w:szCs w:val="18"/>
              </w:rPr>
              <w:t>den Betroffenen</w:t>
            </w:r>
            <w:r w:rsidRPr="00DE5C29">
              <w:rPr>
                <w:rFonts w:cstheme="minorHAnsi"/>
                <w:sz w:val="18"/>
                <w:szCs w:val="18"/>
              </w:rPr>
              <w:t xml:space="preserve"> folgende Rechte zu:</w:t>
            </w:r>
          </w:p>
          <w:p w14:paraId="4FA54732" w14:textId="77777777" w:rsidR="00A01C97" w:rsidRPr="00DE5C29" w:rsidRDefault="00A01C97" w:rsidP="00A01C97">
            <w:pPr>
              <w:rPr>
                <w:rFonts w:cstheme="minorHAnsi"/>
                <w:sz w:val="18"/>
                <w:szCs w:val="18"/>
              </w:rPr>
            </w:pPr>
          </w:p>
          <w:p w14:paraId="3E571EE1" w14:textId="77777777" w:rsidR="002C703E" w:rsidRPr="002C703E" w:rsidRDefault="002C703E" w:rsidP="002C703E">
            <w:pPr>
              <w:pStyle w:val="Listenabsatz"/>
              <w:numPr>
                <w:ilvl w:val="0"/>
                <w:numId w:val="5"/>
              </w:numPr>
              <w:rPr>
                <w:rFonts w:cstheme="minorHAnsi"/>
                <w:sz w:val="18"/>
                <w:szCs w:val="18"/>
              </w:rPr>
            </w:pPr>
            <w:r w:rsidRPr="002C703E">
              <w:rPr>
                <w:rFonts w:cstheme="minorHAnsi"/>
                <w:sz w:val="18"/>
                <w:szCs w:val="18"/>
              </w:rPr>
              <w:t>Auskunft: Welche Daten über Sie gespeichert sind (§17 KDR-OG / Art. 15 DSGVO)</w:t>
            </w:r>
          </w:p>
          <w:p w14:paraId="2F48740F" w14:textId="77777777" w:rsidR="002C703E" w:rsidRPr="002C703E" w:rsidRDefault="002C703E" w:rsidP="002C703E">
            <w:pPr>
              <w:pStyle w:val="Listenabsatz"/>
              <w:numPr>
                <w:ilvl w:val="0"/>
                <w:numId w:val="5"/>
              </w:numPr>
              <w:rPr>
                <w:rFonts w:cstheme="minorHAnsi"/>
                <w:sz w:val="18"/>
                <w:szCs w:val="18"/>
              </w:rPr>
            </w:pPr>
            <w:r w:rsidRPr="002C703E">
              <w:rPr>
                <w:rFonts w:cstheme="minorHAnsi"/>
                <w:sz w:val="18"/>
                <w:szCs w:val="18"/>
              </w:rPr>
              <w:t>Berichtigung: Unrichtige oder unvollständige Daten zu berichtigen (§18 KDR-OG / Art. 16 DSGVO)</w:t>
            </w:r>
          </w:p>
          <w:p w14:paraId="09992085" w14:textId="77777777" w:rsidR="002C703E" w:rsidRPr="002C703E" w:rsidRDefault="002C703E" w:rsidP="002C703E">
            <w:pPr>
              <w:pStyle w:val="Listenabsatz"/>
              <w:numPr>
                <w:ilvl w:val="0"/>
                <w:numId w:val="5"/>
              </w:numPr>
              <w:rPr>
                <w:rFonts w:cstheme="minorHAnsi"/>
                <w:sz w:val="18"/>
                <w:szCs w:val="18"/>
              </w:rPr>
            </w:pPr>
            <w:r w:rsidRPr="002C703E">
              <w:rPr>
                <w:rFonts w:cstheme="minorHAnsi"/>
                <w:sz w:val="18"/>
                <w:szCs w:val="18"/>
              </w:rPr>
              <w:t>Löschung: Daten löschen zu lassen, soweit keine gesetzlichen Aufbewahrungspflichten entgegenstehen (§19 KDR-OG / Art. 17 DSGVO)</w:t>
            </w:r>
          </w:p>
          <w:p w14:paraId="52814337" w14:textId="77777777" w:rsidR="002C703E" w:rsidRPr="002C703E" w:rsidRDefault="002C703E" w:rsidP="002C703E">
            <w:pPr>
              <w:pStyle w:val="Listenabsatz"/>
              <w:numPr>
                <w:ilvl w:val="0"/>
                <w:numId w:val="5"/>
              </w:numPr>
              <w:rPr>
                <w:rFonts w:cstheme="minorHAnsi"/>
                <w:sz w:val="18"/>
                <w:szCs w:val="18"/>
              </w:rPr>
            </w:pPr>
            <w:r w:rsidRPr="002C703E">
              <w:rPr>
                <w:rFonts w:cstheme="minorHAnsi"/>
                <w:sz w:val="18"/>
                <w:szCs w:val="18"/>
              </w:rPr>
              <w:t>Einschränkung der Verarbeitung: Die Verarbeitung unter bestimmten Voraussetzungen einzuschränken (§20 KDR-OG / Art. 18 DSGVO)</w:t>
            </w:r>
          </w:p>
          <w:p w14:paraId="43FC77F6" w14:textId="77777777" w:rsidR="002C703E" w:rsidRPr="002C703E" w:rsidRDefault="002C703E" w:rsidP="002C703E">
            <w:pPr>
              <w:pStyle w:val="Listenabsatz"/>
              <w:numPr>
                <w:ilvl w:val="0"/>
                <w:numId w:val="5"/>
              </w:numPr>
              <w:rPr>
                <w:rFonts w:cstheme="minorHAnsi"/>
                <w:sz w:val="18"/>
                <w:szCs w:val="18"/>
              </w:rPr>
            </w:pPr>
            <w:r w:rsidRPr="002C703E">
              <w:rPr>
                <w:rFonts w:cstheme="minorHAnsi"/>
                <w:sz w:val="18"/>
                <w:szCs w:val="18"/>
              </w:rPr>
              <w:t>Datenübertragbarkeit: Die Übertragung Ihrer Daten in einem maschinenlesbaren Format zu verlangen (§22 KDR-OG / Art. 20 DSGVO)</w:t>
            </w:r>
          </w:p>
          <w:p w14:paraId="04406C02" w14:textId="12836D5C" w:rsidR="00A01C97" w:rsidRPr="00DE5C29" w:rsidRDefault="00A01C97" w:rsidP="00AF5C1A">
            <w:pPr>
              <w:rPr>
                <w:rFonts w:cstheme="minorHAnsi"/>
                <w:sz w:val="18"/>
                <w:szCs w:val="18"/>
              </w:rPr>
            </w:pPr>
          </w:p>
        </w:tc>
      </w:tr>
      <w:tr w:rsidR="001800A7" w:rsidRPr="00DE5C29" w14:paraId="5C9473C3" w14:textId="77777777" w:rsidTr="006B651A">
        <w:tc>
          <w:tcPr>
            <w:tcW w:w="3085" w:type="dxa"/>
          </w:tcPr>
          <w:p w14:paraId="394114F8" w14:textId="47ACF83D" w:rsidR="001800A7" w:rsidRPr="00A06A6F" w:rsidRDefault="001800A7" w:rsidP="006F7E9C">
            <w:pPr>
              <w:rPr>
                <w:rFonts w:cstheme="minorHAnsi"/>
                <w:b/>
                <w:bCs/>
                <w:sz w:val="18"/>
                <w:szCs w:val="18"/>
              </w:rPr>
            </w:pPr>
            <w:r w:rsidRPr="00A06A6F">
              <w:rPr>
                <w:rFonts w:cstheme="minorHAnsi"/>
                <w:b/>
                <w:bCs/>
                <w:sz w:val="18"/>
                <w:szCs w:val="18"/>
              </w:rPr>
              <w:t>Betroffenenrecht bzgl. Beschwerde bei einer Aufsichtsbehörde</w:t>
            </w:r>
          </w:p>
          <w:p w14:paraId="7FE21F17" w14:textId="621420F4" w:rsidR="001800A7" w:rsidRPr="00A06A6F" w:rsidRDefault="001800A7" w:rsidP="001800A7">
            <w:pPr>
              <w:pStyle w:val="Listenabsatz"/>
              <w:ind w:left="360"/>
              <w:rPr>
                <w:rFonts w:cstheme="minorHAnsi"/>
                <w:b/>
                <w:bCs/>
                <w:sz w:val="18"/>
                <w:szCs w:val="18"/>
              </w:rPr>
            </w:pPr>
          </w:p>
        </w:tc>
        <w:tc>
          <w:tcPr>
            <w:tcW w:w="5977" w:type="dxa"/>
          </w:tcPr>
          <w:p w14:paraId="5FB8B408" w14:textId="7163CC68" w:rsidR="001800A7" w:rsidRDefault="001800A7" w:rsidP="001800A7">
            <w:pPr>
              <w:rPr>
                <w:rFonts w:cstheme="minorHAnsi"/>
                <w:sz w:val="18"/>
                <w:szCs w:val="18"/>
              </w:rPr>
            </w:pPr>
            <w:r w:rsidRPr="00DE5C29">
              <w:rPr>
                <w:rFonts w:cstheme="minorHAnsi"/>
                <w:sz w:val="18"/>
                <w:szCs w:val="18"/>
              </w:rPr>
              <w:t>Es besteht für die Betroffenen das Recht, jederzeit Beschwerde bei der zuständigen Aufsichtsbehörde einzulegen.</w:t>
            </w:r>
          </w:p>
          <w:p w14:paraId="197CEE33" w14:textId="77777777" w:rsidR="0050159F" w:rsidRPr="00DE5C29" w:rsidRDefault="0050159F" w:rsidP="001800A7">
            <w:pPr>
              <w:rPr>
                <w:rFonts w:cstheme="minorHAnsi"/>
                <w:sz w:val="18"/>
                <w:szCs w:val="18"/>
              </w:rPr>
            </w:pPr>
          </w:p>
          <w:p w14:paraId="20CFBD0E" w14:textId="08BE085C" w:rsidR="0050159F" w:rsidRPr="00DE5C29" w:rsidRDefault="00017D1E" w:rsidP="001800A7">
            <w:pPr>
              <w:rPr>
                <w:rFonts w:cstheme="minorHAnsi"/>
                <w:sz w:val="18"/>
                <w:szCs w:val="18"/>
              </w:rPr>
            </w:pPr>
            <w:r w:rsidRPr="00017D1E">
              <w:rPr>
                <w:rFonts w:ascii="ITCFranklinGothic LT Book" w:hAnsi="ITCFranklinGothic LT Book" w:cs="ITCFranklinGothic LT Book"/>
                <w:color w:val="000000"/>
                <w:sz w:val="18"/>
                <w:szCs w:val="18"/>
              </w:rPr>
              <w:t>Der Landesbeauftragte für den Datenschutz und die Informationsfreiheit Rheinland-Pfalz</w:t>
            </w:r>
            <w:r w:rsidRPr="00017D1E">
              <w:rPr>
                <w:rFonts w:ascii="ITCFranklinGothic LT Book" w:hAnsi="ITCFranklinGothic LT Book" w:cs="ITCFranklinGothic LT Book"/>
                <w:color w:val="000000"/>
                <w:sz w:val="18"/>
                <w:szCs w:val="18"/>
              </w:rPr>
              <w:br/>
              <w:t>Prof. Dr. Dieter Kugelmann</w:t>
            </w:r>
            <w:r w:rsidRPr="00017D1E">
              <w:rPr>
                <w:rFonts w:ascii="ITCFranklinGothic LT Book" w:hAnsi="ITCFranklinGothic LT Book" w:cs="ITCFranklinGothic LT Book"/>
                <w:color w:val="000000"/>
                <w:sz w:val="18"/>
                <w:szCs w:val="18"/>
              </w:rPr>
              <w:br/>
              <w:t>Hintere Bleiche 34</w:t>
            </w:r>
            <w:r w:rsidRPr="00017D1E">
              <w:rPr>
                <w:rFonts w:ascii="ITCFranklinGothic LT Book" w:hAnsi="ITCFranklinGothic LT Book" w:cs="ITCFranklinGothic LT Book"/>
                <w:color w:val="000000"/>
                <w:sz w:val="18"/>
                <w:szCs w:val="18"/>
              </w:rPr>
              <w:br/>
              <w:t>55116 Mainz</w:t>
            </w:r>
          </w:p>
        </w:tc>
      </w:tr>
      <w:tr w:rsidR="001800A7" w:rsidRPr="00DE5C29" w14:paraId="665A4A9B" w14:textId="77777777" w:rsidTr="006B651A">
        <w:tc>
          <w:tcPr>
            <w:tcW w:w="3085" w:type="dxa"/>
          </w:tcPr>
          <w:p w14:paraId="25A5840F" w14:textId="25D4AE4D" w:rsidR="00332004" w:rsidRPr="00A06A6F" w:rsidRDefault="002C703E" w:rsidP="00332004">
            <w:pPr>
              <w:rPr>
                <w:rFonts w:cstheme="minorHAnsi"/>
                <w:b/>
                <w:bCs/>
                <w:sz w:val="18"/>
                <w:szCs w:val="18"/>
              </w:rPr>
            </w:pPr>
            <w:r w:rsidRPr="002C703E">
              <w:rPr>
                <w:rFonts w:cstheme="minorHAnsi"/>
                <w:b/>
                <w:bCs/>
                <w:sz w:val="18"/>
                <w:szCs w:val="18"/>
              </w:rPr>
              <w:t xml:space="preserve">Hinweise bzgl. Bestehen einer automatisierten Entscheidungsfindung einschließlich </w:t>
            </w:r>
            <w:proofErr w:type="spellStart"/>
            <w:r w:rsidRPr="002C703E">
              <w:rPr>
                <w:rFonts w:cstheme="minorHAnsi"/>
                <w:b/>
                <w:bCs/>
                <w:sz w:val="18"/>
                <w:szCs w:val="18"/>
              </w:rPr>
              <w:t>Profiling</w:t>
            </w:r>
            <w:proofErr w:type="spellEnd"/>
            <w:r w:rsidRPr="002C703E">
              <w:rPr>
                <w:rFonts w:cstheme="minorHAnsi"/>
                <w:b/>
                <w:bCs/>
                <w:sz w:val="18"/>
                <w:szCs w:val="18"/>
              </w:rPr>
              <w:t xml:space="preserve"> (DSGVO Artikel 22 Absätze 1 und 4 / §24 KDR-OG) </w:t>
            </w:r>
          </w:p>
        </w:tc>
        <w:tc>
          <w:tcPr>
            <w:tcW w:w="5977" w:type="dxa"/>
          </w:tcPr>
          <w:p w14:paraId="1E89FE11" w14:textId="77777777" w:rsidR="001800A7" w:rsidRPr="00DE5C29" w:rsidRDefault="00C61F01" w:rsidP="001800A7">
            <w:pPr>
              <w:rPr>
                <w:rFonts w:cstheme="minorHAnsi"/>
                <w:sz w:val="18"/>
                <w:szCs w:val="18"/>
              </w:rPr>
            </w:pPr>
            <w:r w:rsidRPr="00DE5C29">
              <w:rPr>
                <w:rFonts w:cstheme="minorHAnsi"/>
                <w:sz w:val="18"/>
                <w:szCs w:val="18"/>
              </w:rPr>
              <w:t xml:space="preserve">Eine automatisierte Entscheidungsfindung erfolgt nicht. </w:t>
            </w:r>
          </w:p>
          <w:p w14:paraId="59C7F04B" w14:textId="3986FEBB" w:rsidR="00C61F01" w:rsidRPr="00DE5C29" w:rsidRDefault="00C61F01" w:rsidP="001800A7">
            <w:pPr>
              <w:rPr>
                <w:rFonts w:cstheme="minorHAnsi"/>
                <w:sz w:val="18"/>
                <w:szCs w:val="18"/>
              </w:rPr>
            </w:pPr>
            <w:r w:rsidRPr="00DE5C29">
              <w:rPr>
                <w:rFonts w:cstheme="minorHAnsi"/>
                <w:sz w:val="18"/>
                <w:szCs w:val="18"/>
              </w:rPr>
              <w:t xml:space="preserve">Es erfolgt kein </w:t>
            </w:r>
            <w:proofErr w:type="spellStart"/>
            <w:r w:rsidRPr="00DE5C29">
              <w:rPr>
                <w:rFonts w:cstheme="minorHAnsi"/>
                <w:sz w:val="18"/>
                <w:szCs w:val="18"/>
              </w:rPr>
              <w:t>Profiling</w:t>
            </w:r>
            <w:proofErr w:type="spellEnd"/>
            <w:r w:rsidRPr="00DE5C29">
              <w:rPr>
                <w:rFonts w:cstheme="minorHAnsi"/>
                <w:sz w:val="18"/>
                <w:szCs w:val="18"/>
              </w:rPr>
              <w:t>.</w:t>
            </w:r>
          </w:p>
        </w:tc>
      </w:tr>
    </w:tbl>
    <w:p w14:paraId="42110B97" w14:textId="77777777" w:rsidR="00322123" w:rsidRPr="007D29E9" w:rsidRDefault="00322123" w:rsidP="001F6E7E">
      <w:pPr>
        <w:rPr>
          <w:rFonts w:cstheme="minorHAnsi"/>
          <w:sz w:val="6"/>
          <w:szCs w:val="6"/>
        </w:rPr>
      </w:pPr>
    </w:p>
    <w:sectPr w:rsidR="00322123" w:rsidRPr="007D29E9" w:rsidSect="00332004">
      <w:headerReference w:type="default" r:id="rId7"/>
      <w:footerReference w:type="default" r:id="rId8"/>
      <w:pgSz w:w="11906" w:h="16838"/>
      <w:pgMar w:top="156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958C7" w14:textId="77777777" w:rsidR="006B08A4" w:rsidRDefault="006B08A4" w:rsidP="009E3277">
      <w:pPr>
        <w:spacing w:after="0" w:line="240" w:lineRule="auto"/>
      </w:pPr>
      <w:r>
        <w:separator/>
      </w:r>
    </w:p>
  </w:endnote>
  <w:endnote w:type="continuationSeparator" w:id="0">
    <w:p w14:paraId="725D5FF6" w14:textId="77777777" w:rsidR="006B08A4" w:rsidRDefault="006B08A4" w:rsidP="009E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FranklinGothic LT Book">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25281" w14:textId="2F8538B7" w:rsidR="009E3277" w:rsidRPr="007844A4" w:rsidRDefault="00256C69" w:rsidP="00256C69">
    <w:pPr>
      <w:pStyle w:val="Fuzeile"/>
      <w:jc w:val="center"/>
      <w:rPr>
        <w:sz w:val="18"/>
        <w:szCs w:val="18"/>
      </w:rPr>
    </w:pPr>
    <w:r w:rsidRPr="007844A4">
      <w:rPr>
        <w:sz w:val="18"/>
        <w:szCs w:val="18"/>
      </w:rPr>
      <w:t xml:space="preserve">Seite </w:t>
    </w:r>
    <w:r w:rsidRPr="007844A4">
      <w:rPr>
        <w:sz w:val="18"/>
        <w:szCs w:val="18"/>
      </w:rPr>
      <w:fldChar w:fldCharType="begin"/>
    </w:r>
    <w:r w:rsidRPr="007844A4">
      <w:rPr>
        <w:sz w:val="18"/>
        <w:szCs w:val="18"/>
      </w:rPr>
      <w:instrText xml:space="preserve"> PAGE   \* MERGEFORMAT </w:instrText>
    </w:r>
    <w:r w:rsidRPr="007844A4">
      <w:rPr>
        <w:sz w:val="18"/>
        <w:szCs w:val="18"/>
      </w:rPr>
      <w:fldChar w:fldCharType="separate"/>
    </w:r>
    <w:r w:rsidR="00C66E98">
      <w:rPr>
        <w:noProof/>
        <w:sz w:val="18"/>
        <w:szCs w:val="18"/>
      </w:rPr>
      <w:t>2</w:t>
    </w:r>
    <w:r w:rsidRPr="007844A4">
      <w:rPr>
        <w:sz w:val="18"/>
        <w:szCs w:val="18"/>
      </w:rPr>
      <w:fldChar w:fldCharType="end"/>
    </w:r>
    <w:r w:rsidRPr="007844A4">
      <w:rPr>
        <w:sz w:val="18"/>
        <w:szCs w:val="18"/>
      </w:rPr>
      <w:t xml:space="preserve"> von </w:t>
    </w:r>
    <w:r w:rsidR="00E24120" w:rsidRPr="007844A4">
      <w:rPr>
        <w:sz w:val="18"/>
        <w:szCs w:val="18"/>
      </w:rPr>
      <w:fldChar w:fldCharType="begin"/>
    </w:r>
    <w:r w:rsidR="00E24120" w:rsidRPr="007844A4">
      <w:rPr>
        <w:sz w:val="18"/>
        <w:szCs w:val="18"/>
      </w:rPr>
      <w:instrText xml:space="preserve"> NUMPAGES   \* MERGEFORMAT </w:instrText>
    </w:r>
    <w:r w:rsidR="00E24120" w:rsidRPr="007844A4">
      <w:rPr>
        <w:sz w:val="18"/>
        <w:szCs w:val="18"/>
      </w:rPr>
      <w:fldChar w:fldCharType="separate"/>
    </w:r>
    <w:r w:rsidR="00C66E98">
      <w:rPr>
        <w:noProof/>
        <w:sz w:val="18"/>
        <w:szCs w:val="18"/>
      </w:rPr>
      <w:t>2</w:t>
    </w:r>
    <w:r w:rsidR="00E24120" w:rsidRPr="007844A4">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5BCA" w14:textId="77777777" w:rsidR="006B08A4" w:rsidRDefault="006B08A4" w:rsidP="009E3277">
      <w:pPr>
        <w:spacing w:after="0" w:line="240" w:lineRule="auto"/>
      </w:pPr>
      <w:r>
        <w:separator/>
      </w:r>
    </w:p>
  </w:footnote>
  <w:footnote w:type="continuationSeparator" w:id="0">
    <w:p w14:paraId="0FF4B0D9" w14:textId="77777777" w:rsidR="006B08A4" w:rsidRDefault="006B08A4" w:rsidP="009E3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43FD" w14:textId="2FEEB180" w:rsidR="007844A4" w:rsidRPr="00CA718D" w:rsidRDefault="007844A4" w:rsidP="00CA718D">
    <w:pPr>
      <w:pStyle w:val="Kopfzeile"/>
      <w:rPr>
        <w:b/>
        <w:bCs/>
        <w:sz w:val="18"/>
        <w:szCs w:val="18"/>
      </w:rPr>
    </w:pPr>
    <w:r w:rsidRPr="007844A4">
      <w:rPr>
        <w:sz w:val="18"/>
        <w:szCs w:val="18"/>
      </w:rPr>
      <w:t>Betrifft Baumaßnahme „</w:t>
    </w:r>
    <w:r w:rsidR="00CA718D" w:rsidRPr="00CA718D">
      <w:rPr>
        <w:b/>
        <w:bCs/>
        <w:sz w:val="18"/>
        <w:szCs w:val="18"/>
      </w:rPr>
      <w:t>Erweiterung Gerontopsychiatrie im St. Elisabeth Lahnstein</w:t>
    </w:r>
    <w:r w:rsidRPr="007844A4">
      <w:rPr>
        <w:sz w:val="18"/>
        <w:szCs w:val="18"/>
      </w:rPr>
      <w:t>“</w:t>
    </w:r>
  </w:p>
  <w:p w14:paraId="73BC0864" w14:textId="77777777" w:rsidR="007844A4" w:rsidRPr="007844A4" w:rsidRDefault="007844A4">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BD1"/>
    <w:multiLevelType w:val="hybridMultilevel"/>
    <w:tmpl w:val="2D5EC13C"/>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5494BA3"/>
    <w:multiLevelType w:val="hybridMultilevel"/>
    <w:tmpl w:val="2D5EC13C"/>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12775A"/>
    <w:multiLevelType w:val="hybridMultilevel"/>
    <w:tmpl w:val="1BFAA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907EA7"/>
    <w:multiLevelType w:val="hybridMultilevel"/>
    <w:tmpl w:val="32149F8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79A7D11"/>
    <w:multiLevelType w:val="hybridMultilevel"/>
    <w:tmpl w:val="B0BA494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F41ACB"/>
    <w:multiLevelType w:val="hybridMultilevel"/>
    <w:tmpl w:val="0DD61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2240330">
    <w:abstractNumId w:val="3"/>
  </w:num>
  <w:num w:numId="2" w16cid:durableId="763772033">
    <w:abstractNumId w:val="1"/>
  </w:num>
  <w:num w:numId="3" w16cid:durableId="436025426">
    <w:abstractNumId w:val="4"/>
  </w:num>
  <w:num w:numId="4" w16cid:durableId="2110539521">
    <w:abstractNumId w:val="5"/>
  </w:num>
  <w:num w:numId="5" w16cid:durableId="932590532">
    <w:abstractNumId w:val="2"/>
  </w:num>
  <w:num w:numId="6" w16cid:durableId="6112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123"/>
    <w:rsid w:val="00017D1E"/>
    <w:rsid w:val="00044405"/>
    <w:rsid w:val="00091D9A"/>
    <w:rsid w:val="000B6D0E"/>
    <w:rsid w:val="000C50D2"/>
    <w:rsid w:val="001800A7"/>
    <w:rsid w:val="001B4C8B"/>
    <w:rsid w:val="001E28F7"/>
    <w:rsid w:val="001F2CCA"/>
    <w:rsid w:val="001F6E7E"/>
    <w:rsid w:val="002276BC"/>
    <w:rsid w:val="00232C83"/>
    <w:rsid w:val="002537F2"/>
    <w:rsid w:val="00256C69"/>
    <w:rsid w:val="0027448B"/>
    <w:rsid w:val="00276C79"/>
    <w:rsid w:val="00285742"/>
    <w:rsid w:val="002871CE"/>
    <w:rsid w:val="002C703E"/>
    <w:rsid w:val="002C7F10"/>
    <w:rsid w:val="00322123"/>
    <w:rsid w:val="00332004"/>
    <w:rsid w:val="00397F67"/>
    <w:rsid w:val="003A6F3E"/>
    <w:rsid w:val="003D5A01"/>
    <w:rsid w:val="003E6887"/>
    <w:rsid w:val="003E711E"/>
    <w:rsid w:val="00404D3A"/>
    <w:rsid w:val="00430EF9"/>
    <w:rsid w:val="004D7C86"/>
    <w:rsid w:val="004F09A4"/>
    <w:rsid w:val="0050159F"/>
    <w:rsid w:val="0058048E"/>
    <w:rsid w:val="005E7FC1"/>
    <w:rsid w:val="005F75F6"/>
    <w:rsid w:val="00602FA8"/>
    <w:rsid w:val="006125F2"/>
    <w:rsid w:val="00647511"/>
    <w:rsid w:val="00680BA7"/>
    <w:rsid w:val="00680EFA"/>
    <w:rsid w:val="00696847"/>
    <w:rsid w:val="006B08A4"/>
    <w:rsid w:val="006B651A"/>
    <w:rsid w:val="006F7E9C"/>
    <w:rsid w:val="007372B3"/>
    <w:rsid w:val="0075415B"/>
    <w:rsid w:val="007844A4"/>
    <w:rsid w:val="007C2E70"/>
    <w:rsid w:val="007D29E9"/>
    <w:rsid w:val="00820D02"/>
    <w:rsid w:val="008522B4"/>
    <w:rsid w:val="00857C27"/>
    <w:rsid w:val="008D2A3F"/>
    <w:rsid w:val="00900B4F"/>
    <w:rsid w:val="009263CD"/>
    <w:rsid w:val="00953C5D"/>
    <w:rsid w:val="009A0AB7"/>
    <w:rsid w:val="009D51BC"/>
    <w:rsid w:val="009E3277"/>
    <w:rsid w:val="00A01C97"/>
    <w:rsid w:val="00A06A6F"/>
    <w:rsid w:val="00A14F03"/>
    <w:rsid w:val="00A64E85"/>
    <w:rsid w:val="00A75954"/>
    <w:rsid w:val="00A970F7"/>
    <w:rsid w:val="00AC20E7"/>
    <w:rsid w:val="00AC5267"/>
    <w:rsid w:val="00AC662E"/>
    <w:rsid w:val="00AD3F06"/>
    <w:rsid w:val="00AF5C1A"/>
    <w:rsid w:val="00AF6B94"/>
    <w:rsid w:val="00B029C2"/>
    <w:rsid w:val="00B407E2"/>
    <w:rsid w:val="00B52A79"/>
    <w:rsid w:val="00B53B14"/>
    <w:rsid w:val="00B82A27"/>
    <w:rsid w:val="00BB022E"/>
    <w:rsid w:val="00BF0AB5"/>
    <w:rsid w:val="00C509F9"/>
    <w:rsid w:val="00C61F01"/>
    <w:rsid w:val="00C66E98"/>
    <w:rsid w:val="00C932B5"/>
    <w:rsid w:val="00C97AE5"/>
    <w:rsid w:val="00CA1D35"/>
    <w:rsid w:val="00CA718D"/>
    <w:rsid w:val="00CD4F10"/>
    <w:rsid w:val="00CE4614"/>
    <w:rsid w:val="00CF3EFE"/>
    <w:rsid w:val="00D5471D"/>
    <w:rsid w:val="00D93AEB"/>
    <w:rsid w:val="00DC7E9D"/>
    <w:rsid w:val="00DE5C29"/>
    <w:rsid w:val="00DF0DF7"/>
    <w:rsid w:val="00DF3F8A"/>
    <w:rsid w:val="00E24120"/>
    <w:rsid w:val="00E366B4"/>
    <w:rsid w:val="00E42FAB"/>
    <w:rsid w:val="00E91044"/>
    <w:rsid w:val="00EA036E"/>
    <w:rsid w:val="00EF03DC"/>
    <w:rsid w:val="00EF635B"/>
    <w:rsid w:val="00F000C9"/>
    <w:rsid w:val="00F326E9"/>
    <w:rsid w:val="00F46838"/>
    <w:rsid w:val="00F73ABB"/>
    <w:rsid w:val="00F73D32"/>
    <w:rsid w:val="00F90ACD"/>
    <w:rsid w:val="00FB06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B393E"/>
  <w15:docId w15:val="{CF257856-1513-46DD-89C0-0B376B9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1F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22123"/>
    <w:pPr>
      <w:ind w:left="720"/>
      <w:contextualSpacing/>
    </w:pPr>
  </w:style>
  <w:style w:type="table" w:styleId="Tabellenraster">
    <w:name w:val="Table Grid"/>
    <w:basedOn w:val="NormaleTabelle"/>
    <w:uiPriority w:val="39"/>
    <w:rsid w:val="00322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9E32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3277"/>
  </w:style>
  <w:style w:type="paragraph" w:styleId="Fuzeile">
    <w:name w:val="footer"/>
    <w:basedOn w:val="Standard"/>
    <w:link w:val="FuzeileZchn"/>
    <w:uiPriority w:val="99"/>
    <w:unhideWhenUsed/>
    <w:rsid w:val="009E32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3277"/>
  </w:style>
  <w:style w:type="paragraph" w:styleId="Sprechblasentext">
    <w:name w:val="Balloon Text"/>
    <w:basedOn w:val="Standard"/>
    <w:link w:val="SprechblasentextZchn"/>
    <w:uiPriority w:val="99"/>
    <w:semiHidden/>
    <w:unhideWhenUsed/>
    <w:rsid w:val="00397F6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7F67"/>
    <w:rPr>
      <w:rFonts w:ascii="Segoe UI" w:hAnsi="Segoe UI" w:cs="Segoe UI"/>
      <w:sz w:val="18"/>
      <w:szCs w:val="18"/>
    </w:rPr>
  </w:style>
  <w:style w:type="character" w:styleId="Hyperlink">
    <w:name w:val="Hyperlink"/>
    <w:basedOn w:val="Absatz-Standardschriftart"/>
    <w:uiPriority w:val="99"/>
    <w:unhideWhenUsed/>
    <w:rsid w:val="0027448B"/>
    <w:rPr>
      <w:color w:val="0563C1" w:themeColor="hyperlink"/>
      <w:u w:val="single"/>
    </w:rPr>
  </w:style>
  <w:style w:type="character" w:customStyle="1" w:styleId="NichtaufgelsteErwhnung1">
    <w:name w:val="Nicht aufgelöste Erwähnung1"/>
    <w:basedOn w:val="Absatz-Standardschriftart"/>
    <w:uiPriority w:val="99"/>
    <w:semiHidden/>
    <w:unhideWhenUsed/>
    <w:rsid w:val="0027448B"/>
    <w:rPr>
      <w:color w:val="605E5C"/>
      <w:shd w:val="clear" w:color="auto" w:fill="E1DFDD"/>
    </w:rPr>
  </w:style>
  <w:style w:type="paragraph" w:customStyle="1" w:styleId="Default">
    <w:name w:val="Default"/>
    <w:rsid w:val="00BF0AB5"/>
    <w:pPr>
      <w:autoSpaceDE w:val="0"/>
      <w:autoSpaceDN w:val="0"/>
      <w:adjustRightInd w:val="0"/>
      <w:spacing w:after="0" w:line="240" w:lineRule="auto"/>
    </w:pPr>
    <w:rPr>
      <w:rFonts w:ascii="ITCFranklinGothic LT Book" w:hAnsi="ITCFranklinGothic LT Book" w:cs="ITCFranklinGothic LT Book"/>
      <w:color w:val="000000"/>
      <w:sz w:val="24"/>
      <w:szCs w:val="24"/>
    </w:rPr>
  </w:style>
  <w:style w:type="character" w:styleId="NichtaufgelsteErwhnung">
    <w:name w:val="Unresolved Mention"/>
    <w:basedOn w:val="Absatz-Standardschriftart"/>
    <w:uiPriority w:val="99"/>
    <w:semiHidden/>
    <w:unhideWhenUsed/>
    <w:rsid w:val="00332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837493">
      <w:bodyDiv w:val="1"/>
      <w:marLeft w:val="0"/>
      <w:marRight w:val="0"/>
      <w:marTop w:val="0"/>
      <w:marBottom w:val="0"/>
      <w:divBdr>
        <w:top w:val="none" w:sz="0" w:space="0" w:color="auto"/>
        <w:left w:val="none" w:sz="0" w:space="0" w:color="auto"/>
        <w:bottom w:val="none" w:sz="0" w:space="0" w:color="auto"/>
        <w:right w:val="none" w:sz="0" w:space="0" w:color="auto"/>
      </w:divBdr>
    </w:div>
    <w:div w:id="598372416">
      <w:bodyDiv w:val="1"/>
      <w:marLeft w:val="0"/>
      <w:marRight w:val="0"/>
      <w:marTop w:val="0"/>
      <w:marBottom w:val="0"/>
      <w:divBdr>
        <w:top w:val="none" w:sz="0" w:space="0" w:color="auto"/>
        <w:left w:val="none" w:sz="0" w:space="0" w:color="auto"/>
        <w:bottom w:val="none" w:sz="0" w:space="0" w:color="auto"/>
        <w:right w:val="none" w:sz="0" w:space="0" w:color="auto"/>
      </w:divBdr>
    </w:div>
    <w:div w:id="695427550">
      <w:bodyDiv w:val="1"/>
      <w:marLeft w:val="0"/>
      <w:marRight w:val="0"/>
      <w:marTop w:val="0"/>
      <w:marBottom w:val="0"/>
      <w:divBdr>
        <w:top w:val="none" w:sz="0" w:space="0" w:color="auto"/>
        <w:left w:val="none" w:sz="0" w:space="0" w:color="auto"/>
        <w:bottom w:val="none" w:sz="0" w:space="0" w:color="auto"/>
        <w:right w:val="none" w:sz="0" w:space="0" w:color="auto"/>
      </w:divBdr>
    </w:div>
    <w:div w:id="714237763">
      <w:bodyDiv w:val="1"/>
      <w:marLeft w:val="0"/>
      <w:marRight w:val="0"/>
      <w:marTop w:val="0"/>
      <w:marBottom w:val="0"/>
      <w:divBdr>
        <w:top w:val="none" w:sz="0" w:space="0" w:color="auto"/>
        <w:left w:val="none" w:sz="0" w:space="0" w:color="auto"/>
        <w:bottom w:val="none" w:sz="0" w:space="0" w:color="auto"/>
        <w:right w:val="none" w:sz="0" w:space="0" w:color="auto"/>
      </w:divBdr>
    </w:div>
    <w:div w:id="830102973">
      <w:bodyDiv w:val="1"/>
      <w:marLeft w:val="0"/>
      <w:marRight w:val="0"/>
      <w:marTop w:val="0"/>
      <w:marBottom w:val="0"/>
      <w:divBdr>
        <w:top w:val="none" w:sz="0" w:space="0" w:color="auto"/>
        <w:left w:val="none" w:sz="0" w:space="0" w:color="auto"/>
        <w:bottom w:val="none" w:sz="0" w:space="0" w:color="auto"/>
        <w:right w:val="none" w:sz="0" w:space="0" w:color="auto"/>
      </w:divBdr>
    </w:div>
    <w:div w:id="834153240">
      <w:bodyDiv w:val="1"/>
      <w:marLeft w:val="0"/>
      <w:marRight w:val="0"/>
      <w:marTop w:val="0"/>
      <w:marBottom w:val="0"/>
      <w:divBdr>
        <w:top w:val="none" w:sz="0" w:space="0" w:color="auto"/>
        <w:left w:val="none" w:sz="0" w:space="0" w:color="auto"/>
        <w:bottom w:val="none" w:sz="0" w:space="0" w:color="auto"/>
        <w:right w:val="none" w:sz="0" w:space="0" w:color="auto"/>
      </w:divBdr>
    </w:div>
    <w:div w:id="905183989">
      <w:bodyDiv w:val="1"/>
      <w:marLeft w:val="0"/>
      <w:marRight w:val="0"/>
      <w:marTop w:val="0"/>
      <w:marBottom w:val="0"/>
      <w:divBdr>
        <w:top w:val="none" w:sz="0" w:space="0" w:color="auto"/>
        <w:left w:val="none" w:sz="0" w:space="0" w:color="auto"/>
        <w:bottom w:val="none" w:sz="0" w:space="0" w:color="auto"/>
        <w:right w:val="none" w:sz="0" w:space="0" w:color="auto"/>
      </w:divBdr>
      <w:divsChild>
        <w:div w:id="1438909839">
          <w:marLeft w:val="0"/>
          <w:marRight w:val="0"/>
          <w:marTop w:val="0"/>
          <w:marBottom w:val="0"/>
          <w:divBdr>
            <w:top w:val="none" w:sz="0" w:space="0" w:color="auto"/>
            <w:left w:val="none" w:sz="0" w:space="0" w:color="auto"/>
            <w:bottom w:val="none" w:sz="0" w:space="0" w:color="auto"/>
            <w:right w:val="none" w:sz="0" w:space="0" w:color="auto"/>
          </w:divBdr>
        </w:div>
      </w:divsChild>
    </w:div>
    <w:div w:id="1136069973">
      <w:bodyDiv w:val="1"/>
      <w:marLeft w:val="0"/>
      <w:marRight w:val="0"/>
      <w:marTop w:val="0"/>
      <w:marBottom w:val="0"/>
      <w:divBdr>
        <w:top w:val="none" w:sz="0" w:space="0" w:color="auto"/>
        <w:left w:val="none" w:sz="0" w:space="0" w:color="auto"/>
        <w:bottom w:val="none" w:sz="0" w:space="0" w:color="auto"/>
        <w:right w:val="none" w:sz="0" w:space="0" w:color="auto"/>
      </w:divBdr>
    </w:div>
    <w:div w:id="1190336210">
      <w:bodyDiv w:val="1"/>
      <w:marLeft w:val="0"/>
      <w:marRight w:val="0"/>
      <w:marTop w:val="0"/>
      <w:marBottom w:val="0"/>
      <w:divBdr>
        <w:top w:val="none" w:sz="0" w:space="0" w:color="auto"/>
        <w:left w:val="none" w:sz="0" w:space="0" w:color="auto"/>
        <w:bottom w:val="none" w:sz="0" w:space="0" w:color="auto"/>
        <w:right w:val="none" w:sz="0" w:space="0" w:color="auto"/>
      </w:divBdr>
    </w:div>
    <w:div w:id="1394698350">
      <w:bodyDiv w:val="1"/>
      <w:marLeft w:val="0"/>
      <w:marRight w:val="0"/>
      <w:marTop w:val="0"/>
      <w:marBottom w:val="0"/>
      <w:divBdr>
        <w:top w:val="none" w:sz="0" w:space="0" w:color="auto"/>
        <w:left w:val="none" w:sz="0" w:space="0" w:color="auto"/>
        <w:bottom w:val="none" w:sz="0" w:space="0" w:color="auto"/>
        <w:right w:val="none" w:sz="0" w:space="0" w:color="auto"/>
      </w:divBdr>
      <w:divsChild>
        <w:div w:id="1350984613">
          <w:marLeft w:val="0"/>
          <w:marRight w:val="0"/>
          <w:marTop w:val="0"/>
          <w:marBottom w:val="0"/>
          <w:divBdr>
            <w:top w:val="none" w:sz="0" w:space="0" w:color="auto"/>
            <w:left w:val="none" w:sz="0" w:space="0" w:color="auto"/>
            <w:bottom w:val="none" w:sz="0" w:space="0" w:color="auto"/>
            <w:right w:val="none" w:sz="0" w:space="0" w:color="auto"/>
          </w:divBdr>
        </w:div>
      </w:divsChild>
    </w:div>
    <w:div w:id="1425760216">
      <w:bodyDiv w:val="1"/>
      <w:marLeft w:val="0"/>
      <w:marRight w:val="0"/>
      <w:marTop w:val="0"/>
      <w:marBottom w:val="0"/>
      <w:divBdr>
        <w:top w:val="none" w:sz="0" w:space="0" w:color="auto"/>
        <w:left w:val="none" w:sz="0" w:space="0" w:color="auto"/>
        <w:bottom w:val="none" w:sz="0" w:space="0" w:color="auto"/>
        <w:right w:val="none" w:sz="0" w:space="0" w:color="auto"/>
      </w:divBdr>
    </w:div>
    <w:div w:id="1572344609">
      <w:bodyDiv w:val="1"/>
      <w:marLeft w:val="0"/>
      <w:marRight w:val="0"/>
      <w:marTop w:val="0"/>
      <w:marBottom w:val="0"/>
      <w:divBdr>
        <w:top w:val="none" w:sz="0" w:space="0" w:color="auto"/>
        <w:left w:val="none" w:sz="0" w:space="0" w:color="auto"/>
        <w:bottom w:val="none" w:sz="0" w:space="0" w:color="auto"/>
        <w:right w:val="none" w:sz="0" w:space="0" w:color="auto"/>
      </w:divBdr>
    </w:div>
    <w:div w:id="1615595840">
      <w:bodyDiv w:val="1"/>
      <w:marLeft w:val="0"/>
      <w:marRight w:val="0"/>
      <w:marTop w:val="0"/>
      <w:marBottom w:val="0"/>
      <w:divBdr>
        <w:top w:val="none" w:sz="0" w:space="0" w:color="auto"/>
        <w:left w:val="none" w:sz="0" w:space="0" w:color="auto"/>
        <w:bottom w:val="none" w:sz="0" w:space="0" w:color="auto"/>
        <w:right w:val="none" w:sz="0" w:space="0" w:color="auto"/>
      </w:divBdr>
    </w:div>
    <w:div w:id="1622108352">
      <w:bodyDiv w:val="1"/>
      <w:marLeft w:val="0"/>
      <w:marRight w:val="0"/>
      <w:marTop w:val="0"/>
      <w:marBottom w:val="0"/>
      <w:divBdr>
        <w:top w:val="none" w:sz="0" w:space="0" w:color="auto"/>
        <w:left w:val="none" w:sz="0" w:space="0" w:color="auto"/>
        <w:bottom w:val="none" w:sz="0" w:space="0" w:color="auto"/>
        <w:right w:val="none" w:sz="0" w:space="0" w:color="auto"/>
      </w:divBdr>
    </w:div>
    <w:div w:id="1721319459">
      <w:bodyDiv w:val="1"/>
      <w:marLeft w:val="0"/>
      <w:marRight w:val="0"/>
      <w:marTop w:val="0"/>
      <w:marBottom w:val="0"/>
      <w:divBdr>
        <w:top w:val="none" w:sz="0" w:space="0" w:color="auto"/>
        <w:left w:val="none" w:sz="0" w:space="0" w:color="auto"/>
        <w:bottom w:val="none" w:sz="0" w:space="0" w:color="auto"/>
        <w:right w:val="none" w:sz="0" w:space="0" w:color="auto"/>
      </w:divBdr>
    </w:div>
    <w:div w:id="1769429588">
      <w:bodyDiv w:val="1"/>
      <w:marLeft w:val="0"/>
      <w:marRight w:val="0"/>
      <w:marTop w:val="0"/>
      <w:marBottom w:val="0"/>
      <w:divBdr>
        <w:top w:val="none" w:sz="0" w:space="0" w:color="auto"/>
        <w:left w:val="none" w:sz="0" w:space="0" w:color="auto"/>
        <w:bottom w:val="none" w:sz="0" w:space="0" w:color="auto"/>
        <w:right w:val="none" w:sz="0" w:space="0" w:color="auto"/>
      </w:divBdr>
    </w:div>
    <w:div w:id="1794785771">
      <w:bodyDiv w:val="1"/>
      <w:marLeft w:val="0"/>
      <w:marRight w:val="0"/>
      <w:marTop w:val="0"/>
      <w:marBottom w:val="0"/>
      <w:divBdr>
        <w:top w:val="none" w:sz="0" w:space="0" w:color="auto"/>
        <w:left w:val="none" w:sz="0" w:space="0" w:color="auto"/>
        <w:bottom w:val="none" w:sz="0" w:space="0" w:color="auto"/>
        <w:right w:val="none" w:sz="0" w:space="0" w:color="auto"/>
      </w:divBdr>
    </w:div>
    <w:div w:id="185009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e19fbc-5970-46c6-8280-26e82d15af25}" enabled="1" method="Privileged" siteId="{376e33ca-d656-4e46-8bcb-7d5ba898ae6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4135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Erweiterung der Notaufnahme und Etablierung des Aufnahme- und Untersuchungszentrums (AUZ) des Brüderkrankenhaus Montabaur</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Erweiterung der Notaufnahme und Etablierung des Aufnahme- und Untersuchungszentrums (AUZ) des Brüderkrankenhaus Montabaur</dc:title>
  <dc:subject/>
  <dc:creator>SPPM - Bäuerlein</dc:creator>
  <cp:lastModifiedBy>SPPM - Sagnak</cp:lastModifiedBy>
  <cp:revision>8</cp:revision>
  <cp:lastPrinted>2021-03-08T12:49:00Z</cp:lastPrinted>
  <dcterms:created xsi:type="dcterms:W3CDTF">2026-05-20T14:00:00Z</dcterms:created>
  <dcterms:modified xsi:type="dcterms:W3CDTF">2026-05-21T15:06:00Z</dcterms:modified>
</cp:coreProperties>
</file>