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  <w:b/>
        </w:rPr>
      </w:pPr>
    </w:p>
    <w:p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Hiermit erkläre/n ich/wir, dass das u. g. Unternehmen nicht</w:t>
      </w:r>
    </w:p>
    <w:p>
      <w:pPr>
        <w:rPr>
          <w:rFonts w:ascii="Arial" w:hAnsi="Arial" w:cs="Arial"/>
          <w:szCs w:val="24"/>
        </w:rPr>
      </w:pPr>
    </w:p>
    <w:p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a) russische(r) Staatsangehörige(r) oder eine in Russland niedergelassene natürliche oder juristische Person, Organisation oder Einrichtung ist, </w:t>
      </w:r>
    </w:p>
    <w:p>
      <w:pPr>
        <w:rPr>
          <w:rFonts w:ascii="Arial" w:hAnsi="Arial" w:cs="Arial"/>
          <w:szCs w:val="24"/>
        </w:rPr>
      </w:pPr>
    </w:p>
    <w:p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b) eine juristische Person, Organisation oder Einrichtung ist, deren Anteile zu über 50 </w:t>
      </w:r>
      <w:bookmarkStart w:id="0" w:name="_GoBack"/>
      <w:r>
        <w:rPr>
          <w:rFonts w:ascii="Arial" w:hAnsi="Arial" w:cs="Arial"/>
          <w:szCs w:val="24"/>
        </w:rPr>
        <w:t xml:space="preserve">% unmittelbar oder mittelbar von einer der unter Buchstabe a genannten </w:t>
      </w:r>
      <w:bookmarkEnd w:id="0"/>
      <w:r>
        <w:rPr>
          <w:rFonts w:ascii="Arial" w:hAnsi="Arial" w:cs="Arial"/>
          <w:szCs w:val="24"/>
        </w:rPr>
        <w:t xml:space="preserve">Organisationen gehalten werden, oder </w:t>
      </w:r>
    </w:p>
    <w:p>
      <w:pPr>
        <w:rPr>
          <w:rFonts w:ascii="Arial" w:hAnsi="Arial" w:cs="Arial"/>
          <w:szCs w:val="24"/>
        </w:rPr>
      </w:pPr>
    </w:p>
    <w:p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c) eine natürliche oder juristische Person, Organisation oder Einrichtung ist, die im Namen oder auf Anweisung einer der unter Buchstabe a oder b genannten Organisationen handelt,</w:t>
      </w:r>
    </w:p>
    <w:p>
      <w:pPr>
        <w:rPr>
          <w:rFonts w:ascii="Arial" w:hAnsi="Arial" w:cs="Arial"/>
          <w:szCs w:val="24"/>
        </w:rPr>
      </w:pPr>
    </w:p>
    <w:p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d) Kapazitäten von Unterauftragnehmern, Lieferanten oder Unternehmen in Anspruch nimmt, auf die mehr als 10 % des Auftragswerts entfällt, soweit diese Unterauftragnehmer, Lieferanten oder Unternehmen ihrerseits unter Buchstabe a bis c fallen. </w:t>
      </w:r>
    </w:p>
    <w:p>
      <w:pPr>
        <w:rPr>
          <w:rFonts w:ascii="Arial" w:hAnsi="Arial" w:cs="Arial"/>
          <w:szCs w:val="24"/>
        </w:rPr>
      </w:pPr>
    </w:p>
    <w:p>
      <w:pP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Weiter erklären wir, dass wir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</w:rPr>
        <w:t xml:space="preserve">der AOK NordWest unverzüglich Mitteilung machen werden, </w:t>
      </w:r>
    </w:p>
    <w:p>
      <w:pPr>
        <w:rPr>
          <w:rFonts w:ascii="Arial" w:hAnsi="Arial" w:cs="Arial"/>
          <w:b/>
          <w:szCs w:val="24"/>
        </w:rPr>
      </w:pPr>
    </w:p>
    <w:p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(1) sobald und soweit einer der vorstehend unter den Buchstaben a) bis d) genannten Tatbestände aufgrund einer Änderung der Umstände nach Abgabe dieser Eigenerklärung auf uns zutrifft und/oder,</w:t>
      </w:r>
    </w:p>
    <w:p>
      <w:pPr>
        <w:rPr>
          <w:rFonts w:ascii="Arial" w:hAnsi="Arial" w:cs="Arial"/>
          <w:szCs w:val="24"/>
        </w:rPr>
      </w:pPr>
    </w:p>
    <w:p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(2) sobald und soweit wir zukünftig von „Russlandsanktionen“, insbesondere solchen nach der VO (EU) Nr. 833/2014 (auch in zukünftigen Fassungen), betroffen sein sollten. </w:t>
      </w:r>
    </w:p>
    <w:p>
      <w:pPr>
        <w:rPr>
          <w:rFonts w:ascii="Arial" w:hAnsi="Arial" w:cs="Arial"/>
          <w:szCs w:val="24"/>
        </w:rPr>
      </w:pPr>
    </w:p>
    <w:p>
      <w:pPr>
        <w:rPr>
          <w:rFonts w:ascii="Arial" w:hAnsi="Arial" w:cs="Arial"/>
          <w:szCs w:val="24"/>
        </w:rPr>
      </w:pPr>
    </w:p>
    <w:p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Hinweis zur Eigenerklärung bei Bietergemeinschaften:</w:t>
      </w:r>
    </w:p>
    <w:p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 Falle einer Bietergemeinschaft wird mit Abgabe dieser Eigenerklärung zugleich bestätigt, dass der Inhalt dieser Eigenerklärung auf jedes Bietergemeinschaftsmitglied zutrifft.</w:t>
      </w:r>
    </w:p>
    <w:tbl>
      <w:tblPr>
        <w:tblW w:w="87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6"/>
        <w:gridCol w:w="6508"/>
      </w:tblGrid>
      <w:tr>
        <w:trPr>
          <w:trHeight w:val="758"/>
        </w:trPr>
        <w:tc>
          <w:tcPr>
            <w:tcW w:w="2216" w:type="dxa"/>
            <w:shd w:val="clear" w:color="auto" w:fill="auto"/>
            <w:vAlign w:val="bottom"/>
          </w:tcPr>
          <w:p>
            <w:pPr>
              <w:pStyle w:val="GleissTextformat"/>
              <w:keepNext/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GleissTextformat"/>
              <w:keepNext/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GleissTextformat"/>
              <w:keepNext/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Unternehmen:</w:t>
            </w:r>
          </w:p>
        </w:tc>
        <w:tc>
          <w:tcPr>
            <w:tcW w:w="6508" w:type="dxa"/>
            <w:shd w:val="clear" w:color="auto" w:fill="auto"/>
            <w:vAlign w:val="bottom"/>
          </w:tcPr>
          <w:p>
            <w:pPr>
              <w:pStyle w:val="GleissTextformat"/>
              <w:keepNext/>
              <w:spacing w:before="200"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</w:tr>
      <w:tr>
        <w:trPr>
          <w:trHeight w:val="450"/>
        </w:trPr>
        <w:tc>
          <w:tcPr>
            <w:tcW w:w="2216" w:type="dxa"/>
            <w:shd w:val="clear" w:color="auto" w:fill="auto"/>
            <w:vAlign w:val="bottom"/>
          </w:tcPr>
          <w:p>
            <w:pPr>
              <w:pStyle w:val="GleissTextformat"/>
              <w:keepNext/>
              <w:spacing w:before="200"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GleissTextformat"/>
              <w:keepNext/>
              <w:spacing w:before="200"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Ort/Datum:</w:t>
            </w:r>
          </w:p>
        </w:tc>
        <w:tc>
          <w:tcPr>
            <w:tcW w:w="6508" w:type="dxa"/>
            <w:shd w:val="clear" w:color="auto" w:fill="auto"/>
            <w:vAlign w:val="bottom"/>
          </w:tcPr>
          <w:p>
            <w:pPr>
              <w:pStyle w:val="GleissTextformat"/>
              <w:keepNext/>
              <w:spacing w:before="200"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</w:tr>
      <w:tr>
        <w:trPr>
          <w:trHeight w:val="583"/>
        </w:trPr>
        <w:tc>
          <w:tcPr>
            <w:tcW w:w="2216" w:type="dxa"/>
            <w:shd w:val="clear" w:color="auto" w:fill="auto"/>
          </w:tcPr>
          <w:p>
            <w:pPr>
              <w:pStyle w:val="GleissTextformat"/>
              <w:keepNext/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GleissTextformat"/>
              <w:keepNext/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GleissTextformat"/>
              <w:keepNext/>
              <w:spacing w:after="0"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Unterschrift:</w:t>
            </w:r>
          </w:p>
        </w:tc>
        <w:tc>
          <w:tcPr>
            <w:tcW w:w="6508" w:type="dxa"/>
            <w:shd w:val="clear" w:color="auto" w:fill="auto"/>
            <w:vAlign w:val="bottom"/>
          </w:tcPr>
          <w:p>
            <w:pPr>
              <w:pStyle w:val="GleissTextformat"/>
              <w:keepNext/>
              <w:spacing w:before="600" w:after="0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</w:tc>
      </w:tr>
      <w:tr>
        <w:trPr>
          <w:trHeight w:val="300"/>
        </w:trPr>
        <w:tc>
          <w:tcPr>
            <w:tcW w:w="2216" w:type="dxa"/>
            <w:shd w:val="clear" w:color="auto" w:fill="auto"/>
          </w:tcPr>
          <w:p>
            <w:pPr>
              <w:pStyle w:val="GleissTextformat"/>
              <w:keepNext/>
              <w:spacing w:before="4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GleissTextformat"/>
              <w:keepNext/>
              <w:spacing w:before="40"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6508" w:type="dxa"/>
            <w:shd w:val="clear" w:color="auto" w:fill="auto"/>
          </w:tcPr>
          <w:p>
            <w:pPr>
              <w:pStyle w:val="GleissTextformat"/>
              <w:keepNext/>
              <w:spacing w:before="40"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>
        <w:trPr>
          <w:trHeight w:val="255"/>
        </w:trPr>
        <w:tc>
          <w:tcPr>
            <w:tcW w:w="2216" w:type="dxa"/>
            <w:shd w:val="clear" w:color="auto" w:fill="auto"/>
          </w:tcPr>
          <w:p>
            <w:pPr>
              <w:pStyle w:val="GleissTextformat"/>
              <w:keepNext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>
            <w:pPr>
              <w:pStyle w:val="GleissTextformat"/>
              <w:keepNext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Position:</w:t>
            </w:r>
          </w:p>
        </w:tc>
        <w:tc>
          <w:tcPr>
            <w:tcW w:w="6508" w:type="dxa"/>
            <w:shd w:val="clear" w:color="auto" w:fill="auto"/>
          </w:tcPr>
          <w:p>
            <w:pPr>
              <w:pStyle w:val="GleissTextformat"/>
              <w:keepNext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>
      <w:pPr>
        <w:rPr>
          <w:rFonts w:ascii="Arial" w:hAnsi="Arial" w:cs="Arial"/>
          <w:szCs w:val="24"/>
        </w:rPr>
      </w:pPr>
    </w:p>
    <w:p>
      <w:pPr>
        <w:rPr>
          <w:rFonts w:ascii="Arial" w:hAnsi="Arial" w:cs="Arial"/>
          <w:szCs w:val="24"/>
        </w:rPr>
      </w:pPr>
    </w:p>
    <w:sectPr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utiger for AOK">
    <w:altName w:val="72"/>
    <w:charset w:val="00"/>
    <w:family w:val="swiss"/>
    <w:pitch w:val="variable"/>
    <w:sig w:usb0="800002E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4- Eigenerklärung zum Nichtvorliegen von „Russland-Sanktionen“</w:t>
    </w:r>
  </w:p>
  <w:p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C93B1-D161-4E15-B948-47853D1F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rutiger for AOK" w:eastAsiaTheme="minorHAnsi" w:hAnsi="Frutiger for AOK" w:cs="Arial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24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KeinLeerraum">
    <w:name w:val="No Spacing"/>
    <w:uiPriority w:val="1"/>
    <w:qFormat/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GleissTextformat">
    <w:name w:val="Gleiss Textformat"/>
    <w:link w:val="GleissTextformatZchn"/>
    <w:pPr>
      <w:spacing w:after="200" w:line="300" w:lineRule="atLeast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character" w:customStyle="1" w:styleId="GleissTextformatZchn">
    <w:name w:val="Gleiss Textformat Zchn"/>
    <w:link w:val="GleissTextformat"/>
    <w:rPr>
      <w:rFonts w:ascii="Times New Roman" w:eastAsia="Times New Roman" w:hAnsi="Times New Roman" w:cs="Times New Roman"/>
      <w:szCs w:val="20"/>
      <w:lang w:eastAsia="de-DE"/>
    </w:rPr>
  </w:style>
  <w:style w:type="paragraph" w:styleId="Listenabsatz">
    <w:name w:val="List Paragraph"/>
    <w:basedOn w:val="Standard"/>
    <w:uiPriority w:val="34"/>
    <w:qFormat/>
    <w:pPr>
      <w:overflowPunct/>
      <w:autoSpaceDE/>
      <w:autoSpaceDN/>
      <w:adjustRightInd/>
      <w:ind w:left="720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Times New Roman" w:cs="Times New Roman"/>
      <w:sz w:val="24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eastAsia="Times New Roman" w:cs="Times New Roman"/>
      <w:sz w:val="24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Brüderl, Katharina [BW]</dc:creator>
  <cp:keywords/>
  <dc:description/>
  <cp:lastModifiedBy>Sabine Wrangel</cp:lastModifiedBy>
  <cp:revision>4</cp:revision>
  <dcterms:created xsi:type="dcterms:W3CDTF">2022-05-04T07:19:00Z</dcterms:created>
  <dcterms:modified xsi:type="dcterms:W3CDTF">2022-05-04T08:09:00Z</dcterms:modified>
</cp:coreProperties>
</file>