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A980F" w14:textId="77777777" w:rsidR="00072E6F" w:rsidRDefault="00F539AC" w:rsidP="007C2E7D">
      <w:pPr>
        <w:pStyle w:val="Titel"/>
        <w:jc w:val="center"/>
        <w:rPr>
          <w:rFonts w:eastAsia="UniversLTStd" w:cs="Arial"/>
          <w:bCs/>
          <w:color w:val="1A1A18"/>
          <w:spacing w:val="0"/>
          <w:sz w:val="22"/>
          <w:szCs w:val="22"/>
          <w:lang w:eastAsia="de-DE"/>
        </w:rPr>
      </w:pPr>
      <w:r w:rsidRPr="00072E6F">
        <w:rPr>
          <w:rFonts w:eastAsia="UniversLTStd" w:cs="Arial"/>
          <w:bCs/>
          <w:color w:val="1A1A18"/>
          <w:spacing w:val="0"/>
          <w:sz w:val="22"/>
          <w:szCs w:val="22"/>
          <w:lang w:eastAsia="de-DE"/>
        </w:rPr>
        <w:t>Eigenerklärung</w:t>
      </w:r>
      <w:r w:rsidR="00072E6F" w:rsidRPr="00072E6F">
        <w:rPr>
          <w:rFonts w:eastAsia="UniversLTStd" w:cs="Arial"/>
          <w:bCs/>
          <w:color w:val="1A1A18"/>
          <w:spacing w:val="0"/>
          <w:sz w:val="22"/>
          <w:szCs w:val="22"/>
          <w:lang w:eastAsia="de-DE"/>
        </w:rPr>
        <w:t xml:space="preserve"> </w:t>
      </w:r>
      <w:r w:rsidR="007C2E7D" w:rsidRPr="00072E6F">
        <w:rPr>
          <w:rFonts w:eastAsia="UniversLTStd" w:cs="Arial"/>
          <w:bCs/>
          <w:color w:val="1A1A18"/>
          <w:spacing w:val="0"/>
          <w:sz w:val="22"/>
          <w:szCs w:val="22"/>
          <w:lang w:eastAsia="de-DE"/>
        </w:rPr>
        <w:t>zur Umsetzung von Artikel 5k</w:t>
      </w:r>
      <w:r w:rsidR="007C2E7D" w:rsidRPr="00072E6F">
        <w:rPr>
          <w:rFonts w:eastAsia="UniversLTStd" w:cs="Arial"/>
          <w:bCs/>
          <w:color w:val="1A1A18"/>
          <w:spacing w:val="0"/>
          <w:sz w:val="22"/>
          <w:szCs w:val="22"/>
          <w:lang w:eastAsia="de-DE"/>
        </w:rPr>
        <w:endnoteReference w:id="1"/>
      </w:r>
      <w:r w:rsidR="0044452F" w:rsidRPr="00072E6F">
        <w:rPr>
          <w:rFonts w:eastAsia="UniversLTStd" w:cs="Arial"/>
          <w:bCs/>
          <w:color w:val="1A1A18"/>
          <w:spacing w:val="0"/>
          <w:sz w:val="22"/>
          <w:szCs w:val="22"/>
          <w:lang w:eastAsia="de-DE"/>
        </w:rPr>
        <w:t xml:space="preserve"> Absatz 1</w:t>
      </w:r>
      <w:r w:rsidR="007C2E7D" w:rsidRPr="00072E6F">
        <w:rPr>
          <w:rFonts w:eastAsia="UniversLTStd" w:cs="Arial"/>
          <w:bCs/>
          <w:color w:val="1A1A18"/>
          <w:spacing w:val="0"/>
          <w:sz w:val="22"/>
          <w:szCs w:val="22"/>
          <w:lang w:eastAsia="de-DE"/>
        </w:rPr>
        <w:t xml:space="preserve"> der Verordnung (EU) </w:t>
      </w:r>
    </w:p>
    <w:p w14:paraId="4E6FA7F6" w14:textId="102095E0" w:rsidR="007C2E7D" w:rsidRPr="00072E6F" w:rsidRDefault="0044452F" w:rsidP="007C2E7D">
      <w:pPr>
        <w:pStyle w:val="Titel"/>
        <w:jc w:val="center"/>
        <w:rPr>
          <w:rFonts w:eastAsia="UniversLTStd" w:cs="Arial"/>
          <w:bCs/>
          <w:color w:val="1A1A18"/>
          <w:spacing w:val="0"/>
          <w:sz w:val="22"/>
          <w:szCs w:val="22"/>
          <w:lang w:eastAsia="de-DE"/>
        </w:rPr>
      </w:pPr>
      <w:r w:rsidRPr="00072E6F">
        <w:rPr>
          <w:rFonts w:eastAsia="UniversLTStd" w:cs="Arial"/>
          <w:bCs/>
          <w:color w:val="1A1A18"/>
          <w:spacing w:val="0"/>
          <w:sz w:val="22"/>
          <w:szCs w:val="22"/>
          <w:lang w:eastAsia="de-DE"/>
        </w:rPr>
        <w:t>Nr. 833/2014</w:t>
      </w:r>
      <w:r w:rsidR="00072E6F">
        <w:rPr>
          <w:rFonts w:eastAsia="UniversLTStd" w:cs="Arial"/>
          <w:bCs/>
          <w:color w:val="1A1A18"/>
          <w:spacing w:val="0"/>
          <w:sz w:val="22"/>
          <w:szCs w:val="22"/>
          <w:lang w:eastAsia="de-DE"/>
        </w:rPr>
        <w:t xml:space="preserve"> </w:t>
      </w:r>
      <w:r w:rsidRPr="00072E6F">
        <w:rPr>
          <w:rFonts w:eastAsia="UniversLTStd" w:cs="Arial"/>
          <w:bCs/>
          <w:color w:val="1A1A18"/>
          <w:spacing w:val="0"/>
          <w:sz w:val="22"/>
          <w:szCs w:val="22"/>
          <w:lang w:eastAsia="de-DE"/>
        </w:rPr>
        <w:t xml:space="preserve">in der Fassung des Art. 1 Ziff. </w:t>
      </w:r>
      <w:r w:rsidR="009F13DA" w:rsidRPr="00072E6F">
        <w:rPr>
          <w:rFonts w:eastAsia="UniversLTStd" w:cs="Arial"/>
          <w:bCs/>
          <w:color w:val="1A1A18"/>
          <w:spacing w:val="0"/>
          <w:sz w:val="22"/>
          <w:szCs w:val="22"/>
          <w:lang w:eastAsia="de-DE"/>
        </w:rPr>
        <w:t>15</w:t>
      </w:r>
      <w:r w:rsidRPr="00072E6F">
        <w:rPr>
          <w:rFonts w:eastAsia="UniversLTStd" w:cs="Arial"/>
          <w:bCs/>
          <w:color w:val="1A1A18"/>
          <w:spacing w:val="0"/>
          <w:sz w:val="22"/>
          <w:szCs w:val="22"/>
          <w:lang w:eastAsia="de-DE"/>
        </w:rPr>
        <w:t xml:space="preserve"> der Verordnung (EU) 2022</w:t>
      </w:r>
      <w:r w:rsidR="007C2E7D" w:rsidRPr="00072E6F">
        <w:rPr>
          <w:rFonts w:eastAsia="UniversLTStd" w:cs="Arial"/>
          <w:bCs/>
          <w:color w:val="1A1A18"/>
          <w:spacing w:val="0"/>
          <w:sz w:val="22"/>
          <w:szCs w:val="22"/>
          <w:lang w:eastAsia="de-DE"/>
        </w:rPr>
        <w:t>/</w:t>
      </w:r>
      <w:r w:rsidR="00526911" w:rsidRPr="00072E6F">
        <w:rPr>
          <w:rFonts w:eastAsia="UniversLTStd" w:cs="Arial"/>
          <w:bCs/>
          <w:color w:val="1A1A18"/>
          <w:spacing w:val="0"/>
          <w:sz w:val="22"/>
          <w:szCs w:val="22"/>
          <w:lang w:eastAsia="de-DE"/>
        </w:rPr>
        <w:t>1269</w:t>
      </w:r>
      <w:r w:rsidR="007C2E7D" w:rsidRPr="00072E6F">
        <w:rPr>
          <w:rFonts w:eastAsia="UniversLTStd" w:cs="Arial"/>
          <w:bCs/>
          <w:color w:val="1A1A18"/>
          <w:spacing w:val="0"/>
          <w:sz w:val="22"/>
          <w:szCs w:val="22"/>
          <w:lang w:eastAsia="de-DE"/>
        </w:rPr>
        <w:t xml:space="preserve"> </w:t>
      </w:r>
      <w:r w:rsidR="00072E6F">
        <w:rPr>
          <w:rFonts w:eastAsia="UniversLTStd" w:cs="Arial"/>
          <w:bCs/>
          <w:color w:val="1A1A18"/>
          <w:spacing w:val="0"/>
          <w:sz w:val="22"/>
          <w:szCs w:val="22"/>
          <w:lang w:eastAsia="de-DE"/>
        </w:rPr>
        <w:br/>
      </w:r>
      <w:r w:rsidR="007C2E7D" w:rsidRPr="00072E6F">
        <w:rPr>
          <w:rFonts w:eastAsia="UniversLTStd" w:cs="Arial"/>
          <w:bCs/>
          <w:color w:val="1A1A18"/>
          <w:spacing w:val="0"/>
          <w:sz w:val="22"/>
          <w:szCs w:val="22"/>
          <w:lang w:eastAsia="de-DE"/>
        </w:rPr>
        <w:t xml:space="preserve">des Rates vom </w:t>
      </w:r>
      <w:r w:rsidR="00526911" w:rsidRPr="00072E6F">
        <w:rPr>
          <w:rFonts w:eastAsia="UniversLTStd" w:cs="Arial"/>
          <w:bCs/>
          <w:color w:val="1A1A18"/>
          <w:spacing w:val="0"/>
          <w:sz w:val="22"/>
          <w:szCs w:val="22"/>
          <w:lang w:eastAsia="de-DE"/>
        </w:rPr>
        <w:t>21</w:t>
      </w:r>
      <w:r w:rsidR="007C2E7D" w:rsidRPr="00072E6F">
        <w:rPr>
          <w:rFonts w:eastAsia="UniversLTStd" w:cs="Arial"/>
          <w:bCs/>
          <w:color w:val="1A1A18"/>
          <w:spacing w:val="0"/>
          <w:sz w:val="22"/>
          <w:szCs w:val="22"/>
          <w:lang w:eastAsia="de-DE"/>
        </w:rPr>
        <w:t xml:space="preserve">. </w:t>
      </w:r>
      <w:r w:rsidR="00526911" w:rsidRPr="00072E6F">
        <w:rPr>
          <w:rFonts w:eastAsia="UniversLTStd" w:cs="Arial"/>
          <w:bCs/>
          <w:color w:val="1A1A18"/>
          <w:spacing w:val="0"/>
          <w:sz w:val="22"/>
          <w:szCs w:val="22"/>
          <w:lang w:eastAsia="de-DE"/>
        </w:rPr>
        <w:t>Juli</w:t>
      </w:r>
      <w:r w:rsidR="007C2E7D" w:rsidRPr="00072E6F">
        <w:rPr>
          <w:rFonts w:eastAsia="UniversLTStd" w:cs="Arial"/>
          <w:bCs/>
          <w:color w:val="1A1A18"/>
          <w:spacing w:val="0"/>
          <w:sz w:val="22"/>
          <w:szCs w:val="22"/>
          <w:lang w:eastAsia="de-DE"/>
        </w:rPr>
        <w:t xml:space="preserve"> 2022</w:t>
      </w:r>
    </w:p>
    <w:p w14:paraId="2C8B7444" w14:textId="77777777" w:rsidR="0043676C" w:rsidRPr="00072E6F" w:rsidRDefault="0043676C" w:rsidP="0043676C">
      <w:pPr>
        <w:rPr>
          <w:rFonts w:eastAsia="Calibri" w:cs="Arial"/>
          <w:sz w:val="22"/>
        </w:rPr>
      </w:pPr>
    </w:p>
    <w:p w14:paraId="7CF81DC1" w14:textId="77777777" w:rsidR="0044452F" w:rsidRPr="00072E6F" w:rsidRDefault="00C4284A" w:rsidP="0044452F">
      <w:pPr>
        <w:pStyle w:val="RevisionJuristischerAbsatz"/>
        <w:numPr>
          <w:ilvl w:val="0"/>
          <w:numId w:val="21"/>
        </w:numPr>
        <w:rPr>
          <w:rFonts w:eastAsia="Calibri"/>
          <w:color w:val="auto"/>
        </w:rPr>
      </w:pPr>
      <w:r w:rsidRPr="00072E6F">
        <w:rPr>
          <w:rFonts w:eastAsia="Calibri"/>
          <w:color w:val="auto"/>
        </w:rPr>
        <w:t>Ich/Wir erkläre(n)</w:t>
      </w:r>
      <w:r w:rsidR="00F539AC" w:rsidRPr="00072E6F">
        <w:rPr>
          <w:rFonts w:eastAsia="Calibri"/>
          <w:color w:val="auto"/>
        </w:rPr>
        <w:t>,</w:t>
      </w:r>
      <w:r w:rsidR="0008716D" w:rsidRPr="00072E6F">
        <w:rPr>
          <w:rFonts w:eastAsia="Calibri"/>
          <w:color w:val="auto"/>
        </w:rPr>
        <w:t xml:space="preserve"> dass</w:t>
      </w:r>
      <w:r w:rsidR="00F170B4" w:rsidRPr="00072E6F">
        <w:rPr>
          <w:rFonts w:eastAsia="Calibri"/>
          <w:color w:val="auto"/>
        </w:rPr>
        <w:t xml:space="preserve"> </w:t>
      </w:r>
      <w:r w:rsidR="0089213C" w:rsidRPr="00072E6F">
        <w:rPr>
          <w:rFonts w:eastAsia="Calibri"/>
          <w:color w:val="auto"/>
        </w:rPr>
        <w:t xml:space="preserve">ich/wir nicht zu </w:t>
      </w:r>
      <w:r w:rsidR="0044452F" w:rsidRPr="00072E6F">
        <w:rPr>
          <w:rFonts w:eastAsia="Calibri"/>
          <w:color w:val="auto"/>
        </w:rPr>
        <w:t xml:space="preserve">den genannten Personen oder Unternehmen gehören, die einen Bezug zu Russland im Sinne der Vorschrift aufweisen, </w:t>
      </w:r>
    </w:p>
    <w:p w14:paraId="559A7923"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die russische Staatsangehörigkeit des Bewerbers/Bieters oder die Niederlassung des Bewerbers/Bieters in Russland,</w:t>
      </w:r>
    </w:p>
    <w:p w14:paraId="22260FA7"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die Beteiligung einer natürlichen Person oder eines Unternehmens, auf die eines der Kriterien nach Buchstabe a zutrifft, am Bewerber/Bieter über das Halten von Anteilen im Umfang von mehr als 50%,</w:t>
      </w:r>
    </w:p>
    <w:p w14:paraId="29334EA3"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das Handeln der Bewerber/Bieter im Namen oder auf Anweisung von Personen oder Unternehmen, auf die die Kriterien der Buchstaben a und/oder b zutrifft.</w:t>
      </w:r>
    </w:p>
    <w:p w14:paraId="305C9C4E" w14:textId="77777777" w:rsidR="00C4284A" w:rsidRPr="00072E6F" w:rsidRDefault="00DA55DA" w:rsidP="00A5682E">
      <w:pPr>
        <w:pStyle w:val="RevisionJuristischerAbsatz"/>
        <w:numPr>
          <w:ilvl w:val="0"/>
          <w:numId w:val="21"/>
        </w:numPr>
        <w:rPr>
          <w:rFonts w:eastAsia="Calibri"/>
          <w:color w:val="auto"/>
        </w:rPr>
      </w:pPr>
      <w:r w:rsidRPr="00072E6F">
        <w:rPr>
          <w:rFonts w:eastAsia="Calibri"/>
          <w:color w:val="auto"/>
        </w:rPr>
        <w:t xml:space="preserve">Ich/wir </w:t>
      </w:r>
      <w:r w:rsidR="0008716D" w:rsidRPr="00072E6F">
        <w:rPr>
          <w:rFonts w:eastAsia="Calibri"/>
          <w:color w:val="auto"/>
        </w:rPr>
        <w:t>erkläre</w:t>
      </w:r>
      <w:r w:rsidR="000F56D4" w:rsidRPr="00072E6F">
        <w:rPr>
          <w:rFonts w:eastAsia="Calibri"/>
          <w:color w:val="auto"/>
        </w:rPr>
        <w:t>(n)</w:t>
      </w:r>
      <w:r w:rsidR="00C4284A" w:rsidRPr="00072E6F">
        <w:rPr>
          <w:rFonts w:eastAsia="Calibri"/>
          <w:color w:val="auto"/>
        </w:rPr>
        <w:t>,</w:t>
      </w:r>
      <w:r w:rsidR="0008716D" w:rsidRPr="00072E6F">
        <w:rPr>
          <w:rFonts w:eastAsia="Calibri"/>
          <w:color w:val="auto"/>
        </w:rPr>
        <w:t xml:space="preserve"> dass </w:t>
      </w:r>
      <w:r w:rsidR="00A5682E" w:rsidRPr="00072E6F">
        <w:rPr>
          <w:rFonts w:eastAsia="Calibri"/>
          <w:color w:val="auto"/>
        </w:rPr>
        <w:t>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6BE5350C" w14:textId="77777777" w:rsidR="00A5682E" w:rsidRPr="00072E6F" w:rsidRDefault="00A5682E" w:rsidP="00A5682E">
      <w:pPr>
        <w:pStyle w:val="RevisionJuristischerAbsatz"/>
        <w:numPr>
          <w:ilvl w:val="0"/>
          <w:numId w:val="21"/>
        </w:numPr>
        <w:rPr>
          <w:rFonts w:eastAsia="Calibri"/>
          <w:color w:val="auto"/>
        </w:rPr>
      </w:pPr>
      <w:r w:rsidRPr="00072E6F">
        <w:rPr>
          <w:rFonts w:eastAsia="Calibri"/>
          <w:color w:val="auto"/>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3310FF5" w14:textId="77777777" w:rsidR="0089213C" w:rsidRDefault="0089213C" w:rsidP="00BB4E04">
      <w:pPr>
        <w:ind w:left="851" w:firstLine="0"/>
      </w:pPr>
    </w:p>
    <w:p w14:paraId="1C3E1AEC" w14:textId="7A3A8C80" w:rsidR="005F0A2E" w:rsidRPr="00072E6F" w:rsidRDefault="005F0A2E" w:rsidP="00364432">
      <w:pPr>
        <w:ind w:left="426" w:firstLine="0"/>
        <w:rPr>
          <w:rFonts w:cs="Arial"/>
          <w:b/>
          <w:bCs/>
          <w:sz w:val="22"/>
        </w:rPr>
      </w:pPr>
      <w:r w:rsidRPr="00072E6F">
        <w:rPr>
          <w:rFonts w:cs="Arial"/>
          <w:b/>
          <w:bCs/>
          <w:sz w:val="22"/>
        </w:rPr>
        <w:t xml:space="preserve">Mit der elektronischen Abgabe dieser Eigenerklärung über </w:t>
      </w:r>
      <w:r w:rsidR="000552F2" w:rsidRPr="00072E6F">
        <w:rPr>
          <w:rFonts w:cs="Arial"/>
          <w:b/>
          <w:bCs/>
          <w:sz w:val="22"/>
        </w:rPr>
        <w:t>das Bietertool de</w:t>
      </w:r>
      <w:r w:rsidR="00ED7CE6" w:rsidRPr="00072E6F">
        <w:rPr>
          <w:rFonts w:cs="Arial"/>
          <w:b/>
          <w:bCs/>
          <w:sz w:val="22"/>
        </w:rPr>
        <w:t>r</w:t>
      </w:r>
      <w:r w:rsidRPr="00072E6F">
        <w:rPr>
          <w:rFonts w:cs="Arial"/>
          <w:b/>
          <w:bCs/>
          <w:sz w:val="22"/>
        </w:rPr>
        <w:t xml:space="preserve"> </w:t>
      </w:r>
      <w:r w:rsidR="00ED7CE6" w:rsidRPr="00072E6F">
        <w:rPr>
          <w:rFonts w:cs="Arial"/>
          <w:b/>
          <w:bCs/>
          <w:sz w:val="22"/>
        </w:rPr>
        <w:t>genutzten Vergabeplattform</w:t>
      </w:r>
      <w:r w:rsidRPr="00072E6F">
        <w:rPr>
          <w:rFonts w:cs="Arial"/>
          <w:b/>
          <w:bCs/>
          <w:sz w:val="22"/>
        </w:rPr>
        <w:t xml:space="preserve"> zusammen mit dem Teilnahmeantrag</w:t>
      </w:r>
      <w:r w:rsidR="00ED7CE6" w:rsidRPr="00072E6F">
        <w:rPr>
          <w:rFonts w:cs="Arial"/>
          <w:b/>
          <w:bCs/>
          <w:sz w:val="22"/>
        </w:rPr>
        <w:t xml:space="preserve"> </w:t>
      </w:r>
      <w:r w:rsidRPr="00072E6F">
        <w:rPr>
          <w:rFonts w:cs="Arial"/>
          <w:b/>
          <w:bCs/>
          <w:sz w:val="22"/>
        </w:rPr>
        <w:t>gilt diese als vom Bewerber</w:t>
      </w:r>
      <w:r w:rsidR="00ED7CE6" w:rsidRPr="00072E6F">
        <w:rPr>
          <w:rFonts w:cs="Arial"/>
          <w:b/>
          <w:bCs/>
          <w:sz w:val="22"/>
        </w:rPr>
        <w:t xml:space="preserve"> </w:t>
      </w:r>
      <w:r w:rsidRPr="00072E6F">
        <w:rPr>
          <w:rFonts w:cs="Arial"/>
          <w:b/>
          <w:bCs/>
          <w:sz w:val="22"/>
        </w:rPr>
        <w:t xml:space="preserve">unterschrieben. </w:t>
      </w:r>
    </w:p>
    <w:p w14:paraId="159B9F50" w14:textId="1DFEC331" w:rsidR="000552F2" w:rsidRPr="00072E6F" w:rsidRDefault="000552F2" w:rsidP="00662C68">
      <w:pPr>
        <w:ind w:left="426" w:firstLine="0"/>
        <w:rPr>
          <w:rFonts w:cs="Arial"/>
          <w:b/>
          <w:bCs/>
          <w:sz w:val="22"/>
        </w:rPr>
      </w:pPr>
      <w:r w:rsidRPr="00072E6F">
        <w:rPr>
          <w:rFonts w:cs="Arial"/>
          <w:b/>
          <w:bCs/>
          <w:sz w:val="22"/>
        </w:rPr>
        <w:t>Bei der Abgabe des Teilnahmeantrages</w:t>
      </w:r>
      <w:r w:rsidR="00ED7CE6" w:rsidRPr="00072E6F">
        <w:rPr>
          <w:rFonts w:cs="Arial"/>
          <w:b/>
          <w:bCs/>
          <w:sz w:val="22"/>
        </w:rPr>
        <w:t xml:space="preserve"> </w:t>
      </w:r>
      <w:r w:rsidRPr="00072E6F">
        <w:rPr>
          <w:rFonts w:cs="Arial"/>
          <w:b/>
          <w:bCs/>
          <w:sz w:val="22"/>
        </w:rPr>
        <w:t xml:space="preserve">durch eine Bewerber-/Bietergemeinschaft gilt diese Erklärung durch </w:t>
      </w:r>
      <w:r w:rsidR="00662C68" w:rsidRPr="00072E6F">
        <w:rPr>
          <w:rFonts w:cs="Arial"/>
          <w:b/>
          <w:bCs/>
          <w:sz w:val="22"/>
        </w:rPr>
        <w:t xml:space="preserve">die nachstehende </w:t>
      </w:r>
      <w:r w:rsidRPr="00072E6F">
        <w:rPr>
          <w:rFonts w:cs="Arial"/>
          <w:b/>
          <w:bCs/>
          <w:sz w:val="22"/>
        </w:rPr>
        <w:t xml:space="preserve">Angabe der Mitglieder der Bewerber-/Bietergemeinschaft </w:t>
      </w:r>
      <w:r w:rsidR="00662C68" w:rsidRPr="00072E6F">
        <w:rPr>
          <w:rFonts w:cs="Arial"/>
          <w:b/>
          <w:bCs/>
          <w:sz w:val="22"/>
        </w:rPr>
        <w:t xml:space="preserve">von jedem Mitglied </w:t>
      </w:r>
      <w:r w:rsidRPr="00072E6F">
        <w:rPr>
          <w:rFonts w:cs="Arial"/>
          <w:b/>
          <w:bCs/>
          <w:sz w:val="22"/>
        </w:rPr>
        <w:t>als unterschrieben:</w:t>
      </w:r>
    </w:p>
    <w:p w14:paraId="51930292" w14:textId="77777777" w:rsidR="00ED7CE6" w:rsidRDefault="00ED7CE6" w:rsidP="00662C68">
      <w:pPr>
        <w:ind w:left="426" w:firstLine="0"/>
        <w:rPr>
          <w:rFonts w:cs="Arial"/>
          <w:b/>
          <w:bCs/>
          <w:szCs w:val="20"/>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0EEC4C56" w14:textId="77777777" w:rsidTr="004E0C70">
        <w:tc>
          <w:tcPr>
            <w:tcW w:w="8647" w:type="dxa"/>
          </w:tcPr>
          <w:p w14:paraId="0E3B6FCC" w14:textId="77777777" w:rsidR="000552F2" w:rsidRPr="00072E6F" w:rsidRDefault="000552F2" w:rsidP="000552F2">
            <w:pPr>
              <w:ind w:left="851" w:hanging="851"/>
              <w:jc w:val="left"/>
              <w:rPr>
                <w:rFonts w:cs="Arial"/>
                <w:b/>
                <w:sz w:val="22"/>
                <w:szCs w:val="24"/>
              </w:rPr>
            </w:pPr>
            <w:r w:rsidRPr="00072E6F">
              <w:rPr>
                <w:rFonts w:cs="Arial"/>
                <w:b/>
                <w:sz w:val="22"/>
                <w:szCs w:val="24"/>
              </w:rPr>
              <w:t>Name der Mitglieder der Bewerber-/Bietergemeinschaft:</w:t>
            </w:r>
          </w:p>
          <w:p w14:paraId="193C8D46" w14:textId="77777777" w:rsidR="000552F2" w:rsidRPr="005F0A2E" w:rsidRDefault="000552F2" w:rsidP="000552F2">
            <w:pPr>
              <w:ind w:left="851" w:hanging="851"/>
              <w:jc w:val="left"/>
              <w:rPr>
                <w:rFonts w:cs="Arial"/>
                <w:b/>
              </w:rPr>
            </w:pPr>
          </w:p>
          <w:permStart w:id="1092185820" w:edGrp="everyone"/>
          <w:p w14:paraId="430477B1" w14:textId="1470119B"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92185820"/>
          </w:p>
          <w:p w14:paraId="1D70A32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4901284" w:edGrp="everyone"/>
          <w:p w14:paraId="053017EA" w14:textId="34CB9574"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4901284"/>
          </w:p>
          <w:p w14:paraId="21123271"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985052289" w:edGrp="everyone"/>
          <w:p w14:paraId="5225E900" w14:textId="5564115B"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985052289"/>
          </w:p>
          <w:p w14:paraId="13687793"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190597220" w:edGrp="everyone"/>
          <w:p w14:paraId="29BFFC53" w14:textId="30A2990F"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190597220"/>
          </w:p>
          <w:p w14:paraId="453FBF4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082220801" w:edGrp="everyone"/>
          <w:p w14:paraId="399A4A22" w14:textId="5AF50FC5"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82220801"/>
          </w:p>
          <w:p w14:paraId="70A1EC1F" w14:textId="076CECA4" w:rsidR="000552F2" w:rsidRPr="00B0146D" w:rsidRDefault="000552F2" w:rsidP="00072E6F">
            <w:pPr>
              <w:tabs>
                <w:tab w:val="left" w:pos="3393"/>
                <w:tab w:val="left" w:pos="4820"/>
              </w:tabs>
              <w:spacing w:before="0"/>
              <w:ind w:firstLine="0"/>
              <w:jc w:val="left"/>
              <w:rPr>
                <w:rFonts w:cs="Arial"/>
              </w:rPr>
            </w:pPr>
            <w:r>
              <w:rPr>
                <w:rFonts w:cs="Arial"/>
              </w:rPr>
              <w:t>Name des Unternehmens</w:t>
            </w:r>
          </w:p>
        </w:tc>
      </w:tr>
    </w:tbl>
    <w:p w14:paraId="1A394873" w14:textId="77777777" w:rsidR="000552F2" w:rsidRPr="0008716D" w:rsidRDefault="000552F2" w:rsidP="00ED7CE6">
      <w:pPr>
        <w:ind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95B7E" w14:textId="77777777" w:rsidR="00AC7B73" w:rsidRDefault="00AC7B73" w:rsidP="00B3223D">
      <w:pPr>
        <w:spacing w:after="0" w:line="240" w:lineRule="auto"/>
      </w:pPr>
      <w:r>
        <w:separator/>
      </w:r>
    </w:p>
  </w:endnote>
  <w:endnote w:type="continuationSeparator" w:id="0">
    <w:p w14:paraId="173C8D13" w14:textId="77777777" w:rsidR="00AC7B73" w:rsidRDefault="00AC7B73" w:rsidP="00B3223D">
      <w:pPr>
        <w:spacing w:after="0" w:line="240" w:lineRule="auto"/>
      </w:pPr>
      <w:r>
        <w:continuationSeparator/>
      </w:r>
    </w:p>
  </w:endnote>
  <w:endnote w:id="1">
    <w:p w14:paraId="5F9EB456"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66794246"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54F05B02"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23E044EE"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6DC112D5"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22FC744F"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14:paraId="4A06C926"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015F9777"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B426FD8" w14:textId="77777777" w:rsidR="007C2E7D" w:rsidRDefault="007C2E7D" w:rsidP="007C2E7D">
      <w:pPr>
        <w:pStyle w:val="Endnotentext"/>
        <w:spacing w:after="120"/>
        <w:ind w:firstLine="0"/>
      </w:pPr>
      <w:r>
        <w:t>b) die zwischenstaatliche Zusammenarbeit bei Raumfahrtprogrammen,</w:t>
      </w:r>
    </w:p>
    <w:p w14:paraId="4EC9937A"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262B84BE"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6E902332"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2AA31B85"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4E637596"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58A2E524"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LTStd">
    <w:altName w:val="MS Gothic"/>
    <w:panose1 w:val="00000000000000000000"/>
    <w:charset w:val="80"/>
    <w:family w:val="swiss"/>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5D3591AA"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A752C" w14:textId="77777777" w:rsidR="00AC7B73" w:rsidRDefault="00AC7B73" w:rsidP="00B3223D">
      <w:pPr>
        <w:spacing w:after="0" w:line="240" w:lineRule="auto"/>
      </w:pPr>
      <w:r>
        <w:separator/>
      </w:r>
    </w:p>
  </w:footnote>
  <w:footnote w:type="continuationSeparator" w:id="0">
    <w:p w14:paraId="4F697FAF" w14:textId="77777777" w:rsidR="00AC7B73" w:rsidRDefault="00AC7B73"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44E6" w14:textId="77777777" w:rsidR="006E2C57" w:rsidRPr="006E2C57" w:rsidRDefault="006E2C57" w:rsidP="006E2C57">
    <w:pPr>
      <w:tabs>
        <w:tab w:val="left" w:pos="3390"/>
      </w:tabs>
      <w:spacing w:before="0" w:after="0"/>
      <w:ind w:firstLine="0"/>
      <w:jc w:val="left"/>
      <w:rPr>
        <w:rFonts w:eastAsia="Calibri" w:cs="Arial"/>
        <w:b/>
        <w:sz w:val="22"/>
      </w:rPr>
    </w:pPr>
    <w:r w:rsidRPr="006E2C57">
      <w:rPr>
        <w:rFonts w:eastAsia="Calibri" w:cs="Arial"/>
        <w:b/>
        <w:noProof/>
        <w:sz w:val="22"/>
        <w:lang w:eastAsia="de-DE"/>
      </w:rPr>
      <w:drawing>
        <wp:anchor distT="0" distB="0" distL="114300" distR="114300" simplePos="0" relativeHeight="251660288" behindDoc="1" locked="0" layoutInCell="1" allowOverlap="1" wp14:anchorId="5D6EAEAD" wp14:editId="33A127DA">
          <wp:simplePos x="0" y="0"/>
          <wp:positionH relativeFrom="column">
            <wp:posOffset>5061585</wp:posOffset>
          </wp:positionH>
          <wp:positionV relativeFrom="paragraph">
            <wp:posOffset>-358140</wp:posOffset>
          </wp:positionV>
          <wp:extent cx="737235" cy="695843"/>
          <wp:effectExtent l="0" t="0" r="5715" b="9525"/>
          <wp:wrapNone/>
          <wp:docPr id="1945707378" name="Grafik 1945707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707378" name="Grafik 1945707378"/>
                  <pic:cNvPicPr/>
                </pic:nvPicPr>
                <pic:blipFill rotWithShape="1">
                  <a:blip r:embed="rId1">
                    <a:extLst>
                      <a:ext uri="{28A0092B-C50C-407E-A947-70E740481C1C}">
                        <a14:useLocalDpi xmlns:a14="http://schemas.microsoft.com/office/drawing/2010/main" val="0"/>
                      </a:ext>
                    </a:extLst>
                  </a:blip>
                  <a:srcRect l="8991" t="9396" r="9404" b="9854"/>
                  <a:stretch>
                    <a:fillRect/>
                  </a:stretch>
                </pic:blipFill>
                <pic:spPr bwMode="auto">
                  <a:xfrm>
                    <a:off x="0" y="0"/>
                    <a:ext cx="737235" cy="69584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E2C57">
      <w:rPr>
        <w:rFonts w:eastAsia="Calibri" w:cs="Arial"/>
        <w:b/>
        <w:sz w:val="22"/>
      </w:rPr>
      <w:tab/>
    </w:r>
  </w:p>
  <w:p w14:paraId="726D1294" w14:textId="6CC4FF0E" w:rsidR="006E2C57" w:rsidRPr="006E2C57" w:rsidRDefault="006E2C57" w:rsidP="006E2C57">
    <w:pPr>
      <w:tabs>
        <w:tab w:val="center" w:pos="4536"/>
        <w:tab w:val="right" w:pos="9072"/>
      </w:tabs>
      <w:spacing w:before="0" w:after="0"/>
      <w:ind w:firstLine="0"/>
      <w:jc w:val="left"/>
      <w:rPr>
        <w:rFonts w:eastAsia="Calibri" w:cs="Arial"/>
        <w:szCs w:val="20"/>
      </w:rPr>
    </w:pPr>
    <w:r w:rsidRPr="006E2C57">
      <w:rPr>
        <w:rFonts w:eastAsia="Calibri" w:cs="Arial"/>
        <w:b/>
        <w:noProof/>
        <w:sz w:val="22"/>
        <w:lang w:eastAsia="de-DE"/>
      </w:rPr>
      <mc:AlternateContent>
        <mc:Choice Requires="wps">
          <w:drawing>
            <wp:anchor distT="4294967294" distB="4294967294" distL="114300" distR="114300" simplePos="0" relativeHeight="251659264" behindDoc="0" locked="0" layoutInCell="1" allowOverlap="1" wp14:anchorId="1F84AC06" wp14:editId="3FC82457">
              <wp:simplePos x="0" y="0"/>
              <wp:positionH relativeFrom="column">
                <wp:posOffset>-7620</wp:posOffset>
              </wp:positionH>
              <wp:positionV relativeFrom="paragraph">
                <wp:posOffset>156210</wp:posOffset>
              </wp:positionV>
              <wp:extent cx="5796000" cy="0"/>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F4936E" id="_x0000_t32" coordsize="21600,21600" o:spt="32" o:oned="t" path="m,l21600,21600e" filled="f">
              <v:path arrowok="t" fillok="f" o:connecttype="none"/>
              <o:lock v:ext="edit" shapetype="t"/>
            </v:shapetype>
            <v:shape id="AutoShape 2" o:spid="_x0000_s1026" type="#_x0000_t32" style="position:absolute;margin-left:-.6pt;margin-top:12.3pt;width:456.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EXJuAEAAFYDAAAOAAAAZHJzL2Uyb0RvYy54bWysU8Fu2zAMvQ/YPwi6L3YCpFu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z7c3dZ1m&#10;oi6+CppLYiCOXw2OIhut5Ehg+yFu0Ps0UqR5KQOHJ46ZFjSXhFzV46N1rkzWeTG18na5WJYERmd1&#10;duYwpn63cSQOkHejfKXH5HkfRrj3uoANBvTD2Y5g3Zudijt/liarkVePmx3q05YukqXhFZbnRcvb&#10;8f5esn//DutfAA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BFybgBAABWAwAADgAAAAAAAAAAAAAAAAAuAgAAZHJzL2Uy&#10;b0RvYy54bWxQSwECLQAUAAYACAAAACEAYLkYSt0AAAAIAQAADwAAAAAAAAAAAAAAAAASBAAAZHJz&#10;L2Rvd25yZXYueG1sUEsFBgAAAAAEAAQA8wAAABwFAAAAAA==&#10;"/>
          </w:pict>
        </mc:Fallback>
      </mc:AlternateContent>
    </w:r>
    <w:r>
      <w:rPr>
        <w:rFonts w:eastAsia="Calibri" w:cs="Arial"/>
        <w:b/>
        <w:sz w:val="22"/>
      </w:rPr>
      <w:t>Eigenerklärung Sanktionspaket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811824216">
    <w:abstractNumId w:val="3"/>
  </w:num>
  <w:num w:numId="2" w16cid:durableId="1255824705">
    <w:abstractNumId w:val="9"/>
  </w:num>
  <w:num w:numId="3" w16cid:durableId="996031367">
    <w:abstractNumId w:val="1"/>
  </w:num>
  <w:num w:numId="4" w16cid:durableId="909929038">
    <w:abstractNumId w:val="9"/>
    <w:lvlOverride w:ilvl="0">
      <w:startOverride w:val="1"/>
    </w:lvlOverride>
  </w:num>
  <w:num w:numId="5" w16cid:durableId="111481614">
    <w:abstractNumId w:val="9"/>
    <w:lvlOverride w:ilvl="0">
      <w:startOverride w:val="1"/>
    </w:lvlOverride>
  </w:num>
  <w:num w:numId="6" w16cid:durableId="1217354173">
    <w:abstractNumId w:val="18"/>
  </w:num>
  <w:num w:numId="7" w16cid:durableId="2035501662">
    <w:abstractNumId w:val="7"/>
  </w:num>
  <w:num w:numId="8" w16cid:durableId="1438058424">
    <w:abstractNumId w:val="8"/>
  </w:num>
  <w:num w:numId="9" w16cid:durableId="1495489920">
    <w:abstractNumId w:val="16"/>
  </w:num>
  <w:num w:numId="10" w16cid:durableId="73862739">
    <w:abstractNumId w:val="10"/>
  </w:num>
  <w:num w:numId="11" w16cid:durableId="720178718">
    <w:abstractNumId w:val="17"/>
  </w:num>
  <w:num w:numId="12" w16cid:durableId="8875924">
    <w:abstractNumId w:val="11"/>
  </w:num>
  <w:num w:numId="13" w16cid:durableId="902062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1280063">
    <w:abstractNumId w:val="14"/>
  </w:num>
  <w:num w:numId="15" w16cid:durableId="16002884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7271015">
    <w:abstractNumId w:val="6"/>
  </w:num>
  <w:num w:numId="17" w16cid:durableId="1403747421">
    <w:abstractNumId w:val="12"/>
  </w:num>
  <w:num w:numId="18" w16cid:durableId="372703338">
    <w:abstractNumId w:val="4"/>
  </w:num>
  <w:num w:numId="19" w16cid:durableId="58678766">
    <w:abstractNumId w:val="12"/>
  </w:num>
  <w:num w:numId="20" w16cid:durableId="1187867717">
    <w:abstractNumId w:val="5"/>
  </w:num>
  <w:num w:numId="21" w16cid:durableId="1813014787">
    <w:abstractNumId w:val="15"/>
  </w:num>
  <w:num w:numId="22" w16cid:durableId="1455440595">
    <w:abstractNumId w:val="0"/>
  </w:num>
  <w:num w:numId="23" w16cid:durableId="657072517">
    <w:abstractNumId w:val="13"/>
  </w:num>
  <w:num w:numId="24" w16cid:durableId="791443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SmpHAKgYIA8ed5XGt6Py/BVE26VA939yl11Q1JC3Qqtlqu7pXfm6mFPF4aVUBMvjtqY+6KjjlPwIqmpV2A4bg==" w:salt="mK/mfcCH6M3k7gIeZ6FN6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0FB6"/>
    <w:rsid w:val="000552F2"/>
    <w:rsid w:val="00072E6F"/>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80E6C"/>
    <w:rsid w:val="002A1A4D"/>
    <w:rsid w:val="002A54F1"/>
    <w:rsid w:val="002D23E0"/>
    <w:rsid w:val="002D3121"/>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6E2C57"/>
    <w:rsid w:val="00700904"/>
    <w:rsid w:val="00704479"/>
    <w:rsid w:val="00742DDD"/>
    <w:rsid w:val="0076579F"/>
    <w:rsid w:val="00782973"/>
    <w:rsid w:val="007A7B8E"/>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A7A1A"/>
    <w:rsid w:val="00AC0471"/>
    <w:rsid w:val="00AC3CCA"/>
    <w:rsid w:val="00AC4068"/>
    <w:rsid w:val="00AC7B73"/>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ED7CE6"/>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AE90B"/>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customStyle="1" w:styleId="AusflldatenUnterstrich">
    <w:name w:val="Ausfülldaten Unterstrich"/>
    <w:basedOn w:val="Absatz-Standardschriftart"/>
    <w:qFormat/>
    <w:rsid w:val="00ED7CE6"/>
    <w:rPr>
      <w:rFonts w:ascii="Arial" w:hAnsi="Arial"/>
      <w:sz w:val="18"/>
      <w:bdr w:val="none" w:sz="0" w:space="0" w:color="auto"/>
      <w:shd w:val="clear" w:color="auto" w:fill="BFBF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495F1-9ABF-4549-B6F6-5F63571C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Katharina Scheer</dc:creator>
  <cp:lastModifiedBy>Christian Kleine</cp:lastModifiedBy>
  <cp:revision>5</cp:revision>
  <dcterms:created xsi:type="dcterms:W3CDTF">2023-08-07T08:39:00Z</dcterms:created>
  <dcterms:modified xsi:type="dcterms:W3CDTF">2026-02-06T15:42:00Z</dcterms:modified>
</cp:coreProperties>
</file>