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27C0A0E9" w:rsidR="00110C84" w:rsidRPr="00DE49CE" w:rsidRDefault="00110C84" w:rsidP="00110C84">
      <w:pPr>
        <w:tabs>
          <w:tab w:val="right" w:pos="9070"/>
        </w:tabs>
        <w:rPr>
          <w:rFonts w:ascii="Avenir Next Condensed Demi Bold" w:hAnsi="Avenir Next Condensed Demi Bold"/>
          <w:caps/>
          <w:sz w:val="24"/>
        </w:rPr>
      </w:pPr>
      <w:r w:rsidRPr="00DE49CE">
        <w:rPr>
          <w:rFonts w:ascii="Avenir Next Condensed Demi Bold" w:hAnsi="Avenir Next Condensed Demi Bold"/>
          <w:caps/>
          <w:sz w:val="24"/>
        </w:rPr>
        <w:t>REFERENZPROJEKTE</w:t>
      </w:r>
      <w:r w:rsidR="00577535" w:rsidRPr="00DE49CE">
        <w:rPr>
          <w:rFonts w:ascii="Avenir Next Condensed Demi Bold" w:hAnsi="Avenir Next Condensed Demi Bold"/>
          <w:caps/>
          <w:sz w:val="24"/>
        </w:rPr>
        <w:t xml:space="preserve"> </w:t>
      </w:r>
      <w:r w:rsidRPr="00DE49CE">
        <w:rPr>
          <w:rFonts w:ascii="Avenir Next Condensed Demi Bold" w:hAnsi="Avenir Next Condensed Demi Bold"/>
          <w:caps/>
          <w:sz w:val="24"/>
        </w:rPr>
        <w:tab/>
        <w:t xml:space="preserve">REFERENZBLATT Nr. </w:t>
      </w:r>
      <w:r w:rsidRPr="00DE49CE">
        <w:rPr>
          <w:rFonts w:ascii="Avenir Next Condensed Demi Bold" w:hAnsi="Avenir Next Condensed Demi Bold"/>
          <w:caps/>
          <w:sz w:val="24"/>
          <w:highlight w:val="lightGray"/>
        </w:rPr>
        <w:t>______</w:t>
      </w:r>
    </w:p>
    <w:p w14:paraId="42D59B3D" w14:textId="77777777" w:rsidR="00577535" w:rsidRPr="00A9209E" w:rsidRDefault="00577535" w:rsidP="00110C84">
      <w:pPr>
        <w:rPr>
          <w:rFonts w:ascii="Avenir Next Condensed" w:hAnsi="Avenir Next Condensed"/>
          <w:b/>
          <w:bCs/>
          <w:szCs w:val="20"/>
        </w:rPr>
      </w:pPr>
    </w:p>
    <w:p w14:paraId="17CC558B" w14:textId="77777777" w:rsidR="00AC51B4" w:rsidRPr="00A9209E" w:rsidRDefault="00AC51B4" w:rsidP="00110C84">
      <w:pPr>
        <w:rPr>
          <w:rFonts w:ascii="Avenir Next Condensed" w:hAnsi="Avenir Next Condensed"/>
          <w:b/>
          <w:bCs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10C84" w:rsidRPr="00A9209E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A9209E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9209E">
              <w:rPr>
                <w:rFonts w:ascii="Avenir Next Condensed" w:hAnsi="Avenir Next Condensed" w:cs="Arial"/>
                <w:szCs w:val="20"/>
              </w:rPr>
              <w:t>Name Bewerber / B</w:t>
            </w:r>
            <w:r w:rsidR="001703EC" w:rsidRPr="00A9209E">
              <w:rPr>
                <w:rFonts w:ascii="Avenir Next Condensed" w:hAnsi="Avenir Next Condensed" w:cs="Arial"/>
                <w:szCs w:val="20"/>
              </w:rPr>
              <w:t>ewerber</w:t>
            </w:r>
            <w:r w:rsidRPr="00A9209E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A9209E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FAAF6EE" w14:textId="4425AA2C" w:rsidR="00110C84" w:rsidRPr="00A9209E" w:rsidRDefault="00110C84" w:rsidP="00110C84">
      <w:pPr>
        <w:rPr>
          <w:rFonts w:ascii="Avenir Next Condensed" w:hAnsi="Avenir Next Condensed"/>
          <w:szCs w:val="20"/>
        </w:rPr>
      </w:pPr>
    </w:p>
    <w:p w14:paraId="3A912477" w14:textId="14AA290B" w:rsidR="00B4072E" w:rsidRDefault="003D13AA" w:rsidP="003D13AA">
      <w:pPr>
        <w:tabs>
          <w:tab w:val="left" w:pos="851"/>
          <w:tab w:val="right" w:pos="7938"/>
        </w:tabs>
        <w:rPr>
          <w:rFonts w:ascii="Avenir Next Condensed" w:hAnsi="Avenir Next Condensed"/>
          <w:szCs w:val="20"/>
        </w:rPr>
      </w:pPr>
      <w:r w:rsidRPr="003D13AA">
        <w:rPr>
          <w:rFonts w:ascii="Avenir Next Condensed" w:hAnsi="Avenir Next Condensed"/>
          <w:szCs w:val="20"/>
        </w:rPr>
        <w:t>Mit dem vorliegenden Referenzblatt wird ein Referenzprojekt aus folgender Kategorie nachgewiesen:</w:t>
      </w:r>
    </w:p>
    <w:p w14:paraId="03DA3D92" w14:textId="77777777" w:rsidR="00DE0A42" w:rsidRDefault="00DE0A42" w:rsidP="003D13AA">
      <w:pPr>
        <w:tabs>
          <w:tab w:val="left" w:pos="851"/>
          <w:tab w:val="right" w:pos="7938"/>
        </w:tabs>
        <w:rPr>
          <w:rFonts w:ascii="Avenir Next Condensed" w:hAnsi="Avenir Next Condensed"/>
          <w:szCs w:val="20"/>
        </w:rPr>
      </w:pPr>
    </w:p>
    <w:tbl>
      <w:tblPr>
        <w:tblStyle w:val="Tabellenraster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802"/>
      </w:tblGrid>
      <w:tr w:rsidR="008032D5" w14:paraId="4735C9BF" w14:textId="147AF09E" w:rsidTr="008032D5">
        <w:trPr>
          <w:trHeight w:val="309"/>
        </w:trPr>
        <w:tc>
          <w:tcPr>
            <w:tcW w:w="8364" w:type="dxa"/>
            <w:gridSpan w:val="2"/>
          </w:tcPr>
          <w:p w14:paraId="0726E799" w14:textId="09CD89F1" w:rsidR="008032D5" w:rsidRPr="003377A7" w:rsidRDefault="008032D5" w:rsidP="00DE0A42">
            <w:pPr>
              <w:tabs>
                <w:tab w:val="left" w:pos="851"/>
                <w:tab w:val="right" w:pos="7938"/>
              </w:tabs>
              <w:jc w:val="left"/>
              <w:rPr>
                <w:rFonts w:ascii="Avenir Next Condensed Demi Bold" w:hAnsi="Avenir Next Condensed Demi Bold"/>
                <w:szCs w:val="20"/>
              </w:rPr>
            </w:pPr>
            <w:r w:rsidRPr="003377A7">
              <w:rPr>
                <w:rFonts w:ascii="Avenir Next Condensed Demi Bold" w:hAnsi="Avenir Next Condensed Demi Bold"/>
                <w:szCs w:val="20"/>
              </w:rPr>
              <w:t>Kategorie A</w:t>
            </w:r>
          </w:p>
        </w:tc>
      </w:tr>
      <w:tr w:rsidR="008032D5" w14:paraId="30CCACDE" w14:textId="452DB51E" w:rsidTr="008032D5">
        <w:trPr>
          <w:trHeight w:val="242"/>
        </w:trPr>
        <w:tc>
          <w:tcPr>
            <w:tcW w:w="562" w:type="dxa"/>
          </w:tcPr>
          <w:p w14:paraId="6DB92B8D" w14:textId="1B9EB521" w:rsidR="008032D5" w:rsidRDefault="008032D5" w:rsidP="00DE0A42">
            <w:pPr>
              <w:tabs>
                <w:tab w:val="left" w:pos="851"/>
                <w:tab w:val="right" w:pos="7938"/>
              </w:tabs>
              <w:rPr>
                <w:rFonts w:ascii="Avenir Next Condensed" w:hAnsi="Avenir Next Condensed"/>
                <w:szCs w:val="20"/>
              </w:rPr>
            </w:pPr>
            <w:sdt>
              <w:sdtPr>
                <w:rPr>
                  <w:rFonts w:ascii="Avenir Next Condensed" w:hAnsi="Avenir Next Condensed"/>
                  <w:szCs w:val="20"/>
                </w:rPr>
                <w:id w:val="-636958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</w:p>
        </w:tc>
        <w:tc>
          <w:tcPr>
            <w:tcW w:w="7802" w:type="dxa"/>
          </w:tcPr>
          <w:p w14:paraId="73C8B5DB" w14:textId="5F9D4835" w:rsidR="008032D5" w:rsidRDefault="008032D5" w:rsidP="00DE0A42">
            <w:pPr>
              <w:tabs>
                <w:tab w:val="left" w:pos="851"/>
                <w:tab w:val="right" w:pos="7938"/>
              </w:tabs>
              <w:rPr>
                <w:rFonts w:ascii="Avenir Next Condensed" w:hAnsi="Avenir Next Condensed"/>
                <w:szCs w:val="20"/>
              </w:rPr>
            </w:pPr>
            <w:r w:rsidRPr="003D13AA">
              <w:rPr>
                <w:rFonts w:ascii="Avenir Next Condensed" w:hAnsi="Avenir Next Condensed"/>
                <w:szCs w:val="20"/>
              </w:rPr>
              <w:t xml:space="preserve">Referenzblatt </w:t>
            </w:r>
            <w:r>
              <w:rPr>
                <w:rFonts w:ascii="Avenir Next Condensed" w:hAnsi="Avenir Next Condensed"/>
                <w:szCs w:val="20"/>
              </w:rPr>
              <w:t>2</w:t>
            </w:r>
            <w:r w:rsidRPr="003D13AA">
              <w:rPr>
                <w:rFonts w:ascii="Avenir Next Condensed" w:hAnsi="Avenir Next Condensed"/>
                <w:szCs w:val="20"/>
              </w:rPr>
              <w:t>.1</w:t>
            </w:r>
          </w:p>
        </w:tc>
      </w:tr>
      <w:tr w:rsidR="008032D5" w14:paraId="29CDA8DA" w14:textId="77777777" w:rsidTr="008032D5">
        <w:trPr>
          <w:trHeight w:val="258"/>
        </w:trPr>
        <w:tc>
          <w:tcPr>
            <w:tcW w:w="562" w:type="dxa"/>
          </w:tcPr>
          <w:p w14:paraId="077BD67F" w14:textId="77777777" w:rsidR="008032D5" w:rsidRDefault="008032D5" w:rsidP="00890413">
            <w:pPr>
              <w:tabs>
                <w:tab w:val="left" w:pos="851"/>
                <w:tab w:val="right" w:pos="7938"/>
              </w:tabs>
              <w:rPr>
                <w:rFonts w:ascii="Avenir Next Condensed" w:hAnsi="Avenir Next Condensed"/>
                <w:szCs w:val="20"/>
              </w:rPr>
            </w:pPr>
          </w:p>
        </w:tc>
        <w:tc>
          <w:tcPr>
            <w:tcW w:w="7802" w:type="dxa"/>
          </w:tcPr>
          <w:p w14:paraId="34E0786A" w14:textId="1A843631" w:rsidR="008032D5" w:rsidRPr="003D13AA" w:rsidRDefault="003377A7" w:rsidP="00890413">
            <w:pPr>
              <w:tabs>
                <w:tab w:val="left" w:pos="851"/>
                <w:tab w:val="right" w:pos="7938"/>
              </w:tabs>
              <w:rPr>
                <w:rFonts w:ascii="Avenir Next Condensed" w:hAnsi="Avenir Next Condensed"/>
                <w:szCs w:val="20"/>
              </w:rPr>
            </w:pPr>
            <w:r w:rsidRPr="003377A7">
              <w:rPr>
                <w:rFonts w:ascii="Avenir Next Condensed" w:hAnsi="Avenir Next Condensed"/>
                <w:szCs w:val="20"/>
              </w:rPr>
              <w:t>Referenzprojekt Neubau oder Umbau/Sanierung Feuerwehr und oder Rettungsdienstgebäude (hinsichtlich Komplexität vergleich bares Projekt)</w:t>
            </w:r>
          </w:p>
        </w:tc>
      </w:tr>
    </w:tbl>
    <w:p w14:paraId="617C6A08" w14:textId="77777777" w:rsidR="008032D5" w:rsidRPr="00A9209E" w:rsidRDefault="008032D5" w:rsidP="001E6920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17109" w:rsidRPr="00A9209E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A9209E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9209E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A9209E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A9209E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54A39406" w:rsidR="00022EE7" w:rsidRPr="00A9209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9209E">
              <w:rPr>
                <w:rFonts w:ascii="Avenir Next Condensed" w:hAnsi="Avenir Next Condensed" w:cs="Arial"/>
                <w:szCs w:val="20"/>
              </w:rPr>
              <w:t>Auftraggeber</w:t>
            </w:r>
            <w:r w:rsidR="00D40B26" w:rsidRPr="00A9209E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40B26" w:rsidRPr="00A9209E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A9209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A9209E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A9209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9209E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A9209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883E74B" w14:textId="6A98B0B6" w:rsidR="00AE580B" w:rsidRPr="00A9209E" w:rsidRDefault="00AE580B">
      <w:pPr>
        <w:rPr>
          <w:rFonts w:ascii="Avenir Next Condensed" w:hAnsi="Avenir Next Condensed"/>
        </w:rPr>
      </w:pPr>
    </w:p>
    <w:p w14:paraId="47E6C746" w14:textId="1D27A323" w:rsidR="00022EE7" w:rsidRDefault="00DE0A42">
      <w:pPr>
        <w:rPr>
          <w:rFonts w:ascii="Avenir Next Condensed" w:hAnsi="Avenir Next Condensed"/>
        </w:rPr>
      </w:pPr>
      <w:r>
        <w:rPr>
          <w:rFonts w:ascii="Avenir Next Condensed" w:hAnsi="Avenir Next Condensed"/>
        </w:rPr>
        <w:t xml:space="preserve">  </w:t>
      </w:r>
      <w:r w:rsidR="005B166E" w:rsidRPr="00A9209E">
        <w:rPr>
          <w:rFonts w:ascii="Avenir Next Condensed" w:hAnsi="Avenir Next Condensed"/>
        </w:rPr>
        <w:t>Das Referenzprojekt erfüllt die folgenden Kriterien:</w:t>
      </w:r>
    </w:p>
    <w:p w14:paraId="2893350D" w14:textId="77777777" w:rsidR="009F0D89" w:rsidRPr="00A9209E" w:rsidRDefault="009F0D89">
      <w:pPr>
        <w:rPr>
          <w:rFonts w:ascii="Avenir Next Condensed" w:hAnsi="Avenir Next Condensed"/>
        </w:rPr>
      </w:pPr>
    </w:p>
    <w:tbl>
      <w:tblPr>
        <w:tblStyle w:val="Tabellenraster"/>
        <w:tblW w:w="168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027"/>
        <w:gridCol w:w="1275"/>
      </w:tblGrid>
      <w:tr w:rsidR="009F0D89" w:rsidRPr="00A9209E" w14:paraId="658E92F4" w14:textId="77777777" w:rsidTr="003377A7">
        <w:trPr>
          <w:trHeight w:val="683"/>
        </w:trPr>
        <w:tc>
          <w:tcPr>
            <w:tcW w:w="567" w:type="dxa"/>
          </w:tcPr>
          <w:p w14:paraId="0BC70954" w14:textId="4A1E84AA" w:rsidR="009F0D89" w:rsidRPr="009F0D89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243861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  <w:tc>
          <w:tcPr>
            <w:tcW w:w="15027" w:type="dxa"/>
            <w:vAlign w:val="bottom"/>
          </w:tcPr>
          <w:p w14:paraId="63EAC235" w14:textId="77777777" w:rsidR="009F0D89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>
              <w:rPr>
                <w:rFonts w:ascii="Avenir Next Condensed" w:hAnsi="Avenir Next Condensed" w:cs="Arial"/>
                <w:color w:val="000000"/>
                <w:szCs w:val="20"/>
              </w:rPr>
              <w:t>m</w:t>
            </w:r>
            <w:r w:rsidRPr="009F0D89">
              <w:rPr>
                <w:rFonts w:ascii="Avenir Next Condensed" w:hAnsi="Avenir Next Condensed" w:cs="Arial"/>
                <w:color w:val="000000"/>
                <w:szCs w:val="20"/>
              </w:rPr>
              <w:t>ind. 5 aufeinanderfolgende, selbst erbrachte Leistungsphasen der Leistungsphasen 2 bis 8 nach § 34 HOAI</w:t>
            </w:r>
          </w:p>
          <w:p w14:paraId="24D25C60" w14:textId="77777777" w:rsidR="009F0D89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2046D786" w14:textId="0C6C1851" w:rsidR="009F0D89" w:rsidRPr="00A9209E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7016D" w14:textId="77777777" w:rsidR="009F0D89" w:rsidRPr="00A9209E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9F0D89" w:rsidRPr="00A9209E" w14:paraId="05D574C8" w14:textId="77777777" w:rsidTr="003377A7">
        <w:trPr>
          <w:trHeight w:val="683"/>
        </w:trPr>
        <w:tc>
          <w:tcPr>
            <w:tcW w:w="567" w:type="dxa"/>
          </w:tcPr>
          <w:p w14:paraId="1A8B4A50" w14:textId="038C90E9" w:rsidR="009F0D89" w:rsidRPr="009F0D89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176265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  <w:tc>
          <w:tcPr>
            <w:tcW w:w="15027" w:type="dxa"/>
            <w:vAlign w:val="bottom"/>
          </w:tcPr>
          <w:p w14:paraId="7D5CDD84" w14:textId="6DBD8459" w:rsidR="009F0D89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F0D89">
              <w:rPr>
                <w:rFonts w:ascii="Avenir Next Condensed" w:hAnsi="Avenir Next Condensed" w:cs="Arial"/>
                <w:color w:val="000000"/>
                <w:szCs w:val="20"/>
              </w:rPr>
              <w:t>Einordnung mindestens Honorarzone III n. HOAI</w:t>
            </w:r>
          </w:p>
          <w:p w14:paraId="58A11672" w14:textId="77777777" w:rsidR="009F0D89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0EF2ADE9" w14:textId="71E25C89" w:rsidR="009F0D89" w:rsidRPr="00A9209E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F06757A" w14:textId="77777777" w:rsidR="009F0D89" w:rsidRPr="00A9209E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9F0D89" w:rsidRPr="00A9209E" w14:paraId="73170CB1" w14:textId="77777777" w:rsidTr="003377A7">
        <w:trPr>
          <w:trHeight w:val="683"/>
        </w:trPr>
        <w:tc>
          <w:tcPr>
            <w:tcW w:w="567" w:type="dxa"/>
          </w:tcPr>
          <w:p w14:paraId="019CF9C6" w14:textId="4E4A3038" w:rsidR="009F0D89" w:rsidRPr="009F0D89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364355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  <w:tc>
          <w:tcPr>
            <w:tcW w:w="15027" w:type="dxa"/>
            <w:vAlign w:val="bottom"/>
          </w:tcPr>
          <w:p w14:paraId="77AAEA8D" w14:textId="6CAE9BD4" w:rsidR="009F0D89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F0D89">
              <w:rPr>
                <w:rFonts w:ascii="Avenir Next Condensed" w:hAnsi="Avenir Next Condensed" w:cs="Arial"/>
                <w:color w:val="000000"/>
                <w:szCs w:val="20"/>
              </w:rPr>
              <w:t xml:space="preserve">Baukosten KG 300/400: mindestens 1,5 Mio. EUR netto </w:t>
            </w:r>
          </w:p>
          <w:p w14:paraId="572B05A0" w14:textId="77777777" w:rsidR="009F0D89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6ADF373C" w14:textId="563617C5" w:rsidR="009F0D89" w:rsidRPr="00A9209E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056F58E" w14:textId="77777777" w:rsidR="009F0D89" w:rsidRPr="00A9209E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9F0D89" w:rsidRPr="00A9209E" w14:paraId="1F0423EA" w14:textId="77777777" w:rsidTr="003377A7">
        <w:trPr>
          <w:trHeight w:val="683"/>
        </w:trPr>
        <w:tc>
          <w:tcPr>
            <w:tcW w:w="567" w:type="dxa"/>
          </w:tcPr>
          <w:p w14:paraId="30CC812F" w14:textId="6FF7576E" w:rsidR="009F0D89" w:rsidRPr="009F0D89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670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  <w:tc>
          <w:tcPr>
            <w:tcW w:w="15027" w:type="dxa"/>
            <w:vAlign w:val="bottom"/>
          </w:tcPr>
          <w:p w14:paraId="0F53D613" w14:textId="7E26C7D0" w:rsidR="009F0D89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F0D89">
              <w:rPr>
                <w:rFonts w:ascii="Avenir Next Condensed" w:hAnsi="Avenir Next Condensed" w:cs="Arial"/>
                <w:color w:val="000000"/>
                <w:szCs w:val="20"/>
              </w:rPr>
              <w:t xml:space="preserve">Angabe BGF (mindestens 500 m²) </w:t>
            </w:r>
          </w:p>
          <w:p w14:paraId="5E819C36" w14:textId="77777777" w:rsidR="009F0D89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6831B7FF" w14:textId="78A811BC" w:rsidR="009F0D89" w:rsidRPr="00A9209E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66C97B0" w14:textId="77777777" w:rsidR="009F0D89" w:rsidRPr="00A9209E" w:rsidRDefault="009F0D8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9F0D89" w:rsidRPr="00A9209E" w14:paraId="29B6496F" w14:textId="77777777" w:rsidTr="003377A7">
        <w:trPr>
          <w:trHeight w:val="718"/>
        </w:trPr>
        <w:tc>
          <w:tcPr>
            <w:tcW w:w="567" w:type="dxa"/>
          </w:tcPr>
          <w:p w14:paraId="6C3EABA6" w14:textId="091135E6" w:rsidR="009F0D89" w:rsidRPr="009F0D89" w:rsidRDefault="009F0D89" w:rsidP="009F0D89">
            <w:pPr>
              <w:autoSpaceDE w:val="0"/>
              <w:autoSpaceDN w:val="0"/>
              <w:adjustRightInd w:val="0"/>
              <w:rPr>
                <w:rFonts w:ascii="Avenir Next Condensed" w:hAnsi="Avenir Next Condensed" w:cs="Arial"/>
                <w:color w:val="000000"/>
                <w:szCs w:val="20"/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643579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  <w:tc>
          <w:tcPr>
            <w:tcW w:w="15027" w:type="dxa"/>
            <w:vAlign w:val="bottom"/>
          </w:tcPr>
          <w:p w14:paraId="6BB493FD" w14:textId="77777777" w:rsidR="003377A7" w:rsidRDefault="003377A7" w:rsidP="003377A7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3377A7">
              <w:rPr>
                <w:rFonts w:ascii="Avenir Next Condensed" w:hAnsi="Avenir Next Condensed" w:cs="Arial"/>
                <w:color w:val="000000"/>
                <w:szCs w:val="20"/>
              </w:rPr>
              <w:t xml:space="preserve">Übergabe Gebäude an den Nutzer (Abschluss LPH 8) nach </w:t>
            </w:r>
          </w:p>
          <w:p w14:paraId="3ED36E52" w14:textId="245F00F6" w:rsidR="009F0D89" w:rsidRPr="00A9209E" w:rsidRDefault="003377A7" w:rsidP="003377A7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3377A7">
              <w:rPr>
                <w:rFonts w:ascii="Avenir Next Condensed" w:hAnsi="Avenir Next Condensed" w:cs="Arial"/>
                <w:color w:val="000000"/>
                <w:szCs w:val="20"/>
              </w:rPr>
              <w:t>30.4.2016 bis 30.4.2026</w:t>
            </w:r>
          </w:p>
        </w:tc>
        <w:tc>
          <w:tcPr>
            <w:tcW w:w="1275" w:type="dxa"/>
            <w:tcBorders>
              <w:left w:val="nil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3C05C5" w14:textId="77777777" w:rsidR="009F0D89" w:rsidRPr="00A9209E" w:rsidRDefault="009F0D89" w:rsidP="009F0D89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2EF90453" w14:textId="77777777" w:rsidR="001703EC" w:rsidRDefault="001703EC" w:rsidP="00DE0A42">
      <w:pPr>
        <w:rPr>
          <w:rFonts w:ascii="Avenir Next Condensed" w:hAnsi="Avenir Next Condensed"/>
          <w:sz w:val="16"/>
          <w:szCs w:val="16"/>
        </w:rPr>
      </w:pPr>
    </w:p>
    <w:p w14:paraId="6497360F" w14:textId="77777777" w:rsidR="008032D5" w:rsidRDefault="008032D5" w:rsidP="00DE0A42">
      <w:pPr>
        <w:rPr>
          <w:rFonts w:ascii="Avenir Next Condensed" w:hAnsi="Avenir Next Condensed"/>
          <w:sz w:val="16"/>
          <w:szCs w:val="16"/>
        </w:rPr>
      </w:pPr>
    </w:p>
    <w:p w14:paraId="2D96C41A" w14:textId="77777777" w:rsidR="008032D5" w:rsidRDefault="008032D5" w:rsidP="00DE0A42">
      <w:pPr>
        <w:rPr>
          <w:rFonts w:ascii="Avenir Next Condensed" w:hAnsi="Avenir Next Condensed"/>
          <w:sz w:val="16"/>
          <w:szCs w:val="16"/>
        </w:rPr>
      </w:pPr>
    </w:p>
    <w:p w14:paraId="03798C0C" w14:textId="77777777" w:rsidR="008032D5" w:rsidRPr="00DE49CE" w:rsidRDefault="008032D5" w:rsidP="008032D5">
      <w:pPr>
        <w:tabs>
          <w:tab w:val="right" w:pos="9070"/>
        </w:tabs>
        <w:rPr>
          <w:rFonts w:ascii="Avenir Next Condensed Demi Bold" w:hAnsi="Avenir Next Condensed Demi Bold"/>
          <w:caps/>
          <w:sz w:val="24"/>
        </w:rPr>
      </w:pPr>
      <w:r w:rsidRPr="00DE49CE">
        <w:rPr>
          <w:rFonts w:ascii="Avenir Next Condensed Demi Bold" w:hAnsi="Avenir Next Condensed Demi Bold"/>
          <w:caps/>
          <w:sz w:val="24"/>
        </w:rPr>
        <w:lastRenderedPageBreak/>
        <w:t xml:space="preserve">REFERENZPROJEKTE </w:t>
      </w:r>
      <w:r w:rsidRPr="00DE49CE">
        <w:rPr>
          <w:rFonts w:ascii="Avenir Next Condensed Demi Bold" w:hAnsi="Avenir Next Condensed Demi Bold"/>
          <w:caps/>
          <w:sz w:val="24"/>
        </w:rPr>
        <w:tab/>
        <w:t xml:space="preserve">REFERENZBLATT Nr. </w:t>
      </w:r>
      <w:r w:rsidRPr="00DE49CE">
        <w:rPr>
          <w:rFonts w:ascii="Avenir Next Condensed Demi Bold" w:hAnsi="Avenir Next Condensed Demi Bold"/>
          <w:caps/>
          <w:sz w:val="24"/>
          <w:highlight w:val="lightGray"/>
        </w:rPr>
        <w:t>______</w:t>
      </w:r>
    </w:p>
    <w:p w14:paraId="68FE6BF1" w14:textId="77777777" w:rsidR="008032D5" w:rsidRPr="00A9209E" w:rsidRDefault="008032D5" w:rsidP="008032D5">
      <w:pPr>
        <w:rPr>
          <w:rFonts w:ascii="Avenir Next Condensed" w:hAnsi="Avenir Next Condensed"/>
          <w:b/>
          <w:bCs/>
          <w:szCs w:val="20"/>
        </w:rPr>
      </w:pPr>
    </w:p>
    <w:p w14:paraId="037FF69D" w14:textId="77777777" w:rsidR="008032D5" w:rsidRPr="00A9209E" w:rsidRDefault="008032D5" w:rsidP="008032D5">
      <w:pPr>
        <w:rPr>
          <w:rFonts w:ascii="Avenir Next Condensed" w:hAnsi="Avenir Next Condensed"/>
          <w:b/>
          <w:bCs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8032D5" w:rsidRPr="00A9209E" w14:paraId="35C542BE" w14:textId="77777777" w:rsidTr="007D628B">
        <w:trPr>
          <w:trHeight w:val="680"/>
        </w:trPr>
        <w:tc>
          <w:tcPr>
            <w:tcW w:w="3402" w:type="dxa"/>
            <w:vAlign w:val="bottom"/>
          </w:tcPr>
          <w:p w14:paraId="5F249463" w14:textId="77777777" w:rsidR="008032D5" w:rsidRPr="00A9209E" w:rsidRDefault="008032D5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9209E">
              <w:rPr>
                <w:rFonts w:ascii="Avenir Next Condensed" w:hAnsi="Avenir Next Condensed" w:cs="Arial"/>
                <w:szCs w:val="20"/>
              </w:rPr>
              <w:t>Name Bewerber /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5D9261" w14:textId="77777777" w:rsidR="008032D5" w:rsidRPr="00A9209E" w:rsidRDefault="008032D5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6B9E5301" w14:textId="77777777" w:rsidR="008032D5" w:rsidRPr="00A9209E" w:rsidRDefault="008032D5" w:rsidP="008032D5">
      <w:pPr>
        <w:rPr>
          <w:rFonts w:ascii="Avenir Next Condensed" w:hAnsi="Avenir Next Condensed"/>
          <w:szCs w:val="20"/>
        </w:rPr>
      </w:pPr>
    </w:p>
    <w:p w14:paraId="33E3415A" w14:textId="77777777" w:rsidR="008032D5" w:rsidRDefault="008032D5" w:rsidP="008032D5">
      <w:pPr>
        <w:tabs>
          <w:tab w:val="left" w:pos="851"/>
          <w:tab w:val="right" w:pos="7938"/>
        </w:tabs>
        <w:rPr>
          <w:rFonts w:ascii="Avenir Next Condensed" w:hAnsi="Avenir Next Condensed"/>
          <w:szCs w:val="20"/>
        </w:rPr>
      </w:pPr>
      <w:r w:rsidRPr="003D13AA">
        <w:rPr>
          <w:rFonts w:ascii="Avenir Next Condensed" w:hAnsi="Avenir Next Condensed"/>
          <w:szCs w:val="20"/>
        </w:rPr>
        <w:t>Mit dem vorliegenden Referenzblatt wird ein Referenzprojekt aus folgender Kategorie nachgewiesen:</w:t>
      </w:r>
    </w:p>
    <w:p w14:paraId="304EFA6E" w14:textId="77777777" w:rsidR="008032D5" w:rsidRDefault="008032D5" w:rsidP="008032D5">
      <w:pPr>
        <w:tabs>
          <w:tab w:val="left" w:pos="851"/>
          <w:tab w:val="right" w:pos="7938"/>
        </w:tabs>
        <w:rPr>
          <w:rFonts w:ascii="Avenir Next Condensed" w:hAnsi="Avenir Next Condensed"/>
          <w:szCs w:val="20"/>
        </w:rPr>
      </w:pPr>
    </w:p>
    <w:tbl>
      <w:tblPr>
        <w:tblStyle w:val="Tabellenraster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802"/>
      </w:tblGrid>
      <w:tr w:rsidR="003377A7" w14:paraId="441F3108" w14:textId="77777777" w:rsidTr="007D628B">
        <w:trPr>
          <w:trHeight w:val="309"/>
        </w:trPr>
        <w:tc>
          <w:tcPr>
            <w:tcW w:w="8364" w:type="dxa"/>
            <w:gridSpan w:val="2"/>
          </w:tcPr>
          <w:p w14:paraId="0CAF821C" w14:textId="41DE9F3E" w:rsidR="003377A7" w:rsidRPr="003377A7" w:rsidRDefault="003377A7" w:rsidP="007D628B">
            <w:pPr>
              <w:tabs>
                <w:tab w:val="left" w:pos="851"/>
                <w:tab w:val="right" w:pos="7938"/>
              </w:tabs>
              <w:jc w:val="left"/>
              <w:rPr>
                <w:rFonts w:ascii="Avenir Next Condensed Demi Bold" w:hAnsi="Avenir Next Condensed Demi Bold"/>
                <w:szCs w:val="20"/>
              </w:rPr>
            </w:pPr>
            <w:r w:rsidRPr="003377A7">
              <w:rPr>
                <w:rFonts w:ascii="Avenir Next Condensed Demi Bold" w:hAnsi="Avenir Next Condensed Demi Bold"/>
                <w:szCs w:val="20"/>
              </w:rPr>
              <w:t xml:space="preserve">Kategorie </w:t>
            </w:r>
            <w:r>
              <w:rPr>
                <w:rFonts w:ascii="Avenir Next Condensed Demi Bold" w:hAnsi="Avenir Next Condensed Demi Bold"/>
                <w:szCs w:val="20"/>
              </w:rPr>
              <w:t>B</w:t>
            </w:r>
          </w:p>
        </w:tc>
      </w:tr>
      <w:tr w:rsidR="003377A7" w14:paraId="567D38F5" w14:textId="77777777" w:rsidTr="007D628B">
        <w:trPr>
          <w:trHeight w:val="242"/>
        </w:trPr>
        <w:tc>
          <w:tcPr>
            <w:tcW w:w="562" w:type="dxa"/>
          </w:tcPr>
          <w:p w14:paraId="7BA8D6F8" w14:textId="77777777" w:rsidR="003377A7" w:rsidRDefault="003377A7" w:rsidP="007D628B">
            <w:pPr>
              <w:tabs>
                <w:tab w:val="left" w:pos="851"/>
                <w:tab w:val="right" w:pos="7938"/>
              </w:tabs>
              <w:rPr>
                <w:rFonts w:ascii="Avenir Next Condensed" w:hAnsi="Avenir Next Condensed"/>
                <w:szCs w:val="20"/>
              </w:rPr>
            </w:pPr>
            <w:sdt>
              <w:sdtPr>
                <w:rPr>
                  <w:rFonts w:ascii="Avenir Next Condensed" w:hAnsi="Avenir Next Condensed"/>
                  <w:szCs w:val="20"/>
                </w:rPr>
                <w:id w:val="648177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</w:p>
        </w:tc>
        <w:tc>
          <w:tcPr>
            <w:tcW w:w="7802" w:type="dxa"/>
          </w:tcPr>
          <w:p w14:paraId="174BEAD9" w14:textId="6F44311C" w:rsidR="003377A7" w:rsidRDefault="003377A7" w:rsidP="007D628B">
            <w:pPr>
              <w:tabs>
                <w:tab w:val="left" w:pos="851"/>
                <w:tab w:val="right" w:pos="7938"/>
              </w:tabs>
              <w:rPr>
                <w:rFonts w:ascii="Avenir Next Condensed" w:hAnsi="Avenir Next Condensed"/>
                <w:szCs w:val="20"/>
              </w:rPr>
            </w:pPr>
            <w:r w:rsidRPr="003D13AA">
              <w:rPr>
                <w:rFonts w:ascii="Avenir Next Condensed" w:hAnsi="Avenir Next Condensed"/>
                <w:szCs w:val="20"/>
              </w:rPr>
              <w:t xml:space="preserve">Referenzblatt </w:t>
            </w:r>
            <w:r>
              <w:rPr>
                <w:rFonts w:ascii="Avenir Next Condensed" w:hAnsi="Avenir Next Condensed"/>
                <w:szCs w:val="20"/>
              </w:rPr>
              <w:t>2</w:t>
            </w:r>
            <w:r w:rsidRPr="003D13AA">
              <w:rPr>
                <w:rFonts w:ascii="Avenir Next Condensed" w:hAnsi="Avenir Next Condensed"/>
                <w:szCs w:val="20"/>
              </w:rPr>
              <w:t>.</w:t>
            </w:r>
            <w:r>
              <w:rPr>
                <w:rFonts w:ascii="Avenir Next Condensed" w:hAnsi="Avenir Next Condensed"/>
                <w:szCs w:val="20"/>
              </w:rPr>
              <w:t>2</w:t>
            </w:r>
          </w:p>
        </w:tc>
      </w:tr>
      <w:tr w:rsidR="003377A7" w14:paraId="63EC737E" w14:textId="77777777" w:rsidTr="007D628B">
        <w:trPr>
          <w:trHeight w:val="258"/>
        </w:trPr>
        <w:tc>
          <w:tcPr>
            <w:tcW w:w="562" w:type="dxa"/>
          </w:tcPr>
          <w:p w14:paraId="1CFEFCB4" w14:textId="77777777" w:rsidR="003377A7" w:rsidRDefault="003377A7" w:rsidP="007D628B">
            <w:pPr>
              <w:tabs>
                <w:tab w:val="left" w:pos="851"/>
                <w:tab w:val="right" w:pos="7938"/>
              </w:tabs>
              <w:rPr>
                <w:rFonts w:ascii="Avenir Next Condensed" w:hAnsi="Avenir Next Condensed"/>
                <w:szCs w:val="20"/>
              </w:rPr>
            </w:pPr>
          </w:p>
        </w:tc>
        <w:tc>
          <w:tcPr>
            <w:tcW w:w="7802" w:type="dxa"/>
          </w:tcPr>
          <w:p w14:paraId="7D3135DE" w14:textId="4FEE865F" w:rsidR="003377A7" w:rsidRPr="003D13AA" w:rsidRDefault="003377A7" w:rsidP="007D628B">
            <w:pPr>
              <w:tabs>
                <w:tab w:val="left" w:pos="851"/>
                <w:tab w:val="right" w:pos="7938"/>
              </w:tabs>
              <w:rPr>
                <w:rFonts w:ascii="Avenir Next Condensed" w:hAnsi="Avenir Next Condensed"/>
                <w:szCs w:val="20"/>
              </w:rPr>
            </w:pPr>
            <w:r w:rsidRPr="003377A7">
              <w:rPr>
                <w:rFonts w:ascii="Avenir Next Condensed" w:hAnsi="Avenir Next Condensed"/>
                <w:szCs w:val="20"/>
              </w:rPr>
              <w:t>Referenzprojekt Neubau oder Umbau/Sanierung – Nicht-Wohngebäude - mit öffentlichem Auftraggeber</w:t>
            </w:r>
          </w:p>
        </w:tc>
      </w:tr>
    </w:tbl>
    <w:p w14:paraId="01178DB5" w14:textId="77777777" w:rsidR="003377A7" w:rsidRDefault="003377A7" w:rsidP="003377A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p w14:paraId="7FA3FF90" w14:textId="77777777" w:rsidR="003377A7" w:rsidRPr="00A9209E" w:rsidRDefault="003377A7" w:rsidP="003377A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3377A7" w:rsidRPr="00A9209E" w14:paraId="2AED2A71" w14:textId="77777777" w:rsidTr="007D628B">
        <w:trPr>
          <w:trHeight w:val="680"/>
        </w:trPr>
        <w:tc>
          <w:tcPr>
            <w:tcW w:w="3402" w:type="dxa"/>
            <w:vAlign w:val="bottom"/>
          </w:tcPr>
          <w:p w14:paraId="51903AF6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9209E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532DA4B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3377A7" w:rsidRPr="00A9209E" w14:paraId="0E1EB61A" w14:textId="77777777" w:rsidTr="007D628B">
        <w:trPr>
          <w:trHeight w:val="680"/>
        </w:trPr>
        <w:tc>
          <w:tcPr>
            <w:tcW w:w="3402" w:type="dxa"/>
            <w:vAlign w:val="bottom"/>
          </w:tcPr>
          <w:p w14:paraId="6781F78E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9209E">
              <w:rPr>
                <w:rFonts w:ascii="Avenir Next Condensed" w:hAnsi="Avenir Next Condensed" w:cs="Arial"/>
                <w:szCs w:val="20"/>
              </w:rPr>
              <w:t xml:space="preserve">Auftraggeber </w:t>
            </w:r>
            <w:r w:rsidRPr="00A9209E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002FFDF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3377A7" w:rsidRPr="00A9209E" w14:paraId="06BA6454" w14:textId="77777777" w:rsidTr="007D628B">
        <w:trPr>
          <w:trHeight w:val="680"/>
        </w:trPr>
        <w:tc>
          <w:tcPr>
            <w:tcW w:w="3402" w:type="dxa"/>
            <w:vAlign w:val="bottom"/>
          </w:tcPr>
          <w:p w14:paraId="4B3CBDBE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9209E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47EF75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7A791B4" w14:textId="77777777" w:rsidR="003377A7" w:rsidRPr="00A9209E" w:rsidRDefault="003377A7" w:rsidP="003377A7">
      <w:pPr>
        <w:rPr>
          <w:rFonts w:ascii="Avenir Next Condensed" w:hAnsi="Avenir Next Condensed"/>
        </w:rPr>
      </w:pPr>
    </w:p>
    <w:p w14:paraId="328D8028" w14:textId="77777777" w:rsidR="003377A7" w:rsidRDefault="003377A7" w:rsidP="003377A7">
      <w:pPr>
        <w:rPr>
          <w:rFonts w:ascii="Avenir Next Condensed" w:hAnsi="Avenir Next Condensed"/>
        </w:rPr>
      </w:pPr>
      <w:r>
        <w:rPr>
          <w:rFonts w:ascii="Avenir Next Condensed" w:hAnsi="Avenir Next Condensed"/>
        </w:rPr>
        <w:t xml:space="preserve">  </w:t>
      </w:r>
      <w:r w:rsidRPr="00A9209E">
        <w:rPr>
          <w:rFonts w:ascii="Avenir Next Condensed" w:hAnsi="Avenir Next Condensed"/>
        </w:rPr>
        <w:t>Das Referenzprojekt erfüllt die folgenden Kriterien:</w:t>
      </w:r>
    </w:p>
    <w:p w14:paraId="797A493B" w14:textId="77777777" w:rsidR="003377A7" w:rsidRPr="00A9209E" w:rsidRDefault="003377A7" w:rsidP="003377A7">
      <w:pPr>
        <w:rPr>
          <w:rFonts w:ascii="Avenir Next Condensed" w:hAnsi="Avenir Next Condensed"/>
        </w:rPr>
      </w:pPr>
    </w:p>
    <w:tbl>
      <w:tblPr>
        <w:tblStyle w:val="Tabellenraster"/>
        <w:tblW w:w="168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027"/>
        <w:gridCol w:w="1275"/>
      </w:tblGrid>
      <w:tr w:rsidR="003377A7" w:rsidRPr="00A9209E" w14:paraId="6F911A44" w14:textId="77777777" w:rsidTr="007D628B">
        <w:trPr>
          <w:trHeight w:val="683"/>
        </w:trPr>
        <w:tc>
          <w:tcPr>
            <w:tcW w:w="567" w:type="dxa"/>
          </w:tcPr>
          <w:p w14:paraId="6358604E" w14:textId="77777777" w:rsidR="003377A7" w:rsidRPr="009F0D89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1298569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  <w:tc>
          <w:tcPr>
            <w:tcW w:w="15027" w:type="dxa"/>
            <w:vAlign w:val="bottom"/>
          </w:tcPr>
          <w:p w14:paraId="5073848D" w14:textId="77777777" w:rsidR="003377A7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>
              <w:rPr>
                <w:rFonts w:ascii="Avenir Next Condensed" w:hAnsi="Avenir Next Condensed" w:cs="Arial"/>
                <w:color w:val="000000"/>
                <w:szCs w:val="20"/>
              </w:rPr>
              <w:t>m</w:t>
            </w:r>
            <w:r w:rsidRPr="009F0D89">
              <w:rPr>
                <w:rFonts w:ascii="Avenir Next Condensed" w:hAnsi="Avenir Next Condensed" w:cs="Arial"/>
                <w:color w:val="000000"/>
                <w:szCs w:val="20"/>
              </w:rPr>
              <w:t>ind. 5 aufeinanderfolgende, selbst erbrachte Leistungsphasen der Leistungsphasen 2 bis 8 nach § 34 HOAI</w:t>
            </w:r>
          </w:p>
          <w:p w14:paraId="7AB0E47E" w14:textId="77777777" w:rsidR="003377A7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6F3ABCB7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B66BDEE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3377A7" w:rsidRPr="00A9209E" w14:paraId="4DF299AE" w14:textId="77777777" w:rsidTr="007D628B">
        <w:trPr>
          <w:trHeight w:val="683"/>
        </w:trPr>
        <w:tc>
          <w:tcPr>
            <w:tcW w:w="567" w:type="dxa"/>
          </w:tcPr>
          <w:p w14:paraId="2CA9957F" w14:textId="77777777" w:rsidR="003377A7" w:rsidRPr="009F0D89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205100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  <w:tc>
          <w:tcPr>
            <w:tcW w:w="15027" w:type="dxa"/>
            <w:vAlign w:val="bottom"/>
          </w:tcPr>
          <w:p w14:paraId="00D8E71B" w14:textId="77777777" w:rsidR="003377A7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F0D89">
              <w:rPr>
                <w:rFonts w:ascii="Avenir Next Condensed" w:hAnsi="Avenir Next Condensed" w:cs="Arial"/>
                <w:color w:val="000000"/>
                <w:szCs w:val="20"/>
              </w:rPr>
              <w:t>Einordnung mindestens Honorarzone III n. HOAI</w:t>
            </w:r>
          </w:p>
          <w:p w14:paraId="1C26B29B" w14:textId="77777777" w:rsidR="003377A7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139E95D7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5E71A8E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3377A7" w:rsidRPr="00A9209E" w14:paraId="20B11C72" w14:textId="77777777" w:rsidTr="007D628B">
        <w:trPr>
          <w:trHeight w:val="683"/>
        </w:trPr>
        <w:tc>
          <w:tcPr>
            <w:tcW w:w="567" w:type="dxa"/>
          </w:tcPr>
          <w:p w14:paraId="6EFE9381" w14:textId="77777777" w:rsidR="003377A7" w:rsidRPr="009F0D89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1103996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  <w:tc>
          <w:tcPr>
            <w:tcW w:w="15027" w:type="dxa"/>
            <w:vAlign w:val="bottom"/>
          </w:tcPr>
          <w:p w14:paraId="376DC043" w14:textId="77777777" w:rsidR="003377A7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F0D89">
              <w:rPr>
                <w:rFonts w:ascii="Avenir Next Condensed" w:hAnsi="Avenir Next Condensed" w:cs="Arial"/>
                <w:color w:val="000000"/>
                <w:szCs w:val="20"/>
              </w:rPr>
              <w:t xml:space="preserve">Baukosten KG 300/400: mindestens 1,5 Mio. EUR netto </w:t>
            </w:r>
          </w:p>
          <w:p w14:paraId="0875A2AF" w14:textId="77777777" w:rsidR="003377A7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23EECCF9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B3A252E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3377A7" w:rsidRPr="00A9209E" w14:paraId="4A58D5B4" w14:textId="77777777" w:rsidTr="007D628B">
        <w:trPr>
          <w:trHeight w:val="683"/>
        </w:trPr>
        <w:tc>
          <w:tcPr>
            <w:tcW w:w="567" w:type="dxa"/>
          </w:tcPr>
          <w:p w14:paraId="459D06DF" w14:textId="77777777" w:rsidR="003377A7" w:rsidRPr="009F0D89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486617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  <w:tc>
          <w:tcPr>
            <w:tcW w:w="15027" w:type="dxa"/>
            <w:vAlign w:val="bottom"/>
          </w:tcPr>
          <w:p w14:paraId="341D8176" w14:textId="77777777" w:rsidR="003377A7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F0D89">
              <w:rPr>
                <w:rFonts w:ascii="Avenir Next Condensed" w:hAnsi="Avenir Next Condensed" w:cs="Arial"/>
                <w:color w:val="000000"/>
                <w:szCs w:val="20"/>
              </w:rPr>
              <w:t xml:space="preserve">Angabe BGF (mindestens 500 m²) </w:t>
            </w:r>
          </w:p>
          <w:p w14:paraId="6AFC6DA5" w14:textId="77777777" w:rsidR="003377A7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710754B7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149E166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3377A7" w:rsidRPr="00A9209E" w14:paraId="5261DCBB" w14:textId="77777777" w:rsidTr="007D628B">
        <w:trPr>
          <w:trHeight w:val="718"/>
        </w:trPr>
        <w:tc>
          <w:tcPr>
            <w:tcW w:w="567" w:type="dxa"/>
          </w:tcPr>
          <w:p w14:paraId="4D0B3773" w14:textId="77777777" w:rsidR="003377A7" w:rsidRPr="009F0D89" w:rsidRDefault="003377A7" w:rsidP="007D628B">
            <w:pPr>
              <w:autoSpaceDE w:val="0"/>
              <w:autoSpaceDN w:val="0"/>
              <w:adjustRightInd w:val="0"/>
              <w:rPr>
                <w:rFonts w:ascii="Avenir Next Condensed" w:hAnsi="Avenir Next Condensed" w:cs="Arial"/>
                <w:color w:val="000000"/>
                <w:szCs w:val="20"/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2139219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  <w:tc>
          <w:tcPr>
            <w:tcW w:w="15027" w:type="dxa"/>
            <w:vAlign w:val="bottom"/>
          </w:tcPr>
          <w:p w14:paraId="425B278B" w14:textId="77777777" w:rsidR="003377A7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3377A7">
              <w:rPr>
                <w:rFonts w:ascii="Avenir Next Condensed" w:hAnsi="Avenir Next Condensed" w:cs="Arial"/>
                <w:color w:val="000000"/>
                <w:szCs w:val="20"/>
              </w:rPr>
              <w:t xml:space="preserve">Übergabe Gebäude an den Nutzer (Abschluss LPH 8) nach </w:t>
            </w:r>
          </w:p>
          <w:p w14:paraId="3E08E77F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3377A7">
              <w:rPr>
                <w:rFonts w:ascii="Avenir Next Condensed" w:hAnsi="Avenir Next Condensed" w:cs="Arial"/>
                <w:color w:val="000000"/>
                <w:szCs w:val="20"/>
              </w:rPr>
              <w:t>30.4.2016 bis 30.4.2026</w:t>
            </w:r>
          </w:p>
        </w:tc>
        <w:tc>
          <w:tcPr>
            <w:tcW w:w="1275" w:type="dxa"/>
            <w:tcBorders>
              <w:left w:val="nil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6A5D178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06BDD5DB" w14:textId="77777777" w:rsidR="008032D5" w:rsidRDefault="008032D5" w:rsidP="00DE0A42">
      <w:pPr>
        <w:rPr>
          <w:rFonts w:ascii="Avenir Next Condensed" w:hAnsi="Avenir Next Condensed"/>
          <w:sz w:val="16"/>
          <w:szCs w:val="16"/>
        </w:rPr>
      </w:pPr>
    </w:p>
    <w:p w14:paraId="1E92FEFE" w14:textId="77777777" w:rsidR="003377A7" w:rsidRDefault="003377A7" w:rsidP="00DE0A42">
      <w:pPr>
        <w:rPr>
          <w:rFonts w:ascii="Avenir Next Condensed" w:hAnsi="Avenir Next Condensed"/>
          <w:sz w:val="16"/>
          <w:szCs w:val="16"/>
        </w:rPr>
      </w:pPr>
    </w:p>
    <w:p w14:paraId="3C4335E9" w14:textId="77777777" w:rsidR="003377A7" w:rsidRPr="00DE49CE" w:rsidRDefault="003377A7" w:rsidP="003377A7">
      <w:pPr>
        <w:tabs>
          <w:tab w:val="right" w:pos="9070"/>
        </w:tabs>
        <w:rPr>
          <w:rFonts w:ascii="Avenir Next Condensed Demi Bold" w:hAnsi="Avenir Next Condensed Demi Bold"/>
          <w:caps/>
          <w:sz w:val="24"/>
        </w:rPr>
      </w:pPr>
      <w:r w:rsidRPr="00DE49CE">
        <w:rPr>
          <w:rFonts w:ascii="Avenir Next Condensed Demi Bold" w:hAnsi="Avenir Next Condensed Demi Bold"/>
          <w:caps/>
          <w:sz w:val="24"/>
        </w:rPr>
        <w:lastRenderedPageBreak/>
        <w:t xml:space="preserve">REFERENZPROJEKTE </w:t>
      </w:r>
      <w:r w:rsidRPr="00DE49CE">
        <w:rPr>
          <w:rFonts w:ascii="Avenir Next Condensed Demi Bold" w:hAnsi="Avenir Next Condensed Demi Bold"/>
          <w:caps/>
          <w:sz w:val="24"/>
        </w:rPr>
        <w:tab/>
        <w:t xml:space="preserve">REFERENZBLATT Nr. </w:t>
      </w:r>
      <w:r w:rsidRPr="00DE49CE">
        <w:rPr>
          <w:rFonts w:ascii="Avenir Next Condensed Demi Bold" w:hAnsi="Avenir Next Condensed Demi Bold"/>
          <w:caps/>
          <w:sz w:val="24"/>
          <w:highlight w:val="lightGray"/>
        </w:rPr>
        <w:t>______</w:t>
      </w:r>
    </w:p>
    <w:p w14:paraId="797808A1" w14:textId="77777777" w:rsidR="003377A7" w:rsidRPr="00A9209E" w:rsidRDefault="003377A7" w:rsidP="003377A7">
      <w:pPr>
        <w:rPr>
          <w:rFonts w:ascii="Avenir Next Condensed" w:hAnsi="Avenir Next Condensed"/>
          <w:b/>
          <w:bCs/>
          <w:szCs w:val="20"/>
        </w:rPr>
      </w:pPr>
    </w:p>
    <w:p w14:paraId="0CEFF24A" w14:textId="77777777" w:rsidR="003377A7" w:rsidRPr="00A9209E" w:rsidRDefault="003377A7" w:rsidP="003377A7">
      <w:pPr>
        <w:rPr>
          <w:rFonts w:ascii="Avenir Next Condensed" w:hAnsi="Avenir Next Condensed"/>
          <w:b/>
          <w:bCs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3377A7" w:rsidRPr="00A9209E" w14:paraId="39690295" w14:textId="77777777" w:rsidTr="007D628B">
        <w:trPr>
          <w:trHeight w:val="680"/>
        </w:trPr>
        <w:tc>
          <w:tcPr>
            <w:tcW w:w="3402" w:type="dxa"/>
            <w:vAlign w:val="bottom"/>
          </w:tcPr>
          <w:p w14:paraId="6C2EC6A4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9209E">
              <w:rPr>
                <w:rFonts w:ascii="Avenir Next Condensed" w:hAnsi="Avenir Next Condensed" w:cs="Arial"/>
                <w:szCs w:val="20"/>
              </w:rPr>
              <w:t>Name Bewerber /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875F89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0C94D29E" w14:textId="77777777" w:rsidR="003377A7" w:rsidRPr="00A9209E" w:rsidRDefault="003377A7" w:rsidP="003377A7">
      <w:pPr>
        <w:rPr>
          <w:rFonts w:ascii="Avenir Next Condensed" w:hAnsi="Avenir Next Condensed"/>
          <w:szCs w:val="20"/>
        </w:rPr>
      </w:pPr>
    </w:p>
    <w:p w14:paraId="4460ABA0" w14:textId="77777777" w:rsidR="003377A7" w:rsidRDefault="003377A7" w:rsidP="003377A7">
      <w:pPr>
        <w:tabs>
          <w:tab w:val="left" w:pos="851"/>
          <w:tab w:val="right" w:pos="7938"/>
        </w:tabs>
        <w:rPr>
          <w:rFonts w:ascii="Avenir Next Condensed" w:hAnsi="Avenir Next Condensed"/>
          <w:szCs w:val="20"/>
        </w:rPr>
      </w:pPr>
      <w:r w:rsidRPr="003D13AA">
        <w:rPr>
          <w:rFonts w:ascii="Avenir Next Condensed" w:hAnsi="Avenir Next Condensed"/>
          <w:szCs w:val="20"/>
        </w:rPr>
        <w:t>Mit dem vorliegenden Referenzblatt wird ein Referenzprojekt aus folgender Kategorie nachgewiesen:</w:t>
      </w:r>
    </w:p>
    <w:p w14:paraId="4BA4E3C1" w14:textId="77777777" w:rsidR="003377A7" w:rsidRDefault="003377A7" w:rsidP="003377A7">
      <w:pPr>
        <w:tabs>
          <w:tab w:val="left" w:pos="851"/>
          <w:tab w:val="right" w:pos="7938"/>
        </w:tabs>
        <w:rPr>
          <w:rFonts w:ascii="Avenir Next Condensed" w:hAnsi="Avenir Next Condensed"/>
          <w:szCs w:val="20"/>
        </w:rPr>
      </w:pPr>
    </w:p>
    <w:tbl>
      <w:tblPr>
        <w:tblStyle w:val="Tabellenraster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802"/>
      </w:tblGrid>
      <w:tr w:rsidR="003377A7" w14:paraId="292AB401" w14:textId="77777777" w:rsidTr="007D628B">
        <w:trPr>
          <w:trHeight w:val="309"/>
        </w:trPr>
        <w:tc>
          <w:tcPr>
            <w:tcW w:w="8364" w:type="dxa"/>
            <w:gridSpan w:val="2"/>
          </w:tcPr>
          <w:p w14:paraId="0FC239A9" w14:textId="255D0B9C" w:rsidR="003377A7" w:rsidRPr="003377A7" w:rsidRDefault="003377A7" w:rsidP="007D628B">
            <w:pPr>
              <w:tabs>
                <w:tab w:val="left" w:pos="851"/>
                <w:tab w:val="right" w:pos="7938"/>
              </w:tabs>
              <w:jc w:val="left"/>
              <w:rPr>
                <w:rFonts w:ascii="Avenir Next Condensed Demi Bold" w:hAnsi="Avenir Next Condensed Demi Bold"/>
                <w:szCs w:val="20"/>
              </w:rPr>
            </w:pPr>
            <w:r w:rsidRPr="003377A7">
              <w:rPr>
                <w:rFonts w:ascii="Avenir Next Condensed Demi Bold" w:hAnsi="Avenir Next Condensed Demi Bold"/>
                <w:szCs w:val="20"/>
              </w:rPr>
              <w:t xml:space="preserve">Kategorie </w:t>
            </w:r>
            <w:r>
              <w:rPr>
                <w:rFonts w:ascii="Avenir Next Condensed Demi Bold" w:hAnsi="Avenir Next Condensed Demi Bold"/>
                <w:szCs w:val="20"/>
              </w:rPr>
              <w:t>C</w:t>
            </w:r>
          </w:p>
        </w:tc>
      </w:tr>
      <w:tr w:rsidR="003377A7" w14:paraId="794939A9" w14:textId="77777777" w:rsidTr="007D628B">
        <w:trPr>
          <w:trHeight w:val="242"/>
        </w:trPr>
        <w:tc>
          <w:tcPr>
            <w:tcW w:w="562" w:type="dxa"/>
          </w:tcPr>
          <w:p w14:paraId="66485943" w14:textId="77777777" w:rsidR="003377A7" w:rsidRDefault="003377A7" w:rsidP="007D628B">
            <w:pPr>
              <w:tabs>
                <w:tab w:val="left" w:pos="851"/>
                <w:tab w:val="right" w:pos="7938"/>
              </w:tabs>
              <w:rPr>
                <w:rFonts w:ascii="Avenir Next Condensed" w:hAnsi="Avenir Next Condensed"/>
                <w:szCs w:val="20"/>
              </w:rPr>
            </w:pPr>
            <w:sdt>
              <w:sdtPr>
                <w:rPr>
                  <w:rFonts w:ascii="Avenir Next Condensed" w:hAnsi="Avenir Next Condensed"/>
                  <w:szCs w:val="20"/>
                </w:rPr>
                <w:id w:val="-601095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</w:p>
        </w:tc>
        <w:tc>
          <w:tcPr>
            <w:tcW w:w="7802" w:type="dxa"/>
          </w:tcPr>
          <w:p w14:paraId="00954373" w14:textId="11DEC19D" w:rsidR="003377A7" w:rsidRDefault="003377A7" w:rsidP="007D628B">
            <w:pPr>
              <w:tabs>
                <w:tab w:val="left" w:pos="851"/>
                <w:tab w:val="right" w:pos="7938"/>
              </w:tabs>
              <w:rPr>
                <w:rFonts w:ascii="Avenir Next Condensed" w:hAnsi="Avenir Next Condensed"/>
                <w:szCs w:val="20"/>
              </w:rPr>
            </w:pPr>
            <w:r w:rsidRPr="003D13AA">
              <w:rPr>
                <w:rFonts w:ascii="Avenir Next Condensed" w:hAnsi="Avenir Next Condensed"/>
                <w:szCs w:val="20"/>
              </w:rPr>
              <w:t xml:space="preserve">Referenzblatt </w:t>
            </w:r>
            <w:r>
              <w:rPr>
                <w:rFonts w:ascii="Avenir Next Condensed" w:hAnsi="Avenir Next Condensed"/>
                <w:szCs w:val="20"/>
              </w:rPr>
              <w:t>2</w:t>
            </w:r>
            <w:r w:rsidRPr="003D13AA">
              <w:rPr>
                <w:rFonts w:ascii="Avenir Next Condensed" w:hAnsi="Avenir Next Condensed"/>
                <w:szCs w:val="20"/>
              </w:rPr>
              <w:t>.</w:t>
            </w:r>
            <w:r>
              <w:rPr>
                <w:rFonts w:ascii="Avenir Next Condensed" w:hAnsi="Avenir Next Condensed"/>
                <w:szCs w:val="20"/>
              </w:rPr>
              <w:t>3</w:t>
            </w:r>
          </w:p>
        </w:tc>
      </w:tr>
      <w:tr w:rsidR="003377A7" w14:paraId="3EB76CE4" w14:textId="77777777" w:rsidTr="007D628B">
        <w:trPr>
          <w:trHeight w:val="258"/>
        </w:trPr>
        <w:tc>
          <w:tcPr>
            <w:tcW w:w="562" w:type="dxa"/>
          </w:tcPr>
          <w:p w14:paraId="09361304" w14:textId="77777777" w:rsidR="003377A7" w:rsidRDefault="003377A7" w:rsidP="007D628B">
            <w:pPr>
              <w:tabs>
                <w:tab w:val="left" w:pos="851"/>
                <w:tab w:val="right" w:pos="7938"/>
              </w:tabs>
              <w:rPr>
                <w:rFonts w:ascii="Avenir Next Condensed" w:hAnsi="Avenir Next Condensed"/>
                <w:szCs w:val="20"/>
              </w:rPr>
            </w:pPr>
          </w:p>
        </w:tc>
        <w:tc>
          <w:tcPr>
            <w:tcW w:w="7802" w:type="dxa"/>
          </w:tcPr>
          <w:p w14:paraId="7A8440D0" w14:textId="69428137" w:rsidR="003377A7" w:rsidRPr="003D13AA" w:rsidRDefault="003377A7" w:rsidP="007D628B">
            <w:pPr>
              <w:tabs>
                <w:tab w:val="left" w:pos="851"/>
                <w:tab w:val="right" w:pos="7938"/>
              </w:tabs>
              <w:rPr>
                <w:rFonts w:ascii="Avenir Next Condensed" w:hAnsi="Avenir Next Condensed"/>
                <w:szCs w:val="20"/>
              </w:rPr>
            </w:pPr>
            <w:r>
              <w:rPr>
                <w:rFonts w:ascii="Avenir Next Condensed" w:hAnsi="Avenir Next Condensed"/>
                <w:szCs w:val="20"/>
              </w:rPr>
              <w:t xml:space="preserve">Referenzprojekt </w:t>
            </w:r>
            <w:r w:rsidRPr="003377A7">
              <w:rPr>
                <w:rFonts w:ascii="Avenir Next Condensed" w:hAnsi="Avenir Next Condensed"/>
                <w:szCs w:val="20"/>
              </w:rPr>
              <w:t>Neubau oder Umbau/Sanierung – Nicht-Wohngebäude</w:t>
            </w:r>
          </w:p>
        </w:tc>
      </w:tr>
    </w:tbl>
    <w:p w14:paraId="1DD92E16" w14:textId="77777777" w:rsidR="003377A7" w:rsidRDefault="003377A7" w:rsidP="003377A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p w14:paraId="2FC9D1DE" w14:textId="77777777" w:rsidR="003377A7" w:rsidRPr="00A9209E" w:rsidRDefault="003377A7" w:rsidP="003377A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3377A7" w:rsidRPr="00A9209E" w14:paraId="6EC643CA" w14:textId="77777777" w:rsidTr="007D628B">
        <w:trPr>
          <w:trHeight w:val="680"/>
        </w:trPr>
        <w:tc>
          <w:tcPr>
            <w:tcW w:w="3402" w:type="dxa"/>
            <w:vAlign w:val="bottom"/>
          </w:tcPr>
          <w:p w14:paraId="6C84FD40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9209E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4F464A7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3377A7" w:rsidRPr="00A9209E" w14:paraId="590D7B3E" w14:textId="77777777" w:rsidTr="007D628B">
        <w:trPr>
          <w:trHeight w:val="680"/>
        </w:trPr>
        <w:tc>
          <w:tcPr>
            <w:tcW w:w="3402" w:type="dxa"/>
            <w:vAlign w:val="bottom"/>
          </w:tcPr>
          <w:p w14:paraId="47239684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9209E">
              <w:rPr>
                <w:rFonts w:ascii="Avenir Next Condensed" w:hAnsi="Avenir Next Condensed" w:cs="Arial"/>
                <w:szCs w:val="20"/>
              </w:rPr>
              <w:t xml:space="preserve">Auftraggeber </w:t>
            </w:r>
            <w:r w:rsidRPr="00A9209E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B5222CA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3377A7" w:rsidRPr="00A9209E" w14:paraId="092C9731" w14:textId="77777777" w:rsidTr="007D628B">
        <w:trPr>
          <w:trHeight w:val="680"/>
        </w:trPr>
        <w:tc>
          <w:tcPr>
            <w:tcW w:w="3402" w:type="dxa"/>
            <w:vAlign w:val="bottom"/>
          </w:tcPr>
          <w:p w14:paraId="753DEDE2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9209E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DBFAAC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0EB0EC33" w14:textId="77777777" w:rsidR="003377A7" w:rsidRPr="00A9209E" w:rsidRDefault="003377A7" w:rsidP="003377A7">
      <w:pPr>
        <w:rPr>
          <w:rFonts w:ascii="Avenir Next Condensed" w:hAnsi="Avenir Next Condensed"/>
        </w:rPr>
      </w:pPr>
    </w:p>
    <w:p w14:paraId="34621940" w14:textId="77777777" w:rsidR="003377A7" w:rsidRDefault="003377A7" w:rsidP="003377A7">
      <w:pPr>
        <w:rPr>
          <w:rFonts w:ascii="Avenir Next Condensed" w:hAnsi="Avenir Next Condensed"/>
        </w:rPr>
      </w:pPr>
      <w:r>
        <w:rPr>
          <w:rFonts w:ascii="Avenir Next Condensed" w:hAnsi="Avenir Next Condensed"/>
        </w:rPr>
        <w:t xml:space="preserve">  </w:t>
      </w:r>
      <w:r w:rsidRPr="00A9209E">
        <w:rPr>
          <w:rFonts w:ascii="Avenir Next Condensed" w:hAnsi="Avenir Next Condensed"/>
        </w:rPr>
        <w:t>Das Referenzprojekt erfüllt die folgenden Kriterien:</w:t>
      </w:r>
    </w:p>
    <w:p w14:paraId="326F72FC" w14:textId="77777777" w:rsidR="003377A7" w:rsidRPr="00A9209E" w:rsidRDefault="003377A7" w:rsidP="003377A7">
      <w:pPr>
        <w:rPr>
          <w:rFonts w:ascii="Avenir Next Condensed" w:hAnsi="Avenir Next Condensed"/>
        </w:rPr>
      </w:pPr>
    </w:p>
    <w:tbl>
      <w:tblPr>
        <w:tblStyle w:val="Tabellenraster"/>
        <w:tblW w:w="168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027"/>
        <w:gridCol w:w="1275"/>
      </w:tblGrid>
      <w:tr w:rsidR="003377A7" w:rsidRPr="00A9209E" w14:paraId="0ED07368" w14:textId="77777777" w:rsidTr="007D628B">
        <w:trPr>
          <w:trHeight w:val="683"/>
        </w:trPr>
        <w:tc>
          <w:tcPr>
            <w:tcW w:w="567" w:type="dxa"/>
          </w:tcPr>
          <w:p w14:paraId="789AF301" w14:textId="77777777" w:rsidR="003377A7" w:rsidRPr="009F0D89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451830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  <w:tc>
          <w:tcPr>
            <w:tcW w:w="15027" w:type="dxa"/>
            <w:vAlign w:val="bottom"/>
          </w:tcPr>
          <w:p w14:paraId="6B6955D0" w14:textId="77777777" w:rsidR="003377A7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>
              <w:rPr>
                <w:rFonts w:ascii="Avenir Next Condensed" w:hAnsi="Avenir Next Condensed" w:cs="Arial"/>
                <w:color w:val="000000"/>
                <w:szCs w:val="20"/>
              </w:rPr>
              <w:t>m</w:t>
            </w:r>
            <w:r w:rsidRPr="009F0D89">
              <w:rPr>
                <w:rFonts w:ascii="Avenir Next Condensed" w:hAnsi="Avenir Next Condensed" w:cs="Arial"/>
                <w:color w:val="000000"/>
                <w:szCs w:val="20"/>
              </w:rPr>
              <w:t>ind. 5 aufeinanderfolgende, selbst erbrachte Leistungsphasen der Leistungsphasen 2 bis 8 nach § 34 HOAI</w:t>
            </w:r>
          </w:p>
          <w:p w14:paraId="430DEE7E" w14:textId="77777777" w:rsidR="003377A7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08834134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690ACF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3377A7" w:rsidRPr="00A9209E" w14:paraId="7A0BEDFD" w14:textId="77777777" w:rsidTr="007D628B">
        <w:trPr>
          <w:trHeight w:val="683"/>
        </w:trPr>
        <w:tc>
          <w:tcPr>
            <w:tcW w:w="567" w:type="dxa"/>
          </w:tcPr>
          <w:p w14:paraId="6DE805D7" w14:textId="77777777" w:rsidR="003377A7" w:rsidRPr="009F0D89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87523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  <w:tc>
          <w:tcPr>
            <w:tcW w:w="15027" w:type="dxa"/>
            <w:vAlign w:val="bottom"/>
          </w:tcPr>
          <w:p w14:paraId="7934F79F" w14:textId="77777777" w:rsidR="003377A7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F0D89">
              <w:rPr>
                <w:rFonts w:ascii="Avenir Next Condensed" w:hAnsi="Avenir Next Condensed" w:cs="Arial"/>
                <w:color w:val="000000"/>
                <w:szCs w:val="20"/>
              </w:rPr>
              <w:t>Einordnung mindestens Honorarzone III n. HOAI</w:t>
            </w:r>
          </w:p>
          <w:p w14:paraId="000C8BF9" w14:textId="77777777" w:rsidR="003377A7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7C6270A6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7887C0D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3377A7" w:rsidRPr="00A9209E" w14:paraId="577BAE43" w14:textId="77777777" w:rsidTr="007D628B">
        <w:trPr>
          <w:trHeight w:val="683"/>
        </w:trPr>
        <w:tc>
          <w:tcPr>
            <w:tcW w:w="567" w:type="dxa"/>
          </w:tcPr>
          <w:p w14:paraId="36B5F8FF" w14:textId="77777777" w:rsidR="003377A7" w:rsidRPr="009F0D89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538577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  <w:tc>
          <w:tcPr>
            <w:tcW w:w="15027" w:type="dxa"/>
            <w:vAlign w:val="bottom"/>
          </w:tcPr>
          <w:p w14:paraId="7E1E32AA" w14:textId="25AC031F" w:rsidR="003377A7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F0D89">
              <w:rPr>
                <w:rFonts w:ascii="Avenir Next Condensed" w:hAnsi="Avenir Next Condensed" w:cs="Arial"/>
                <w:color w:val="000000"/>
                <w:szCs w:val="20"/>
              </w:rPr>
              <w:t xml:space="preserve">Baukosten KG 300/400: mindestens </w:t>
            </w:r>
            <w:r>
              <w:rPr>
                <w:rFonts w:ascii="Avenir Next Condensed" w:hAnsi="Avenir Next Condensed" w:cs="Arial"/>
                <w:color w:val="000000"/>
                <w:szCs w:val="20"/>
              </w:rPr>
              <w:t>750 T</w:t>
            </w:r>
            <w:r w:rsidRPr="009F0D89">
              <w:rPr>
                <w:rFonts w:ascii="Avenir Next Condensed" w:hAnsi="Avenir Next Condensed" w:cs="Arial"/>
                <w:color w:val="000000"/>
                <w:szCs w:val="20"/>
              </w:rPr>
              <w:t xml:space="preserve"> EUR netto </w:t>
            </w:r>
          </w:p>
          <w:p w14:paraId="678A9067" w14:textId="77777777" w:rsidR="003377A7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49D2A7F1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181B14D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3377A7" w:rsidRPr="00A9209E" w14:paraId="79DEC74E" w14:textId="77777777" w:rsidTr="007D628B">
        <w:trPr>
          <w:trHeight w:val="683"/>
        </w:trPr>
        <w:tc>
          <w:tcPr>
            <w:tcW w:w="567" w:type="dxa"/>
          </w:tcPr>
          <w:p w14:paraId="3ED931A2" w14:textId="77777777" w:rsidR="003377A7" w:rsidRPr="009F0D89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586044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  <w:tc>
          <w:tcPr>
            <w:tcW w:w="15027" w:type="dxa"/>
            <w:vAlign w:val="bottom"/>
          </w:tcPr>
          <w:p w14:paraId="2D51DFE8" w14:textId="54A5D061" w:rsidR="003377A7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F0D89">
              <w:rPr>
                <w:rFonts w:ascii="Avenir Next Condensed" w:hAnsi="Avenir Next Condensed" w:cs="Arial"/>
                <w:color w:val="000000"/>
                <w:szCs w:val="20"/>
              </w:rPr>
              <w:t xml:space="preserve">Angabe BGF (mindestens </w:t>
            </w:r>
            <w:r>
              <w:rPr>
                <w:rFonts w:ascii="Avenir Next Condensed" w:hAnsi="Avenir Next Condensed" w:cs="Arial"/>
                <w:color w:val="000000"/>
                <w:szCs w:val="20"/>
              </w:rPr>
              <w:t>4</w:t>
            </w:r>
            <w:r w:rsidRPr="009F0D89">
              <w:rPr>
                <w:rFonts w:ascii="Avenir Next Condensed" w:hAnsi="Avenir Next Condensed" w:cs="Arial"/>
                <w:color w:val="000000"/>
                <w:szCs w:val="20"/>
              </w:rPr>
              <w:t xml:space="preserve">00 m²) </w:t>
            </w:r>
          </w:p>
          <w:p w14:paraId="390788C5" w14:textId="77777777" w:rsidR="003377A7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7116BDF6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08282C0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3377A7" w:rsidRPr="00A9209E" w14:paraId="077F8EED" w14:textId="77777777" w:rsidTr="007D628B">
        <w:trPr>
          <w:trHeight w:val="718"/>
        </w:trPr>
        <w:tc>
          <w:tcPr>
            <w:tcW w:w="567" w:type="dxa"/>
          </w:tcPr>
          <w:p w14:paraId="7290E714" w14:textId="77777777" w:rsidR="003377A7" w:rsidRPr="009F0D89" w:rsidRDefault="003377A7" w:rsidP="007D628B">
            <w:pPr>
              <w:autoSpaceDE w:val="0"/>
              <w:autoSpaceDN w:val="0"/>
              <w:adjustRightInd w:val="0"/>
              <w:rPr>
                <w:rFonts w:ascii="Avenir Next Condensed" w:hAnsi="Avenir Next Condensed" w:cs="Arial"/>
                <w:color w:val="000000"/>
                <w:szCs w:val="20"/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185977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  <w:tc>
          <w:tcPr>
            <w:tcW w:w="15027" w:type="dxa"/>
            <w:vAlign w:val="bottom"/>
          </w:tcPr>
          <w:p w14:paraId="3BFDF243" w14:textId="77777777" w:rsidR="003377A7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3377A7">
              <w:rPr>
                <w:rFonts w:ascii="Avenir Next Condensed" w:hAnsi="Avenir Next Condensed" w:cs="Arial"/>
                <w:color w:val="000000"/>
                <w:szCs w:val="20"/>
              </w:rPr>
              <w:t xml:space="preserve">Übergabe Gebäude an den Nutzer (Abschluss LPH 8) nach </w:t>
            </w:r>
          </w:p>
          <w:p w14:paraId="1843C1E5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3377A7">
              <w:rPr>
                <w:rFonts w:ascii="Avenir Next Condensed" w:hAnsi="Avenir Next Condensed" w:cs="Arial"/>
                <w:color w:val="000000"/>
                <w:szCs w:val="20"/>
              </w:rPr>
              <w:t>30.4.2016 bis 30.4.2026</w:t>
            </w:r>
          </w:p>
        </w:tc>
        <w:tc>
          <w:tcPr>
            <w:tcW w:w="1275" w:type="dxa"/>
            <w:tcBorders>
              <w:left w:val="nil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722197" w14:textId="77777777" w:rsidR="003377A7" w:rsidRPr="00A9209E" w:rsidRDefault="003377A7" w:rsidP="007D628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0E4AFEA0" w14:textId="77777777" w:rsidR="003377A7" w:rsidRPr="00A9209E" w:rsidRDefault="003377A7" w:rsidP="00DE0A42">
      <w:pPr>
        <w:rPr>
          <w:rFonts w:ascii="Avenir Next Condensed" w:hAnsi="Avenir Next Condensed"/>
          <w:sz w:val="16"/>
          <w:szCs w:val="16"/>
        </w:rPr>
      </w:pPr>
    </w:p>
    <w:sectPr w:rsidR="003377A7" w:rsidRPr="00A9209E" w:rsidSect="00DE0A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3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DB711" w14:textId="77777777" w:rsidR="0095537E" w:rsidRDefault="0095537E">
      <w:r>
        <w:separator/>
      </w:r>
    </w:p>
  </w:endnote>
  <w:endnote w:type="continuationSeparator" w:id="0">
    <w:p w14:paraId="29434747" w14:textId="77777777" w:rsidR="0095537E" w:rsidRDefault="0095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altName w:val="Calibri"/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810204"/>
      <w:docPartObj>
        <w:docPartGallery w:val="Page Numbers (Bottom of Page)"/>
        <w:docPartUnique/>
      </w:docPartObj>
    </w:sdtPr>
    <w:sdtEndPr/>
    <w:sdtContent>
      <w:p w14:paraId="346582C7" w14:textId="2A221542" w:rsidR="002A5816" w:rsidRDefault="002A581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4143F7D2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1436A7">
      <w:rPr>
        <w:noProof/>
        <w:sz w:val="16"/>
        <w:szCs w:val="16"/>
      </w:rPr>
      <w:t>2086_20250526_T4-FB_Referenzen.docx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782A5" w14:textId="77777777" w:rsidR="0095537E" w:rsidRDefault="0095537E">
      <w:r>
        <w:separator/>
      </w:r>
    </w:p>
  </w:footnote>
  <w:footnote w:type="continuationSeparator" w:id="0">
    <w:p w14:paraId="4CB11F0F" w14:textId="77777777" w:rsidR="0095537E" w:rsidRDefault="00955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0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0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6EB2B" w14:textId="77777777" w:rsidR="00DE49CE" w:rsidRDefault="00DE49CE" w:rsidP="00CC773D">
    <w:pPr>
      <w:pStyle w:val="Kopfzeile"/>
      <w:spacing w:line="300" w:lineRule="auto"/>
      <w:ind w:firstLine="0"/>
      <w:jc w:val="right"/>
      <w:rPr>
        <w:rFonts w:ascii="Avenir Next Condensed" w:hAnsi="Avenir Next Condensed"/>
        <w:sz w:val="18"/>
        <w:szCs w:val="18"/>
      </w:rPr>
    </w:pPr>
    <w:r w:rsidRPr="00DE49CE">
      <w:rPr>
        <w:rFonts w:ascii="Avenir Next Condensed" w:hAnsi="Avenir Next Condensed"/>
        <w:sz w:val="18"/>
        <w:szCs w:val="18"/>
      </w:rPr>
      <w:t xml:space="preserve">Verhandlungsverfahren gemäß mit Lösungsansatz (§ 17 VgV) für Objektplanungsleistungen Gebäude und Innenräume </w:t>
    </w:r>
  </w:p>
  <w:p w14:paraId="09B299B1" w14:textId="677A09CD" w:rsidR="00CC773D" w:rsidRPr="00A9209E" w:rsidRDefault="00DE49CE" w:rsidP="00CC773D">
    <w:pPr>
      <w:pStyle w:val="Kopfzeile"/>
      <w:spacing w:line="300" w:lineRule="auto"/>
      <w:ind w:firstLine="0"/>
      <w:jc w:val="right"/>
      <w:rPr>
        <w:rFonts w:ascii="Avenir Next Condensed" w:hAnsi="Avenir Next Condensed"/>
        <w:sz w:val="18"/>
        <w:szCs w:val="18"/>
      </w:rPr>
    </w:pPr>
    <w:r w:rsidRPr="00DE49CE">
      <w:rPr>
        <w:rFonts w:ascii="Avenir Next Condensed" w:hAnsi="Avenir Next Condensed"/>
        <w:sz w:val="18"/>
        <w:szCs w:val="18"/>
      </w:rPr>
      <w:t>Neubau „Feuerwehrhaus „Ausrückbereich West“ Waldkirch | Stadt Waldshut-Tiengen</w:t>
    </w:r>
  </w:p>
  <w:p w14:paraId="642C1557" w14:textId="16E65430" w:rsidR="00EF12BE" w:rsidRPr="00DE49CE" w:rsidRDefault="00EF12BE" w:rsidP="004D4F27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caps/>
        <w:sz w:val="18"/>
        <w:szCs w:val="18"/>
      </w:rPr>
    </w:pPr>
    <w:r w:rsidRPr="00DE49CE">
      <w:rPr>
        <w:rFonts w:ascii="Avenir Next Condensed Demi Bold" w:hAnsi="Avenir Next Condensed Demi Bold"/>
        <w:bCs/>
        <w:caps/>
        <w:sz w:val="18"/>
        <w:szCs w:val="18"/>
      </w:rPr>
      <w:t>Anlage T.4 ZUM TEILNahmeantrag: referenzprojekte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0D"/>
    <w:rsid w:val="000404EC"/>
    <w:rsid w:val="000410DA"/>
    <w:rsid w:val="00041672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1F73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0D7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72B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12"/>
    <w:rsid w:val="00142DA2"/>
    <w:rsid w:val="00142DAE"/>
    <w:rsid w:val="001436A7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5816"/>
    <w:rsid w:val="002A5D9F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7A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34C8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42B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7F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3AA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16E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3D7"/>
    <w:rsid w:val="004647AF"/>
    <w:rsid w:val="004659FF"/>
    <w:rsid w:val="00465F86"/>
    <w:rsid w:val="00466C0D"/>
    <w:rsid w:val="00466EEA"/>
    <w:rsid w:val="004672AC"/>
    <w:rsid w:val="0046742D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692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C35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3329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77535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4C82"/>
    <w:rsid w:val="006964A8"/>
    <w:rsid w:val="006A041E"/>
    <w:rsid w:val="006A31BD"/>
    <w:rsid w:val="006A3590"/>
    <w:rsid w:val="006A4F18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0F80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45B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2B0E"/>
    <w:rsid w:val="007B4328"/>
    <w:rsid w:val="007B4C15"/>
    <w:rsid w:val="007B766C"/>
    <w:rsid w:val="007C1814"/>
    <w:rsid w:val="007C1893"/>
    <w:rsid w:val="007C2377"/>
    <w:rsid w:val="007C3BF2"/>
    <w:rsid w:val="007C3C60"/>
    <w:rsid w:val="007C3D03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2D5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197E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4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52"/>
    <w:rsid w:val="00885C9F"/>
    <w:rsid w:val="00887AD8"/>
    <w:rsid w:val="00890408"/>
    <w:rsid w:val="00890413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3150"/>
    <w:rsid w:val="008C441E"/>
    <w:rsid w:val="008C78C7"/>
    <w:rsid w:val="008C79DB"/>
    <w:rsid w:val="008D0D8F"/>
    <w:rsid w:val="008D2AB4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7E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175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0D89"/>
    <w:rsid w:val="009F10EA"/>
    <w:rsid w:val="009F13D4"/>
    <w:rsid w:val="009F1432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0931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6B78"/>
    <w:rsid w:val="00A178B7"/>
    <w:rsid w:val="00A178CB"/>
    <w:rsid w:val="00A2011E"/>
    <w:rsid w:val="00A2123C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209E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C51B4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6E27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706"/>
    <w:rsid w:val="00B03BB5"/>
    <w:rsid w:val="00B04822"/>
    <w:rsid w:val="00B04CFA"/>
    <w:rsid w:val="00B07069"/>
    <w:rsid w:val="00B07343"/>
    <w:rsid w:val="00B07E97"/>
    <w:rsid w:val="00B10CAF"/>
    <w:rsid w:val="00B10CCD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72E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7AC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6EF2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331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5C9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0041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33AC"/>
    <w:rsid w:val="00CB3EC7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73D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E24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C7"/>
    <w:rsid w:val="00D269DE"/>
    <w:rsid w:val="00D27FF2"/>
    <w:rsid w:val="00D311FC"/>
    <w:rsid w:val="00D33B30"/>
    <w:rsid w:val="00D33BB3"/>
    <w:rsid w:val="00D360EB"/>
    <w:rsid w:val="00D36149"/>
    <w:rsid w:val="00D37499"/>
    <w:rsid w:val="00D37930"/>
    <w:rsid w:val="00D37E6F"/>
    <w:rsid w:val="00D37FD0"/>
    <w:rsid w:val="00D401B9"/>
    <w:rsid w:val="00D40B26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3061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40BF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C6185"/>
    <w:rsid w:val="00DD0112"/>
    <w:rsid w:val="00DD0913"/>
    <w:rsid w:val="00DD141B"/>
    <w:rsid w:val="00DD1632"/>
    <w:rsid w:val="00DD2AD6"/>
    <w:rsid w:val="00DD30CB"/>
    <w:rsid w:val="00DD41D9"/>
    <w:rsid w:val="00DD579A"/>
    <w:rsid w:val="00DD599E"/>
    <w:rsid w:val="00DD724A"/>
    <w:rsid w:val="00DD7BC7"/>
    <w:rsid w:val="00DE0A42"/>
    <w:rsid w:val="00DE0FB8"/>
    <w:rsid w:val="00DE2BA9"/>
    <w:rsid w:val="00DE494D"/>
    <w:rsid w:val="00DE49CE"/>
    <w:rsid w:val="00DE59B4"/>
    <w:rsid w:val="00DE6E47"/>
    <w:rsid w:val="00DE74C7"/>
    <w:rsid w:val="00DF05DB"/>
    <w:rsid w:val="00DF13C4"/>
    <w:rsid w:val="00DF2C14"/>
    <w:rsid w:val="00DF4DCC"/>
    <w:rsid w:val="00DF5E19"/>
    <w:rsid w:val="00DF641B"/>
    <w:rsid w:val="00DF78CD"/>
    <w:rsid w:val="00E00669"/>
    <w:rsid w:val="00E00EA2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265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4F56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1EF6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3F47"/>
    <w:rsid w:val="00FE53A1"/>
    <w:rsid w:val="00FE680E"/>
    <w:rsid w:val="00FE6DD4"/>
    <w:rsid w:val="00FE7661"/>
    <w:rsid w:val="00FF04E7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2161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2499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Laura Kinzel</cp:lastModifiedBy>
  <cp:revision>7</cp:revision>
  <cp:lastPrinted>2026-06-22T13:23:00Z</cp:lastPrinted>
  <dcterms:created xsi:type="dcterms:W3CDTF">2025-05-27T07:55:00Z</dcterms:created>
  <dcterms:modified xsi:type="dcterms:W3CDTF">2026-06-22T13:23:00Z</dcterms:modified>
</cp:coreProperties>
</file>