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552FA" w14:textId="34CB530D" w:rsidR="00D37ABD" w:rsidRPr="00A67672" w:rsidRDefault="00BB665F">
      <w:pPr>
        <w:spacing w:after="4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b/>
          <w:sz w:val="20"/>
          <w:lang w:val="de-DE"/>
        </w:rPr>
        <w:t>Vergabeverfahren ZLB-2026-00</w:t>
      </w:r>
      <w:r w:rsidR="005F1CD4" w:rsidRPr="00A67672">
        <w:rPr>
          <w:rFonts w:asciiTheme="majorHAnsi" w:hAnsiTheme="majorHAnsi" w:cstheme="majorHAnsi"/>
          <w:b/>
          <w:sz w:val="20"/>
          <w:lang w:val="de-DE"/>
        </w:rPr>
        <w:t>23</w:t>
      </w:r>
    </w:p>
    <w:p w14:paraId="18CD21C8" w14:textId="77777777" w:rsidR="00D37ABD" w:rsidRPr="00A67672" w:rsidRDefault="00BB665F">
      <w:pPr>
        <w:spacing w:before="280" w:after="12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b/>
          <w:color w:val="1F3864"/>
          <w:sz w:val="30"/>
          <w:lang w:val="de-DE"/>
        </w:rPr>
        <w:t xml:space="preserve">Migrations- und </w:t>
      </w:r>
      <w:proofErr w:type="spellStart"/>
      <w:r w:rsidRPr="00A67672">
        <w:rPr>
          <w:rFonts w:asciiTheme="majorHAnsi" w:hAnsiTheme="majorHAnsi" w:cstheme="majorHAnsi"/>
          <w:b/>
          <w:color w:val="1F3864"/>
          <w:sz w:val="30"/>
          <w:lang w:val="de-DE"/>
        </w:rPr>
        <w:t>Cutover</w:t>
      </w:r>
      <w:proofErr w:type="spellEnd"/>
      <w:r w:rsidRPr="00A67672">
        <w:rPr>
          <w:rFonts w:asciiTheme="majorHAnsi" w:hAnsiTheme="majorHAnsi" w:cstheme="majorHAnsi"/>
          <w:b/>
          <w:color w:val="1F3864"/>
          <w:sz w:val="30"/>
          <w:lang w:val="de-DE"/>
        </w:rPr>
        <w:t>-Konzept</w:t>
      </w:r>
    </w:p>
    <w:p w14:paraId="1095AAC9" w14:textId="700F9494" w:rsidR="00D37ABD" w:rsidRPr="00A67672" w:rsidRDefault="00BB665F">
      <w:pPr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 xml:space="preserve">Vorlage für das Angebot. </w:t>
      </w:r>
      <w:r w:rsidR="00C664E8" w:rsidRPr="00A6767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 xml:space="preserve">Das Konzept ist </w:t>
      </w:r>
      <w:r w:rsidR="005815A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>Bestandteil</w:t>
      </w:r>
      <w:r w:rsidR="00C664E8" w:rsidRPr="00A6767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 xml:space="preserve"> des Angebots und wird bei Zuschlag Vertragsbestandteil. Die Vorlage ist v</w:t>
      </w:r>
      <w:r w:rsidRPr="00A6767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>om Bieter auszufüllen und dem Angebot beifügen.</w:t>
      </w:r>
      <w:r w:rsidR="00C664E8" w:rsidRPr="00A6767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 xml:space="preserve"> Bei Fehlen der Vorlage im Angebot ist das Angebot </w:t>
      </w:r>
      <w:r w:rsidR="005815A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 xml:space="preserve">unvollständig und damit </w:t>
      </w:r>
      <w:r w:rsidR="00C664E8" w:rsidRPr="00A67672">
        <w:rPr>
          <w:rFonts w:asciiTheme="majorHAnsi" w:hAnsiTheme="majorHAnsi" w:cstheme="majorHAnsi"/>
          <w:i/>
          <w:color w:val="666666"/>
          <w:sz w:val="20"/>
          <w:szCs w:val="20"/>
          <w:lang w:val="de-DE"/>
        </w:rPr>
        <w:t>zwingend auszuschließen.</w:t>
      </w:r>
    </w:p>
    <w:p w14:paraId="58C58C2D" w14:textId="77777777" w:rsidR="00D37ABD" w:rsidRPr="00A67672" w:rsidRDefault="00D37ABD">
      <w:pPr>
        <w:rPr>
          <w:rFonts w:asciiTheme="majorHAnsi" w:hAnsiTheme="majorHAnsi" w:cstheme="majorHAnsi"/>
          <w:i/>
          <w:color w:val="666666"/>
          <w:sz w:val="22"/>
          <w:lang w:val="de-DE"/>
        </w:rPr>
      </w:pPr>
    </w:p>
    <w:p w14:paraId="2D9F8C2A" w14:textId="5CF1A020" w:rsidR="00D37ABD" w:rsidRPr="00A67672" w:rsidRDefault="00BB665F">
      <w:pPr>
        <w:rPr>
          <w:rFonts w:asciiTheme="majorHAnsi" w:hAnsiTheme="majorHAnsi" w:cstheme="majorHAnsi"/>
          <w:b/>
          <w:bCs/>
          <w:i/>
          <w:sz w:val="20"/>
          <w:szCs w:val="20"/>
          <w:lang w:val="de-DE"/>
        </w:rPr>
      </w:pPr>
      <w:r w:rsidRPr="00A67672">
        <w:rPr>
          <w:rFonts w:asciiTheme="majorHAnsi" w:hAnsiTheme="majorHAnsi" w:cstheme="majorHAnsi"/>
          <w:b/>
          <w:bCs/>
          <w:i/>
          <w:sz w:val="20"/>
          <w:szCs w:val="20"/>
          <w:lang w:val="de-DE"/>
        </w:rPr>
        <w:t xml:space="preserve">Bieter:    </w:t>
      </w:r>
      <w:sdt>
        <w:sdtPr>
          <w:rPr>
            <w:rFonts w:asciiTheme="majorHAnsi" w:hAnsiTheme="majorHAnsi" w:cstheme="majorHAnsi"/>
            <w:b/>
            <w:bCs/>
            <w:i/>
            <w:sz w:val="20"/>
            <w:szCs w:val="20"/>
            <w:lang w:val="de-DE"/>
          </w:rPr>
          <w:id w:val="866873851"/>
          <w:placeholder>
            <w:docPart w:val="DefaultPlaceholder_-1854013440"/>
          </w:placeholder>
          <w:text/>
        </w:sdtPr>
        <w:sdtEndPr/>
        <w:sdtContent>
          <w:r w:rsidRPr="00A67672">
            <w:rPr>
              <w:rFonts w:asciiTheme="majorHAnsi" w:hAnsiTheme="majorHAnsi" w:cstheme="majorHAnsi"/>
              <w:b/>
              <w:bCs/>
              <w:i/>
              <w:sz w:val="20"/>
              <w:szCs w:val="20"/>
              <w:lang w:val="de-DE"/>
            </w:rPr>
            <w:t>________________________________________</w:t>
          </w:r>
        </w:sdtContent>
      </w:sdt>
    </w:p>
    <w:p w14:paraId="5CD0FDB9" w14:textId="2CDA8986" w:rsidR="00D37ABD" w:rsidRPr="00A67672" w:rsidRDefault="00BB665F">
      <w:pPr>
        <w:rPr>
          <w:rFonts w:asciiTheme="majorHAnsi" w:hAnsiTheme="majorHAnsi" w:cstheme="majorHAnsi"/>
          <w:b/>
          <w:bCs/>
          <w:i/>
          <w:sz w:val="20"/>
          <w:szCs w:val="20"/>
          <w:lang w:val="de-DE"/>
        </w:rPr>
      </w:pPr>
      <w:r w:rsidRPr="00A67672">
        <w:rPr>
          <w:rFonts w:asciiTheme="majorHAnsi" w:hAnsiTheme="majorHAnsi" w:cstheme="majorHAnsi"/>
          <w:b/>
          <w:bCs/>
          <w:i/>
          <w:sz w:val="20"/>
          <w:szCs w:val="20"/>
          <w:lang w:val="de-DE"/>
        </w:rPr>
        <w:t xml:space="preserve">Datum:   </w:t>
      </w:r>
      <w:sdt>
        <w:sdtPr>
          <w:rPr>
            <w:rFonts w:asciiTheme="majorHAnsi" w:hAnsiTheme="majorHAnsi" w:cstheme="majorHAnsi"/>
            <w:b/>
            <w:bCs/>
            <w:i/>
            <w:sz w:val="20"/>
            <w:szCs w:val="20"/>
            <w:lang w:val="de-DE"/>
          </w:rPr>
          <w:id w:val="-1380698939"/>
          <w:placeholder>
            <w:docPart w:val="DefaultPlaceholder_-1854013437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67672">
            <w:rPr>
              <w:rFonts w:asciiTheme="majorHAnsi" w:hAnsiTheme="majorHAnsi" w:cstheme="majorHAnsi"/>
              <w:b/>
              <w:bCs/>
              <w:i/>
              <w:sz w:val="20"/>
              <w:szCs w:val="20"/>
              <w:lang w:val="de-DE"/>
            </w:rPr>
            <w:t>________________________________________</w:t>
          </w:r>
        </w:sdtContent>
      </w:sdt>
    </w:p>
    <w:p w14:paraId="58A29393" w14:textId="6DD87DBD" w:rsidR="00D37ABD" w:rsidRPr="00A67672" w:rsidRDefault="00BB665F">
      <w:pPr>
        <w:rPr>
          <w:rFonts w:asciiTheme="majorHAnsi" w:hAnsiTheme="majorHAnsi" w:cstheme="majorHAnsi"/>
          <w:sz w:val="20"/>
          <w:lang w:val="de-DE"/>
        </w:rPr>
      </w:pPr>
      <w:r w:rsidRPr="00A67672">
        <w:rPr>
          <w:rFonts w:asciiTheme="majorHAnsi" w:hAnsiTheme="majorHAnsi" w:cstheme="majorHAnsi"/>
          <w:sz w:val="20"/>
          <w:lang w:val="de-DE"/>
        </w:rPr>
        <w:t>Dieses Konzept beschreibt den Übergang von der bestehenden Exchange-/</w:t>
      </w:r>
      <w:proofErr w:type="spellStart"/>
      <w:r w:rsidRPr="00A67672">
        <w:rPr>
          <w:rFonts w:asciiTheme="majorHAnsi" w:hAnsiTheme="majorHAnsi" w:cstheme="majorHAnsi"/>
          <w:sz w:val="20"/>
          <w:lang w:val="de-DE"/>
        </w:rPr>
        <w:t>Active</w:t>
      </w:r>
      <w:proofErr w:type="spellEnd"/>
      <w:r w:rsidRPr="00A67672">
        <w:rPr>
          <w:rFonts w:asciiTheme="majorHAnsi" w:hAnsiTheme="majorHAnsi" w:cstheme="majorHAnsi"/>
          <w:sz w:val="20"/>
          <w:lang w:val="de-DE"/>
        </w:rPr>
        <w:t>-Directory-Umgebung in die im „Lösungskonzept Verzeichnisdienst und SSO-Anbindung“ dargestellte Zielarchitektur. Bitte zeigen Sie in diesem Dokument, wie Sie die vorhandenen Postfächer von Microsoft Exchange auf die neue Lösung migrieren und wie Sie die Umstellung (</w:t>
      </w:r>
      <w:proofErr w:type="spellStart"/>
      <w:r w:rsidRPr="00A67672">
        <w:rPr>
          <w:rFonts w:asciiTheme="majorHAnsi" w:hAnsiTheme="majorHAnsi" w:cstheme="majorHAnsi"/>
          <w:sz w:val="20"/>
          <w:lang w:val="de-DE"/>
        </w:rPr>
        <w:t>Cutover</w:t>
      </w:r>
      <w:proofErr w:type="spellEnd"/>
      <w:r w:rsidRPr="00A67672">
        <w:rPr>
          <w:rFonts w:asciiTheme="majorHAnsi" w:hAnsiTheme="majorHAnsi" w:cstheme="majorHAnsi"/>
          <w:sz w:val="20"/>
          <w:lang w:val="de-DE"/>
        </w:rPr>
        <w:t>) durchführen.</w:t>
      </w:r>
      <w:r w:rsidR="00F6481A" w:rsidRPr="00A67672">
        <w:rPr>
          <w:rFonts w:asciiTheme="majorHAnsi" w:hAnsiTheme="majorHAnsi" w:cstheme="majorHAnsi"/>
          <w:sz w:val="20"/>
          <w:lang w:val="de-DE"/>
        </w:rPr>
        <w:t xml:space="preserve"> </w:t>
      </w:r>
      <w:r w:rsidRPr="00A67672">
        <w:rPr>
          <w:rFonts w:asciiTheme="majorHAnsi" w:hAnsiTheme="majorHAnsi" w:cstheme="majorHAnsi"/>
          <w:sz w:val="20"/>
          <w:lang w:val="de-DE"/>
        </w:rPr>
        <w:t>Angaben zur Zielarchitektur selbst müssen hier nicht wiederholt werden; auf entsprechende Abschnitte des Lösungskonzepts kann verwiesen werden. Wo eine Tabelle vorgegeben ist, füllen Sie sie bitte aus.</w:t>
      </w:r>
    </w:p>
    <w:p w14:paraId="7004416C" w14:textId="77777777" w:rsidR="00D37ABD" w:rsidRPr="00A67672" w:rsidRDefault="00D37ABD">
      <w:pPr>
        <w:rPr>
          <w:rFonts w:asciiTheme="majorHAnsi" w:hAnsiTheme="majorHAnsi" w:cstheme="majorHAnsi"/>
          <w:lang w:val="de-DE"/>
        </w:rPr>
      </w:pPr>
    </w:p>
    <w:p w14:paraId="6E4EAFF6" w14:textId="77777777" w:rsidR="00D37ABD" w:rsidRPr="00A67672" w:rsidRDefault="00BB665F">
      <w:pPr>
        <w:spacing w:before="240" w:after="8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b/>
          <w:color w:val="2E5496"/>
          <w:sz w:val="25"/>
          <w:lang w:val="de-DE"/>
        </w:rPr>
        <w:t>1.   Migrationsstrategie im Überblick</w:t>
      </w:r>
    </w:p>
    <w:p w14:paraId="5BC16794" w14:textId="0C0F176D" w:rsidR="00D37ABD" w:rsidRPr="00A67672" w:rsidRDefault="00BB665F">
      <w:pPr>
        <w:spacing w:after="8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Beschreiben Sie das vorgesehene Migrationsverfahren und die wesentlichen Phasen. Gehen Sie insbesondere darauf ein, ob die Migration stufenweise oder gesammelt erfolgt und wie die Übernahme der Identitäts- und Gruppendaten in den neuen Verzeichnisdienst mit der Postfachmigration abgestimmt wird.</w:t>
      </w:r>
      <w:r w:rsidR="009E42A9"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 </w:t>
      </w: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Zur Orientierung: rund 650 Postfächer (persönliche, Funktions- und Raumpostfächer), insgesamt etwa 1</w:t>
      </w:r>
      <w:r w:rsidR="009D4DBA"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,5</w:t>
      </w: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 TB.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D37ABD" w:rsidRPr="003A56BA" w14:paraId="56C0F67F" w14:textId="77777777">
        <w:trPr>
          <w:trHeight w:val="1200"/>
          <w:jc w:val="center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AF724F" w14:textId="310D12D2" w:rsidR="00D37ABD" w:rsidRPr="003A56BA" w:rsidRDefault="00BB665F">
            <w:pPr>
              <w:spacing w:before="40" w:after="40"/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</w:pPr>
            <w:r w:rsidRPr="003A56BA"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  <w:t>Bitte hier beschreiben:</w:t>
            </w:r>
            <w:r w:rsidRPr="003A56BA"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  <w:br/>
            </w:r>
            <w:r w:rsidRPr="003A56BA"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  <w:br/>
            </w:r>
            <w:sdt>
              <w:sdtPr>
                <w:rPr>
                  <w:rFonts w:asciiTheme="majorHAnsi" w:hAnsiTheme="majorHAnsi" w:cstheme="majorHAnsi"/>
                  <w:i/>
                  <w:color w:val="666666"/>
                  <w:sz w:val="18"/>
                </w:rPr>
                <w:id w:val="-209076287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3A56BA" w:rsidRPr="003A56BA">
                  <w:rPr>
                    <w:rStyle w:val="Platzhaltertext"/>
                    <w:lang w:val="de-DE"/>
                  </w:rPr>
                  <w:t>Klicken oder tippen Sie hier, um Text einzugeben.</w:t>
                </w:r>
              </w:sdtContent>
            </w:sdt>
            <w:r w:rsidRPr="003A56BA"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  <w:br/>
            </w:r>
            <w:r w:rsidRPr="003A56BA"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  <w:br/>
            </w:r>
          </w:p>
        </w:tc>
      </w:tr>
    </w:tbl>
    <w:p w14:paraId="43BD5003" w14:textId="77777777" w:rsidR="00D37ABD" w:rsidRPr="003A56BA" w:rsidRDefault="00D37ABD">
      <w:pPr>
        <w:spacing w:after="80"/>
        <w:rPr>
          <w:rFonts w:asciiTheme="majorHAnsi" w:hAnsiTheme="majorHAnsi" w:cstheme="majorHAnsi"/>
          <w:lang w:val="de-DE"/>
        </w:rPr>
      </w:pPr>
    </w:p>
    <w:p w14:paraId="50B34FD1" w14:textId="77777777" w:rsidR="00D37ABD" w:rsidRPr="00A67672" w:rsidRDefault="00BB665F">
      <w:pPr>
        <w:spacing w:before="240" w:after="80"/>
        <w:rPr>
          <w:rFonts w:asciiTheme="majorHAnsi" w:hAnsiTheme="majorHAnsi" w:cstheme="majorHAnsi"/>
        </w:rPr>
      </w:pPr>
      <w:r w:rsidRPr="00A67672">
        <w:rPr>
          <w:rFonts w:asciiTheme="majorHAnsi" w:hAnsiTheme="majorHAnsi" w:cstheme="majorHAnsi"/>
          <w:b/>
          <w:color w:val="2E5496"/>
          <w:sz w:val="25"/>
        </w:rPr>
        <w:t xml:space="preserve">2.   Zu 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migrierende</w:t>
      </w:r>
      <w:proofErr w:type="spellEnd"/>
      <w:r w:rsidRPr="00A67672">
        <w:rPr>
          <w:rFonts w:asciiTheme="majorHAnsi" w:hAnsiTheme="majorHAnsi" w:cstheme="majorHAnsi"/>
          <w:b/>
          <w:color w:val="2E5496"/>
          <w:sz w:val="25"/>
        </w:rPr>
        <w:t xml:space="preserve"> 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Datenbestände</w:t>
      </w:r>
      <w:proofErr w:type="spellEnd"/>
    </w:p>
    <w:p w14:paraId="0A09DEC5" w14:textId="7D1AE62C" w:rsidR="00D37ABD" w:rsidRPr="00A67672" w:rsidRDefault="00BB665F">
      <w:pPr>
        <w:spacing w:after="8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Bitte geben Sie je Datenkategorie an, ob und in welchem Umfang eine Übernahme erfolgt und welche Einschränkungen bestehen. Erläutern Sie Besonderheiten bei der Migration von Funktions- und Raumpostfächern, insbesondere Berechtigungen, Stellvertretungen und automatische Kalenderverarbeitung. Bei Berechtigungen kann anstelle einer technischen Migration auch eine Neuanlage gemäß Ziel-Berechtigungsmodell beschrieben werden.</w:t>
      </w:r>
      <w:r w:rsidR="009E42A9" w:rsidRPr="00A67672">
        <w:rPr>
          <w:rFonts w:asciiTheme="majorHAnsi" w:hAnsiTheme="majorHAnsi" w:cstheme="majorHAnsi"/>
          <w:lang w:val="de-DE"/>
        </w:rPr>
        <w:t xml:space="preserve"> </w:t>
      </w:r>
      <w:r w:rsidR="009E42A9"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Alle Zeilen der Tabelle sind auszufüllen. Nicht ausgefüllte Zeilen werden als ‚wird nicht migriert' gewertet.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2498"/>
        <w:gridCol w:w="1982"/>
        <w:gridCol w:w="5158"/>
      </w:tblGrid>
      <w:tr w:rsidR="00D37ABD" w:rsidRPr="00A67672" w14:paraId="658408B6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472C4"/>
          </w:tcPr>
          <w:p w14:paraId="37B3D6E0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</w:rPr>
            </w:pP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Datenkategorie</w:t>
            </w:r>
            <w:proofErr w:type="spellEnd"/>
          </w:p>
        </w:tc>
        <w:tc>
          <w:tcPr>
            <w:tcW w:w="1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4472C4"/>
          </w:tcPr>
          <w:p w14:paraId="094728C5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</w:rPr>
            </w:pP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Wird</w:t>
            </w:r>
            <w:proofErr w:type="spellEnd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 xml:space="preserve"> </w:t>
            </w: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migriert</w:t>
            </w:r>
            <w:proofErr w:type="spellEnd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?</w:t>
            </w:r>
          </w:p>
        </w:tc>
        <w:tc>
          <w:tcPr>
            <w:tcW w:w="51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472C4"/>
          </w:tcPr>
          <w:p w14:paraId="09F3B56F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A67672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Umfang</w:t>
            </w:r>
            <w:proofErr w:type="spellEnd"/>
            <w:r w:rsidRPr="00A67672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 xml:space="preserve"> / </w:t>
            </w:r>
            <w:proofErr w:type="spellStart"/>
            <w:r w:rsidRPr="00A67672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Einschränkungen</w:t>
            </w:r>
            <w:proofErr w:type="spellEnd"/>
            <w:r w:rsidRPr="00A67672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 xml:space="preserve"> / </w:t>
            </w:r>
            <w:proofErr w:type="spellStart"/>
            <w:r w:rsidRPr="00A67672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Besonderheiten</w:t>
            </w:r>
            <w:proofErr w:type="spellEnd"/>
          </w:p>
        </w:tc>
      </w:tr>
      <w:tr w:rsidR="00D37ABD" w:rsidRPr="000A2FB4" w14:paraId="40593DB1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4F2076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E-Mails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2066474061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179D0964" w14:textId="7C87783E" w:rsidR="00D37ABD" w:rsidRPr="003A56BA" w:rsidRDefault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3A56BA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124068142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7E7DEF7B" w14:textId="278D89E5" w:rsidR="00D37ABD" w:rsidRPr="003A56BA" w:rsidRDefault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3A56B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18B2A190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A07A74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Ordnerstrukturen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2128655869"/>
            <w:placeholder>
              <w:docPart w:val="2A5F0617404C402FAF5A3C1006993C92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39869519" w14:textId="37CB49DC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1172754371"/>
            <w:placeholder>
              <w:docPart w:val="0267005932E84CEDA60240E0957A9C8C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7B12BB91" w14:textId="43B3C7AB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116D2482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ECDCC5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Anhänge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701117230"/>
            <w:placeholder>
              <w:docPart w:val="277B8BDDED7040F4BD9830922DAD1057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74DE21AB" w14:textId="261B1A8C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-791275387"/>
            <w:placeholder>
              <w:docPart w:val="D18DCBAD77164EAEA089F294347ECFA2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8BE8E7E" w14:textId="7264C5BC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7A4FA6BC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1E5390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Alias-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Adressen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733545355"/>
            <w:placeholder>
              <w:docPart w:val="61E758284CB14D7F8658F49AED980B1B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5D7887F6" w14:textId="39729CE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-828434826"/>
            <w:placeholder>
              <w:docPart w:val="7AC7AEFBA1974C4CA92967448ECA5D50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7404E199" w14:textId="7BE7E698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2A5AE7F7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BC79C0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Posteingangsregeln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605648674"/>
            <w:placeholder>
              <w:docPart w:val="13E2915142684EEF8575F74B3BD28082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4597938A" w14:textId="5C063648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-123315263"/>
            <w:placeholder>
              <w:docPart w:val="73CE4AAA0A7045DAB3925642CF2D9086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6303F856" w14:textId="27708808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6BAE98B3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81B7B5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Kalendertermine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inkl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Serien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950549539"/>
            <w:placeholder>
              <w:docPart w:val="7EEFEA49A4784A06A47F67F07D01FDC6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177197D0" w14:textId="79177DA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-736937689"/>
            <w:placeholder>
              <w:docPart w:val="57525A865D6C4D2992F7803E35C76D23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7BD9C02E" w14:textId="6FBD5175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0660607C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24EBC3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Aufgaben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315852034"/>
            <w:placeholder>
              <w:docPart w:val="6EF74775816E4C9885CF749D9341185A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37755E80" w14:textId="74D7090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-564101658"/>
            <w:placeholder>
              <w:docPart w:val="BC4434B650E84B849986C91D5B1ACA99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2CB712FE" w14:textId="2456D259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254E5AB3" w14:textId="77777777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623017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PST-Archive / EML-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Dateien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845136845"/>
            <w:placeholder>
              <w:docPart w:val="9D0C3B957AA04F1AB9B0BCE9A6DFEC50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63DBC14A" w14:textId="01972272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-1463573828"/>
            <w:placeholder>
              <w:docPart w:val="DDE017CBECED4A6B94FBE9253108836B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093130C" w14:textId="3AE1A178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63E801C8" w14:textId="77777777">
        <w:trPr>
          <w:jc w:val="center"/>
        </w:trPr>
        <w:tc>
          <w:tcPr>
            <w:tcW w:w="2498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FA465E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Postfachberechtigungen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/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Stellvertretungen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221049863"/>
            <w:placeholder>
              <w:docPart w:val="0C5ABB39A37546478C48686BDB953098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left w:val="single" w:sz="4" w:space="0" w:color="BFBFBF"/>
                  <w:bottom w:val="single" w:sz="4" w:space="0" w:color="BFBFBF"/>
                </w:tcBorders>
              </w:tcPr>
              <w:p w14:paraId="216A521D" w14:textId="1E8BBA6E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671528019"/>
            <w:placeholder>
              <w:docPart w:val="F7847D85E94F45D38A66DE197442CEDB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6DCE91F" w14:textId="19789DC2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3BDEEEED" w14:textId="77777777">
        <w:trPr>
          <w:jc w:val="center"/>
        </w:trPr>
        <w:tc>
          <w:tcPr>
            <w:tcW w:w="2498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994659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Berechtigungen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auf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Funktionspostfächer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940875860"/>
            <w:placeholder>
              <w:docPart w:val="0E2F2AF255AC4A258A5954855E2EE390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left w:val="single" w:sz="4" w:space="0" w:color="BFBFBF"/>
                  <w:bottom w:val="single" w:sz="4" w:space="0" w:color="BFBFBF"/>
                </w:tcBorders>
              </w:tcPr>
              <w:p w14:paraId="512CA55D" w14:textId="35876E1B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1852068634"/>
            <w:placeholder>
              <w:docPart w:val="1412A58AC2A14E4384CA5A82E8819F7F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38D0C33E" w14:textId="33CBA4A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6E376E3B" w14:textId="77777777">
        <w:trPr>
          <w:jc w:val="center"/>
        </w:trPr>
        <w:tc>
          <w:tcPr>
            <w:tcW w:w="2498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BB1CA5" w14:textId="4C35BF2F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Berechtigungen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auf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Raumpostfächer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191829606"/>
            <w:placeholder>
              <w:docPart w:val="EF6BA37CE8C648478854075C97DB061A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left w:val="single" w:sz="4" w:space="0" w:color="BFBFBF"/>
                  <w:bottom w:val="single" w:sz="4" w:space="0" w:color="BFBFBF"/>
                </w:tcBorders>
              </w:tcPr>
              <w:p w14:paraId="2346A376" w14:textId="5517C403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1755545356"/>
            <w:placeholder>
              <w:docPart w:val="843BFAFEFA5B4C22BF4BA2A4666213E3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67F99E36" w14:textId="2E4A5F2E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68AA4D1D" w14:textId="77777777" w:rsidTr="00CE3751">
        <w:trPr>
          <w:jc w:val="center"/>
        </w:trPr>
        <w:tc>
          <w:tcPr>
            <w:tcW w:w="2498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4C8FE2" w14:textId="238435EC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Verteilerlisten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und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ihre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Mitgliedschaften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371299269"/>
            <w:placeholder>
              <w:docPart w:val="33A0B87516384B89926538C79F63D4D9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left w:val="single" w:sz="4" w:space="0" w:color="BFBFBF"/>
                  <w:bottom w:val="single" w:sz="4" w:space="0" w:color="BFBFBF"/>
                </w:tcBorders>
              </w:tcPr>
              <w:p w14:paraId="2A388F85" w14:textId="0114CF68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994535330"/>
            <w:placeholder>
              <w:docPart w:val="D1C17D478EF0466FB25378AB3EFC361D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56E6A08E" w14:textId="695E899D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3A56B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3E59293E" w14:textId="77777777" w:rsidTr="00CE3751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80C5EC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Kalenderfreigaben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911742487"/>
            <w:placeholder>
              <w:docPart w:val="DC1151E46CF94634BDBBC45261102444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5135E80B" w14:textId="58815E0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1720551765"/>
            <w:placeholder>
              <w:docPart w:val="F7445638A90A434B9C3FBC141083CCDE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1C13CAD6" w14:textId="786AB8B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33E43DA8" w14:textId="77777777" w:rsidTr="00CE3751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431675" w14:textId="59760A82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Kontakte</w:t>
            </w:r>
            <w:proofErr w:type="spellEnd"/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978060931"/>
            <w:placeholder>
              <w:docPart w:val="9FFEAB017F9B4818A613D1B9A8B974AA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14C17D58" w14:textId="16FBBBE4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-2132159858"/>
            <w:placeholder>
              <w:docPart w:val="0174F113EC0742DB8985C493BA7285CC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5DF24F97" w14:textId="7FC825D6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348B2B5E" w14:textId="77777777" w:rsidTr="002067B1">
        <w:trPr>
          <w:jc w:val="center"/>
        </w:trPr>
        <w:tc>
          <w:tcPr>
            <w:tcW w:w="2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9003E4" w14:textId="339CBDB5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weitere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433138629"/>
            <w:placeholder>
              <w:docPart w:val="68A731DDAF3B44EE9C7CEBC9376ABA1A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</w:dropDownList>
          </w:sdtPr>
          <w:sdtEndPr/>
          <w:sdtContent>
            <w:tc>
              <w:tcPr>
                <w:tcW w:w="198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52F24F97" w14:textId="25F114E8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423D14">
                  <w:rPr>
                    <w:rStyle w:val="Platzhaltertext"/>
                    <w:lang w:val="de-DE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  <w:lang w:val="de-DE"/>
            </w:rPr>
            <w:id w:val="18756028"/>
            <w:placeholder>
              <w:docPart w:val="06CBB287BD704D5682B5AC85A580F6D2"/>
            </w:placeholder>
            <w:showingPlcHdr/>
            <w:text/>
          </w:sdtPr>
          <w:sdtEndPr/>
          <w:sdtContent>
            <w:tc>
              <w:tcPr>
                <w:tcW w:w="515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34E4472C" w14:textId="223E4544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szCs w:val="20"/>
                    <w:lang w:val="de-DE"/>
                  </w:rPr>
                </w:pPr>
                <w:r w:rsidRPr="008C4DC7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14:paraId="7D8FFD85" w14:textId="77777777" w:rsidR="00D37ABD" w:rsidRPr="003A56BA" w:rsidRDefault="00D37ABD">
      <w:pPr>
        <w:spacing w:after="80"/>
        <w:rPr>
          <w:rFonts w:asciiTheme="majorHAnsi" w:hAnsiTheme="majorHAnsi" w:cstheme="majorHAnsi"/>
          <w:lang w:val="de-DE"/>
        </w:rPr>
      </w:pPr>
    </w:p>
    <w:p w14:paraId="17FDDAE5" w14:textId="77777777" w:rsidR="00D37ABD" w:rsidRPr="00A67672" w:rsidRDefault="00BB665F">
      <w:pPr>
        <w:spacing w:before="240" w:after="80"/>
        <w:rPr>
          <w:rFonts w:asciiTheme="majorHAnsi" w:hAnsiTheme="majorHAnsi" w:cstheme="majorHAnsi"/>
        </w:rPr>
      </w:pPr>
      <w:r w:rsidRPr="00A67672">
        <w:rPr>
          <w:rFonts w:asciiTheme="majorHAnsi" w:hAnsiTheme="majorHAnsi" w:cstheme="majorHAnsi"/>
          <w:b/>
          <w:color w:val="2E5496"/>
          <w:sz w:val="25"/>
        </w:rPr>
        <w:t xml:space="preserve">3.   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Testmigration</w:t>
      </w:r>
      <w:proofErr w:type="spellEnd"/>
    </w:p>
    <w:p w14:paraId="41EBF0F4" w14:textId="2AE75602" w:rsidR="00F6481A" w:rsidRPr="00A67672" w:rsidRDefault="00BB665F" w:rsidP="00F6481A">
      <w:p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Wie führen Sie vor der eigentlichen Umstellung eine Testmigration mit einem repräsentativen Datenbestand durch? </w:t>
      </w:r>
      <w:r w:rsidR="00F6481A"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Die Testmigration umfasst mindestens:</w:t>
      </w:r>
    </w:p>
    <w:p w14:paraId="3256CD44" w14:textId="7C856CE3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20</w:t>
      </w:r>
      <w:r w:rsidR="00A67672">
        <w:rPr>
          <w:rFonts w:asciiTheme="majorHAnsi" w:hAnsiTheme="majorHAnsi" w:cstheme="majorHAnsi"/>
          <w:i/>
          <w:color w:val="666666"/>
          <w:sz w:val="20"/>
          <w:lang w:val="de-DE"/>
        </w:rPr>
        <w:t>-</w:t>
      </w: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30 repräsentative Objekte mit unterschiedlichen Postfachgrößen,</w:t>
      </w:r>
    </w:p>
    <w:p w14:paraId="7E9E8C51" w14:textId="77777777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mindestens ein persönliches, ein Funktions- und ein Raumpostfach,</w:t>
      </w:r>
    </w:p>
    <w:p w14:paraId="6ACE47FF" w14:textId="77777777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Prüfung </w:t>
      </w:r>
      <w:proofErr w:type="spellStart"/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Keycloak</w:t>
      </w:r>
      <w:proofErr w:type="spellEnd"/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-Login der Testnutzer,</w:t>
      </w:r>
    </w:p>
    <w:p w14:paraId="7EA5FBA3" w14:textId="77777777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proofErr w:type="gramStart"/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Prüfung E-Mail</w:t>
      </w:r>
      <w:proofErr w:type="gramEnd"/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-Zustellung über den internen SMTP-Server (Absender zlb.de),</w:t>
      </w:r>
    </w:p>
    <w:p w14:paraId="29163DF9" w14:textId="77777777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Prüfung mindestens einer Kalenderfreigabe und einer Postfach-Stellvertretung,</w:t>
      </w:r>
    </w:p>
    <w:p w14:paraId="6AD7C79A" w14:textId="39A2795A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Prüfung mindestens einer Berechtigung auf ein Funktionspostfach.</w:t>
      </w:r>
    </w:p>
    <w:p w14:paraId="00C3352C" w14:textId="01651E93" w:rsidR="00D37ABD" w:rsidRPr="00A67672" w:rsidRDefault="00F6481A" w:rsidP="00F6481A">
      <w:pPr>
        <w:spacing w:after="8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Ergebnisse werden dokumentiert und gemeinsam bewertet; kritische Mängel sind vor Freigabe der Produktivmigration zu beheben.</w:t>
      </w: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br/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D37ABD" w:rsidRPr="000A2FB4" w14:paraId="118B7254" w14:textId="77777777">
        <w:trPr>
          <w:trHeight w:val="1200"/>
          <w:jc w:val="center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484E6A" w14:textId="77777777" w:rsidR="00D37ABD" w:rsidRPr="000A2FB4" w:rsidRDefault="00BB665F">
            <w:pPr>
              <w:spacing w:before="40" w:after="40"/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</w:pPr>
            <w:r w:rsidRPr="000A2FB4"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  <w:lastRenderedPageBreak/>
              <w:t>Bitte hier beschreiben:</w:t>
            </w:r>
          </w:p>
          <w:sdt>
            <w:sdtPr>
              <w:rPr>
                <w:rFonts w:asciiTheme="majorHAnsi" w:hAnsiTheme="majorHAnsi" w:cstheme="majorHAnsi"/>
                <w:lang w:val="de-DE"/>
              </w:rPr>
              <w:id w:val="25447459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061FD31" w14:textId="4A038226" w:rsidR="003A56BA" w:rsidRDefault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3A56B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sdtContent>
          </w:sdt>
          <w:p w14:paraId="5BDB9261" w14:textId="2D496D4A" w:rsidR="003A56BA" w:rsidRPr="003A56BA" w:rsidRDefault="003A56BA">
            <w:pPr>
              <w:spacing w:before="40" w:after="40"/>
              <w:rPr>
                <w:rFonts w:asciiTheme="majorHAnsi" w:hAnsiTheme="majorHAnsi" w:cstheme="majorHAnsi"/>
                <w:lang w:val="de-DE"/>
              </w:rPr>
            </w:pPr>
          </w:p>
        </w:tc>
      </w:tr>
    </w:tbl>
    <w:p w14:paraId="2DADAC5A" w14:textId="77777777" w:rsidR="00D37ABD" w:rsidRPr="003A56BA" w:rsidRDefault="00D37ABD">
      <w:pPr>
        <w:spacing w:after="80"/>
        <w:rPr>
          <w:rFonts w:asciiTheme="majorHAnsi" w:hAnsiTheme="majorHAnsi" w:cstheme="majorHAnsi"/>
          <w:lang w:val="de-DE"/>
        </w:rPr>
      </w:pPr>
    </w:p>
    <w:p w14:paraId="7AB9B622" w14:textId="77777777" w:rsidR="00D37ABD" w:rsidRPr="00A67672" w:rsidRDefault="00BB665F">
      <w:pPr>
        <w:spacing w:before="240" w:after="80"/>
        <w:rPr>
          <w:rFonts w:asciiTheme="majorHAnsi" w:hAnsiTheme="majorHAnsi" w:cstheme="majorHAnsi"/>
        </w:rPr>
      </w:pPr>
      <w:r w:rsidRPr="00A67672">
        <w:rPr>
          <w:rFonts w:asciiTheme="majorHAnsi" w:hAnsiTheme="majorHAnsi" w:cstheme="majorHAnsi"/>
          <w:b/>
          <w:color w:val="2E5496"/>
          <w:sz w:val="25"/>
        </w:rPr>
        <w:t>4.   Cutover (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Umstellung</w:t>
      </w:r>
      <w:proofErr w:type="spellEnd"/>
      <w:r w:rsidRPr="00A67672">
        <w:rPr>
          <w:rFonts w:asciiTheme="majorHAnsi" w:hAnsiTheme="majorHAnsi" w:cstheme="majorHAnsi"/>
          <w:b/>
          <w:color w:val="2E5496"/>
          <w:sz w:val="25"/>
        </w:rPr>
        <w:t>)</w:t>
      </w:r>
    </w:p>
    <w:p w14:paraId="418D3475" w14:textId="49E463D3" w:rsidR="00D37ABD" w:rsidRPr="00A67672" w:rsidRDefault="00BB665F">
      <w:p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Beschreiben Sie Ihren geplanten Ablauf für die Umstellung:</w:t>
      </w:r>
    </w:p>
    <w:p w14:paraId="4C36A745" w14:textId="3AE85545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Umstellungstermin (in der Regel über ein Wochenende),</w:t>
      </w:r>
    </w:p>
    <w:p w14:paraId="4DEEC3BC" w14:textId="619B68EE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Umgang mit MX- und </w:t>
      </w:r>
      <w:r w:rsidR="009D4DBA"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anderen </w:t>
      </w: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DNS-Einträgen </w:t>
      </w:r>
      <w:r w:rsidR="009D4DBA"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wie SPF, DKIM, DMARC </w:t>
      </w: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(die DNS-Einträge setzen wir nach Ihrer Vorgabe),</w:t>
      </w:r>
    </w:p>
    <w:p w14:paraId="5BD7D51E" w14:textId="7EB34D68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Parallelbetrieb der alten und neuen Umgebung,</w:t>
      </w:r>
    </w:p>
    <w:p w14:paraId="08D11151" w14:textId="77777777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Zeitpunkt bzw. Entscheidungspunkt, bis zu dem ein Rückfall auf die Bestandsumgebung möglich ist,</w:t>
      </w:r>
    </w:p>
    <w:p w14:paraId="579203D3" w14:textId="77777777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Umgang mit Änderungen, die zwischen Erstübertragung und Umschaltung entstehen,</w:t>
      </w:r>
    </w:p>
    <w:p w14:paraId="63F22220" w14:textId="77777777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Annahme und Zustellung von E-Mails unseres internen SMTP-Servers (Absender zlb.de) sowie</w:t>
      </w:r>
    </w:p>
    <w:p w14:paraId="3FAD7908" w14:textId="5B1405E8" w:rsidR="00F6481A" w:rsidRPr="00A67672" w:rsidRDefault="00F6481A" w:rsidP="00F6481A">
      <w:pPr>
        <w:pStyle w:val="Listenabsatz"/>
        <w:numPr>
          <w:ilvl w:val="0"/>
          <w:numId w:val="9"/>
        </w:numPr>
        <w:spacing w:after="80"/>
        <w:rPr>
          <w:rFonts w:asciiTheme="majorHAnsi" w:hAnsiTheme="majorHAnsi" w:cstheme="majorHAnsi"/>
          <w:i/>
          <w:color w:val="666666"/>
          <w:sz w:val="20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die Begleitung in den ersten Tagen nach Go-Live.</w:t>
      </w:r>
    </w:p>
    <w:tbl>
      <w:tblPr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9750"/>
      </w:tblGrid>
      <w:tr w:rsidR="00D37ABD" w:rsidRPr="000A2FB4" w14:paraId="4C0F7D4B" w14:textId="77777777" w:rsidTr="000A2FB4">
        <w:trPr>
          <w:trHeight w:val="1137"/>
          <w:jc w:val="center"/>
        </w:trPr>
        <w:tc>
          <w:tcPr>
            <w:tcW w:w="9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86511F" w14:textId="77777777" w:rsidR="00D37ABD" w:rsidRPr="000A2FB4" w:rsidRDefault="00BB665F">
            <w:pPr>
              <w:spacing w:before="40" w:after="40"/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</w:pPr>
            <w:r w:rsidRPr="000A2FB4">
              <w:rPr>
                <w:rFonts w:asciiTheme="majorHAnsi" w:hAnsiTheme="majorHAnsi" w:cstheme="majorHAnsi"/>
                <w:i/>
                <w:color w:val="666666"/>
                <w:sz w:val="18"/>
                <w:lang w:val="de-DE"/>
              </w:rPr>
              <w:t>Bitte hier beschreiben:</w:t>
            </w:r>
          </w:p>
          <w:sdt>
            <w:sdtPr>
              <w:rPr>
                <w:rFonts w:asciiTheme="majorHAnsi" w:hAnsiTheme="majorHAnsi" w:cstheme="majorHAnsi"/>
                <w:i/>
                <w:color w:val="666666"/>
                <w:sz w:val="18"/>
              </w:rPr>
              <w:id w:val="207377584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D719FAA" w14:textId="24CE15E8" w:rsidR="003A56BA" w:rsidRPr="003A56BA" w:rsidRDefault="003A56BA">
                <w:pPr>
                  <w:spacing w:before="40" w:after="40"/>
                  <w:rPr>
                    <w:rFonts w:asciiTheme="majorHAnsi" w:hAnsiTheme="majorHAnsi" w:cstheme="majorHAnsi"/>
                    <w:i/>
                    <w:color w:val="666666"/>
                    <w:sz w:val="18"/>
                    <w:lang w:val="de-DE"/>
                  </w:rPr>
                </w:pPr>
                <w:r w:rsidRPr="003A56B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sdtContent>
          </w:sdt>
          <w:p w14:paraId="1ECA258E" w14:textId="4DE3EB22" w:rsidR="003A56BA" w:rsidRPr="003A56BA" w:rsidRDefault="003A56BA" w:rsidP="000A2FB4">
            <w:pPr>
              <w:spacing w:before="40" w:after="40"/>
              <w:rPr>
                <w:rFonts w:asciiTheme="majorHAnsi" w:hAnsiTheme="majorHAnsi" w:cstheme="majorHAnsi"/>
                <w:lang w:val="de-DE"/>
              </w:rPr>
            </w:pPr>
          </w:p>
        </w:tc>
      </w:tr>
    </w:tbl>
    <w:p w14:paraId="094695BE" w14:textId="77777777" w:rsidR="00D37ABD" w:rsidRPr="003A56BA" w:rsidRDefault="00D37ABD">
      <w:pPr>
        <w:spacing w:after="80"/>
        <w:rPr>
          <w:rFonts w:asciiTheme="majorHAnsi" w:hAnsiTheme="majorHAnsi" w:cstheme="majorHAnsi"/>
          <w:lang w:val="de-DE"/>
        </w:rPr>
      </w:pPr>
    </w:p>
    <w:p w14:paraId="73EB5849" w14:textId="77777777" w:rsidR="00D37ABD" w:rsidRPr="00A67672" w:rsidRDefault="00BB665F">
      <w:pPr>
        <w:spacing w:before="240" w:after="80"/>
        <w:rPr>
          <w:rFonts w:asciiTheme="majorHAnsi" w:hAnsiTheme="majorHAnsi" w:cstheme="majorHAnsi"/>
        </w:rPr>
      </w:pPr>
      <w:r w:rsidRPr="00A67672">
        <w:rPr>
          <w:rFonts w:asciiTheme="majorHAnsi" w:hAnsiTheme="majorHAnsi" w:cstheme="majorHAnsi"/>
          <w:b/>
          <w:color w:val="2E5496"/>
          <w:sz w:val="25"/>
        </w:rPr>
        <w:t xml:space="preserve">5.   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Koordination</w:t>
      </w:r>
      <w:proofErr w:type="spellEnd"/>
      <w:r w:rsidRPr="00A67672">
        <w:rPr>
          <w:rFonts w:asciiTheme="majorHAnsi" w:hAnsiTheme="majorHAnsi" w:cstheme="majorHAnsi"/>
          <w:b/>
          <w:color w:val="2E5496"/>
          <w:sz w:val="25"/>
        </w:rPr>
        <w:t xml:space="preserve"> und 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Mitwirkung</w:t>
      </w:r>
      <w:proofErr w:type="spellEnd"/>
    </w:p>
    <w:p w14:paraId="26A6E68D" w14:textId="77777777" w:rsidR="00D37ABD" w:rsidRPr="00A67672" w:rsidRDefault="00BB665F">
      <w:pPr>
        <w:spacing w:after="8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Was benötigen Sie von uns bzw. vom bisherigen Betreiber, und wann? Typische Punkte sind der Zugang zum bestehenden Exchange (IMAP), der Export der Bestandsdaten aus dem </w:t>
      </w:r>
      <w:proofErr w:type="spellStart"/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Active</w:t>
      </w:r>
      <w:proofErr w:type="spellEnd"/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 Directory und das Setzen der DNS-Einträge.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2178"/>
        <w:gridCol w:w="1672"/>
        <w:gridCol w:w="1080"/>
        <w:gridCol w:w="4708"/>
      </w:tblGrid>
      <w:tr w:rsidR="00D37ABD" w:rsidRPr="00A67672" w14:paraId="15C032A9" w14:textId="77777777">
        <w:trPr>
          <w:jc w:val="center"/>
        </w:trPr>
        <w:tc>
          <w:tcPr>
            <w:tcW w:w="21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472C4"/>
          </w:tcPr>
          <w:p w14:paraId="6BE776C7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</w:rPr>
            </w:pP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Mitwirkung</w:t>
            </w:r>
            <w:proofErr w:type="spellEnd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 xml:space="preserve"> / </w:t>
            </w: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Voraussetzung</w:t>
            </w:r>
            <w:proofErr w:type="spellEnd"/>
          </w:p>
        </w:tc>
        <w:tc>
          <w:tcPr>
            <w:tcW w:w="1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472C4"/>
          </w:tcPr>
          <w:p w14:paraId="29C49C0B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  <w:lang w:val="de-DE"/>
              </w:rPr>
            </w:pPr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  <w:lang w:val="de-DE"/>
              </w:rPr>
              <w:t>Wer?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4472C4"/>
          </w:tcPr>
          <w:p w14:paraId="76A30D43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  <w:b/>
                <w:color w:val="FFFFFF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Benötigt</w:t>
            </w:r>
            <w:proofErr w:type="spellEnd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 xml:space="preserve"> bis </w:t>
            </w: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wann</w:t>
            </w:r>
            <w:proofErr w:type="spellEnd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 xml:space="preserve">? </w:t>
            </w:r>
          </w:p>
        </w:tc>
        <w:tc>
          <w:tcPr>
            <w:tcW w:w="4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472C4"/>
          </w:tcPr>
          <w:p w14:paraId="6840B72D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  <w:b/>
                <w:color w:val="FFFFFF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Auswirkung</w:t>
            </w:r>
            <w:proofErr w:type="spellEnd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 xml:space="preserve"> </w:t>
            </w: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bei</w:t>
            </w:r>
            <w:proofErr w:type="spellEnd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 xml:space="preserve"> </w:t>
            </w: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Nichtvorliegen</w:t>
            </w:r>
            <w:proofErr w:type="spellEnd"/>
          </w:p>
        </w:tc>
      </w:tr>
      <w:tr w:rsidR="003A56BA" w:rsidRPr="000A2FB4" w14:paraId="10AABD27" w14:textId="77777777">
        <w:trPr>
          <w:jc w:val="center"/>
        </w:trPr>
        <w:sdt>
          <w:sdtPr>
            <w:rPr>
              <w:rFonts w:asciiTheme="majorHAnsi" w:hAnsiTheme="majorHAnsi" w:cstheme="majorHAnsi"/>
            </w:rPr>
            <w:id w:val="-1850014443"/>
            <w:placeholder>
              <w:docPart w:val="D443DF04601047739445F590914C7F77"/>
            </w:placeholder>
            <w:showingPlcHdr/>
            <w:text/>
          </w:sdtPr>
          <w:sdtEndPr/>
          <w:sdtContent>
            <w:tc>
              <w:tcPr>
                <w:tcW w:w="217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96433CC" w14:textId="1A8BFA03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lang w:val="de-DE"/>
                  </w:rPr>
                </w:pPr>
                <w:r w:rsidRPr="00C948A0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550110466"/>
            <w:placeholder>
              <w:docPart w:val="37B79E31BABB42ACBAF0CB641AD60923"/>
            </w:placeholder>
            <w:showingPlcHdr/>
            <w:text/>
          </w:sdtPr>
          <w:sdtEndPr/>
          <w:sdtContent>
            <w:tc>
              <w:tcPr>
                <w:tcW w:w="167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6423C7A3" w14:textId="6C509756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3A56B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657451740"/>
            <w:placeholder>
              <w:docPart w:val="26736F2751864480A84EBC77A8600A97"/>
            </w:placeholder>
            <w:showingPlcHdr/>
            <w:text/>
          </w:sdtPr>
          <w:sdtEndPr/>
          <w:sdtContent>
            <w:tc>
              <w:tcPr>
                <w:tcW w:w="108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4BAEB0B3" w14:textId="299CD7AB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F346F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242555019"/>
            <w:placeholder>
              <w:docPart w:val="9B70D68874C7443F85E71F5222DF7142"/>
            </w:placeholder>
            <w:showingPlcHdr/>
            <w:text/>
          </w:sdtPr>
          <w:sdtEndPr/>
          <w:sdtContent>
            <w:tc>
              <w:tcPr>
                <w:tcW w:w="470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7BD9FDE" w14:textId="35D8FAB6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BB5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21178C52" w14:textId="77777777">
        <w:trPr>
          <w:jc w:val="center"/>
        </w:trPr>
        <w:sdt>
          <w:sdtPr>
            <w:rPr>
              <w:rFonts w:asciiTheme="majorHAnsi" w:hAnsiTheme="majorHAnsi" w:cstheme="majorHAnsi"/>
            </w:rPr>
            <w:id w:val="-64423294"/>
            <w:placeholder>
              <w:docPart w:val="15A245B815D743C091E06940B432569A"/>
            </w:placeholder>
            <w:showingPlcHdr/>
            <w:text/>
          </w:sdtPr>
          <w:sdtEndPr/>
          <w:sdtContent>
            <w:tc>
              <w:tcPr>
                <w:tcW w:w="217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12728CF" w14:textId="5930E1A4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lang w:val="de-DE"/>
                  </w:rPr>
                </w:pPr>
                <w:r w:rsidRPr="00C948A0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147007888"/>
            <w:placeholder>
              <w:docPart w:val="54C73A08A59845949DDD97EF74D275E7"/>
            </w:placeholder>
            <w:showingPlcHdr/>
            <w:text/>
          </w:sdtPr>
          <w:sdtEndPr/>
          <w:sdtContent>
            <w:tc>
              <w:tcPr>
                <w:tcW w:w="167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5655440C" w14:textId="349DF8C4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B7085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139949975"/>
            <w:placeholder>
              <w:docPart w:val="2C1D4C62203A48319F15B3B58AAEBEE0"/>
            </w:placeholder>
            <w:showingPlcHdr/>
            <w:text/>
          </w:sdtPr>
          <w:sdtEndPr/>
          <w:sdtContent>
            <w:tc>
              <w:tcPr>
                <w:tcW w:w="108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202058B4" w14:textId="670142D0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F346F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76183093"/>
            <w:placeholder>
              <w:docPart w:val="85AE347C91724BE8903D7DF076560945"/>
            </w:placeholder>
            <w:showingPlcHdr/>
            <w:text/>
          </w:sdtPr>
          <w:sdtEndPr/>
          <w:sdtContent>
            <w:tc>
              <w:tcPr>
                <w:tcW w:w="470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13F7B641" w14:textId="125000E4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BB5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401E6BFE" w14:textId="77777777">
        <w:trPr>
          <w:jc w:val="center"/>
        </w:trPr>
        <w:sdt>
          <w:sdtPr>
            <w:rPr>
              <w:rFonts w:asciiTheme="majorHAnsi" w:hAnsiTheme="majorHAnsi" w:cstheme="majorHAnsi"/>
            </w:rPr>
            <w:id w:val="-1001575317"/>
            <w:placeholder>
              <w:docPart w:val="95D4D7288D434393AD844CE5CAB5B265"/>
            </w:placeholder>
            <w:showingPlcHdr/>
            <w:text/>
          </w:sdtPr>
          <w:sdtEndPr/>
          <w:sdtContent>
            <w:tc>
              <w:tcPr>
                <w:tcW w:w="217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11028F09" w14:textId="2212974C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lang w:val="de-DE"/>
                  </w:rPr>
                </w:pPr>
                <w:r w:rsidRPr="00C948A0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359514095"/>
            <w:placeholder>
              <w:docPart w:val="406449CD3A1D4FFDBA2896715ACA2169"/>
            </w:placeholder>
            <w:showingPlcHdr/>
            <w:text/>
          </w:sdtPr>
          <w:sdtEndPr/>
          <w:sdtContent>
            <w:tc>
              <w:tcPr>
                <w:tcW w:w="167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2A361507" w14:textId="1238D2AE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B7085">
                  <w:rPr>
                    <w:rStyle w:val="Platzhaltertext"/>
                    <w:lang w:val="de-DE"/>
                  </w:rPr>
                  <w:t xml:space="preserve">Klicken oder tippen Sie hier, </w:t>
                </w:r>
                <w:r w:rsidRPr="00FB7085">
                  <w:rPr>
                    <w:rStyle w:val="Platzhaltertext"/>
                    <w:lang w:val="de-DE"/>
                  </w:rPr>
                  <w:lastRenderedPageBreak/>
                  <w:t>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959485594"/>
            <w:placeholder>
              <w:docPart w:val="F69D86730F564D16B813CB873EF973E1"/>
            </w:placeholder>
            <w:showingPlcHdr/>
            <w:text/>
          </w:sdtPr>
          <w:sdtEndPr/>
          <w:sdtContent>
            <w:tc>
              <w:tcPr>
                <w:tcW w:w="108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77D16F54" w14:textId="6208F76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F346F">
                  <w:rPr>
                    <w:rStyle w:val="Platzhaltertext"/>
                    <w:lang w:val="de-DE"/>
                  </w:rPr>
                  <w:t xml:space="preserve">Klicken oder tippen </w:t>
                </w:r>
                <w:r w:rsidRPr="00FF346F">
                  <w:rPr>
                    <w:rStyle w:val="Platzhaltertext"/>
                    <w:lang w:val="de-DE"/>
                  </w:rPr>
                  <w:lastRenderedPageBreak/>
                  <w:t>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9833362"/>
            <w:placeholder>
              <w:docPart w:val="A155143B14994CBD82850F4D17838600"/>
            </w:placeholder>
            <w:showingPlcHdr/>
            <w:text/>
          </w:sdtPr>
          <w:sdtEndPr/>
          <w:sdtContent>
            <w:tc>
              <w:tcPr>
                <w:tcW w:w="470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38A8D5CA" w14:textId="63B8131B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BB5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73CB1DBB" w14:textId="77777777">
        <w:trPr>
          <w:jc w:val="center"/>
        </w:trPr>
        <w:sdt>
          <w:sdtPr>
            <w:rPr>
              <w:rFonts w:asciiTheme="majorHAnsi" w:hAnsiTheme="majorHAnsi" w:cstheme="majorHAnsi"/>
            </w:rPr>
            <w:id w:val="-994721327"/>
            <w:placeholder>
              <w:docPart w:val="DF9C8D594A194ACD85403F4021EAADAC"/>
            </w:placeholder>
            <w:showingPlcHdr/>
            <w:text/>
          </w:sdtPr>
          <w:sdtEndPr/>
          <w:sdtContent>
            <w:tc>
              <w:tcPr>
                <w:tcW w:w="217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597CEA81" w14:textId="5905F5C0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lang w:val="de-DE"/>
                  </w:rPr>
                </w:pPr>
                <w:r w:rsidRPr="0090676E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367831730"/>
            <w:placeholder>
              <w:docPart w:val="644EB245C61E42B49D5072BE4409D417"/>
            </w:placeholder>
            <w:showingPlcHdr/>
            <w:text/>
          </w:sdtPr>
          <w:sdtEndPr/>
          <w:sdtContent>
            <w:tc>
              <w:tcPr>
                <w:tcW w:w="167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283D3C05" w14:textId="3F94129C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B7085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28239027"/>
            <w:placeholder>
              <w:docPart w:val="EB6FDECE27B1433B95C8416688B05B16"/>
            </w:placeholder>
            <w:showingPlcHdr/>
            <w:text/>
          </w:sdtPr>
          <w:sdtEndPr/>
          <w:sdtContent>
            <w:tc>
              <w:tcPr>
                <w:tcW w:w="108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50344789" w14:textId="27F6DE89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63717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699360422"/>
            <w:placeholder>
              <w:docPart w:val="48C4214449DD44B3A1DF805FF7599855"/>
            </w:placeholder>
            <w:showingPlcHdr/>
            <w:text/>
          </w:sdtPr>
          <w:sdtEndPr/>
          <w:sdtContent>
            <w:tc>
              <w:tcPr>
                <w:tcW w:w="470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0A923B2" w14:textId="7899C8CB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626558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7AB98C5E" w14:textId="77777777">
        <w:trPr>
          <w:jc w:val="center"/>
        </w:trPr>
        <w:sdt>
          <w:sdtPr>
            <w:rPr>
              <w:rFonts w:asciiTheme="majorHAnsi" w:hAnsiTheme="majorHAnsi" w:cstheme="majorHAnsi"/>
            </w:rPr>
            <w:id w:val="-469823801"/>
            <w:placeholder>
              <w:docPart w:val="3EFFDE9E65D1434EB43F7B4CFCA7B6F6"/>
            </w:placeholder>
            <w:showingPlcHdr/>
            <w:text/>
          </w:sdtPr>
          <w:sdtEndPr/>
          <w:sdtContent>
            <w:tc>
              <w:tcPr>
                <w:tcW w:w="217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11B01189" w14:textId="12ABB2E1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lang w:val="de-DE"/>
                  </w:rPr>
                </w:pPr>
                <w:r w:rsidRPr="0090676E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42027136"/>
            <w:placeholder>
              <w:docPart w:val="A7DD1A39E3DE47C9B53F6A1839D11086"/>
            </w:placeholder>
            <w:showingPlcHdr/>
            <w:text/>
          </w:sdtPr>
          <w:sdtEndPr/>
          <w:sdtContent>
            <w:tc>
              <w:tcPr>
                <w:tcW w:w="167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2A9D6806" w14:textId="502BA7EF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B7085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706767603"/>
            <w:placeholder>
              <w:docPart w:val="F23C543A22A14565B70579AABEB5C504"/>
            </w:placeholder>
            <w:showingPlcHdr/>
            <w:text/>
          </w:sdtPr>
          <w:sdtEndPr/>
          <w:sdtContent>
            <w:tc>
              <w:tcPr>
                <w:tcW w:w="108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73AC6AF2" w14:textId="2628EF59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63717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759359174"/>
            <w:placeholder>
              <w:docPart w:val="55E2CFFD33644B6894368498A3DEC827"/>
            </w:placeholder>
            <w:showingPlcHdr/>
            <w:text/>
          </w:sdtPr>
          <w:sdtEndPr/>
          <w:sdtContent>
            <w:tc>
              <w:tcPr>
                <w:tcW w:w="470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388FABAB" w14:textId="64E3DAC6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626558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6C426862" w14:textId="77777777">
        <w:trPr>
          <w:jc w:val="center"/>
        </w:trPr>
        <w:sdt>
          <w:sdtPr>
            <w:rPr>
              <w:rFonts w:asciiTheme="majorHAnsi" w:hAnsiTheme="majorHAnsi" w:cstheme="majorHAnsi"/>
            </w:rPr>
            <w:id w:val="503093552"/>
            <w:placeholder>
              <w:docPart w:val="BDAAADF5C249419F98D89913ADC4DE22"/>
            </w:placeholder>
            <w:showingPlcHdr/>
            <w:text/>
          </w:sdtPr>
          <w:sdtEndPr/>
          <w:sdtContent>
            <w:tc>
              <w:tcPr>
                <w:tcW w:w="217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19B15EFB" w14:textId="153495A4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sz w:val="20"/>
                    <w:lang w:val="de-DE"/>
                  </w:rPr>
                </w:pPr>
                <w:r w:rsidRPr="0090676E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700630354"/>
            <w:placeholder>
              <w:docPart w:val="EC110E83D8E345B8A33420EB8363A69E"/>
            </w:placeholder>
            <w:showingPlcHdr/>
            <w:text/>
          </w:sdtPr>
          <w:sdtEndPr/>
          <w:sdtContent>
            <w:tc>
              <w:tcPr>
                <w:tcW w:w="1672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449583C6" w14:textId="408D43F2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FB7085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555270438"/>
            <w:placeholder>
              <w:docPart w:val="3E32B1D4507440D9B92AD52C0EFEB8B3"/>
            </w:placeholder>
            <w:showingPlcHdr/>
            <w:text/>
          </w:sdtPr>
          <w:sdtEndPr/>
          <w:sdtContent>
            <w:tc>
              <w:tcPr>
                <w:tcW w:w="108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</w:tcBorders>
              </w:tcPr>
              <w:p w14:paraId="36ED0C6F" w14:textId="5059B851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63717A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346672320"/>
            <w:placeholder>
              <w:docPart w:val="1B389D02D66E43829EBDF00129DEA0D0"/>
            </w:placeholder>
            <w:showingPlcHdr/>
            <w:text/>
          </w:sdtPr>
          <w:sdtEndPr/>
          <w:sdtContent>
            <w:tc>
              <w:tcPr>
                <w:tcW w:w="4708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3F02DF6F" w14:textId="561362F4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626558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0A2FB4" w:rsidRPr="000A2FB4" w14:paraId="1E2A19DA" w14:textId="77777777">
        <w:trPr>
          <w:jc w:val="center"/>
        </w:trPr>
        <w:tc>
          <w:tcPr>
            <w:tcW w:w="21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E2D63D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1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41C2BE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CD8D208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4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FE6309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</w:tr>
      <w:tr w:rsidR="000A2FB4" w:rsidRPr="000A2FB4" w14:paraId="71A5CCAB" w14:textId="77777777">
        <w:trPr>
          <w:jc w:val="center"/>
        </w:trPr>
        <w:tc>
          <w:tcPr>
            <w:tcW w:w="21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9C7B69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1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374DF9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1B739B2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4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2D65C4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</w:tr>
      <w:tr w:rsidR="000A2FB4" w:rsidRPr="000A2FB4" w14:paraId="751A2082" w14:textId="77777777">
        <w:trPr>
          <w:jc w:val="center"/>
        </w:trPr>
        <w:tc>
          <w:tcPr>
            <w:tcW w:w="21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0B1E6A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1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9AC3BB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3539881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  <w:tc>
          <w:tcPr>
            <w:tcW w:w="47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0E4FDA" w14:textId="77777777" w:rsidR="000A2FB4" w:rsidRDefault="000A2FB4" w:rsidP="003A56BA">
            <w:pPr>
              <w:spacing w:before="40" w:after="40"/>
              <w:rPr>
                <w:rFonts w:asciiTheme="majorHAnsi" w:hAnsiTheme="majorHAnsi" w:cstheme="majorHAnsi"/>
              </w:rPr>
            </w:pPr>
          </w:p>
        </w:tc>
      </w:tr>
    </w:tbl>
    <w:p w14:paraId="1F6EDBD1" w14:textId="77777777" w:rsidR="00D37ABD" w:rsidRPr="00A67672" w:rsidRDefault="00D37ABD">
      <w:pPr>
        <w:spacing w:after="80"/>
        <w:rPr>
          <w:rFonts w:asciiTheme="majorHAnsi" w:hAnsiTheme="majorHAnsi" w:cstheme="majorHAnsi"/>
          <w:lang w:val="de-DE"/>
        </w:rPr>
      </w:pPr>
    </w:p>
    <w:p w14:paraId="7AF392FA" w14:textId="77777777" w:rsidR="00D37ABD" w:rsidRPr="00A67672" w:rsidRDefault="00BB665F">
      <w:pPr>
        <w:spacing w:before="240" w:after="80"/>
        <w:rPr>
          <w:rFonts w:asciiTheme="majorHAnsi" w:hAnsiTheme="majorHAnsi" w:cstheme="majorHAnsi"/>
        </w:rPr>
      </w:pPr>
      <w:r w:rsidRPr="00A67672">
        <w:rPr>
          <w:rFonts w:asciiTheme="majorHAnsi" w:hAnsiTheme="majorHAnsi" w:cstheme="majorHAnsi"/>
          <w:b/>
          <w:color w:val="2E5496"/>
          <w:sz w:val="25"/>
        </w:rPr>
        <w:t xml:space="preserve">6.   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Zeitplan</w:t>
      </w:r>
      <w:proofErr w:type="spellEnd"/>
      <w:r w:rsidRPr="00A67672">
        <w:rPr>
          <w:rFonts w:asciiTheme="majorHAnsi" w:hAnsiTheme="majorHAnsi" w:cstheme="majorHAnsi"/>
          <w:b/>
          <w:color w:val="2E5496"/>
          <w:sz w:val="25"/>
        </w:rPr>
        <w:t xml:space="preserve"> und </w:t>
      </w:r>
      <w:proofErr w:type="spellStart"/>
      <w:r w:rsidRPr="00A67672">
        <w:rPr>
          <w:rFonts w:asciiTheme="majorHAnsi" w:hAnsiTheme="majorHAnsi" w:cstheme="majorHAnsi"/>
          <w:b/>
          <w:color w:val="2E5496"/>
          <w:sz w:val="25"/>
        </w:rPr>
        <w:t>Meilensteine</w:t>
      </w:r>
      <w:proofErr w:type="spellEnd"/>
    </w:p>
    <w:p w14:paraId="6D5A678B" w14:textId="4146B027" w:rsidR="00D37ABD" w:rsidRPr="00A67672" w:rsidRDefault="00BB665F">
      <w:pPr>
        <w:spacing w:after="80"/>
        <w:rPr>
          <w:rFonts w:asciiTheme="majorHAnsi" w:hAnsiTheme="majorHAnsi" w:cstheme="majorHAnsi"/>
          <w:lang w:val="de-DE"/>
        </w:rPr>
      </w:pPr>
      <w:r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 xml:space="preserve">Bitte skizzieren Sie den zeitlichen Ablauf. </w:t>
      </w:r>
      <w:r w:rsidR="00F6481A" w:rsidRPr="00A67672">
        <w:rPr>
          <w:rFonts w:asciiTheme="majorHAnsi" w:hAnsiTheme="majorHAnsi" w:cstheme="majorHAnsi"/>
          <w:i/>
          <w:color w:val="666666"/>
          <w:sz w:val="20"/>
          <w:lang w:val="de-DE"/>
        </w:rPr>
        <w:t>Ziel ist, dass alle Leistungen bis zu dem in der Leistungsbeschreibung genannten Termin vollständig produktiv sind.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5452"/>
        <w:gridCol w:w="4186"/>
      </w:tblGrid>
      <w:tr w:rsidR="00D37ABD" w:rsidRPr="00A67672" w14:paraId="5A9F3589" w14:textId="77777777">
        <w:trPr>
          <w:jc w:val="center"/>
        </w:trPr>
        <w:tc>
          <w:tcPr>
            <w:tcW w:w="54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472C4"/>
          </w:tcPr>
          <w:p w14:paraId="404340E6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</w:rPr>
            </w:pPr>
            <w:proofErr w:type="spellStart"/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</w:rPr>
              <w:t>Meilenstein</w:t>
            </w:r>
            <w:proofErr w:type="spellEnd"/>
          </w:p>
        </w:tc>
        <w:tc>
          <w:tcPr>
            <w:tcW w:w="41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472C4"/>
          </w:tcPr>
          <w:p w14:paraId="6F1D85B4" w14:textId="77777777" w:rsidR="00D37ABD" w:rsidRPr="00A67672" w:rsidRDefault="00BB665F">
            <w:pPr>
              <w:spacing w:before="40" w:after="40"/>
              <w:rPr>
                <w:rFonts w:asciiTheme="majorHAnsi" w:hAnsiTheme="majorHAnsi" w:cstheme="majorHAnsi"/>
                <w:lang w:val="de-DE"/>
              </w:rPr>
            </w:pPr>
            <w:r w:rsidRPr="00A67672">
              <w:rPr>
                <w:rFonts w:asciiTheme="majorHAnsi" w:hAnsiTheme="majorHAnsi" w:cstheme="majorHAnsi"/>
                <w:b/>
                <w:color w:val="FFFFFF"/>
                <w:sz w:val="20"/>
                <w:lang w:val="de-DE"/>
              </w:rPr>
              <w:t xml:space="preserve">Geplanter Zeitpunkt / Dauer </w:t>
            </w:r>
          </w:p>
        </w:tc>
      </w:tr>
      <w:tr w:rsidR="003A56BA" w:rsidRPr="000A2FB4" w14:paraId="66A13B5F" w14:textId="77777777">
        <w:trPr>
          <w:jc w:val="center"/>
        </w:trPr>
        <w:tc>
          <w:tcPr>
            <w:tcW w:w="54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D5BF62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Bereitstellung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Zielumgebung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318306455"/>
            <w:placeholder>
              <w:docPart w:val="62FE824A987546FF89114BF30E9CF8BC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2B1BDAAF" w14:textId="098A2115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853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49FA6B80" w14:textId="77777777">
        <w:trPr>
          <w:jc w:val="center"/>
        </w:trPr>
        <w:tc>
          <w:tcPr>
            <w:tcW w:w="54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6F9682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Übernahme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Identitäts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</w:rPr>
              <w:t>-/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Gruppendaten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844984474"/>
            <w:placeholder>
              <w:docPart w:val="2FA6EC97091C4895860DBD754C6CA906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1DEDE1C1" w14:textId="10FBFC0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853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552E5AE6" w14:textId="77777777">
        <w:trPr>
          <w:jc w:val="center"/>
        </w:trPr>
        <w:tc>
          <w:tcPr>
            <w:tcW w:w="545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FAE4CB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Testmigration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974643752"/>
            <w:placeholder>
              <w:docPart w:val="4D70E854580948249AFCA21DFBD2E566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02280AAE" w14:textId="45547E0C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853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6F879A06" w14:textId="77777777">
        <w:trPr>
          <w:jc w:val="center"/>
        </w:trPr>
        <w:tc>
          <w:tcPr>
            <w:tcW w:w="545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621168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Fehlerbehebung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</w:rPr>
              <w:t xml:space="preserve"> /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Freigabe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-30114260"/>
            <w:placeholder>
              <w:docPart w:val="A07CD08E86E3441D9305440453627888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4342AA2F" w14:textId="58ECDD30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853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51D82B09" w14:textId="77777777">
        <w:trPr>
          <w:jc w:val="center"/>
        </w:trPr>
        <w:tc>
          <w:tcPr>
            <w:tcW w:w="545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2CC6ED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lastRenderedPageBreak/>
              <w:t>Produktivmigration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-946473015"/>
            <w:placeholder>
              <w:docPart w:val="A34859981FC3475B8DE41F87D93A6B0A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10D8378F" w14:textId="21094976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853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52930945" w14:textId="77777777">
        <w:trPr>
          <w:jc w:val="center"/>
        </w:trPr>
        <w:tc>
          <w:tcPr>
            <w:tcW w:w="545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F7DA0C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r w:rsidRPr="00A67672">
              <w:rPr>
                <w:rFonts w:asciiTheme="majorHAnsi" w:hAnsiTheme="majorHAnsi" w:cstheme="majorHAnsi"/>
                <w:sz w:val="20"/>
              </w:rPr>
              <w:t>Cutover</w:t>
            </w:r>
            <w:r w:rsidRPr="00A67672">
              <w:rPr>
                <w:rFonts w:asciiTheme="majorHAnsi" w:hAnsiTheme="majorHAnsi" w:cstheme="majorHAnsi"/>
                <w:sz w:val="20"/>
              </w:rPr>
              <w:tab/>
            </w:r>
          </w:p>
        </w:tc>
        <w:sdt>
          <w:sdtPr>
            <w:rPr>
              <w:rFonts w:asciiTheme="majorHAnsi" w:hAnsiTheme="majorHAnsi" w:cstheme="majorHAnsi"/>
            </w:rPr>
            <w:id w:val="-1891801361"/>
            <w:placeholder>
              <w:docPart w:val="880A0967DD3D420195A202B056772EFC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7B750022" w14:textId="1B3CBCD5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4B0853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10BC270E" w14:textId="77777777">
        <w:trPr>
          <w:jc w:val="center"/>
        </w:trPr>
        <w:tc>
          <w:tcPr>
            <w:tcW w:w="545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D76BB6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r w:rsidRPr="00A67672">
              <w:rPr>
                <w:rFonts w:asciiTheme="majorHAnsi" w:hAnsiTheme="majorHAnsi" w:cstheme="majorHAnsi"/>
                <w:sz w:val="20"/>
              </w:rPr>
              <w:t>Hypercare</w:t>
            </w:r>
          </w:p>
        </w:tc>
        <w:sdt>
          <w:sdtPr>
            <w:rPr>
              <w:rFonts w:asciiTheme="majorHAnsi" w:hAnsiTheme="majorHAnsi" w:cstheme="majorHAnsi"/>
            </w:rPr>
            <w:id w:val="-1210411630"/>
            <w:placeholder>
              <w:docPart w:val="26BD4FEC5AA74D6ABB849765017ACAEC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7C4C288A" w14:textId="2F5749D5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D57258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  <w:tr w:rsidR="003A56BA" w:rsidRPr="000A2FB4" w14:paraId="52A5FBCE" w14:textId="77777777">
        <w:trPr>
          <w:jc w:val="center"/>
        </w:trPr>
        <w:tc>
          <w:tcPr>
            <w:tcW w:w="5452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32ED60" w14:textId="77777777" w:rsidR="003A56BA" w:rsidRPr="00A67672" w:rsidRDefault="003A56BA" w:rsidP="003A56B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Abschlussmigration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</w:rPr>
              <w:t xml:space="preserve"> /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Abschaltung</w:t>
            </w:r>
            <w:proofErr w:type="spellEnd"/>
            <w:r w:rsidRPr="00A6767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A67672">
              <w:rPr>
                <w:rFonts w:asciiTheme="majorHAnsi" w:hAnsiTheme="majorHAnsi" w:cstheme="majorHAnsi"/>
                <w:sz w:val="20"/>
              </w:rPr>
              <w:t>Altumgebung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496391520"/>
            <w:placeholder>
              <w:docPart w:val="04536B7A90274DC1A1136BA9E63037B8"/>
            </w:placeholder>
            <w:showingPlcHdr/>
            <w:text/>
          </w:sdtPr>
          <w:sdtEndPr/>
          <w:sdtContent>
            <w:tc>
              <w:tcPr>
                <w:tcW w:w="4186" w:type="dxa"/>
                <w:tcBorders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45C93293" w14:textId="44B90027" w:rsidR="003A56BA" w:rsidRPr="003A56BA" w:rsidRDefault="003A56BA" w:rsidP="003A56BA">
                <w:pPr>
                  <w:spacing w:before="40" w:after="40"/>
                  <w:rPr>
                    <w:rFonts w:asciiTheme="majorHAnsi" w:hAnsiTheme="majorHAnsi" w:cstheme="majorHAnsi"/>
                    <w:lang w:val="de-DE"/>
                  </w:rPr>
                </w:pPr>
                <w:r w:rsidRPr="00D57258">
                  <w:rPr>
                    <w:rStyle w:val="Platzhaltertext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14:paraId="44B9F5D6" w14:textId="77777777" w:rsidR="00D37ABD" w:rsidRPr="00A67672" w:rsidRDefault="00D37ABD">
      <w:pPr>
        <w:spacing w:after="80"/>
        <w:rPr>
          <w:rFonts w:asciiTheme="majorHAnsi" w:hAnsiTheme="majorHAnsi" w:cstheme="majorHAnsi"/>
          <w:lang w:val="de-DE"/>
        </w:rPr>
      </w:pPr>
    </w:p>
    <w:p w14:paraId="2D18F114" w14:textId="37F89F21" w:rsidR="00D37ABD" w:rsidRPr="003A56BA" w:rsidRDefault="003A56BA" w:rsidP="003A56BA">
      <w:pPr>
        <w:spacing w:after="80"/>
        <w:jc w:val="center"/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lang w:val="de-DE"/>
        </w:rPr>
        <w:t>-*-</w:t>
      </w:r>
    </w:p>
    <w:sectPr w:rsidR="00D37ABD" w:rsidRPr="003A56BA">
      <w:footerReference w:type="default" r:id="rId8"/>
      <w:footerReference w:type="first" r:id="rId9"/>
      <w:pgSz w:w="12240" w:h="15840"/>
      <w:pgMar w:top="1134" w:right="1134" w:bottom="1134" w:left="1134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D96F6" w14:textId="77777777" w:rsidR="000B5DF2" w:rsidRDefault="000B5DF2">
      <w:pPr>
        <w:spacing w:after="0" w:line="240" w:lineRule="auto"/>
      </w:pPr>
      <w:r>
        <w:separator/>
      </w:r>
    </w:p>
  </w:endnote>
  <w:endnote w:type="continuationSeparator" w:id="0">
    <w:p w14:paraId="34A402F3" w14:textId="77777777" w:rsidR="000B5DF2" w:rsidRDefault="000B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9313" w14:textId="76BEFD32" w:rsidR="00D37ABD" w:rsidRDefault="00BB665F">
    <w:pPr>
      <w:pStyle w:val="Fuzeile"/>
      <w:spacing w:before="80"/>
      <w:rPr>
        <w:lang w:val="de-DE"/>
      </w:rPr>
    </w:pPr>
    <w:r>
      <w:rPr>
        <w:color w:val="666666"/>
        <w:sz w:val="16"/>
        <w:lang w:val="de-DE"/>
      </w:rPr>
      <w:t xml:space="preserve">Migrations- und </w:t>
    </w:r>
    <w:proofErr w:type="spellStart"/>
    <w:r>
      <w:rPr>
        <w:color w:val="666666"/>
        <w:sz w:val="16"/>
        <w:lang w:val="de-DE"/>
      </w:rPr>
      <w:t>Cutover</w:t>
    </w:r>
    <w:proofErr w:type="spellEnd"/>
    <w:r>
      <w:rPr>
        <w:color w:val="666666"/>
        <w:sz w:val="16"/>
        <w:lang w:val="de-DE"/>
      </w:rPr>
      <w:t>-Konzept · ZLB-2026-00</w:t>
    </w:r>
    <w:r w:rsidR="00A67672">
      <w:rPr>
        <w:color w:val="666666"/>
        <w:sz w:val="16"/>
        <w:lang w:val="de-DE"/>
      </w:rPr>
      <w:t>23</w:t>
    </w:r>
    <w:r>
      <w:rPr>
        <w:color w:val="666666"/>
        <w:sz w:val="16"/>
        <w:lang w:val="de-DE"/>
      </w:rPr>
      <w:t xml:space="preserve"> · Vorlage für das Angebot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7AC9" w14:textId="77777777" w:rsidR="00D37ABD" w:rsidRDefault="00BB665F">
    <w:pPr>
      <w:pStyle w:val="Fuzeile"/>
      <w:spacing w:before="80"/>
      <w:rPr>
        <w:lang w:val="de-DE"/>
      </w:rPr>
    </w:pPr>
    <w:r>
      <w:rPr>
        <w:color w:val="666666"/>
        <w:sz w:val="16"/>
        <w:lang w:val="de-DE"/>
      </w:rPr>
      <w:t xml:space="preserve">Migrations- und </w:t>
    </w:r>
    <w:proofErr w:type="spellStart"/>
    <w:r>
      <w:rPr>
        <w:color w:val="666666"/>
        <w:sz w:val="16"/>
        <w:lang w:val="de-DE"/>
      </w:rPr>
      <w:t>Cutover</w:t>
    </w:r>
    <w:proofErr w:type="spellEnd"/>
    <w:r>
      <w:rPr>
        <w:color w:val="666666"/>
        <w:sz w:val="16"/>
        <w:lang w:val="de-DE"/>
      </w:rPr>
      <w:t>-Konzept · ZLB-2026-0011 · Vorlage für das Angebot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BE198" w14:textId="77777777" w:rsidR="000B5DF2" w:rsidRDefault="000B5DF2">
      <w:pPr>
        <w:spacing w:after="0" w:line="240" w:lineRule="auto"/>
      </w:pPr>
      <w:r>
        <w:separator/>
      </w:r>
    </w:p>
  </w:footnote>
  <w:footnote w:type="continuationSeparator" w:id="0">
    <w:p w14:paraId="24FE9BC3" w14:textId="77777777" w:rsidR="000B5DF2" w:rsidRDefault="000B5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78FE"/>
    <w:multiLevelType w:val="hybridMultilevel"/>
    <w:tmpl w:val="8096648C"/>
    <w:lvl w:ilvl="0" w:tplc="7A1C0AB8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B5EA6"/>
    <w:multiLevelType w:val="multilevel"/>
    <w:tmpl w:val="970A09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003C99"/>
    <w:multiLevelType w:val="multilevel"/>
    <w:tmpl w:val="F5C04E8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7AC5D4B"/>
    <w:multiLevelType w:val="multilevel"/>
    <w:tmpl w:val="A5EA9C5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3B322DA1"/>
    <w:multiLevelType w:val="multilevel"/>
    <w:tmpl w:val="825A1E64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E5D39F4"/>
    <w:multiLevelType w:val="multilevel"/>
    <w:tmpl w:val="03D69B8A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2224B69"/>
    <w:multiLevelType w:val="multilevel"/>
    <w:tmpl w:val="88C44EE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C4C28E4"/>
    <w:multiLevelType w:val="multilevel"/>
    <w:tmpl w:val="FC865B78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D3C4496"/>
    <w:multiLevelType w:val="multilevel"/>
    <w:tmpl w:val="009A55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spinCount="100000" w:hashValue="UfgYYOwUIAg9MKf2z19pWSLXeZ3/XdcRjZ4dNIyZ1YGAITknvukTluY+9wKIpSbOs9iPosbwZVeg7d2J6Mwcug==" w:saltValue="QGmQTqYuU42DHnD2+UQhRA==" w:algorithmName="SHA-512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BD"/>
    <w:rsid w:val="000A2FB4"/>
    <w:rsid w:val="000B5DF2"/>
    <w:rsid w:val="002067B1"/>
    <w:rsid w:val="00263182"/>
    <w:rsid w:val="003A56BA"/>
    <w:rsid w:val="003C73B1"/>
    <w:rsid w:val="005815A2"/>
    <w:rsid w:val="005A4088"/>
    <w:rsid w:val="005F1CD4"/>
    <w:rsid w:val="007F352C"/>
    <w:rsid w:val="0084558B"/>
    <w:rsid w:val="00852450"/>
    <w:rsid w:val="008C6172"/>
    <w:rsid w:val="009D4DBA"/>
    <w:rsid w:val="009E42A9"/>
    <w:rsid w:val="00A61366"/>
    <w:rsid w:val="00A67672"/>
    <w:rsid w:val="00AB294E"/>
    <w:rsid w:val="00AC39C3"/>
    <w:rsid w:val="00B27F02"/>
    <w:rsid w:val="00B40E54"/>
    <w:rsid w:val="00BB665F"/>
    <w:rsid w:val="00C664E8"/>
    <w:rsid w:val="00CE3751"/>
    <w:rsid w:val="00D37ABD"/>
    <w:rsid w:val="00DA23BD"/>
    <w:rsid w:val="00F6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8E884"/>
  <w15:docId w15:val="{473D2593-2D87-480B-9BFF-820F049F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200" w:line="276" w:lineRule="auto"/>
    </w:pPr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Verzeichnis">
    <w:name w:val="Verzeichnis"/>
    <w:basedOn w:val="Standard"/>
    <w:pPr>
      <w:suppressLineNumbers/>
    </w:pPr>
    <w:rPr>
      <w:rFonts w:cs="Lucida Sans"/>
    </w:rPr>
  </w:style>
  <w:style w:type="paragraph" w:customStyle="1" w:styleId="Kopf-Fuzeile">
    <w:name w:val="Kopf-/Fußzeile"/>
    <w:basedOn w:val="Standard"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KeinLeerraum">
    <w:name w:val="No Spacing"/>
    <w:uiPriority w:val="1"/>
    <w:qFormat/>
    <w:rsid w:val="00FC693F"/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berschrift">
    <w:name w:val="index heading"/>
    <w:basedOn w:val="berschrift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paragraph" w:customStyle="1" w:styleId="Tabelleninhalt">
    <w:name w:val="Tabelleninhalt"/>
    <w:basedOn w:val="Standard"/>
    <w:pPr>
      <w:widowControl w:val="0"/>
      <w:suppressLineNumbers/>
    </w:pPr>
  </w:style>
  <w:style w:type="paragraph" w:customStyle="1" w:styleId="Tabellenberschrift">
    <w:name w:val="Tabellenüberschrift"/>
    <w:basedOn w:val="Tabelleninhalt"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erarbeitung">
    <w:name w:val="Revision"/>
    <w:hidden/>
    <w:uiPriority w:val="99"/>
    <w:semiHidden/>
    <w:rsid w:val="009D4DBA"/>
    <w:pPr>
      <w:suppressAutoHyphens w:val="0"/>
    </w:pPr>
    <w:rPr>
      <w:rFonts w:ascii="Arial" w:hAnsi="Arial"/>
      <w:sz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40E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40E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0E54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0E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0E54"/>
    <w:rPr>
      <w:rFonts w:ascii="Arial" w:hAnsi="Arial"/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A56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3C3C2D-418C-40B1-BFDB-E8A2EDA8EE62}"/>
      </w:docPartPr>
      <w:docPartBody>
        <w:p w:rsidR="007937E3" w:rsidRDefault="00917A3C"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B82DDD-C235-4C09-A72D-5F527057F583}"/>
      </w:docPartPr>
      <w:docPartBody>
        <w:p w:rsidR="007937E3" w:rsidRDefault="00917A3C">
          <w:r w:rsidRPr="00BD1D69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7F3F2E-36DB-41E0-B59F-674B6C491029}"/>
      </w:docPartPr>
      <w:docPartBody>
        <w:p w:rsidR="007937E3" w:rsidRDefault="00917A3C"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2A5F0617404C402FAF5A3C1006993C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0CAD96-2CAE-4747-89EE-D80F6B7FD541}"/>
      </w:docPartPr>
      <w:docPartBody>
        <w:p w:rsidR="007937E3" w:rsidRDefault="00917A3C" w:rsidP="00917A3C">
          <w:pPr>
            <w:pStyle w:val="2A5F0617404C402FAF5A3C1006993C92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0267005932E84CEDA60240E0957A9C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37C71C-D5AA-408B-AB62-6DD1C1C13372}"/>
      </w:docPartPr>
      <w:docPartBody>
        <w:p w:rsidR="007937E3" w:rsidRDefault="00917A3C" w:rsidP="00917A3C">
          <w:pPr>
            <w:pStyle w:val="0267005932E84CEDA60240E0957A9C8C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7B8BDDED7040F4BD9830922DAD10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8F7BAA-3DAD-4469-B191-34C5A6DF8302}"/>
      </w:docPartPr>
      <w:docPartBody>
        <w:p w:rsidR="007937E3" w:rsidRDefault="00917A3C" w:rsidP="00917A3C">
          <w:pPr>
            <w:pStyle w:val="277B8BDDED7040F4BD9830922DAD1057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D18DCBAD77164EAEA089F294347ECF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338609-C034-4304-91F0-3C2C7BE5214A}"/>
      </w:docPartPr>
      <w:docPartBody>
        <w:p w:rsidR="007937E3" w:rsidRDefault="00917A3C" w:rsidP="00917A3C">
          <w:pPr>
            <w:pStyle w:val="D18DCBAD77164EAEA089F294347ECFA2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E758284CB14D7F8658F49AED980B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6301CF-979C-40C6-BFCE-68180E061FD0}"/>
      </w:docPartPr>
      <w:docPartBody>
        <w:p w:rsidR="007937E3" w:rsidRDefault="00917A3C" w:rsidP="00917A3C">
          <w:pPr>
            <w:pStyle w:val="61E758284CB14D7F8658F49AED980B1B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7AC7AEFBA1974C4CA92967448ECA5D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3A7D26-6EF0-4B89-B48D-42B253A3A25B}"/>
      </w:docPartPr>
      <w:docPartBody>
        <w:p w:rsidR="007937E3" w:rsidRDefault="00917A3C" w:rsidP="00917A3C">
          <w:pPr>
            <w:pStyle w:val="7AC7AEFBA1974C4CA92967448ECA5D50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E2915142684EEF8575F74B3BD280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2FF36A-5EEC-4BD8-9055-375BDC291D28}"/>
      </w:docPartPr>
      <w:docPartBody>
        <w:p w:rsidR="007937E3" w:rsidRDefault="00917A3C" w:rsidP="00917A3C">
          <w:pPr>
            <w:pStyle w:val="13E2915142684EEF8575F74B3BD28082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73CE4AAA0A7045DAB3925642CF2D90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1B7D65-0141-4767-AF27-31199A38A54B}"/>
      </w:docPartPr>
      <w:docPartBody>
        <w:p w:rsidR="007937E3" w:rsidRDefault="00917A3C" w:rsidP="00917A3C">
          <w:pPr>
            <w:pStyle w:val="73CE4AAA0A7045DAB3925642CF2D9086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EFEA49A4784A06A47F67F07D01FD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BFA16E-FDB4-4F33-9432-583FD0D6EBCB}"/>
      </w:docPartPr>
      <w:docPartBody>
        <w:p w:rsidR="007937E3" w:rsidRDefault="00917A3C" w:rsidP="00917A3C">
          <w:pPr>
            <w:pStyle w:val="7EEFEA49A4784A06A47F67F07D01FDC6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57525A865D6C4D2992F7803E35C76D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2D3DC-BA32-4ECA-B2D9-89E36D457991}"/>
      </w:docPartPr>
      <w:docPartBody>
        <w:p w:rsidR="007937E3" w:rsidRDefault="00917A3C" w:rsidP="00917A3C">
          <w:pPr>
            <w:pStyle w:val="57525A865D6C4D2992F7803E35C76D23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F74775816E4C9885CF749D934118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7A1843-8F3A-4904-807B-D0B7C1F1C2D0}"/>
      </w:docPartPr>
      <w:docPartBody>
        <w:p w:rsidR="007937E3" w:rsidRDefault="00917A3C" w:rsidP="00917A3C">
          <w:pPr>
            <w:pStyle w:val="6EF74775816E4C9885CF749D9341185A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BC4434B650E84B849986C91D5B1ACA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9922F5-CDD6-4EE3-AE5C-4792C3EFE6F4}"/>
      </w:docPartPr>
      <w:docPartBody>
        <w:p w:rsidR="007937E3" w:rsidRDefault="00917A3C" w:rsidP="00917A3C">
          <w:pPr>
            <w:pStyle w:val="BC4434B650E84B849986C91D5B1ACA99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0C3B957AA04F1AB9B0BCE9A6DFEC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CFEE79-5B0C-41FD-ABD0-3BD94055A10F}"/>
      </w:docPartPr>
      <w:docPartBody>
        <w:p w:rsidR="007937E3" w:rsidRDefault="00917A3C" w:rsidP="00917A3C">
          <w:pPr>
            <w:pStyle w:val="9D0C3B957AA04F1AB9B0BCE9A6DFEC50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DDE017CBECED4A6B94FBE925310883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546E91-13F7-43A9-A2ED-F59F17B6E6B9}"/>
      </w:docPartPr>
      <w:docPartBody>
        <w:p w:rsidR="007937E3" w:rsidRDefault="00917A3C" w:rsidP="00917A3C">
          <w:pPr>
            <w:pStyle w:val="DDE017CBECED4A6B94FBE9253108836B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5ABB39A37546478C48686BDB9530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0D8B77-B803-4C73-87A4-E19B136ADC0A}"/>
      </w:docPartPr>
      <w:docPartBody>
        <w:p w:rsidR="007937E3" w:rsidRDefault="00917A3C" w:rsidP="00917A3C">
          <w:pPr>
            <w:pStyle w:val="0C5ABB39A37546478C48686BDB953098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F7847D85E94F45D38A66DE197442CE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5536C0-5E97-46AA-BCAF-2889FCFEFFDC}"/>
      </w:docPartPr>
      <w:docPartBody>
        <w:p w:rsidR="007937E3" w:rsidRDefault="00917A3C" w:rsidP="00917A3C">
          <w:pPr>
            <w:pStyle w:val="F7847D85E94F45D38A66DE197442CEDB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2F2AF255AC4A258A5954855E2EE3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1D1E6-B9E1-460D-8922-2C0A0A898001}"/>
      </w:docPartPr>
      <w:docPartBody>
        <w:p w:rsidR="007937E3" w:rsidRDefault="00917A3C" w:rsidP="00917A3C">
          <w:pPr>
            <w:pStyle w:val="0E2F2AF255AC4A258A5954855E2EE390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1412A58AC2A14E4384CA5A82E8819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004F87-608A-4900-9C24-9FC1A3512347}"/>
      </w:docPartPr>
      <w:docPartBody>
        <w:p w:rsidR="007937E3" w:rsidRDefault="00917A3C" w:rsidP="00917A3C">
          <w:pPr>
            <w:pStyle w:val="1412A58AC2A14E4384CA5A82E8819F7F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6BA37CE8C648478854075C97DB06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10841C-92FE-4641-AF9C-FE6892EEA840}"/>
      </w:docPartPr>
      <w:docPartBody>
        <w:p w:rsidR="007937E3" w:rsidRDefault="00917A3C" w:rsidP="00917A3C">
          <w:pPr>
            <w:pStyle w:val="EF6BA37CE8C648478854075C97DB061A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843BFAFEFA5B4C22BF4BA2A4666213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3AC066-DBA8-42D7-AB34-AC7DE57E4F0F}"/>
      </w:docPartPr>
      <w:docPartBody>
        <w:p w:rsidR="007937E3" w:rsidRDefault="00917A3C" w:rsidP="00917A3C">
          <w:pPr>
            <w:pStyle w:val="843BFAFEFA5B4C22BF4BA2A4666213E3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A0B87516384B89926538C79F63D4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A74215-567F-4FA7-B77B-14DA2E0A6DCF}"/>
      </w:docPartPr>
      <w:docPartBody>
        <w:p w:rsidR="007937E3" w:rsidRDefault="00917A3C" w:rsidP="00917A3C">
          <w:pPr>
            <w:pStyle w:val="33A0B87516384B89926538C79F63D4D9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D1C17D478EF0466FB25378AB3EFC36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48CD71-CC64-4632-9744-C6A7B6618404}"/>
      </w:docPartPr>
      <w:docPartBody>
        <w:p w:rsidR="007937E3" w:rsidRDefault="00917A3C" w:rsidP="00917A3C">
          <w:pPr>
            <w:pStyle w:val="D1C17D478EF0466FB25378AB3EFC361D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1151E46CF94634BDBBC452611024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375E5D-E62A-4022-93C4-74E0B4BF1781}"/>
      </w:docPartPr>
      <w:docPartBody>
        <w:p w:rsidR="007937E3" w:rsidRDefault="00917A3C" w:rsidP="00917A3C">
          <w:pPr>
            <w:pStyle w:val="DC1151E46CF94634BDBBC45261102444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F7445638A90A434B9C3FBC141083CC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685A0D-3CE2-4F3A-9000-66FA67917C10}"/>
      </w:docPartPr>
      <w:docPartBody>
        <w:p w:rsidR="007937E3" w:rsidRDefault="00917A3C" w:rsidP="00917A3C">
          <w:pPr>
            <w:pStyle w:val="F7445638A90A434B9C3FBC141083CCDE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FEAB017F9B4818A613D1B9A8B974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9B0616-530C-478B-BF85-F52722A00B80}"/>
      </w:docPartPr>
      <w:docPartBody>
        <w:p w:rsidR="007937E3" w:rsidRDefault="00917A3C" w:rsidP="00917A3C">
          <w:pPr>
            <w:pStyle w:val="9FFEAB017F9B4818A613D1B9A8B974AA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0174F113EC0742DB8985C493BA7285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B02B3-4991-4646-BDB5-8176BAE3A560}"/>
      </w:docPartPr>
      <w:docPartBody>
        <w:p w:rsidR="007937E3" w:rsidRDefault="00917A3C" w:rsidP="00917A3C">
          <w:pPr>
            <w:pStyle w:val="0174F113EC0742DB8985C493BA7285CC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A731DDAF3B44EE9C7CEBC9376ABA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6E5FD-E081-4C4C-998D-282DD4AC5B48}"/>
      </w:docPartPr>
      <w:docPartBody>
        <w:p w:rsidR="007937E3" w:rsidRDefault="00917A3C" w:rsidP="00917A3C">
          <w:pPr>
            <w:pStyle w:val="68A731DDAF3B44EE9C7CEBC9376ABA1A"/>
          </w:pPr>
          <w:r w:rsidRPr="00BD1D69">
            <w:rPr>
              <w:rStyle w:val="Platzhaltertext"/>
            </w:rPr>
            <w:t>Wählen Sie ein Element aus.</w:t>
          </w:r>
        </w:p>
      </w:docPartBody>
    </w:docPart>
    <w:docPart>
      <w:docPartPr>
        <w:name w:val="06CBB287BD704D5682B5AC85A580F6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FF4591-CECA-4D2C-903A-95E88653C088}"/>
      </w:docPartPr>
      <w:docPartBody>
        <w:p w:rsidR="007937E3" w:rsidRDefault="00917A3C" w:rsidP="00917A3C">
          <w:pPr>
            <w:pStyle w:val="06CBB287BD704D5682B5AC85A580F6D2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43DF04601047739445F590914C7F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7A0E9D-2ECF-455C-8735-EB9E3F5F1D84}"/>
      </w:docPartPr>
      <w:docPartBody>
        <w:p w:rsidR="007937E3" w:rsidRDefault="00917A3C" w:rsidP="00917A3C">
          <w:pPr>
            <w:pStyle w:val="D443DF04601047739445F590914C7F77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B79E31BABB42ACBAF0CB641AD609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9BA071-875E-4A93-94BA-2F3B1E107BB8}"/>
      </w:docPartPr>
      <w:docPartBody>
        <w:p w:rsidR="007937E3" w:rsidRDefault="00917A3C" w:rsidP="00917A3C">
          <w:pPr>
            <w:pStyle w:val="37B79E31BABB42ACBAF0CB641AD60923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736F2751864480A84EBC77A8600A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A01DB-71C4-433F-8066-853DB7FE868C}"/>
      </w:docPartPr>
      <w:docPartBody>
        <w:p w:rsidR="007937E3" w:rsidRDefault="00917A3C" w:rsidP="00917A3C">
          <w:pPr>
            <w:pStyle w:val="26736F2751864480A84EBC77A8600A97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70D68874C7443F85E71F5222DF7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D4DCD-AA68-40DB-B7C7-4762152781FB}"/>
      </w:docPartPr>
      <w:docPartBody>
        <w:p w:rsidR="007937E3" w:rsidRDefault="00917A3C" w:rsidP="00917A3C">
          <w:pPr>
            <w:pStyle w:val="9B70D68874C7443F85E71F5222DF7142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A245B815D743C091E06940B43256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B28D54-AE9A-467F-BC48-D7CF814BCD21}"/>
      </w:docPartPr>
      <w:docPartBody>
        <w:p w:rsidR="007937E3" w:rsidRDefault="00917A3C" w:rsidP="00917A3C">
          <w:pPr>
            <w:pStyle w:val="15A245B815D743C091E06940B432569A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C73A08A59845949DDD97EF74D275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E12104-F216-4961-A4A8-25232F2CDD02}"/>
      </w:docPartPr>
      <w:docPartBody>
        <w:p w:rsidR="007937E3" w:rsidRDefault="00917A3C" w:rsidP="00917A3C">
          <w:pPr>
            <w:pStyle w:val="54C73A08A59845949DDD97EF74D275E7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1D4C62203A48319F15B3B58AAEBE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507DE4-120F-4A10-99AE-EC5B9E37F5CF}"/>
      </w:docPartPr>
      <w:docPartBody>
        <w:p w:rsidR="007937E3" w:rsidRDefault="00917A3C" w:rsidP="00917A3C">
          <w:pPr>
            <w:pStyle w:val="2C1D4C62203A48319F15B3B58AAEBEE0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AE347C91724BE8903D7DF0765609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D65310-4057-434B-B979-3767925E8CA2}"/>
      </w:docPartPr>
      <w:docPartBody>
        <w:p w:rsidR="007937E3" w:rsidRDefault="00917A3C" w:rsidP="00917A3C">
          <w:pPr>
            <w:pStyle w:val="85AE347C91724BE8903D7DF076560945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D4D7288D434393AD844CE5CAB5B2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9D105-2F57-4DA6-87FE-FF283D7C041C}"/>
      </w:docPartPr>
      <w:docPartBody>
        <w:p w:rsidR="007937E3" w:rsidRDefault="00917A3C" w:rsidP="00917A3C">
          <w:pPr>
            <w:pStyle w:val="95D4D7288D434393AD844CE5CAB5B265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6449CD3A1D4FFDBA2896715ACA21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1901B4-26D0-4A76-A7D2-E33A3E41ACB5}"/>
      </w:docPartPr>
      <w:docPartBody>
        <w:p w:rsidR="007937E3" w:rsidRDefault="00917A3C" w:rsidP="00917A3C">
          <w:pPr>
            <w:pStyle w:val="406449CD3A1D4FFDBA2896715ACA2169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9D86730F564D16B813CB873EF973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63C4E0-FD2D-47BB-A083-414120FD617F}"/>
      </w:docPartPr>
      <w:docPartBody>
        <w:p w:rsidR="007937E3" w:rsidRDefault="00917A3C" w:rsidP="00917A3C">
          <w:pPr>
            <w:pStyle w:val="F69D86730F564D16B813CB873EF973E1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55143B14994CBD82850F4D178386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BA98A0-DD08-4EDD-9E2A-CE88A294B29D}"/>
      </w:docPartPr>
      <w:docPartBody>
        <w:p w:rsidR="007937E3" w:rsidRDefault="00917A3C" w:rsidP="00917A3C">
          <w:pPr>
            <w:pStyle w:val="A155143B14994CBD82850F4D17838600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9C8D594A194ACD85403F4021EAAD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3103D6-291D-43AB-9540-2257AC2EDC9F}"/>
      </w:docPartPr>
      <w:docPartBody>
        <w:p w:rsidR="007937E3" w:rsidRDefault="00917A3C" w:rsidP="00917A3C">
          <w:pPr>
            <w:pStyle w:val="DF9C8D594A194ACD85403F4021EAADAC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4EB245C61E42B49D5072BE4409D4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22EFC-01D9-447F-BEF3-FCFEE46593C9}"/>
      </w:docPartPr>
      <w:docPartBody>
        <w:p w:rsidR="007937E3" w:rsidRDefault="00917A3C" w:rsidP="00917A3C">
          <w:pPr>
            <w:pStyle w:val="644EB245C61E42B49D5072BE4409D417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6FDECE27B1433B95C8416688B05B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A5F318-18D1-4AAA-A102-869127129AA1}"/>
      </w:docPartPr>
      <w:docPartBody>
        <w:p w:rsidR="007937E3" w:rsidRDefault="00917A3C" w:rsidP="00917A3C">
          <w:pPr>
            <w:pStyle w:val="EB6FDECE27B1433B95C8416688B05B16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C4214449DD44B3A1DF805FF75998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29ADEC-FDCC-427A-91F2-2152C0973BF9}"/>
      </w:docPartPr>
      <w:docPartBody>
        <w:p w:rsidR="007937E3" w:rsidRDefault="00917A3C" w:rsidP="00917A3C">
          <w:pPr>
            <w:pStyle w:val="48C4214449DD44B3A1DF805FF7599855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FFDE9E65D1434EB43F7B4CFCA7B6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2F93AB-D3EC-47D8-A367-2963C3472476}"/>
      </w:docPartPr>
      <w:docPartBody>
        <w:p w:rsidR="007937E3" w:rsidRDefault="00917A3C" w:rsidP="00917A3C">
          <w:pPr>
            <w:pStyle w:val="3EFFDE9E65D1434EB43F7B4CFCA7B6F6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7DD1A39E3DE47C9B53F6A1839D110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6297B1-22C7-49BC-BD83-2B44B97DE709}"/>
      </w:docPartPr>
      <w:docPartBody>
        <w:p w:rsidR="007937E3" w:rsidRDefault="00917A3C" w:rsidP="00917A3C">
          <w:pPr>
            <w:pStyle w:val="A7DD1A39E3DE47C9B53F6A1839D11086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3C543A22A14565B70579AABEB5C5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67DECC-AF52-4809-8763-1017F1E77EB6}"/>
      </w:docPartPr>
      <w:docPartBody>
        <w:p w:rsidR="007937E3" w:rsidRDefault="00917A3C" w:rsidP="00917A3C">
          <w:pPr>
            <w:pStyle w:val="F23C543A22A14565B70579AABEB5C504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E2CFFD33644B6894368498A3DEC8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85193B-7129-4CCD-B6F0-8E2C418370C0}"/>
      </w:docPartPr>
      <w:docPartBody>
        <w:p w:rsidR="007937E3" w:rsidRDefault="00917A3C" w:rsidP="00917A3C">
          <w:pPr>
            <w:pStyle w:val="55E2CFFD33644B6894368498A3DEC827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AAADF5C249419F98D89913ADC4DE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E27464-6D30-47CD-A5DA-CE371203226F}"/>
      </w:docPartPr>
      <w:docPartBody>
        <w:p w:rsidR="007937E3" w:rsidRDefault="00917A3C" w:rsidP="00917A3C">
          <w:pPr>
            <w:pStyle w:val="BDAAADF5C249419F98D89913ADC4DE22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110E83D8E345B8A33420EB8363A6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210AA0-8F3D-457B-B2D4-82483B5540DD}"/>
      </w:docPartPr>
      <w:docPartBody>
        <w:p w:rsidR="007937E3" w:rsidRDefault="00917A3C" w:rsidP="00917A3C">
          <w:pPr>
            <w:pStyle w:val="EC110E83D8E345B8A33420EB8363A69E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32B1D4507440D9B92AD52C0EFEB8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CD1820-B837-48B1-89E8-82A7F872CDC0}"/>
      </w:docPartPr>
      <w:docPartBody>
        <w:p w:rsidR="007937E3" w:rsidRDefault="00917A3C" w:rsidP="00917A3C">
          <w:pPr>
            <w:pStyle w:val="3E32B1D4507440D9B92AD52C0EFEB8B3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389D02D66E43829EBDF00129DEA0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9F95DC-CA10-4B35-A79A-FC13685ED156}"/>
      </w:docPartPr>
      <w:docPartBody>
        <w:p w:rsidR="007937E3" w:rsidRDefault="00917A3C" w:rsidP="00917A3C">
          <w:pPr>
            <w:pStyle w:val="1B389D02D66E43829EBDF00129DEA0D0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FE824A987546FF89114BF30E9CF8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35F186-DE89-4C76-A7B2-387EA6019008}"/>
      </w:docPartPr>
      <w:docPartBody>
        <w:p w:rsidR="007937E3" w:rsidRDefault="00917A3C" w:rsidP="00917A3C">
          <w:pPr>
            <w:pStyle w:val="62FE824A987546FF89114BF30E9CF8BC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A6EC97091C4895860DBD754C6CA9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1CBE99-E95B-4EFA-AF72-B092E3237DAD}"/>
      </w:docPartPr>
      <w:docPartBody>
        <w:p w:rsidR="007937E3" w:rsidRDefault="00917A3C" w:rsidP="00917A3C">
          <w:pPr>
            <w:pStyle w:val="2FA6EC97091C4895860DBD754C6CA906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70E854580948249AFCA21DFBD2E5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885D87-54A0-4620-8241-54A3F4737B43}"/>
      </w:docPartPr>
      <w:docPartBody>
        <w:p w:rsidR="007937E3" w:rsidRDefault="00917A3C" w:rsidP="00917A3C">
          <w:pPr>
            <w:pStyle w:val="4D70E854580948249AFCA21DFBD2E566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7CD08E86E3441D93054404536278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15CBC-2E66-4CD2-88A4-23B22BAC97F4}"/>
      </w:docPartPr>
      <w:docPartBody>
        <w:p w:rsidR="007937E3" w:rsidRDefault="00917A3C" w:rsidP="00917A3C">
          <w:pPr>
            <w:pStyle w:val="A07CD08E86E3441D9305440453627888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4859981FC3475B8DE41F87D93A6B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169549-D4EC-48A2-9B84-4712C615B27B}"/>
      </w:docPartPr>
      <w:docPartBody>
        <w:p w:rsidR="007937E3" w:rsidRDefault="00917A3C" w:rsidP="00917A3C">
          <w:pPr>
            <w:pStyle w:val="A34859981FC3475B8DE41F87D93A6B0A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0A0967DD3D420195A202B056772E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551597-8ADD-48E1-8E99-07ED2121C973}"/>
      </w:docPartPr>
      <w:docPartBody>
        <w:p w:rsidR="007937E3" w:rsidRDefault="00917A3C" w:rsidP="00917A3C">
          <w:pPr>
            <w:pStyle w:val="880A0967DD3D420195A202B056772EFC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BD4FEC5AA74D6ABB849765017ACA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77036F-A134-4C52-915A-8CDE51B9AF3D}"/>
      </w:docPartPr>
      <w:docPartBody>
        <w:p w:rsidR="007937E3" w:rsidRDefault="00917A3C" w:rsidP="00917A3C">
          <w:pPr>
            <w:pStyle w:val="26BD4FEC5AA74D6ABB849765017ACAEC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536B7A90274DC1A1136BA9E63037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3C107F-D5FC-432A-9DE1-278B52B7B1D2}"/>
      </w:docPartPr>
      <w:docPartBody>
        <w:p w:rsidR="007937E3" w:rsidRDefault="00917A3C" w:rsidP="00917A3C">
          <w:pPr>
            <w:pStyle w:val="04536B7A90274DC1A1136BA9E63037B8"/>
          </w:pPr>
          <w:r w:rsidRPr="00BD1D6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A3C"/>
    <w:rsid w:val="007937E3"/>
    <w:rsid w:val="0091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17A3C"/>
    <w:rPr>
      <w:color w:val="808080"/>
    </w:rPr>
  </w:style>
  <w:style w:type="paragraph" w:customStyle="1" w:styleId="0F9992AE350A411F9BAFA2F652D54317">
    <w:name w:val="0F9992AE350A411F9BAFA2F652D54317"/>
    <w:rsid w:val="00917A3C"/>
  </w:style>
  <w:style w:type="paragraph" w:customStyle="1" w:styleId="B632D92F65E2475B8320D0D95D085F01">
    <w:name w:val="B632D92F65E2475B8320D0D95D085F01"/>
    <w:rsid w:val="00917A3C"/>
  </w:style>
  <w:style w:type="paragraph" w:customStyle="1" w:styleId="ABAA236A1007497BA8C272BB87F03F5D">
    <w:name w:val="ABAA236A1007497BA8C272BB87F03F5D"/>
    <w:rsid w:val="00917A3C"/>
  </w:style>
  <w:style w:type="paragraph" w:customStyle="1" w:styleId="B3BDFD199E644AA98D0A73524A6D4808">
    <w:name w:val="B3BDFD199E644AA98D0A73524A6D4808"/>
    <w:rsid w:val="00917A3C"/>
  </w:style>
  <w:style w:type="paragraph" w:customStyle="1" w:styleId="07970772D6B34D28AFFB61012C6BA268">
    <w:name w:val="07970772D6B34D28AFFB61012C6BA268"/>
    <w:rsid w:val="00917A3C"/>
  </w:style>
  <w:style w:type="paragraph" w:customStyle="1" w:styleId="2B8C7E9B818042309A17BFF587006275">
    <w:name w:val="2B8C7E9B818042309A17BFF587006275"/>
    <w:rsid w:val="00917A3C"/>
  </w:style>
  <w:style w:type="paragraph" w:customStyle="1" w:styleId="B2C32FDD37054A38B5790F9B004FB015">
    <w:name w:val="B2C32FDD37054A38B5790F9B004FB015"/>
    <w:rsid w:val="00917A3C"/>
  </w:style>
  <w:style w:type="paragraph" w:customStyle="1" w:styleId="F7F4F85829F64AB4B64297B8826696C8">
    <w:name w:val="F7F4F85829F64AB4B64297B8826696C8"/>
    <w:rsid w:val="00917A3C"/>
  </w:style>
  <w:style w:type="paragraph" w:customStyle="1" w:styleId="1B332026B1464B4C87FE372FD0C5B33F">
    <w:name w:val="1B332026B1464B4C87FE372FD0C5B33F"/>
    <w:rsid w:val="00917A3C"/>
  </w:style>
  <w:style w:type="paragraph" w:customStyle="1" w:styleId="48C7AF7815A9497785923B3C3FA5C415">
    <w:name w:val="48C7AF7815A9497785923B3C3FA5C415"/>
    <w:rsid w:val="00917A3C"/>
  </w:style>
  <w:style w:type="paragraph" w:customStyle="1" w:styleId="E17748FDA0EB4A59893A9C19408B6389">
    <w:name w:val="E17748FDA0EB4A59893A9C19408B6389"/>
    <w:rsid w:val="00917A3C"/>
  </w:style>
  <w:style w:type="paragraph" w:customStyle="1" w:styleId="899F7B942EE84F4D8DEAE439C2BCB960">
    <w:name w:val="899F7B942EE84F4D8DEAE439C2BCB960"/>
    <w:rsid w:val="00917A3C"/>
  </w:style>
  <w:style w:type="paragraph" w:customStyle="1" w:styleId="3B5E316DA0754B51ABC36CD4E03799B9">
    <w:name w:val="3B5E316DA0754B51ABC36CD4E03799B9"/>
    <w:rsid w:val="00917A3C"/>
  </w:style>
  <w:style w:type="paragraph" w:customStyle="1" w:styleId="96825579C757497899C95D2675A7664B">
    <w:name w:val="96825579C757497899C95D2675A7664B"/>
    <w:rsid w:val="00917A3C"/>
  </w:style>
  <w:style w:type="paragraph" w:customStyle="1" w:styleId="2A5F0617404C402FAF5A3C1006993C92">
    <w:name w:val="2A5F0617404C402FAF5A3C1006993C92"/>
    <w:rsid w:val="00917A3C"/>
  </w:style>
  <w:style w:type="paragraph" w:customStyle="1" w:styleId="0267005932E84CEDA60240E0957A9C8C">
    <w:name w:val="0267005932E84CEDA60240E0957A9C8C"/>
    <w:rsid w:val="00917A3C"/>
  </w:style>
  <w:style w:type="paragraph" w:customStyle="1" w:styleId="277B8BDDED7040F4BD9830922DAD1057">
    <w:name w:val="277B8BDDED7040F4BD9830922DAD1057"/>
    <w:rsid w:val="00917A3C"/>
  </w:style>
  <w:style w:type="paragraph" w:customStyle="1" w:styleId="D18DCBAD77164EAEA089F294347ECFA2">
    <w:name w:val="D18DCBAD77164EAEA089F294347ECFA2"/>
    <w:rsid w:val="00917A3C"/>
  </w:style>
  <w:style w:type="paragraph" w:customStyle="1" w:styleId="61E758284CB14D7F8658F49AED980B1B">
    <w:name w:val="61E758284CB14D7F8658F49AED980B1B"/>
    <w:rsid w:val="00917A3C"/>
  </w:style>
  <w:style w:type="paragraph" w:customStyle="1" w:styleId="7AC7AEFBA1974C4CA92967448ECA5D50">
    <w:name w:val="7AC7AEFBA1974C4CA92967448ECA5D50"/>
    <w:rsid w:val="00917A3C"/>
  </w:style>
  <w:style w:type="paragraph" w:customStyle="1" w:styleId="13E2915142684EEF8575F74B3BD28082">
    <w:name w:val="13E2915142684EEF8575F74B3BD28082"/>
    <w:rsid w:val="00917A3C"/>
  </w:style>
  <w:style w:type="paragraph" w:customStyle="1" w:styleId="73CE4AAA0A7045DAB3925642CF2D9086">
    <w:name w:val="73CE4AAA0A7045DAB3925642CF2D9086"/>
    <w:rsid w:val="00917A3C"/>
  </w:style>
  <w:style w:type="paragraph" w:customStyle="1" w:styleId="7EEFEA49A4784A06A47F67F07D01FDC6">
    <w:name w:val="7EEFEA49A4784A06A47F67F07D01FDC6"/>
    <w:rsid w:val="00917A3C"/>
  </w:style>
  <w:style w:type="paragraph" w:customStyle="1" w:styleId="57525A865D6C4D2992F7803E35C76D23">
    <w:name w:val="57525A865D6C4D2992F7803E35C76D23"/>
    <w:rsid w:val="00917A3C"/>
  </w:style>
  <w:style w:type="paragraph" w:customStyle="1" w:styleId="6EF74775816E4C9885CF749D9341185A">
    <w:name w:val="6EF74775816E4C9885CF749D9341185A"/>
    <w:rsid w:val="00917A3C"/>
  </w:style>
  <w:style w:type="paragraph" w:customStyle="1" w:styleId="BC4434B650E84B849986C91D5B1ACA99">
    <w:name w:val="BC4434B650E84B849986C91D5B1ACA99"/>
    <w:rsid w:val="00917A3C"/>
  </w:style>
  <w:style w:type="paragraph" w:customStyle="1" w:styleId="9D0C3B957AA04F1AB9B0BCE9A6DFEC50">
    <w:name w:val="9D0C3B957AA04F1AB9B0BCE9A6DFEC50"/>
    <w:rsid w:val="00917A3C"/>
  </w:style>
  <w:style w:type="paragraph" w:customStyle="1" w:styleId="DDE017CBECED4A6B94FBE9253108836B">
    <w:name w:val="DDE017CBECED4A6B94FBE9253108836B"/>
    <w:rsid w:val="00917A3C"/>
  </w:style>
  <w:style w:type="paragraph" w:customStyle="1" w:styleId="0C5ABB39A37546478C48686BDB953098">
    <w:name w:val="0C5ABB39A37546478C48686BDB953098"/>
    <w:rsid w:val="00917A3C"/>
  </w:style>
  <w:style w:type="paragraph" w:customStyle="1" w:styleId="F7847D85E94F45D38A66DE197442CEDB">
    <w:name w:val="F7847D85E94F45D38A66DE197442CEDB"/>
    <w:rsid w:val="00917A3C"/>
  </w:style>
  <w:style w:type="paragraph" w:customStyle="1" w:styleId="0E2F2AF255AC4A258A5954855E2EE390">
    <w:name w:val="0E2F2AF255AC4A258A5954855E2EE390"/>
    <w:rsid w:val="00917A3C"/>
  </w:style>
  <w:style w:type="paragraph" w:customStyle="1" w:styleId="1412A58AC2A14E4384CA5A82E8819F7F">
    <w:name w:val="1412A58AC2A14E4384CA5A82E8819F7F"/>
    <w:rsid w:val="00917A3C"/>
  </w:style>
  <w:style w:type="paragraph" w:customStyle="1" w:styleId="EF6BA37CE8C648478854075C97DB061A">
    <w:name w:val="EF6BA37CE8C648478854075C97DB061A"/>
    <w:rsid w:val="00917A3C"/>
  </w:style>
  <w:style w:type="paragraph" w:customStyle="1" w:styleId="843BFAFEFA5B4C22BF4BA2A4666213E3">
    <w:name w:val="843BFAFEFA5B4C22BF4BA2A4666213E3"/>
    <w:rsid w:val="00917A3C"/>
  </w:style>
  <w:style w:type="paragraph" w:customStyle="1" w:styleId="33A0B87516384B89926538C79F63D4D9">
    <w:name w:val="33A0B87516384B89926538C79F63D4D9"/>
    <w:rsid w:val="00917A3C"/>
  </w:style>
  <w:style w:type="paragraph" w:customStyle="1" w:styleId="D1C17D478EF0466FB25378AB3EFC361D">
    <w:name w:val="D1C17D478EF0466FB25378AB3EFC361D"/>
    <w:rsid w:val="00917A3C"/>
  </w:style>
  <w:style w:type="paragraph" w:customStyle="1" w:styleId="DC1151E46CF94634BDBBC45261102444">
    <w:name w:val="DC1151E46CF94634BDBBC45261102444"/>
    <w:rsid w:val="00917A3C"/>
  </w:style>
  <w:style w:type="paragraph" w:customStyle="1" w:styleId="F7445638A90A434B9C3FBC141083CCDE">
    <w:name w:val="F7445638A90A434B9C3FBC141083CCDE"/>
    <w:rsid w:val="00917A3C"/>
  </w:style>
  <w:style w:type="paragraph" w:customStyle="1" w:styleId="9FFEAB017F9B4818A613D1B9A8B974AA">
    <w:name w:val="9FFEAB017F9B4818A613D1B9A8B974AA"/>
    <w:rsid w:val="00917A3C"/>
  </w:style>
  <w:style w:type="paragraph" w:customStyle="1" w:styleId="0174F113EC0742DB8985C493BA7285CC">
    <w:name w:val="0174F113EC0742DB8985C493BA7285CC"/>
    <w:rsid w:val="00917A3C"/>
  </w:style>
  <w:style w:type="paragraph" w:customStyle="1" w:styleId="68A731DDAF3B44EE9C7CEBC9376ABA1A">
    <w:name w:val="68A731DDAF3B44EE9C7CEBC9376ABA1A"/>
    <w:rsid w:val="00917A3C"/>
  </w:style>
  <w:style w:type="paragraph" w:customStyle="1" w:styleId="06CBB287BD704D5682B5AC85A580F6D2">
    <w:name w:val="06CBB287BD704D5682B5AC85A580F6D2"/>
    <w:rsid w:val="00917A3C"/>
  </w:style>
  <w:style w:type="paragraph" w:customStyle="1" w:styleId="14B1CB62A76D4E2981DB036F0FA9F4FA">
    <w:name w:val="14B1CB62A76D4E2981DB036F0FA9F4FA"/>
    <w:rsid w:val="00917A3C"/>
  </w:style>
  <w:style w:type="paragraph" w:customStyle="1" w:styleId="12D48F8856FC4ACD88D91AF26CB29EC3">
    <w:name w:val="12D48F8856FC4ACD88D91AF26CB29EC3"/>
    <w:rsid w:val="00917A3C"/>
  </w:style>
  <w:style w:type="paragraph" w:customStyle="1" w:styleId="E96B18005533451396EC3E85F6C5ADCA">
    <w:name w:val="E96B18005533451396EC3E85F6C5ADCA"/>
    <w:rsid w:val="00917A3C"/>
  </w:style>
  <w:style w:type="paragraph" w:customStyle="1" w:styleId="D66A580E0D074CD592B217D782081114">
    <w:name w:val="D66A580E0D074CD592B217D782081114"/>
    <w:rsid w:val="00917A3C"/>
  </w:style>
  <w:style w:type="paragraph" w:customStyle="1" w:styleId="80E9E18546ED45599E430CB733518C87">
    <w:name w:val="80E9E18546ED45599E430CB733518C87"/>
    <w:rsid w:val="00917A3C"/>
  </w:style>
  <w:style w:type="paragraph" w:customStyle="1" w:styleId="CBCD4D73109340EC9614BC247D9A6887">
    <w:name w:val="CBCD4D73109340EC9614BC247D9A6887"/>
    <w:rsid w:val="00917A3C"/>
  </w:style>
  <w:style w:type="paragraph" w:customStyle="1" w:styleId="9E92B5DCBDF440DBB4CC653639DA8CD5">
    <w:name w:val="9E92B5DCBDF440DBB4CC653639DA8CD5"/>
    <w:rsid w:val="00917A3C"/>
  </w:style>
  <w:style w:type="paragraph" w:customStyle="1" w:styleId="F3C43871B1174207B6D958BF78679952">
    <w:name w:val="F3C43871B1174207B6D958BF78679952"/>
    <w:rsid w:val="00917A3C"/>
  </w:style>
  <w:style w:type="paragraph" w:customStyle="1" w:styleId="E03386C3CBC842CD8877DEDBC3A0998B">
    <w:name w:val="E03386C3CBC842CD8877DEDBC3A0998B"/>
    <w:rsid w:val="00917A3C"/>
  </w:style>
  <w:style w:type="paragraph" w:customStyle="1" w:styleId="CACAF4282209424B9836FE2C131363D4">
    <w:name w:val="CACAF4282209424B9836FE2C131363D4"/>
    <w:rsid w:val="00917A3C"/>
  </w:style>
  <w:style w:type="paragraph" w:customStyle="1" w:styleId="A127F00EAD6049AFB9CFE58285E24BB1">
    <w:name w:val="A127F00EAD6049AFB9CFE58285E24BB1"/>
    <w:rsid w:val="00917A3C"/>
  </w:style>
  <w:style w:type="paragraph" w:customStyle="1" w:styleId="F56B5E744C0E447285996429763C506E">
    <w:name w:val="F56B5E744C0E447285996429763C506E"/>
    <w:rsid w:val="00917A3C"/>
  </w:style>
  <w:style w:type="paragraph" w:customStyle="1" w:styleId="EC65A31E2CDC4FB790EE427E63946A60">
    <w:name w:val="EC65A31E2CDC4FB790EE427E63946A60"/>
    <w:rsid w:val="00917A3C"/>
  </w:style>
  <w:style w:type="paragraph" w:customStyle="1" w:styleId="DB40EC86DCB14A7D9BC618E63581F302">
    <w:name w:val="DB40EC86DCB14A7D9BC618E63581F302"/>
    <w:rsid w:val="00917A3C"/>
  </w:style>
  <w:style w:type="paragraph" w:customStyle="1" w:styleId="E48DDC4398DE4A309C6363611CFC01CE">
    <w:name w:val="E48DDC4398DE4A309C6363611CFC01CE"/>
    <w:rsid w:val="00917A3C"/>
  </w:style>
  <w:style w:type="paragraph" w:customStyle="1" w:styleId="9FC1952E007E4A10BCD301489092F5C7">
    <w:name w:val="9FC1952E007E4A10BCD301489092F5C7"/>
    <w:rsid w:val="00917A3C"/>
  </w:style>
  <w:style w:type="paragraph" w:customStyle="1" w:styleId="A7D38EE622A1462E8AE0570D012435F2">
    <w:name w:val="A7D38EE622A1462E8AE0570D012435F2"/>
    <w:rsid w:val="00917A3C"/>
  </w:style>
  <w:style w:type="paragraph" w:customStyle="1" w:styleId="7B242ED5628E4D03A324293F36BD0F37">
    <w:name w:val="7B242ED5628E4D03A324293F36BD0F37"/>
    <w:rsid w:val="00917A3C"/>
  </w:style>
  <w:style w:type="paragraph" w:customStyle="1" w:styleId="F04C9C36C2E74FBE8B89CED43CAD123B">
    <w:name w:val="F04C9C36C2E74FBE8B89CED43CAD123B"/>
    <w:rsid w:val="00917A3C"/>
  </w:style>
  <w:style w:type="paragraph" w:customStyle="1" w:styleId="A0D7241F811D4C89A5F3F157CC82F1EB">
    <w:name w:val="A0D7241F811D4C89A5F3F157CC82F1EB"/>
    <w:rsid w:val="00917A3C"/>
  </w:style>
  <w:style w:type="paragraph" w:customStyle="1" w:styleId="D443DF04601047739445F590914C7F77">
    <w:name w:val="D443DF04601047739445F590914C7F77"/>
    <w:rsid w:val="00917A3C"/>
  </w:style>
  <w:style w:type="paragraph" w:customStyle="1" w:styleId="37B79E31BABB42ACBAF0CB641AD60923">
    <w:name w:val="37B79E31BABB42ACBAF0CB641AD60923"/>
    <w:rsid w:val="00917A3C"/>
  </w:style>
  <w:style w:type="paragraph" w:customStyle="1" w:styleId="26736F2751864480A84EBC77A8600A97">
    <w:name w:val="26736F2751864480A84EBC77A8600A97"/>
    <w:rsid w:val="00917A3C"/>
  </w:style>
  <w:style w:type="paragraph" w:customStyle="1" w:styleId="9B70D68874C7443F85E71F5222DF7142">
    <w:name w:val="9B70D68874C7443F85E71F5222DF7142"/>
    <w:rsid w:val="00917A3C"/>
  </w:style>
  <w:style w:type="paragraph" w:customStyle="1" w:styleId="15A245B815D743C091E06940B432569A">
    <w:name w:val="15A245B815D743C091E06940B432569A"/>
    <w:rsid w:val="00917A3C"/>
  </w:style>
  <w:style w:type="paragraph" w:customStyle="1" w:styleId="54C73A08A59845949DDD97EF74D275E7">
    <w:name w:val="54C73A08A59845949DDD97EF74D275E7"/>
    <w:rsid w:val="00917A3C"/>
  </w:style>
  <w:style w:type="paragraph" w:customStyle="1" w:styleId="2C1D4C62203A48319F15B3B58AAEBEE0">
    <w:name w:val="2C1D4C62203A48319F15B3B58AAEBEE0"/>
    <w:rsid w:val="00917A3C"/>
  </w:style>
  <w:style w:type="paragraph" w:customStyle="1" w:styleId="85AE347C91724BE8903D7DF076560945">
    <w:name w:val="85AE347C91724BE8903D7DF076560945"/>
    <w:rsid w:val="00917A3C"/>
  </w:style>
  <w:style w:type="paragraph" w:customStyle="1" w:styleId="95D4D7288D434393AD844CE5CAB5B265">
    <w:name w:val="95D4D7288D434393AD844CE5CAB5B265"/>
    <w:rsid w:val="00917A3C"/>
  </w:style>
  <w:style w:type="paragraph" w:customStyle="1" w:styleId="406449CD3A1D4FFDBA2896715ACA2169">
    <w:name w:val="406449CD3A1D4FFDBA2896715ACA2169"/>
    <w:rsid w:val="00917A3C"/>
  </w:style>
  <w:style w:type="paragraph" w:customStyle="1" w:styleId="F69D86730F564D16B813CB873EF973E1">
    <w:name w:val="F69D86730F564D16B813CB873EF973E1"/>
    <w:rsid w:val="00917A3C"/>
  </w:style>
  <w:style w:type="paragraph" w:customStyle="1" w:styleId="A155143B14994CBD82850F4D17838600">
    <w:name w:val="A155143B14994CBD82850F4D17838600"/>
    <w:rsid w:val="00917A3C"/>
  </w:style>
  <w:style w:type="paragraph" w:customStyle="1" w:styleId="EEC2E72B723F4688869FABD6DCEACCEE">
    <w:name w:val="EEC2E72B723F4688869FABD6DCEACCEE"/>
    <w:rsid w:val="00917A3C"/>
  </w:style>
  <w:style w:type="paragraph" w:customStyle="1" w:styleId="ED913E8DEB2A4B998664E4F26E26FEC1">
    <w:name w:val="ED913E8DEB2A4B998664E4F26E26FEC1"/>
    <w:rsid w:val="00917A3C"/>
  </w:style>
  <w:style w:type="paragraph" w:customStyle="1" w:styleId="5440DB9FB2214FFCAD77E7EED7B87D24">
    <w:name w:val="5440DB9FB2214FFCAD77E7EED7B87D24"/>
    <w:rsid w:val="00917A3C"/>
  </w:style>
  <w:style w:type="paragraph" w:customStyle="1" w:styleId="E411B5C39D2344E7BDA901F2BA550743">
    <w:name w:val="E411B5C39D2344E7BDA901F2BA550743"/>
    <w:rsid w:val="00917A3C"/>
  </w:style>
  <w:style w:type="paragraph" w:customStyle="1" w:styleId="77647D508C5F41569BBA6A9AE835AFEE">
    <w:name w:val="77647D508C5F41569BBA6A9AE835AFEE"/>
    <w:rsid w:val="00917A3C"/>
  </w:style>
  <w:style w:type="paragraph" w:customStyle="1" w:styleId="8CD0E72F4828447BB767F3FB06F7C829">
    <w:name w:val="8CD0E72F4828447BB767F3FB06F7C829"/>
    <w:rsid w:val="00917A3C"/>
  </w:style>
  <w:style w:type="paragraph" w:customStyle="1" w:styleId="585A6B49BE9C49CAA65BB8F51D26D338">
    <w:name w:val="585A6B49BE9C49CAA65BB8F51D26D338"/>
    <w:rsid w:val="00917A3C"/>
  </w:style>
  <w:style w:type="paragraph" w:customStyle="1" w:styleId="7ED53CDD1D47419E893284FF2BAF6492">
    <w:name w:val="7ED53CDD1D47419E893284FF2BAF6492"/>
    <w:rsid w:val="00917A3C"/>
  </w:style>
  <w:style w:type="paragraph" w:customStyle="1" w:styleId="59EC8C8799AA47618BB0A0513C66D22B">
    <w:name w:val="59EC8C8799AA47618BB0A0513C66D22B"/>
    <w:rsid w:val="00917A3C"/>
  </w:style>
  <w:style w:type="paragraph" w:customStyle="1" w:styleId="3470053077834E37985040A7921276DA">
    <w:name w:val="3470053077834E37985040A7921276DA"/>
    <w:rsid w:val="00917A3C"/>
  </w:style>
  <w:style w:type="paragraph" w:customStyle="1" w:styleId="1B7CF8A664434CEE8B9CB8D167F20F80">
    <w:name w:val="1B7CF8A664434CEE8B9CB8D167F20F80"/>
    <w:rsid w:val="00917A3C"/>
  </w:style>
  <w:style w:type="paragraph" w:customStyle="1" w:styleId="AFECEB70E0774EABA1F2C1957D36B36D">
    <w:name w:val="AFECEB70E0774EABA1F2C1957D36B36D"/>
    <w:rsid w:val="00917A3C"/>
  </w:style>
  <w:style w:type="paragraph" w:customStyle="1" w:styleId="111D4EC147E34C77999ED848BCAE10F2">
    <w:name w:val="111D4EC147E34C77999ED848BCAE10F2"/>
    <w:rsid w:val="00917A3C"/>
  </w:style>
  <w:style w:type="paragraph" w:customStyle="1" w:styleId="239ADA5AAFA94543A79D8715EE8BE4C8">
    <w:name w:val="239ADA5AAFA94543A79D8715EE8BE4C8"/>
    <w:rsid w:val="00917A3C"/>
  </w:style>
  <w:style w:type="paragraph" w:customStyle="1" w:styleId="DB67EA7827D447EF828ED3DDFEA1F880">
    <w:name w:val="DB67EA7827D447EF828ED3DDFEA1F880"/>
    <w:rsid w:val="00917A3C"/>
  </w:style>
  <w:style w:type="paragraph" w:customStyle="1" w:styleId="DF9C8D594A194ACD85403F4021EAADAC">
    <w:name w:val="DF9C8D594A194ACD85403F4021EAADAC"/>
    <w:rsid w:val="00917A3C"/>
  </w:style>
  <w:style w:type="paragraph" w:customStyle="1" w:styleId="644EB245C61E42B49D5072BE4409D417">
    <w:name w:val="644EB245C61E42B49D5072BE4409D417"/>
    <w:rsid w:val="00917A3C"/>
  </w:style>
  <w:style w:type="paragraph" w:customStyle="1" w:styleId="EB6FDECE27B1433B95C8416688B05B16">
    <w:name w:val="EB6FDECE27B1433B95C8416688B05B16"/>
    <w:rsid w:val="00917A3C"/>
  </w:style>
  <w:style w:type="paragraph" w:customStyle="1" w:styleId="48C4214449DD44B3A1DF805FF7599855">
    <w:name w:val="48C4214449DD44B3A1DF805FF7599855"/>
    <w:rsid w:val="00917A3C"/>
  </w:style>
  <w:style w:type="paragraph" w:customStyle="1" w:styleId="3EFFDE9E65D1434EB43F7B4CFCA7B6F6">
    <w:name w:val="3EFFDE9E65D1434EB43F7B4CFCA7B6F6"/>
    <w:rsid w:val="00917A3C"/>
  </w:style>
  <w:style w:type="paragraph" w:customStyle="1" w:styleId="A7DD1A39E3DE47C9B53F6A1839D11086">
    <w:name w:val="A7DD1A39E3DE47C9B53F6A1839D11086"/>
    <w:rsid w:val="00917A3C"/>
  </w:style>
  <w:style w:type="paragraph" w:customStyle="1" w:styleId="F23C543A22A14565B70579AABEB5C504">
    <w:name w:val="F23C543A22A14565B70579AABEB5C504"/>
    <w:rsid w:val="00917A3C"/>
  </w:style>
  <w:style w:type="paragraph" w:customStyle="1" w:styleId="55E2CFFD33644B6894368498A3DEC827">
    <w:name w:val="55E2CFFD33644B6894368498A3DEC827"/>
    <w:rsid w:val="00917A3C"/>
  </w:style>
  <w:style w:type="paragraph" w:customStyle="1" w:styleId="BDAAADF5C249419F98D89913ADC4DE22">
    <w:name w:val="BDAAADF5C249419F98D89913ADC4DE22"/>
    <w:rsid w:val="00917A3C"/>
  </w:style>
  <w:style w:type="paragraph" w:customStyle="1" w:styleId="EC110E83D8E345B8A33420EB8363A69E">
    <w:name w:val="EC110E83D8E345B8A33420EB8363A69E"/>
    <w:rsid w:val="00917A3C"/>
  </w:style>
  <w:style w:type="paragraph" w:customStyle="1" w:styleId="3E32B1D4507440D9B92AD52C0EFEB8B3">
    <w:name w:val="3E32B1D4507440D9B92AD52C0EFEB8B3"/>
    <w:rsid w:val="00917A3C"/>
  </w:style>
  <w:style w:type="paragraph" w:customStyle="1" w:styleId="1B389D02D66E43829EBDF00129DEA0D0">
    <w:name w:val="1B389D02D66E43829EBDF00129DEA0D0"/>
    <w:rsid w:val="00917A3C"/>
  </w:style>
  <w:style w:type="paragraph" w:customStyle="1" w:styleId="62FE824A987546FF89114BF30E9CF8BC">
    <w:name w:val="62FE824A987546FF89114BF30E9CF8BC"/>
    <w:rsid w:val="00917A3C"/>
  </w:style>
  <w:style w:type="paragraph" w:customStyle="1" w:styleId="2FA6EC97091C4895860DBD754C6CA906">
    <w:name w:val="2FA6EC97091C4895860DBD754C6CA906"/>
    <w:rsid w:val="00917A3C"/>
  </w:style>
  <w:style w:type="paragraph" w:customStyle="1" w:styleId="4D70E854580948249AFCA21DFBD2E566">
    <w:name w:val="4D70E854580948249AFCA21DFBD2E566"/>
    <w:rsid w:val="00917A3C"/>
  </w:style>
  <w:style w:type="paragraph" w:customStyle="1" w:styleId="A07CD08E86E3441D9305440453627888">
    <w:name w:val="A07CD08E86E3441D9305440453627888"/>
    <w:rsid w:val="00917A3C"/>
  </w:style>
  <w:style w:type="paragraph" w:customStyle="1" w:styleId="A34859981FC3475B8DE41F87D93A6B0A">
    <w:name w:val="A34859981FC3475B8DE41F87D93A6B0A"/>
    <w:rsid w:val="00917A3C"/>
  </w:style>
  <w:style w:type="paragraph" w:customStyle="1" w:styleId="880A0967DD3D420195A202B056772EFC">
    <w:name w:val="880A0967DD3D420195A202B056772EFC"/>
    <w:rsid w:val="00917A3C"/>
  </w:style>
  <w:style w:type="paragraph" w:customStyle="1" w:styleId="26BD4FEC5AA74D6ABB849765017ACAEC">
    <w:name w:val="26BD4FEC5AA74D6ABB849765017ACAEC"/>
    <w:rsid w:val="00917A3C"/>
  </w:style>
  <w:style w:type="paragraph" w:customStyle="1" w:styleId="04536B7A90274DC1A1136BA9E63037B8">
    <w:name w:val="04536B7A90274DC1A1136BA9E63037B8"/>
    <w:rsid w:val="00917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Sarisoy, Gülbahar</dc:creator>
  <dc:description/>
  <cp:lastModifiedBy>Sarisoy, Gülbahar</cp:lastModifiedBy>
  <cp:revision>3</cp:revision>
  <dcterms:created xsi:type="dcterms:W3CDTF">2026-10-12T08:48:00Z</dcterms:created>
  <dcterms:modified xsi:type="dcterms:W3CDTF">2026-10-12T08:49:00Z</dcterms:modified>
</cp:coreProperties>
</file>