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F46AB3" w14:textId="2FDCDD9D" w:rsidR="00FE1F84" w:rsidRDefault="00FE1F84" w:rsidP="002772C0">
      <w:pPr>
        <w:autoSpaceDE w:val="0"/>
        <w:autoSpaceDN w:val="0"/>
        <w:adjustRightInd w:val="0"/>
        <w:spacing w:before="0" w:after="0" w:line="240" w:lineRule="auto"/>
        <w:jc w:val="center"/>
        <w:rPr>
          <w:rFonts w:eastAsia="Times New Roman" w:cs="Arial"/>
          <w:b/>
          <w:bCs/>
          <w:sz w:val="22"/>
          <w:szCs w:val="22"/>
          <w:lang w:eastAsia="de-DE"/>
        </w:rPr>
      </w:pPr>
      <w:bookmarkStart w:id="0" w:name="_Hlk232400120"/>
      <w:r w:rsidRPr="002772C0">
        <w:rPr>
          <w:rFonts w:eastAsia="Times New Roman" w:cs="Arial"/>
          <w:b/>
          <w:bCs/>
          <w:sz w:val="22"/>
          <w:szCs w:val="22"/>
          <w:lang w:eastAsia="de-DE"/>
        </w:rPr>
        <w:t>Erklärungen zu Ausschlussgründen und Angaben zum Unternehmen</w:t>
      </w:r>
    </w:p>
    <w:p w14:paraId="472E8C81" w14:textId="77777777" w:rsidR="002772C0" w:rsidRPr="002772C0" w:rsidRDefault="002772C0" w:rsidP="002772C0">
      <w:pPr>
        <w:autoSpaceDE w:val="0"/>
        <w:autoSpaceDN w:val="0"/>
        <w:adjustRightInd w:val="0"/>
        <w:spacing w:before="0" w:after="0" w:line="240" w:lineRule="auto"/>
        <w:rPr>
          <w:rFonts w:eastAsia="Times New Roman" w:cs="Arial"/>
          <w:bCs/>
          <w:sz w:val="19"/>
          <w:szCs w:val="19"/>
          <w:lang w:eastAsia="de-DE"/>
        </w:rPr>
      </w:pPr>
    </w:p>
    <w:bookmarkEnd w:id="0"/>
    <w:p w14:paraId="13E8A980" w14:textId="12023FE3" w:rsidR="00FE1F84" w:rsidRDefault="00E73140" w:rsidP="002772C0">
      <w:pPr>
        <w:spacing w:before="0" w:after="0" w:line="240" w:lineRule="auto"/>
      </w:pPr>
      <w:r w:rsidRPr="002772C0">
        <w:rPr>
          <w:rFonts w:eastAsia="Times New Roman" w:cs="Arial"/>
          <w:b/>
          <w:bCs/>
          <w:sz w:val="19"/>
          <w:szCs w:val="19"/>
          <w:u w:val="single"/>
          <w:lang w:eastAsia="de-DE"/>
        </w:rPr>
        <w:t>Hinweise:</w:t>
      </w:r>
    </w:p>
    <w:p w14:paraId="35A358AF" w14:textId="49179D85" w:rsidR="00E73140" w:rsidRDefault="00E73140" w:rsidP="00211932">
      <w:pPr>
        <w:pStyle w:val="Listenabsatz"/>
        <w:numPr>
          <w:ilvl w:val="0"/>
          <w:numId w:val="22"/>
        </w:numPr>
        <w:spacing w:line="240" w:lineRule="auto"/>
        <w:ind w:left="284" w:hanging="284"/>
        <w:jc w:val="both"/>
        <w:rPr>
          <w:sz w:val="19"/>
          <w:szCs w:val="19"/>
        </w:rPr>
      </w:pPr>
      <w:r w:rsidRPr="002772C0">
        <w:rPr>
          <w:sz w:val="19"/>
          <w:szCs w:val="19"/>
        </w:rPr>
        <w:t>Bitte unterzeichnen Sie die Eigenerklärung an der vorgesehenen Stelle in Textform. Bei Teilnahme am elektronischen Vergabeverfahren ersetzt die Textform grundsätzlich (falls gefordert: die elektronische Signatur) die händische Unterschrift.</w:t>
      </w:r>
    </w:p>
    <w:p w14:paraId="2A02DF8B" w14:textId="77777777" w:rsidR="002772C0" w:rsidRPr="002772C0" w:rsidRDefault="002772C0" w:rsidP="00211932">
      <w:pPr>
        <w:spacing w:before="0" w:after="0" w:line="240" w:lineRule="auto"/>
        <w:contextualSpacing/>
        <w:jc w:val="both"/>
        <w:rPr>
          <w:sz w:val="19"/>
          <w:szCs w:val="19"/>
        </w:rPr>
      </w:pPr>
    </w:p>
    <w:p w14:paraId="70E7B76F" w14:textId="5EE9906E" w:rsidR="00E73140" w:rsidRPr="00E566D6" w:rsidRDefault="00E566D6" w:rsidP="00211932">
      <w:pPr>
        <w:pStyle w:val="Listenabsatz"/>
        <w:spacing w:line="240" w:lineRule="auto"/>
        <w:ind w:left="284"/>
        <w:jc w:val="both"/>
        <w:rPr>
          <w:sz w:val="19"/>
          <w:szCs w:val="19"/>
        </w:rPr>
      </w:pPr>
      <w:r>
        <w:rPr>
          <w:sz w:val="19"/>
          <w:szCs w:val="19"/>
        </w:rPr>
        <w:t>Die Auftraggeberin ist</w:t>
      </w:r>
      <w:r w:rsidR="00E73140" w:rsidRPr="002772C0">
        <w:rPr>
          <w:sz w:val="19"/>
          <w:szCs w:val="19"/>
        </w:rPr>
        <w:t xml:space="preserve"> verpflichtet, gemäß Vergabestatistikverordnung (</w:t>
      </w:r>
      <w:proofErr w:type="spellStart"/>
      <w:r w:rsidR="00E73140" w:rsidRPr="002772C0">
        <w:rPr>
          <w:sz w:val="19"/>
          <w:szCs w:val="19"/>
        </w:rPr>
        <w:t>VergStatVO</w:t>
      </w:r>
      <w:proofErr w:type="spellEnd"/>
      <w:r w:rsidR="00E73140" w:rsidRPr="002772C0">
        <w:rPr>
          <w:sz w:val="19"/>
          <w:szCs w:val="19"/>
        </w:rPr>
        <w:t xml:space="preserve">) ab dem Auftragswert von </w:t>
      </w:r>
      <w:r w:rsidR="008550ED" w:rsidRPr="002772C0">
        <w:rPr>
          <w:sz w:val="19"/>
          <w:szCs w:val="19"/>
        </w:rPr>
        <w:t>50</w:t>
      </w:r>
      <w:r w:rsidR="00E73140" w:rsidRPr="002772C0">
        <w:rPr>
          <w:sz w:val="19"/>
          <w:szCs w:val="19"/>
        </w:rPr>
        <w:t>.000 Euro (ohne Umsatzsteuer) dem Bundesamt für Statistik bestimmte Daten zu dem Vergabeverfahren zu übermitteln.</w:t>
      </w:r>
      <w:r>
        <w:rPr>
          <w:sz w:val="19"/>
          <w:szCs w:val="19"/>
        </w:rPr>
        <w:t xml:space="preserve"> </w:t>
      </w:r>
      <w:r w:rsidR="00E73140" w:rsidRPr="00E566D6">
        <w:rPr>
          <w:sz w:val="19"/>
          <w:szCs w:val="19"/>
        </w:rPr>
        <w:t xml:space="preserve">Die in Nr. 14 anzugebenen Daten (Kleinstunternehmen, kleine und mittlere Unternehmen – KMU) werden benötigt, um diese gesetzliche Pflicht zu erfüllen. </w:t>
      </w:r>
      <w:r w:rsidR="006E79AF" w:rsidRPr="00E566D6">
        <w:rPr>
          <w:sz w:val="19"/>
          <w:szCs w:val="19"/>
        </w:rPr>
        <w:t>Fehlende oder unvollständige Daten können zum Ausschluss vom Wettbewerb führen.</w:t>
      </w:r>
    </w:p>
    <w:p w14:paraId="781862DC" w14:textId="77777777" w:rsidR="009D6988" w:rsidRPr="009D6988" w:rsidRDefault="009D6988" w:rsidP="00211932">
      <w:pPr>
        <w:spacing w:before="0" w:after="0" w:line="240" w:lineRule="auto"/>
        <w:contextualSpacing/>
        <w:jc w:val="both"/>
        <w:rPr>
          <w:sz w:val="19"/>
          <w:szCs w:val="19"/>
        </w:rPr>
      </w:pPr>
    </w:p>
    <w:p w14:paraId="6A15DC3B" w14:textId="6C11DA20" w:rsidR="005F3ADE" w:rsidRDefault="00E566D6" w:rsidP="00211932">
      <w:pPr>
        <w:pStyle w:val="Listenabsatz"/>
        <w:numPr>
          <w:ilvl w:val="0"/>
          <w:numId w:val="22"/>
        </w:numPr>
        <w:spacing w:line="240" w:lineRule="auto"/>
        <w:ind w:left="284" w:hanging="284"/>
        <w:jc w:val="both"/>
        <w:rPr>
          <w:sz w:val="19"/>
          <w:szCs w:val="19"/>
        </w:rPr>
      </w:pPr>
      <w:r w:rsidRPr="004627C0">
        <w:rPr>
          <w:rFonts w:cs="Arial"/>
          <w:sz w:val="19"/>
          <w:szCs w:val="19"/>
        </w:rPr>
        <w:t>Bei Bewerber-/Bietergemeinschaften ist für jedes Mitglied der Bewerber-/Bietergemeinschaften</w:t>
      </w:r>
      <w:r w:rsidR="00E45DEE" w:rsidRPr="002772C0">
        <w:rPr>
          <w:sz w:val="19"/>
          <w:szCs w:val="19"/>
        </w:rPr>
        <w:t xml:space="preserve"> ein separater Vordruck auszufüllen und mit dem Angebot einzureichen. </w:t>
      </w:r>
      <w:r w:rsidR="005F3ADE" w:rsidRPr="002772C0">
        <w:rPr>
          <w:sz w:val="19"/>
          <w:szCs w:val="19"/>
        </w:rPr>
        <w:t xml:space="preserve">Mit den Erklärungen zu den Ausschlussgründen und den Angaben zum Unternehmen </w:t>
      </w:r>
      <w:r w:rsidRPr="004627C0">
        <w:rPr>
          <w:rFonts w:cs="Arial"/>
          <w:sz w:val="19"/>
          <w:szCs w:val="19"/>
        </w:rPr>
        <w:t xml:space="preserve">der </w:t>
      </w:r>
      <w:r w:rsidR="00C72BF4" w:rsidRPr="004627C0">
        <w:rPr>
          <w:rFonts w:cs="Arial"/>
          <w:sz w:val="19"/>
          <w:szCs w:val="19"/>
        </w:rPr>
        <w:t xml:space="preserve">sich Bewerbenden </w:t>
      </w:r>
      <w:r w:rsidR="00C72BF4">
        <w:rPr>
          <w:rFonts w:cs="Arial"/>
          <w:sz w:val="19"/>
          <w:szCs w:val="19"/>
        </w:rPr>
        <w:t xml:space="preserve">bzw. </w:t>
      </w:r>
      <w:r w:rsidRPr="004627C0">
        <w:rPr>
          <w:rFonts w:cs="Arial"/>
          <w:sz w:val="19"/>
          <w:szCs w:val="19"/>
        </w:rPr>
        <w:t xml:space="preserve">Bietenden </w:t>
      </w:r>
      <w:r w:rsidR="005F3ADE" w:rsidRPr="002772C0">
        <w:rPr>
          <w:sz w:val="19"/>
          <w:szCs w:val="19"/>
        </w:rPr>
        <w:t xml:space="preserve">sind dann die Erklärungen und Angaben des jeweiligen Mitglieds der </w:t>
      </w:r>
      <w:r w:rsidRPr="004627C0">
        <w:rPr>
          <w:rFonts w:cs="Arial"/>
          <w:sz w:val="19"/>
          <w:szCs w:val="19"/>
        </w:rPr>
        <w:t>Bewerber-/Bietergemeinschaften</w:t>
      </w:r>
      <w:r w:rsidRPr="002772C0">
        <w:rPr>
          <w:sz w:val="19"/>
          <w:szCs w:val="19"/>
        </w:rPr>
        <w:t xml:space="preserve"> </w:t>
      </w:r>
      <w:r w:rsidR="005F3ADE" w:rsidRPr="002772C0">
        <w:rPr>
          <w:sz w:val="19"/>
          <w:szCs w:val="19"/>
        </w:rPr>
        <w:t>gemeint.</w:t>
      </w:r>
    </w:p>
    <w:p w14:paraId="44CE216B" w14:textId="77777777" w:rsidR="009D6988" w:rsidRPr="009D6988" w:rsidRDefault="009D6988" w:rsidP="00211932">
      <w:pPr>
        <w:spacing w:before="0" w:after="0" w:line="240" w:lineRule="auto"/>
        <w:contextualSpacing/>
        <w:jc w:val="both"/>
        <w:rPr>
          <w:sz w:val="19"/>
          <w:szCs w:val="19"/>
        </w:rPr>
      </w:pPr>
    </w:p>
    <w:p w14:paraId="1DDEA046" w14:textId="525D3721" w:rsidR="00E45DEE" w:rsidRDefault="00E45DEE" w:rsidP="00211932">
      <w:pPr>
        <w:pStyle w:val="Listenabsatz"/>
        <w:numPr>
          <w:ilvl w:val="0"/>
          <w:numId w:val="22"/>
        </w:numPr>
        <w:spacing w:line="240" w:lineRule="auto"/>
        <w:ind w:left="284" w:hanging="284"/>
        <w:jc w:val="both"/>
        <w:rPr>
          <w:sz w:val="19"/>
          <w:szCs w:val="19"/>
        </w:rPr>
      </w:pPr>
      <w:r w:rsidRPr="002772C0">
        <w:rPr>
          <w:sz w:val="19"/>
          <w:szCs w:val="19"/>
        </w:rPr>
        <w:t xml:space="preserve">Der Vordruck ist auch zu verwenden von den </w:t>
      </w:r>
      <w:r w:rsidR="009D6988">
        <w:rPr>
          <w:sz w:val="19"/>
          <w:szCs w:val="19"/>
        </w:rPr>
        <w:t>sonstigen Wirtschaftsteilnehmenden</w:t>
      </w:r>
      <w:r w:rsidRPr="002772C0">
        <w:rPr>
          <w:sz w:val="19"/>
          <w:szCs w:val="19"/>
        </w:rPr>
        <w:t xml:space="preserve"> (z.B. </w:t>
      </w:r>
      <w:r w:rsidR="009D6988">
        <w:rPr>
          <w:sz w:val="19"/>
          <w:szCs w:val="19"/>
        </w:rPr>
        <w:t>Nachunternehmen</w:t>
      </w:r>
      <w:r w:rsidRPr="002772C0">
        <w:rPr>
          <w:sz w:val="19"/>
          <w:szCs w:val="19"/>
        </w:rPr>
        <w:t xml:space="preserve"> oder verbundene</w:t>
      </w:r>
      <w:r w:rsidR="00211932">
        <w:rPr>
          <w:sz w:val="19"/>
          <w:szCs w:val="19"/>
        </w:rPr>
        <w:t>n</w:t>
      </w:r>
      <w:r w:rsidRPr="002772C0">
        <w:rPr>
          <w:sz w:val="19"/>
          <w:szCs w:val="19"/>
        </w:rPr>
        <w:t xml:space="preserve"> Unternehmen), welche Teile des Auftrages erbringen sollen, bzw. auf deren </w:t>
      </w:r>
      <w:r w:rsidR="00C72BF4" w:rsidRPr="000E6371">
        <w:rPr>
          <w:rFonts w:cs="Arial"/>
          <w:sz w:val="19"/>
          <w:szCs w:val="19"/>
        </w:rPr>
        <w:t xml:space="preserve">Eignung sich </w:t>
      </w:r>
      <w:r w:rsidR="00C72BF4">
        <w:rPr>
          <w:rFonts w:cs="Arial"/>
          <w:sz w:val="19"/>
          <w:szCs w:val="19"/>
        </w:rPr>
        <w:t>Bewerbende, Bietende</w:t>
      </w:r>
      <w:r w:rsidR="00C72BF4" w:rsidRPr="000E6371">
        <w:rPr>
          <w:rFonts w:cs="Arial"/>
          <w:sz w:val="19"/>
          <w:szCs w:val="19"/>
        </w:rPr>
        <w:t xml:space="preserve"> oder Bewerber-/Bietergemeinschaften berufen</w:t>
      </w:r>
      <w:r w:rsidRPr="002772C0">
        <w:rPr>
          <w:sz w:val="19"/>
          <w:szCs w:val="19"/>
        </w:rPr>
        <w:t xml:space="preserve"> (Eignungsleihe gemäß § 34 Unterschwellenvergabeordnung (</w:t>
      </w:r>
      <w:proofErr w:type="spellStart"/>
      <w:r w:rsidRPr="002772C0">
        <w:rPr>
          <w:sz w:val="19"/>
          <w:szCs w:val="19"/>
        </w:rPr>
        <w:t>UVgO</w:t>
      </w:r>
      <w:proofErr w:type="spellEnd"/>
      <w:r w:rsidRPr="002772C0">
        <w:rPr>
          <w:sz w:val="19"/>
          <w:szCs w:val="19"/>
        </w:rPr>
        <w:t>)); sie geben die jeweils für sie geforderten Angaben bzw. Erklärungen ab.</w:t>
      </w:r>
    </w:p>
    <w:p w14:paraId="10A1B8DD" w14:textId="77777777" w:rsidR="009D6988" w:rsidRPr="009D6988" w:rsidRDefault="009D6988" w:rsidP="00211932">
      <w:pPr>
        <w:spacing w:before="0" w:after="0" w:line="240" w:lineRule="auto"/>
        <w:contextualSpacing/>
        <w:jc w:val="both"/>
        <w:rPr>
          <w:sz w:val="19"/>
          <w:szCs w:val="19"/>
        </w:rPr>
      </w:pPr>
    </w:p>
    <w:p w14:paraId="127FC0CF" w14:textId="151596BA" w:rsidR="00E45DEE" w:rsidRDefault="00E45DEE" w:rsidP="00211932">
      <w:pPr>
        <w:pStyle w:val="Listenabsatz"/>
        <w:numPr>
          <w:ilvl w:val="0"/>
          <w:numId w:val="22"/>
        </w:numPr>
        <w:spacing w:line="240" w:lineRule="auto"/>
        <w:ind w:left="284" w:hanging="284"/>
        <w:jc w:val="both"/>
        <w:rPr>
          <w:sz w:val="19"/>
          <w:szCs w:val="19"/>
        </w:rPr>
      </w:pPr>
      <w:r w:rsidRPr="002772C0">
        <w:rPr>
          <w:sz w:val="19"/>
          <w:szCs w:val="19"/>
        </w:rPr>
        <w:t xml:space="preserve">Soweit eintragungs-, anzeige- oder erlaubnispflichtige Tätigkeiten Gegenstand der Leistung sind, </w:t>
      </w:r>
      <w:r w:rsidR="00211932">
        <w:rPr>
          <w:sz w:val="19"/>
          <w:szCs w:val="19"/>
        </w:rPr>
        <w:t>kann die Auftraggeberin</w:t>
      </w:r>
      <w:r w:rsidRPr="002772C0">
        <w:rPr>
          <w:sz w:val="19"/>
          <w:szCs w:val="19"/>
        </w:rPr>
        <w:t xml:space="preserve"> zu jedem Zeitpunkt des Verfahrens entsprechende Nachweise der Befähigung und Erlaubnis zur Berufsausübung verlangen.</w:t>
      </w:r>
    </w:p>
    <w:p w14:paraId="04E006C0" w14:textId="77777777" w:rsidR="009D6988" w:rsidRPr="009D6988" w:rsidRDefault="009D6988" w:rsidP="00211932">
      <w:pPr>
        <w:spacing w:before="0" w:after="0" w:line="240" w:lineRule="auto"/>
        <w:contextualSpacing/>
        <w:jc w:val="both"/>
        <w:rPr>
          <w:sz w:val="19"/>
          <w:szCs w:val="19"/>
        </w:rPr>
      </w:pPr>
    </w:p>
    <w:p w14:paraId="23101D05" w14:textId="77777777" w:rsidR="00211932" w:rsidRDefault="00E45DEE" w:rsidP="00211932">
      <w:pPr>
        <w:pStyle w:val="Listenabsatz"/>
        <w:numPr>
          <w:ilvl w:val="0"/>
          <w:numId w:val="22"/>
        </w:numPr>
        <w:spacing w:line="240" w:lineRule="auto"/>
        <w:ind w:left="284" w:hanging="284"/>
        <w:jc w:val="both"/>
        <w:rPr>
          <w:sz w:val="19"/>
          <w:szCs w:val="19"/>
        </w:rPr>
      </w:pPr>
      <w:r w:rsidRPr="002772C0">
        <w:rPr>
          <w:sz w:val="19"/>
          <w:szCs w:val="19"/>
        </w:rPr>
        <w:t>Unternehmen, bei denen ein Ausschlussgrund zu Nr. 1 sowie 3 bis 7 der Erklärung zur Eignung vorliegt, werden von der Teilnahme an dem Vergabeverfahren nicht ausgeschlossen, wenn das Unternehmen nachgewiesen hat, dass es</w:t>
      </w:r>
    </w:p>
    <w:p w14:paraId="17F52721" w14:textId="77777777" w:rsidR="00211932" w:rsidRDefault="00E45DEE" w:rsidP="000934FE">
      <w:pPr>
        <w:pStyle w:val="Listenabsatz"/>
        <w:numPr>
          <w:ilvl w:val="0"/>
          <w:numId w:val="23"/>
        </w:numPr>
        <w:spacing w:line="240" w:lineRule="auto"/>
        <w:ind w:left="426" w:hanging="284"/>
        <w:jc w:val="both"/>
        <w:rPr>
          <w:sz w:val="19"/>
          <w:szCs w:val="19"/>
        </w:rPr>
      </w:pPr>
      <w:r w:rsidRPr="002772C0">
        <w:rPr>
          <w:sz w:val="19"/>
          <w:szCs w:val="19"/>
        </w:rPr>
        <w:t>für jeden durch eine Straftat oder ein Fehlverhalten verursachten Schaden einen Ausgleich gezahlt oder sich zur Zahlung eines Ausgleichs verpflichtet hat,</w:t>
      </w:r>
    </w:p>
    <w:p w14:paraId="010D9F95" w14:textId="4BBA8499" w:rsidR="00211932" w:rsidRDefault="00E45DEE" w:rsidP="000934FE">
      <w:pPr>
        <w:pStyle w:val="Listenabsatz"/>
        <w:numPr>
          <w:ilvl w:val="0"/>
          <w:numId w:val="23"/>
        </w:numPr>
        <w:spacing w:line="240" w:lineRule="auto"/>
        <w:ind w:left="426" w:hanging="284"/>
        <w:jc w:val="both"/>
        <w:rPr>
          <w:sz w:val="19"/>
          <w:szCs w:val="19"/>
        </w:rPr>
      </w:pPr>
      <w:r w:rsidRPr="002772C0">
        <w:rPr>
          <w:sz w:val="19"/>
          <w:szCs w:val="19"/>
        </w:rPr>
        <w:t xml:space="preserve">die Tatsachen und Umstände, die mit der Straftat oder dem Fehlverhalten und dem dadurch verursachten Schaden in Zusammenhang stehen, durch eine aktive Zusammenarbeit mit den Ermittlungsbehörden und </w:t>
      </w:r>
      <w:r w:rsidR="00211932">
        <w:rPr>
          <w:sz w:val="19"/>
          <w:szCs w:val="19"/>
        </w:rPr>
        <w:t>dem/der</w:t>
      </w:r>
      <w:r w:rsidR="002772C0">
        <w:rPr>
          <w:sz w:val="19"/>
          <w:szCs w:val="19"/>
        </w:rPr>
        <w:t xml:space="preserve"> öffentlichen Auftraggebenden</w:t>
      </w:r>
      <w:r w:rsidRPr="002772C0">
        <w:rPr>
          <w:sz w:val="19"/>
          <w:szCs w:val="19"/>
        </w:rPr>
        <w:t xml:space="preserve"> umfassend geklärt hat, und</w:t>
      </w:r>
    </w:p>
    <w:p w14:paraId="70FA2220" w14:textId="17F0843C" w:rsidR="00E45DEE" w:rsidRPr="002772C0" w:rsidRDefault="00E45DEE" w:rsidP="000934FE">
      <w:pPr>
        <w:pStyle w:val="Listenabsatz"/>
        <w:numPr>
          <w:ilvl w:val="0"/>
          <w:numId w:val="23"/>
        </w:numPr>
        <w:spacing w:line="240" w:lineRule="auto"/>
        <w:ind w:left="426" w:hanging="284"/>
        <w:jc w:val="both"/>
        <w:rPr>
          <w:sz w:val="19"/>
          <w:szCs w:val="19"/>
        </w:rPr>
      </w:pPr>
      <w:r w:rsidRPr="002772C0">
        <w:rPr>
          <w:sz w:val="19"/>
          <w:szCs w:val="19"/>
        </w:rPr>
        <w:t>konkrete technische, organisatorische und personelle Maßnahmen ergriffen hat, die geeignet sind, weitere Straftaten oder weiteres Fehlverhalten zu vermeiden.</w:t>
      </w:r>
    </w:p>
    <w:p w14:paraId="7FDA9D0F" w14:textId="77777777" w:rsidR="002772C0" w:rsidRPr="002772C0" w:rsidRDefault="002772C0" w:rsidP="00211932">
      <w:pPr>
        <w:spacing w:before="0" w:after="0" w:line="240" w:lineRule="auto"/>
        <w:contextualSpacing/>
        <w:jc w:val="both"/>
        <w:rPr>
          <w:sz w:val="19"/>
          <w:szCs w:val="19"/>
        </w:rPr>
      </w:pPr>
    </w:p>
    <w:p w14:paraId="4C2CBCDC" w14:textId="09877AD5" w:rsidR="00E45DEE" w:rsidRDefault="00E45DEE" w:rsidP="00211932">
      <w:pPr>
        <w:pStyle w:val="Listenabsatz"/>
        <w:numPr>
          <w:ilvl w:val="0"/>
          <w:numId w:val="22"/>
        </w:numPr>
        <w:spacing w:line="240" w:lineRule="auto"/>
        <w:ind w:left="284" w:hanging="284"/>
        <w:jc w:val="both"/>
        <w:rPr>
          <w:sz w:val="19"/>
          <w:szCs w:val="19"/>
        </w:rPr>
      </w:pPr>
      <w:r w:rsidRPr="002772C0">
        <w:rPr>
          <w:sz w:val="19"/>
          <w:szCs w:val="19"/>
        </w:rPr>
        <w:t>Unternehmen, bei denen ein Ausschlussgrund zu Nr. 2 der Erklärung zur Eignung vorliegt, werden von der Teilnahme an dem Vergabeverfahren nicht ausgeschlossen, wenn nachgewiesen wird, dass diese den Verpflichtungen dadurch nachgekommen sind, dass die Zahlung vorgenommen oder sie sich zur Zahlung der Steuern, Abgaben und Beiträge zur Sozialversicherung einschließlich Zinsen, Säumnis- und Strafzuschlägen verpflichtet haben.</w:t>
      </w:r>
    </w:p>
    <w:p w14:paraId="2D7FFB32" w14:textId="77777777" w:rsidR="002772C0" w:rsidRPr="002772C0" w:rsidRDefault="002772C0" w:rsidP="00211932">
      <w:pPr>
        <w:spacing w:before="0" w:after="0" w:line="240" w:lineRule="auto"/>
        <w:contextualSpacing/>
        <w:jc w:val="both"/>
        <w:rPr>
          <w:sz w:val="19"/>
          <w:szCs w:val="19"/>
        </w:rPr>
      </w:pPr>
    </w:p>
    <w:p w14:paraId="12BF7160" w14:textId="77777777" w:rsidR="0084206D" w:rsidRDefault="00E45DEE" w:rsidP="0084206D">
      <w:pPr>
        <w:pStyle w:val="Listenabsatz"/>
        <w:numPr>
          <w:ilvl w:val="0"/>
          <w:numId w:val="22"/>
        </w:numPr>
        <w:spacing w:line="240" w:lineRule="auto"/>
        <w:ind w:left="284" w:hanging="284"/>
        <w:jc w:val="both"/>
        <w:rPr>
          <w:sz w:val="19"/>
          <w:szCs w:val="19"/>
        </w:rPr>
      </w:pPr>
      <w:r w:rsidRPr="002772C0">
        <w:rPr>
          <w:sz w:val="19"/>
          <w:szCs w:val="19"/>
        </w:rPr>
        <w:t xml:space="preserve">Ab einem geschätzten Auftragswert von 50.000 Euro (ohne Umsatzsteuer) </w:t>
      </w:r>
      <w:r w:rsidR="002772C0">
        <w:rPr>
          <w:sz w:val="19"/>
          <w:szCs w:val="19"/>
        </w:rPr>
        <w:t>sind</w:t>
      </w:r>
      <w:r w:rsidRPr="002772C0">
        <w:rPr>
          <w:sz w:val="19"/>
          <w:szCs w:val="19"/>
        </w:rPr>
        <w:t xml:space="preserve"> öffentliche</w:t>
      </w:r>
      <w:r w:rsidR="002772C0">
        <w:rPr>
          <w:sz w:val="19"/>
          <w:szCs w:val="19"/>
        </w:rPr>
        <w:t xml:space="preserve"> Auftraggebende</w:t>
      </w:r>
      <w:r w:rsidRPr="002772C0">
        <w:rPr>
          <w:sz w:val="19"/>
          <w:szCs w:val="19"/>
        </w:rPr>
        <w:t xml:space="preserve"> gemäß § 6 Abs</w:t>
      </w:r>
      <w:r w:rsidR="00213A94" w:rsidRPr="002772C0">
        <w:rPr>
          <w:sz w:val="19"/>
          <w:szCs w:val="19"/>
        </w:rPr>
        <w:t>.</w:t>
      </w:r>
      <w:r w:rsidRPr="002772C0">
        <w:rPr>
          <w:sz w:val="19"/>
          <w:szCs w:val="19"/>
        </w:rPr>
        <w:t>1 Wettbewerbsregistergesetz (</w:t>
      </w:r>
      <w:proofErr w:type="spellStart"/>
      <w:r w:rsidRPr="002772C0">
        <w:rPr>
          <w:sz w:val="19"/>
          <w:szCs w:val="19"/>
        </w:rPr>
        <w:t>WRegG</w:t>
      </w:r>
      <w:proofErr w:type="spellEnd"/>
      <w:r w:rsidRPr="002772C0">
        <w:rPr>
          <w:sz w:val="19"/>
          <w:szCs w:val="19"/>
        </w:rPr>
        <w:t xml:space="preserve">) verpflichtet, vor Erteilung des Zuschlags bei der Registerbehörde abzufragen, ob im Wettbewerbsregister Eintragungen zu </w:t>
      </w:r>
      <w:r w:rsidR="00211932" w:rsidRPr="004627C0">
        <w:rPr>
          <w:rFonts w:cs="Arial"/>
          <w:sz w:val="19"/>
          <w:szCs w:val="19"/>
        </w:rPr>
        <w:t>demjenigen/derjenigen</w:t>
      </w:r>
      <w:r w:rsidR="002772C0">
        <w:rPr>
          <w:sz w:val="19"/>
          <w:szCs w:val="19"/>
        </w:rPr>
        <w:t xml:space="preserve"> Bietenden</w:t>
      </w:r>
      <w:r w:rsidRPr="002772C0">
        <w:rPr>
          <w:sz w:val="19"/>
          <w:szCs w:val="19"/>
        </w:rPr>
        <w:t>, an den</w:t>
      </w:r>
      <w:r w:rsidR="002772C0">
        <w:rPr>
          <w:sz w:val="19"/>
          <w:szCs w:val="19"/>
        </w:rPr>
        <w:t>/die</w:t>
      </w:r>
      <w:r w:rsidRPr="002772C0">
        <w:rPr>
          <w:sz w:val="19"/>
          <w:szCs w:val="19"/>
        </w:rPr>
        <w:t xml:space="preserve"> </w:t>
      </w:r>
      <w:r w:rsidR="002772C0">
        <w:rPr>
          <w:sz w:val="19"/>
          <w:szCs w:val="19"/>
        </w:rPr>
        <w:t>sie</w:t>
      </w:r>
      <w:r w:rsidRPr="002772C0">
        <w:rPr>
          <w:sz w:val="19"/>
          <w:szCs w:val="19"/>
        </w:rPr>
        <w:t xml:space="preserve"> den </w:t>
      </w:r>
      <w:r w:rsidR="002772C0">
        <w:rPr>
          <w:sz w:val="19"/>
          <w:szCs w:val="19"/>
        </w:rPr>
        <w:t>Auftrag zu vergeben beabsichtigen</w:t>
      </w:r>
      <w:r w:rsidRPr="002772C0">
        <w:rPr>
          <w:sz w:val="19"/>
          <w:szCs w:val="19"/>
        </w:rPr>
        <w:t>, gespeichert sind.</w:t>
      </w:r>
    </w:p>
    <w:p w14:paraId="540C6795" w14:textId="257A4BDF" w:rsidR="00211932" w:rsidRPr="0084206D" w:rsidRDefault="002772C0" w:rsidP="0084206D">
      <w:pPr>
        <w:spacing w:before="0" w:after="0" w:line="240" w:lineRule="auto"/>
        <w:ind w:left="284"/>
        <w:jc w:val="both"/>
        <w:rPr>
          <w:sz w:val="19"/>
          <w:szCs w:val="19"/>
        </w:rPr>
      </w:pPr>
      <w:r w:rsidRPr="0084206D">
        <w:rPr>
          <w:sz w:val="19"/>
          <w:szCs w:val="19"/>
        </w:rPr>
        <w:t xml:space="preserve">Nehmen </w:t>
      </w:r>
      <w:r w:rsidR="0084206D">
        <w:rPr>
          <w:sz w:val="19"/>
          <w:szCs w:val="19"/>
        </w:rPr>
        <w:t xml:space="preserve">sich </w:t>
      </w:r>
      <w:r w:rsidRPr="0084206D">
        <w:rPr>
          <w:sz w:val="19"/>
          <w:szCs w:val="19"/>
        </w:rPr>
        <w:t>Bewerbende oder Bietende</w:t>
      </w:r>
      <w:r w:rsidR="00E45DEE" w:rsidRPr="0084206D">
        <w:rPr>
          <w:sz w:val="19"/>
          <w:szCs w:val="19"/>
        </w:rPr>
        <w:t xml:space="preserve"> bei der Vergabe öffentlicher Aufträge Kapazitäten anderer Unternehmen in Anspruch (Eignungsleihe bzw. Unterauftragsvergabe),</w:t>
      </w:r>
      <w:r w:rsidRPr="0084206D">
        <w:rPr>
          <w:sz w:val="19"/>
          <w:szCs w:val="19"/>
        </w:rPr>
        <w:t xml:space="preserve"> sind auch die Eignungsverleihenden</w:t>
      </w:r>
      <w:r w:rsidR="00E45DEE" w:rsidRPr="0084206D">
        <w:rPr>
          <w:sz w:val="19"/>
          <w:szCs w:val="19"/>
        </w:rPr>
        <w:t xml:space="preserve"> bzw. </w:t>
      </w:r>
      <w:r w:rsidRPr="0084206D">
        <w:rPr>
          <w:sz w:val="19"/>
          <w:szCs w:val="19"/>
        </w:rPr>
        <w:t>Nachunternehmen</w:t>
      </w:r>
      <w:r w:rsidR="00E45DEE" w:rsidRPr="0084206D">
        <w:rPr>
          <w:sz w:val="19"/>
          <w:szCs w:val="19"/>
        </w:rPr>
        <w:t xml:space="preserve"> im Hinblick auf die zwingenden und fakultativen Ausschlussgründe zu prüfen (§ 34 Abs. 2 </w:t>
      </w:r>
      <w:proofErr w:type="spellStart"/>
      <w:r w:rsidR="00E45DEE" w:rsidRPr="0084206D">
        <w:rPr>
          <w:sz w:val="19"/>
          <w:szCs w:val="19"/>
        </w:rPr>
        <w:t>UVgO</w:t>
      </w:r>
      <w:proofErr w:type="spellEnd"/>
      <w:r w:rsidR="00E45DEE" w:rsidRPr="0084206D">
        <w:rPr>
          <w:sz w:val="19"/>
          <w:szCs w:val="19"/>
        </w:rPr>
        <w:t>).</w:t>
      </w:r>
    </w:p>
    <w:p w14:paraId="0DC96A3E" w14:textId="625FD3D3" w:rsidR="00E45DEE" w:rsidRPr="00211932" w:rsidRDefault="002772C0" w:rsidP="0084206D">
      <w:pPr>
        <w:spacing w:before="0" w:after="0" w:line="240" w:lineRule="auto"/>
        <w:ind w:left="284"/>
        <w:contextualSpacing/>
        <w:jc w:val="both"/>
        <w:rPr>
          <w:sz w:val="19"/>
          <w:szCs w:val="19"/>
        </w:rPr>
      </w:pPr>
      <w:r w:rsidRPr="00211932">
        <w:rPr>
          <w:sz w:val="19"/>
          <w:szCs w:val="19"/>
        </w:rPr>
        <w:t>Die Auftraggeberin</w:t>
      </w:r>
      <w:r w:rsidR="00E45DEE" w:rsidRPr="00211932">
        <w:rPr>
          <w:sz w:val="19"/>
          <w:szCs w:val="19"/>
        </w:rPr>
        <w:t xml:space="preserve"> kann </w:t>
      </w:r>
      <w:r w:rsidR="0084206D">
        <w:rPr>
          <w:sz w:val="19"/>
          <w:szCs w:val="19"/>
        </w:rPr>
        <w:t>sich</w:t>
      </w:r>
      <w:r w:rsidRPr="00211932">
        <w:rPr>
          <w:sz w:val="19"/>
          <w:szCs w:val="19"/>
        </w:rPr>
        <w:t xml:space="preserve"> Bewerbende</w:t>
      </w:r>
      <w:r w:rsidR="00211932" w:rsidRPr="00211932">
        <w:rPr>
          <w:sz w:val="19"/>
          <w:szCs w:val="19"/>
        </w:rPr>
        <w:t xml:space="preserve"> oder Biet</w:t>
      </w:r>
      <w:r w:rsidR="0084206D">
        <w:rPr>
          <w:sz w:val="19"/>
          <w:szCs w:val="19"/>
        </w:rPr>
        <w:t>ende</w:t>
      </w:r>
      <w:r w:rsidR="00E45DEE" w:rsidRPr="00211932">
        <w:rPr>
          <w:sz w:val="19"/>
          <w:szCs w:val="19"/>
        </w:rPr>
        <w:t xml:space="preserve"> verpflichten, diesbezügliche Nachweise </w:t>
      </w:r>
      <w:r w:rsidRPr="00211932">
        <w:rPr>
          <w:sz w:val="19"/>
          <w:szCs w:val="19"/>
        </w:rPr>
        <w:t>ihrer Eignungsverleihenden</w:t>
      </w:r>
      <w:r w:rsidR="00E45DEE" w:rsidRPr="00211932">
        <w:rPr>
          <w:sz w:val="19"/>
          <w:szCs w:val="19"/>
        </w:rPr>
        <w:t xml:space="preserve"> bzw. </w:t>
      </w:r>
      <w:r w:rsidRPr="00211932">
        <w:rPr>
          <w:sz w:val="19"/>
          <w:szCs w:val="19"/>
        </w:rPr>
        <w:t>Nachunternehmen</w:t>
      </w:r>
      <w:r w:rsidR="00E45DEE" w:rsidRPr="00211932">
        <w:rPr>
          <w:sz w:val="19"/>
          <w:szCs w:val="19"/>
        </w:rPr>
        <w:t xml:space="preserve"> an </w:t>
      </w:r>
      <w:r w:rsidRPr="00211932">
        <w:rPr>
          <w:sz w:val="19"/>
          <w:szCs w:val="19"/>
        </w:rPr>
        <w:t>die</w:t>
      </w:r>
      <w:r w:rsidR="00E45DEE" w:rsidRPr="00211932">
        <w:rPr>
          <w:sz w:val="19"/>
          <w:szCs w:val="19"/>
        </w:rPr>
        <w:t xml:space="preserve"> Auftraggeber</w:t>
      </w:r>
      <w:r w:rsidRPr="00211932">
        <w:rPr>
          <w:sz w:val="19"/>
          <w:szCs w:val="19"/>
        </w:rPr>
        <w:t>in</w:t>
      </w:r>
      <w:r w:rsidR="00E45DEE" w:rsidRPr="00211932">
        <w:rPr>
          <w:sz w:val="19"/>
          <w:szCs w:val="19"/>
        </w:rPr>
        <w:t xml:space="preserve"> zu übermitteln. Der Nachweis kann insbesondere durch die Vorlage einer Selbstauskunft beim Wettbewerbsregister erbracht werden.</w:t>
      </w:r>
      <w:r w:rsidR="00E45DEE" w:rsidRPr="00211932">
        <w:rPr>
          <w:sz w:val="19"/>
          <w:szCs w:val="19"/>
        </w:rPr>
        <w:br w:type="page"/>
      </w:r>
    </w:p>
    <w:tbl>
      <w:tblPr>
        <w:tblStyle w:val="Tabellenraster1"/>
        <w:tblW w:w="9776" w:type="dxa"/>
        <w:tblLook w:val="04A0" w:firstRow="1" w:lastRow="0" w:firstColumn="1" w:lastColumn="0" w:noHBand="0" w:noVBand="1"/>
      </w:tblPr>
      <w:tblGrid>
        <w:gridCol w:w="2689"/>
        <w:gridCol w:w="7087"/>
      </w:tblGrid>
      <w:tr w:rsidR="009D6988" w:rsidRPr="008D1157" w14:paraId="0624C85A" w14:textId="77777777" w:rsidTr="00F96FE2">
        <w:trPr>
          <w:trHeight w:val="414"/>
        </w:trPr>
        <w:tc>
          <w:tcPr>
            <w:tcW w:w="2689" w:type="dxa"/>
            <w:vAlign w:val="center"/>
          </w:tcPr>
          <w:p w14:paraId="42B3DC3E" w14:textId="77777777" w:rsidR="009D6988" w:rsidRPr="008D1157" w:rsidRDefault="009D6988" w:rsidP="00F96FE2">
            <w:pPr>
              <w:pStyle w:val="TextallgemeinText"/>
              <w:spacing w:before="0" w:line="240" w:lineRule="auto"/>
              <w:rPr>
                <w:rFonts w:eastAsiaTheme="minorHAnsi" w:cs="Arial"/>
                <w:b/>
                <w:sz w:val="19"/>
                <w:szCs w:val="19"/>
                <w:lang w:eastAsia="en-US"/>
              </w:rPr>
            </w:pPr>
            <w:r w:rsidRPr="008D1157">
              <w:rPr>
                <w:rFonts w:eastAsiaTheme="minorHAnsi" w:cs="Arial"/>
                <w:sz w:val="19"/>
                <w:szCs w:val="19"/>
                <w:lang w:eastAsia="en-US"/>
              </w:rPr>
              <w:lastRenderedPageBreak/>
              <w:t>Leistung</w:t>
            </w:r>
          </w:p>
        </w:tc>
        <w:tc>
          <w:tcPr>
            <w:tcW w:w="7087" w:type="dxa"/>
            <w:vAlign w:val="center"/>
          </w:tcPr>
          <w:p w14:paraId="49C38794" w14:textId="77777777" w:rsidR="00A20438" w:rsidRPr="0029521F" w:rsidRDefault="00A20438" w:rsidP="00A20438">
            <w:pPr>
              <w:pStyle w:val="TextallgemeinText"/>
              <w:spacing w:before="0" w:line="240" w:lineRule="auto"/>
              <w:rPr>
                <w:rFonts w:cs="Arial"/>
                <w:sz w:val="19"/>
                <w:szCs w:val="19"/>
              </w:rPr>
            </w:pPr>
            <w:r w:rsidRPr="0029521F">
              <w:rPr>
                <w:rFonts w:eastAsiaTheme="minorHAnsi" w:cs="Arial"/>
                <w:sz w:val="19"/>
                <w:szCs w:val="19"/>
              </w:rPr>
              <w:t xml:space="preserve">Dienstleistungen im Rahmen „Magazinmanagement“ </w:t>
            </w:r>
          </w:p>
          <w:p w14:paraId="0915031B" w14:textId="6D351A78" w:rsidR="009D6988" w:rsidRPr="008D1157" w:rsidRDefault="00A20438" w:rsidP="00A20438">
            <w:pPr>
              <w:tabs>
                <w:tab w:val="center" w:pos="4536"/>
                <w:tab w:val="right" w:pos="9072"/>
              </w:tabs>
              <w:rPr>
                <w:rFonts w:cs="Arial"/>
                <w:sz w:val="19"/>
                <w:szCs w:val="19"/>
              </w:rPr>
            </w:pPr>
            <w:r w:rsidRPr="0029521F">
              <w:rPr>
                <w:rFonts w:cs="Arial"/>
                <w:sz w:val="19"/>
                <w:szCs w:val="19"/>
              </w:rPr>
              <w:t>Phase 1: Ausheben von Medien zur Aussonderung</w:t>
            </w:r>
          </w:p>
        </w:tc>
      </w:tr>
      <w:tr w:rsidR="009D6988" w:rsidRPr="008D1157" w14:paraId="61072D4F" w14:textId="77777777" w:rsidTr="00F96FE2">
        <w:trPr>
          <w:trHeight w:val="414"/>
        </w:trPr>
        <w:tc>
          <w:tcPr>
            <w:tcW w:w="2689" w:type="dxa"/>
            <w:vAlign w:val="center"/>
          </w:tcPr>
          <w:p w14:paraId="4C26D83F" w14:textId="77777777" w:rsidR="009D6988" w:rsidRPr="008D1157" w:rsidRDefault="009D6988" w:rsidP="00F96FE2">
            <w:pPr>
              <w:pStyle w:val="TextallgemeinText"/>
              <w:spacing w:before="0" w:line="240" w:lineRule="auto"/>
              <w:rPr>
                <w:rFonts w:eastAsiaTheme="minorHAnsi" w:cs="Arial"/>
                <w:sz w:val="19"/>
                <w:szCs w:val="19"/>
                <w:lang w:eastAsia="en-US"/>
              </w:rPr>
            </w:pPr>
            <w:r>
              <w:rPr>
                <w:rFonts w:cs="Arial"/>
                <w:sz w:val="19"/>
                <w:szCs w:val="19"/>
              </w:rPr>
              <w:t>Vergabenummer</w:t>
            </w:r>
          </w:p>
        </w:tc>
        <w:tc>
          <w:tcPr>
            <w:tcW w:w="7087" w:type="dxa"/>
            <w:vAlign w:val="center"/>
          </w:tcPr>
          <w:p w14:paraId="0942C188" w14:textId="2C2F2166" w:rsidR="009D6988" w:rsidRPr="00A20438" w:rsidRDefault="009D6988" w:rsidP="00F96FE2">
            <w:pPr>
              <w:tabs>
                <w:tab w:val="center" w:pos="4536"/>
                <w:tab w:val="right" w:pos="9072"/>
              </w:tabs>
              <w:rPr>
                <w:rFonts w:cs="Arial"/>
                <w:b/>
                <w:sz w:val="19"/>
                <w:szCs w:val="19"/>
              </w:rPr>
            </w:pPr>
            <w:r w:rsidRPr="00A20438">
              <w:rPr>
                <w:rFonts w:cs="Arial"/>
                <w:sz w:val="19"/>
                <w:szCs w:val="19"/>
              </w:rPr>
              <w:t>ZLB-2026-00</w:t>
            </w:r>
            <w:r w:rsidR="00A20438" w:rsidRPr="00A20438">
              <w:rPr>
                <w:rFonts w:cs="Arial"/>
                <w:sz w:val="19"/>
                <w:szCs w:val="19"/>
              </w:rPr>
              <w:t>07</w:t>
            </w:r>
          </w:p>
        </w:tc>
      </w:tr>
    </w:tbl>
    <w:p w14:paraId="331C13D5" w14:textId="77777777" w:rsidR="009D6988" w:rsidRDefault="009D6988" w:rsidP="009D6988">
      <w:pPr>
        <w:spacing w:before="0" w:after="0" w:line="240" w:lineRule="auto"/>
        <w:rPr>
          <w:rFonts w:cs="Arial"/>
          <w:sz w:val="19"/>
          <w:szCs w:val="19"/>
        </w:rPr>
      </w:pPr>
    </w:p>
    <w:p w14:paraId="6155BA46" w14:textId="77777777" w:rsidR="009D6988" w:rsidRDefault="009D6988" w:rsidP="009D6988">
      <w:pPr>
        <w:spacing w:before="0" w:after="0" w:line="240" w:lineRule="auto"/>
        <w:rPr>
          <w:rFonts w:cs="Arial"/>
          <w:sz w:val="19"/>
          <w:szCs w:val="19"/>
        </w:rPr>
      </w:pPr>
    </w:p>
    <w:p w14:paraId="5379FC3F" w14:textId="7F46A21D" w:rsidR="009D6988" w:rsidRDefault="009D6988" w:rsidP="009D6988">
      <w:pPr>
        <w:spacing w:before="0" w:after="0" w:line="240" w:lineRule="auto"/>
        <w:rPr>
          <w:rFonts w:cs="Arial"/>
          <w:sz w:val="19"/>
          <w:szCs w:val="19"/>
        </w:rPr>
      </w:pPr>
      <w:r w:rsidRPr="009D6988">
        <w:rPr>
          <w:rFonts w:cs="Arial"/>
          <w:sz w:val="19"/>
          <w:szCs w:val="19"/>
        </w:rPr>
        <w:t>Die folgende Tabelle ist von dem/der Bietenden vollständig auszufüllen:</w:t>
      </w:r>
    </w:p>
    <w:tbl>
      <w:tblPr>
        <w:tblStyle w:val="Tabellenraster"/>
        <w:tblW w:w="9776" w:type="dxa"/>
        <w:tblLayout w:type="fixed"/>
        <w:tblLook w:val="04A0" w:firstRow="1" w:lastRow="0" w:firstColumn="1" w:lastColumn="0" w:noHBand="0" w:noVBand="1"/>
      </w:tblPr>
      <w:tblGrid>
        <w:gridCol w:w="2689"/>
        <w:gridCol w:w="7087"/>
      </w:tblGrid>
      <w:tr w:rsidR="009D6988" w:rsidRPr="008D1157" w14:paraId="132F89A7" w14:textId="77777777" w:rsidTr="00F96FE2">
        <w:tc>
          <w:tcPr>
            <w:tcW w:w="2689" w:type="dxa"/>
          </w:tcPr>
          <w:p w14:paraId="53C9FC88" w14:textId="77777777" w:rsidR="009D6988" w:rsidRPr="008D1157" w:rsidRDefault="009D6988" w:rsidP="009D6988">
            <w:pPr>
              <w:spacing w:before="0" w:after="0" w:line="240" w:lineRule="auto"/>
              <w:rPr>
                <w:rFonts w:cs="Arial"/>
                <w:sz w:val="19"/>
                <w:szCs w:val="19"/>
              </w:rPr>
            </w:pPr>
            <w:r w:rsidRPr="008D1157">
              <w:rPr>
                <w:rFonts w:cs="Arial"/>
                <w:iCs/>
                <w:sz w:val="19"/>
                <w:szCs w:val="19"/>
              </w:rPr>
              <w:t>Firma/Geschäftsbezeichnung des erklärenden U</w:t>
            </w:r>
            <w:r>
              <w:rPr>
                <w:rFonts w:cs="Arial"/>
                <w:iCs/>
                <w:sz w:val="19"/>
                <w:szCs w:val="19"/>
              </w:rPr>
              <w:t>nternehmens</w:t>
            </w:r>
          </w:p>
        </w:tc>
        <w:tc>
          <w:tcPr>
            <w:tcW w:w="7087" w:type="dxa"/>
          </w:tcPr>
          <w:p w14:paraId="06E9C65A" w14:textId="77777777" w:rsidR="009D6988" w:rsidRPr="008D1157" w:rsidRDefault="009D6988" w:rsidP="009D6988">
            <w:pPr>
              <w:spacing w:before="0" w:after="0" w:line="240" w:lineRule="auto"/>
              <w:rPr>
                <w:rFonts w:cs="Arial"/>
                <w:sz w:val="19"/>
                <w:szCs w:val="19"/>
              </w:rPr>
            </w:pPr>
          </w:p>
          <w:p w14:paraId="516B0F1C" w14:textId="77777777" w:rsidR="009D6988" w:rsidRPr="008D1157" w:rsidRDefault="009D6988" w:rsidP="009D6988">
            <w:pPr>
              <w:spacing w:before="0" w:after="0" w:line="240" w:lineRule="auto"/>
              <w:rPr>
                <w:rFonts w:cs="Arial"/>
                <w:sz w:val="19"/>
                <w:szCs w:val="19"/>
              </w:rPr>
            </w:pPr>
            <w:r w:rsidRPr="008D1157">
              <w:rPr>
                <w:rFonts w:cs="Arial"/>
                <w:bCs/>
                <w:sz w:val="19"/>
                <w:szCs w:val="19"/>
                <w:lang w:eastAsia="de-DE"/>
              </w:rPr>
              <w:fldChar w:fldCharType="begin">
                <w:ffData>
                  <w:name w:val="Text8"/>
                  <w:enabled/>
                  <w:calcOnExit w:val="0"/>
                  <w:textInput/>
                </w:ffData>
              </w:fldChar>
            </w:r>
            <w:r w:rsidRPr="008D1157">
              <w:rPr>
                <w:rFonts w:cs="Arial"/>
                <w:bCs/>
                <w:sz w:val="19"/>
                <w:szCs w:val="19"/>
                <w:lang w:eastAsia="de-DE"/>
              </w:rPr>
              <w:instrText xml:space="preserve"> FORMTEXT </w:instrText>
            </w:r>
            <w:r w:rsidRPr="008D1157">
              <w:rPr>
                <w:rFonts w:cs="Arial"/>
                <w:bCs/>
                <w:sz w:val="19"/>
                <w:szCs w:val="19"/>
                <w:lang w:eastAsia="de-DE"/>
              </w:rPr>
            </w:r>
            <w:r w:rsidRPr="008D1157">
              <w:rPr>
                <w:rFonts w:cs="Arial"/>
                <w:bCs/>
                <w:sz w:val="19"/>
                <w:szCs w:val="19"/>
                <w:lang w:eastAsia="de-DE"/>
              </w:rPr>
              <w:fldChar w:fldCharType="separate"/>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sz w:val="19"/>
                <w:szCs w:val="19"/>
                <w:lang w:eastAsia="de-DE"/>
              </w:rPr>
              <w:fldChar w:fldCharType="end"/>
            </w:r>
          </w:p>
        </w:tc>
      </w:tr>
      <w:tr w:rsidR="009D6988" w:rsidRPr="008D1157" w14:paraId="3D4CABB2" w14:textId="77777777" w:rsidTr="00F96FE2">
        <w:trPr>
          <w:trHeight w:val="545"/>
        </w:trPr>
        <w:tc>
          <w:tcPr>
            <w:tcW w:w="2689" w:type="dxa"/>
          </w:tcPr>
          <w:p w14:paraId="21C09566" w14:textId="77777777" w:rsidR="009D6988" w:rsidRPr="008D1157" w:rsidRDefault="009D6988" w:rsidP="009D6988">
            <w:pPr>
              <w:spacing w:before="0" w:after="0" w:line="240" w:lineRule="auto"/>
              <w:rPr>
                <w:rFonts w:cs="Arial"/>
                <w:sz w:val="19"/>
                <w:szCs w:val="19"/>
              </w:rPr>
            </w:pPr>
            <w:r>
              <w:rPr>
                <w:rFonts w:cs="Arial"/>
                <w:bCs/>
                <w:sz w:val="19"/>
                <w:szCs w:val="19"/>
                <w:lang w:eastAsia="de-DE"/>
              </w:rPr>
              <w:t>Anschrift</w:t>
            </w:r>
          </w:p>
        </w:tc>
        <w:tc>
          <w:tcPr>
            <w:tcW w:w="7087" w:type="dxa"/>
          </w:tcPr>
          <w:p w14:paraId="743039B3" w14:textId="77777777" w:rsidR="009D6988" w:rsidRPr="008D1157" w:rsidRDefault="009D6988" w:rsidP="009D6988">
            <w:pPr>
              <w:spacing w:before="0" w:after="0" w:line="240" w:lineRule="auto"/>
              <w:rPr>
                <w:rFonts w:cs="Arial"/>
                <w:sz w:val="19"/>
                <w:szCs w:val="19"/>
              </w:rPr>
            </w:pPr>
          </w:p>
          <w:p w14:paraId="79228B73" w14:textId="77777777" w:rsidR="009D6988" w:rsidRPr="008D1157" w:rsidRDefault="009D6988" w:rsidP="009D6988">
            <w:pPr>
              <w:spacing w:before="0" w:after="0" w:line="240" w:lineRule="auto"/>
              <w:rPr>
                <w:rFonts w:cs="Arial"/>
                <w:sz w:val="19"/>
                <w:szCs w:val="19"/>
              </w:rPr>
            </w:pPr>
            <w:r w:rsidRPr="008D1157">
              <w:rPr>
                <w:rFonts w:cs="Arial"/>
                <w:bCs/>
                <w:sz w:val="19"/>
                <w:szCs w:val="19"/>
                <w:lang w:eastAsia="de-DE"/>
              </w:rPr>
              <w:fldChar w:fldCharType="begin">
                <w:ffData>
                  <w:name w:val="Text8"/>
                  <w:enabled/>
                  <w:calcOnExit w:val="0"/>
                  <w:textInput/>
                </w:ffData>
              </w:fldChar>
            </w:r>
            <w:r w:rsidRPr="008D1157">
              <w:rPr>
                <w:rFonts w:cs="Arial"/>
                <w:bCs/>
                <w:sz w:val="19"/>
                <w:szCs w:val="19"/>
                <w:lang w:eastAsia="de-DE"/>
              </w:rPr>
              <w:instrText xml:space="preserve"> FORMTEXT </w:instrText>
            </w:r>
            <w:r w:rsidRPr="008D1157">
              <w:rPr>
                <w:rFonts w:cs="Arial"/>
                <w:bCs/>
                <w:sz w:val="19"/>
                <w:szCs w:val="19"/>
                <w:lang w:eastAsia="de-DE"/>
              </w:rPr>
            </w:r>
            <w:r w:rsidRPr="008D1157">
              <w:rPr>
                <w:rFonts w:cs="Arial"/>
                <w:bCs/>
                <w:sz w:val="19"/>
                <w:szCs w:val="19"/>
                <w:lang w:eastAsia="de-DE"/>
              </w:rPr>
              <w:fldChar w:fldCharType="separate"/>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sz w:val="19"/>
                <w:szCs w:val="19"/>
                <w:lang w:eastAsia="de-DE"/>
              </w:rPr>
              <w:fldChar w:fldCharType="end"/>
            </w:r>
          </w:p>
        </w:tc>
      </w:tr>
      <w:tr w:rsidR="009D6988" w:rsidRPr="008D1157" w14:paraId="2B34A38C" w14:textId="77777777" w:rsidTr="00F96FE2">
        <w:trPr>
          <w:trHeight w:val="545"/>
        </w:trPr>
        <w:tc>
          <w:tcPr>
            <w:tcW w:w="2689" w:type="dxa"/>
          </w:tcPr>
          <w:p w14:paraId="41639B50" w14:textId="77777777" w:rsidR="009D6988" w:rsidRPr="008D1157" w:rsidRDefault="009D6988" w:rsidP="009D6988">
            <w:pPr>
              <w:spacing w:before="0" w:after="0" w:line="240" w:lineRule="auto"/>
              <w:rPr>
                <w:rFonts w:cs="Arial"/>
                <w:sz w:val="19"/>
                <w:szCs w:val="19"/>
              </w:rPr>
            </w:pPr>
            <w:proofErr w:type="spellStart"/>
            <w:r w:rsidRPr="008D1157">
              <w:rPr>
                <w:rFonts w:cs="Arial"/>
                <w:bCs/>
                <w:iCs/>
                <w:sz w:val="19"/>
                <w:szCs w:val="19"/>
                <w:lang w:eastAsia="de-DE"/>
              </w:rPr>
              <w:t>USt</w:t>
            </w:r>
            <w:proofErr w:type="spellEnd"/>
            <w:r w:rsidRPr="008D1157">
              <w:rPr>
                <w:rFonts w:cs="Arial"/>
                <w:bCs/>
                <w:iCs/>
                <w:sz w:val="19"/>
                <w:szCs w:val="19"/>
                <w:lang w:eastAsia="de-DE"/>
              </w:rPr>
              <w:t>-Identifikationsnummer</w:t>
            </w:r>
          </w:p>
        </w:tc>
        <w:tc>
          <w:tcPr>
            <w:tcW w:w="7087" w:type="dxa"/>
          </w:tcPr>
          <w:p w14:paraId="254A2920" w14:textId="77777777" w:rsidR="009D6988" w:rsidRPr="008D1157" w:rsidRDefault="009D6988" w:rsidP="009D6988">
            <w:pPr>
              <w:spacing w:before="0" w:after="0" w:line="240" w:lineRule="auto"/>
              <w:rPr>
                <w:rFonts w:cs="Arial"/>
                <w:sz w:val="19"/>
                <w:szCs w:val="19"/>
              </w:rPr>
            </w:pPr>
          </w:p>
          <w:p w14:paraId="29187B08" w14:textId="77777777" w:rsidR="009D6988" w:rsidRPr="008D1157" w:rsidRDefault="009D6988" w:rsidP="009D6988">
            <w:pPr>
              <w:spacing w:before="0" w:after="0" w:line="240" w:lineRule="auto"/>
              <w:rPr>
                <w:rFonts w:cs="Arial"/>
                <w:sz w:val="19"/>
                <w:szCs w:val="19"/>
              </w:rPr>
            </w:pPr>
            <w:r w:rsidRPr="008D1157">
              <w:rPr>
                <w:rFonts w:cs="Arial"/>
                <w:bCs/>
                <w:sz w:val="19"/>
                <w:szCs w:val="19"/>
                <w:lang w:eastAsia="de-DE"/>
              </w:rPr>
              <w:fldChar w:fldCharType="begin">
                <w:ffData>
                  <w:name w:val="Text8"/>
                  <w:enabled/>
                  <w:calcOnExit w:val="0"/>
                  <w:textInput/>
                </w:ffData>
              </w:fldChar>
            </w:r>
            <w:r w:rsidRPr="008D1157">
              <w:rPr>
                <w:rFonts w:cs="Arial"/>
                <w:bCs/>
                <w:sz w:val="19"/>
                <w:szCs w:val="19"/>
                <w:lang w:eastAsia="de-DE"/>
              </w:rPr>
              <w:instrText xml:space="preserve"> FORMTEXT </w:instrText>
            </w:r>
            <w:r w:rsidRPr="008D1157">
              <w:rPr>
                <w:rFonts w:cs="Arial"/>
                <w:bCs/>
                <w:sz w:val="19"/>
                <w:szCs w:val="19"/>
                <w:lang w:eastAsia="de-DE"/>
              </w:rPr>
            </w:r>
            <w:r w:rsidRPr="008D1157">
              <w:rPr>
                <w:rFonts w:cs="Arial"/>
                <w:bCs/>
                <w:sz w:val="19"/>
                <w:szCs w:val="19"/>
                <w:lang w:eastAsia="de-DE"/>
              </w:rPr>
              <w:fldChar w:fldCharType="separate"/>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sz w:val="19"/>
                <w:szCs w:val="19"/>
                <w:lang w:eastAsia="de-DE"/>
              </w:rPr>
              <w:fldChar w:fldCharType="end"/>
            </w:r>
          </w:p>
        </w:tc>
      </w:tr>
      <w:tr w:rsidR="009D6988" w:rsidRPr="008D1157" w14:paraId="005BB273" w14:textId="77777777" w:rsidTr="00F96FE2">
        <w:trPr>
          <w:trHeight w:val="545"/>
        </w:trPr>
        <w:tc>
          <w:tcPr>
            <w:tcW w:w="2689" w:type="dxa"/>
          </w:tcPr>
          <w:p w14:paraId="1D72E9D5" w14:textId="77777777" w:rsidR="009D6988" w:rsidRPr="008D1157" w:rsidRDefault="009D6988" w:rsidP="009D6988">
            <w:pPr>
              <w:spacing w:before="0" w:after="0" w:line="240" w:lineRule="auto"/>
              <w:rPr>
                <w:rFonts w:cs="Arial"/>
                <w:sz w:val="19"/>
                <w:szCs w:val="19"/>
              </w:rPr>
            </w:pPr>
            <w:r>
              <w:rPr>
                <w:rFonts w:cs="Arial"/>
                <w:bCs/>
                <w:sz w:val="19"/>
                <w:szCs w:val="19"/>
                <w:lang w:eastAsia="de-DE"/>
              </w:rPr>
              <w:t>Rechtsform</w:t>
            </w:r>
          </w:p>
        </w:tc>
        <w:tc>
          <w:tcPr>
            <w:tcW w:w="7087" w:type="dxa"/>
          </w:tcPr>
          <w:p w14:paraId="5C815E27" w14:textId="77777777" w:rsidR="009D6988" w:rsidRPr="008D1157" w:rsidRDefault="009D6988" w:rsidP="009D6988">
            <w:pPr>
              <w:spacing w:before="0" w:after="0" w:line="240" w:lineRule="auto"/>
              <w:rPr>
                <w:rFonts w:cs="Arial"/>
                <w:sz w:val="19"/>
                <w:szCs w:val="19"/>
              </w:rPr>
            </w:pPr>
          </w:p>
          <w:p w14:paraId="6A05ECD6" w14:textId="77777777" w:rsidR="009D6988" w:rsidRPr="008D1157" w:rsidRDefault="009D6988" w:rsidP="009D6988">
            <w:pPr>
              <w:spacing w:before="0" w:after="0" w:line="240" w:lineRule="auto"/>
              <w:rPr>
                <w:rFonts w:cs="Arial"/>
                <w:sz w:val="19"/>
                <w:szCs w:val="19"/>
              </w:rPr>
            </w:pPr>
            <w:r w:rsidRPr="008D1157">
              <w:rPr>
                <w:rFonts w:cs="Arial"/>
                <w:bCs/>
                <w:sz w:val="19"/>
                <w:szCs w:val="19"/>
                <w:lang w:eastAsia="de-DE"/>
              </w:rPr>
              <w:fldChar w:fldCharType="begin">
                <w:ffData>
                  <w:name w:val="Text8"/>
                  <w:enabled/>
                  <w:calcOnExit w:val="0"/>
                  <w:textInput/>
                </w:ffData>
              </w:fldChar>
            </w:r>
            <w:r w:rsidRPr="008D1157">
              <w:rPr>
                <w:rFonts w:cs="Arial"/>
                <w:bCs/>
                <w:sz w:val="19"/>
                <w:szCs w:val="19"/>
                <w:lang w:eastAsia="de-DE"/>
              </w:rPr>
              <w:instrText xml:space="preserve"> FORMTEXT </w:instrText>
            </w:r>
            <w:r w:rsidRPr="008D1157">
              <w:rPr>
                <w:rFonts w:cs="Arial"/>
                <w:bCs/>
                <w:sz w:val="19"/>
                <w:szCs w:val="19"/>
                <w:lang w:eastAsia="de-DE"/>
              </w:rPr>
            </w:r>
            <w:r w:rsidRPr="008D1157">
              <w:rPr>
                <w:rFonts w:cs="Arial"/>
                <w:bCs/>
                <w:sz w:val="19"/>
                <w:szCs w:val="19"/>
                <w:lang w:eastAsia="de-DE"/>
              </w:rPr>
              <w:fldChar w:fldCharType="separate"/>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sz w:val="19"/>
                <w:szCs w:val="19"/>
                <w:lang w:eastAsia="de-DE"/>
              </w:rPr>
              <w:fldChar w:fldCharType="end"/>
            </w:r>
          </w:p>
        </w:tc>
      </w:tr>
      <w:tr w:rsidR="009D6988" w:rsidRPr="008D1157" w14:paraId="43F6F604" w14:textId="77777777" w:rsidTr="00F96FE2">
        <w:trPr>
          <w:trHeight w:val="545"/>
        </w:trPr>
        <w:tc>
          <w:tcPr>
            <w:tcW w:w="2689" w:type="dxa"/>
          </w:tcPr>
          <w:p w14:paraId="58D99E0C" w14:textId="77777777" w:rsidR="009D6988" w:rsidRPr="008D1157" w:rsidRDefault="009D6988" w:rsidP="009D6988">
            <w:pPr>
              <w:spacing w:before="0" w:after="0" w:line="240" w:lineRule="auto"/>
              <w:rPr>
                <w:rFonts w:cs="Arial"/>
                <w:sz w:val="19"/>
                <w:szCs w:val="19"/>
              </w:rPr>
            </w:pPr>
            <w:r w:rsidRPr="008D1157">
              <w:rPr>
                <w:rFonts w:eastAsia="Times New Roman" w:cs="Arial"/>
                <w:bCs/>
                <w:iCs/>
                <w:sz w:val="19"/>
                <w:szCs w:val="19"/>
                <w:lang w:eastAsia="de-DE"/>
              </w:rPr>
              <w:t>Regi</w:t>
            </w:r>
            <w:r>
              <w:rPr>
                <w:rFonts w:eastAsia="Times New Roman" w:cs="Arial"/>
                <w:bCs/>
                <w:iCs/>
                <w:sz w:val="19"/>
                <w:szCs w:val="19"/>
                <w:lang w:eastAsia="de-DE"/>
              </w:rPr>
              <w:t>stergericht (sofern zutreffend)</w:t>
            </w:r>
          </w:p>
        </w:tc>
        <w:tc>
          <w:tcPr>
            <w:tcW w:w="7087" w:type="dxa"/>
          </w:tcPr>
          <w:p w14:paraId="2F911C03" w14:textId="77777777" w:rsidR="009D6988" w:rsidRPr="008D1157" w:rsidRDefault="009D6988" w:rsidP="009D6988">
            <w:pPr>
              <w:spacing w:before="0" w:after="0" w:line="240" w:lineRule="auto"/>
              <w:rPr>
                <w:rFonts w:cs="Arial"/>
                <w:sz w:val="19"/>
                <w:szCs w:val="19"/>
              </w:rPr>
            </w:pPr>
          </w:p>
          <w:p w14:paraId="6CEC654C" w14:textId="77777777" w:rsidR="009D6988" w:rsidRPr="008D1157" w:rsidRDefault="009D6988" w:rsidP="009D6988">
            <w:pPr>
              <w:spacing w:before="0" w:after="0" w:line="240" w:lineRule="auto"/>
              <w:rPr>
                <w:rFonts w:cs="Arial"/>
                <w:sz w:val="19"/>
                <w:szCs w:val="19"/>
              </w:rPr>
            </w:pPr>
            <w:r w:rsidRPr="008D1157">
              <w:rPr>
                <w:rFonts w:cs="Arial"/>
                <w:bCs/>
                <w:sz w:val="19"/>
                <w:szCs w:val="19"/>
                <w:lang w:eastAsia="de-DE"/>
              </w:rPr>
              <w:fldChar w:fldCharType="begin">
                <w:ffData>
                  <w:name w:val="Text8"/>
                  <w:enabled/>
                  <w:calcOnExit w:val="0"/>
                  <w:textInput/>
                </w:ffData>
              </w:fldChar>
            </w:r>
            <w:r w:rsidRPr="008D1157">
              <w:rPr>
                <w:rFonts w:cs="Arial"/>
                <w:bCs/>
                <w:sz w:val="19"/>
                <w:szCs w:val="19"/>
                <w:lang w:eastAsia="de-DE"/>
              </w:rPr>
              <w:instrText xml:space="preserve"> FORMTEXT </w:instrText>
            </w:r>
            <w:r w:rsidRPr="008D1157">
              <w:rPr>
                <w:rFonts w:cs="Arial"/>
                <w:bCs/>
                <w:sz w:val="19"/>
                <w:szCs w:val="19"/>
                <w:lang w:eastAsia="de-DE"/>
              </w:rPr>
            </w:r>
            <w:r w:rsidRPr="008D1157">
              <w:rPr>
                <w:rFonts w:cs="Arial"/>
                <w:bCs/>
                <w:sz w:val="19"/>
                <w:szCs w:val="19"/>
                <w:lang w:eastAsia="de-DE"/>
              </w:rPr>
              <w:fldChar w:fldCharType="separate"/>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sz w:val="19"/>
                <w:szCs w:val="19"/>
                <w:lang w:eastAsia="de-DE"/>
              </w:rPr>
              <w:fldChar w:fldCharType="end"/>
            </w:r>
          </w:p>
        </w:tc>
      </w:tr>
      <w:tr w:rsidR="009D6988" w:rsidRPr="008D1157" w14:paraId="6437F798" w14:textId="77777777" w:rsidTr="00F96FE2">
        <w:trPr>
          <w:trHeight w:val="545"/>
        </w:trPr>
        <w:tc>
          <w:tcPr>
            <w:tcW w:w="2689" w:type="dxa"/>
          </w:tcPr>
          <w:p w14:paraId="7448D662" w14:textId="77777777" w:rsidR="009D6988" w:rsidRPr="008D1157" w:rsidRDefault="009D6988" w:rsidP="009D6988">
            <w:pPr>
              <w:spacing w:before="0" w:after="0" w:line="240" w:lineRule="auto"/>
              <w:rPr>
                <w:rFonts w:cs="Arial"/>
                <w:sz w:val="19"/>
                <w:szCs w:val="19"/>
              </w:rPr>
            </w:pPr>
            <w:r w:rsidRPr="008D1157">
              <w:rPr>
                <w:rFonts w:eastAsia="Times New Roman" w:cs="Arial"/>
                <w:bCs/>
                <w:iCs/>
                <w:sz w:val="19"/>
                <w:szCs w:val="19"/>
                <w:lang w:eastAsia="de-DE"/>
              </w:rPr>
              <w:t>Reg</w:t>
            </w:r>
            <w:r>
              <w:rPr>
                <w:rFonts w:eastAsia="Times New Roman" w:cs="Arial"/>
                <w:bCs/>
                <w:iCs/>
                <w:sz w:val="19"/>
                <w:szCs w:val="19"/>
                <w:lang w:eastAsia="de-DE"/>
              </w:rPr>
              <w:t>isternummer (sofern zutreffend)</w:t>
            </w:r>
          </w:p>
        </w:tc>
        <w:tc>
          <w:tcPr>
            <w:tcW w:w="7087" w:type="dxa"/>
          </w:tcPr>
          <w:p w14:paraId="29557320" w14:textId="77777777" w:rsidR="009D6988" w:rsidRPr="008D1157" w:rsidRDefault="009D6988" w:rsidP="009D6988">
            <w:pPr>
              <w:spacing w:before="0" w:after="0" w:line="240" w:lineRule="auto"/>
              <w:rPr>
                <w:rFonts w:cs="Arial"/>
                <w:sz w:val="19"/>
                <w:szCs w:val="19"/>
              </w:rPr>
            </w:pPr>
          </w:p>
          <w:p w14:paraId="4E2E607A" w14:textId="77777777" w:rsidR="009D6988" w:rsidRPr="008D1157" w:rsidRDefault="009D6988" w:rsidP="009D6988">
            <w:pPr>
              <w:spacing w:before="0" w:after="0" w:line="240" w:lineRule="auto"/>
              <w:rPr>
                <w:rFonts w:cs="Arial"/>
                <w:sz w:val="19"/>
                <w:szCs w:val="19"/>
              </w:rPr>
            </w:pPr>
            <w:r w:rsidRPr="008D1157">
              <w:rPr>
                <w:rFonts w:cs="Arial"/>
                <w:bCs/>
                <w:sz w:val="19"/>
                <w:szCs w:val="19"/>
                <w:lang w:eastAsia="de-DE"/>
              </w:rPr>
              <w:fldChar w:fldCharType="begin">
                <w:ffData>
                  <w:name w:val="Text8"/>
                  <w:enabled/>
                  <w:calcOnExit w:val="0"/>
                  <w:textInput/>
                </w:ffData>
              </w:fldChar>
            </w:r>
            <w:r w:rsidRPr="008D1157">
              <w:rPr>
                <w:rFonts w:cs="Arial"/>
                <w:bCs/>
                <w:sz w:val="19"/>
                <w:szCs w:val="19"/>
                <w:lang w:eastAsia="de-DE"/>
              </w:rPr>
              <w:instrText xml:space="preserve"> FORMTEXT </w:instrText>
            </w:r>
            <w:r w:rsidRPr="008D1157">
              <w:rPr>
                <w:rFonts w:cs="Arial"/>
                <w:bCs/>
                <w:sz w:val="19"/>
                <w:szCs w:val="19"/>
                <w:lang w:eastAsia="de-DE"/>
              </w:rPr>
            </w:r>
            <w:r w:rsidRPr="008D1157">
              <w:rPr>
                <w:rFonts w:cs="Arial"/>
                <w:bCs/>
                <w:sz w:val="19"/>
                <w:szCs w:val="19"/>
                <w:lang w:eastAsia="de-DE"/>
              </w:rPr>
              <w:fldChar w:fldCharType="separate"/>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noProof/>
                <w:sz w:val="19"/>
                <w:szCs w:val="19"/>
                <w:lang w:eastAsia="de-DE"/>
              </w:rPr>
              <w:t> </w:t>
            </w:r>
            <w:r w:rsidRPr="008D1157">
              <w:rPr>
                <w:rFonts w:cs="Arial"/>
                <w:bCs/>
                <w:sz w:val="19"/>
                <w:szCs w:val="19"/>
                <w:lang w:eastAsia="de-DE"/>
              </w:rPr>
              <w:fldChar w:fldCharType="end"/>
            </w:r>
          </w:p>
        </w:tc>
      </w:tr>
    </w:tbl>
    <w:p w14:paraId="3B665CCD" w14:textId="77777777" w:rsidR="009D6988" w:rsidRPr="00DB0CD3" w:rsidRDefault="009D6988" w:rsidP="009D6988">
      <w:pPr>
        <w:spacing w:before="0" w:after="0" w:line="240" w:lineRule="auto"/>
        <w:rPr>
          <w:rFonts w:cs="Arial"/>
          <w:sz w:val="10"/>
          <w:szCs w:val="10"/>
        </w:rPr>
      </w:pPr>
    </w:p>
    <w:p w14:paraId="6102F6AB" w14:textId="77777777" w:rsidR="009D6988" w:rsidRDefault="009D6988" w:rsidP="009D6988">
      <w:pPr>
        <w:spacing w:before="0" w:after="0" w:line="240" w:lineRule="auto"/>
        <w:rPr>
          <w:rFonts w:cs="Arial"/>
          <w:iCs/>
          <w:sz w:val="19"/>
          <w:szCs w:val="19"/>
        </w:rPr>
      </w:pPr>
      <w:r w:rsidRPr="00D64051">
        <w:rPr>
          <w:rFonts w:cs="Arial"/>
          <w:b/>
          <w:bCs/>
          <w:iCs/>
          <w:color w:val="000000" w:themeColor="text1"/>
          <w:sz w:val="17"/>
          <w:szCs w:val="17"/>
        </w:rPr>
        <w:t>Hinweis: Bei einem elektronisch übermittelten Angebot in Textform muss der/die Bietende eindeutig erkennbar sein.</w:t>
      </w:r>
    </w:p>
    <w:p w14:paraId="4D3A7977" w14:textId="77777777" w:rsidR="009D6988" w:rsidRDefault="009D6988" w:rsidP="009D6988">
      <w:pPr>
        <w:spacing w:before="0" w:after="0" w:line="240" w:lineRule="auto"/>
        <w:rPr>
          <w:rFonts w:cs="Arial"/>
          <w:sz w:val="19"/>
          <w:szCs w:val="19"/>
        </w:rPr>
      </w:pPr>
    </w:p>
    <w:p w14:paraId="24B77775" w14:textId="77777777" w:rsidR="009D6988" w:rsidRDefault="009D6988" w:rsidP="009D6988">
      <w:pPr>
        <w:spacing w:before="0" w:after="0" w:line="240" w:lineRule="auto"/>
        <w:rPr>
          <w:rFonts w:cs="Arial"/>
          <w:sz w:val="19"/>
          <w:szCs w:val="19"/>
        </w:rPr>
      </w:pPr>
    </w:p>
    <w:p w14:paraId="68F653B7" w14:textId="1EFC268B" w:rsidR="00213A94" w:rsidRPr="009D6988" w:rsidRDefault="00213A94" w:rsidP="009D6988">
      <w:pPr>
        <w:spacing w:before="0" w:after="0" w:line="240" w:lineRule="auto"/>
        <w:jc w:val="center"/>
        <w:rPr>
          <w:rFonts w:cs="Arial"/>
          <w:b/>
          <w:sz w:val="22"/>
          <w:szCs w:val="22"/>
        </w:rPr>
      </w:pPr>
      <w:bookmarkStart w:id="1" w:name="_Hlk232397832"/>
      <w:r w:rsidRPr="009D6988">
        <w:rPr>
          <w:rFonts w:cs="Arial"/>
          <w:b/>
          <w:sz w:val="22"/>
          <w:szCs w:val="22"/>
        </w:rPr>
        <w:t>Erklärungen zu Ausschlussgründen und Angaben zum Unternehmen</w:t>
      </w:r>
      <w:bookmarkEnd w:id="1"/>
    </w:p>
    <w:p w14:paraId="4A5F6269" w14:textId="77777777" w:rsidR="009D6988" w:rsidRPr="00211932" w:rsidRDefault="009D6988" w:rsidP="009D6988">
      <w:pPr>
        <w:spacing w:before="0" w:after="0" w:line="240" w:lineRule="auto"/>
        <w:jc w:val="center"/>
        <w:rPr>
          <w:rFonts w:cs="Arial"/>
          <w:sz w:val="19"/>
          <w:szCs w:val="19"/>
        </w:rPr>
      </w:pPr>
    </w:p>
    <w:p w14:paraId="299AB9AD" w14:textId="109D5DB9" w:rsidR="00213A94" w:rsidRDefault="009D6988" w:rsidP="00211932">
      <w:pPr>
        <w:pStyle w:val="Listenabsatz"/>
        <w:spacing w:line="240" w:lineRule="auto"/>
        <w:ind w:left="0"/>
        <w:jc w:val="both"/>
        <w:rPr>
          <w:sz w:val="19"/>
          <w:szCs w:val="19"/>
        </w:rPr>
      </w:pPr>
      <w:r w:rsidRPr="009D6988">
        <w:rPr>
          <w:sz w:val="19"/>
          <w:szCs w:val="19"/>
        </w:rPr>
        <w:t xml:space="preserve">1. </w:t>
      </w:r>
      <w:r w:rsidR="00213A94" w:rsidRPr="009D6988">
        <w:rPr>
          <w:sz w:val="19"/>
          <w:szCs w:val="19"/>
        </w:rPr>
        <w:t xml:space="preserve">Mir/Uns ist bekannt, dass ein Unternehmen zu jedem Zeitpunkt des Vergabeverfahrens von der Teilnahme an einem Vergabeverfahren gemäß § 123 Abs. 1 Gesetz gegen Wettbewerbsbeschränkungen (GWB) ausgeschlossen werden muss, wenn </w:t>
      </w:r>
      <w:r w:rsidR="00211932">
        <w:rPr>
          <w:sz w:val="19"/>
          <w:szCs w:val="19"/>
        </w:rPr>
        <w:t>die Auftraggeberin</w:t>
      </w:r>
      <w:r w:rsidR="00213A94" w:rsidRPr="009D6988">
        <w:rPr>
          <w:sz w:val="19"/>
          <w:szCs w:val="19"/>
        </w:rPr>
        <w:t xml:space="preserve"> Kenntnis davon hat, dass eine Person, deren Verhalten dem Unternehmen zuzurechnen ist, rechtskräftig verurteilt oder gegen das Unternehmen nach § 30 des Gesetzes über Ordnungswidrigkeiten (OWiG) eine Geldbuße rechtskräftig festgesetzt worden ist wegen einer Straftat nach:</w:t>
      </w:r>
    </w:p>
    <w:p w14:paraId="0E0B8B0B" w14:textId="77777777" w:rsidR="003F3529" w:rsidRPr="009D6988" w:rsidRDefault="003F3529" w:rsidP="00211932">
      <w:pPr>
        <w:pStyle w:val="Listenabsatz"/>
        <w:spacing w:line="240" w:lineRule="auto"/>
        <w:ind w:left="0"/>
        <w:jc w:val="both"/>
        <w:rPr>
          <w:sz w:val="19"/>
          <w:szCs w:val="19"/>
        </w:rPr>
      </w:pPr>
    </w:p>
    <w:p w14:paraId="1F938949" w14:textId="77777777" w:rsidR="00213A94" w:rsidRPr="009D6988" w:rsidRDefault="00213A94" w:rsidP="00211932">
      <w:pPr>
        <w:numPr>
          <w:ilvl w:val="0"/>
          <w:numId w:val="19"/>
        </w:numPr>
        <w:spacing w:before="0" w:after="0" w:line="240" w:lineRule="auto"/>
        <w:ind w:left="284" w:hanging="284"/>
        <w:jc w:val="both"/>
        <w:rPr>
          <w:sz w:val="19"/>
          <w:szCs w:val="19"/>
        </w:rPr>
      </w:pPr>
      <w:bookmarkStart w:id="2" w:name="_Hlk232746693"/>
      <w:r w:rsidRPr="009D6988">
        <w:rPr>
          <w:sz w:val="19"/>
          <w:szCs w:val="19"/>
        </w:rPr>
        <w:t xml:space="preserve">§ 129 des Strafgesetzbuches (StGB) (Bildung krimineller Vereinigungen), § 129a des </w:t>
      </w:r>
      <w:bookmarkStart w:id="3" w:name="_Hlk232741831"/>
      <w:r w:rsidRPr="009D6988">
        <w:rPr>
          <w:sz w:val="19"/>
          <w:szCs w:val="19"/>
        </w:rPr>
        <w:t>StGB</w:t>
      </w:r>
      <w:bookmarkEnd w:id="3"/>
      <w:r w:rsidRPr="009D6988">
        <w:rPr>
          <w:sz w:val="19"/>
          <w:szCs w:val="19"/>
        </w:rPr>
        <w:t xml:space="preserve"> (Bildung terroristischer Vereinigungen), § 129b des StGB (Kriminelle und terroristische Vereinigungen im Ausland),</w:t>
      </w:r>
    </w:p>
    <w:p w14:paraId="7A0677FA" w14:textId="77777777" w:rsidR="00213A94" w:rsidRPr="009D6988" w:rsidRDefault="00213A94" w:rsidP="00211932">
      <w:pPr>
        <w:numPr>
          <w:ilvl w:val="0"/>
          <w:numId w:val="19"/>
        </w:numPr>
        <w:spacing w:before="0" w:after="0" w:line="240" w:lineRule="auto"/>
        <w:ind w:left="284" w:hanging="284"/>
        <w:jc w:val="both"/>
        <w:rPr>
          <w:sz w:val="19"/>
          <w:szCs w:val="19"/>
        </w:rPr>
      </w:pPr>
      <w:r w:rsidRPr="009D6988">
        <w:rPr>
          <w:sz w:val="19"/>
          <w:szCs w:val="19"/>
        </w:rPr>
        <w:t>§ 89c des StGB (Terrorismusfinanzierung) oder wegen der Teilnahme an einer solchen Tat,</w:t>
      </w:r>
    </w:p>
    <w:p w14:paraId="6535B671" w14:textId="77777777" w:rsidR="00213A94" w:rsidRPr="009D6988" w:rsidRDefault="00213A94" w:rsidP="00211932">
      <w:pPr>
        <w:numPr>
          <w:ilvl w:val="0"/>
          <w:numId w:val="19"/>
        </w:numPr>
        <w:spacing w:before="0" w:after="0" w:line="240" w:lineRule="auto"/>
        <w:ind w:left="284" w:hanging="284"/>
        <w:jc w:val="both"/>
        <w:rPr>
          <w:sz w:val="19"/>
          <w:szCs w:val="19"/>
        </w:rPr>
      </w:pPr>
      <w:r w:rsidRPr="009D6988">
        <w:rPr>
          <w:sz w:val="19"/>
          <w:szCs w:val="19"/>
        </w:rPr>
        <w:t>§ 261 des StGB (Geldwäsche),</w:t>
      </w:r>
    </w:p>
    <w:p w14:paraId="58A4FA5F" w14:textId="77777777" w:rsidR="00213A94" w:rsidRPr="009D6988" w:rsidRDefault="00213A94" w:rsidP="00211932">
      <w:pPr>
        <w:numPr>
          <w:ilvl w:val="0"/>
          <w:numId w:val="19"/>
        </w:numPr>
        <w:spacing w:before="0" w:after="0" w:line="240" w:lineRule="auto"/>
        <w:ind w:left="284" w:hanging="284"/>
        <w:jc w:val="both"/>
        <w:rPr>
          <w:sz w:val="19"/>
          <w:szCs w:val="19"/>
        </w:rPr>
      </w:pPr>
      <w:r w:rsidRPr="009D6988">
        <w:rPr>
          <w:sz w:val="19"/>
          <w:szCs w:val="19"/>
        </w:rPr>
        <w:t>§ 263 des StGB (Betrug), soweit sich die Straftat gegen den Haushalt der Europäischen Union oder gegen Haushalte richtet, die von der Europäischen Union oder in ihrem Auftrag verwaltet werden, soweit sich die Straftat gegen öffentliche Haushalte richtet,</w:t>
      </w:r>
    </w:p>
    <w:p w14:paraId="4C25E8E0" w14:textId="77777777" w:rsidR="00213A94" w:rsidRPr="009D6988" w:rsidRDefault="00213A94" w:rsidP="00211932">
      <w:pPr>
        <w:numPr>
          <w:ilvl w:val="0"/>
          <w:numId w:val="19"/>
        </w:numPr>
        <w:spacing w:before="0" w:after="0" w:line="240" w:lineRule="auto"/>
        <w:ind w:left="284" w:hanging="284"/>
        <w:jc w:val="both"/>
        <w:rPr>
          <w:sz w:val="19"/>
          <w:szCs w:val="19"/>
        </w:rPr>
      </w:pPr>
      <w:r w:rsidRPr="009D6988">
        <w:rPr>
          <w:sz w:val="19"/>
          <w:szCs w:val="19"/>
        </w:rPr>
        <w:t>§ 264 des StGB (Subventionsbetrug), soweit sich die Straftat gegen den Haushalt der Europäischen Union oder gegen Haushalte richtet, die von der Europäischen Union oder in deren Auftrag verwaltet werden,</w:t>
      </w:r>
    </w:p>
    <w:p w14:paraId="6563B576" w14:textId="3C8716F2" w:rsidR="00213A94" w:rsidRPr="009D6988" w:rsidRDefault="00213A94" w:rsidP="00211932">
      <w:pPr>
        <w:numPr>
          <w:ilvl w:val="0"/>
          <w:numId w:val="19"/>
        </w:numPr>
        <w:spacing w:before="0" w:after="0" w:line="240" w:lineRule="auto"/>
        <w:ind w:left="284" w:hanging="284"/>
        <w:jc w:val="both"/>
        <w:rPr>
          <w:sz w:val="19"/>
          <w:szCs w:val="19"/>
        </w:rPr>
      </w:pPr>
      <w:r w:rsidRPr="009D6988">
        <w:rPr>
          <w:sz w:val="19"/>
          <w:szCs w:val="19"/>
        </w:rPr>
        <w:t>§ 299 des StGB (Bestechlichkeit und Bestechung im geschäftlichen Verkehr),</w:t>
      </w:r>
      <w:r w:rsidR="00211932">
        <w:rPr>
          <w:sz w:val="19"/>
          <w:szCs w:val="19"/>
        </w:rPr>
        <w:t xml:space="preserve"> </w:t>
      </w:r>
      <w:r w:rsidRPr="009D6988">
        <w:rPr>
          <w:sz w:val="19"/>
          <w:szCs w:val="19"/>
        </w:rPr>
        <w:t>§§ 299a und 299b des StGB (Bestechlichkeit und Bestechung im Gesundheitswesen),</w:t>
      </w:r>
    </w:p>
    <w:p w14:paraId="3D3552C6" w14:textId="544AF240" w:rsidR="00213A94" w:rsidRPr="009D6988" w:rsidRDefault="00213A94" w:rsidP="00211932">
      <w:pPr>
        <w:numPr>
          <w:ilvl w:val="0"/>
          <w:numId w:val="19"/>
        </w:numPr>
        <w:spacing w:before="0" w:after="0" w:line="240" w:lineRule="auto"/>
        <w:ind w:left="284" w:hanging="284"/>
        <w:jc w:val="both"/>
        <w:rPr>
          <w:sz w:val="19"/>
          <w:szCs w:val="19"/>
        </w:rPr>
      </w:pPr>
      <w:r w:rsidRPr="009D6988">
        <w:rPr>
          <w:sz w:val="19"/>
          <w:szCs w:val="19"/>
        </w:rPr>
        <w:t>§ 108e des StGB (Bestechlichkeit und Bestechung von Mandatsträgern)</w:t>
      </w:r>
      <w:r w:rsidR="00211932">
        <w:rPr>
          <w:sz w:val="19"/>
          <w:szCs w:val="19"/>
        </w:rPr>
        <w:t xml:space="preserve"> oder </w:t>
      </w:r>
      <w:r w:rsidRPr="009D6988">
        <w:rPr>
          <w:sz w:val="19"/>
          <w:szCs w:val="19"/>
        </w:rPr>
        <w:t>§ 108f des StGB (unzulässige Interessenwahrnehmung),</w:t>
      </w:r>
    </w:p>
    <w:p w14:paraId="41B546C7" w14:textId="77777777" w:rsidR="00213A94" w:rsidRPr="009D6988" w:rsidRDefault="00213A94" w:rsidP="00211932">
      <w:pPr>
        <w:numPr>
          <w:ilvl w:val="0"/>
          <w:numId w:val="19"/>
        </w:numPr>
        <w:spacing w:before="0" w:after="0" w:line="240" w:lineRule="auto"/>
        <w:ind w:left="284" w:hanging="284"/>
        <w:jc w:val="both"/>
        <w:rPr>
          <w:sz w:val="19"/>
          <w:szCs w:val="19"/>
        </w:rPr>
      </w:pPr>
      <w:r w:rsidRPr="009D6988">
        <w:rPr>
          <w:sz w:val="19"/>
          <w:szCs w:val="19"/>
        </w:rPr>
        <w:t>den §§ 333 und 334 des StGB (Vorteilsgewährung und Bestechung), jeweils auch in Verbindung mit § 335a des StGB (Ausländische und internationale Bedienstete),</w:t>
      </w:r>
    </w:p>
    <w:p w14:paraId="626919C1" w14:textId="77777777" w:rsidR="00213A94" w:rsidRPr="009D6988" w:rsidRDefault="00213A94" w:rsidP="00211932">
      <w:pPr>
        <w:numPr>
          <w:ilvl w:val="0"/>
          <w:numId w:val="19"/>
        </w:numPr>
        <w:spacing w:before="0" w:after="0" w:line="240" w:lineRule="auto"/>
        <w:ind w:left="284" w:hanging="284"/>
        <w:jc w:val="both"/>
        <w:rPr>
          <w:sz w:val="19"/>
          <w:szCs w:val="19"/>
        </w:rPr>
      </w:pPr>
      <w:r w:rsidRPr="009D6988">
        <w:rPr>
          <w:sz w:val="19"/>
          <w:szCs w:val="19"/>
        </w:rPr>
        <w:t>Artikel 2 § 2 des Gesetzes zur Bekämpfung internationaler Bestechung (Bestechung ausländischer Abgeordneter im Zusammenhang mit internationalem Geschäftsverkehr) oder</w:t>
      </w:r>
    </w:p>
    <w:p w14:paraId="750DFCAB" w14:textId="77777777" w:rsidR="00213A94" w:rsidRPr="009D6988" w:rsidRDefault="00213A94" w:rsidP="00211932">
      <w:pPr>
        <w:numPr>
          <w:ilvl w:val="0"/>
          <w:numId w:val="19"/>
        </w:numPr>
        <w:spacing w:before="0" w:after="0" w:line="240" w:lineRule="auto"/>
        <w:ind w:left="284" w:hanging="284"/>
        <w:jc w:val="both"/>
        <w:rPr>
          <w:sz w:val="19"/>
          <w:szCs w:val="19"/>
        </w:rPr>
      </w:pPr>
      <w:r w:rsidRPr="009D6988">
        <w:rPr>
          <w:sz w:val="19"/>
          <w:szCs w:val="19"/>
        </w:rPr>
        <w:t>den §§ 232, 233a Abs. 1 bis 5, den 232b bis 233a des StGB (Menschenhandel, Zwangsprostitution, Zwangsarbeit, Ausbeutung der Arbeitskraft, Ausbeutung unter Ausnutzung einer Freiheitsberaubung).</w:t>
      </w:r>
    </w:p>
    <w:p w14:paraId="68FEC6A8" w14:textId="77777777" w:rsidR="0093241D" w:rsidRDefault="0093241D" w:rsidP="00211932">
      <w:pPr>
        <w:spacing w:before="0" w:after="0" w:line="240" w:lineRule="auto"/>
        <w:ind w:left="284" w:hanging="284"/>
        <w:jc w:val="both"/>
        <w:rPr>
          <w:sz w:val="19"/>
          <w:szCs w:val="19"/>
        </w:rPr>
      </w:pPr>
    </w:p>
    <w:p w14:paraId="34A31A1E" w14:textId="1B11C3F4" w:rsidR="00213A94" w:rsidRPr="009D6988" w:rsidRDefault="00213A94" w:rsidP="00211932">
      <w:pPr>
        <w:spacing w:before="0" w:after="0" w:line="240" w:lineRule="auto"/>
        <w:jc w:val="both"/>
        <w:rPr>
          <w:sz w:val="19"/>
          <w:szCs w:val="19"/>
        </w:rPr>
      </w:pPr>
      <w:r w:rsidRPr="009D6988">
        <w:rPr>
          <w:sz w:val="19"/>
          <w:szCs w:val="19"/>
        </w:rPr>
        <w:t>Einer Verurteilung oder der Festsetzung einer Geldbuße im Sinne des Abs. 1 stehen eine Verurteilung oder die Festsetzung einer Geldbuße nach den vergleichbaren Vorschriften anderer Staaten gleich. Das Verhalten einer rechtskräftig verurteilten Person ist einem Unternehmen zuzurechnen, wenn diese Person als für die Leitung des Unternehmens Verantwortliche</w:t>
      </w:r>
      <w:r w:rsidR="00211932">
        <w:rPr>
          <w:sz w:val="19"/>
          <w:szCs w:val="19"/>
        </w:rPr>
        <w:t>/</w:t>
      </w:r>
      <w:r w:rsidRPr="009D6988">
        <w:rPr>
          <w:sz w:val="19"/>
          <w:szCs w:val="19"/>
        </w:rPr>
        <w:t>r gehandelt hat; dazu gehört auch die Überwachung der Geschäftsführung oder die sonstige Ausübung von Kontrollbefugnissen in leitender Stellung.</w:t>
      </w:r>
    </w:p>
    <w:bookmarkEnd w:id="2"/>
    <w:p w14:paraId="16610DFD" w14:textId="77777777" w:rsidR="0093241D" w:rsidRDefault="0093241D" w:rsidP="0093241D">
      <w:pPr>
        <w:spacing w:before="0" w:after="0" w:line="240" w:lineRule="auto"/>
        <w:rPr>
          <w:sz w:val="19"/>
          <w:szCs w:val="19"/>
        </w:rPr>
      </w:pPr>
    </w:p>
    <w:p w14:paraId="3AC7823B" w14:textId="2B9CF207" w:rsidR="001945AE" w:rsidRDefault="009D6988" w:rsidP="00DB2D35">
      <w:pPr>
        <w:spacing w:before="0" w:after="0" w:line="240" w:lineRule="auto"/>
        <w:jc w:val="both"/>
        <w:rPr>
          <w:sz w:val="19"/>
          <w:szCs w:val="19"/>
        </w:rPr>
      </w:pPr>
      <w:r w:rsidRPr="0093241D">
        <w:rPr>
          <w:sz w:val="19"/>
          <w:szCs w:val="19"/>
        </w:rPr>
        <w:t xml:space="preserve">2. </w:t>
      </w:r>
      <w:r w:rsidR="001945AE" w:rsidRPr="0093241D">
        <w:rPr>
          <w:sz w:val="19"/>
          <w:szCs w:val="19"/>
        </w:rPr>
        <w:t>Mir/Uns ist bekannt, dass ein Unternehmen zu jedem Zeitpunkt des Vergabeverfahrens von der Teilnahme an einem Vergabeverfahren gemäß § 31 Abs</w:t>
      </w:r>
      <w:r w:rsidR="00213A94" w:rsidRPr="0093241D">
        <w:rPr>
          <w:sz w:val="19"/>
          <w:szCs w:val="19"/>
        </w:rPr>
        <w:t>.</w:t>
      </w:r>
      <w:r w:rsidR="001945AE" w:rsidRPr="0093241D">
        <w:rPr>
          <w:sz w:val="19"/>
          <w:szCs w:val="19"/>
        </w:rPr>
        <w:t xml:space="preserve"> 1 </w:t>
      </w:r>
      <w:proofErr w:type="spellStart"/>
      <w:r w:rsidR="001945AE" w:rsidRPr="0093241D">
        <w:rPr>
          <w:sz w:val="19"/>
          <w:szCs w:val="19"/>
        </w:rPr>
        <w:t>UVgO</w:t>
      </w:r>
      <w:proofErr w:type="spellEnd"/>
      <w:r w:rsidR="001945AE" w:rsidRPr="0093241D">
        <w:rPr>
          <w:sz w:val="19"/>
          <w:szCs w:val="19"/>
        </w:rPr>
        <w:t xml:space="preserve"> </w:t>
      </w:r>
      <w:proofErr w:type="spellStart"/>
      <w:r w:rsidR="001945AE" w:rsidRPr="0093241D">
        <w:rPr>
          <w:sz w:val="19"/>
          <w:szCs w:val="19"/>
        </w:rPr>
        <w:t>i.V.m</w:t>
      </w:r>
      <w:proofErr w:type="spellEnd"/>
      <w:r w:rsidR="001945AE" w:rsidRPr="0093241D">
        <w:rPr>
          <w:sz w:val="19"/>
          <w:szCs w:val="19"/>
        </w:rPr>
        <w:t>. § 123 Abs</w:t>
      </w:r>
      <w:r w:rsidR="00213A94" w:rsidRPr="0093241D">
        <w:rPr>
          <w:sz w:val="19"/>
          <w:szCs w:val="19"/>
        </w:rPr>
        <w:t>.</w:t>
      </w:r>
      <w:r w:rsidR="001945AE" w:rsidRPr="0093241D">
        <w:rPr>
          <w:sz w:val="19"/>
          <w:szCs w:val="19"/>
        </w:rPr>
        <w:t xml:space="preserve"> 4 GWB ausgeschlossen werden muss, wenn </w:t>
      </w:r>
      <w:r w:rsidR="004E0042">
        <w:rPr>
          <w:sz w:val="19"/>
          <w:szCs w:val="19"/>
        </w:rPr>
        <w:lastRenderedPageBreak/>
        <w:t>die Auftraggeberin</w:t>
      </w:r>
      <w:r w:rsidR="001945AE" w:rsidRPr="0093241D">
        <w:rPr>
          <w:sz w:val="19"/>
          <w:szCs w:val="19"/>
        </w:rPr>
        <w:t xml:space="preserve"> Kenntnis davon hat, wenn das Unternehmen seinen Verpflichtungen zur Zahlung von Steuern, Abgaben oder Beiträgen zur Sozialversicherung nicht nachgekommen ist und dies durch eine rechtskräftige Gerichts- oder bestandskräftige Verwaltungsentscheidung festgestellt wurde oder die Verletzung der aufgeführten Verpflichtungen auf sonstige Weise durch </w:t>
      </w:r>
      <w:r w:rsidR="004E0042">
        <w:rPr>
          <w:sz w:val="19"/>
          <w:szCs w:val="19"/>
        </w:rPr>
        <w:t>die Auftraggeberin</w:t>
      </w:r>
      <w:r w:rsidR="001945AE" w:rsidRPr="0093241D">
        <w:rPr>
          <w:sz w:val="19"/>
          <w:szCs w:val="19"/>
        </w:rPr>
        <w:t xml:space="preserve"> nachgewiesen wird.</w:t>
      </w:r>
    </w:p>
    <w:p w14:paraId="044E5F7A" w14:textId="77777777" w:rsidR="0093241D" w:rsidRPr="0093241D" w:rsidRDefault="0093241D" w:rsidP="00DB2D35">
      <w:pPr>
        <w:spacing w:before="0" w:after="0" w:line="240" w:lineRule="auto"/>
        <w:jc w:val="both"/>
        <w:rPr>
          <w:sz w:val="19"/>
          <w:szCs w:val="19"/>
        </w:rPr>
      </w:pPr>
    </w:p>
    <w:p w14:paraId="2FDCBB59" w14:textId="290A9044" w:rsidR="00A147F9" w:rsidRDefault="0093241D" w:rsidP="00DB2D35">
      <w:pPr>
        <w:spacing w:before="0" w:after="0" w:line="240" w:lineRule="auto"/>
        <w:jc w:val="both"/>
        <w:rPr>
          <w:sz w:val="19"/>
          <w:szCs w:val="19"/>
        </w:rPr>
      </w:pPr>
      <w:r>
        <w:rPr>
          <w:sz w:val="19"/>
          <w:szCs w:val="19"/>
        </w:rPr>
        <w:t xml:space="preserve">3. </w:t>
      </w:r>
      <w:r w:rsidR="001945AE" w:rsidRPr="0093241D">
        <w:rPr>
          <w:sz w:val="19"/>
          <w:szCs w:val="19"/>
        </w:rPr>
        <w:t>Mir/Uns ist bekannt, dass ein Unternehmen von der Teilnahme an einem Vergabeverfahren gemäß</w:t>
      </w:r>
      <w:r w:rsidR="00A147F9" w:rsidRPr="0093241D">
        <w:rPr>
          <w:sz w:val="19"/>
          <w:szCs w:val="19"/>
        </w:rPr>
        <w:t xml:space="preserve"> § 31 Absatz 1 </w:t>
      </w:r>
      <w:proofErr w:type="spellStart"/>
      <w:r w:rsidR="00A147F9" w:rsidRPr="0093241D">
        <w:rPr>
          <w:sz w:val="19"/>
          <w:szCs w:val="19"/>
        </w:rPr>
        <w:t>UVgO</w:t>
      </w:r>
      <w:proofErr w:type="spellEnd"/>
      <w:r w:rsidR="00A147F9" w:rsidRPr="0093241D">
        <w:rPr>
          <w:sz w:val="19"/>
          <w:szCs w:val="19"/>
        </w:rPr>
        <w:t xml:space="preserve"> </w:t>
      </w:r>
      <w:proofErr w:type="spellStart"/>
      <w:r w:rsidR="00A147F9" w:rsidRPr="0093241D">
        <w:rPr>
          <w:sz w:val="19"/>
          <w:szCs w:val="19"/>
        </w:rPr>
        <w:t>i.V.m</w:t>
      </w:r>
      <w:proofErr w:type="spellEnd"/>
      <w:r w:rsidR="00A147F9" w:rsidRPr="0093241D">
        <w:rPr>
          <w:sz w:val="19"/>
          <w:szCs w:val="19"/>
        </w:rPr>
        <w:t>. § 124 Absatz 1 GWB ausgeschlossen werden kann, wenn:</w:t>
      </w:r>
    </w:p>
    <w:p w14:paraId="154D5227" w14:textId="77777777" w:rsidR="00DB2D35" w:rsidRPr="0093241D" w:rsidRDefault="00DB2D35" w:rsidP="00DB2D35">
      <w:pPr>
        <w:spacing w:before="0" w:after="0" w:line="240" w:lineRule="auto"/>
        <w:jc w:val="both"/>
        <w:rPr>
          <w:sz w:val="19"/>
          <w:szCs w:val="19"/>
        </w:rPr>
      </w:pPr>
    </w:p>
    <w:p w14:paraId="31B7A6BB" w14:textId="77777777" w:rsidR="00213A94" w:rsidRPr="0093241D" w:rsidRDefault="00213A94" w:rsidP="00DB2D35">
      <w:pPr>
        <w:numPr>
          <w:ilvl w:val="0"/>
          <w:numId w:val="20"/>
        </w:numPr>
        <w:spacing w:before="0" w:after="0" w:line="240" w:lineRule="auto"/>
        <w:ind w:left="284" w:hanging="284"/>
        <w:jc w:val="both"/>
        <w:rPr>
          <w:sz w:val="19"/>
          <w:szCs w:val="19"/>
        </w:rPr>
      </w:pPr>
      <w:r w:rsidRPr="0093241D">
        <w:rPr>
          <w:sz w:val="19"/>
          <w:szCs w:val="19"/>
        </w:rPr>
        <w:t>das Unternehmen bei der Ausführung öffentlicher Aufträge nachweislich gegen geltende umwelt-, sozial- oder arbeitsrechtliche Verpflichtungen verstoßen hat,</w:t>
      </w:r>
    </w:p>
    <w:p w14:paraId="6D8417AB" w14:textId="77777777" w:rsidR="00213A94" w:rsidRPr="0093241D" w:rsidRDefault="00213A94" w:rsidP="00DB2D35">
      <w:pPr>
        <w:numPr>
          <w:ilvl w:val="0"/>
          <w:numId w:val="20"/>
        </w:numPr>
        <w:spacing w:before="0" w:after="0" w:line="240" w:lineRule="auto"/>
        <w:ind w:left="284" w:hanging="284"/>
        <w:jc w:val="both"/>
        <w:rPr>
          <w:sz w:val="19"/>
          <w:szCs w:val="19"/>
        </w:rPr>
      </w:pPr>
      <w:r w:rsidRPr="0093241D">
        <w:rPr>
          <w:sz w:val="19"/>
          <w:szCs w:val="19"/>
        </w:rPr>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7F8CDCC0" w14:textId="7AAA45D6" w:rsidR="00213A94" w:rsidRPr="0093241D" w:rsidRDefault="00DB2D35" w:rsidP="00DB2D35">
      <w:pPr>
        <w:numPr>
          <w:ilvl w:val="0"/>
          <w:numId w:val="20"/>
        </w:numPr>
        <w:spacing w:before="0" w:after="0" w:line="240" w:lineRule="auto"/>
        <w:ind w:left="284" w:hanging="284"/>
        <w:jc w:val="both"/>
        <w:rPr>
          <w:sz w:val="19"/>
          <w:szCs w:val="19"/>
        </w:rPr>
      </w:pPr>
      <w:r>
        <w:rPr>
          <w:sz w:val="19"/>
          <w:szCs w:val="19"/>
        </w:rPr>
        <w:t>die Auftraggeberin</w:t>
      </w:r>
      <w:r w:rsidR="005208AE" w:rsidRPr="0093241D">
        <w:rPr>
          <w:sz w:val="19"/>
          <w:szCs w:val="19"/>
        </w:rPr>
        <w:t xml:space="preserve"> auf geeignete Weise nachweisen kann, dass das Unternehmen im Rahmen der beruflichen Tätigkeit eine schwere Verfehlung begangen hat, durch die die Integrität des Unternehmens infrage gestellt wird;</w:t>
      </w:r>
      <w:r w:rsidR="00CE0096">
        <w:rPr>
          <w:sz w:val="19"/>
          <w:szCs w:val="19"/>
        </w:rPr>
        <w:t xml:space="preserve"> </w:t>
      </w:r>
      <w:r w:rsidR="005208AE" w:rsidRPr="0093241D">
        <w:rPr>
          <w:sz w:val="19"/>
          <w:szCs w:val="19"/>
        </w:rPr>
        <w:t>§ 123 Absatz 3 ist entsprechend anzuwenden</w:t>
      </w:r>
      <w:r w:rsidR="00213A94" w:rsidRPr="0093241D">
        <w:rPr>
          <w:sz w:val="19"/>
          <w:szCs w:val="19"/>
        </w:rPr>
        <w:t>,</w:t>
      </w:r>
    </w:p>
    <w:p w14:paraId="59FDA5AA" w14:textId="5793A5A9" w:rsidR="00213A94" w:rsidRPr="0093241D" w:rsidRDefault="00DB2D35" w:rsidP="00DB2D35">
      <w:pPr>
        <w:numPr>
          <w:ilvl w:val="0"/>
          <w:numId w:val="20"/>
        </w:numPr>
        <w:spacing w:before="0" w:after="0" w:line="240" w:lineRule="auto"/>
        <w:ind w:left="284" w:hanging="284"/>
        <w:jc w:val="both"/>
        <w:rPr>
          <w:sz w:val="19"/>
          <w:szCs w:val="19"/>
        </w:rPr>
      </w:pPr>
      <w:r>
        <w:rPr>
          <w:sz w:val="19"/>
          <w:szCs w:val="19"/>
        </w:rPr>
        <w:t>die Auftraggeberin</w:t>
      </w:r>
      <w:r w:rsidR="00213A94" w:rsidRPr="0093241D">
        <w:rPr>
          <w:sz w:val="19"/>
          <w:szCs w:val="19"/>
        </w:rPr>
        <w:t xml:space="preserve"> über hinreichende Anhaltspunkte dafür verfügt, dass das Unternehmen mit anderen Unternehmen Vereinbarungen getroffen oder Verhaltensweisen aufeinander abgestimmt hat, die eine Verhinderung, Einschränkung oder Verfälschung des Wettbewerbs bezwecken oder bewirken,</w:t>
      </w:r>
    </w:p>
    <w:p w14:paraId="72C94498" w14:textId="7EAACE41" w:rsidR="00213A94" w:rsidRPr="0093241D" w:rsidRDefault="00213A94" w:rsidP="00DB2D35">
      <w:pPr>
        <w:numPr>
          <w:ilvl w:val="0"/>
          <w:numId w:val="20"/>
        </w:numPr>
        <w:spacing w:before="0" w:after="0" w:line="240" w:lineRule="auto"/>
        <w:ind w:left="284" w:hanging="284"/>
        <w:jc w:val="both"/>
        <w:rPr>
          <w:sz w:val="19"/>
          <w:szCs w:val="19"/>
        </w:rPr>
      </w:pPr>
      <w:r w:rsidRPr="0093241D">
        <w:rPr>
          <w:sz w:val="19"/>
          <w:szCs w:val="19"/>
        </w:rPr>
        <w:t xml:space="preserve">ein Interessenkonflikt bei der Durchführung des Vergabeverfahrens besteht, der die Unparteilichkeit und Unabhängigkeit einer für </w:t>
      </w:r>
      <w:r w:rsidR="00DB2D35">
        <w:rPr>
          <w:sz w:val="19"/>
          <w:szCs w:val="19"/>
        </w:rPr>
        <w:t>die Auftraggeberin</w:t>
      </w:r>
      <w:r w:rsidRPr="0093241D">
        <w:rPr>
          <w:sz w:val="19"/>
          <w:szCs w:val="19"/>
        </w:rPr>
        <w:t xml:space="preserve"> tätigen Person bei der Durchführung des Vergabeverfahrens beeinträchtigen könnte und der durch andere, weniger einschneidende Maßnahmen nicht wirksam beseitigt werden kann,</w:t>
      </w:r>
    </w:p>
    <w:p w14:paraId="2E597341" w14:textId="77777777" w:rsidR="00213A94" w:rsidRPr="0093241D" w:rsidRDefault="00213A94" w:rsidP="00DB2D35">
      <w:pPr>
        <w:numPr>
          <w:ilvl w:val="0"/>
          <w:numId w:val="20"/>
        </w:numPr>
        <w:spacing w:before="0" w:after="0" w:line="240" w:lineRule="auto"/>
        <w:ind w:left="284" w:hanging="284"/>
        <w:jc w:val="both"/>
        <w:rPr>
          <w:sz w:val="19"/>
          <w:szCs w:val="19"/>
        </w:rPr>
      </w:pPr>
      <w:r w:rsidRPr="0093241D">
        <w:rPr>
          <w:sz w:val="19"/>
          <w:szCs w:val="19"/>
        </w:rPr>
        <w:t>eine Wettbewerbsverzerrung daraus resultiert, dass das Unternehmen bereits in die Vorbereitung des Vergabeverfahrens einbezogen war, und diese Wettbewerbsverzerrung nicht durch andere, weniger einschneidende Maßnahmen beseitigt werden kann,</w:t>
      </w:r>
    </w:p>
    <w:p w14:paraId="694049DC" w14:textId="733250FC" w:rsidR="00E36FA5" w:rsidRPr="0093241D" w:rsidRDefault="00E36FA5" w:rsidP="00DB2D35">
      <w:pPr>
        <w:numPr>
          <w:ilvl w:val="0"/>
          <w:numId w:val="20"/>
        </w:numPr>
        <w:spacing w:before="0" w:after="0" w:line="240" w:lineRule="auto"/>
        <w:ind w:left="284" w:hanging="284"/>
        <w:jc w:val="both"/>
        <w:rPr>
          <w:sz w:val="19"/>
          <w:szCs w:val="19"/>
        </w:rPr>
      </w:pPr>
      <w:r w:rsidRPr="0093241D">
        <w:rPr>
          <w:sz w:val="19"/>
          <w:szCs w:val="19"/>
        </w:rPr>
        <w:t>das Unternehmen bei der Erfüllung einer wesentlichen Anforderung im Rahmen eines früheren öffentlichen Auftrags oder Konzessionsvertrags erhebliche oder fortdauernde Mängel erkennen lassen hat, die die Erklärung einer vorzeitigen Beendigung dieses früheren Auftrags, die Forderung nach Schadenersatz oder andere vergleichbare Rechts</w:t>
      </w:r>
      <w:r w:rsidR="00CE0096">
        <w:rPr>
          <w:sz w:val="19"/>
          <w:szCs w:val="19"/>
        </w:rPr>
        <w:t>folgen nach sich gezogen haben,</w:t>
      </w:r>
    </w:p>
    <w:p w14:paraId="07D3DA55" w14:textId="5FE181E0" w:rsidR="00213A94" w:rsidRPr="0093241D" w:rsidRDefault="00213A94" w:rsidP="00DB2D35">
      <w:pPr>
        <w:numPr>
          <w:ilvl w:val="0"/>
          <w:numId w:val="20"/>
        </w:numPr>
        <w:spacing w:before="0" w:after="0" w:line="240" w:lineRule="auto"/>
        <w:ind w:left="284" w:hanging="284"/>
        <w:jc w:val="both"/>
        <w:rPr>
          <w:sz w:val="19"/>
          <w:szCs w:val="19"/>
        </w:rPr>
      </w:pPr>
      <w:r w:rsidRPr="0093241D">
        <w:rPr>
          <w:sz w:val="19"/>
          <w:szCs w:val="19"/>
        </w:rPr>
        <w:t xml:space="preserve">das Unternehmen in Bezug auf Ausschlussgründe oder Eignungskriterien eine schwerwiegende Täuschung begangen oder Auskünfte zurückgehalten hat oder nicht in der Lage ist, die erforderlichen Nachweise zu übermitteln, oder </w:t>
      </w:r>
    </w:p>
    <w:p w14:paraId="656BB263" w14:textId="4A7B4779" w:rsidR="00213A94" w:rsidRPr="0093241D" w:rsidRDefault="00213A94" w:rsidP="00DB2D35">
      <w:pPr>
        <w:numPr>
          <w:ilvl w:val="0"/>
          <w:numId w:val="20"/>
        </w:numPr>
        <w:spacing w:before="0" w:after="0" w:line="240" w:lineRule="auto"/>
        <w:ind w:left="284" w:hanging="284"/>
        <w:jc w:val="both"/>
        <w:rPr>
          <w:sz w:val="19"/>
          <w:szCs w:val="19"/>
        </w:rPr>
      </w:pPr>
      <w:r w:rsidRPr="0093241D">
        <w:rPr>
          <w:sz w:val="19"/>
          <w:szCs w:val="19"/>
        </w:rPr>
        <w:t xml:space="preserve">das Unternehmen versucht hat, die Entscheidungsfindung </w:t>
      </w:r>
      <w:r w:rsidR="00DB2D35">
        <w:rPr>
          <w:sz w:val="19"/>
          <w:szCs w:val="19"/>
        </w:rPr>
        <w:t>der Auftraggeberin</w:t>
      </w:r>
      <w:r w:rsidRPr="0093241D">
        <w:rPr>
          <w:sz w:val="19"/>
          <w:szCs w:val="19"/>
        </w:rPr>
        <w:t xml:space="preserve"> in unzulässiger Weise zu beeinflussen, versucht hat, vertrauliche Informationen zu erhalten, durch die es unzulässige Vorteile beim Vergabeverfahren erlangen könnte, oder fahrlässig oder vorsätzlich irreführende Informationen übermittelt hat, die die Vergabeentscheidung </w:t>
      </w:r>
      <w:r w:rsidR="00DB2D35">
        <w:rPr>
          <w:sz w:val="19"/>
          <w:szCs w:val="19"/>
        </w:rPr>
        <w:t>der Auftraggeberin</w:t>
      </w:r>
      <w:r w:rsidRPr="0093241D">
        <w:rPr>
          <w:sz w:val="19"/>
          <w:szCs w:val="19"/>
        </w:rPr>
        <w:t xml:space="preserve"> erheblich beeinflussen könnten, oder versucht hat, solche Informationen zu übermitteln.</w:t>
      </w:r>
    </w:p>
    <w:p w14:paraId="1B7738D8" w14:textId="77777777" w:rsidR="0093241D" w:rsidRDefault="0093241D" w:rsidP="00DB2D35">
      <w:pPr>
        <w:spacing w:before="0" w:after="0" w:line="240" w:lineRule="auto"/>
        <w:jc w:val="both"/>
        <w:rPr>
          <w:sz w:val="19"/>
          <w:szCs w:val="19"/>
        </w:rPr>
      </w:pPr>
    </w:p>
    <w:p w14:paraId="1E494D2A" w14:textId="3A120C80" w:rsidR="00213A94" w:rsidRDefault="0093241D" w:rsidP="00DB2D35">
      <w:pPr>
        <w:spacing w:before="0" w:after="0" w:line="240" w:lineRule="auto"/>
        <w:jc w:val="both"/>
        <w:rPr>
          <w:sz w:val="19"/>
          <w:szCs w:val="19"/>
        </w:rPr>
      </w:pPr>
      <w:r>
        <w:rPr>
          <w:sz w:val="19"/>
          <w:szCs w:val="19"/>
        </w:rPr>
        <w:t xml:space="preserve">4. </w:t>
      </w:r>
      <w:r w:rsidR="00213A94" w:rsidRPr="0093241D">
        <w:rPr>
          <w:sz w:val="19"/>
          <w:szCs w:val="19"/>
        </w:rPr>
        <w:t xml:space="preserve">Mir/Uns ist bekannt, dass </w:t>
      </w:r>
      <w:r w:rsidR="00DB2D35">
        <w:rPr>
          <w:sz w:val="19"/>
          <w:szCs w:val="19"/>
        </w:rPr>
        <w:t>sich Bewerbende</w:t>
      </w:r>
      <w:r w:rsidR="00DB2D35" w:rsidRPr="0093241D">
        <w:rPr>
          <w:sz w:val="19"/>
          <w:szCs w:val="19"/>
        </w:rPr>
        <w:t xml:space="preserve"> </w:t>
      </w:r>
      <w:r w:rsidR="00213A94" w:rsidRPr="0093241D">
        <w:rPr>
          <w:sz w:val="19"/>
          <w:szCs w:val="19"/>
        </w:rPr>
        <w:t>gemäß § 21 Arbeitnehmer-Entsendegesetzes (AEntG) von der Teilnahme an einem Wettbewerb um einen Liefer-, Bau- oder Dienstleistungsauftrag für eine angemessene Zeit bis zur nachgewiesenen Wiederherstellung ihrer Zuverlässigkeit ausgeschlossen werden sollen, die wegen eines Verstoßes nach § 23 AEntG mit einer Geldbuße von wenigstens zweitausendfünfhundert Euro belegt worden sind. Das Gleiche gilt auch schon vor Durchführung eines Bußgeldverfahrens, wenn im Einzelfall angesichts der Beweislage kein vernünftiger Zweifel an einer schwerwiegenden Verfehlung besteht.</w:t>
      </w:r>
    </w:p>
    <w:p w14:paraId="60F082E3" w14:textId="77777777" w:rsidR="0093241D" w:rsidRPr="0093241D" w:rsidRDefault="0093241D" w:rsidP="00DB2D35">
      <w:pPr>
        <w:spacing w:before="0" w:after="0" w:line="240" w:lineRule="auto"/>
        <w:jc w:val="both"/>
        <w:rPr>
          <w:sz w:val="19"/>
          <w:szCs w:val="19"/>
        </w:rPr>
      </w:pPr>
    </w:p>
    <w:p w14:paraId="12C66E32" w14:textId="5D3F7D0E" w:rsidR="00213A94" w:rsidRDefault="0093241D" w:rsidP="00DB2D35">
      <w:pPr>
        <w:spacing w:before="0" w:after="0" w:line="240" w:lineRule="auto"/>
        <w:jc w:val="both"/>
        <w:rPr>
          <w:sz w:val="19"/>
          <w:szCs w:val="19"/>
        </w:rPr>
      </w:pPr>
      <w:r>
        <w:rPr>
          <w:sz w:val="19"/>
          <w:szCs w:val="19"/>
        </w:rPr>
        <w:t xml:space="preserve">5. </w:t>
      </w:r>
      <w:r w:rsidR="00213A94" w:rsidRPr="0093241D">
        <w:rPr>
          <w:sz w:val="19"/>
          <w:szCs w:val="19"/>
        </w:rPr>
        <w:t xml:space="preserve">Mir/Uns ist bekannt, dass </w:t>
      </w:r>
      <w:r w:rsidR="00DB2D35">
        <w:rPr>
          <w:sz w:val="19"/>
          <w:szCs w:val="19"/>
        </w:rPr>
        <w:t>sich Bewerbende</w:t>
      </w:r>
      <w:r w:rsidR="00213A94" w:rsidRPr="0093241D">
        <w:rPr>
          <w:sz w:val="19"/>
          <w:szCs w:val="19"/>
        </w:rPr>
        <w:t xml:space="preserve"> gemäß § 98c Aufenthaltsgesetz (AufenthG) von der Teilnahme an einem Wettbewerb um einen Liefer-, Bau- oder Dienstleistungsauftrag ausgeschlossen werden können, wenn diese oder dessen nach Satzung oder Gesetz Vertretungsberechtigter nach § 404 Abs. 2 Nr. 3 des Dritten Buches Sozialgesetzbuch (SGB III) mit einer Geldbuße von wenigstens Zweitausendfünfhundert Euro rechtskräftig belegt worden ist oder nach den §§ 10, 10a oder 11 des Schwarzarbeitsbekämpfungsgesetzes (</w:t>
      </w:r>
      <w:proofErr w:type="spellStart"/>
      <w:r w:rsidR="00213A94" w:rsidRPr="0093241D">
        <w:rPr>
          <w:sz w:val="19"/>
          <w:szCs w:val="19"/>
        </w:rPr>
        <w:t>SchwarzArbG</w:t>
      </w:r>
      <w:proofErr w:type="spellEnd"/>
      <w:r w:rsidR="00213A94" w:rsidRPr="0093241D">
        <w:rPr>
          <w:sz w:val="19"/>
          <w:szCs w:val="19"/>
        </w:rPr>
        <w:t>) zu einer Freiheitsstrafe von mehr als drei Monaten oder einer Geldstrafe von mehr als 90 Tagessätzen rechtskräftig verurteilt worden ist.</w:t>
      </w:r>
    </w:p>
    <w:p w14:paraId="1997F518" w14:textId="77777777" w:rsidR="0093241D" w:rsidRPr="0093241D" w:rsidRDefault="0093241D" w:rsidP="00DB2D35">
      <w:pPr>
        <w:spacing w:before="0" w:after="0" w:line="240" w:lineRule="auto"/>
        <w:jc w:val="both"/>
        <w:rPr>
          <w:sz w:val="19"/>
          <w:szCs w:val="19"/>
        </w:rPr>
      </w:pPr>
    </w:p>
    <w:p w14:paraId="7C26DDD0" w14:textId="0C973D6F" w:rsidR="00213A94" w:rsidRDefault="0093241D" w:rsidP="00DB2D35">
      <w:pPr>
        <w:spacing w:before="0" w:after="0" w:line="240" w:lineRule="auto"/>
        <w:jc w:val="both"/>
        <w:rPr>
          <w:sz w:val="19"/>
          <w:szCs w:val="19"/>
        </w:rPr>
      </w:pPr>
      <w:r>
        <w:rPr>
          <w:sz w:val="19"/>
          <w:szCs w:val="19"/>
        </w:rPr>
        <w:t xml:space="preserve">6. </w:t>
      </w:r>
      <w:r w:rsidR="00213A94" w:rsidRPr="0093241D">
        <w:rPr>
          <w:sz w:val="19"/>
          <w:szCs w:val="19"/>
        </w:rPr>
        <w:t xml:space="preserve">Mir/Uns ist bekannt, dass </w:t>
      </w:r>
      <w:r w:rsidR="00DB2D35">
        <w:rPr>
          <w:sz w:val="19"/>
          <w:szCs w:val="19"/>
        </w:rPr>
        <w:t>sich Bewerbende</w:t>
      </w:r>
      <w:r w:rsidR="00213A94" w:rsidRPr="0093241D">
        <w:rPr>
          <w:sz w:val="19"/>
          <w:szCs w:val="19"/>
        </w:rPr>
        <w:t xml:space="preserve"> gemäß § 21 </w:t>
      </w:r>
      <w:proofErr w:type="spellStart"/>
      <w:r w:rsidR="00213A94" w:rsidRPr="0093241D">
        <w:rPr>
          <w:sz w:val="19"/>
          <w:szCs w:val="19"/>
        </w:rPr>
        <w:t>SchwarzArbG</w:t>
      </w:r>
      <w:proofErr w:type="spellEnd"/>
      <w:r w:rsidR="00213A94" w:rsidRPr="0093241D">
        <w:rPr>
          <w:sz w:val="19"/>
          <w:szCs w:val="19"/>
        </w:rPr>
        <w:t xml:space="preserve"> von der Teilnahme an einem Wettbewerb um einen Liefer-, Bau- oder Dienstleistungsauftrag bis zu einer Dauer von drei Jahren ausgeschlossen werden sollen, die oder deren nach Satzung oder Gesetz Vertretungsberechtigte nach § 8 Abs.1 Nr. 2, §§ 10 bis 11 </w:t>
      </w:r>
      <w:proofErr w:type="spellStart"/>
      <w:r w:rsidR="00213A94" w:rsidRPr="0093241D">
        <w:rPr>
          <w:sz w:val="19"/>
          <w:szCs w:val="19"/>
        </w:rPr>
        <w:t>SchwarzArbG</w:t>
      </w:r>
      <w:proofErr w:type="spellEnd"/>
      <w:r w:rsidR="00213A94" w:rsidRPr="0093241D">
        <w:rPr>
          <w:sz w:val="19"/>
          <w:szCs w:val="19"/>
        </w:rPr>
        <w:t xml:space="preserve">, § 404 Abs. 1 oder 2 Nr. 3 des SGB III, §§ 15, 15a, 16 Abs. 1 </w:t>
      </w:r>
      <w:proofErr w:type="spellStart"/>
      <w:r w:rsidR="00213A94" w:rsidRPr="0093241D">
        <w:rPr>
          <w:sz w:val="19"/>
          <w:szCs w:val="19"/>
        </w:rPr>
        <w:t>Nr</w:t>
      </w:r>
      <w:proofErr w:type="spellEnd"/>
      <w:r w:rsidR="00213A94" w:rsidRPr="0093241D">
        <w:rPr>
          <w:sz w:val="19"/>
          <w:szCs w:val="19"/>
        </w:rPr>
        <w:t xml:space="preserve"> 1, 1c, 1d, 1f oder 2 des Arbeitnehmerüberlassungsgesetzes (AÜG) oder § 266a Abs. 1 bis 4 des StGB zu einer Freiheitsstrafe von mehr als drei Monaten oder einer Geldstrafe von mehr als neunzig Tagessätzen verurteilt oder mit einer Geldbuße von wenigstens zweitausendfünfhundert Euro belegt worden ist. Das Gleiche gilt auch schon vor Durchführung eines Straf- oder Bußgeldverfahrens, wenn im Einzelfall angesichts der Beweislage kein vernünftiger Zweifel an einer schwerwiegenden Verfehlung besteht.</w:t>
      </w:r>
    </w:p>
    <w:p w14:paraId="6022CC62" w14:textId="77777777" w:rsidR="0093241D" w:rsidRPr="0093241D" w:rsidRDefault="0093241D" w:rsidP="00DB2D35">
      <w:pPr>
        <w:spacing w:before="0" w:after="0" w:line="240" w:lineRule="auto"/>
        <w:jc w:val="both"/>
        <w:rPr>
          <w:sz w:val="19"/>
          <w:szCs w:val="19"/>
        </w:rPr>
      </w:pPr>
    </w:p>
    <w:p w14:paraId="0DAC2789" w14:textId="59F8C590" w:rsidR="00971C3B" w:rsidRDefault="0093241D" w:rsidP="00DB2D35">
      <w:pPr>
        <w:spacing w:before="0" w:after="0" w:line="240" w:lineRule="auto"/>
        <w:jc w:val="both"/>
        <w:rPr>
          <w:sz w:val="19"/>
          <w:szCs w:val="19"/>
        </w:rPr>
      </w:pPr>
      <w:r>
        <w:rPr>
          <w:sz w:val="19"/>
          <w:szCs w:val="19"/>
        </w:rPr>
        <w:t xml:space="preserve">7. </w:t>
      </w:r>
      <w:r w:rsidR="00213A94" w:rsidRPr="0093241D">
        <w:rPr>
          <w:sz w:val="19"/>
          <w:szCs w:val="19"/>
        </w:rPr>
        <w:t xml:space="preserve">Mir/Uns ist bekannt, dass </w:t>
      </w:r>
      <w:r w:rsidR="00DB2D35">
        <w:rPr>
          <w:sz w:val="19"/>
          <w:szCs w:val="19"/>
        </w:rPr>
        <w:t>sich Bewerbende</w:t>
      </w:r>
      <w:r w:rsidR="00213A94" w:rsidRPr="0093241D">
        <w:rPr>
          <w:sz w:val="19"/>
          <w:szCs w:val="19"/>
        </w:rPr>
        <w:t xml:space="preserve"> gemäß § 19 Mindestlohngesetz (MiLoG) von der Teilnahme an einem Wettbewerb um einen Liefer-, Bau- oder Dienstleistungsauftrag für eine angemessene Zeit bis zur nachgewiesenen Wiederherstellung ihrer Zuverlässigkeit ausgeschlossen werden sollen, die wegen eines Verstoßes nach § 21 MiLoG mit einer Geldbuße von wenigstens zweitausendfünfhundert Euro belegt worden sind.</w:t>
      </w:r>
    </w:p>
    <w:p w14:paraId="60006D5D" w14:textId="77777777" w:rsidR="0093241D" w:rsidRPr="0093241D" w:rsidRDefault="0093241D" w:rsidP="00DB2D35">
      <w:pPr>
        <w:spacing w:before="0" w:after="0" w:line="240" w:lineRule="auto"/>
        <w:jc w:val="both"/>
        <w:rPr>
          <w:sz w:val="19"/>
          <w:szCs w:val="19"/>
        </w:rPr>
      </w:pPr>
    </w:p>
    <w:p w14:paraId="69560E19" w14:textId="29536DC9" w:rsidR="0077381A" w:rsidRDefault="0093241D" w:rsidP="00DB2D35">
      <w:pPr>
        <w:spacing w:before="0" w:after="0" w:line="240" w:lineRule="auto"/>
        <w:jc w:val="both"/>
        <w:rPr>
          <w:sz w:val="19"/>
          <w:szCs w:val="19"/>
        </w:rPr>
      </w:pPr>
      <w:r>
        <w:rPr>
          <w:sz w:val="19"/>
          <w:szCs w:val="19"/>
        </w:rPr>
        <w:t xml:space="preserve">8. </w:t>
      </w:r>
      <w:r w:rsidR="00213A94" w:rsidRPr="0093241D">
        <w:rPr>
          <w:sz w:val="19"/>
          <w:szCs w:val="19"/>
        </w:rPr>
        <w:t>Mir/Uns ist bekannt, dass Unternehmen von der Teilnahme an einem Verfahren über die Vergabe eines Liefer-, Bau- oder Dienstleistungsauftrags bis zur nachgewiesenen Selbstreinigung nach § 125 GWB ausgeschlossen werden sollen, die wegen eines rechtskräftig festgestellten Verstoßes nach § 24 Abs. 1 Lieferkettensorgfaltspflichtengesetz (</w:t>
      </w:r>
      <w:proofErr w:type="spellStart"/>
      <w:r w:rsidR="00213A94" w:rsidRPr="0093241D">
        <w:rPr>
          <w:sz w:val="19"/>
          <w:szCs w:val="19"/>
        </w:rPr>
        <w:t>LkSG</w:t>
      </w:r>
      <w:proofErr w:type="spellEnd"/>
      <w:r w:rsidR="00213A94" w:rsidRPr="0093241D">
        <w:rPr>
          <w:sz w:val="19"/>
          <w:szCs w:val="19"/>
        </w:rPr>
        <w:t>) mit einer Geldbuße nach Maßgabe von § 2</w:t>
      </w:r>
      <w:r w:rsidR="00EB0801" w:rsidRPr="0093241D">
        <w:rPr>
          <w:sz w:val="19"/>
          <w:szCs w:val="19"/>
        </w:rPr>
        <w:t>2</w:t>
      </w:r>
      <w:r w:rsidR="00213A94" w:rsidRPr="0093241D">
        <w:rPr>
          <w:sz w:val="19"/>
          <w:szCs w:val="19"/>
        </w:rPr>
        <w:t xml:space="preserve"> Abs. 2 </w:t>
      </w:r>
      <w:proofErr w:type="spellStart"/>
      <w:r w:rsidR="00213A94" w:rsidRPr="0093241D">
        <w:rPr>
          <w:sz w:val="19"/>
          <w:szCs w:val="19"/>
        </w:rPr>
        <w:t>LkSG</w:t>
      </w:r>
      <w:proofErr w:type="spellEnd"/>
      <w:r w:rsidR="00213A94" w:rsidRPr="0093241D">
        <w:rPr>
          <w:sz w:val="19"/>
          <w:szCs w:val="19"/>
        </w:rPr>
        <w:t xml:space="preserve"> belegt worden sind.</w:t>
      </w:r>
    </w:p>
    <w:p w14:paraId="42A3A24A" w14:textId="77777777" w:rsidR="0093241D" w:rsidRPr="0093241D" w:rsidRDefault="0093241D" w:rsidP="00DB2D35">
      <w:pPr>
        <w:spacing w:before="0" w:after="0" w:line="240" w:lineRule="auto"/>
        <w:jc w:val="both"/>
        <w:rPr>
          <w:sz w:val="19"/>
          <w:szCs w:val="19"/>
        </w:rPr>
      </w:pPr>
    </w:p>
    <w:p w14:paraId="5A542E57" w14:textId="626F5A05" w:rsidR="0077381A" w:rsidRDefault="0093241D" w:rsidP="00DB2D35">
      <w:pPr>
        <w:spacing w:before="0" w:after="0" w:line="240" w:lineRule="auto"/>
        <w:jc w:val="both"/>
        <w:rPr>
          <w:sz w:val="19"/>
          <w:szCs w:val="19"/>
        </w:rPr>
      </w:pPr>
      <w:r>
        <w:rPr>
          <w:sz w:val="19"/>
          <w:szCs w:val="19"/>
        </w:rPr>
        <w:t xml:space="preserve">9. </w:t>
      </w:r>
      <w:r w:rsidR="00DB2D35" w:rsidRPr="0093241D">
        <w:rPr>
          <w:sz w:val="19"/>
          <w:szCs w:val="19"/>
        </w:rPr>
        <w:t>Ich erkläre/Wir erklären</w:t>
      </w:r>
      <w:r w:rsidR="00A31649" w:rsidRPr="0093241D">
        <w:rPr>
          <w:sz w:val="19"/>
          <w:szCs w:val="19"/>
        </w:rPr>
        <w:t xml:space="preserve"> hiermit, dass keine Strafen oder Geldbußen für die vorgenannten Tatbestände oder nach vergleichbaren Vorschriften anderer Staaten gegen mein/unser Unternehmen oder eine Person verhängt worden sind, deren Verhalten meinem/unserem Unternehmen zuzurechnen ist und dass keine zuvor genannten Gründe vorliegen, die einen Ausschluss meines/unseres Unternehmens von der Teilnahme am Vergabeverfahren rechtfertigen könnten</w:t>
      </w:r>
      <w:r w:rsidR="0077381A" w:rsidRPr="0093241D">
        <w:rPr>
          <w:sz w:val="19"/>
          <w:szCs w:val="19"/>
        </w:rPr>
        <w:t>.</w:t>
      </w:r>
    </w:p>
    <w:p w14:paraId="727BD2B4" w14:textId="77777777" w:rsidR="0093241D" w:rsidRPr="0093241D" w:rsidRDefault="0093241D" w:rsidP="00DB2D35">
      <w:pPr>
        <w:spacing w:before="0" w:after="0" w:line="240" w:lineRule="auto"/>
        <w:jc w:val="both"/>
        <w:rPr>
          <w:sz w:val="19"/>
          <w:szCs w:val="19"/>
        </w:rPr>
      </w:pPr>
    </w:p>
    <w:p w14:paraId="300053AE" w14:textId="52A3B89B" w:rsidR="0077381A" w:rsidRDefault="0093241D" w:rsidP="00DB2D35">
      <w:pPr>
        <w:spacing w:before="0" w:after="0" w:line="240" w:lineRule="auto"/>
        <w:jc w:val="both"/>
        <w:rPr>
          <w:sz w:val="19"/>
          <w:szCs w:val="19"/>
        </w:rPr>
      </w:pPr>
      <w:r>
        <w:rPr>
          <w:sz w:val="19"/>
          <w:szCs w:val="19"/>
        </w:rPr>
        <w:t xml:space="preserve">10. </w:t>
      </w:r>
      <w:r w:rsidR="0077381A" w:rsidRPr="0093241D">
        <w:rPr>
          <w:sz w:val="19"/>
          <w:szCs w:val="19"/>
        </w:rPr>
        <w:t>Mir/Uns ist bekannt, dass die Nichtvorlage oder die Unrichtigkeit vorstehender Erklärungen zu meinem/unserem Ausschluss von diesem und künftigen Vergabeverfahren sowie zur Kündigung eines etwaig erteilten Auftrags führen kann.</w:t>
      </w:r>
    </w:p>
    <w:p w14:paraId="334241EF" w14:textId="77777777" w:rsidR="0093241D" w:rsidRDefault="0093241D" w:rsidP="00DB2D35">
      <w:pPr>
        <w:spacing w:before="0" w:after="0" w:line="240" w:lineRule="auto"/>
        <w:jc w:val="both"/>
        <w:rPr>
          <w:sz w:val="19"/>
          <w:szCs w:val="19"/>
        </w:rPr>
      </w:pPr>
    </w:p>
    <w:p w14:paraId="19F1A802" w14:textId="12E8EE3F" w:rsidR="0077381A" w:rsidRDefault="0093241D" w:rsidP="00DB2D35">
      <w:pPr>
        <w:spacing w:before="0" w:after="0" w:line="240" w:lineRule="auto"/>
        <w:jc w:val="both"/>
        <w:rPr>
          <w:sz w:val="19"/>
          <w:szCs w:val="19"/>
        </w:rPr>
      </w:pPr>
      <w:r>
        <w:rPr>
          <w:sz w:val="19"/>
          <w:szCs w:val="19"/>
        </w:rPr>
        <w:t xml:space="preserve">11. </w:t>
      </w:r>
      <w:r w:rsidR="00A31649" w:rsidRPr="0093241D">
        <w:rPr>
          <w:sz w:val="19"/>
          <w:szCs w:val="19"/>
        </w:rPr>
        <w:t xml:space="preserve">Ich bin mir/Wir sind uns bewusst, dass </w:t>
      </w:r>
      <w:r w:rsidR="00DB2D35">
        <w:rPr>
          <w:sz w:val="19"/>
          <w:szCs w:val="19"/>
        </w:rPr>
        <w:t>die</w:t>
      </w:r>
      <w:r w:rsidR="00A31649" w:rsidRPr="0093241D">
        <w:rPr>
          <w:sz w:val="19"/>
          <w:szCs w:val="19"/>
        </w:rPr>
        <w:t xml:space="preserve"> Auftraggeber</w:t>
      </w:r>
      <w:r w:rsidR="00DB2D35">
        <w:rPr>
          <w:sz w:val="19"/>
          <w:szCs w:val="19"/>
        </w:rPr>
        <w:t>in</w:t>
      </w:r>
      <w:r w:rsidR="00A31649" w:rsidRPr="0093241D">
        <w:rPr>
          <w:sz w:val="19"/>
          <w:szCs w:val="19"/>
        </w:rPr>
        <w:t xml:space="preserve"> verlangen kann, dass mein/unser Unternehmen die vorstehenden Erklärungen von </w:t>
      </w:r>
      <w:r w:rsidR="00CE0096">
        <w:rPr>
          <w:sz w:val="19"/>
          <w:szCs w:val="19"/>
        </w:rPr>
        <w:t>Nachunternehmen</w:t>
      </w:r>
      <w:r w:rsidR="00A31649" w:rsidRPr="0093241D">
        <w:rPr>
          <w:sz w:val="19"/>
          <w:szCs w:val="19"/>
        </w:rPr>
        <w:t xml:space="preserve"> einzufordern hat und dies</w:t>
      </w:r>
      <w:r w:rsidR="00CE0096">
        <w:rPr>
          <w:sz w:val="19"/>
          <w:szCs w:val="19"/>
        </w:rPr>
        <w:t>e Erklärungen vor Zustimmung der</w:t>
      </w:r>
      <w:r w:rsidR="00A31649" w:rsidRPr="0093241D">
        <w:rPr>
          <w:sz w:val="19"/>
          <w:szCs w:val="19"/>
        </w:rPr>
        <w:t xml:space="preserve"> Auftraggeber</w:t>
      </w:r>
      <w:r w:rsidR="00CE0096">
        <w:rPr>
          <w:sz w:val="19"/>
          <w:szCs w:val="19"/>
        </w:rPr>
        <w:t>in</w:t>
      </w:r>
      <w:r w:rsidR="00A31649" w:rsidRPr="0093241D">
        <w:rPr>
          <w:sz w:val="19"/>
          <w:szCs w:val="19"/>
        </w:rPr>
        <w:t xml:space="preserve"> zur Weiterbeauftragung vorzulegen sind.</w:t>
      </w:r>
    </w:p>
    <w:p w14:paraId="68522CED" w14:textId="77777777" w:rsidR="0093241D" w:rsidRPr="0093241D" w:rsidRDefault="0093241D" w:rsidP="00DB2D35">
      <w:pPr>
        <w:spacing w:before="0" w:after="0" w:line="240" w:lineRule="auto"/>
        <w:jc w:val="both"/>
        <w:rPr>
          <w:sz w:val="19"/>
          <w:szCs w:val="19"/>
        </w:rPr>
      </w:pPr>
    </w:p>
    <w:p w14:paraId="0066B877" w14:textId="59DC5EA9" w:rsidR="0077381A" w:rsidRDefault="0093241D" w:rsidP="00DB2D35">
      <w:pPr>
        <w:spacing w:before="0" w:after="0" w:line="240" w:lineRule="auto"/>
        <w:jc w:val="both"/>
        <w:rPr>
          <w:sz w:val="19"/>
          <w:szCs w:val="19"/>
        </w:rPr>
      </w:pPr>
      <w:r>
        <w:rPr>
          <w:sz w:val="19"/>
          <w:szCs w:val="19"/>
        </w:rPr>
        <w:t xml:space="preserve">12. </w:t>
      </w:r>
      <w:r w:rsidR="00DB2D35" w:rsidRPr="004627C0">
        <w:rPr>
          <w:rFonts w:cs="Arial"/>
          <w:sz w:val="19"/>
          <w:szCs w:val="19"/>
        </w:rPr>
        <w:t>Ich</w:t>
      </w:r>
      <w:r w:rsidR="00DB2D35">
        <w:rPr>
          <w:rFonts w:cs="Arial"/>
          <w:sz w:val="19"/>
          <w:szCs w:val="19"/>
        </w:rPr>
        <w:t xml:space="preserve"> erfülle/Wir erfülle</w:t>
      </w:r>
      <w:r w:rsidR="00DB2D35" w:rsidRPr="004627C0">
        <w:rPr>
          <w:rFonts w:cs="Arial"/>
          <w:sz w:val="19"/>
          <w:szCs w:val="19"/>
        </w:rPr>
        <w:t>n</w:t>
      </w:r>
      <w:r w:rsidR="0077381A" w:rsidRPr="0093241D">
        <w:rPr>
          <w:sz w:val="19"/>
          <w:szCs w:val="19"/>
        </w:rPr>
        <w:t xml:space="preserve"> die gesetzlichen Voraussetzungen für die Ausführung der angebotenen Leistungen, insbesondere die die Befähigung und Erlaubnis zur Berufsausübung betreffen.</w:t>
      </w:r>
    </w:p>
    <w:p w14:paraId="333D4D07" w14:textId="77777777" w:rsidR="0093241D" w:rsidRPr="0093241D" w:rsidRDefault="0093241D" w:rsidP="00DB2D35">
      <w:pPr>
        <w:spacing w:before="0" w:after="0" w:line="240" w:lineRule="auto"/>
        <w:jc w:val="both"/>
        <w:rPr>
          <w:sz w:val="19"/>
          <w:szCs w:val="19"/>
        </w:rPr>
      </w:pPr>
    </w:p>
    <w:p w14:paraId="6DFBD9C2" w14:textId="0CB0A48D" w:rsidR="0077381A" w:rsidRDefault="0093241D" w:rsidP="00DB2D35">
      <w:pPr>
        <w:spacing w:before="0" w:after="0" w:line="240" w:lineRule="auto"/>
        <w:jc w:val="both"/>
        <w:rPr>
          <w:sz w:val="19"/>
          <w:szCs w:val="19"/>
        </w:rPr>
      </w:pPr>
      <w:r>
        <w:rPr>
          <w:sz w:val="19"/>
          <w:szCs w:val="19"/>
        </w:rPr>
        <w:t xml:space="preserve">13. </w:t>
      </w:r>
      <w:r w:rsidR="0077381A" w:rsidRPr="0093241D">
        <w:rPr>
          <w:sz w:val="19"/>
          <w:szCs w:val="19"/>
        </w:rPr>
        <w:t>Ich erkläre/Wir erklären, dass mir/uns nicht bekannt ist, dass im Wettbewerbsregister eine Eintragung vorliegt, die das Unternehmen bzw. die verantwortlich handelnde(n) Person(en) betrifft/betreffen. Sollte mein/unser Angebot in die engere Wahl für den Zuschlag kommen, werde ich/</w:t>
      </w:r>
      <w:r w:rsidR="00DB2D35">
        <w:rPr>
          <w:sz w:val="19"/>
          <w:szCs w:val="19"/>
        </w:rPr>
        <w:t xml:space="preserve">werden </w:t>
      </w:r>
      <w:r w:rsidR="0077381A" w:rsidRPr="0093241D">
        <w:rPr>
          <w:sz w:val="19"/>
          <w:szCs w:val="19"/>
        </w:rPr>
        <w:t>wir die erforderlichen Angaben zur Abfrage des Wettbewerbsregisters nach Aufforderung der Vergabestelle mitteilen.</w:t>
      </w:r>
    </w:p>
    <w:p w14:paraId="6A14B233" w14:textId="77777777" w:rsidR="0093241D" w:rsidRPr="0093241D" w:rsidRDefault="0093241D" w:rsidP="00DB2D35">
      <w:pPr>
        <w:spacing w:before="0" w:after="0" w:line="240" w:lineRule="auto"/>
        <w:jc w:val="both"/>
        <w:rPr>
          <w:sz w:val="19"/>
          <w:szCs w:val="19"/>
        </w:rPr>
      </w:pPr>
    </w:p>
    <w:p w14:paraId="0E0EEE2D" w14:textId="12328A96" w:rsidR="00077FB6" w:rsidRPr="0093241D" w:rsidRDefault="0093241D" w:rsidP="00DB2D35">
      <w:pPr>
        <w:spacing w:before="0" w:after="0" w:line="240" w:lineRule="auto"/>
        <w:jc w:val="both"/>
        <w:rPr>
          <w:sz w:val="19"/>
          <w:szCs w:val="19"/>
        </w:rPr>
      </w:pPr>
      <w:r>
        <w:rPr>
          <w:sz w:val="19"/>
          <w:szCs w:val="19"/>
        </w:rPr>
        <w:t xml:space="preserve">14. </w:t>
      </w:r>
      <w:r w:rsidR="00DB2D35" w:rsidRPr="004627C0">
        <w:rPr>
          <w:rFonts w:cs="Arial"/>
          <w:sz w:val="19"/>
          <w:szCs w:val="19"/>
        </w:rPr>
        <w:t>Ich</w:t>
      </w:r>
      <w:r w:rsidR="00DB2D35">
        <w:rPr>
          <w:rFonts w:cs="Arial"/>
          <w:sz w:val="19"/>
          <w:szCs w:val="19"/>
        </w:rPr>
        <w:t xml:space="preserve"> erfülle/Wir erfülle</w:t>
      </w:r>
      <w:r w:rsidR="00DB2D35" w:rsidRPr="004627C0">
        <w:rPr>
          <w:rFonts w:cs="Arial"/>
          <w:sz w:val="19"/>
          <w:szCs w:val="19"/>
        </w:rPr>
        <w:t>n</w:t>
      </w:r>
      <w:r w:rsidR="0077381A" w:rsidRPr="0093241D">
        <w:rPr>
          <w:sz w:val="19"/>
          <w:szCs w:val="19"/>
        </w:rPr>
        <w:t xml:space="preserve"> die Voraussetzungen als Kleinstunternehmen sowie der kleinen und mittleren Unternehmen gemäß 2003/361/EC der Kommission (nicht mehr als 249 Beschäftigte sowie ein Jahresumsatz von höchstens 50 Millionen Euro oder eine Bilanzsumme </w:t>
      </w:r>
      <w:r w:rsidR="00A16DEE">
        <w:rPr>
          <w:sz w:val="19"/>
          <w:szCs w:val="19"/>
        </w:rPr>
        <w:t>von maximal 43 Millionen Euro).</w:t>
      </w:r>
    </w:p>
    <w:p w14:paraId="0D65B44C" w14:textId="77777777" w:rsidR="0093241D" w:rsidRDefault="0093241D" w:rsidP="00DB2D35">
      <w:pPr>
        <w:tabs>
          <w:tab w:val="left" w:pos="1276"/>
        </w:tabs>
        <w:spacing w:before="0" w:after="0" w:line="240" w:lineRule="auto"/>
        <w:jc w:val="both"/>
        <w:rPr>
          <w:rFonts w:ascii="Segoe UI Symbol" w:eastAsia="MS Gothic" w:hAnsi="Segoe UI Symbol" w:cs="Segoe UI Symbol"/>
          <w:sz w:val="28"/>
          <w:szCs w:val="28"/>
        </w:rPr>
      </w:pPr>
      <w:r w:rsidRPr="004627C0">
        <w:rPr>
          <w:rFonts w:cs="Arial"/>
          <w:sz w:val="19"/>
          <w:szCs w:val="19"/>
        </w:rPr>
        <w:t xml:space="preserve">Ja: </w:t>
      </w:r>
      <w:sdt>
        <w:sdtPr>
          <w:rPr>
            <w:rFonts w:cs="Arial"/>
          </w:rPr>
          <w:id w:val="1137998489"/>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CB2C10">
        <w:rPr>
          <w:rFonts w:cs="Arial"/>
        </w:rPr>
        <w:tab/>
      </w:r>
      <w:r w:rsidRPr="004627C0">
        <w:rPr>
          <w:rFonts w:cs="Arial"/>
          <w:sz w:val="19"/>
          <w:szCs w:val="19"/>
        </w:rPr>
        <w:t xml:space="preserve">Nein: </w:t>
      </w:r>
      <w:sdt>
        <w:sdtPr>
          <w:rPr>
            <w:rFonts w:ascii="Segoe UI Symbol" w:eastAsia="MS Gothic" w:hAnsi="Segoe UI Symbol" w:cs="Segoe UI Symbol"/>
          </w:rPr>
          <w:id w:val="564456623"/>
          <w14:checkbox>
            <w14:checked w14:val="0"/>
            <w14:checkedState w14:val="2612" w14:font="MS Gothic"/>
            <w14:uncheckedState w14:val="2610" w14:font="MS Gothic"/>
          </w14:checkbox>
        </w:sdtPr>
        <w:sdtEndPr/>
        <w:sdtContent>
          <w:r>
            <w:rPr>
              <w:rFonts w:ascii="MS Gothic" w:eastAsia="MS Gothic" w:hAnsi="MS Gothic" w:cs="Segoe UI Symbol" w:hint="eastAsia"/>
            </w:rPr>
            <w:t>☐</w:t>
          </w:r>
        </w:sdtContent>
      </w:sdt>
    </w:p>
    <w:p w14:paraId="11C2837B" w14:textId="77777777" w:rsidR="0093241D" w:rsidRPr="00961446" w:rsidRDefault="0093241D" w:rsidP="00DB2D35">
      <w:pPr>
        <w:tabs>
          <w:tab w:val="left" w:pos="1276"/>
        </w:tabs>
        <w:spacing w:before="0" w:after="0" w:line="240" w:lineRule="auto"/>
        <w:jc w:val="both"/>
        <w:rPr>
          <w:rFonts w:cs="Arial"/>
          <w:sz w:val="19"/>
          <w:szCs w:val="19"/>
        </w:rPr>
      </w:pPr>
    </w:p>
    <w:p w14:paraId="08A56725" w14:textId="0F03217A" w:rsidR="00A31649" w:rsidRPr="0093241D" w:rsidRDefault="0093241D" w:rsidP="00DB2D35">
      <w:pPr>
        <w:tabs>
          <w:tab w:val="left" w:pos="2410"/>
        </w:tabs>
        <w:spacing w:before="0" w:after="0" w:line="240" w:lineRule="auto"/>
        <w:jc w:val="center"/>
        <w:rPr>
          <w:sz w:val="19"/>
          <w:szCs w:val="19"/>
        </w:rPr>
      </w:pPr>
      <w:r w:rsidRPr="00961446">
        <w:rPr>
          <w:rFonts w:cs="Arial"/>
          <w:sz w:val="19"/>
          <w:szCs w:val="19"/>
        </w:rPr>
        <w:t>* * *</w:t>
      </w:r>
    </w:p>
    <w:sectPr w:rsidR="00A31649" w:rsidRPr="0093241D" w:rsidSect="0093241D">
      <w:headerReference w:type="default" r:id="rId9"/>
      <w:footerReference w:type="default" r:id="rId10"/>
      <w:pgSz w:w="11906" w:h="16838" w:code="9"/>
      <w:pgMar w:top="1418" w:right="1134" w:bottom="1276" w:left="1134" w:header="426" w:footer="3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EE25F5" w14:textId="77777777" w:rsidR="00675EBC" w:rsidRDefault="00675EBC">
      <w:r>
        <w:separator/>
      </w:r>
    </w:p>
  </w:endnote>
  <w:endnote w:type="continuationSeparator" w:id="0">
    <w:p w14:paraId="7624C73F" w14:textId="77777777" w:rsidR="00675EBC" w:rsidRDefault="00675E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09938" w14:textId="44FFB00B" w:rsidR="003F5B21" w:rsidRPr="0093241D" w:rsidRDefault="00E45DEE" w:rsidP="0093241D">
    <w:pPr>
      <w:pStyle w:val="Fuzeile"/>
      <w:tabs>
        <w:tab w:val="clear" w:pos="9356"/>
        <w:tab w:val="right" w:pos="9498"/>
      </w:tabs>
      <w:rPr>
        <w:sz w:val="16"/>
        <w:szCs w:val="16"/>
      </w:rPr>
    </w:pPr>
    <w:r w:rsidRPr="0093241D">
      <w:rPr>
        <w:bCs/>
        <w:sz w:val="16"/>
        <w:szCs w:val="16"/>
      </w:rPr>
      <w:fldChar w:fldCharType="begin">
        <w:fldData xml:space="preserve">YQB4AGUAcwBQAEQARgA6AEgAZQBhAGQAZQByAEYAbwBvAHQAZQByAFIAbwBsAGUAOgBTAGUAYwB0
AGkAbwBuAEgAZQBhAGQAZQByAA==
</w:fldData>
      </w:fldChar>
    </w:r>
    <w:r w:rsidRPr="0093241D">
      <w:rPr>
        <w:bCs/>
        <w:sz w:val="16"/>
        <w:szCs w:val="16"/>
      </w:rPr>
      <w:instrText xml:space="preserve"> ADDIN  \* MERGEFORMAT </w:instrText>
    </w:r>
    <w:r w:rsidRPr="0093241D">
      <w:rPr>
        <w:bCs/>
        <w:sz w:val="16"/>
        <w:szCs w:val="16"/>
      </w:rPr>
    </w:r>
    <w:r w:rsidRPr="0093241D">
      <w:rPr>
        <w:bCs/>
        <w:sz w:val="16"/>
        <w:szCs w:val="16"/>
      </w:rPr>
      <w:fldChar w:fldCharType="end"/>
    </w:r>
    <w:r w:rsidRPr="0093241D">
      <w:rPr>
        <w:bCs/>
        <w:sz w:val="16"/>
        <w:szCs w:val="16"/>
      </w:rPr>
      <w:t xml:space="preserve">Wirt-124 </w:t>
    </w:r>
    <w:proofErr w:type="spellStart"/>
    <w:r w:rsidRPr="0093241D">
      <w:rPr>
        <w:bCs/>
        <w:sz w:val="16"/>
        <w:szCs w:val="16"/>
      </w:rPr>
      <w:t>UVgO</w:t>
    </w:r>
    <w:proofErr w:type="spellEnd"/>
    <w:r w:rsidR="001F0B50" w:rsidRPr="0093241D">
      <w:rPr>
        <w:bCs/>
        <w:sz w:val="16"/>
        <w:szCs w:val="16"/>
      </w:rPr>
      <w:t xml:space="preserve"> </w:t>
    </w:r>
    <w:r w:rsidR="0093241D">
      <w:rPr>
        <w:bCs/>
        <w:sz w:val="16"/>
        <w:szCs w:val="16"/>
      </w:rPr>
      <w:t>(</w:t>
    </w:r>
    <w:r w:rsidR="001F0B50" w:rsidRPr="0093241D">
      <w:rPr>
        <w:bCs/>
        <w:sz w:val="16"/>
        <w:szCs w:val="16"/>
      </w:rPr>
      <w:t>P</w:t>
    </w:r>
    <w:r w:rsidR="0093241D">
      <w:rPr>
        <w:bCs/>
        <w:sz w:val="16"/>
        <w:szCs w:val="16"/>
      </w:rPr>
      <w:t xml:space="preserve">) </w:t>
    </w:r>
    <w:r w:rsidR="0093241D" w:rsidRPr="0058752D">
      <w:rPr>
        <w:rFonts w:cs="Arial"/>
        <w:sz w:val="16"/>
        <w:szCs w:val="16"/>
      </w:rPr>
      <w:t xml:space="preserve">Erklärungen zu Ausschlussgründen/Unternehmensangaben – </w:t>
    </w:r>
    <w:proofErr w:type="spellStart"/>
    <w:r w:rsidR="0093241D" w:rsidRPr="0058752D">
      <w:rPr>
        <w:rFonts w:cs="Arial"/>
        <w:sz w:val="16"/>
        <w:szCs w:val="16"/>
      </w:rPr>
      <w:t>UVgO</w:t>
    </w:r>
    <w:proofErr w:type="spellEnd"/>
    <w:r w:rsidR="0093241D" w:rsidRPr="0058752D">
      <w:rPr>
        <w:rFonts w:cs="Arial"/>
        <w:sz w:val="16"/>
        <w:szCs w:val="16"/>
      </w:rPr>
      <w:t xml:space="preserve"> </w:t>
    </w:r>
    <w:r w:rsidR="0093241D">
      <w:rPr>
        <w:rFonts w:cs="Arial"/>
        <w:sz w:val="16"/>
        <w:szCs w:val="16"/>
      </w:rPr>
      <w:t>(Juli 2026</w:t>
    </w:r>
    <w:r w:rsidR="0093241D" w:rsidRPr="0058752D">
      <w:rPr>
        <w:rFonts w:cs="Arial"/>
        <w:sz w:val="16"/>
        <w:szCs w:val="16"/>
      </w:rPr>
      <w:t>)_ZLB</w:t>
    </w:r>
    <w:r w:rsidR="007A0508" w:rsidRPr="0093241D">
      <w:rPr>
        <w:sz w:val="16"/>
        <w:szCs w:val="16"/>
      </w:rPr>
      <w:tab/>
    </w:r>
    <w:r w:rsidR="0093241D" w:rsidRPr="0093241D">
      <w:rPr>
        <w:sz w:val="16"/>
        <w:szCs w:val="16"/>
      </w:rPr>
      <w:fldChar w:fldCharType="begin"/>
    </w:r>
    <w:r w:rsidR="0093241D" w:rsidRPr="0093241D">
      <w:rPr>
        <w:sz w:val="16"/>
        <w:szCs w:val="16"/>
      </w:rPr>
      <w:instrText xml:space="preserve"> PAGE  \* Arabic  \* MERGEFORMAT </w:instrText>
    </w:r>
    <w:r w:rsidR="0093241D" w:rsidRPr="0093241D">
      <w:rPr>
        <w:sz w:val="16"/>
        <w:szCs w:val="16"/>
      </w:rPr>
      <w:fldChar w:fldCharType="separate"/>
    </w:r>
    <w:r w:rsidR="00A16DEE">
      <w:rPr>
        <w:noProof/>
        <w:sz w:val="16"/>
        <w:szCs w:val="16"/>
      </w:rPr>
      <w:t>3</w:t>
    </w:r>
    <w:r w:rsidR="0093241D" w:rsidRPr="0093241D">
      <w:rPr>
        <w:sz w:val="16"/>
        <w:szCs w:val="16"/>
      </w:rPr>
      <w:fldChar w:fldCharType="end"/>
    </w:r>
    <w:r w:rsidR="0093241D" w:rsidRPr="0093241D">
      <w:rPr>
        <w:sz w:val="16"/>
        <w:szCs w:val="16"/>
      </w:rPr>
      <w:t xml:space="preserve"> / </w:t>
    </w:r>
    <w:r w:rsidR="0093241D" w:rsidRPr="0093241D">
      <w:rPr>
        <w:sz w:val="16"/>
        <w:szCs w:val="16"/>
      </w:rPr>
      <w:fldChar w:fldCharType="begin"/>
    </w:r>
    <w:r w:rsidR="0093241D" w:rsidRPr="0093241D">
      <w:rPr>
        <w:sz w:val="16"/>
        <w:szCs w:val="16"/>
      </w:rPr>
      <w:instrText xml:space="preserve"> NUMPAGES  \* Arabic  \* MERGEFORMAT </w:instrText>
    </w:r>
    <w:r w:rsidR="0093241D" w:rsidRPr="0093241D">
      <w:rPr>
        <w:sz w:val="16"/>
        <w:szCs w:val="16"/>
      </w:rPr>
      <w:fldChar w:fldCharType="separate"/>
    </w:r>
    <w:r w:rsidR="00A16DEE">
      <w:rPr>
        <w:noProof/>
        <w:sz w:val="16"/>
        <w:szCs w:val="16"/>
      </w:rPr>
      <w:t>4</w:t>
    </w:r>
    <w:r w:rsidR="0093241D" w:rsidRPr="0093241D">
      <w:rPr>
        <w:sz w:val="16"/>
        <w:szCs w:val="16"/>
      </w:rPr>
      <w:fldChar w:fldCharType="end"/>
    </w:r>
    <w:r w:rsidR="005C4D8B" w:rsidRPr="0093241D">
      <w:rPr>
        <w:sz w:val="16"/>
        <w:szCs w:val="16"/>
      </w:rPr>
      <w:fldChar w:fldCharType="begin">
        <w:fldData xml:space="preserve">YQB4AGUAcwBQAEQARgA6AEgAZQBhAGQAZQByAEYAbwBvAHQAZQByAFIAbwBsAGUAOgBTAGUAYwB0
AGkAbwBuAFQAcgBhAGkAbABlAHIA
</w:fldData>
      </w:fldChar>
    </w:r>
    <w:r w:rsidR="005C4D8B" w:rsidRPr="0093241D">
      <w:rPr>
        <w:sz w:val="16"/>
        <w:szCs w:val="16"/>
      </w:rPr>
      <w:instrText xml:space="preserve"> ADDIN  \* MERGEFORMAT </w:instrText>
    </w:r>
    <w:r w:rsidR="005C4D8B" w:rsidRPr="0093241D">
      <w:rPr>
        <w:sz w:val="16"/>
        <w:szCs w:val="16"/>
      </w:rPr>
    </w:r>
    <w:r w:rsidR="005C4D8B" w:rsidRPr="0093241D">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462E6F" w14:textId="77777777" w:rsidR="00675EBC" w:rsidRDefault="00675EBC">
      <w:r>
        <w:separator/>
      </w:r>
    </w:p>
  </w:footnote>
  <w:footnote w:type="continuationSeparator" w:id="0">
    <w:p w14:paraId="399245D7" w14:textId="77777777" w:rsidR="00675EBC" w:rsidRDefault="00675E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052CC" w14:textId="77777777" w:rsidR="002772C0" w:rsidRPr="008B4073" w:rsidRDefault="002772C0" w:rsidP="002772C0">
    <w:pPr>
      <w:spacing w:before="0" w:after="0" w:line="240" w:lineRule="auto"/>
      <w:rPr>
        <w:rFonts w:eastAsia="Times New Roman" w:cs="Arial"/>
        <w:sz w:val="18"/>
        <w:szCs w:val="18"/>
        <w:lang w:eastAsia="de-DE"/>
      </w:rPr>
    </w:pPr>
    <w:r w:rsidRPr="008B4073">
      <w:rPr>
        <w:rFonts w:cs="Arial"/>
        <w:noProof/>
        <w:sz w:val="18"/>
        <w:szCs w:val="18"/>
        <w:lang w:eastAsia="de-DE"/>
      </w:rPr>
      <w:drawing>
        <wp:anchor distT="0" distB="0" distL="114300" distR="114300" simplePos="0" relativeHeight="251659264" behindDoc="0" locked="0" layoutInCell="1" allowOverlap="1" wp14:anchorId="6BFBECCC" wp14:editId="3AB8441F">
          <wp:simplePos x="0" y="0"/>
          <wp:positionH relativeFrom="page">
            <wp:posOffset>6092190</wp:posOffset>
          </wp:positionH>
          <wp:positionV relativeFrom="topMargin">
            <wp:posOffset>129540</wp:posOffset>
          </wp:positionV>
          <wp:extent cx="936000" cy="666000"/>
          <wp:effectExtent l="0" t="0" r="0" b="0"/>
          <wp:wrapNone/>
          <wp:docPr id="10" name="Bild 25" descr="Wortbildmarke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Wortbildmarke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6000" cy="666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4073">
      <w:rPr>
        <w:rFonts w:eastAsia="Times New Roman" w:cs="Arial"/>
        <w:sz w:val="18"/>
        <w:szCs w:val="18"/>
        <w:lang w:eastAsia="de-DE"/>
      </w:rPr>
      <w:t>Zentral- und Landesbibliothek Berlin (ZLB)</w:t>
    </w:r>
  </w:p>
  <w:p w14:paraId="4BD2F6F9" w14:textId="29CB1B99" w:rsidR="00C84CA8" w:rsidRPr="002772C0" w:rsidRDefault="002772C0" w:rsidP="002772C0">
    <w:pPr>
      <w:spacing w:before="0" w:after="0" w:line="240" w:lineRule="auto"/>
      <w:rPr>
        <w:rFonts w:cs="Arial"/>
        <w:b/>
        <w:sz w:val="18"/>
        <w:szCs w:val="18"/>
      </w:rPr>
    </w:pPr>
    <w:r w:rsidRPr="008B4073">
      <w:rPr>
        <w:rFonts w:cs="Arial"/>
        <w:sz w:val="18"/>
        <w:szCs w:val="18"/>
      </w:rPr>
      <w:t xml:space="preserve">Erklärungen zu </w:t>
    </w:r>
    <w:r w:rsidRPr="00142133">
      <w:rPr>
        <w:rFonts w:cs="Arial"/>
        <w:sz w:val="18"/>
        <w:szCs w:val="18"/>
      </w:rPr>
      <w:t>Ausschlussgründen/Angaben z. Unternehmen</w:t>
    </w:r>
    <w:r>
      <w:rPr>
        <w:rFonts w:cs="Arial"/>
        <w:sz w:val="18"/>
        <w:szCs w:val="18"/>
      </w:rPr>
      <w:t xml:space="preserve"> </w:t>
    </w:r>
    <w:r w:rsidRPr="008B4073">
      <w:rPr>
        <w:rFonts w:cs="Arial"/>
        <w:sz w:val="18"/>
        <w:szCs w:val="18"/>
      </w:rPr>
      <w:t xml:space="preserve">- </w:t>
    </w:r>
    <w:proofErr w:type="spellStart"/>
    <w:r w:rsidRPr="008B4073">
      <w:rPr>
        <w:rFonts w:cs="Arial"/>
        <w:sz w:val="18"/>
        <w:szCs w:val="18"/>
      </w:rPr>
      <w:t>UVgO</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66506136"/>
    <w:lvl w:ilvl="0">
      <w:start w:val="1"/>
      <w:numFmt w:val="bullet"/>
      <w:pStyle w:val="Aufzhlungszeichen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43ABDF4"/>
    <w:lvl w:ilvl="0">
      <w:start w:val="1"/>
      <w:numFmt w:val="bullet"/>
      <w:pStyle w:val="Aufzhlungszeichen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F15622B0"/>
    <w:lvl w:ilvl="0">
      <w:start w:val="1"/>
      <w:numFmt w:val="bullet"/>
      <w:pStyle w:val="Aufzhlungszeichen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6CF6A08E"/>
    <w:lvl w:ilvl="0">
      <w:start w:val="1"/>
      <w:numFmt w:val="bullet"/>
      <w:pStyle w:val="Aufzhlungszeichen"/>
      <w:lvlText w:val=""/>
      <w:lvlJc w:val="left"/>
      <w:pPr>
        <w:tabs>
          <w:tab w:val="num" w:pos="360"/>
        </w:tabs>
        <w:ind w:left="360" w:hanging="360"/>
      </w:pPr>
      <w:rPr>
        <w:rFonts w:ascii="Symbol" w:hAnsi="Symbol" w:hint="default"/>
      </w:rPr>
    </w:lvl>
  </w:abstractNum>
  <w:abstractNum w:abstractNumId="4" w15:restartNumberingAfterBreak="0">
    <w:nsid w:val="07447569"/>
    <w:multiLevelType w:val="hybridMultilevel"/>
    <w:tmpl w:val="3A928158"/>
    <w:lvl w:ilvl="0" w:tplc="B568E74C">
      <w:start w:val="1"/>
      <w:numFmt w:val="decimal"/>
      <w:lvlText w:val="%1."/>
      <w:lvlJc w:val="left"/>
      <w:pPr>
        <w:ind w:left="1417" w:hanging="276"/>
        <w:jc w:val="right"/>
      </w:pPr>
      <w:rPr>
        <w:rFonts w:ascii="Arial" w:eastAsia="Arial" w:hAnsi="Arial" w:cs="Arial" w:hint="default"/>
        <w:spacing w:val="-29"/>
        <w:w w:val="100"/>
        <w:sz w:val="24"/>
        <w:szCs w:val="24"/>
      </w:rPr>
    </w:lvl>
    <w:lvl w:ilvl="1" w:tplc="B9A0DA8A">
      <w:numFmt w:val="bullet"/>
      <w:lvlText w:val="•"/>
      <w:lvlJc w:val="left"/>
      <w:pPr>
        <w:ind w:left="2412" w:hanging="276"/>
      </w:pPr>
      <w:rPr>
        <w:rFonts w:hint="default"/>
      </w:rPr>
    </w:lvl>
    <w:lvl w:ilvl="2" w:tplc="92646E3C">
      <w:numFmt w:val="bullet"/>
      <w:lvlText w:val="•"/>
      <w:lvlJc w:val="left"/>
      <w:pPr>
        <w:ind w:left="3405" w:hanging="276"/>
      </w:pPr>
      <w:rPr>
        <w:rFonts w:hint="default"/>
      </w:rPr>
    </w:lvl>
    <w:lvl w:ilvl="3" w:tplc="4E5A34BA">
      <w:numFmt w:val="bullet"/>
      <w:lvlText w:val="•"/>
      <w:lvlJc w:val="left"/>
      <w:pPr>
        <w:ind w:left="4397" w:hanging="276"/>
      </w:pPr>
      <w:rPr>
        <w:rFonts w:hint="default"/>
      </w:rPr>
    </w:lvl>
    <w:lvl w:ilvl="4" w:tplc="33A0F3A2">
      <w:numFmt w:val="bullet"/>
      <w:lvlText w:val="•"/>
      <w:lvlJc w:val="left"/>
      <w:pPr>
        <w:ind w:left="5390" w:hanging="276"/>
      </w:pPr>
      <w:rPr>
        <w:rFonts w:hint="default"/>
      </w:rPr>
    </w:lvl>
    <w:lvl w:ilvl="5" w:tplc="1FAEBE72">
      <w:numFmt w:val="bullet"/>
      <w:lvlText w:val="•"/>
      <w:lvlJc w:val="left"/>
      <w:pPr>
        <w:ind w:left="6383" w:hanging="276"/>
      </w:pPr>
      <w:rPr>
        <w:rFonts w:hint="default"/>
      </w:rPr>
    </w:lvl>
    <w:lvl w:ilvl="6" w:tplc="D3E69EE6">
      <w:numFmt w:val="bullet"/>
      <w:lvlText w:val="•"/>
      <w:lvlJc w:val="left"/>
      <w:pPr>
        <w:ind w:left="7375" w:hanging="276"/>
      </w:pPr>
      <w:rPr>
        <w:rFonts w:hint="default"/>
      </w:rPr>
    </w:lvl>
    <w:lvl w:ilvl="7" w:tplc="81807BC6">
      <w:numFmt w:val="bullet"/>
      <w:lvlText w:val="•"/>
      <w:lvlJc w:val="left"/>
      <w:pPr>
        <w:ind w:left="8368" w:hanging="276"/>
      </w:pPr>
      <w:rPr>
        <w:rFonts w:hint="default"/>
      </w:rPr>
    </w:lvl>
    <w:lvl w:ilvl="8" w:tplc="EBF0F086">
      <w:numFmt w:val="bullet"/>
      <w:lvlText w:val="•"/>
      <w:lvlJc w:val="left"/>
      <w:pPr>
        <w:ind w:left="9361" w:hanging="276"/>
      </w:pPr>
      <w:rPr>
        <w:rFonts w:hint="default"/>
      </w:rPr>
    </w:lvl>
  </w:abstractNum>
  <w:abstractNum w:abstractNumId="5" w15:restartNumberingAfterBreak="0">
    <w:nsid w:val="15807BAF"/>
    <w:multiLevelType w:val="hybridMultilevel"/>
    <w:tmpl w:val="CDA48962"/>
    <w:lvl w:ilvl="0" w:tplc="04070001">
      <w:start w:val="1"/>
      <w:numFmt w:val="bullet"/>
      <w:lvlText w:val=""/>
      <w:lvlJc w:val="left"/>
      <w:pPr>
        <w:ind w:left="1262" w:hanging="360"/>
      </w:pPr>
      <w:rPr>
        <w:rFonts w:ascii="Symbol" w:hAnsi="Symbol" w:hint="default"/>
      </w:rPr>
    </w:lvl>
    <w:lvl w:ilvl="1" w:tplc="04070003" w:tentative="1">
      <w:start w:val="1"/>
      <w:numFmt w:val="bullet"/>
      <w:lvlText w:val="o"/>
      <w:lvlJc w:val="left"/>
      <w:pPr>
        <w:ind w:left="1982" w:hanging="360"/>
      </w:pPr>
      <w:rPr>
        <w:rFonts w:ascii="Courier New" w:hAnsi="Courier New" w:cs="Courier New" w:hint="default"/>
      </w:rPr>
    </w:lvl>
    <w:lvl w:ilvl="2" w:tplc="04070005" w:tentative="1">
      <w:start w:val="1"/>
      <w:numFmt w:val="bullet"/>
      <w:lvlText w:val=""/>
      <w:lvlJc w:val="left"/>
      <w:pPr>
        <w:ind w:left="2702" w:hanging="360"/>
      </w:pPr>
      <w:rPr>
        <w:rFonts w:ascii="Wingdings" w:hAnsi="Wingdings" w:hint="default"/>
      </w:rPr>
    </w:lvl>
    <w:lvl w:ilvl="3" w:tplc="04070001" w:tentative="1">
      <w:start w:val="1"/>
      <w:numFmt w:val="bullet"/>
      <w:lvlText w:val=""/>
      <w:lvlJc w:val="left"/>
      <w:pPr>
        <w:ind w:left="3422" w:hanging="360"/>
      </w:pPr>
      <w:rPr>
        <w:rFonts w:ascii="Symbol" w:hAnsi="Symbol" w:hint="default"/>
      </w:rPr>
    </w:lvl>
    <w:lvl w:ilvl="4" w:tplc="04070003" w:tentative="1">
      <w:start w:val="1"/>
      <w:numFmt w:val="bullet"/>
      <w:lvlText w:val="o"/>
      <w:lvlJc w:val="left"/>
      <w:pPr>
        <w:ind w:left="4142" w:hanging="360"/>
      </w:pPr>
      <w:rPr>
        <w:rFonts w:ascii="Courier New" w:hAnsi="Courier New" w:cs="Courier New" w:hint="default"/>
      </w:rPr>
    </w:lvl>
    <w:lvl w:ilvl="5" w:tplc="04070005" w:tentative="1">
      <w:start w:val="1"/>
      <w:numFmt w:val="bullet"/>
      <w:lvlText w:val=""/>
      <w:lvlJc w:val="left"/>
      <w:pPr>
        <w:ind w:left="4862" w:hanging="360"/>
      </w:pPr>
      <w:rPr>
        <w:rFonts w:ascii="Wingdings" w:hAnsi="Wingdings" w:hint="default"/>
      </w:rPr>
    </w:lvl>
    <w:lvl w:ilvl="6" w:tplc="04070001" w:tentative="1">
      <w:start w:val="1"/>
      <w:numFmt w:val="bullet"/>
      <w:lvlText w:val=""/>
      <w:lvlJc w:val="left"/>
      <w:pPr>
        <w:ind w:left="5582" w:hanging="360"/>
      </w:pPr>
      <w:rPr>
        <w:rFonts w:ascii="Symbol" w:hAnsi="Symbol" w:hint="default"/>
      </w:rPr>
    </w:lvl>
    <w:lvl w:ilvl="7" w:tplc="04070003" w:tentative="1">
      <w:start w:val="1"/>
      <w:numFmt w:val="bullet"/>
      <w:lvlText w:val="o"/>
      <w:lvlJc w:val="left"/>
      <w:pPr>
        <w:ind w:left="6302" w:hanging="360"/>
      </w:pPr>
      <w:rPr>
        <w:rFonts w:ascii="Courier New" w:hAnsi="Courier New" w:cs="Courier New" w:hint="default"/>
      </w:rPr>
    </w:lvl>
    <w:lvl w:ilvl="8" w:tplc="04070005" w:tentative="1">
      <w:start w:val="1"/>
      <w:numFmt w:val="bullet"/>
      <w:lvlText w:val=""/>
      <w:lvlJc w:val="left"/>
      <w:pPr>
        <w:ind w:left="7022" w:hanging="360"/>
      </w:pPr>
      <w:rPr>
        <w:rFonts w:ascii="Wingdings" w:hAnsi="Wingdings" w:hint="default"/>
      </w:rPr>
    </w:lvl>
  </w:abstractNum>
  <w:abstractNum w:abstractNumId="6" w15:restartNumberingAfterBreak="0">
    <w:nsid w:val="20E51989"/>
    <w:multiLevelType w:val="hybridMultilevel"/>
    <w:tmpl w:val="86AE43AC"/>
    <w:lvl w:ilvl="0" w:tplc="A7DA0632">
      <w:start w:val="1"/>
      <w:numFmt w:val="lowerLetter"/>
      <w:lvlText w:val="%1)"/>
      <w:lvlJc w:val="left"/>
      <w:pPr>
        <w:ind w:left="1843" w:hanging="426"/>
      </w:pPr>
      <w:rPr>
        <w:rFonts w:ascii="Arial" w:eastAsia="Arial" w:hAnsi="Arial" w:cs="Arial" w:hint="default"/>
        <w:spacing w:val="-2"/>
        <w:w w:val="100"/>
        <w:sz w:val="19"/>
        <w:szCs w:val="19"/>
      </w:rPr>
    </w:lvl>
    <w:lvl w:ilvl="1" w:tplc="F18E9E1A">
      <w:numFmt w:val="bullet"/>
      <w:lvlText w:val="•"/>
      <w:lvlJc w:val="left"/>
      <w:pPr>
        <w:ind w:left="2790" w:hanging="426"/>
      </w:pPr>
      <w:rPr>
        <w:rFonts w:hint="default"/>
      </w:rPr>
    </w:lvl>
    <w:lvl w:ilvl="2" w:tplc="DA488D3E">
      <w:numFmt w:val="bullet"/>
      <w:lvlText w:val="•"/>
      <w:lvlJc w:val="left"/>
      <w:pPr>
        <w:ind w:left="3741" w:hanging="426"/>
      </w:pPr>
      <w:rPr>
        <w:rFonts w:hint="default"/>
      </w:rPr>
    </w:lvl>
    <w:lvl w:ilvl="3" w:tplc="168C652C">
      <w:numFmt w:val="bullet"/>
      <w:lvlText w:val="•"/>
      <w:lvlJc w:val="left"/>
      <w:pPr>
        <w:ind w:left="4691" w:hanging="426"/>
      </w:pPr>
      <w:rPr>
        <w:rFonts w:hint="default"/>
      </w:rPr>
    </w:lvl>
    <w:lvl w:ilvl="4" w:tplc="9E28DC66">
      <w:numFmt w:val="bullet"/>
      <w:lvlText w:val="•"/>
      <w:lvlJc w:val="left"/>
      <w:pPr>
        <w:ind w:left="5642" w:hanging="426"/>
      </w:pPr>
      <w:rPr>
        <w:rFonts w:hint="default"/>
      </w:rPr>
    </w:lvl>
    <w:lvl w:ilvl="5" w:tplc="E5E41BE2">
      <w:numFmt w:val="bullet"/>
      <w:lvlText w:val="•"/>
      <w:lvlJc w:val="left"/>
      <w:pPr>
        <w:ind w:left="6593" w:hanging="426"/>
      </w:pPr>
      <w:rPr>
        <w:rFonts w:hint="default"/>
      </w:rPr>
    </w:lvl>
    <w:lvl w:ilvl="6" w:tplc="13064940">
      <w:numFmt w:val="bullet"/>
      <w:lvlText w:val="•"/>
      <w:lvlJc w:val="left"/>
      <w:pPr>
        <w:ind w:left="7543" w:hanging="426"/>
      </w:pPr>
      <w:rPr>
        <w:rFonts w:hint="default"/>
      </w:rPr>
    </w:lvl>
    <w:lvl w:ilvl="7" w:tplc="89B21936">
      <w:numFmt w:val="bullet"/>
      <w:lvlText w:val="•"/>
      <w:lvlJc w:val="left"/>
      <w:pPr>
        <w:ind w:left="8494" w:hanging="426"/>
      </w:pPr>
      <w:rPr>
        <w:rFonts w:hint="default"/>
      </w:rPr>
    </w:lvl>
    <w:lvl w:ilvl="8" w:tplc="7E56142A">
      <w:numFmt w:val="bullet"/>
      <w:lvlText w:val="•"/>
      <w:lvlJc w:val="left"/>
      <w:pPr>
        <w:ind w:left="9445" w:hanging="426"/>
      </w:pPr>
      <w:rPr>
        <w:rFonts w:hint="default"/>
      </w:rPr>
    </w:lvl>
  </w:abstractNum>
  <w:abstractNum w:abstractNumId="7" w15:restartNumberingAfterBreak="0">
    <w:nsid w:val="273B4328"/>
    <w:multiLevelType w:val="multilevel"/>
    <w:tmpl w:val="2F5E9478"/>
    <w:styleLink w:val="Listenbuchstabenfortlaufenda"/>
    <w:lvl w:ilvl="0">
      <w:start w:val="1"/>
      <w:numFmt w:val="lowerLetter"/>
      <w:lvlText w:val="%1."/>
      <w:lvlJc w:val="left"/>
      <w:pPr>
        <w:ind w:left="1069" w:hanging="360"/>
      </w:pPr>
      <w:rPr>
        <w:rFonts w:ascii="Arial" w:hAnsi="Arial"/>
        <w:sz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2D821C3F"/>
    <w:multiLevelType w:val="hybridMultilevel"/>
    <w:tmpl w:val="A86CD1A6"/>
    <w:lvl w:ilvl="0" w:tplc="6B22708C">
      <w:numFmt w:val="bullet"/>
      <w:lvlText w:val=""/>
      <w:lvlJc w:val="left"/>
      <w:pPr>
        <w:ind w:left="542" w:hanging="427"/>
      </w:pPr>
      <w:rPr>
        <w:rFonts w:hint="default"/>
        <w:w w:val="99"/>
      </w:rPr>
    </w:lvl>
    <w:lvl w:ilvl="1" w:tplc="0C34A35C">
      <w:numFmt w:val="bullet"/>
      <w:lvlText w:val=""/>
      <w:lvlJc w:val="left"/>
      <w:pPr>
        <w:ind w:left="967" w:hanging="425"/>
      </w:pPr>
      <w:rPr>
        <w:rFonts w:ascii="Symbol" w:eastAsia="Symbol" w:hAnsi="Symbol" w:cs="Symbol" w:hint="default"/>
        <w:w w:val="99"/>
        <w:sz w:val="22"/>
        <w:szCs w:val="22"/>
      </w:rPr>
    </w:lvl>
    <w:lvl w:ilvl="2" w:tplc="7B3E74D4">
      <w:numFmt w:val="bullet"/>
      <w:lvlText w:val="•"/>
      <w:lvlJc w:val="left"/>
      <w:pPr>
        <w:ind w:left="1996" w:hanging="425"/>
      </w:pPr>
      <w:rPr>
        <w:rFonts w:hint="default"/>
      </w:rPr>
    </w:lvl>
    <w:lvl w:ilvl="3" w:tplc="7B447968">
      <w:numFmt w:val="bullet"/>
      <w:lvlText w:val="•"/>
      <w:lvlJc w:val="left"/>
      <w:pPr>
        <w:ind w:left="3032" w:hanging="425"/>
      </w:pPr>
      <w:rPr>
        <w:rFonts w:hint="default"/>
      </w:rPr>
    </w:lvl>
    <w:lvl w:ilvl="4" w:tplc="0E2C0D1E">
      <w:numFmt w:val="bullet"/>
      <w:lvlText w:val="•"/>
      <w:lvlJc w:val="left"/>
      <w:pPr>
        <w:ind w:left="4068" w:hanging="425"/>
      </w:pPr>
      <w:rPr>
        <w:rFonts w:hint="default"/>
      </w:rPr>
    </w:lvl>
    <w:lvl w:ilvl="5" w:tplc="B46E741E">
      <w:numFmt w:val="bullet"/>
      <w:lvlText w:val="•"/>
      <w:lvlJc w:val="left"/>
      <w:pPr>
        <w:ind w:left="5105" w:hanging="425"/>
      </w:pPr>
      <w:rPr>
        <w:rFonts w:hint="default"/>
      </w:rPr>
    </w:lvl>
    <w:lvl w:ilvl="6" w:tplc="1DFCB6B0">
      <w:numFmt w:val="bullet"/>
      <w:lvlText w:val="•"/>
      <w:lvlJc w:val="left"/>
      <w:pPr>
        <w:ind w:left="6141" w:hanging="425"/>
      </w:pPr>
      <w:rPr>
        <w:rFonts w:hint="default"/>
      </w:rPr>
    </w:lvl>
    <w:lvl w:ilvl="7" w:tplc="F95866FE">
      <w:numFmt w:val="bullet"/>
      <w:lvlText w:val="•"/>
      <w:lvlJc w:val="left"/>
      <w:pPr>
        <w:ind w:left="7177" w:hanging="425"/>
      </w:pPr>
      <w:rPr>
        <w:rFonts w:hint="default"/>
      </w:rPr>
    </w:lvl>
    <w:lvl w:ilvl="8" w:tplc="9A3EB310">
      <w:numFmt w:val="bullet"/>
      <w:lvlText w:val="•"/>
      <w:lvlJc w:val="left"/>
      <w:pPr>
        <w:ind w:left="8213" w:hanging="425"/>
      </w:pPr>
      <w:rPr>
        <w:rFonts w:hint="default"/>
      </w:rPr>
    </w:lvl>
  </w:abstractNum>
  <w:abstractNum w:abstractNumId="9" w15:restartNumberingAfterBreak="0">
    <w:nsid w:val="3F880D2D"/>
    <w:multiLevelType w:val="multilevel"/>
    <w:tmpl w:val="DEC4C3A0"/>
    <w:lvl w:ilvl="0">
      <w:start w:val="1"/>
      <w:numFmt w:val="decimal"/>
      <w:pStyle w:val="Listennummer"/>
      <w:lvlText w:val="%1."/>
      <w:lvlJc w:val="left"/>
      <w:pPr>
        <w:tabs>
          <w:tab w:val="num" w:pos="989"/>
        </w:tabs>
        <w:ind w:left="989" w:hanging="7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989"/>
        </w:tabs>
        <w:ind w:left="989" w:hanging="705"/>
      </w:pPr>
      <w:rPr>
        <w:rFonts w:hint="default"/>
        <w:color w:val="auto"/>
        <w:u w:color="2E74B5" w:themeColor="accent1" w:themeShade="BF"/>
      </w:rPr>
    </w:lvl>
    <w:lvl w:ilvl="2">
      <w:start w:val="1"/>
      <w:numFmt w:val="decimal"/>
      <w:lvlText w:val="%1.%2.%3"/>
      <w:lvlJc w:val="left"/>
      <w:pPr>
        <w:tabs>
          <w:tab w:val="num" w:pos="1004"/>
        </w:tabs>
        <w:ind w:left="1004" w:hanging="720"/>
      </w:pPr>
      <w:rPr>
        <w:rFonts w:hint="default"/>
        <w:color w:val="auto"/>
      </w:rPr>
    </w:lvl>
    <w:lvl w:ilvl="3">
      <w:start w:val="1"/>
      <w:numFmt w:val="decimal"/>
      <w:lvlText w:val="%1.%2.%3.%4"/>
      <w:lvlJc w:val="left"/>
      <w:pPr>
        <w:tabs>
          <w:tab w:val="num" w:pos="1004"/>
        </w:tabs>
        <w:ind w:left="1004" w:hanging="720"/>
      </w:pPr>
      <w:rPr>
        <w:rFonts w:hint="default"/>
        <w:color w:val="auto"/>
      </w:rPr>
    </w:lvl>
    <w:lvl w:ilvl="4">
      <w:start w:val="1"/>
      <w:numFmt w:val="decimal"/>
      <w:lvlText w:val="%1.%2.%3.%4.%5"/>
      <w:lvlJc w:val="left"/>
      <w:pPr>
        <w:tabs>
          <w:tab w:val="num" w:pos="1364"/>
        </w:tabs>
        <w:ind w:left="1364" w:hanging="1080"/>
      </w:pPr>
      <w:rPr>
        <w:rFonts w:hint="default"/>
        <w:color w:val="auto"/>
      </w:rPr>
    </w:lvl>
    <w:lvl w:ilvl="5">
      <w:start w:val="1"/>
      <w:numFmt w:val="decimal"/>
      <w:lvlText w:val="%1.%2.%3.%4.%5.%6"/>
      <w:lvlJc w:val="left"/>
      <w:pPr>
        <w:tabs>
          <w:tab w:val="num" w:pos="1364"/>
        </w:tabs>
        <w:ind w:left="1364" w:hanging="1080"/>
      </w:pPr>
      <w:rPr>
        <w:rFonts w:hint="default"/>
        <w:color w:val="2E74B5" w:themeColor="accent1" w:themeShade="BF"/>
      </w:rPr>
    </w:lvl>
    <w:lvl w:ilvl="6">
      <w:start w:val="1"/>
      <w:numFmt w:val="decimal"/>
      <w:lvlText w:val="%1.%2.%3.%4.%5.%6.%7"/>
      <w:lvlJc w:val="left"/>
      <w:pPr>
        <w:tabs>
          <w:tab w:val="num" w:pos="1724"/>
        </w:tabs>
        <w:ind w:left="1724" w:hanging="1440"/>
      </w:pPr>
      <w:rPr>
        <w:rFonts w:hint="default"/>
        <w:color w:val="2E74B5" w:themeColor="accent1" w:themeShade="BF"/>
      </w:rPr>
    </w:lvl>
    <w:lvl w:ilvl="7">
      <w:start w:val="1"/>
      <w:numFmt w:val="decimal"/>
      <w:lvlText w:val="%1.%2.%3.%4.%5.%6.%7.%8"/>
      <w:lvlJc w:val="left"/>
      <w:pPr>
        <w:tabs>
          <w:tab w:val="num" w:pos="1724"/>
        </w:tabs>
        <w:ind w:left="1724" w:hanging="1440"/>
      </w:pPr>
      <w:rPr>
        <w:rFonts w:hint="default"/>
        <w:color w:val="2E74B5" w:themeColor="accent1" w:themeShade="BF"/>
      </w:rPr>
    </w:lvl>
    <w:lvl w:ilvl="8">
      <w:start w:val="1"/>
      <w:numFmt w:val="decimal"/>
      <w:lvlText w:val="%1.%2.%3.%4.%5.%6.%7.%8.%9"/>
      <w:lvlJc w:val="left"/>
      <w:pPr>
        <w:tabs>
          <w:tab w:val="num" w:pos="2084"/>
        </w:tabs>
        <w:ind w:left="2084" w:hanging="1800"/>
      </w:pPr>
      <w:rPr>
        <w:rFonts w:hint="default"/>
        <w:color w:val="2E74B5" w:themeColor="accent1" w:themeShade="BF"/>
      </w:rPr>
    </w:lvl>
  </w:abstractNum>
  <w:abstractNum w:abstractNumId="10" w15:restartNumberingAfterBreak="0">
    <w:nsid w:val="416C1811"/>
    <w:multiLevelType w:val="hybridMultilevel"/>
    <w:tmpl w:val="258A6A76"/>
    <w:lvl w:ilvl="0" w:tplc="8FCC1E2E">
      <w:start w:val="1"/>
      <w:numFmt w:val="lowerLetter"/>
      <w:pStyle w:val="Listennummer2"/>
      <w:lvlText w:val="%1."/>
      <w:lvlJc w:val="left"/>
      <w:pPr>
        <w:ind w:left="720" w:hanging="360"/>
      </w:pPr>
      <w:rPr>
        <w:rFonts w:ascii="Arial" w:hAnsi="Arial" w:hint="default"/>
        <w:b w:val="0"/>
        <w:bCs/>
        <w:i w:val="0"/>
        <w:iCs w:val="0"/>
        <w:caps w:val="0"/>
        <w:strike w:val="0"/>
        <w:dstrike w:val="0"/>
        <w:outline w:val="0"/>
        <w:shadow w:val="0"/>
        <w:emboss w:val="0"/>
        <w:imprint w:val="0"/>
        <w:vanish w:val="0"/>
        <w:spacing w:val="0"/>
        <w:kern w:val="0"/>
        <w:position w:val="0"/>
        <w:sz w:val="24"/>
        <w:u w:val="none"/>
        <w:effect w:val="none"/>
        <w:vertAlign w:val="baseline"/>
        <w:em w:val="none"/>
        <w14:ligatures w14:val="none"/>
        <w14:numForm w14:val="default"/>
        <w14:numSpacing w14:val="default"/>
        <w14:stylisticSets/>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4AC533E8"/>
    <w:multiLevelType w:val="multilevel"/>
    <w:tmpl w:val="7B366A7C"/>
    <w:lvl w:ilvl="0">
      <w:start w:val="1"/>
      <w:numFmt w:val="none"/>
      <w:pStyle w:val="berschrift1"/>
      <w:lvlText w:val=""/>
      <w:lvlJc w:val="left"/>
      <w:pPr>
        <w:ind w:left="0" w:firstLine="0"/>
      </w:pPr>
      <w:rPr>
        <w:rFonts w:hint="default"/>
      </w:rPr>
    </w:lvl>
    <w:lvl w:ilvl="1">
      <w:start w:val="1"/>
      <w:numFmt w:val="ordinal"/>
      <w:pStyle w:val="berschrift2"/>
      <w:lvlText w:val="%2"/>
      <w:lvlJc w:val="left"/>
      <w:pPr>
        <w:ind w:left="680" w:hanging="680"/>
      </w:pPr>
      <w:rPr>
        <w:rFonts w:hint="default"/>
      </w:rPr>
    </w:lvl>
    <w:lvl w:ilvl="2">
      <w:start w:val="1"/>
      <w:numFmt w:val="ordinal"/>
      <w:pStyle w:val="berschrift3"/>
      <w:lvlText w:val="%2%3"/>
      <w:lvlJc w:val="left"/>
      <w:pPr>
        <w:ind w:left="680" w:hanging="680"/>
      </w:pPr>
      <w:rPr>
        <w:rFonts w:hint="default"/>
        <w:b/>
        <w:bCs w:val="0"/>
      </w:rPr>
    </w:lvl>
    <w:lvl w:ilvl="3">
      <w:start w:val="1"/>
      <w:numFmt w:val="ordinal"/>
      <w:pStyle w:val="berschrift4"/>
      <w:lvlText w:val="%2%3%4"/>
      <w:lvlJc w:val="left"/>
      <w:pPr>
        <w:ind w:left="680" w:hanging="680"/>
      </w:pPr>
      <w:rPr>
        <w:rFonts w:hint="default"/>
      </w:rPr>
    </w:lvl>
    <w:lvl w:ilvl="4">
      <w:start w:val="1"/>
      <w:numFmt w:val="ordinal"/>
      <w:pStyle w:val="berschrift5"/>
      <w:lvlText w:val="%2%3%4%5"/>
      <w:lvlJc w:val="left"/>
      <w:pPr>
        <w:ind w:left="1021" w:hanging="1021"/>
      </w:pPr>
      <w:rPr>
        <w:rFonts w:hint="default"/>
      </w:rPr>
    </w:lvl>
    <w:lvl w:ilvl="5">
      <w:start w:val="1"/>
      <w:numFmt w:val="ordinal"/>
      <w:pStyle w:val="berschrift6"/>
      <w:lvlText w:val="%2%3%4%5%6"/>
      <w:lvlJc w:val="left"/>
      <w:pPr>
        <w:ind w:left="1021" w:hanging="1021"/>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0FD3803"/>
    <w:multiLevelType w:val="hybridMultilevel"/>
    <w:tmpl w:val="1472A1FA"/>
    <w:lvl w:ilvl="0" w:tplc="6B4A64C8">
      <w:start w:val="1"/>
      <w:numFmt w:val="lowerLetter"/>
      <w:lvlText w:val="%1)"/>
      <w:lvlJc w:val="left"/>
      <w:pPr>
        <w:ind w:left="543" w:hanging="427"/>
      </w:pPr>
      <w:rPr>
        <w:rFonts w:ascii="Arial" w:eastAsia="Arial" w:hAnsi="Arial" w:cs="Arial" w:hint="default"/>
        <w:spacing w:val="-29"/>
        <w:w w:val="100"/>
        <w:sz w:val="19"/>
        <w:szCs w:val="19"/>
      </w:rPr>
    </w:lvl>
    <w:lvl w:ilvl="1" w:tplc="8056DA8A">
      <w:numFmt w:val="bullet"/>
      <w:lvlText w:val="•"/>
      <w:lvlJc w:val="left"/>
      <w:pPr>
        <w:ind w:left="1490" w:hanging="427"/>
      </w:pPr>
      <w:rPr>
        <w:rFonts w:hint="default"/>
      </w:rPr>
    </w:lvl>
    <w:lvl w:ilvl="2" w:tplc="9B080A10">
      <w:numFmt w:val="bullet"/>
      <w:lvlText w:val="•"/>
      <w:lvlJc w:val="left"/>
      <w:pPr>
        <w:ind w:left="2441" w:hanging="427"/>
      </w:pPr>
      <w:rPr>
        <w:rFonts w:hint="default"/>
      </w:rPr>
    </w:lvl>
    <w:lvl w:ilvl="3" w:tplc="54D83C7C">
      <w:numFmt w:val="bullet"/>
      <w:lvlText w:val="•"/>
      <w:lvlJc w:val="left"/>
      <w:pPr>
        <w:ind w:left="3391" w:hanging="427"/>
      </w:pPr>
      <w:rPr>
        <w:rFonts w:hint="default"/>
      </w:rPr>
    </w:lvl>
    <w:lvl w:ilvl="4" w:tplc="EE1C51D0">
      <w:numFmt w:val="bullet"/>
      <w:lvlText w:val="•"/>
      <w:lvlJc w:val="left"/>
      <w:pPr>
        <w:ind w:left="4342" w:hanging="427"/>
      </w:pPr>
      <w:rPr>
        <w:rFonts w:hint="default"/>
      </w:rPr>
    </w:lvl>
    <w:lvl w:ilvl="5" w:tplc="0EB6B304">
      <w:numFmt w:val="bullet"/>
      <w:lvlText w:val="•"/>
      <w:lvlJc w:val="left"/>
      <w:pPr>
        <w:ind w:left="5293" w:hanging="427"/>
      </w:pPr>
      <w:rPr>
        <w:rFonts w:hint="default"/>
      </w:rPr>
    </w:lvl>
    <w:lvl w:ilvl="6" w:tplc="5650C844">
      <w:numFmt w:val="bullet"/>
      <w:lvlText w:val="•"/>
      <w:lvlJc w:val="left"/>
      <w:pPr>
        <w:ind w:left="6243" w:hanging="427"/>
      </w:pPr>
      <w:rPr>
        <w:rFonts w:hint="default"/>
      </w:rPr>
    </w:lvl>
    <w:lvl w:ilvl="7" w:tplc="915E66DE">
      <w:numFmt w:val="bullet"/>
      <w:lvlText w:val="•"/>
      <w:lvlJc w:val="left"/>
      <w:pPr>
        <w:ind w:left="7194" w:hanging="427"/>
      </w:pPr>
      <w:rPr>
        <w:rFonts w:hint="default"/>
      </w:rPr>
    </w:lvl>
    <w:lvl w:ilvl="8" w:tplc="ED7C59A2">
      <w:numFmt w:val="bullet"/>
      <w:lvlText w:val="•"/>
      <w:lvlJc w:val="left"/>
      <w:pPr>
        <w:ind w:left="8145" w:hanging="427"/>
      </w:pPr>
      <w:rPr>
        <w:rFonts w:hint="default"/>
      </w:rPr>
    </w:lvl>
  </w:abstractNum>
  <w:abstractNum w:abstractNumId="13" w15:restartNumberingAfterBreak="0">
    <w:nsid w:val="5A5C54ED"/>
    <w:multiLevelType w:val="hybridMultilevel"/>
    <w:tmpl w:val="F9AA70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5D2053F4"/>
    <w:multiLevelType w:val="hybridMultilevel"/>
    <w:tmpl w:val="5038E8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D3F7AA9"/>
    <w:multiLevelType w:val="hybridMultilevel"/>
    <w:tmpl w:val="678244EC"/>
    <w:lvl w:ilvl="0" w:tplc="ABA0C6C2">
      <w:start w:val="1"/>
      <w:numFmt w:val="upperLetter"/>
      <w:pStyle w:val="Listennummer3"/>
      <w:lvlText w:val="%1)"/>
      <w:lvlJc w:val="left"/>
      <w:pPr>
        <w:ind w:left="360" w:hanging="360"/>
      </w:pPr>
      <w:rPr>
        <w:rFonts w:hint="default"/>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6110700D"/>
    <w:multiLevelType w:val="multilevel"/>
    <w:tmpl w:val="59EAEAC6"/>
    <w:lvl w:ilvl="0">
      <w:start w:val="1"/>
      <w:numFmt w:val="bullet"/>
      <w:pStyle w:val="Liste"/>
      <w:lvlText w:val="•"/>
      <w:lvlJc w:val="left"/>
      <w:pPr>
        <w:ind w:left="284" w:hanging="284"/>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pStyle w:val="Liste2"/>
      <w:lvlText w:val="‒"/>
      <w:lvlJc w:val="left"/>
      <w:pPr>
        <w:ind w:left="568" w:hanging="284"/>
      </w:pPr>
      <w:rPr>
        <w:rFonts w:hint="default"/>
        <w:color w:val="auto"/>
      </w:rPr>
    </w:lvl>
    <w:lvl w:ilvl="2">
      <w:start w:val="1"/>
      <w:numFmt w:val="bullet"/>
      <w:pStyle w:val="Liste3"/>
      <w:lvlText w:val="▪"/>
      <w:lvlJc w:val="left"/>
      <w:pPr>
        <w:ind w:left="852" w:hanging="284"/>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bullet"/>
      <w:pStyle w:val="Liste4"/>
      <w:lvlText w:val="◦"/>
      <w:lvlJc w:val="left"/>
      <w:pPr>
        <w:ind w:left="1136" w:hanging="284"/>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bullet"/>
      <w:pStyle w:val="Liste5"/>
      <w:lvlText w:val="-"/>
      <w:lvlJc w:val="left"/>
      <w:pPr>
        <w:ind w:left="1420" w:hanging="284"/>
      </w:pPr>
      <w:rPr>
        <w:rFonts w:hint="default"/>
        <w:color w:val="auto"/>
      </w:rPr>
    </w:lvl>
    <w:lvl w:ilvl="5">
      <w:start w:val="1"/>
      <w:numFmt w:val="bullet"/>
      <w:lvlText w:val="-"/>
      <w:lvlJc w:val="left"/>
      <w:pPr>
        <w:ind w:left="1701" w:hanging="281"/>
      </w:pPr>
      <w:rPr>
        <w:rFonts w:hint="default"/>
        <w:color w:val="2E74B5" w:themeColor="accent1" w:themeShade="BF"/>
      </w:rPr>
    </w:lvl>
    <w:lvl w:ilvl="6">
      <w:start w:val="1"/>
      <w:numFmt w:val="bullet"/>
      <w:lvlText w:val="-"/>
      <w:lvlJc w:val="left"/>
      <w:pPr>
        <w:ind w:left="1985" w:hanging="284"/>
      </w:pPr>
      <w:rPr>
        <w:rFonts w:hint="default"/>
        <w:color w:val="2E74B5" w:themeColor="accent1" w:themeShade="BF"/>
      </w:rPr>
    </w:lvl>
    <w:lvl w:ilvl="7">
      <w:start w:val="1"/>
      <w:numFmt w:val="bullet"/>
      <w:lvlText w:val="-"/>
      <w:lvlJc w:val="left"/>
      <w:pPr>
        <w:ind w:left="2268" w:hanging="283"/>
      </w:pPr>
      <w:rPr>
        <w:rFonts w:hint="default"/>
        <w:color w:val="2E74B5" w:themeColor="accent1" w:themeShade="BF"/>
      </w:rPr>
    </w:lvl>
    <w:lvl w:ilvl="8">
      <w:start w:val="1"/>
      <w:numFmt w:val="bullet"/>
      <w:lvlText w:val="-"/>
      <w:lvlJc w:val="left"/>
      <w:pPr>
        <w:ind w:left="2552" w:hanging="284"/>
      </w:pPr>
      <w:rPr>
        <w:rFonts w:hint="default"/>
        <w:color w:val="2E74B5" w:themeColor="accent1" w:themeShade="BF"/>
      </w:rPr>
    </w:lvl>
  </w:abstractNum>
  <w:abstractNum w:abstractNumId="17" w15:restartNumberingAfterBreak="0">
    <w:nsid w:val="7A9863FD"/>
    <w:multiLevelType w:val="hybridMultilevel"/>
    <w:tmpl w:val="4C6A10F2"/>
    <w:lvl w:ilvl="0" w:tplc="ACFE0E46">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6"/>
  </w:num>
  <w:num w:numId="2">
    <w:abstractNumId w:val="3"/>
  </w:num>
  <w:num w:numId="3">
    <w:abstractNumId w:val="2"/>
  </w:num>
  <w:num w:numId="4">
    <w:abstractNumId w:val="1"/>
  </w:num>
  <w:num w:numId="5">
    <w:abstractNumId w:val="0"/>
  </w:num>
  <w:num w:numId="6">
    <w:abstractNumId w:val="11"/>
  </w:num>
  <w:num w:numId="7">
    <w:abstractNumId w:val="7"/>
  </w:num>
  <w:num w:numId="8">
    <w:abstractNumId w:val="10"/>
  </w:num>
  <w:num w:numId="9">
    <w:abstractNumId w:val="15"/>
  </w:num>
  <w:num w:numId="10">
    <w:abstractNumId w:val="9"/>
  </w:num>
  <w:num w:numId="11">
    <w:abstractNumId w:val="13"/>
  </w:num>
  <w:num w:numId="12">
    <w:abstractNumId w:val="10"/>
  </w:num>
  <w:num w:numId="13">
    <w:abstractNumId w:val="15"/>
  </w:num>
  <w:num w:numId="14">
    <w:abstractNumId w:val="11"/>
  </w:num>
  <w:num w:numId="15">
    <w:abstractNumId w:val="11"/>
  </w:num>
  <w:num w:numId="16">
    <w:abstractNumId w:val="11"/>
  </w:num>
  <w:num w:numId="17">
    <w:abstractNumId w:val="8"/>
  </w:num>
  <w:num w:numId="18">
    <w:abstractNumId w:val="4"/>
  </w:num>
  <w:num w:numId="19">
    <w:abstractNumId w:val="6"/>
  </w:num>
  <w:num w:numId="20">
    <w:abstractNumId w:val="12"/>
  </w:num>
  <w:num w:numId="21">
    <w:abstractNumId w:val="5"/>
  </w:num>
  <w:num w:numId="22">
    <w:abstractNumId w:val="14"/>
  </w:num>
  <w:num w:numId="23">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1" w:spinCount="100000" w:hashValue="s5vj7iqxVgsAR4f2PUhMmjYub3BdaUQsGh6QDA9lIwneFFaKudZzLVq5W9MeTirdZ4vFCxbMPENj+bEneP6Brg==" w:saltValue="NMIq/IwelynU2x9lwhW8jA==" w:algorithmName="SHA-512"/>
  <w:defaultTabStop w:val="708"/>
  <w:hyphenationZone w:val="425"/>
  <w:noPunctuationKerning/>
  <w:characterSpacingControl w:val="doNotCompress"/>
  <w:hdrShapeDefaults>
    <o:shapedefaults v:ext="edit" spidmax="993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AE2"/>
    <w:rsid w:val="000118CB"/>
    <w:rsid w:val="000140F4"/>
    <w:rsid w:val="00021CF7"/>
    <w:rsid w:val="000673FE"/>
    <w:rsid w:val="00077FB6"/>
    <w:rsid w:val="000800C7"/>
    <w:rsid w:val="0009281F"/>
    <w:rsid w:val="000934FE"/>
    <w:rsid w:val="000B026F"/>
    <w:rsid w:val="000B06CE"/>
    <w:rsid w:val="000B2713"/>
    <w:rsid w:val="000C7605"/>
    <w:rsid w:val="000E2179"/>
    <w:rsid w:val="000F16AA"/>
    <w:rsid w:val="001020D7"/>
    <w:rsid w:val="0014335B"/>
    <w:rsid w:val="001945AE"/>
    <w:rsid w:val="001B19E6"/>
    <w:rsid w:val="001F0B50"/>
    <w:rsid w:val="0020587A"/>
    <w:rsid w:val="00211547"/>
    <w:rsid w:val="00211932"/>
    <w:rsid w:val="00213A94"/>
    <w:rsid w:val="002400C2"/>
    <w:rsid w:val="00240746"/>
    <w:rsid w:val="00242F59"/>
    <w:rsid w:val="002543C4"/>
    <w:rsid w:val="00255450"/>
    <w:rsid w:val="00270486"/>
    <w:rsid w:val="002772C0"/>
    <w:rsid w:val="0028093B"/>
    <w:rsid w:val="00280A68"/>
    <w:rsid w:val="002A63C6"/>
    <w:rsid w:val="002B630C"/>
    <w:rsid w:val="002D6E76"/>
    <w:rsid w:val="002E5429"/>
    <w:rsid w:val="002F2A7D"/>
    <w:rsid w:val="00342395"/>
    <w:rsid w:val="003918BA"/>
    <w:rsid w:val="00394651"/>
    <w:rsid w:val="003A5AFA"/>
    <w:rsid w:val="003D75A1"/>
    <w:rsid w:val="003E5436"/>
    <w:rsid w:val="003F3529"/>
    <w:rsid w:val="003F5B21"/>
    <w:rsid w:val="00407BF4"/>
    <w:rsid w:val="0042769A"/>
    <w:rsid w:val="00445E68"/>
    <w:rsid w:val="004615D0"/>
    <w:rsid w:val="004663E9"/>
    <w:rsid w:val="004677C2"/>
    <w:rsid w:val="00490507"/>
    <w:rsid w:val="00495898"/>
    <w:rsid w:val="004A78FF"/>
    <w:rsid w:val="004B4380"/>
    <w:rsid w:val="004B6ABD"/>
    <w:rsid w:val="004C079F"/>
    <w:rsid w:val="004C24BD"/>
    <w:rsid w:val="004D3A22"/>
    <w:rsid w:val="004D4725"/>
    <w:rsid w:val="004E0042"/>
    <w:rsid w:val="004E3A9C"/>
    <w:rsid w:val="004F2690"/>
    <w:rsid w:val="00500076"/>
    <w:rsid w:val="00500774"/>
    <w:rsid w:val="00512982"/>
    <w:rsid w:val="00516FBF"/>
    <w:rsid w:val="005208AE"/>
    <w:rsid w:val="005266F2"/>
    <w:rsid w:val="005574FE"/>
    <w:rsid w:val="005752D8"/>
    <w:rsid w:val="00584E56"/>
    <w:rsid w:val="00592C93"/>
    <w:rsid w:val="00595E85"/>
    <w:rsid w:val="0059683C"/>
    <w:rsid w:val="005B0A68"/>
    <w:rsid w:val="005B28C0"/>
    <w:rsid w:val="005C4D8B"/>
    <w:rsid w:val="005D2419"/>
    <w:rsid w:val="005D5988"/>
    <w:rsid w:val="005F3ADE"/>
    <w:rsid w:val="0061259B"/>
    <w:rsid w:val="00632D7D"/>
    <w:rsid w:val="00666067"/>
    <w:rsid w:val="006722A2"/>
    <w:rsid w:val="00675EBC"/>
    <w:rsid w:val="00681AE9"/>
    <w:rsid w:val="006846B9"/>
    <w:rsid w:val="006A05DE"/>
    <w:rsid w:val="006A0879"/>
    <w:rsid w:val="006B7CFD"/>
    <w:rsid w:val="006D088E"/>
    <w:rsid w:val="006E79AF"/>
    <w:rsid w:val="007054E4"/>
    <w:rsid w:val="0071572F"/>
    <w:rsid w:val="00750604"/>
    <w:rsid w:val="007655BD"/>
    <w:rsid w:val="0077381A"/>
    <w:rsid w:val="007855DF"/>
    <w:rsid w:val="007871B3"/>
    <w:rsid w:val="00787BC1"/>
    <w:rsid w:val="007964D6"/>
    <w:rsid w:val="007A0508"/>
    <w:rsid w:val="007D22DA"/>
    <w:rsid w:val="00812CF3"/>
    <w:rsid w:val="00816B8E"/>
    <w:rsid w:val="00824FFE"/>
    <w:rsid w:val="00830F33"/>
    <w:rsid w:val="008330E5"/>
    <w:rsid w:val="00833844"/>
    <w:rsid w:val="00841536"/>
    <w:rsid w:val="0084206D"/>
    <w:rsid w:val="00842230"/>
    <w:rsid w:val="00850195"/>
    <w:rsid w:val="008528B7"/>
    <w:rsid w:val="008550ED"/>
    <w:rsid w:val="008576F8"/>
    <w:rsid w:val="00885B90"/>
    <w:rsid w:val="00894EE1"/>
    <w:rsid w:val="008D2909"/>
    <w:rsid w:val="008D3EF0"/>
    <w:rsid w:val="008D7D38"/>
    <w:rsid w:val="008E40B7"/>
    <w:rsid w:val="008E57DD"/>
    <w:rsid w:val="008E77F6"/>
    <w:rsid w:val="0090605A"/>
    <w:rsid w:val="00932113"/>
    <w:rsid w:val="0093241D"/>
    <w:rsid w:val="00932D5C"/>
    <w:rsid w:val="00934F7B"/>
    <w:rsid w:val="009353CF"/>
    <w:rsid w:val="0095132C"/>
    <w:rsid w:val="00955DDC"/>
    <w:rsid w:val="00971C3B"/>
    <w:rsid w:val="009857B7"/>
    <w:rsid w:val="00997A9F"/>
    <w:rsid w:val="009A1B6D"/>
    <w:rsid w:val="009D6988"/>
    <w:rsid w:val="009E2504"/>
    <w:rsid w:val="009E3852"/>
    <w:rsid w:val="009E7D65"/>
    <w:rsid w:val="00A026D1"/>
    <w:rsid w:val="00A147F9"/>
    <w:rsid w:val="00A16DEE"/>
    <w:rsid w:val="00A20438"/>
    <w:rsid w:val="00A31649"/>
    <w:rsid w:val="00A32651"/>
    <w:rsid w:val="00A46EF3"/>
    <w:rsid w:val="00A64A49"/>
    <w:rsid w:val="00A70A3A"/>
    <w:rsid w:val="00A74C02"/>
    <w:rsid w:val="00A76FDF"/>
    <w:rsid w:val="00AA22BC"/>
    <w:rsid w:val="00AA59FE"/>
    <w:rsid w:val="00AA76B0"/>
    <w:rsid w:val="00AD4512"/>
    <w:rsid w:val="00AF7202"/>
    <w:rsid w:val="00B21F02"/>
    <w:rsid w:val="00B31D6A"/>
    <w:rsid w:val="00B60161"/>
    <w:rsid w:val="00B8091E"/>
    <w:rsid w:val="00BA3E1A"/>
    <w:rsid w:val="00BC6448"/>
    <w:rsid w:val="00BD1549"/>
    <w:rsid w:val="00BD21B9"/>
    <w:rsid w:val="00BD6435"/>
    <w:rsid w:val="00BF68A1"/>
    <w:rsid w:val="00C117EE"/>
    <w:rsid w:val="00C26AF7"/>
    <w:rsid w:val="00C27E4C"/>
    <w:rsid w:val="00C653F6"/>
    <w:rsid w:val="00C66344"/>
    <w:rsid w:val="00C72BF4"/>
    <w:rsid w:val="00C7488F"/>
    <w:rsid w:val="00C77338"/>
    <w:rsid w:val="00C84CA8"/>
    <w:rsid w:val="00C90B75"/>
    <w:rsid w:val="00CE0096"/>
    <w:rsid w:val="00D02AA9"/>
    <w:rsid w:val="00D03EF9"/>
    <w:rsid w:val="00D32238"/>
    <w:rsid w:val="00D43AE2"/>
    <w:rsid w:val="00D4638A"/>
    <w:rsid w:val="00D50840"/>
    <w:rsid w:val="00D529EA"/>
    <w:rsid w:val="00D70AF6"/>
    <w:rsid w:val="00D71977"/>
    <w:rsid w:val="00D74679"/>
    <w:rsid w:val="00D8714F"/>
    <w:rsid w:val="00D94EAE"/>
    <w:rsid w:val="00DB2D35"/>
    <w:rsid w:val="00DD19EB"/>
    <w:rsid w:val="00DF0718"/>
    <w:rsid w:val="00DF19DF"/>
    <w:rsid w:val="00E23656"/>
    <w:rsid w:val="00E27BDC"/>
    <w:rsid w:val="00E36FA5"/>
    <w:rsid w:val="00E423C6"/>
    <w:rsid w:val="00E44638"/>
    <w:rsid w:val="00E45DEE"/>
    <w:rsid w:val="00E566D6"/>
    <w:rsid w:val="00E57138"/>
    <w:rsid w:val="00E73140"/>
    <w:rsid w:val="00E73374"/>
    <w:rsid w:val="00E747DC"/>
    <w:rsid w:val="00E84B8A"/>
    <w:rsid w:val="00E94B47"/>
    <w:rsid w:val="00E94FE7"/>
    <w:rsid w:val="00E95AB1"/>
    <w:rsid w:val="00EA1F18"/>
    <w:rsid w:val="00EA673A"/>
    <w:rsid w:val="00EB0801"/>
    <w:rsid w:val="00EB338B"/>
    <w:rsid w:val="00EC0C33"/>
    <w:rsid w:val="00EC6344"/>
    <w:rsid w:val="00EE38FC"/>
    <w:rsid w:val="00EF5EBD"/>
    <w:rsid w:val="00F13D0F"/>
    <w:rsid w:val="00F2449C"/>
    <w:rsid w:val="00F5145A"/>
    <w:rsid w:val="00F57BD8"/>
    <w:rsid w:val="00F819B7"/>
    <w:rsid w:val="00F8268A"/>
    <w:rsid w:val="00F863F1"/>
    <w:rsid w:val="00F925FB"/>
    <w:rsid w:val="00F932CF"/>
    <w:rsid w:val="00FD3FB4"/>
    <w:rsid w:val="00FD7345"/>
    <w:rsid w:val="00FE1F84"/>
    <w:rsid w:val="00FE3FD5"/>
    <w:rsid w:val="00FF4B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9329"/>
    <o:shapelayout v:ext="edit">
      <o:idmap v:ext="edit" data="1"/>
    </o:shapelayout>
  </w:shapeDefaults>
  <w:decimalSymbol w:val=","/>
  <w:listSeparator w:val=";"/>
  <w14:docId w14:val="1182F724"/>
  <w15:chartTrackingRefBased/>
  <w15:docId w15:val="{F79569DA-471F-4002-9471-A5E5DE8BB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4" w:qFormat="1"/>
    <w:lsdException w:name="heading 2" w:uiPriority="4" w:qFormat="1"/>
    <w:lsdException w:name="heading 3" w:uiPriority="4" w:qFormat="1"/>
    <w:lsdException w:name="heading 4" w:uiPriority="4" w:qFormat="1"/>
    <w:lsdException w:name="heading 5" w:semiHidden="1" w:uiPriority="4" w:unhideWhenUsed="1" w:qFormat="1"/>
    <w:lsdException w:name="heading 6" w:semiHidden="1" w:uiPriority="4"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toc 1" w:uiPriority="39"/>
    <w:lsdException w:name="toc 2" w:uiPriority="39"/>
    <w:lsdException w:name="toc 3" w:uiPriority="39"/>
    <w:lsdException w:name="header" w:uiPriority="99"/>
    <w:lsdException w:name="footer" w:uiPriority="99"/>
    <w:lsdException w:name="caption" w:semiHidden="1" w:uiPriority="35" w:unhideWhenUsed="1" w:qFormat="1"/>
    <w:lsdException w:name="table of figures" w:uiPriority="99"/>
    <w:lsdException w:name="List" w:uiPriority="5"/>
    <w:lsdException w:name="List Number" w:uiPriority="7"/>
    <w:lsdException w:name="List 2" w:uiPriority="5"/>
    <w:lsdException w:name="List 3" w:uiPriority="5"/>
    <w:lsdException w:name="List 4" w:uiPriority="5"/>
    <w:lsdException w:name="List 5" w:uiPriority="5"/>
    <w:lsdException w:name="List Number 2" w:uiPriority="7"/>
    <w:lsdException w:name="List Number 3" w:uiPriority="7"/>
    <w:lsdException w:name="List Number 4" w:uiPriority="7"/>
    <w:lsdException w:name="List Number 5" w:uiPriority="7"/>
    <w:lsdException w:name="Title" w:uiPriority="10" w:qFormat="1"/>
    <w:lsdException w:name="List Continue" w:uiPriority="6"/>
    <w:lsdException w:name="List Continue 2" w:uiPriority="6"/>
    <w:lsdException w:name="List Continue 3" w:uiPriority="6"/>
    <w:lsdException w:name="List Continue 4" w:uiPriority="6"/>
    <w:lsdException w:name="List Continue 5" w:uiPriority="6"/>
    <w:lsdException w:name="Subtitle" w:uiPriority="11" w:qFormat="1"/>
    <w:lsdException w:name="Hyperlink" w:uiPriority="99"/>
    <w:lsdException w:name="Strong" w:qFormat="1"/>
    <w:lsdException w:name="Emphasis" w:uiPriority="12"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8" w:qFormat="1"/>
    <w:lsdException w:name="Quote" w:uiPriority="15" w:qFormat="1"/>
    <w:lsdException w:name="Intense Quote" w:uiPriority="16"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13" w:qFormat="1"/>
    <w:lsdException w:name="Subtle Reference" w:uiPriority="31" w:qFormat="1"/>
    <w:lsdException w:name="Intense Reference" w:uiPriority="17"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D02AA9"/>
    <w:pPr>
      <w:spacing w:before="120" w:after="120" w:line="300" w:lineRule="auto"/>
    </w:pPr>
    <w:rPr>
      <w:rFonts w:ascii="Arial" w:eastAsiaTheme="minorHAnsi" w:hAnsi="Arial" w:cstheme="minorHAnsi"/>
      <w:sz w:val="24"/>
      <w:szCs w:val="24"/>
      <w:lang w:eastAsia="en-US"/>
    </w:rPr>
  </w:style>
  <w:style w:type="paragraph" w:styleId="berschrift1">
    <w:name w:val="heading 1"/>
    <w:basedOn w:val="Standard"/>
    <w:next w:val="Standard"/>
    <w:link w:val="berschrift1Zchn"/>
    <w:uiPriority w:val="4"/>
    <w:qFormat/>
    <w:rsid w:val="00DF0718"/>
    <w:pPr>
      <w:keepNext/>
      <w:keepLines/>
      <w:numPr>
        <w:numId w:val="16"/>
      </w:numPr>
      <w:spacing w:before="240" w:after="0"/>
      <w:jc w:val="center"/>
      <w:outlineLvl w:val="0"/>
    </w:pPr>
    <w:rPr>
      <w:rFonts w:eastAsiaTheme="majorEastAsia" w:cstheme="majorBidi"/>
      <w:b/>
      <w:bCs/>
      <w:szCs w:val="52"/>
    </w:rPr>
  </w:style>
  <w:style w:type="paragraph" w:styleId="berschrift2">
    <w:name w:val="heading 2"/>
    <w:basedOn w:val="Standard"/>
    <w:next w:val="Standard"/>
    <w:link w:val="berschrift2Zchn"/>
    <w:uiPriority w:val="4"/>
    <w:qFormat/>
    <w:rsid w:val="00F819B7"/>
    <w:pPr>
      <w:keepNext/>
      <w:keepLines/>
      <w:numPr>
        <w:ilvl w:val="1"/>
        <w:numId w:val="16"/>
      </w:numPr>
      <w:ind w:left="709" w:hanging="709"/>
      <w:outlineLvl w:val="1"/>
    </w:pPr>
    <w:rPr>
      <w:rFonts w:eastAsiaTheme="majorEastAsia" w:cstheme="majorBidi"/>
      <w:b/>
      <w:bCs/>
      <w:szCs w:val="40"/>
    </w:rPr>
  </w:style>
  <w:style w:type="paragraph" w:styleId="berschrift3">
    <w:name w:val="heading 3"/>
    <w:basedOn w:val="Standard"/>
    <w:next w:val="Standard"/>
    <w:link w:val="berschrift3Zchn"/>
    <w:uiPriority w:val="4"/>
    <w:rsid w:val="00F819B7"/>
    <w:pPr>
      <w:numPr>
        <w:ilvl w:val="2"/>
        <w:numId w:val="16"/>
      </w:numPr>
      <w:tabs>
        <w:tab w:val="left" w:pos="1134"/>
      </w:tabs>
      <w:ind w:left="709" w:hanging="709"/>
      <w:outlineLvl w:val="2"/>
    </w:pPr>
    <w:rPr>
      <w:b/>
    </w:rPr>
  </w:style>
  <w:style w:type="paragraph" w:styleId="berschrift4">
    <w:name w:val="heading 4"/>
    <w:basedOn w:val="Standard"/>
    <w:next w:val="Standard"/>
    <w:link w:val="berschrift4Zchn"/>
    <w:uiPriority w:val="4"/>
    <w:qFormat/>
    <w:rsid w:val="00F819B7"/>
    <w:pPr>
      <w:keepNext/>
      <w:keepLines/>
      <w:numPr>
        <w:ilvl w:val="3"/>
        <w:numId w:val="16"/>
      </w:numPr>
      <w:spacing w:after="0"/>
      <w:ind w:left="709" w:hanging="709"/>
      <w:outlineLvl w:val="3"/>
    </w:pPr>
    <w:rPr>
      <w:rFonts w:eastAsiaTheme="majorEastAsia" w:cstheme="majorBidi"/>
      <w:szCs w:val="28"/>
    </w:rPr>
  </w:style>
  <w:style w:type="paragraph" w:styleId="berschrift5">
    <w:name w:val="heading 5"/>
    <w:basedOn w:val="Standard"/>
    <w:next w:val="Standard"/>
    <w:link w:val="berschrift5Zchn"/>
    <w:uiPriority w:val="4"/>
    <w:qFormat/>
    <w:rsid w:val="009857B7"/>
    <w:pPr>
      <w:keepNext/>
      <w:keepLines/>
      <w:numPr>
        <w:ilvl w:val="4"/>
        <w:numId w:val="16"/>
      </w:numPr>
      <w:spacing w:after="0"/>
      <w:outlineLvl w:val="4"/>
    </w:pPr>
    <w:rPr>
      <w:rFonts w:eastAsiaTheme="majorEastAsia" w:cstheme="majorBidi"/>
      <w:b/>
    </w:rPr>
  </w:style>
  <w:style w:type="paragraph" w:styleId="berschrift6">
    <w:name w:val="heading 6"/>
    <w:basedOn w:val="Standard"/>
    <w:next w:val="Standard"/>
    <w:link w:val="berschrift6Zchn"/>
    <w:uiPriority w:val="4"/>
    <w:qFormat/>
    <w:rsid w:val="009857B7"/>
    <w:pPr>
      <w:keepNext/>
      <w:keepLines/>
      <w:numPr>
        <w:ilvl w:val="5"/>
        <w:numId w:val="16"/>
      </w:numPr>
      <w:spacing w:after="0"/>
      <w:outlineLvl w:val="5"/>
    </w:pPr>
    <w:rPr>
      <w:rFonts w:eastAsiaTheme="majorEastAsia" w:cstheme="majorBidi"/>
      <w:b/>
      <w:iCs/>
      <w:color w:val="595959" w:themeColor="text1" w:themeTint="A6"/>
    </w:rPr>
  </w:style>
  <w:style w:type="paragraph" w:styleId="berschrift7">
    <w:name w:val="heading 7"/>
    <w:basedOn w:val="Standard"/>
    <w:next w:val="Standard"/>
    <w:link w:val="berschrift7Zchn"/>
    <w:uiPriority w:val="4"/>
    <w:qFormat/>
    <w:rsid w:val="009857B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4"/>
    <w:qFormat/>
    <w:rsid w:val="009857B7"/>
    <w:pPr>
      <w:keepNext/>
      <w:keepLines/>
      <w:spacing w:before="0"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4"/>
    <w:qFormat/>
    <w:rsid w:val="009857B7"/>
    <w:pPr>
      <w:keepNext/>
      <w:keepLines/>
      <w:spacing w:before="0"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bbildungsverzeichnis">
    <w:name w:val="table of figures"/>
    <w:basedOn w:val="Standard"/>
    <w:next w:val="Standard"/>
    <w:uiPriority w:val="99"/>
    <w:unhideWhenUsed/>
    <w:rsid w:val="00DD19EB"/>
    <w:pPr>
      <w:spacing w:before="0"/>
    </w:pPr>
  </w:style>
  <w:style w:type="paragraph" w:customStyle="1" w:styleId="Datenzelle">
    <w:name w:val="Datenzelle"/>
    <w:basedOn w:val="Standard"/>
    <w:uiPriority w:val="9"/>
    <w:qFormat/>
    <w:rsid w:val="006B7CFD"/>
    <w:pPr>
      <w:spacing w:before="0" w:after="0" w:line="276" w:lineRule="auto"/>
    </w:pPr>
    <w:rPr>
      <w:rFonts w:cstheme="minorBidi"/>
      <w:szCs w:val="22"/>
    </w:rPr>
  </w:style>
  <w:style w:type="table" w:styleId="EinfacheTabelle1">
    <w:name w:val="Plain Table 1"/>
    <w:basedOn w:val="NormaleTabelle"/>
    <w:uiPriority w:val="41"/>
    <w:rsid w:val="00DD19EB"/>
    <w:pPr>
      <w:spacing w:before="240"/>
    </w:pPr>
    <w:rPr>
      <w:rFonts w:asciiTheme="minorHAnsi" w:eastAsiaTheme="minorHAnsi" w:hAnsiTheme="minorHAnsi" w:cstheme="minorHAnsi"/>
      <w:sz w:val="24"/>
      <w:szCs w:val="24"/>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uzeile">
    <w:name w:val="footer"/>
    <w:basedOn w:val="Standard"/>
    <w:link w:val="FuzeileZchn"/>
    <w:uiPriority w:val="99"/>
    <w:rsid w:val="00F819B7"/>
    <w:pPr>
      <w:tabs>
        <w:tab w:val="center" w:pos="4536"/>
        <w:tab w:val="right" w:pos="9356"/>
      </w:tabs>
      <w:spacing w:before="0" w:after="0" w:line="240" w:lineRule="auto"/>
    </w:pPr>
    <w:rPr>
      <w:sz w:val="20"/>
    </w:rPr>
  </w:style>
  <w:style w:type="character" w:customStyle="1" w:styleId="FuzeileZchn">
    <w:name w:val="Fußzeile Zchn"/>
    <w:basedOn w:val="Absatz-Standardschriftart"/>
    <w:link w:val="Fuzeile"/>
    <w:uiPriority w:val="99"/>
    <w:rsid w:val="00F819B7"/>
    <w:rPr>
      <w:rFonts w:ascii="Arial" w:eastAsiaTheme="minorHAnsi" w:hAnsi="Arial" w:cstheme="minorHAnsi"/>
      <w:szCs w:val="24"/>
      <w:lang w:eastAsia="en-US"/>
    </w:rPr>
  </w:style>
  <w:style w:type="paragraph" w:customStyle="1" w:styleId="HeaderEbene1">
    <w:name w:val="Header → Ebene 1"/>
    <w:basedOn w:val="Standard"/>
    <w:uiPriority w:val="8"/>
    <w:qFormat/>
    <w:rsid w:val="00E73374"/>
    <w:pPr>
      <w:spacing w:before="0" w:after="0"/>
    </w:pPr>
    <w:rPr>
      <w:rFonts w:cstheme="minorBidi"/>
      <w:b/>
      <w:szCs w:val="22"/>
    </w:rPr>
  </w:style>
  <w:style w:type="paragraph" w:customStyle="1" w:styleId="HeaderEbene2">
    <w:name w:val="Header → Ebene 2"/>
    <w:basedOn w:val="Standard"/>
    <w:uiPriority w:val="8"/>
    <w:qFormat/>
    <w:rsid w:val="00DD19EB"/>
    <w:pPr>
      <w:spacing w:before="0" w:after="0" w:line="240" w:lineRule="auto"/>
    </w:pPr>
    <w:rPr>
      <w:rFonts w:cstheme="minorBidi"/>
      <w:b/>
      <w:bCs/>
      <w:color w:val="FFFFFF" w:themeColor="background1"/>
      <w:szCs w:val="22"/>
    </w:rPr>
  </w:style>
  <w:style w:type="paragraph" w:customStyle="1" w:styleId="HeaderEbene3">
    <w:name w:val="Header → Ebene 3"/>
    <w:basedOn w:val="Standard"/>
    <w:uiPriority w:val="8"/>
    <w:qFormat/>
    <w:rsid w:val="00DD19EB"/>
    <w:pPr>
      <w:spacing w:before="0" w:after="0" w:line="240" w:lineRule="auto"/>
    </w:pPr>
    <w:rPr>
      <w:rFonts w:cstheme="minorBidi"/>
      <w:b/>
      <w:szCs w:val="22"/>
    </w:rPr>
  </w:style>
  <w:style w:type="paragraph" w:customStyle="1" w:styleId="HeaderEbene4">
    <w:name w:val="Header → Ebene 4"/>
    <w:basedOn w:val="Standard"/>
    <w:uiPriority w:val="8"/>
    <w:qFormat/>
    <w:rsid w:val="00DD19EB"/>
    <w:pPr>
      <w:spacing w:before="0" w:after="0" w:line="240" w:lineRule="auto"/>
    </w:pPr>
    <w:rPr>
      <w:rFonts w:cstheme="minorBidi"/>
      <w:b/>
      <w:szCs w:val="22"/>
    </w:rPr>
  </w:style>
  <w:style w:type="paragraph" w:customStyle="1" w:styleId="HeaderEbene5">
    <w:name w:val="Header → Ebene 5"/>
    <w:basedOn w:val="Standard"/>
    <w:uiPriority w:val="8"/>
    <w:qFormat/>
    <w:rsid w:val="00DD19EB"/>
    <w:pPr>
      <w:spacing w:before="0" w:after="0" w:line="240" w:lineRule="auto"/>
    </w:pPr>
    <w:rPr>
      <w:rFonts w:cstheme="minorBidi"/>
      <w:b/>
      <w:szCs w:val="22"/>
    </w:rPr>
  </w:style>
  <w:style w:type="paragraph" w:customStyle="1" w:styleId="HeaderEbene10">
    <w:name w:val="Header ↓ Ebene 1"/>
    <w:basedOn w:val="Standard"/>
    <w:uiPriority w:val="8"/>
    <w:qFormat/>
    <w:rsid w:val="00E73374"/>
    <w:pPr>
      <w:spacing w:before="0" w:after="0" w:line="480" w:lineRule="auto"/>
    </w:pPr>
    <w:rPr>
      <w:rFonts w:cstheme="minorBidi"/>
      <w:b/>
      <w:bCs/>
      <w:color w:val="FFFFFF" w:themeColor="background1"/>
      <w:szCs w:val="22"/>
    </w:rPr>
  </w:style>
  <w:style w:type="paragraph" w:customStyle="1" w:styleId="HeaderEbene20">
    <w:name w:val="Header ↓ Ebene 2"/>
    <w:basedOn w:val="Standard"/>
    <w:uiPriority w:val="8"/>
    <w:qFormat/>
    <w:rsid w:val="00DD19EB"/>
    <w:pPr>
      <w:spacing w:before="0" w:after="0" w:line="240" w:lineRule="auto"/>
    </w:pPr>
    <w:rPr>
      <w:rFonts w:cstheme="minorBidi"/>
      <w:b/>
      <w:szCs w:val="22"/>
    </w:rPr>
  </w:style>
  <w:style w:type="paragraph" w:customStyle="1" w:styleId="HeaderEbene2nur1Spalte">
    <w:name w:val="Header ↓ Ebene 2 nur 1. Spalte"/>
    <w:basedOn w:val="Standard"/>
    <w:uiPriority w:val="8"/>
    <w:qFormat/>
    <w:rsid w:val="00E73374"/>
    <w:pPr>
      <w:spacing w:before="0" w:after="0"/>
    </w:pPr>
    <w:rPr>
      <w:rFonts w:cstheme="minorBidi"/>
      <w:b/>
      <w:szCs w:val="22"/>
    </w:rPr>
  </w:style>
  <w:style w:type="paragraph" w:customStyle="1" w:styleId="HeaderEbene30">
    <w:name w:val="Header ↓ Ebene 3"/>
    <w:basedOn w:val="Standard"/>
    <w:uiPriority w:val="8"/>
    <w:qFormat/>
    <w:rsid w:val="00DD19EB"/>
    <w:pPr>
      <w:spacing w:before="0" w:after="0" w:line="240" w:lineRule="auto"/>
    </w:pPr>
    <w:rPr>
      <w:rFonts w:cstheme="minorBidi"/>
      <w:b/>
      <w:szCs w:val="22"/>
    </w:rPr>
  </w:style>
  <w:style w:type="character" w:customStyle="1" w:styleId="berschrift1Zchn">
    <w:name w:val="Überschrift 1 Zchn"/>
    <w:basedOn w:val="Absatz-Standardschriftart"/>
    <w:link w:val="berschrift1"/>
    <w:uiPriority w:val="4"/>
    <w:rsid w:val="00DF0718"/>
    <w:rPr>
      <w:rFonts w:ascii="Arial" w:eastAsiaTheme="majorEastAsia" w:hAnsi="Arial" w:cstheme="majorBidi"/>
      <w:b/>
      <w:bCs/>
      <w:sz w:val="24"/>
      <w:szCs w:val="52"/>
      <w:lang w:eastAsia="en-US"/>
    </w:rPr>
  </w:style>
  <w:style w:type="paragraph" w:customStyle="1" w:styleId="HeaderEbene3nur1Spalte">
    <w:name w:val="Header ↓ Ebene 3 nur 1. Spalte"/>
    <w:basedOn w:val="Standard"/>
    <w:uiPriority w:val="8"/>
    <w:qFormat/>
    <w:rsid w:val="00E73374"/>
    <w:pPr>
      <w:spacing w:before="0" w:after="0"/>
    </w:pPr>
    <w:rPr>
      <w:rFonts w:cstheme="minorBidi"/>
      <w:b/>
      <w:szCs w:val="22"/>
    </w:rPr>
  </w:style>
  <w:style w:type="paragraph" w:customStyle="1" w:styleId="HeaderEbene40">
    <w:name w:val="Header ↓ Ebene 4"/>
    <w:basedOn w:val="Standard"/>
    <w:uiPriority w:val="8"/>
    <w:qFormat/>
    <w:rsid w:val="00DD19EB"/>
    <w:pPr>
      <w:spacing w:before="0" w:after="0" w:line="240" w:lineRule="auto"/>
    </w:pPr>
    <w:rPr>
      <w:rFonts w:cstheme="minorBidi"/>
      <w:b/>
      <w:szCs w:val="22"/>
    </w:rPr>
  </w:style>
  <w:style w:type="paragraph" w:customStyle="1" w:styleId="HeaderEbene50">
    <w:name w:val="Header ↓ Ebene 5"/>
    <w:basedOn w:val="Standard"/>
    <w:uiPriority w:val="8"/>
    <w:qFormat/>
    <w:rsid w:val="00DD19EB"/>
    <w:pPr>
      <w:spacing w:before="0" w:after="0" w:line="240" w:lineRule="auto"/>
    </w:pPr>
    <w:rPr>
      <w:rFonts w:cstheme="minorBidi"/>
      <w:b/>
      <w:szCs w:val="22"/>
    </w:rPr>
  </w:style>
  <w:style w:type="character" w:styleId="Hervorhebung">
    <w:name w:val="Emphasis"/>
    <w:basedOn w:val="Absatz-Standardschriftart"/>
    <w:uiPriority w:val="12"/>
    <w:qFormat/>
    <w:rsid w:val="006D088E"/>
    <w:rPr>
      <w:rFonts w:ascii="Arial" w:hAnsi="Arial"/>
      <w:i/>
      <w:iCs/>
      <w:sz w:val="24"/>
    </w:rPr>
  </w:style>
  <w:style w:type="character" w:styleId="Hyperlink">
    <w:name w:val="Hyperlink"/>
    <w:basedOn w:val="Absatz-Standardschriftart"/>
    <w:uiPriority w:val="99"/>
    <w:unhideWhenUsed/>
    <w:rsid w:val="006D088E"/>
    <w:rPr>
      <w:rFonts w:ascii="Arial" w:hAnsi="Arial"/>
      <w:color w:val="0563C1" w:themeColor="hyperlink"/>
      <w:sz w:val="24"/>
      <w:u w:val="single"/>
    </w:rPr>
  </w:style>
  <w:style w:type="paragraph" w:styleId="Kopfzeile">
    <w:name w:val="header"/>
    <w:basedOn w:val="Titel"/>
    <w:link w:val="KopfzeileZchn"/>
    <w:uiPriority w:val="99"/>
    <w:rsid w:val="001B19E6"/>
  </w:style>
  <w:style w:type="character" w:customStyle="1" w:styleId="KopfzeileZchn">
    <w:name w:val="Kopfzeile Zchn"/>
    <w:basedOn w:val="Absatz-Standardschriftart"/>
    <w:link w:val="Kopfzeile"/>
    <w:uiPriority w:val="99"/>
    <w:rsid w:val="001B19E6"/>
    <w:rPr>
      <w:rFonts w:ascii="Arial" w:eastAsiaTheme="majorEastAsia" w:hAnsi="Arial" w:cstheme="majorBidi"/>
      <w:b/>
      <w:spacing w:val="-10"/>
      <w:kern w:val="28"/>
      <w:sz w:val="32"/>
      <w:szCs w:val="56"/>
      <w:lang w:eastAsia="en-US"/>
    </w:rPr>
  </w:style>
  <w:style w:type="paragraph" w:styleId="Liste">
    <w:name w:val="List"/>
    <w:basedOn w:val="Standard"/>
    <w:uiPriority w:val="5"/>
    <w:rsid w:val="00830F33"/>
    <w:pPr>
      <w:numPr>
        <w:numId w:val="1"/>
      </w:numPr>
      <w:spacing w:line="276" w:lineRule="auto"/>
    </w:pPr>
    <w:rPr>
      <w:rFonts w:cstheme="minorBidi"/>
      <w:szCs w:val="22"/>
    </w:rPr>
  </w:style>
  <w:style w:type="paragraph" w:styleId="Liste2">
    <w:name w:val="List 2"/>
    <w:basedOn w:val="Standard"/>
    <w:uiPriority w:val="5"/>
    <w:rsid w:val="00A64A49"/>
    <w:pPr>
      <w:numPr>
        <w:ilvl w:val="1"/>
        <w:numId w:val="1"/>
      </w:numPr>
      <w:spacing w:line="276" w:lineRule="auto"/>
    </w:pPr>
    <w:rPr>
      <w:rFonts w:cstheme="minorBidi"/>
      <w:szCs w:val="22"/>
    </w:rPr>
  </w:style>
  <w:style w:type="paragraph" w:styleId="Liste3">
    <w:name w:val="List 3"/>
    <w:basedOn w:val="Standard"/>
    <w:uiPriority w:val="5"/>
    <w:rsid w:val="00A64A49"/>
    <w:pPr>
      <w:numPr>
        <w:ilvl w:val="2"/>
        <w:numId w:val="1"/>
      </w:numPr>
      <w:spacing w:line="276" w:lineRule="auto"/>
      <w:ind w:left="851"/>
    </w:pPr>
    <w:rPr>
      <w:rFonts w:cstheme="minorBidi"/>
      <w:szCs w:val="22"/>
    </w:rPr>
  </w:style>
  <w:style w:type="paragraph" w:styleId="Liste4">
    <w:name w:val="List 4"/>
    <w:basedOn w:val="Standard"/>
    <w:uiPriority w:val="5"/>
    <w:rsid w:val="00A64A49"/>
    <w:pPr>
      <w:numPr>
        <w:ilvl w:val="3"/>
        <w:numId w:val="1"/>
      </w:numPr>
      <w:spacing w:line="276" w:lineRule="auto"/>
      <w:ind w:left="1135"/>
    </w:pPr>
    <w:rPr>
      <w:rFonts w:cstheme="minorBidi"/>
      <w:szCs w:val="22"/>
    </w:rPr>
  </w:style>
  <w:style w:type="paragraph" w:styleId="Liste5">
    <w:name w:val="List 5"/>
    <w:basedOn w:val="Standard"/>
    <w:uiPriority w:val="5"/>
    <w:rsid w:val="00A64A49"/>
    <w:pPr>
      <w:numPr>
        <w:ilvl w:val="4"/>
        <w:numId w:val="1"/>
      </w:numPr>
      <w:spacing w:line="276" w:lineRule="auto"/>
      <w:ind w:left="1418"/>
    </w:pPr>
    <w:rPr>
      <w:rFonts w:cstheme="minorBidi"/>
      <w:szCs w:val="22"/>
    </w:rPr>
  </w:style>
  <w:style w:type="numbering" w:customStyle="1" w:styleId="Listenbuchstabenfortlaufenda">
    <w:name w:val="Listenbuchstaben fortlaufend a"/>
    <w:aliases w:val="b,c"/>
    <w:basedOn w:val="KeineListe"/>
    <w:rsid w:val="009857B7"/>
    <w:pPr>
      <w:numPr>
        <w:numId w:val="7"/>
      </w:numPr>
    </w:pPr>
  </w:style>
  <w:style w:type="paragraph" w:customStyle="1" w:styleId="Kopfzeileklein">
    <w:name w:val="Kopfzeile klein"/>
    <w:basedOn w:val="Kopfzeile"/>
    <w:qFormat/>
    <w:rsid w:val="001B19E6"/>
    <w:rPr>
      <w:b w:val="0"/>
      <w:bCs/>
      <w:sz w:val="24"/>
      <w:szCs w:val="24"/>
    </w:rPr>
  </w:style>
  <w:style w:type="paragraph" w:styleId="Listenabsatz">
    <w:name w:val="List Paragraph"/>
    <w:basedOn w:val="Standard"/>
    <w:uiPriority w:val="18"/>
    <w:qFormat/>
    <w:rsid w:val="009857B7"/>
    <w:pPr>
      <w:spacing w:before="0" w:after="0"/>
      <w:ind w:left="720"/>
      <w:contextualSpacing/>
    </w:pPr>
  </w:style>
  <w:style w:type="paragraph" w:styleId="Listenfortsetzung">
    <w:name w:val="List Continue"/>
    <w:basedOn w:val="Standard"/>
    <w:uiPriority w:val="6"/>
    <w:rsid w:val="00830F33"/>
    <w:pPr>
      <w:spacing w:line="276" w:lineRule="auto"/>
      <w:ind w:left="284"/>
    </w:pPr>
    <w:rPr>
      <w:rFonts w:cstheme="minorBidi"/>
      <w:szCs w:val="22"/>
    </w:rPr>
  </w:style>
  <w:style w:type="paragraph" w:styleId="Listenfortsetzung2">
    <w:name w:val="List Continue 2"/>
    <w:basedOn w:val="Standard"/>
    <w:uiPriority w:val="6"/>
    <w:rsid w:val="004B4380"/>
    <w:pPr>
      <w:ind w:left="567"/>
    </w:pPr>
    <w:rPr>
      <w:rFonts w:cstheme="minorBidi"/>
      <w:szCs w:val="22"/>
    </w:rPr>
  </w:style>
  <w:style w:type="paragraph" w:styleId="Listenfortsetzung3">
    <w:name w:val="List Continue 3"/>
    <w:basedOn w:val="Listenfortsetzung2"/>
    <w:uiPriority w:val="6"/>
    <w:rsid w:val="004B4380"/>
    <w:pPr>
      <w:ind w:left="709"/>
    </w:pPr>
  </w:style>
  <w:style w:type="paragraph" w:styleId="Listenfortsetzung4">
    <w:name w:val="List Continue 4"/>
    <w:basedOn w:val="Standard"/>
    <w:uiPriority w:val="6"/>
    <w:rsid w:val="004B4380"/>
    <w:pPr>
      <w:ind w:left="1134"/>
    </w:pPr>
    <w:rPr>
      <w:rFonts w:cstheme="minorBidi"/>
      <w:szCs w:val="22"/>
    </w:rPr>
  </w:style>
  <w:style w:type="paragraph" w:styleId="Listenfortsetzung5">
    <w:name w:val="List Continue 5"/>
    <w:basedOn w:val="Standard"/>
    <w:uiPriority w:val="6"/>
    <w:rsid w:val="004B4380"/>
    <w:pPr>
      <w:spacing w:after="0"/>
      <w:ind w:left="1418"/>
    </w:pPr>
    <w:rPr>
      <w:rFonts w:cstheme="minorBidi"/>
      <w:szCs w:val="22"/>
    </w:rPr>
  </w:style>
  <w:style w:type="paragraph" w:styleId="Listennummer">
    <w:name w:val="List Number"/>
    <w:aliases w:val="Listennummer fortlaufend 1,2,3"/>
    <w:basedOn w:val="Standard"/>
    <w:uiPriority w:val="7"/>
    <w:rsid w:val="00DF19DF"/>
    <w:pPr>
      <w:numPr>
        <w:numId w:val="10"/>
      </w:numPr>
      <w:tabs>
        <w:tab w:val="clear" w:pos="989"/>
        <w:tab w:val="num" w:pos="993"/>
      </w:tabs>
      <w:spacing w:line="276" w:lineRule="auto"/>
    </w:pPr>
    <w:rPr>
      <w:rFonts w:cstheme="minorBidi"/>
      <w:bCs/>
      <w:szCs w:val="22"/>
      <w:u w:color="2E74B5" w:themeColor="accent1" w:themeShade="BF"/>
    </w:rPr>
  </w:style>
  <w:style w:type="paragraph" w:styleId="Listennummer2">
    <w:name w:val="List Number 2"/>
    <w:aliases w:val="Listenbuchstabe abc"/>
    <w:basedOn w:val="Standard"/>
    <w:uiPriority w:val="7"/>
    <w:rsid w:val="00DF0718"/>
    <w:pPr>
      <w:keepNext/>
      <w:keepLines/>
      <w:numPr>
        <w:numId w:val="12"/>
      </w:numPr>
      <w:spacing w:line="276" w:lineRule="auto"/>
    </w:pPr>
    <w:rPr>
      <w:rFonts w:cstheme="minorBidi"/>
      <w:szCs w:val="22"/>
    </w:rPr>
  </w:style>
  <w:style w:type="paragraph" w:styleId="Listennummer3">
    <w:name w:val="List Number 3"/>
    <w:aliases w:val="Listenbuchstaben A,B,C"/>
    <w:basedOn w:val="Standard"/>
    <w:uiPriority w:val="7"/>
    <w:rsid w:val="00DF0718"/>
    <w:pPr>
      <w:keepNext/>
      <w:keepLines/>
      <w:numPr>
        <w:numId w:val="13"/>
      </w:numPr>
      <w:spacing w:before="240"/>
    </w:pPr>
    <w:rPr>
      <w:rFonts w:cstheme="minorBidi"/>
      <w:b/>
      <w:szCs w:val="22"/>
    </w:rPr>
  </w:style>
  <w:style w:type="paragraph" w:styleId="Listennummer4">
    <w:name w:val="List Number 4"/>
    <w:basedOn w:val="Standard"/>
    <w:uiPriority w:val="7"/>
    <w:rsid w:val="009857B7"/>
    <w:pPr>
      <w:keepNext/>
      <w:keepLines/>
      <w:spacing w:before="0" w:line="276" w:lineRule="auto"/>
    </w:pPr>
    <w:rPr>
      <w:rFonts w:cstheme="minorBidi"/>
      <w:szCs w:val="22"/>
    </w:rPr>
  </w:style>
  <w:style w:type="paragraph" w:styleId="Listennummer5">
    <w:name w:val="List Number 5"/>
    <w:basedOn w:val="Standard"/>
    <w:uiPriority w:val="7"/>
    <w:rsid w:val="009857B7"/>
    <w:pPr>
      <w:keepNext/>
      <w:keepLines/>
      <w:spacing w:before="0" w:line="276" w:lineRule="auto"/>
    </w:pPr>
    <w:rPr>
      <w:rFonts w:cstheme="minorBidi"/>
      <w:szCs w:val="22"/>
    </w:rPr>
  </w:style>
  <w:style w:type="character" w:styleId="Platzhaltertext">
    <w:name w:val="Placeholder Text"/>
    <w:basedOn w:val="Absatz-Standardschriftart"/>
    <w:uiPriority w:val="99"/>
    <w:semiHidden/>
    <w:rsid w:val="00DD19EB"/>
    <w:rPr>
      <w:color w:val="666666"/>
    </w:rPr>
  </w:style>
  <w:style w:type="table" w:styleId="Tabellenraster">
    <w:name w:val="Table Grid"/>
    <w:basedOn w:val="NormaleTabelle"/>
    <w:uiPriority w:val="39"/>
    <w:rsid w:val="00DD19EB"/>
    <w:rPr>
      <w:rFonts w:asciiTheme="minorHAnsi" w:eastAsiaTheme="minorHAnsi" w:hAnsiTheme="minorHAnsi" w:cs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rd"/>
    <w:next w:val="Standard"/>
    <w:link w:val="TitelZchn"/>
    <w:uiPriority w:val="10"/>
    <w:qFormat/>
    <w:rsid w:val="00021CF7"/>
    <w:pPr>
      <w:spacing w:before="0" w:after="0" w:line="276" w:lineRule="auto"/>
      <w:contextualSpacing/>
      <w:jc w:val="right"/>
    </w:pPr>
    <w:rPr>
      <w:rFonts w:eastAsiaTheme="majorEastAsia" w:cstheme="majorBidi"/>
      <w:b/>
      <w:spacing w:val="-10"/>
      <w:kern w:val="28"/>
      <w:sz w:val="32"/>
      <w:szCs w:val="56"/>
    </w:rPr>
  </w:style>
  <w:style w:type="character" w:customStyle="1" w:styleId="TitelZchn">
    <w:name w:val="Titel Zchn"/>
    <w:basedOn w:val="Absatz-Standardschriftart"/>
    <w:link w:val="Titel"/>
    <w:uiPriority w:val="10"/>
    <w:rsid w:val="00021CF7"/>
    <w:rPr>
      <w:rFonts w:ascii="Arial" w:eastAsiaTheme="majorEastAsia" w:hAnsi="Arial" w:cstheme="majorBidi"/>
      <w:b/>
      <w:spacing w:val="-10"/>
      <w:kern w:val="28"/>
      <w:sz w:val="32"/>
      <w:szCs w:val="56"/>
      <w:lang w:eastAsia="en-US"/>
    </w:rPr>
  </w:style>
  <w:style w:type="character" w:customStyle="1" w:styleId="berschrift2Zchn">
    <w:name w:val="Überschrift 2 Zchn"/>
    <w:basedOn w:val="Absatz-Standardschriftart"/>
    <w:link w:val="berschrift2"/>
    <w:uiPriority w:val="4"/>
    <w:rsid w:val="00F819B7"/>
    <w:rPr>
      <w:rFonts w:ascii="Arial" w:eastAsiaTheme="majorEastAsia" w:hAnsi="Arial" w:cstheme="majorBidi"/>
      <w:b/>
      <w:bCs/>
      <w:sz w:val="24"/>
      <w:szCs w:val="40"/>
      <w:lang w:eastAsia="en-US"/>
    </w:rPr>
  </w:style>
  <w:style w:type="paragraph" w:customStyle="1" w:styleId="berschrift2ohneNummerierung">
    <w:name w:val="Überschrift 2 ohne Nummerierung"/>
    <w:basedOn w:val="Standard"/>
    <w:next w:val="Standard"/>
    <w:link w:val="berschrift2ohneNummerierungZchn"/>
    <w:uiPriority w:val="2"/>
    <w:qFormat/>
    <w:rsid w:val="00C26AF7"/>
    <w:pPr>
      <w:pageBreakBefore/>
      <w:spacing w:before="0" w:after="480"/>
      <w:outlineLvl w:val="1"/>
    </w:pPr>
    <w:rPr>
      <w:b/>
    </w:rPr>
  </w:style>
  <w:style w:type="character" w:customStyle="1" w:styleId="berschrift2ohneNummerierungZchn">
    <w:name w:val="Überschrift 2 ohne Nummerierung Zchn"/>
    <w:basedOn w:val="Absatz-Standardschriftart"/>
    <w:link w:val="berschrift2ohneNummerierung"/>
    <w:uiPriority w:val="2"/>
    <w:rsid w:val="00C26AF7"/>
    <w:rPr>
      <w:rFonts w:ascii="Arial" w:eastAsiaTheme="minorHAnsi" w:hAnsi="Arial" w:cstheme="minorHAnsi"/>
      <w:b/>
      <w:sz w:val="24"/>
      <w:szCs w:val="24"/>
      <w:lang w:eastAsia="en-US"/>
    </w:rPr>
  </w:style>
  <w:style w:type="character" w:customStyle="1" w:styleId="berschrift3Zchn">
    <w:name w:val="Überschrift 3 Zchn"/>
    <w:basedOn w:val="Absatz-Standardschriftart"/>
    <w:link w:val="berschrift3"/>
    <w:uiPriority w:val="4"/>
    <w:rsid w:val="00F819B7"/>
    <w:rPr>
      <w:rFonts w:ascii="Arial" w:eastAsiaTheme="minorHAnsi" w:hAnsi="Arial" w:cstheme="minorHAnsi"/>
      <w:b/>
      <w:sz w:val="24"/>
      <w:szCs w:val="24"/>
      <w:lang w:eastAsia="en-US"/>
    </w:rPr>
  </w:style>
  <w:style w:type="paragraph" w:customStyle="1" w:styleId="berschrift3ohneNummerierung">
    <w:name w:val="Überschrift 3 ohne Nummerierung"/>
    <w:basedOn w:val="Standard"/>
    <w:next w:val="Standard"/>
    <w:link w:val="berschrift3ohneNummerierungZchn"/>
    <w:uiPriority w:val="3"/>
    <w:qFormat/>
    <w:rsid w:val="00DF0718"/>
    <w:pPr>
      <w:spacing w:before="0" w:after="0"/>
      <w:outlineLvl w:val="2"/>
    </w:pPr>
  </w:style>
  <w:style w:type="character" w:customStyle="1" w:styleId="berschrift3ohneNummerierungZchn">
    <w:name w:val="Überschrift 3 ohne Nummerierung Zchn"/>
    <w:basedOn w:val="Absatz-Standardschriftart"/>
    <w:link w:val="berschrift3ohneNummerierung"/>
    <w:uiPriority w:val="3"/>
    <w:rsid w:val="00DF0718"/>
    <w:rPr>
      <w:rFonts w:ascii="Arial" w:eastAsiaTheme="minorHAnsi" w:hAnsi="Arial" w:cstheme="minorHAnsi"/>
      <w:sz w:val="24"/>
      <w:szCs w:val="24"/>
      <w:lang w:eastAsia="en-US"/>
    </w:rPr>
  </w:style>
  <w:style w:type="character" w:customStyle="1" w:styleId="berschrift4Zchn">
    <w:name w:val="Überschrift 4 Zchn"/>
    <w:basedOn w:val="Absatz-Standardschriftart"/>
    <w:link w:val="berschrift4"/>
    <w:uiPriority w:val="4"/>
    <w:rsid w:val="00F819B7"/>
    <w:rPr>
      <w:rFonts w:ascii="Arial" w:eastAsiaTheme="majorEastAsia" w:hAnsi="Arial" w:cstheme="majorBidi"/>
      <w:sz w:val="24"/>
      <w:szCs w:val="28"/>
      <w:lang w:eastAsia="en-US"/>
    </w:rPr>
  </w:style>
  <w:style w:type="character" w:customStyle="1" w:styleId="berschrift5Zchn">
    <w:name w:val="Überschrift 5 Zchn"/>
    <w:basedOn w:val="Absatz-Standardschriftart"/>
    <w:link w:val="berschrift5"/>
    <w:uiPriority w:val="4"/>
    <w:rsid w:val="009857B7"/>
    <w:rPr>
      <w:rFonts w:ascii="Arial" w:eastAsiaTheme="majorEastAsia" w:hAnsi="Arial" w:cstheme="majorBidi"/>
      <w:b/>
      <w:sz w:val="24"/>
      <w:szCs w:val="24"/>
      <w:lang w:eastAsia="en-US"/>
    </w:rPr>
  </w:style>
  <w:style w:type="character" w:customStyle="1" w:styleId="berschrift6Zchn">
    <w:name w:val="Überschrift 6 Zchn"/>
    <w:basedOn w:val="Absatz-Standardschriftart"/>
    <w:link w:val="berschrift6"/>
    <w:uiPriority w:val="4"/>
    <w:rsid w:val="009857B7"/>
    <w:rPr>
      <w:rFonts w:ascii="Arial" w:eastAsiaTheme="majorEastAsia" w:hAnsi="Arial" w:cstheme="majorBidi"/>
      <w:b/>
      <w:iCs/>
      <w:color w:val="595959" w:themeColor="text1" w:themeTint="A6"/>
      <w:sz w:val="24"/>
      <w:szCs w:val="24"/>
      <w:lang w:eastAsia="en-US"/>
    </w:rPr>
  </w:style>
  <w:style w:type="character" w:customStyle="1" w:styleId="berschrift7Zchn">
    <w:name w:val="Überschrift 7 Zchn"/>
    <w:basedOn w:val="Absatz-Standardschriftart"/>
    <w:link w:val="berschrift7"/>
    <w:uiPriority w:val="4"/>
    <w:rsid w:val="009857B7"/>
    <w:rPr>
      <w:rFonts w:ascii="Arial" w:eastAsiaTheme="majorEastAsia" w:hAnsi="Arial" w:cstheme="majorBidi"/>
      <w:color w:val="595959" w:themeColor="text1" w:themeTint="A6"/>
      <w:sz w:val="24"/>
      <w:szCs w:val="24"/>
      <w:lang w:eastAsia="en-US"/>
    </w:rPr>
  </w:style>
  <w:style w:type="character" w:customStyle="1" w:styleId="berschrift8Zchn">
    <w:name w:val="Überschrift 8 Zchn"/>
    <w:basedOn w:val="Absatz-Standardschriftart"/>
    <w:link w:val="berschrift8"/>
    <w:uiPriority w:val="4"/>
    <w:rsid w:val="009857B7"/>
    <w:rPr>
      <w:rFonts w:ascii="Arial" w:eastAsiaTheme="majorEastAsia" w:hAnsi="Arial" w:cstheme="majorBidi"/>
      <w:i/>
      <w:iCs/>
      <w:color w:val="272727" w:themeColor="text1" w:themeTint="D8"/>
      <w:sz w:val="24"/>
      <w:szCs w:val="24"/>
      <w:lang w:eastAsia="en-US"/>
    </w:rPr>
  </w:style>
  <w:style w:type="character" w:customStyle="1" w:styleId="berschrift9Zchn">
    <w:name w:val="Überschrift 9 Zchn"/>
    <w:basedOn w:val="Absatz-Standardschriftart"/>
    <w:link w:val="berschrift9"/>
    <w:uiPriority w:val="4"/>
    <w:rsid w:val="009857B7"/>
    <w:rPr>
      <w:rFonts w:ascii="Arial" w:eastAsiaTheme="majorEastAsia" w:hAnsi="Arial" w:cstheme="majorBidi"/>
      <w:color w:val="272727" w:themeColor="text1" w:themeTint="D8"/>
      <w:sz w:val="24"/>
      <w:szCs w:val="24"/>
      <w:lang w:eastAsia="en-US"/>
    </w:rPr>
  </w:style>
  <w:style w:type="paragraph" w:styleId="Verzeichnis1">
    <w:name w:val="toc 1"/>
    <w:basedOn w:val="Standard"/>
    <w:next w:val="Standard"/>
    <w:autoRedefine/>
    <w:uiPriority w:val="39"/>
    <w:unhideWhenUsed/>
    <w:rsid w:val="00DD19EB"/>
    <w:pPr>
      <w:tabs>
        <w:tab w:val="right" w:pos="9062"/>
      </w:tabs>
      <w:spacing w:before="0"/>
    </w:pPr>
  </w:style>
  <w:style w:type="paragraph" w:styleId="Verzeichnis2">
    <w:name w:val="toc 2"/>
    <w:basedOn w:val="Standard"/>
    <w:next w:val="Standard"/>
    <w:autoRedefine/>
    <w:uiPriority w:val="39"/>
    <w:unhideWhenUsed/>
    <w:rsid w:val="00DD19EB"/>
    <w:pPr>
      <w:spacing w:before="0"/>
      <w:ind w:left="238"/>
    </w:pPr>
  </w:style>
  <w:style w:type="paragraph" w:styleId="Verzeichnis3">
    <w:name w:val="toc 3"/>
    <w:basedOn w:val="Standard"/>
    <w:next w:val="Standard"/>
    <w:autoRedefine/>
    <w:uiPriority w:val="39"/>
    <w:unhideWhenUsed/>
    <w:rsid w:val="00DD19EB"/>
    <w:pPr>
      <w:spacing w:before="0"/>
      <w:ind w:left="482"/>
    </w:pPr>
  </w:style>
  <w:style w:type="paragraph" w:styleId="Zitat">
    <w:name w:val="Quote"/>
    <w:basedOn w:val="Standard"/>
    <w:next w:val="Standard"/>
    <w:link w:val="ZitatZchn"/>
    <w:uiPriority w:val="15"/>
    <w:qFormat/>
    <w:rsid w:val="00DD19EB"/>
    <w:pPr>
      <w:spacing w:before="160" w:after="160"/>
      <w:jc w:val="center"/>
    </w:pPr>
    <w:rPr>
      <w:i/>
      <w:iCs/>
      <w:color w:val="404040" w:themeColor="text1" w:themeTint="BF"/>
    </w:rPr>
  </w:style>
  <w:style w:type="character" w:customStyle="1" w:styleId="ZitatZchn">
    <w:name w:val="Zitat Zchn"/>
    <w:basedOn w:val="Absatz-Standardschriftart"/>
    <w:link w:val="Zitat"/>
    <w:uiPriority w:val="15"/>
    <w:rsid w:val="00DD19EB"/>
    <w:rPr>
      <w:rFonts w:asciiTheme="minorHAnsi" w:eastAsiaTheme="minorHAnsi" w:hAnsiTheme="minorHAnsi" w:cstheme="minorHAnsi"/>
      <w:i/>
      <w:iCs/>
      <w:color w:val="404040" w:themeColor="text1" w:themeTint="BF"/>
      <w:sz w:val="24"/>
      <w:szCs w:val="24"/>
      <w:lang w:eastAsia="en-US"/>
    </w:rPr>
  </w:style>
  <w:style w:type="paragraph" w:customStyle="1" w:styleId="Standard-Inhaltstexteingerckt">
    <w:name w:val="Standard - Inhaltstext eingerückt"/>
    <w:basedOn w:val="Standard"/>
    <w:qFormat/>
    <w:rsid w:val="00DF0718"/>
    <w:pPr>
      <w:ind w:left="709"/>
    </w:pPr>
  </w:style>
  <w:style w:type="paragraph" w:styleId="Aufzhlungszeichen">
    <w:name w:val="List Bullet"/>
    <w:basedOn w:val="Standard"/>
    <w:rsid w:val="00830F33"/>
    <w:pPr>
      <w:numPr>
        <w:numId w:val="2"/>
      </w:numPr>
      <w:spacing w:line="276" w:lineRule="auto"/>
      <w:ind w:left="357" w:hanging="357"/>
    </w:pPr>
  </w:style>
  <w:style w:type="paragraph" w:styleId="Aufzhlungszeichen2">
    <w:name w:val="List Bullet 2"/>
    <w:basedOn w:val="Standard"/>
    <w:rsid w:val="004B4380"/>
    <w:pPr>
      <w:numPr>
        <w:numId w:val="3"/>
      </w:numPr>
      <w:ind w:left="641" w:hanging="357"/>
    </w:pPr>
  </w:style>
  <w:style w:type="paragraph" w:styleId="Aufzhlungszeichen3">
    <w:name w:val="List Bullet 3"/>
    <w:basedOn w:val="Standard"/>
    <w:rsid w:val="004B4380"/>
    <w:pPr>
      <w:numPr>
        <w:numId w:val="4"/>
      </w:numPr>
      <w:ind w:left="924" w:hanging="357"/>
    </w:pPr>
  </w:style>
  <w:style w:type="paragraph" w:styleId="Aufzhlungszeichen4">
    <w:name w:val="List Bullet 4"/>
    <w:basedOn w:val="Standard"/>
    <w:rsid w:val="004B4380"/>
    <w:pPr>
      <w:numPr>
        <w:numId w:val="5"/>
      </w:numPr>
      <w:ind w:left="1208" w:hanging="357"/>
    </w:pPr>
  </w:style>
  <w:style w:type="paragraph" w:customStyle="1" w:styleId="Listennummer3Textabsatz">
    <w:name w:val="Listennummer 3 Textabsatz"/>
    <w:next w:val="Listennummer3"/>
    <w:qFormat/>
    <w:rsid w:val="00DF0718"/>
    <w:pPr>
      <w:spacing w:before="240" w:after="240" w:line="300" w:lineRule="auto"/>
      <w:ind w:left="357"/>
    </w:pPr>
    <w:rPr>
      <w:rFonts w:ascii="Arial" w:eastAsiaTheme="minorHAnsi" w:hAnsi="Arial" w:cstheme="minorHAnsi"/>
      <w:sz w:val="24"/>
      <w:szCs w:val="24"/>
      <w:lang w:eastAsia="en-US"/>
    </w:rPr>
  </w:style>
  <w:style w:type="paragraph" w:customStyle="1" w:styleId="Standard-BeschriftungManahmedaten">
    <w:name w:val="Standard - Beschriftung Maßnahmedaten"/>
    <w:basedOn w:val="Standard"/>
    <w:qFormat/>
    <w:rsid w:val="00F819B7"/>
    <w:pPr>
      <w:spacing w:before="0"/>
    </w:pPr>
    <w:rPr>
      <w:b/>
    </w:rPr>
  </w:style>
  <w:style w:type="paragraph" w:customStyle="1" w:styleId="Standard-FeldfrFormulare">
    <w:name w:val="Standard - Feld für Formulare"/>
    <w:basedOn w:val="Standard"/>
    <w:qFormat/>
    <w:rsid w:val="00DF0718"/>
    <w:pPr>
      <w:spacing w:before="0" w:after="0"/>
    </w:pPr>
  </w:style>
  <w:style w:type="paragraph" w:customStyle="1" w:styleId="Hinweis">
    <w:name w:val="Hinweis"/>
    <w:basedOn w:val="Standard"/>
    <w:next w:val="Standard"/>
    <w:link w:val="HinweisZchn"/>
    <w:qFormat/>
    <w:rsid w:val="00D71977"/>
    <w:pPr>
      <w:contextualSpacing/>
    </w:pPr>
    <w:rPr>
      <w:i/>
    </w:rPr>
  </w:style>
  <w:style w:type="character" w:customStyle="1" w:styleId="HinweisZchn">
    <w:name w:val="Hinweis Zchn"/>
    <w:basedOn w:val="Absatz-Standardschriftart"/>
    <w:link w:val="Hinweis"/>
    <w:rsid w:val="00D71977"/>
    <w:rPr>
      <w:rFonts w:ascii="Arial" w:eastAsiaTheme="minorHAnsi" w:hAnsi="Arial" w:cstheme="minorHAnsi"/>
      <w:i/>
      <w:sz w:val="24"/>
      <w:szCs w:val="24"/>
      <w:lang w:eastAsia="en-US"/>
    </w:rPr>
  </w:style>
  <w:style w:type="paragraph" w:customStyle="1" w:styleId="Kontrollkstchen1">
    <w:name w:val="Kontrollkästchen_1"/>
    <w:basedOn w:val="Listenfortsetzung"/>
    <w:rsid w:val="00812CF3"/>
    <w:pPr>
      <w:ind w:left="1985" w:hanging="1985"/>
    </w:pPr>
    <w:rPr>
      <w:rFonts w:eastAsia="Times New Roman" w:cs="Times New Roman"/>
      <w:szCs w:val="20"/>
    </w:rPr>
  </w:style>
  <w:style w:type="paragraph" w:customStyle="1" w:styleId="Kontrollkstchen2">
    <w:name w:val="Kontrollkästchen_2"/>
    <w:basedOn w:val="Kontrollkstchen1"/>
    <w:rsid w:val="00812CF3"/>
    <w:pPr>
      <w:ind w:left="2410"/>
    </w:pPr>
  </w:style>
  <w:style w:type="paragraph" w:customStyle="1" w:styleId="Kontrollkstchen3">
    <w:name w:val="Kontrollkästchen_3"/>
    <w:basedOn w:val="Kontrollkstchen1"/>
    <w:rsid w:val="00812CF3"/>
    <w:pPr>
      <w:ind w:left="2977"/>
    </w:pPr>
  </w:style>
  <w:style w:type="paragraph" w:styleId="Funotentext">
    <w:name w:val="footnote text"/>
    <w:basedOn w:val="Standard"/>
    <w:link w:val="FunotentextZchn"/>
    <w:rsid w:val="00B21F02"/>
    <w:pPr>
      <w:spacing w:line="276" w:lineRule="auto"/>
    </w:pPr>
    <w:rPr>
      <w:sz w:val="20"/>
      <w:szCs w:val="20"/>
    </w:rPr>
  </w:style>
  <w:style w:type="character" w:customStyle="1" w:styleId="FunotentextZchn">
    <w:name w:val="Fußnotentext Zchn"/>
    <w:basedOn w:val="Absatz-Standardschriftart"/>
    <w:link w:val="Funotentext"/>
    <w:rsid w:val="00B21F02"/>
    <w:rPr>
      <w:rFonts w:ascii="Arial" w:eastAsiaTheme="minorHAnsi" w:hAnsi="Arial" w:cstheme="minorHAnsi"/>
      <w:lang w:eastAsia="en-US"/>
    </w:rPr>
  </w:style>
  <w:style w:type="character" w:styleId="Funotenzeichen">
    <w:name w:val="footnote reference"/>
    <w:basedOn w:val="Absatz-Standardschriftart"/>
    <w:rsid w:val="00B21F02"/>
    <w:rPr>
      <w:rFonts w:ascii="Arial" w:hAnsi="Arial"/>
      <w:vertAlign w:val="superscript"/>
    </w:rPr>
  </w:style>
  <w:style w:type="paragraph" w:customStyle="1" w:styleId="Kontrollkstchen1Tabelle">
    <w:name w:val="Kontrollkästchen_1 Tabelle"/>
    <w:basedOn w:val="Kontrollkstchen1"/>
    <w:rsid w:val="00DF0718"/>
    <w:pPr>
      <w:ind w:left="393" w:hanging="393"/>
    </w:pPr>
  </w:style>
  <w:style w:type="paragraph" w:customStyle="1" w:styleId="Kontrollkstchen4unterberschrift">
    <w:name w:val="Kontrollkästchen_4 unter Überschrift"/>
    <w:basedOn w:val="Kontrollkstchen3"/>
    <w:rsid w:val="00DF0718"/>
    <w:pPr>
      <w:ind w:left="1134" w:hanging="425"/>
    </w:pPr>
  </w:style>
  <w:style w:type="paragraph" w:customStyle="1" w:styleId="Kontrollkstchen5">
    <w:name w:val="Kontrollkästchen_5"/>
    <w:basedOn w:val="Kontrollkstchen4unterberschrift"/>
    <w:rsid w:val="00DF0718"/>
    <w:pPr>
      <w:tabs>
        <w:tab w:val="left" w:pos="1701"/>
      </w:tabs>
      <w:ind w:firstLine="0"/>
    </w:pPr>
  </w:style>
  <w:style w:type="paragraph" w:customStyle="1" w:styleId="Standard-DatumRechts">
    <w:name w:val="Standard - Datum Rechts"/>
    <w:basedOn w:val="Standard"/>
    <w:qFormat/>
    <w:rsid w:val="00DF0718"/>
    <w:pPr>
      <w:spacing w:after="0"/>
      <w:jc w:val="right"/>
    </w:pPr>
  </w:style>
  <w:style w:type="paragraph" w:customStyle="1" w:styleId="Standard-FeldfrFormulareeingerckt">
    <w:name w:val="Standard - Feld für Formulare eingerückt"/>
    <w:basedOn w:val="Standard-FeldfrFormulare"/>
    <w:rsid w:val="00DF0718"/>
    <w:pPr>
      <w:ind w:left="680"/>
    </w:pPr>
    <w:rPr>
      <w:rFonts w:eastAsia="Times New Roman" w:cs="Times New Roman"/>
      <w:szCs w:val="20"/>
    </w:rPr>
  </w:style>
  <w:style w:type="paragraph" w:customStyle="1" w:styleId="Standard-InhaltstexteingercktFett">
    <w:name w:val="Standard - Inhaltstext eingerückt + Fett"/>
    <w:basedOn w:val="Standard-Inhaltstexteingerckt"/>
    <w:rsid w:val="00DF0718"/>
    <w:rPr>
      <w:b/>
      <w:bCs/>
    </w:rPr>
  </w:style>
  <w:style w:type="paragraph" w:customStyle="1" w:styleId="Standard-Inhaltstexteingercktberschrift3weiter">
    <w:name w:val="Standard - Inhaltstext eingerückt + Überschrift 3 weiter"/>
    <w:basedOn w:val="Standard-Inhaltstexteingerckt"/>
    <w:rsid w:val="00DF0718"/>
    <w:pPr>
      <w:ind w:left="1134"/>
    </w:pPr>
    <w:rPr>
      <w:rFonts w:eastAsia="Times New Roman" w:cs="Times New Roman"/>
      <w:szCs w:val="20"/>
    </w:rPr>
  </w:style>
  <w:style w:type="paragraph" w:customStyle="1" w:styleId="Standard-Inhaltstexteingercktberschirft3">
    <w:name w:val="Standard - Inhaltstext eingerückt Überschirft 3"/>
    <w:next w:val="Standard-Inhaltstexteingerckt"/>
    <w:rsid w:val="00DF0718"/>
    <w:pPr>
      <w:spacing w:after="240" w:line="300" w:lineRule="auto"/>
      <w:ind w:left="709"/>
    </w:pPr>
    <w:rPr>
      <w:rFonts w:ascii="Arial" w:hAnsi="Arial"/>
      <w:sz w:val="24"/>
      <w:lang w:eastAsia="en-US"/>
    </w:rPr>
  </w:style>
  <w:style w:type="paragraph" w:customStyle="1" w:styleId="Standard-Tabelle">
    <w:name w:val="Standard - Tabelle"/>
    <w:basedOn w:val="Standard"/>
    <w:rsid w:val="00DF0718"/>
    <w:pPr>
      <w:spacing w:before="0"/>
    </w:pPr>
    <w:rPr>
      <w:rFonts w:eastAsia="Times New Roman" w:cs="Times New Roman"/>
      <w:szCs w:val="20"/>
    </w:rPr>
  </w:style>
  <w:style w:type="paragraph" w:customStyle="1" w:styleId="StandardFett">
    <w:name w:val="Standard Fett"/>
    <w:basedOn w:val="Standard"/>
    <w:rsid w:val="00DF0718"/>
    <w:rPr>
      <w:b/>
      <w:bCs/>
    </w:rPr>
  </w:style>
  <w:style w:type="paragraph" w:customStyle="1" w:styleId="berschrift1-ohneFett">
    <w:name w:val="Überschrift 1 - ohne Fett"/>
    <w:basedOn w:val="berschrift1"/>
    <w:qFormat/>
    <w:rsid w:val="00DF0718"/>
    <w:pPr>
      <w:spacing w:before="0" w:after="240"/>
    </w:pPr>
    <w:rPr>
      <w:b w:val="0"/>
    </w:rPr>
  </w:style>
  <w:style w:type="paragraph" w:customStyle="1" w:styleId="berschrift3NichtFett">
    <w:name w:val="Überschrift 3 + Nicht Fett"/>
    <w:basedOn w:val="berschrift3"/>
    <w:rsid w:val="00DF0718"/>
    <w:pPr>
      <w:spacing w:before="240"/>
    </w:pPr>
    <w:rPr>
      <w:b w:val="0"/>
    </w:rPr>
  </w:style>
  <w:style w:type="paragraph" w:customStyle="1" w:styleId="Spaltenberschrift">
    <w:name w:val="Spaltenüberschrift"/>
    <w:basedOn w:val="Standard"/>
    <w:uiPriority w:val="9"/>
    <w:qFormat/>
    <w:rsid w:val="00490507"/>
    <w:pPr>
      <w:spacing w:line="240" w:lineRule="auto"/>
    </w:pPr>
    <w:rPr>
      <w:rFonts w:cs="Times New Roman"/>
      <w:b/>
      <w:szCs w:val="22"/>
    </w:rPr>
  </w:style>
  <w:style w:type="paragraph" w:customStyle="1" w:styleId="Zeilenberschrift">
    <w:name w:val="Zeilenüberschrift"/>
    <w:basedOn w:val="Standard"/>
    <w:uiPriority w:val="9"/>
    <w:qFormat/>
    <w:rsid w:val="00490507"/>
    <w:pPr>
      <w:spacing w:before="0" w:after="0" w:line="276" w:lineRule="auto"/>
    </w:pPr>
    <w:rPr>
      <w:rFonts w:cs="Times New Roman"/>
      <w:b/>
      <w:szCs w:val="22"/>
    </w:rPr>
  </w:style>
  <w:style w:type="paragraph" w:customStyle="1" w:styleId="StandardUnterschrift">
    <w:name w:val="Standard Unterschrift"/>
    <w:basedOn w:val="Standard"/>
    <w:rsid w:val="004A78FF"/>
    <w:pPr>
      <w:tabs>
        <w:tab w:val="left" w:pos="2410"/>
        <w:tab w:val="left" w:pos="5387"/>
      </w:tabs>
      <w:ind w:left="567" w:hanging="567"/>
    </w:pPr>
    <w:rPr>
      <w:rFonts w:eastAsia="Calibri" w:cs="Calibri"/>
    </w:rPr>
  </w:style>
  <w:style w:type="paragraph" w:customStyle="1" w:styleId="StandardUnterschrift-mitUnterzeile">
    <w:name w:val="Standard Unterschrift - mit Unterzeile"/>
    <w:basedOn w:val="StandardUnterschrift"/>
    <w:rsid w:val="00DF19DF"/>
    <w:pPr>
      <w:ind w:left="0" w:firstLine="0"/>
    </w:pPr>
  </w:style>
  <w:style w:type="paragraph" w:styleId="Textkrper">
    <w:name w:val="Body Text"/>
    <w:basedOn w:val="Standard"/>
    <w:link w:val="TextkrperZchn"/>
    <w:rsid w:val="00A147F9"/>
  </w:style>
  <w:style w:type="character" w:customStyle="1" w:styleId="TextkrperZchn">
    <w:name w:val="Textkörper Zchn"/>
    <w:basedOn w:val="Absatz-Standardschriftart"/>
    <w:link w:val="Textkrper"/>
    <w:rsid w:val="00A147F9"/>
    <w:rPr>
      <w:rFonts w:ascii="Arial" w:eastAsiaTheme="minorHAnsi" w:hAnsi="Arial" w:cstheme="minorHAnsi"/>
      <w:sz w:val="24"/>
      <w:szCs w:val="24"/>
      <w:lang w:eastAsia="en-US"/>
    </w:rPr>
  </w:style>
  <w:style w:type="table" w:customStyle="1" w:styleId="Tabellenraster1">
    <w:name w:val="Tabellenraster1"/>
    <w:basedOn w:val="NormaleTabelle"/>
    <w:next w:val="Tabellenraster"/>
    <w:uiPriority w:val="59"/>
    <w:rsid w:val="009D698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allgemeinText">
    <w:name w:val="Text allgemein Text"/>
    <w:basedOn w:val="Standard"/>
    <w:rsid w:val="009D6988"/>
    <w:pPr>
      <w:overflowPunct w:val="0"/>
      <w:autoSpaceDE w:val="0"/>
      <w:autoSpaceDN w:val="0"/>
      <w:adjustRightInd w:val="0"/>
      <w:spacing w:before="60" w:after="0" w:line="360" w:lineRule="auto"/>
      <w:jc w:val="both"/>
      <w:textAlignment w:val="baseline"/>
    </w:pPr>
    <w:rPr>
      <w:rFonts w:eastAsia="Times New Roman" w:cs="Times New Roman"/>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tschugg\Anwendungsdaten\Microsoft\Vorlagen\ABau_Kopf_und_Fu&#223;zeile.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configuration xmlns:c="http://ns.axespdf.com/word/configuration">
  <c:group id="Styles">
    <c:group id="Header → Ebene 1">
      <c:property id="RoleID" type="string">ParagraphHeaderCell</c:property>
      <c:property id="Scope" type="integer">3</c:property>
    </c:group>
    <c:group id="Header → Ebene 2">
      <c:property id="RoleID" type="string">ParagraphHeaderCell</c:property>
      <c:property id="Scope" type="integer">3</c:property>
    </c:group>
    <c:group id="Header → Ebene 3">
      <c:property id="RoleID" type="string">ParagraphHeaderCell</c:property>
      <c:property id="Scope" type="integer">3</c:property>
    </c:group>
    <c:group id="Header → Ebene 4">
      <c:property id="RoleID" type="string">ParagraphHeaderCell</c:property>
      <c:property id="Scope" type="integer">3</c:property>
    </c:group>
    <c:group id="Header → Ebene 5">
      <c:property id="RoleID" type="string">ParagraphHeaderCell</c:property>
      <c:property id="Scope" type="integer">3</c:property>
    </c:group>
    <c:group id="Header ↓ Ebene 1">
      <c:property id="RoleID" type="string">ParagraphHeaderCell</c:property>
      <c:property id="Scope" type="integer">3</c:property>
    </c:group>
    <c:group id="Header ↓ Ebene 2">
      <c:property id="RoleID" type="string">ParagraphHeaderCell</c:property>
      <c:property id="Scope" type="integer">3</c:property>
    </c:group>
    <c:group id="Header ↓ Ebene 2 nur 1. Spalte">
      <c:property id="RoleID" type="string">ParagraphHeaderCellComplex</c:property>
      <c:property id="Left" type="boolean">true</c:property>
    </c:group>
    <c:group id="Header ↓ Ebene 3">
      <c:property id="RoleID" type="string">ParagraphHeaderCell</c:property>
      <c:property id="Scope" type="integer">3</c:property>
    </c:group>
    <c:group id="Header ↓ Ebene 3 nur 1. Spalte">
      <c:property id="RoleID" type="string">ParagraphHeaderCellComplex</c:property>
    </c:group>
    <c:group id="Header ↓ Ebene 4">
      <c:property id="RoleID" type="string">ParagraphHeaderCell</c:property>
    </c:group>
    <c:group id="Header ↓ Ebene 5">
      <c:property id="RoleID" type="string">ParagraphHeaderCell</c:property>
      <c:property id="Scope" type="integer">3</c:property>
    </c:group>
    <c:group id="Header Ebene 1 - Maßnahmedaten">
      <c:property id="RoleID" type="string">ParagraphHeaderCell</c:property>
      <c:property id="Scope" type="integer">2</c:property>
    </c:group>
    <c:group id="Header senkrecht Ebene 2 nur 1. Spalte Maßnahmedaten">
      <c:property id="RoleID" type="string">ParagraphHeaderCellComplex</c:property>
      <c:property id="Level" type="integer">2</c:property>
    </c:group>
    <c:group id="Header senkrecht Ebene 3 nur 1. Spalte Maßnahmedaten">
      <c:property id="RoleID" type="string">ParagraphHeaderCellComplex</c:property>
      <c:property id="Up" type="boolean">false</c:property>
    </c:group>
    <c:group id="Zeilenüberschrift">
      <c:property id="RoleID" type="string">ParagraphHeaderCell</c:property>
      <c:property id="Scope" type="integer">2</c:property>
    </c:group>
    <c:group id="Spaltenüberschrift">
      <c:property id="RoleID" type="string">ParagraphHeaderCell</c:property>
      <c:property id="Scope" type="integer">1</c:property>
    </c:group>
  </c:group>
  <c:group id="Content">
    <c:group id="98aa54a3-dbb9-4b35-9c5e-2b1affef2351">
      <c:property id="RoleID" type="string">TableLayoutTable</c:property>
    </c:group>
  </c:group>
  <c:group id="InitialView">
    <c:property id="MagnificationFactor" type="float">100</c:property>
  </c:group>
</c:configuration>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4C130E-3B89-4B48-BD45-059E90A66474}">
  <ds:schemaRefs>
    <ds:schemaRef ds:uri="http://ns.axespdf.com/word/configuration"/>
  </ds:schemaRefs>
</ds:datastoreItem>
</file>

<file path=customXml/itemProps2.xml><?xml version="1.0" encoding="utf-8"?>
<ds:datastoreItem xmlns:ds="http://schemas.openxmlformats.org/officeDocument/2006/customXml" ds:itemID="{156B06B2-8EB2-41A2-9A3D-405742F03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ABau_Kopf_und_Fußzeile.dot</Template>
  <TotalTime>0</TotalTime>
  <Pages>4</Pages>
  <Words>2134</Words>
  <Characters>13447</Characters>
  <Application>Microsoft Office Word</Application>
  <DocSecurity>0</DocSecurity>
  <Lines>112</Lines>
  <Paragraphs>31</Paragraphs>
  <ScaleCrop>false</ScaleCrop>
  <HeadingPairs>
    <vt:vector size="2" baseType="variant">
      <vt:variant>
        <vt:lpstr>Titel</vt:lpstr>
      </vt:variant>
      <vt:variant>
        <vt:i4>1</vt:i4>
      </vt:variant>
    </vt:vector>
  </HeadingPairs>
  <TitlesOfParts>
    <vt:vector size="1" baseType="lpstr">
      <vt:lpstr>Wirt-124 UVgO</vt:lpstr>
    </vt:vector>
  </TitlesOfParts>
  <Company>SenStadt Berlin</Company>
  <LinksUpToDate>false</LinksUpToDate>
  <CharactersWithSpaces>15550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Wirt-124 UVgO</dc:title>
  <dc:subject>Erklärung zu Ausschlussgründen</dc:subject>
  <dc:creator>SenWiEnBe</dc:creator>
  <cp:keywords/>
  <dc:description/>
  <cp:lastModifiedBy>Groehler, Verena</cp:lastModifiedBy>
  <cp:revision>11</cp:revision>
  <cp:lastPrinted>2026-04-21T09:33:00Z</cp:lastPrinted>
  <dcterms:created xsi:type="dcterms:W3CDTF">2026-08-06T13:46:00Z</dcterms:created>
  <dcterms:modified xsi:type="dcterms:W3CDTF">2026-10-23T11:16:00Z</dcterms:modified>
</cp:coreProperties>
</file>