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102FFE"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102FFE">
        <w:rPr>
          <w:rFonts w:ascii="Segoe UI" w:eastAsia="Times New Roman" w:hAnsi="Segoe UI" w:cs="Segoe UI"/>
          <w:bCs/>
          <w:sz w:val="28"/>
          <w:szCs w:val="24"/>
          <w:lang w:eastAsia="en-US"/>
        </w:rPr>
        <w:t>Eigenerklärungen</w:t>
      </w:r>
    </w:p>
    <w:sdt>
      <w:sdtPr>
        <w:rPr>
          <w:rFonts w:eastAsia="Times New Roman" w:cs="Open Sans"/>
          <w:b w:val="0"/>
          <w:sz w:val="20"/>
          <w:szCs w:val="20"/>
          <w:lang w:eastAsia="en-US"/>
        </w:rPr>
        <w:id w:val="1215940010"/>
        <w:docPartObj>
          <w:docPartGallery w:val="Table of Contents"/>
          <w:docPartUnique/>
        </w:docPartObj>
      </w:sdtPr>
      <w:sdtContent>
        <w:p w14:paraId="0A875BEE" w14:textId="23074D8C" w:rsidR="00985CDB" w:rsidRPr="00102FFE" w:rsidRDefault="00985CDB" w:rsidP="00E42F11">
          <w:pPr>
            <w:pStyle w:val="Inhaltsverzeichnisberschrift"/>
            <w:rPr>
              <w:rFonts w:ascii="Segoe UI" w:hAnsi="Segoe UI" w:cs="Segoe UI"/>
            </w:rPr>
          </w:pPr>
          <w:r w:rsidRPr="57379168">
            <w:rPr>
              <w:rFonts w:ascii="Segoe UI" w:hAnsi="Segoe UI" w:cs="Segoe UI"/>
            </w:rPr>
            <w:t>Inhaltsverzeichnis</w:t>
          </w:r>
        </w:p>
        <w:p w14:paraId="02356F28" w14:textId="3F3B280F" w:rsidR="00C329C2" w:rsidRDefault="00D74CAD">
          <w:pPr>
            <w:pStyle w:val="Verzeichnis1"/>
            <w:rPr>
              <w:rFonts w:asciiTheme="minorHAnsi" w:eastAsiaTheme="minorEastAsia" w:hAnsiTheme="minorHAnsi" w:cstheme="minorBidi"/>
              <w:noProof/>
              <w:kern w:val="2"/>
              <w:sz w:val="24"/>
              <w:szCs w:val="24"/>
              <w:lang w:eastAsia="de-DE"/>
              <w14:ligatures w14:val="standardContextual"/>
            </w:rPr>
          </w:pPr>
          <w:r>
            <w:fldChar w:fldCharType="begin"/>
          </w:r>
          <w:r w:rsidR="008A67CF">
            <w:instrText>TOC \o "1-2" \z \u</w:instrText>
          </w:r>
          <w:r>
            <w:fldChar w:fldCharType="separate"/>
          </w:r>
          <w:r w:rsidR="00C329C2" w:rsidRPr="00407F08">
            <w:rPr>
              <w:rFonts w:ascii="Segoe UI" w:hAnsi="Segoe UI" w:cs="Segoe UI"/>
              <w:noProof/>
            </w:rPr>
            <w:t>Teil I:</w:t>
          </w:r>
          <w:r w:rsidR="00C329C2">
            <w:rPr>
              <w:rFonts w:asciiTheme="minorHAnsi" w:eastAsiaTheme="minorEastAsia" w:hAnsiTheme="minorHAnsi" w:cstheme="minorBidi"/>
              <w:noProof/>
              <w:kern w:val="2"/>
              <w:sz w:val="24"/>
              <w:szCs w:val="24"/>
              <w:lang w:eastAsia="de-DE"/>
              <w14:ligatures w14:val="standardContextual"/>
            </w:rPr>
            <w:tab/>
          </w:r>
          <w:r w:rsidR="00C329C2" w:rsidRPr="00407F08">
            <w:rPr>
              <w:rFonts w:ascii="Segoe UI" w:hAnsi="Segoe UI" w:cs="Segoe UI"/>
              <w:noProof/>
            </w:rPr>
            <w:t>Unternehmensangaben</w:t>
          </w:r>
          <w:r w:rsidR="00C329C2">
            <w:rPr>
              <w:noProof/>
              <w:webHidden/>
            </w:rPr>
            <w:tab/>
          </w:r>
          <w:r w:rsidR="00C329C2">
            <w:rPr>
              <w:noProof/>
              <w:webHidden/>
            </w:rPr>
            <w:fldChar w:fldCharType="begin"/>
          </w:r>
          <w:r w:rsidR="00C329C2">
            <w:rPr>
              <w:noProof/>
              <w:webHidden/>
            </w:rPr>
            <w:instrText xml:space="preserve"> PAGEREF _Toc227237327 \h </w:instrText>
          </w:r>
          <w:r w:rsidR="00C329C2">
            <w:rPr>
              <w:noProof/>
              <w:webHidden/>
            </w:rPr>
          </w:r>
          <w:r w:rsidR="00C329C2">
            <w:rPr>
              <w:noProof/>
              <w:webHidden/>
            </w:rPr>
            <w:fldChar w:fldCharType="separate"/>
          </w:r>
          <w:r w:rsidR="00C329C2">
            <w:rPr>
              <w:noProof/>
              <w:webHidden/>
            </w:rPr>
            <w:t>2</w:t>
          </w:r>
          <w:r w:rsidR="00C329C2">
            <w:rPr>
              <w:noProof/>
              <w:webHidden/>
            </w:rPr>
            <w:fldChar w:fldCharType="end"/>
          </w:r>
        </w:p>
        <w:p w14:paraId="56F5FFE9" w14:textId="57A90107"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I.A:</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Angaben zum Bieter</w:t>
          </w:r>
          <w:r>
            <w:rPr>
              <w:noProof/>
              <w:webHidden/>
            </w:rPr>
            <w:tab/>
          </w:r>
          <w:r>
            <w:rPr>
              <w:noProof/>
              <w:webHidden/>
            </w:rPr>
            <w:fldChar w:fldCharType="begin"/>
          </w:r>
          <w:r>
            <w:rPr>
              <w:noProof/>
              <w:webHidden/>
            </w:rPr>
            <w:instrText xml:space="preserve"> PAGEREF _Toc227237328 \h </w:instrText>
          </w:r>
          <w:r>
            <w:rPr>
              <w:noProof/>
              <w:webHidden/>
            </w:rPr>
          </w:r>
          <w:r>
            <w:rPr>
              <w:noProof/>
              <w:webHidden/>
            </w:rPr>
            <w:fldChar w:fldCharType="separate"/>
          </w:r>
          <w:r>
            <w:rPr>
              <w:noProof/>
              <w:webHidden/>
            </w:rPr>
            <w:t>2</w:t>
          </w:r>
          <w:r>
            <w:rPr>
              <w:noProof/>
              <w:webHidden/>
            </w:rPr>
            <w:fldChar w:fldCharType="end"/>
          </w:r>
        </w:p>
        <w:p w14:paraId="36677832" w14:textId="590B2924"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I.B:</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der Bieter- bzw. Bewerbergemeinschaft / Vollmacht</w:t>
          </w:r>
          <w:r>
            <w:rPr>
              <w:noProof/>
              <w:webHidden/>
            </w:rPr>
            <w:tab/>
          </w:r>
          <w:r>
            <w:rPr>
              <w:noProof/>
              <w:webHidden/>
            </w:rPr>
            <w:fldChar w:fldCharType="begin"/>
          </w:r>
          <w:r>
            <w:rPr>
              <w:noProof/>
              <w:webHidden/>
            </w:rPr>
            <w:instrText xml:space="preserve"> PAGEREF _Toc227237329 \h </w:instrText>
          </w:r>
          <w:r>
            <w:rPr>
              <w:noProof/>
              <w:webHidden/>
            </w:rPr>
          </w:r>
          <w:r>
            <w:rPr>
              <w:noProof/>
              <w:webHidden/>
            </w:rPr>
            <w:fldChar w:fldCharType="separate"/>
          </w:r>
          <w:r>
            <w:rPr>
              <w:noProof/>
              <w:webHidden/>
            </w:rPr>
            <w:t>3</w:t>
          </w:r>
          <w:r>
            <w:rPr>
              <w:noProof/>
              <w:webHidden/>
            </w:rPr>
            <w:fldChar w:fldCharType="end"/>
          </w:r>
        </w:p>
        <w:p w14:paraId="3A7AEBE2" w14:textId="6676C43C"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I.C:</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Vergabe von Unteraufträgen</w:t>
          </w:r>
          <w:r>
            <w:rPr>
              <w:noProof/>
              <w:webHidden/>
            </w:rPr>
            <w:tab/>
          </w:r>
          <w:r>
            <w:rPr>
              <w:noProof/>
              <w:webHidden/>
            </w:rPr>
            <w:fldChar w:fldCharType="begin"/>
          </w:r>
          <w:r>
            <w:rPr>
              <w:noProof/>
              <w:webHidden/>
            </w:rPr>
            <w:instrText xml:space="preserve"> PAGEREF _Toc227237330 \h </w:instrText>
          </w:r>
          <w:r>
            <w:rPr>
              <w:noProof/>
              <w:webHidden/>
            </w:rPr>
          </w:r>
          <w:r>
            <w:rPr>
              <w:noProof/>
              <w:webHidden/>
            </w:rPr>
            <w:fldChar w:fldCharType="separate"/>
          </w:r>
          <w:r>
            <w:rPr>
              <w:noProof/>
              <w:webHidden/>
            </w:rPr>
            <w:t>7</w:t>
          </w:r>
          <w:r>
            <w:rPr>
              <w:noProof/>
              <w:webHidden/>
            </w:rPr>
            <w:fldChar w:fldCharType="end"/>
          </w:r>
        </w:p>
        <w:p w14:paraId="18B80F27" w14:textId="1313E2CA"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I.D:</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Eignungsleihe</w:t>
          </w:r>
          <w:r>
            <w:rPr>
              <w:noProof/>
              <w:webHidden/>
            </w:rPr>
            <w:tab/>
          </w:r>
          <w:r>
            <w:rPr>
              <w:noProof/>
              <w:webHidden/>
            </w:rPr>
            <w:fldChar w:fldCharType="begin"/>
          </w:r>
          <w:r>
            <w:rPr>
              <w:noProof/>
              <w:webHidden/>
            </w:rPr>
            <w:instrText xml:space="preserve"> PAGEREF _Toc227237331 \h </w:instrText>
          </w:r>
          <w:r>
            <w:rPr>
              <w:noProof/>
              <w:webHidden/>
            </w:rPr>
          </w:r>
          <w:r>
            <w:rPr>
              <w:noProof/>
              <w:webHidden/>
            </w:rPr>
            <w:fldChar w:fldCharType="separate"/>
          </w:r>
          <w:r>
            <w:rPr>
              <w:noProof/>
              <w:webHidden/>
            </w:rPr>
            <w:t>12</w:t>
          </w:r>
          <w:r>
            <w:rPr>
              <w:noProof/>
              <w:webHidden/>
            </w:rPr>
            <w:fldChar w:fldCharType="end"/>
          </w:r>
        </w:p>
        <w:p w14:paraId="6829FAAC" w14:textId="207ADA52"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I.E:</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Verpflichtungserklärung des Eignungsleihgebers</w:t>
          </w:r>
          <w:r>
            <w:rPr>
              <w:noProof/>
              <w:webHidden/>
            </w:rPr>
            <w:tab/>
          </w:r>
          <w:r>
            <w:rPr>
              <w:noProof/>
              <w:webHidden/>
            </w:rPr>
            <w:fldChar w:fldCharType="begin"/>
          </w:r>
          <w:r>
            <w:rPr>
              <w:noProof/>
              <w:webHidden/>
            </w:rPr>
            <w:instrText xml:space="preserve"> PAGEREF _Toc227237332 \h </w:instrText>
          </w:r>
          <w:r>
            <w:rPr>
              <w:noProof/>
              <w:webHidden/>
            </w:rPr>
          </w:r>
          <w:r>
            <w:rPr>
              <w:noProof/>
              <w:webHidden/>
            </w:rPr>
            <w:fldChar w:fldCharType="separate"/>
          </w:r>
          <w:r>
            <w:rPr>
              <w:noProof/>
              <w:webHidden/>
            </w:rPr>
            <w:t>14</w:t>
          </w:r>
          <w:r>
            <w:rPr>
              <w:noProof/>
              <w:webHidden/>
            </w:rPr>
            <w:fldChar w:fldCharType="end"/>
          </w:r>
        </w:p>
        <w:p w14:paraId="2D827878" w14:textId="0572EF19"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I.F:</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Datenschutz und Geheimhaltung</w:t>
          </w:r>
          <w:r>
            <w:rPr>
              <w:noProof/>
              <w:webHidden/>
            </w:rPr>
            <w:tab/>
          </w:r>
          <w:r>
            <w:rPr>
              <w:noProof/>
              <w:webHidden/>
            </w:rPr>
            <w:fldChar w:fldCharType="begin"/>
          </w:r>
          <w:r>
            <w:rPr>
              <w:noProof/>
              <w:webHidden/>
            </w:rPr>
            <w:instrText xml:space="preserve"> PAGEREF _Toc227237333 \h </w:instrText>
          </w:r>
          <w:r>
            <w:rPr>
              <w:noProof/>
              <w:webHidden/>
            </w:rPr>
          </w:r>
          <w:r>
            <w:rPr>
              <w:noProof/>
              <w:webHidden/>
            </w:rPr>
            <w:fldChar w:fldCharType="separate"/>
          </w:r>
          <w:r>
            <w:rPr>
              <w:noProof/>
              <w:webHidden/>
            </w:rPr>
            <w:t>17</w:t>
          </w:r>
          <w:r>
            <w:rPr>
              <w:noProof/>
              <w:webHidden/>
            </w:rPr>
            <w:fldChar w:fldCharType="end"/>
          </w:r>
        </w:p>
        <w:p w14:paraId="01546139" w14:textId="54D203F2"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I.G:</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 xml:space="preserve">Eigenerklärung zu </w:t>
          </w:r>
          <w:r w:rsidRPr="00407F08">
            <w:rPr>
              <w:rFonts w:ascii="Segoe UI" w:eastAsia="Open Sans" w:hAnsi="Segoe UI" w:cs="Segoe UI"/>
              <w:bCs/>
              <w:noProof/>
            </w:rPr>
            <w:t>Besondere</w:t>
          </w:r>
          <w:r w:rsidRPr="00407F08">
            <w:rPr>
              <w:rFonts w:ascii="Segoe UI" w:eastAsia="Open Sans" w:hAnsi="Segoe UI" w:cs="Segoe UI"/>
              <w:noProof/>
            </w:rPr>
            <w:t>n</w:t>
          </w:r>
          <w:r w:rsidRPr="00407F08">
            <w:rPr>
              <w:rFonts w:ascii="Segoe UI" w:eastAsia="Open Sans" w:hAnsi="Segoe UI" w:cs="Segoe UI"/>
              <w:bCs/>
              <w:noProof/>
            </w:rPr>
            <w:t xml:space="preserve"> Vertragsbedingungen des Landes NRW</w:t>
          </w:r>
          <w:r>
            <w:rPr>
              <w:noProof/>
              <w:webHidden/>
            </w:rPr>
            <w:tab/>
          </w:r>
          <w:r>
            <w:rPr>
              <w:noProof/>
              <w:webHidden/>
            </w:rPr>
            <w:fldChar w:fldCharType="begin"/>
          </w:r>
          <w:r>
            <w:rPr>
              <w:noProof/>
              <w:webHidden/>
            </w:rPr>
            <w:instrText xml:space="preserve"> PAGEREF _Toc227237334 \h </w:instrText>
          </w:r>
          <w:r>
            <w:rPr>
              <w:noProof/>
              <w:webHidden/>
            </w:rPr>
          </w:r>
          <w:r>
            <w:rPr>
              <w:noProof/>
              <w:webHidden/>
            </w:rPr>
            <w:fldChar w:fldCharType="separate"/>
          </w:r>
          <w:r>
            <w:rPr>
              <w:noProof/>
              <w:webHidden/>
            </w:rPr>
            <w:t>19</w:t>
          </w:r>
          <w:r>
            <w:rPr>
              <w:noProof/>
              <w:webHidden/>
            </w:rPr>
            <w:fldChar w:fldCharType="end"/>
          </w:r>
        </w:p>
        <w:p w14:paraId="1D228214" w14:textId="2B110344"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I.H:</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Beachtung der VO 2022/833</w:t>
          </w:r>
          <w:r>
            <w:rPr>
              <w:noProof/>
              <w:webHidden/>
            </w:rPr>
            <w:tab/>
          </w:r>
          <w:r>
            <w:rPr>
              <w:noProof/>
              <w:webHidden/>
            </w:rPr>
            <w:fldChar w:fldCharType="begin"/>
          </w:r>
          <w:r>
            <w:rPr>
              <w:noProof/>
              <w:webHidden/>
            </w:rPr>
            <w:instrText xml:space="preserve"> PAGEREF _Toc227237335 \h </w:instrText>
          </w:r>
          <w:r>
            <w:rPr>
              <w:noProof/>
              <w:webHidden/>
            </w:rPr>
          </w:r>
          <w:r>
            <w:rPr>
              <w:noProof/>
              <w:webHidden/>
            </w:rPr>
            <w:fldChar w:fldCharType="separate"/>
          </w:r>
          <w:r>
            <w:rPr>
              <w:noProof/>
              <w:webHidden/>
            </w:rPr>
            <w:t>20</w:t>
          </w:r>
          <w:r>
            <w:rPr>
              <w:noProof/>
              <w:webHidden/>
            </w:rPr>
            <w:fldChar w:fldCharType="end"/>
          </w:r>
        </w:p>
        <w:p w14:paraId="4FE4FFD9" w14:textId="7877FB38"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Einhaltung der Verhaltensrichtlinie für Lieferanten und Dienstleister</w:t>
          </w:r>
          <w:r>
            <w:rPr>
              <w:noProof/>
              <w:webHidden/>
            </w:rPr>
            <w:tab/>
          </w:r>
          <w:r>
            <w:rPr>
              <w:noProof/>
              <w:webHidden/>
            </w:rPr>
            <w:fldChar w:fldCharType="begin"/>
          </w:r>
          <w:r>
            <w:rPr>
              <w:noProof/>
              <w:webHidden/>
            </w:rPr>
            <w:instrText xml:space="preserve"> PAGEREF _Toc227237336 \h </w:instrText>
          </w:r>
          <w:r>
            <w:rPr>
              <w:noProof/>
              <w:webHidden/>
            </w:rPr>
          </w:r>
          <w:r>
            <w:rPr>
              <w:noProof/>
              <w:webHidden/>
            </w:rPr>
            <w:fldChar w:fldCharType="separate"/>
          </w:r>
          <w:r>
            <w:rPr>
              <w:noProof/>
              <w:webHidden/>
            </w:rPr>
            <w:t>23</w:t>
          </w:r>
          <w:r>
            <w:rPr>
              <w:noProof/>
              <w:webHidden/>
            </w:rPr>
            <w:fldChar w:fldCharType="end"/>
          </w:r>
        </w:p>
        <w:p w14:paraId="1F381139" w14:textId="0E1435AE"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Ausschlussgründe</w:t>
          </w:r>
          <w:r>
            <w:rPr>
              <w:noProof/>
              <w:webHidden/>
            </w:rPr>
            <w:tab/>
          </w:r>
          <w:r>
            <w:rPr>
              <w:noProof/>
              <w:webHidden/>
            </w:rPr>
            <w:fldChar w:fldCharType="begin"/>
          </w:r>
          <w:r>
            <w:rPr>
              <w:noProof/>
              <w:webHidden/>
            </w:rPr>
            <w:instrText xml:space="preserve"> PAGEREF _Toc227237337 \h </w:instrText>
          </w:r>
          <w:r>
            <w:rPr>
              <w:noProof/>
              <w:webHidden/>
            </w:rPr>
          </w:r>
          <w:r>
            <w:rPr>
              <w:noProof/>
              <w:webHidden/>
            </w:rPr>
            <w:fldChar w:fldCharType="separate"/>
          </w:r>
          <w:r>
            <w:rPr>
              <w:noProof/>
              <w:webHidden/>
            </w:rPr>
            <w:t>35</w:t>
          </w:r>
          <w:r>
            <w:rPr>
              <w:noProof/>
              <w:webHidden/>
            </w:rPr>
            <w:fldChar w:fldCharType="end"/>
          </w:r>
        </w:p>
        <w:p w14:paraId="44F96A5C" w14:textId="3CFBE3FB"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 zwingenden Ausschlussgründen</w:t>
          </w:r>
          <w:r>
            <w:rPr>
              <w:noProof/>
              <w:webHidden/>
            </w:rPr>
            <w:tab/>
          </w:r>
          <w:r>
            <w:rPr>
              <w:noProof/>
              <w:webHidden/>
            </w:rPr>
            <w:fldChar w:fldCharType="begin"/>
          </w:r>
          <w:r>
            <w:rPr>
              <w:noProof/>
              <w:webHidden/>
            </w:rPr>
            <w:instrText xml:space="preserve"> PAGEREF _Toc227237338 \h </w:instrText>
          </w:r>
          <w:r>
            <w:rPr>
              <w:noProof/>
              <w:webHidden/>
            </w:rPr>
          </w:r>
          <w:r>
            <w:rPr>
              <w:noProof/>
              <w:webHidden/>
            </w:rPr>
            <w:fldChar w:fldCharType="separate"/>
          </w:r>
          <w:r>
            <w:rPr>
              <w:noProof/>
              <w:webHidden/>
            </w:rPr>
            <w:t>35</w:t>
          </w:r>
          <w:r>
            <w:rPr>
              <w:noProof/>
              <w:webHidden/>
            </w:rPr>
            <w:fldChar w:fldCharType="end"/>
          </w:r>
        </w:p>
        <w:p w14:paraId="2F721D2C" w14:textId="300D067B"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 fakultativen Ausschlussgründen</w:t>
          </w:r>
          <w:r>
            <w:rPr>
              <w:noProof/>
              <w:webHidden/>
            </w:rPr>
            <w:tab/>
          </w:r>
          <w:r>
            <w:rPr>
              <w:noProof/>
              <w:webHidden/>
            </w:rPr>
            <w:fldChar w:fldCharType="begin"/>
          </w:r>
          <w:r>
            <w:rPr>
              <w:noProof/>
              <w:webHidden/>
            </w:rPr>
            <w:instrText xml:space="preserve"> PAGEREF _Toc227237339 \h </w:instrText>
          </w:r>
          <w:r>
            <w:rPr>
              <w:noProof/>
              <w:webHidden/>
            </w:rPr>
          </w:r>
          <w:r>
            <w:rPr>
              <w:noProof/>
              <w:webHidden/>
            </w:rPr>
            <w:fldChar w:fldCharType="separate"/>
          </w:r>
          <w:r>
            <w:rPr>
              <w:noProof/>
              <w:webHidden/>
            </w:rPr>
            <w:t>39</w:t>
          </w:r>
          <w:r>
            <w:rPr>
              <w:noProof/>
              <w:webHidden/>
            </w:rPr>
            <w:fldChar w:fldCharType="end"/>
          </w:r>
        </w:p>
        <w:p w14:paraId="47D5DAFB" w14:textId="6B0F6D46"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Einverständnis mit der Einholung eines Auszugs aus dem Gewerbezentralregister, Wettbewerbsregister sowie sonstiger Register</w:t>
          </w:r>
          <w:r>
            <w:rPr>
              <w:noProof/>
              <w:webHidden/>
            </w:rPr>
            <w:tab/>
          </w:r>
          <w:r>
            <w:rPr>
              <w:noProof/>
              <w:webHidden/>
            </w:rPr>
            <w:fldChar w:fldCharType="begin"/>
          </w:r>
          <w:r>
            <w:rPr>
              <w:noProof/>
              <w:webHidden/>
            </w:rPr>
            <w:instrText xml:space="preserve"> PAGEREF _Toc227237340 \h </w:instrText>
          </w:r>
          <w:r>
            <w:rPr>
              <w:noProof/>
              <w:webHidden/>
            </w:rPr>
          </w:r>
          <w:r>
            <w:rPr>
              <w:noProof/>
              <w:webHidden/>
            </w:rPr>
            <w:fldChar w:fldCharType="separate"/>
          </w:r>
          <w:r>
            <w:rPr>
              <w:noProof/>
              <w:webHidden/>
            </w:rPr>
            <w:t>43</w:t>
          </w:r>
          <w:r>
            <w:rPr>
              <w:noProof/>
              <w:webHidden/>
            </w:rPr>
            <w:fldChar w:fldCharType="end"/>
          </w:r>
        </w:p>
        <w:p w14:paraId="723E9949" w14:textId="31617E2C"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Eignungskriterien</w:t>
          </w:r>
          <w:r>
            <w:rPr>
              <w:noProof/>
              <w:webHidden/>
            </w:rPr>
            <w:tab/>
          </w:r>
          <w:r>
            <w:rPr>
              <w:noProof/>
              <w:webHidden/>
            </w:rPr>
            <w:fldChar w:fldCharType="begin"/>
          </w:r>
          <w:r>
            <w:rPr>
              <w:noProof/>
              <w:webHidden/>
            </w:rPr>
            <w:instrText xml:space="preserve"> PAGEREF _Toc227237341 \h </w:instrText>
          </w:r>
          <w:r>
            <w:rPr>
              <w:noProof/>
              <w:webHidden/>
            </w:rPr>
          </w:r>
          <w:r>
            <w:rPr>
              <w:noProof/>
              <w:webHidden/>
            </w:rPr>
            <w:fldChar w:fldCharType="separate"/>
          </w:r>
          <w:r>
            <w:rPr>
              <w:noProof/>
              <w:webHidden/>
            </w:rPr>
            <w:t>44</w:t>
          </w:r>
          <w:r>
            <w:rPr>
              <w:noProof/>
              <w:webHidden/>
            </w:rPr>
            <w:fldChar w:fldCharType="end"/>
          </w:r>
        </w:p>
        <w:p w14:paraId="668B7802" w14:textId="15D0C89C"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Befähigung und Erlaubnis zur Berufsausübung</w:t>
          </w:r>
          <w:r>
            <w:rPr>
              <w:noProof/>
              <w:webHidden/>
            </w:rPr>
            <w:tab/>
          </w:r>
          <w:r>
            <w:rPr>
              <w:noProof/>
              <w:webHidden/>
            </w:rPr>
            <w:fldChar w:fldCharType="begin"/>
          </w:r>
          <w:r>
            <w:rPr>
              <w:noProof/>
              <w:webHidden/>
            </w:rPr>
            <w:instrText xml:space="preserve"> PAGEREF _Toc227237342 \h </w:instrText>
          </w:r>
          <w:r>
            <w:rPr>
              <w:noProof/>
              <w:webHidden/>
            </w:rPr>
          </w:r>
          <w:r>
            <w:rPr>
              <w:noProof/>
              <w:webHidden/>
            </w:rPr>
            <w:fldChar w:fldCharType="separate"/>
          </w:r>
          <w:r>
            <w:rPr>
              <w:noProof/>
              <w:webHidden/>
            </w:rPr>
            <w:t>44</w:t>
          </w:r>
          <w:r>
            <w:rPr>
              <w:noProof/>
              <w:webHidden/>
            </w:rPr>
            <w:fldChar w:fldCharType="end"/>
          </w:r>
        </w:p>
        <w:p w14:paraId="0F87D38C" w14:textId="52F0BEFA"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wirtschaftlichen und finanziellen Leistungsfähigkeit</w:t>
          </w:r>
          <w:r>
            <w:rPr>
              <w:noProof/>
              <w:webHidden/>
            </w:rPr>
            <w:tab/>
          </w:r>
          <w:r>
            <w:rPr>
              <w:noProof/>
              <w:webHidden/>
            </w:rPr>
            <w:fldChar w:fldCharType="begin"/>
          </w:r>
          <w:r>
            <w:rPr>
              <w:noProof/>
              <w:webHidden/>
            </w:rPr>
            <w:instrText xml:space="preserve"> PAGEREF _Toc227237343 \h </w:instrText>
          </w:r>
          <w:r>
            <w:rPr>
              <w:noProof/>
              <w:webHidden/>
            </w:rPr>
          </w:r>
          <w:r>
            <w:rPr>
              <w:noProof/>
              <w:webHidden/>
            </w:rPr>
            <w:fldChar w:fldCharType="separate"/>
          </w:r>
          <w:r>
            <w:rPr>
              <w:noProof/>
              <w:webHidden/>
            </w:rPr>
            <w:t>45</w:t>
          </w:r>
          <w:r>
            <w:rPr>
              <w:noProof/>
              <w:webHidden/>
            </w:rPr>
            <w:fldChar w:fldCharType="end"/>
          </w:r>
        </w:p>
        <w:p w14:paraId="68CB6E22" w14:textId="15A61462"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technischen und beruflichen Leistungsfähigkeit</w:t>
          </w:r>
          <w:r>
            <w:rPr>
              <w:noProof/>
              <w:webHidden/>
            </w:rPr>
            <w:tab/>
          </w:r>
          <w:r>
            <w:rPr>
              <w:noProof/>
              <w:webHidden/>
            </w:rPr>
            <w:fldChar w:fldCharType="begin"/>
          </w:r>
          <w:r>
            <w:rPr>
              <w:noProof/>
              <w:webHidden/>
            </w:rPr>
            <w:instrText xml:space="preserve"> PAGEREF _Toc227237344 \h </w:instrText>
          </w:r>
          <w:r>
            <w:rPr>
              <w:noProof/>
              <w:webHidden/>
            </w:rPr>
          </w:r>
          <w:r>
            <w:rPr>
              <w:noProof/>
              <w:webHidden/>
            </w:rPr>
            <w:fldChar w:fldCharType="separate"/>
          </w:r>
          <w:r>
            <w:rPr>
              <w:noProof/>
              <w:webHidden/>
            </w:rPr>
            <w:t>47</w:t>
          </w:r>
          <w:r>
            <w:rPr>
              <w:noProof/>
              <w:webHidden/>
            </w:rPr>
            <w:fldChar w:fldCharType="end"/>
          </w:r>
        </w:p>
        <w:p w14:paraId="5F4D0B1B" w14:textId="0E14EDF9"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Eigenerklärung zum Sicherheitsmanagement und zu technischen und organisatorischen Maßnahmen</w:t>
          </w:r>
          <w:r>
            <w:rPr>
              <w:noProof/>
              <w:webHidden/>
            </w:rPr>
            <w:tab/>
          </w:r>
          <w:r>
            <w:rPr>
              <w:noProof/>
              <w:webHidden/>
            </w:rPr>
            <w:fldChar w:fldCharType="begin"/>
          </w:r>
          <w:r>
            <w:rPr>
              <w:noProof/>
              <w:webHidden/>
            </w:rPr>
            <w:instrText xml:space="preserve"> PAGEREF _Toc227237345 \h </w:instrText>
          </w:r>
          <w:r>
            <w:rPr>
              <w:noProof/>
              <w:webHidden/>
            </w:rPr>
          </w:r>
          <w:r>
            <w:rPr>
              <w:noProof/>
              <w:webHidden/>
            </w:rPr>
            <w:fldChar w:fldCharType="separate"/>
          </w:r>
          <w:r>
            <w:rPr>
              <w:noProof/>
              <w:webHidden/>
            </w:rPr>
            <w:t>54</w:t>
          </w:r>
          <w:r>
            <w:rPr>
              <w:noProof/>
              <w:webHidden/>
            </w:rPr>
            <w:fldChar w:fldCharType="end"/>
          </w:r>
        </w:p>
        <w:p w14:paraId="29AFF535" w14:textId="3F6DF4E4"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Anforderung von Bestätigungen und Nachweisen</w:t>
          </w:r>
          <w:r>
            <w:rPr>
              <w:noProof/>
              <w:webHidden/>
            </w:rPr>
            <w:tab/>
          </w:r>
          <w:r>
            <w:rPr>
              <w:noProof/>
              <w:webHidden/>
            </w:rPr>
            <w:fldChar w:fldCharType="begin"/>
          </w:r>
          <w:r>
            <w:rPr>
              <w:noProof/>
              <w:webHidden/>
            </w:rPr>
            <w:instrText xml:space="preserve"> PAGEREF _Toc227237346 \h </w:instrText>
          </w:r>
          <w:r>
            <w:rPr>
              <w:noProof/>
              <w:webHidden/>
            </w:rPr>
          </w:r>
          <w:r>
            <w:rPr>
              <w:noProof/>
              <w:webHidden/>
            </w:rPr>
            <w:fldChar w:fldCharType="separate"/>
          </w:r>
          <w:r>
            <w:rPr>
              <w:noProof/>
              <w:webHidden/>
            </w:rPr>
            <w:t>56</w:t>
          </w:r>
          <w:r>
            <w:rPr>
              <w:noProof/>
              <w:webHidden/>
            </w:rPr>
            <w:fldChar w:fldCharType="end"/>
          </w:r>
        </w:p>
        <w:p w14:paraId="5E5EC965" w14:textId="7AAD8C6A"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Abschlusserklärungen</w:t>
          </w:r>
          <w:r>
            <w:rPr>
              <w:noProof/>
              <w:webHidden/>
            </w:rPr>
            <w:tab/>
          </w:r>
          <w:r>
            <w:rPr>
              <w:noProof/>
              <w:webHidden/>
            </w:rPr>
            <w:fldChar w:fldCharType="begin"/>
          </w:r>
          <w:r>
            <w:rPr>
              <w:noProof/>
              <w:webHidden/>
            </w:rPr>
            <w:instrText xml:space="preserve"> PAGEREF _Toc227237347 \h </w:instrText>
          </w:r>
          <w:r>
            <w:rPr>
              <w:noProof/>
              <w:webHidden/>
            </w:rPr>
          </w:r>
          <w:r>
            <w:rPr>
              <w:noProof/>
              <w:webHidden/>
            </w:rPr>
            <w:fldChar w:fldCharType="separate"/>
          </w:r>
          <w:r>
            <w:rPr>
              <w:noProof/>
              <w:webHidden/>
            </w:rPr>
            <w:t>57</w:t>
          </w:r>
          <w:r>
            <w:rPr>
              <w:noProof/>
              <w:webHidden/>
            </w:rPr>
            <w:fldChar w:fldCharType="end"/>
          </w:r>
        </w:p>
        <w:p w14:paraId="75610B0B" w14:textId="21B7C18F"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VI.A:</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Bieter bzw. vertretungsberechtigtes Mitglied der Bietergemeinschaft</w:t>
          </w:r>
          <w:r>
            <w:rPr>
              <w:noProof/>
              <w:webHidden/>
            </w:rPr>
            <w:tab/>
          </w:r>
          <w:r>
            <w:rPr>
              <w:noProof/>
              <w:webHidden/>
            </w:rPr>
            <w:fldChar w:fldCharType="begin"/>
          </w:r>
          <w:r>
            <w:rPr>
              <w:noProof/>
              <w:webHidden/>
            </w:rPr>
            <w:instrText xml:space="preserve"> PAGEREF _Toc227237348 \h </w:instrText>
          </w:r>
          <w:r>
            <w:rPr>
              <w:noProof/>
              <w:webHidden/>
            </w:rPr>
          </w:r>
          <w:r>
            <w:rPr>
              <w:noProof/>
              <w:webHidden/>
            </w:rPr>
            <w:fldChar w:fldCharType="separate"/>
          </w:r>
          <w:r>
            <w:rPr>
              <w:noProof/>
              <w:webHidden/>
            </w:rPr>
            <w:t>57</w:t>
          </w:r>
          <w:r>
            <w:rPr>
              <w:noProof/>
              <w:webHidden/>
            </w:rPr>
            <w:fldChar w:fldCharType="end"/>
          </w:r>
        </w:p>
        <w:p w14:paraId="26F19FA8" w14:textId="2DE3F6F4"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VI.B:</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einfaches Mitglied der Bietergemeinschaft</w:t>
          </w:r>
          <w:r>
            <w:rPr>
              <w:noProof/>
              <w:webHidden/>
            </w:rPr>
            <w:tab/>
          </w:r>
          <w:r>
            <w:rPr>
              <w:noProof/>
              <w:webHidden/>
            </w:rPr>
            <w:fldChar w:fldCharType="begin"/>
          </w:r>
          <w:r>
            <w:rPr>
              <w:noProof/>
              <w:webHidden/>
            </w:rPr>
            <w:instrText xml:space="preserve"> PAGEREF _Toc227237349 \h </w:instrText>
          </w:r>
          <w:r>
            <w:rPr>
              <w:noProof/>
              <w:webHidden/>
            </w:rPr>
          </w:r>
          <w:r>
            <w:rPr>
              <w:noProof/>
              <w:webHidden/>
            </w:rPr>
            <w:fldChar w:fldCharType="separate"/>
          </w:r>
          <w:r>
            <w:rPr>
              <w:noProof/>
              <w:webHidden/>
            </w:rPr>
            <w:t>58</w:t>
          </w:r>
          <w:r>
            <w:rPr>
              <w:noProof/>
              <w:webHidden/>
            </w:rPr>
            <w:fldChar w:fldCharType="end"/>
          </w:r>
        </w:p>
        <w:p w14:paraId="1E86B0D9" w14:textId="2FAB30E4"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VI.C:</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Unterauftragnehmer</w:t>
          </w:r>
          <w:r>
            <w:rPr>
              <w:noProof/>
              <w:webHidden/>
            </w:rPr>
            <w:tab/>
          </w:r>
          <w:r>
            <w:rPr>
              <w:noProof/>
              <w:webHidden/>
            </w:rPr>
            <w:fldChar w:fldCharType="begin"/>
          </w:r>
          <w:r>
            <w:rPr>
              <w:noProof/>
              <w:webHidden/>
            </w:rPr>
            <w:instrText xml:space="preserve"> PAGEREF _Toc227237350 \h </w:instrText>
          </w:r>
          <w:r>
            <w:rPr>
              <w:noProof/>
              <w:webHidden/>
            </w:rPr>
          </w:r>
          <w:r>
            <w:rPr>
              <w:noProof/>
              <w:webHidden/>
            </w:rPr>
            <w:fldChar w:fldCharType="separate"/>
          </w:r>
          <w:r>
            <w:rPr>
              <w:noProof/>
              <w:webHidden/>
            </w:rPr>
            <w:t>59</w:t>
          </w:r>
          <w:r>
            <w:rPr>
              <w:noProof/>
              <w:webHidden/>
            </w:rPr>
            <w:fldChar w:fldCharType="end"/>
          </w:r>
        </w:p>
        <w:p w14:paraId="303B2CE1" w14:textId="161E909F"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VI.D:</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Eignungsleihgeber</w:t>
          </w:r>
          <w:r>
            <w:rPr>
              <w:noProof/>
              <w:webHidden/>
            </w:rPr>
            <w:tab/>
          </w:r>
          <w:r>
            <w:rPr>
              <w:noProof/>
              <w:webHidden/>
            </w:rPr>
            <w:fldChar w:fldCharType="begin"/>
          </w:r>
          <w:r>
            <w:rPr>
              <w:noProof/>
              <w:webHidden/>
            </w:rPr>
            <w:instrText xml:space="preserve"> PAGEREF _Toc227237351 \h </w:instrText>
          </w:r>
          <w:r>
            <w:rPr>
              <w:noProof/>
              <w:webHidden/>
            </w:rPr>
          </w:r>
          <w:r>
            <w:rPr>
              <w:noProof/>
              <w:webHidden/>
            </w:rPr>
            <w:fldChar w:fldCharType="separate"/>
          </w:r>
          <w:r>
            <w:rPr>
              <w:noProof/>
              <w:webHidden/>
            </w:rPr>
            <w:t>60</w:t>
          </w:r>
          <w:r>
            <w:rPr>
              <w:noProof/>
              <w:webHidden/>
            </w:rPr>
            <w:fldChar w:fldCharType="end"/>
          </w:r>
        </w:p>
        <w:p w14:paraId="2D2358AD" w14:textId="6935887B" w:rsidR="00D74CAD" w:rsidRDefault="00D74CAD" w:rsidP="57379168">
          <w:pPr>
            <w:pStyle w:val="Verzeichnis2"/>
            <w:tabs>
              <w:tab w:val="left" w:pos="795"/>
              <w:tab w:val="right" w:leader="dot" w:pos="9330"/>
            </w:tabs>
          </w:pPr>
          <w:r>
            <w:fldChar w:fldCharType="end"/>
          </w:r>
        </w:p>
      </w:sdtContent>
    </w:sdt>
    <w:p w14:paraId="05DE7FBF" w14:textId="400DACB4" w:rsidR="00985CDB" w:rsidRPr="00102FFE" w:rsidRDefault="00985CDB" w:rsidP="57379168">
      <w:pPr>
        <w:spacing w:after="60" w:line="320" w:lineRule="exact"/>
        <w:jc w:val="both"/>
        <w:rPr>
          <w:rFonts w:ascii="Segoe UI" w:hAnsi="Segoe UI" w:cs="Segoe UI"/>
        </w:rPr>
      </w:pPr>
    </w:p>
    <w:p w14:paraId="58F0CE41" w14:textId="36ECCC92" w:rsidR="00496A68" w:rsidRPr="00102FFE" w:rsidRDefault="00EB25F8" w:rsidP="00657413">
      <w:pPr>
        <w:spacing w:after="0"/>
        <w:ind w:left="0" w:firstLine="0"/>
        <w:rPr>
          <w:rFonts w:ascii="Segoe UI" w:hAnsi="Segoe UI" w:cs="Segoe UI"/>
          <w:sz w:val="2"/>
          <w:szCs w:val="2"/>
        </w:rPr>
      </w:pPr>
      <w:r w:rsidRPr="00102FFE">
        <w:rPr>
          <w:rFonts w:ascii="Segoe UI" w:hAnsi="Segoe UI" w:cs="Segoe UI"/>
          <w:sz w:val="2"/>
          <w:szCs w:val="2"/>
        </w:rPr>
        <w:br w:type="page"/>
      </w:r>
    </w:p>
    <w:p w14:paraId="49686284" w14:textId="1DAB24E3" w:rsidR="00D67BF8" w:rsidRPr="00102FFE" w:rsidRDefault="00A53669" w:rsidP="00E42F11">
      <w:pPr>
        <w:pStyle w:val="berschrift1"/>
        <w:rPr>
          <w:rFonts w:ascii="Segoe UI" w:hAnsi="Segoe UI" w:cs="Segoe UI"/>
        </w:rPr>
      </w:pPr>
      <w:bookmarkStart w:id="0" w:name="_Toc225758662"/>
      <w:bookmarkStart w:id="1" w:name="_Toc227237327"/>
      <w:r w:rsidRPr="00102FFE">
        <w:rPr>
          <w:rFonts w:ascii="Segoe UI" w:hAnsi="Segoe UI" w:cs="Segoe UI"/>
        </w:rPr>
        <w:lastRenderedPageBreak/>
        <w:t>Unternehmensangaben</w:t>
      </w:r>
      <w:bookmarkEnd w:id="0"/>
      <w:bookmarkEnd w:id="1"/>
    </w:p>
    <w:p w14:paraId="02C7F11D" w14:textId="747A85AF" w:rsidR="00435283" w:rsidRDefault="00A53669" w:rsidP="00435283">
      <w:pPr>
        <w:pStyle w:val="berschrift2"/>
        <w:rPr>
          <w:rFonts w:ascii="Segoe UI" w:hAnsi="Segoe UI" w:cs="Segoe UI"/>
        </w:rPr>
      </w:pPr>
      <w:bookmarkStart w:id="2" w:name="_Toc225758663"/>
      <w:bookmarkStart w:id="3" w:name="_Toc227237328"/>
      <w:r w:rsidRPr="00102FFE">
        <w:rPr>
          <w:rFonts w:ascii="Segoe UI" w:hAnsi="Segoe UI" w:cs="Segoe UI"/>
        </w:rPr>
        <w:t xml:space="preserve">Angaben zum </w:t>
      </w:r>
      <w:r w:rsidR="00A42358">
        <w:rPr>
          <w:rFonts w:ascii="Segoe UI" w:hAnsi="Segoe UI" w:cs="Segoe UI"/>
        </w:rPr>
        <w:t>Bieter</w:t>
      </w:r>
      <w:bookmarkEnd w:id="2"/>
      <w:bookmarkEnd w:id="3"/>
    </w:p>
    <w:p w14:paraId="0AC7AE7F" w14:textId="61FBE8CA" w:rsidR="007E3173" w:rsidRPr="007E3173" w:rsidRDefault="007E3173" w:rsidP="007E3173">
      <w:pPr>
        <w:ind w:left="0" w:firstLine="0"/>
        <w:rPr>
          <w:i/>
        </w:rPr>
      </w:pPr>
      <w:r w:rsidRPr="00053A61">
        <w:rPr>
          <w:i/>
        </w:rPr>
        <w:t>[Abschnitt nur i</w:t>
      </w:r>
      <w:r>
        <w:rPr>
          <w:i/>
        </w:rPr>
        <w:t>n dem Falle eines Einzelbieters ausfüllen</w:t>
      </w:r>
      <w:r w:rsidRPr="00053A61">
        <w:rPr>
          <w:i/>
        </w:rPr>
        <w:t>]</w:t>
      </w: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102FFE" w14:paraId="6DA45A8C" w14:textId="77777777" w:rsidTr="00E07A2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585901F6" w:rsidR="00982A8D" w:rsidRPr="00E07A27" w:rsidRDefault="00982A8D" w:rsidP="00982A8D">
            <w:pPr>
              <w:spacing w:after="0" w:line="320" w:lineRule="exact"/>
              <w:ind w:left="0" w:firstLine="0"/>
              <w:rPr>
                <w:rFonts w:ascii="Segoe UI" w:hAnsi="Segoe UI" w:cs="Segoe UI"/>
                <w:szCs w:val="22"/>
              </w:rPr>
            </w:pPr>
            <w:r w:rsidRPr="00E07A27">
              <w:rPr>
                <w:rFonts w:ascii="Segoe UI" w:eastAsia="Open Sans" w:hAnsi="Segoe UI" w:cs="Segoe UI"/>
                <w:b/>
                <w:szCs w:val="22"/>
              </w:rPr>
              <w:t xml:space="preserve">Angaben </w:t>
            </w:r>
            <w:r w:rsidR="0076273D">
              <w:rPr>
                <w:rFonts w:ascii="Segoe UI" w:eastAsia="Open Sans" w:hAnsi="Segoe UI" w:cs="Segoe UI"/>
                <w:b/>
                <w:szCs w:val="22"/>
              </w:rPr>
              <w:t>zur</w:t>
            </w:r>
            <w:r w:rsidRPr="00E07A27">
              <w:rPr>
                <w:rFonts w:ascii="Segoe UI" w:eastAsia="Open Sans" w:hAnsi="Segoe UI" w:cs="Segoe UI"/>
                <w:b/>
                <w:szCs w:val="22"/>
              </w:rPr>
              <w:t xml:space="preserve"> Identität</w:t>
            </w:r>
            <w:r w:rsidR="0076273D">
              <w:rPr>
                <w:rFonts w:ascii="Segoe UI" w:eastAsia="Open Sans" w:hAnsi="Segoe UI" w:cs="Segoe UI"/>
                <w:b/>
                <w:szCs w:val="22"/>
              </w:rPr>
              <w:t xml:space="preserve"> des Bieters</w:t>
            </w:r>
          </w:p>
        </w:tc>
      </w:tr>
      <w:tr w:rsidR="00982A8D" w:rsidRPr="00102FFE" w14:paraId="4E56A9EF"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033F0E44" w:rsidR="00982A8D" w:rsidRPr="00376E69" w:rsidRDefault="00940F83" w:rsidP="00982A8D">
            <w:pPr>
              <w:spacing w:after="0" w:line="320" w:lineRule="exact"/>
              <w:ind w:left="0" w:firstLine="0"/>
              <w:rPr>
                <w:rFonts w:ascii="Segoe UI" w:hAnsi="Segoe UI" w:cs="Segoe UI"/>
                <w:szCs w:val="22"/>
              </w:rPr>
            </w:pPr>
            <w:r w:rsidRPr="00376E69">
              <w:rPr>
                <w:rFonts w:ascii="Segoe UI" w:eastAsia="Open Sans" w:hAnsi="Segoe UI" w:cs="Segoe UI"/>
                <w:szCs w:val="22"/>
              </w:rPr>
              <w:t>Name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4990B64" w14:textId="13FFE71C" w:rsidR="00982A8D" w:rsidRPr="002211E4" w:rsidRDefault="000920C3" w:rsidP="002211E4">
            <w:pPr>
              <w:spacing w:before="60" w:after="60" w:line="320" w:lineRule="exact"/>
              <w:ind w:left="5"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bookmarkStart w:id="4" w:name="Text1"/>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4"/>
          </w:p>
        </w:tc>
      </w:tr>
      <w:tr w:rsidR="000920C3" w:rsidRPr="00102FFE" w14:paraId="480814F2"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BD93871" w14:textId="32D17882" w:rsidR="000920C3" w:rsidRPr="00376E69" w:rsidRDefault="00940F83" w:rsidP="000920C3">
            <w:pPr>
              <w:spacing w:after="0" w:line="320" w:lineRule="exact"/>
              <w:ind w:left="0" w:firstLine="0"/>
              <w:contextualSpacing/>
              <w:rPr>
                <w:rFonts w:ascii="Segoe UI" w:hAnsi="Segoe UI" w:cs="Segoe UI"/>
                <w:szCs w:val="22"/>
              </w:rPr>
            </w:pPr>
            <w:r w:rsidRPr="00376E69">
              <w:rPr>
                <w:rFonts w:ascii="Segoe UI" w:eastAsia="Open Sans" w:hAnsi="Segoe UI" w:cs="Segoe UI"/>
                <w:szCs w:val="22"/>
              </w:rPr>
              <w:t>Rechtsform</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75737E4" w14:textId="1BB2C273" w:rsidR="000920C3" w:rsidRPr="002211E4" w:rsidRDefault="000920C3" w:rsidP="000920C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7F861CFC"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C816220" w14:textId="67B30904"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A9E21DE" w14:textId="6AF04B38"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0B5ADA3E"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B76DFE9" w14:textId="3700A77C"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A78E7A0" w14:textId="1F8285CD"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3CC150EC"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9E9BF9F" w14:textId="5F3B3A21"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768DBB3" w14:textId="6D53D705"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7E242007"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AB2C2B" w14:textId="642BEFDC"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ACA4E21" w14:textId="446CDAF2"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63E05458"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B06A7E1" w14:textId="369B2361"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9635C80" w14:textId="1F1840C5"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920C3" w:rsidRPr="00102FFE" w14:paraId="61B30875"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A7E6C03" w14:textId="0AF1468E" w:rsidR="000920C3" w:rsidRPr="00376E69" w:rsidRDefault="00940F83" w:rsidP="000920C3">
            <w:pPr>
              <w:spacing w:after="0" w:line="320" w:lineRule="exact"/>
              <w:ind w:left="0" w:firstLine="0"/>
              <w:contextualSpacing/>
              <w:rPr>
                <w:rFonts w:ascii="Segoe UI" w:hAnsi="Segoe UI" w:cs="Segoe UI"/>
                <w:szCs w:val="22"/>
              </w:rPr>
            </w:pPr>
            <w:r w:rsidRPr="00376E69">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F0298F7" w14:textId="3AA69FED" w:rsidR="000920C3" w:rsidRPr="002211E4" w:rsidRDefault="000920C3" w:rsidP="000920C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920C3" w:rsidRPr="00102FFE" w14:paraId="05B1E3F9"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C584A58" w14:textId="186C6A9C" w:rsidR="000920C3" w:rsidRPr="00376E69" w:rsidRDefault="00940F83" w:rsidP="000920C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228E3A4" w14:textId="3B2DD4A7" w:rsidR="000920C3" w:rsidRPr="002211E4" w:rsidRDefault="000920C3" w:rsidP="000920C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492916" w:rsidRPr="00102FFE" w14:paraId="307D4607" w14:textId="77777777" w:rsidTr="00940F83">
        <w:trPr>
          <w:trHeight w:val="1393"/>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652550" w14:textId="68DF019A" w:rsidR="00492916" w:rsidRPr="00376E69" w:rsidRDefault="00492916" w:rsidP="00492916">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Nummer der Eintragung in einem öffentlichen Register / Geschäftsnummer der Genehmigungsbehörde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C5553D1" w14:textId="7780986A" w:rsidR="00492916" w:rsidRPr="002211E4" w:rsidRDefault="00492916" w:rsidP="00492916">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492916" w:rsidRPr="00102FFE" w14:paraId="4AE81FF0" w14:textId="77777777" w:rsidTr="00940F83">
        <w:trPr>
          <w:trHeight w:val="737"/>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BF2C08B" w14:textId="563BC20F" w:rsidR="00492916" w:rsidRPr="00376E69" w:rsidRDefault="00492916" w:rsidP="00492916">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Registergericht/</w:t>
            </w:r>
            <w:r w:rsidRPr="00376E69">
              <w:rPr>
                <w:rFonts w:ascii="Segoe UI" w:eastAsia="Open Sans" w:hAnsi="Segoe UI" w:cs="Segoe UI"/>
                <w:szCs w:val="22"/>
              </w:rPr>
              <w:br/>
              <w:t>Genehmigungsbehörde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AD14F9C" w14:textId="1B640489" w:rsidR="00492916" w:rsidRPr="002211E4" w:rsidRDefault="00492916" w:rsidP="00492916">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920C3" w:rsidRPr="00102FFE" w14:paraId="67AB5F50" w14:textId="77777777" w:rsidTr="00D123BA">
        <w:trPr>
          <w:trHeight w:val="737"/>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14A64024" w:rsidR="000920C3" w:rsidRPr="00102FFE" w:rsidRDefault="000920C3" w:rsidP="000920C3">
            <w:pPr>
              <w:spacing w:after="0" w:line="320" w:lineRule="exact"/>
              <w:ind w:left="0" w:firstLine="0"/>
              <w:rPr>
                <w:rFonts w:ascii="Segoe UI" w:hAnsi="Segoe UI" w:cs="Segoe UI"/>
                <w:szCs w:val="22"/>
              </w:rPr>
            </w:pPr>
            <w:r w:rsidRPr="00102FFE">
              <w:rPr>
                <w:rFonts w:ascii="Segoe UI" w:eastAsia="Open Sans" w:hAnsi="Segoe UI" w:cs="Segoe UI"/>
                <w:szCs w:val="22"/>
              </w:rPr>
              <w:t>Es handelt sich um ein</w:t>
            </w:r>
            <w:r w:rsidRPr="00102FFE">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0B1F2B1E" w:rsidR="000920C3" w:rsidRPr="002211E4" w:rsidRDefault="00000000" w:rsidP="00D123BA">
            <w:pPr>
              <w:tabs>
                <w:tab w:val="left" w:pos="2840"/>
              </w:tabs>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Content>
                <w:r w:rsidR="000920C3" w:rsidRPr="002211E4">
                  <w:rPr>
                    <w:rFonts w:ascii="Segoe UI Symbol" w:eastAsia="MS Gothic" w:hAnsi="Segoe UI Symbol" w:cs="Segoe UI Symbol"/>
                    <w:szCs w:val="22"/>
                  </w:rPr>
                  <w:t>☐</w:t>
                </w:r>
              </w:sdtContent>
            </w:sdt>
            <w:r w:rsidR="000920C3" w:rsidRPr="002211E4">
              <w:rPr>
                <w:rFonts w:ascii="Segoe UI" w:hAnsi="Segoe UI" w:cs="Segoe UI"/>
                <w:szCs w:val="22"/>
              </w:rPr>
              <w:t xml:space="preserve"> </w:t>
            </w:r>
            <w:r w:rsidR="000920C3" w:rsidRPr="002211E4">
              <w:rPr>
                <w:rFonts w:ascii="Segoe UI" w:eastAsia="Open Sans" w:hAnsi="Segoe UI" w:cs="Segoe UI"/>
                <w:szCs w:val="22"/>
              </w:rPr>
              <w:t>Kleinstunternehmen</w:t>
            </w:r>
            <w:r w:rsidR="00D123BA" w:rsidRPr="002211E4">
              <w:rPr>
                <w:rFonts w:ascii="Segoe UI" w:eastAsia="Open Sans" w:hAnsi="Segoe UI" w:cs="Segoe UI"/>
                <w:szCs w:val="22"/>
              </w:rPr>
              <w:tab/>
            </w:r>
            <w:sdt>
              <w:sdtPr>
                <w:rPr>
                  <w:rFonts w:ascii="Segoe UI" w:hAnsi="Segoe UI" w:cs="Segoe UI"/>
                  <w:szCs w:val="22"/>
                </w:rPr>
                <w:id w:val="276920342"/>
                <w15:appearance w15:val="hidden"/>
                <w14:checkbox>
                  <w14:checked w14:val="0"/>
                  <w14:checkedState w14:val="2612" w14:font="MS Gothic"/>
                  <w14:uncheckedState w14:val="2610" w14:font="MS Gothic"/>
                </w14:checkbox>
              </w:sdtPr>
              <w:sdtContent>
                <w:r w:rsidR="00D123BA" w:rsidRPr="002211E4">
                  <w:rPr>
                    <w:rFonts w:ascii="Segoe UI Symbol" w:eastAsia="MS Gothic" w:hAnsi="Segoe UI Symbol" w:cs="Segoe UI Symbol"/>
                    <w:szCs w:val="22"/>
                  </w:rPr>
                  <w:t>☐</w:t>
                </w:r>
              </w:sdtContent>
            </w:sdt>
            <w:r w:rsidR="00D123BA" w:rsidRPr="002211E4">
              <w:rPr>
                <w:rFonts w:ascii="Segoe UI" w:hAnsi="Segoe UI" w:cs="Segoe UI"/>
                <w:szCs w:val="22"/>
              </w:rPr>
              <w:t xml:space="preserve"> </w:t>
            </w:r>
            <w:r w:rsidR="00D123BA" w:rsidRPr="002211E4">
              <w:rPr>
                <w:rFonts w:ascii="Segoe UI" w:eastAsia="Open Sans" w:hAnsi="Segoe UI" w:cs="Segoe UI"/>
                <w:szCs w:val="22"/>
              </w:rPr>
              <w:t>mittleres Unternehmen</w:t>
            </w:r>
          </w:p>
          <w:p w14:paraId="4D26E1A5" w14:textId="543598CD" w:rsidR="000920C3" w:rsidRPr="002211E4" w:rsidRDefault="00000000" w:rsidP="00D123BA">
            <w:pPr>
              <w:tabs>
                <w:tab w:val="left" w:pos="2840"/>
              </w:tabs>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Content>
                <w:r w:rsidR="000920C3" w:rsidRPr="002211E4">
                  <w:rPr>
                    <w:rFonts w:ascii="Segoe UI Symbol" w:eastAsia="MS Gothic" w:hAnsi="Segoe UI Symbol" w:cs="Segoe UI Symbol"/>
                    <w:szCs w:val="22"/>
                  </w:rPr>
                  <w:t>☐</w:t>
                </w:r>
              </w:sdtContent>
            </w:sdt>
            <w:r w:rsidR="000920C3" w:rsidRPr="002211E4">
              <w:rPr>
                <w:rFonts w:ascii="Segoe UI" w:hAnsi="Segoe UI" w:cs="Segoe UI"/>
                <w:szCs w:val="22"/>
              </w:rPr>
              <w:t xml:space="preserve"> </w:t>
            </w:r>
            <w:r w:rsidR="000920C3" w:rsidRPr="002211E4">
              <w:rPr>
                <w:rFonts w:ascii="Segoe UI" w:eastAsia="Open Sans" w:hAnsi="Segoe UI" w:cs="Segoe UI"/>
                <w:szCs w:val="22"/>
              </w:rPr>
              <w:t>kleines Unternehmen</w:t>
            </w:r>
            <w:r w:rsidR="00D123BA" w:rsidRPr="002211E4">
              <w:rPr>
                <w:rFonts w:ascii="Segoe UI" w:eastAsia="Open Sans" w:hAnsi="Segoe UI" w:cs="Segoe UI"/>
                <w:szCs w:val="22"/>
              </w:rPr>
              <w:tab/>
            </w:r>
            <w:sdt>
              <w:sdtPr>
                <w:rPr>
                  <w:rFonts w:ascii="Segoe UI" w:hAnsi="Segoe UI" w:cs="Segoe UI"/>
                  <w:szCs w:val="22"/>
                </w:rPr>
                <w:id w:val="-1056010166"/>
                <w15:appearance w15:val="hidden"/>
                <w14:checkbox>
                  <w14:checked w14:val="0"/>
                  <w14:checkedState w14:val="2612" w14:font="MS Gothic"/>
                  <w14:uncheckedState w14:val="2610" w14:font="MS Gothic"/>
                </w14:checkbox>
              </w:sdtPr>
              <w:sdtContent>
                <w:r w:rsidR="00D123BA" w:rsidRPr="002211E4">
                  <w:rPr>
                    <w:rFonts w:ascii="Segoe UI Symbol" w:eastAsia="MS Gothic" w:hAnsi="Segoe UI Symbol" w:cs="Segoe UI Symbol"/>
                    <w:szCs w:val="22"/>
                  </w:rPr>
                  <w:t>☐</w:t>
                </w:r>
              </w:sdtContent>
            </w:sdt>
            <w:r w:rsidR="00D123BA" w:rsidRPr="002211E4">
              <w:rPr>
                <w:rFonts w:ascii="Segoe UI" w:hAnsi="Segoe UI" w:cs="Segoe UI"/>
                <w:szCs w:val="22"/>
              </w:rPr>
              <w:t xml:space="preserve"> </w:t>
            </w:r>
            <w:r w:rsidR="00D123BA" w:rsidRPr="002211E4">
              <w:rPr>
                <w:rFonts w:ascii="Segoe UI" w:eastAsia="Open Sans" w:hAnsi="Segoe UI" w:cs="Segoe UI"/>
                <w:szCs w:val="22"/>
              </w:rPr>
              <w:t>großes Unternehmen</w:t>
            </w:r>
          </w:p>
        </w:tc>
      </w:tr>
    </w:tbl>
    <w:p w14:paraId="14131281" w14:textId="77777777" w:rsidR="00B64F30" w:rsidRPr="00102FFE" w:rsidRDefault="00DC7F06" w:rsidP="00B64F30">
      <w:pPr>
        <w:spacing w:before="240" w:after="60"/>
        <w:ind w:left="-6" w:right="23" w:hanging="11"/>
        <w:jc w:val="both"/>
        <w:rPr>
          <w:rFonts w:ascii="Segoe UI" w:eastAsia="Open Sans" w:hAnsi="Segoe UI" w:cs="Segoe UI"/>
          <w:sz w:val="16"/>
          <w:szCs w:val="16"/>
        </w:rPr>
      </w:pPr>
      <w:r w:rsidRPr="00102FFE">
        <w:rPr>
          <w:rFonts w:ascii="Segoe UI" w:eastAsia="Open Sans" w:hAnsi="Segoe UI" w:cs="Segoe UI"/>
          <w:sz w:val="16"/>
          <w:szCs w:val="16"/>
          <w:vertAlign w:val="superscript"/>
        </w:rPr>
        <w:t>1</w:t>
      </w:r>
      <w:r w:rsidRPr="00102FFE">
        <w:rPr>
          <w:rFonts w:ascii="Segoe UI" w:eastAsia="Open Sans" w:hAnsi="Segoe UI" w:cs="Segoe UI"/>
          <w:sz w:val="16"/>
          <w:szCs w:val="16"/>
        </w:rPr>
        <w:t xml:space="preserve"> </w:t>
      </w:r>
      <w:r w:rsidR="00B64F30" w:rsidRPr="00102FFE">
        <w:rPr>
          <w:rFonts w:ascii="Segoe UI" w:eastAsia="Open Sans" w:hAnsi="Segoe UI" w:cs="Segoe UI"/>
          <w:b/>
          <w:sz w:val="16"/>
          <w:szCs w:val="16"/>
        </w:rPr>
        <w:t xml:space="preserve">Kleinstunternehmen: </w:t>
      </w:r>
      <w:r w:rsidR="00B64F30" w:rsidRPr="00102FFE">
        <w:rPr>
          <w:rFonts w:ascii="Segoe UI" w:eastAsia="Open Sans" w:hAnsi="Segoe UI" w:cs="Segoe UI"/>
          <w:sz w:val="16"/>
          <w:szCs w:val="16"/>
        </w:rPr>
        <w:t xml:space="preserve">Unternehmen, die weniger als 10 Personen beschäftigen </w:t>
      </w:r>
      <w:r w:rsidR="00B64F30" w:rsidRPr="00102FFE">
        <w:rPr>
          <w:rFonts w:ascii="Segoe UI" w:eastAsia="Open Sans" w:hAnsi="Segoe UI" w:cs="Segoe UI"/>
          <w:sz w:val="16"/>
          <w:szCs w:val="16"/>
          <w:u w:val="single"/>
        </w:rPr>
        <w:t>und</w:t>
      </w:r>
      <w:r w:rsidR="00B64F30" w:rsidRPr="00102FFE">
        <w:rPr>
          <w:rFonts w:ascii="Segoe UI" w:eastAsia="Open Sans" w:hAnsi="Segoe UI" w:cs="Segoe UI"/>
          <w:sz w:val="16"/>
          <w:szCs w:val="16"/>
        </w:rPr>
        <w:t xml:space="preserve"> deren Jahresumsatz oder Jahresbilanzsumme 2 Mio. EUR nicht übersteigt.</w:t>
      </w:r>
    </w:p>
    <w:p w14:paraId="3AB99CE8"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Kleine Unternehmen:</w:t>
      </w:r>
      <w:r w:rsidRPr="00102FFE">
        <w:rPr>
          <w:rFonts w:ascii="Segoe UI" w:eastAsia="Open Sans" w:hAnsi="Segoe UI" w:cs="Segoe UI"/>
          <w:sz w:val="16"/>
          <w:szCs w:val="16"/>
        </w:rPr>
        <w:t xml:space="preserve"> Unternehmen, die weniger als 50 Personen beschäftigen </w:t>
      </w:r>
      <w:r w:rsidRPr="00102FFE">
        <w:rPr>
          <w:rFonts w:ascii="Segoe UI" w:eastAsia="Open Sans" w:hAnsi="Segoe UI" w:cs="Segoe UI"/>
          <w:sz w:val="16"/>
          <w:szCs w:val="16"/>
          <w:u w:val="single"/>
        </w:rPr>
        <w:t>und</w:t>
      </w:r>
      <w:r w:rsidRPr="00102FFE">
        <w:rPr>
          <w:rFonts w:ascii="Segoe UI" w:eastAsia="Open Sans" w:hAnsi="Segoe UI" w:cs="Segoe UI"/>
          <w:sz w:val="16"/>
          <w:szCs w:val="16"/>
        </w:rPr>
        <w:t xml:space="preserve"> deren Jahresumsatz oder Jahresbilanzsumme 10 Mio. EUR nicht übersteigt.</w:t>
      </w:r>
    </w:p>
    <w:p w14:paraId="7DC5330A"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Mittlere Unternehmen:</w:t>
      </w:r>
      <w:r w:rsidRPr="00102FFE">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Große Unternehmen:</w:t>
      </w:r>
      <w:r w:rsidRPr="00102FFE">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102FFE" w:rsidRDefault="00B64F30" w:rsidP="00B64F30">
      <w:pPr>
        <w:spacing w:after="0"/>
        <w:ind w:left="0" w:firstLine="0"/>
        <w:jc w:val="both"/>
        <w:rPr>
          <w:rFonts w:ascii="Segoe UI" w:eastAsia="Open Sans" w:hAnsi="Segoe UI" w:cs="Segoe UI"/>
          <w:szCs w:val="22"/>
        </w:rPr>
      </w:pPr>
      <w:r w:rsidRPr="00102FFE">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102FFE" w:rsidRDefault="004E31B9" w:rsidP="006234AE">
      <w:pPr>
        <w:spacing w:after="0"/>
        <w:ind w:left="0" w:firstLine="0"/>
        <w:rPr>
          <w:rFonts w:ascii="Segoe UI" w:hAnsi="Segoe UI" w:cs="Segoe UI"/>
          <w:sz w:val="2"/>
          <w:szCs w:val="2"/>
        </w:rPr>
      </w:pPr>
      <w:r w:rsidRPr="00102FFE">
        <w:rPr>
          <w:rFonts w:ascii="Segoe UI" w:eastAsia="Open Sans" w:hAnsi="Segoe UI" w:cs="Segoe UI"/>
          <w:szCs w:val="22"/>
        </w:rPr>
        <w:br w:type="page"/>
      </w:r>
    </w:p>
    <w:p w14:paraId="25E4C707" w14:textId="7ECE916C" w:rsidR="00A53669" w:rsidRDefault="003F433D" w:rsidP="004B4488">
      <w:pPr>
        <w:pStyle w:val="berschrift2"/>
        <w:rPr>
          <w:rFonts w:ascii="Segoe UI" w:hAnsi="Segoe UI" w:cs="Segoe UI"/>
        </w:rPr>
      </w:pPr>
      <w:bookmarkStart w:id="5" w:name="_Toc225758664"/>
      <w:bookmarkStart w:id="6" w:name="_Toc227237329"/>
      <w:r w:rsidRPr="003F433D">
        <w:rPr>
          <w:rFonts w:ascii="Segoe UI" w:hAnsi="Segoe UI" w:cs="Segoe UI"/>
        </w:rPr>
        <w:lastRenderedPageBreak/>
        <w:t>Erklärung der Bieter- bzw. Bewerbergemeinschaft / Vollmacht</w:t>
      </w:r>
      <w:bookmarkEnd w:id="5"/>
      <w:bookmarkEnd w:id="6"/>
    </w:p>
    <w:p w14:paraId="63425E6D" w14:textId="5576B653" w:rsidR="00A80351" w:rsidRPr="00053A61" w:rsidRDefault="00A80351" w:rsidP="009452E1">
      <w:pPr>
        <w:ind w:left="0" w:firstLine="0"/>
        <w:rPr>
          <w:i/>
        </w:rPr>
      </w:pPr>
      <w:r w:rsidRPr="00053A61">
        <w:rPr>
          <w:i/>
        </w:rPr>
        <w:t xml:space="preserve">[Abschnitt nur im Falle der Bildung einer Bieter- </w:t>
      </w:r>
      <w:r w:rsidR="00053A61" w:rsidRPr="00053A61">
        <w:rPr>
          <w:i/>
        </w:rPr>
        <w:t>bzw. Bewerbergemeinschaft ausfüllen]</w:t>
      </w: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1001EF" w:rsidRPr="00102FFE" w14:paraId="059D04D5"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663B223A" w14:textId="44FE18FE" w:rsidR="001001EF" w:rsidRPr="0076273D" w:rsidRDefault="00071805" w:rsidP="03D613A8">
            <w:pPr>
              <w:spacing w:after="0" w:line="320" w:lineRule="exact"/>
              <w:ind w:left="0" w:firstLine="0"/>
              <w:rPr>
                <w:rFonts w:ascii="Segoe UI" w:eastAsia="Open Sans" w:hAnsi="Segoe UI" w:cs="Segoe UI"/>
                <w:b/>
                <w:bCs/>
              </w:rPr>
            </w:pPr>
            <w:r w:rsidRPr="03D613A8">
              <w:rPr>
                <w:rFonts w:ascii="Segoe UI" w:eastAsia="Open Sans" w:hAnsi="Segoe UI" w:cs="Segoe UI"/>
                <w:b/>
                <w:bCs/>
              </w:rPr>
              <w:t xml:space="preserve">In diesem Beschaffungsverfahren wird eine </w:t>
            </w:r>
            <w:r w:rsidR="55854A13" w:rsidRPr="03D613A8">
              <w:rPr>
                <w:rFonts w:ascii="Segoe UI" w:eastAsia="Open Sans" w:hAnsi="Segoe UI" w:cs="Segoe UI"/>
                <w:b/>
                <w:bCs/>
              </w:rPr>
              <w:t>Bewerber-/</w:t>
            </w:r>
            <w:r w:rsidRPr="03D613A8">
              <w:rPr>
                <w:rFonts w:ascii="Segoe UI" w:eastAsia="Open Sans" w:hAnsi="Segoe UI" w:cs="Segoe UI"/>
                <w:b/>
                <w:bCs/>
              </w:rPr>
              <w:t>Bietergemeinschaft gebildet.</w:t>
            </w:r>
          </w:p>
        </w:tc>
      </w:tr>
      <w:tr w:rsidR="00071805" w:rsidRPr="002211E4" w14:paraId="0F4DB758"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vAlign w:val="center"/>
          </w:tcPr>
          <w:p w14:paraId="6695B7A3" w14:textId="2E2EA49F"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Name der Bietergemeinschaft: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32F63" w14:textId="388072F3" w:rsidR="00071805" w:rsidRPr="002211E4" w:rsidRDefault="00071805" w:rsidP="00071805">
            <w:pPr>
              <w:spacing w:before="60" w:after="60" w:line="320" w:lineRule="exact"/>
              <w:ind w:left="108" w:right="132" w:firstLine="0"/>
              <w:rPr>
                <w:rFonts w:ascii="Segoe UI" w:eastAsia="Open Sans"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70EDE5B1" w14:textId="77777777" w:rsidR="00376E69" w:rsidRPr="002211E4" w:rsidRDefault="00376E69" w:rsidP="00D60035">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071805" w:rsidRPr="002211E4" w14:paraId="7A9BC523"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7610B925" w14:textId="7F029010" w:rsidR="00071805" w:rsidRPr="002211E4" w:rsidRDefault="00071805" w:rsidP="03D613A8">
            <w:pPr>
              <w:spacing w:after="0" w:line="320" w:lineRule="exact"/>
              <w:ind w:left="0" w:firstLine="0"/>
              <w:rPr>
                <w:rFonts w:ascii="Segoe UI" w:hAnsi="Segoe UI" w:cs="Segoe UI"/>
              </w:rPr>
            </w:pPr>
            <w:r w:rsidRPr="03D613A8">
              <w:rPr>
                <w:rFonts w:ascii="Segoe UI" w:eastAsia="Open Sans" w:hAnsi="Segoe UI" w:cs="Segoe UI"/>
                <w:b/>
                <w:bCs/>
              </w:rPr>
              <w:t xml:space="preserve">Angaben </w:t>
            </w:r>
            <w:r w:rsidR="0076273D" w:rsidRPr="03D613A8">
              <w:rPr>
                <w:rFonts w:ascii="Segoe UI" w:eastAsia="Open Sans" w:hAnsi="Segoe UI" w:cs="Segoe UI"/>
                <w:b/>
                <w:bCs/>
              </w:rPr>
              <w:t>zur</w:t>
            </w:r>
            <w:r w:rsidRPr="03D613A8">
              <w:rPr>
                <w:rFonts w:ascii="Segoe UI" w:eastAsia="Open Sans" w:hAnsi="Segoe UI" w:cs="Segoe UI"/>
                <w:b/>
                <w:bCs/>
              </w:rPr>
              <w:t xml:space="preserve"> Identität</w:t>
            </w:r>
            <w:r w:rsidR="0076273D" w:rsidRPr="03D613A8">
              <w:rPr>
                <w:rFonts w:ascii="Segoe UI" w:eastAsia="Open Sans" w:hAnsi="Segoe UI" w:cs="Segoe UI"/>
                <w:b/>
                <w:bCs/>
              </w:rPr>
              <w:t xml:space="preserve"> des</w:t>
            </w:r>
            <w:r w:rsidR="00C51699" w:rsidRPr="03D613A8">
              <w:rPr>
                <w:rFonts w:ascii="Segoe UI" w:eastAsia="Open Sans" w:hAnsi="Segoe UI" w:cs="Segoe UI"/>
                <w:b/>
                <w:bCs/>
              </w:rPr>
              <w:t xml:space="preserve"> bevollmächtigten Mitglieds der </w:t>
            </w:r>
            <w:r w:rsidR="559A7912" w:rsidRPr="03D613A8">
              <w:rPr>
                <w:rFonts w:ascii="Segoe UI" w:eastAsia="Open Sans" w:hAnsi="Segoe UI" w:cs="Segoe UI"/>
                <w:b/>
                <w:bCs/>
              </w:rPr>
              <w:t>Bewerber-/</w:t>
            </w:r>
            <w:r w:rsidR="00C51699" w:rsidRPr="03D613A8">
              <w:rPr>
                <w:rFonts w:ascii="Segoe UI" w:eastAsia="Open Sans" w:hAnsi="Segoe UI" w:cs="Segoe UI"/>
                <w:b/>
                <w:bCs/>
              </w:rPr>
              <w:t>Bietergemeinschaft</w:t>
            </w:r>
          </w:p>
        </w:tc>
      </w:tr>
      <w:tr w:rsidR="00071805" w:rsidRPr="002211E4" w14:paraId="21E3FCC1"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4E6C3EE" w14:textId="77777777" w:rsidR="00071805" w:rsidRPr="002211E4" w:rsidRDefault="00071805" w:rsidP="00071805">
            <w:pPr>
              <w:spacing w:after="0" w:line="320" w:lineRule="exact"/>
              <w:ind w:left="0" w:firstLine="0"/>
              <w:rPr>
                <w:rFonts w:ascii="Segoe UI" w:hAnsi="Segoe UI" w:cs="Segoe UI"/>
                <w:szCs w:val="22"/>
              </w:rPr>
            </w:pPr>
            <w:r w:rsidRPr="002211E4">
              <w:rPr>
                <w:rFonts w:ascii="Segoe UI" w:eastAsia="Open Sans" w:hAnsi="Segoe UI" w:cs="Segoe UI"/>
                <w:szCs w:val="22"/>
              </w:rPr>
              <w:t>Name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3F750CF" w14:textId="77777777" w:rsidR="00071805" w:rsidRPr="002211E4" w:rsidRDefault="00071805" w:rsidP="00071805">
            <w:pPr>
              <w:spacing w:before="60" w:after="60" w:line="320" w:lineRule="exact"/>
              <w:ind w:left="5"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6B2C0BE6"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2642CA3" w14:textId="77777777" w:rsidR="00071805" w:rsidRPr="002211E4" w:rsidRDefault="00071805" w:rsidP="00071805">
            <w:pPr>
              <w:spacing w:after="0" w:line="320" w:lineRule="exact"/>
              <w:ind w:left="0" w:firstLine="0"/>
              <w:contextualSpacing/>
              <w:rPr>
                <w:rFonts w:ascii="Segoe UI" w:hAnsi="Segoe UI" w:cs="Segoe UI"/>
                <w:szCs w:val="22"/>
              </w:rPr>
            </w:pPr>
            <w:r w:rsidRPr="002211E4">
              <w:rPr>
                <w:rFonts w:ascii="Segoe UI" w:eastAsia="Open Sans" w:hAnsi="Segoe UI" w:cs="Segoe UI"/>
                <w:szCs w:val="22"/>
              </w:rPr>
              <w:t>Rechtsform</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8114FB8" w14:textId="77777777" w:rsidR="00071805" w:rsidRPr="002211E4" w:rsidRDefault="00071805" w:rsidP="00071805">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515A9C3A"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3D17064"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4D16D4A" w14:textId="77777777"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06A6D64D"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C284FF0"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18F6F1F" w14:textId="77777777"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67B33176"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977F9E0"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AB9DF2B" w14:textId="77777777"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28DEB570"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07D6896"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62231D6" w14:textId="77777777"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370515FF"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2E3433D"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3971B74" w14:textId="77777777"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4DFE94BE"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929B4D9" w14:textId="77777777" w:rsidR="00071805" w:rsidRPr="002211E4" w:rsidRDefault="00071805" w:rsidP="00071805">
            <w:pPr>
              <w:spacing w:after="0" w:line="320" w:lineRule="exact"/>
              <w:ind w:left="0" w:firstLine="0"/>
              <w:contextualSpacing/>
              <w:rPr>
                <w:rFonts w:ascii="Segoe UI" w:hAnsi="Segoe UI" w:cs="Segoe UI"/>
                <w:szCs w:val="22"/>
              </w:rPr>
            </w:pPr>
            <w:r w:rsidRPr="002211E4">
              <w:rPr>
                <w:rFonts w:ascii="Segoe UI" w:eastAsia="Open Sans" w:hAnsi="Segoe UI" w:cs="Segoe UI"/>
                <w:szCs w:val="22"/>
              </w:rPr>
              <w:t>Telefax</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00BC12C" w14:textId="77777777" w:rsidR="00071805" w:rsidRPr="002211E4" w:rsidRDefault="00071805" w:rsidP="00071805">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5C309DBD"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A9D1C1C"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84C24E8" w14:textId="77777777" w:rsidR="00071805" w:rsidRPr="002211E4" w:rsidRDefault="00071805" w:rsidP="00071805">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70C0B70D"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020441C" w14:textId="166CBBDF"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Nummer der Eintragung in einem öffentlichen Register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0E1C7F5" w14:textId="77777777"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3719FF37"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C3B5EA4"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Registergericht/</w:t>
            </w:r>
            <w:r w:rsidRPr="002211E4">
              <w:rPr>
                <w:rFonts w:ascii="Segoe UI" w:eastAsia="Open Sans" w:hAnsi="Segoe UI" w:cs="Segoe UI"/>
                <w:szCs w:val="22"/>
              </w:rPr>
              <w:br/>
              <w:t>Genehmigungsbehörde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CAA94C3" w14:textId="77777777"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00797720"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B60BCEA" w14:textId="77777777" w:rsidR="00071805" w:rsidRPr="002211E4" w:rsidRDefault="00071805" w:rsidP="00071805">
            <w:pPr>
              <w:spacing w:after="0" w:line="320" w:lineRule="exact"/>
              <w:ind w:left="0" w:firstLine="0"/>
              <w:rPr>
                <w:rFonts w:ascii="Segoe UI" w:hAnsi="Segoe UI" w:cs="Segoe UI"/>
                <w:szCs w:val="22"/>
              </w:rPr>
            </w:pPr>
            <w:r w:rsidRPr="002211E4">
              <w:rPr>
                <w:rFonts w:ascii="Segoe UI" w:eastAsia="Open Sans" w:hAnsi="Segoe UI" w:cs="Segoe UI"/>
                <w:szCs w:val="22"/>
              </w:rPr>
              <w:t>Es handelt sich um ein</w:t>
            </w:r>
            <w:r w:rsidRPr="002211E4">
              <w:rPr>
                <w:rFonts w:ascii="Segoe UI" w:eastAsia="Open Sans" w:hAnsi="Segoe UI" w:cs="Segoe UI"/>
                <w:szCs w:val="22"/>
                <w:vertAlign w:val="superscript"/>
              </w:rPr>
              <w:t>1</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93C5857" w14:textId="77777777" w:rsidR="00071805" w:rsidRPr="002211E4" w:rsidRDefault="00000000" w:rsidP="00071805">
            <w:pPr>
              <w:tabs>
                <w:tab w:val="left" w:pos="2840"/>
              </w:tabs>
              <w:spacing w:after="0" w:line="320" w:lineRule="exact"/>
              <w:ind w:left="7" w:hanging="7"/>
              <w:rPr>
                <w:rFonts w:ascii="Segoe UI" w:hAnsi="Segoe UI" w:cs="Segoe UI"/>
                <w:szCs w:val="22"/>
              </w:rPr>
            </w:pPr>
            <w:sdt>
              <w:sdtPr>
                <w:rPr>
                  <w:rFonts w:ascii="Segoe UI" w:hAnsi="Segoe UI" w:cs="Segoe UI"/>
                  <w:szCs w:val="22"/>
                </w:rPr>
                <w:id w:val="440421038"/>
                <w15:appearance w15:val="hidden"/>
                <w14:checkbox>
                  <w14:checked w14:val="0"/>
                  <w14:checkedState w14:val="2612" w14:font="MS Gothic"/>
                  <w14:uncheckedState w14:val="2610" w14:font="MS Gothic"/>
                </w14:checkbox>
              </w:sdtPr>
              <w:sdtContent>
                <w:r w:rsidR="00071805" w:rsidRPr="002211E4">
                  <w:rPr>
                    <w:rFonts w:ascii="Segoe UI Symbol" w:eastAsia="MS Gothic" w:hAnsi="Segoe UI Symbol" w:cs="Segoe UI Symbol"/>
                    <w:szCs w:val="22"/>
                  </w:rPr>
                  <w:t>☐</w:t>
                </w:r>
              </w:sdtContent>
            </w:sdt>
            <w:r w:rsidR="00071805" w:rsidRPr="002211E4">
              <w:rPr>
                <w:rFonts w:ascii="Segoe UI" w:hAnsi="Segoe UI" w:cs="Segoe UI"/>
                <w:szCs w:val="22"/>
              </w:rPr>
              <w:t xml:space="preserve"> </w:t>
            </w:r>
            <w:r w:rsidR="00071805" w:rsidRPr="002211E4">
              <w:rPr>
                <w:rFonts w:ascii="Segoe UI" w:eastAsia="Open Sans" w:hAnsi="Segoe UI" w:cs="Segoe UI"/>
                <w:szCs w:val="22"/>
              </w:rPr>
              <w:t>Kleinstunternehmen</w:t>
            </w:r>
            <w:r w:rsidR="00071805" w:rsidRPr="002211E4">
              <w:rPr>
                <w:rFonts w:ascii="Segoe UI" w:eastAsia="Open Sans" w:hAnsi="Segoe UI" w:cs="Segoe UI"/>
                <w:szCs w:val="22"/>
              </w:rPr>
              <w:tab/>
            </w:r>
            <w:sdt>
              <w:sdtPr>
                <w:rPr>
                  <w:rFonts w:ascii="Segoe UI" w:hAnsi="Segoe UI" w:cs="Segoe UI"/>
                  <w:szCs w:val="22"/>
                </w:rPr>
                <w:id w:val="1124579140"/>
                <w15:appearance w15:val="hidden"/>
                <w14:checkbox>
                  <w14:checked w14:val="0"/>
                  <w14:checkedState w14:val="2612" w14:font="MS Gothic"/>
                  <w14:uncheckedState w14:val="2610" w14:font="MS Gothic"/>
                </w14:checkbox>
              </w:sdtPr>
              <w:sdtContent>
                <w:r w:rsidR="00071805" w:rsidRPr="002211E4">
                  <w:rPr>
                    <w:rFonts w:ascii="Segoe UI Symbol" w:eastAsia="MS Gothic" w:hAnsi="Segoe UI Symbol" w:cs="Segoe UI Symbol"/>
                    <w:szCs w:val="22"/>
                  </w:rPr>
                  <w:t>☐</w:t>
                </w:r>
              </w:sdtContent>
            </w:sdt>
            <w:r w:rsidR="00071805" w:rsidRPr="002211E4">
              <w:rPr>
                <w:rFonts w:ascii="Segoe UI" w:hAnsi="Segoe UI" w:cs="Segoe UI"/>
                <w:szCs w:val="22"/>
              </w:rPr>
              <w:t xml:space="preserve"> </w:t>
            </w:r>
            <w:r w:rsidR="00071805" w:rsidRPr="002211E4">
              <w:rPr>
                <w:rFonts w:ascii="Segoe UI" w:eastAsia="Open Sans" w:hAnsi="Segoe UI" w:cs="Segoe UI"/>
                <w:szCs w:val="22"/>
              </w:rPr>
              <w:t>mittleres Unternehmen</w:t>
            </w:r>
          </w:p>
          <w:p w14:paraId="2B15DAD9" w14:textId="77777777" w:rsidR="00071805" w:rsidRPr="002211E4" w:rsidRDefault="00000000" w:rsidP="00071805">
            <w:pPr>
              <w:tabs>
                <w:tab w:val="left" w:pos="2840"/>
              </w:tabs>
              <w:spacing w:after="0" w:line="320" w:lineRule="exact"/>
              <w:ind w:left="7" w:hanging="7"/>
              <w:rPr>
                <w:rFonts w:ascii="Segoe UI" w:hAnsi="Segoe UI" w:cs="Segoe UI"/>
                <w:szCs w:val="22"/>
              </w:rPr>
            </w:pPr>
            <w:sdt>
              <w:sdtPr>
                <w:rPr>
                  <w:rFonts w:ascii="Segoe UI" w:hAnsi="Segoe UI" w:cs="Segoe UI"/>
                  <w:szCs w:val="22"/>
                </w:rPr>
                <w:id w:val="539478284"/>
                <w15:appearance w15:val="hidden"/>
                <w14:checkbox>
                  <w14:checked w14:val="0"/>
                  <w14:checkedState w14:val="2612" w14:font="MS Gothic"/>
                  <w14:uncheckedState w14:val="2610" w14:font="MS Gothic"/>
                </w14:checkbox>
              </w:sdtPr>
              <w:sdtContent>
                <w:r w:rsidR="00071805" w:rsidRPr="002211E4">
                  <w:rPr>
                    <w:rFonts w:ascii="Segoe UI Symbol" w:eastAsia="MS Gothic" w:hAnsi="Segoe UI Symbol" w:cs="Segoe UI Symbol"/>
                    <w:szCs w:val="22"/>
                  </w:rPr>
                  <w:t>☐</w:t>
                </w:r>
              </w:sdtContent>
            </w:sdt>
            <w:r w:rsidR="00071805" w:rsidRPr="002211E4">
              <w:rPr>
                <w:rFonts w:ascii="Segoe UI" w:hAnsi="Segoe UI" w:cs="Segoe UI"/>
                <w:szCs w:val="22"/>
              </w:rPr>
              <w:t xml:space="preserve"> </w:t>
            </w:r>
            <w:r w:rsidR="00071805" w:rsidRPr="002211E4">
              <w:rPr>
                <w:rFonts w:ascii="Segoe UI" w:eastAsia="Open Sans" w:hAnsi="Segoe UI" w:cs="Segoe UI"/>
                <w:szCs w:val="22"/>
              </w:rPr>
              <w:t>kleines Unternehmen</w:t>
            </w:r>
            <w:r w:rsidR="00071805" w:rsidRPr="002211E4">
              <w:rPr>
                <w:rFonts w:ascii="Segoe UI" w:eastAsia="Open Sans" w:hAnsi="Segoe UI" w:cs="Segoe UI"/>
                <w:szCs w:val="22"/>
              </w:rPr>
              <w:tab/>
            </w:r>
            <w:sdt>
              <w:sdtPr>
                <w:rPr>
                  <w:rFonts w:ascii="Segoe UI" w:hAnsi="Segoe UI" w:cs="Segoe UI"/>
                  <w:szCs w:val="22"/>
                </w:rPr>
                <w:id w:val="871503157"/>
                <w15:appearance w15:val="hidden"/>
                <w14:checkbox>
                  <w14:checked w14:val="0"/>
                  <w14:checkedState w14:val="2612" w14:font="MS Gothic"/>
                  <w14:uncheckedState w14:val="2610" w14:font="MS Gothic"/>
                </w14:checkbox>
              </w:sdtPr>
              <w:sdtContent>
                <w:r w:rsidR="00071805" w:rsidRPr="002211E4">
                  <w:rPr>
                    <w:rFonts w:ascii="Segoe UI Symbol" w:eastAsia="MS Gothic" w:hAnsi="Segoe UI Symbol" w:cs="Segoe UI Symbol"/>
                    <w:szCs w:val="22"/>
                  </w:rPr>
                  <w:t>☐</w:t>
                </w:r>
              </w:sdtContent>
            </w:sdt>
            <w:r w:rsidR="00071805" w:rsidRPr="002211E4">
              <w:rPr>
                <w:rFonts w:ascii="Segoe UI" w:hAnsi="Segoe UI" w:cs="Segoe UI"/>
                <w:szCs w:val="22"/>
              </w:rPr>
              <w:t xml:space="preserve"> </w:t>
            </w:r>
            <w:r w:rsidR="00071805" w:rsidRPr="002211E4">
              <w:rPr>
                <w:rFonts w:ascii="Segoe UI" w:eastAsia="Open Sans" w:hAnsi="Segoe UI" w:cs="Segoe UI"/>
                <w:szCs w:val="22"/>
              </w:rPr>
              <w:t>großes Unternehmen</w:t>
            </w:r>
          </w:p>
        </w:tc>
      </w:tr>
    </w:tbl>
    <w:p w14:paraId="6CC127DA" w14:textId="77777777" w:rsidR="00376E69" w:rsidRPr="002211E4" w:rsidRDefault="00376E69"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571F4F" w:rsidRPr="002211E4" w14:paraId="4461329C"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42976096" w14:textId="5CC0F42B" w:rsidR="00571F4F" w:rsidRPr="002211E4" w:rsidRDefault="00571F4F" w:rsidP="03D613A8">
            <w:pPr>
              <w:tabs>
                <w:tab w:val="left" w:pos="2840"/>
              </w:tabs>
              <w:spacing w:after="0" w:line="320" w:lineRule="exact"/>
              <w:ind w:left="7" w:hanging="7"/>
              <w:rPr>
                <w:rFonts w:ascii="Segoe UI" w:hAnsi="Segoe UI" w:cs="Segoe UI"/>
              </w:rPr>
            </w:pPr>
            <w:r w:rsidRPr="03D613A8">
              <w:rPr>
                <w:rFonts w:ascii="Segoe UI" w:eastAsia="Open Sans" w:hAnsi="Segoe UI" w:cs="Segoe UI"/>
                <w:b/>
                <w:bCs/>
              </w:rPr>
              <w:t xml:space="preserve">Angaben zur Identität des einfachen Mitglieds der </w:t>
            </w:r>
            <w:r w:rsidR="43BCEBEE" w:rsidRPr="03D613A8">
              <w:rPr>
                <w:rFonts w:ascii="Segoe UI" w:eastAsia="Open Sans" w:hAnsi="Segoe UI" w:cs="Segoe UI"/>
                <w:b/>
                <w:bCs/>
              </w:rPr>
              <w:t>Bewerber-/</w:t>
            </w:r>
            <w:r w:rsidRPr="03D613A8">
              <w:rPr>
                <w:rFonts w:ascii="Segoe UI" w:eastAsia="Open Sans" w:hAnsi="Segoe UI" w:cs="Segoe UI"/>
                <w:b/>
                <w:bCs/>
              </w:rPr>
              <w:t>Bietergemeinschaft (1)</w:t>
            </w:r>
          </w:p>
        </w:tc>
      </w:tr>
      <w:tr w:rsidR="00571F4F" w:rsidRPr="002211E4" w14:paraId="137264E5"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4A670ED" w14:textId="13B2F660"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Name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0471EB9" w14:textId="53A28DD3"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7A093AE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3384E74" w14:textId="1E27C666"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Rechtsform</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2267FFF" w14:textId="76F2FC5C"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2DFC63FF"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47620C8" w14:textId="62C8564C"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2D484EF" w14:textId="3AA38BA2"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56387DA7"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1856546" w14:textId="2F30A084"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58B25DD" w14:textId="778AB98C"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12B2D768"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56D636E" w14:textId="1FFD28A5"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08C5558" w14:textId="4E0D1449"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309CFFD9"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094198A" w14:textId="66D02642"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CA492B5" w14:textId="5A58A7D6"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45E4EB5E"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9085154" w14:textId="162BB23C"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F24E7FE" w14:textId="25615415"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074331CB"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EA58E55" w14:textId="21E36A85"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lastRenderedPageBreak/>
              <w:t>Telefax</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052102C" w14:textId="2C7A2F55"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0BDE862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D952D92" w14:textId="6676A080"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F020749" w14:textId="6FF8396C"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2E34F383"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0D8C53F" w14:textId="20BFC5CB"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Nummer der Eintragung in einem öffentlichen Register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713D08F" w14:textId="7813C366"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735E1138"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160A669" w14:textId="293C2B46"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Registergericht/</w:t>
            </w:r>
            <w:r w:rsidRPr="002211E4">
              <w:rPr>
                <w:rFonts w:ascii="Segoe UI" w:eastAsia="Open Sans" w:hAnsi="Segoe UI" w:cs="Segoe UI"/>
                <w:szCs w:val="22"/>
              </w:rPr>
              <w:br/>
              <w:t>Genehmigungsbehörde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3DCA976" w14:textId="0454E2CB"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43E7D753"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717DF8A" w14:textId="478D285D"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Es handelt sich um ein</w:t>
            </w:r>
            <w:r w:rsidRPr="002211E4">
              <w:rPr>
                <w:rFonts w:ascii="Segoe UI" w:eastAsia="Open Sans" w:hAnsi="Segoe UI" w:cs="Segoe UI"/>
                <w:szCs w:val="22"/>
                <w:vertAlign w:val="superscript"/>
              </w:rPr>
              <w:t>1</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D524E7B" w14:textId="77777777" w:rsidR="00571F4F" w:rsidRPr="002211E4" w:rsidRDefault="00000000" w:rsidP="00571F4F">
            <w:pPr>
              <w:tabs>
                <w:tab w:val="left" w:pos="2840"/>
              </w:tabs>
              <w:spacing w:after="0" w:line="320" w:lineRule="exact"/>
              <w:ind w:left="7" w:hanging="7"/>
              <w:rPr>
                <w:rFonts w:ascii="Segoe UI" w:hAnsi="Segoe UI" w:cs="Segoe UI"/>
                <w:szCs w:val="22"/>
              </w:rPr>
            </w:pPr>
            <w:sdt>
              <w:sdtPr>
                <w:rPr>
                  <w:rFonts w:ascii="Segoe UI" w:hAnsi="Segoe UI" w:cs="Segoe UI"/>
                  <w:szCs w:val="22"/>
                </w:rPr>
                <w:id w:val="-355818480"/>
                <w15:appearance w15:val="hidden"/>
                <w14:checkbox>
                  <w14:checked w14:val="0"/>
                  <w14:checkedState w14:val="2612" w14:font="MS Gothic"/>
                  <w14:uncheckedState w14:val="2610" w14:font="MS Gothic"/>
                </w14:checkbox>
              </w:sdtPr>
              <w:sdtContent>
                <w:r w:rsidR="00571F4F" w:rsidRPr="002211E4">
                  <w:rPr>
                    <w:rFonts w:ascii="Segoe UI Symbol" w:eastAsia="MS Gothic" w:hAnsi="Segoe UI Symbol" w:cs="Segoe UI Symbol"/>
                    <w:szCs w:val="22"/>
                  </w:rPr>
                  <w:t>☐</w:t>
                </w:r>
              </w:sdtContent>
            </w:sdt>
            <w:r w:rsidR="00571F4F" w:rsidRPr="002211E4">
              <w:rPr>
                <w:rFonts w:ascii="Segoe UI" w:hAnsi="Segoe UI" w:cs="Segoe UI"/>
                <w:szCs w:val="22"/>
              </w:rPr>
              <w:t xml:space="preserve"> </w:t>
            </w:r>
            <w:r w:rsidR="00571F4F" w:rsidRPr="002211E4">
              <w:rPr>
                <w:rFonts w:ascii="Segoe UI" w:eastAsia="Open Sans" w:hAnsi="Segoe UI" w:cs="Segoe UI"/>
                <w:szCs w:val="22"/>
              </w:rPr>
              <w:t>Kleinstunternehmen</w:t>
            </w:r>
            <w:r w:rsidR="00571F4F" w:rsidRPr="002211E4">
              <w:rPr>
                <w:rFonts w:ascii="Segoe UI" w:eastAsia="Open Sans" w:hAnsi="Segoe UI" w:cs="Segoe UI"/>
                <w:szCs w:val="22"/>
              </w:rPr>
              <w:tab/>
            </w:r>
            <w:sdt>
              <w:sdtPr>
                <w:rPr>
                  <w:rFonts w:ascii="Segoe UI" w:hAnsi="Segoe UI" w:cs="Segoe UI"/>
                  <w:szCs w:val="22"/>
                </w:rPr>
                <w:id w:val="1841119009"/>
                <w15:appearance w15:val="hidden"/>
                <w14:checkbox>
                  <w14:checked w14:val="0"/>
                  <w14:checkedState w14:val="2612" w14:font="MS Gothic"/>
                  <w14:uncheckedState w14:val="2610" w14:font="MS Gothic"/>
                </w14:checkbox>
              </w:sdtPr>
              <w:sdtContent>
                <w:r w:rsidR="00571F4F" w:rsidRPr="002211E4">
                  <w:rPr>
                    <w:rFonts w:ascii="Segoe UI Symbol" w:eastAsia="MS Gothic" w:hAnsi="Segoe UI Symbol" w:cs="Segoe UI Symbol"/>
                    <w:szCs w:val="22"/>
                  </w:rPr>
                  <w:t>☐</w:t>
                </w:r>
              </w:sdtContent>
            </w:sdt>
            <w:r w:rsidR="00571F4F" w:rsidRPr="002211E4">
              <w:rPr>
                <w:rFonts w:ascii="Segoe UI" w:hAnsi="Segoe UI" w:cs="Segoe UI"/>
                <w:szCs w:val="22"/>
              </w:rPr>
              <w:t xml:space="preserve"> </w:t>
            </w:r>
            <w:r w:rsidR="00571F4F" w:rsidRPr="002211E4">
              <w:rPr>
                <w:rFonts w:ascii="Segoe UI" w:eastAsia="Open Sans" w:hAnsi="Segoe UI" w:cs="Segoe UI"/>
                <w:szCs w:val="22"/>
              </w:rPr>
              <w:t>mittleres Unternehmen</w:t>
            </w:r>
          </w:p>
          <w:p w14:paraId="79E79263" w14:textId="29997E3B" w:rsidR="00571F4F" w:rsidRPr="002211E4" w:rsidRDefault="00000000" w:rsidP="00571F4F">
            <w:pPr>
              <w:tabs>
                <w:tab w:val="left" w:pos="2840"/>
              </w:tabs>
              <w:spacing w:after="0" w:line="320" w:lineRule="exact"/>
              <w:ind w:left="7" w:hanging="7"/>
              <w:rPr>
                <w:rFonts w:ascii="Segoe UI" w:hAnsi="Segoe UI" w:cs="Segoe UI"/>
                <w:szCs w:val="22"/>
              </w:rPr>
            </w:pPr>
            <w:sdt>
              <w:sdtPr>
                <w:rPr>
                  <w:rFonts w:ascii="Segoe UI" w:hAnsi="Segoe UI" w:cs="Segoe UI"/>
                  <w:szCs w:val="22"/>
                </w:rPr>
                <w:id w:val="557135241"/>
                <w15:appearance w15:val="hidden"/>
                <w14:checkbox>
                  <w14:checked w14:val="0"/>
                  <w14:checkedState w14:val="2612" w14:font="MS Gothic"/>
                  <w14:uncheckedState w14:val="2610" w14:font="MS Gothic"/>
                </w14:checkbox>
              </w:sdtPr>
              <w:sdtContent>
                <w:r w:rsidR="00571F4F" w:rsidRPr="002211E4">
                  <w:rPr>
                    <w:rFonts w:ascii="Segoe UI Symbol" w:eastAsia="MS Gothic" w:hAnsi="Segoe UI Symbol" w:cs="Segoe UI Symbol"/>
                    <w:szCs w:val="22"/>
                  </w:rPr>
                  <w:t>☐</w:t>
                </w:r>
              </w:sdtContent>
            </w:sdt>
            <w:r w:rsidR="00571F4F" w:rsidRPr="002211E4">
              <w:rPr>
                <w:rFonts w:ascii="Segoe UI" w:hAnsi="Segoe UI" w:cs="Segoe UI"/>
                <w:szCs w:val="22"/>
              </w:rPr>
              <w:t xml:space="preserve"> </w:t>
            </w:r>
            <w:r w:rsidR="00571F4F" w:rsidRPr="002211E4">
              <w:rPr>
                <w:rFonts w:ascii="Segoe UI" w:eastAsia="Open Sans" w:hAnsi="Segoe UI" w:cs="Segoe UI"/>
                <w:szCs w:val="22"/>
              </w:rPr>
              <w:t>kleines Unternehmen</w:t>
            </w:r>
            <w:r w:rsidR="00571F4F" w:rsidRPr="002211E4">
              <w:rPr>
                <w:rFonts w:ascii="Segoe UI" w:eastAsia="Open Sans" w:hAnsi="Segoe UI" w:cs="Segoe UI"/>
                <w:szCs w:val="22"/>
              </w:rPr>
              <w:tab/>
            </w:r>
            <w:sdt>
              <w:sdtPr>
                <w:rPr>
                  <w:rFonts w:ascii="Segoe UI" w:hAnsi="Segoe UI" w:cs="Segoe UI"/>
                  <w:szCs w:val="22"/>
                </w:rPr>
                <w:id w:val="217481053"/>
                <w15:appearance w15:val="hidden"/>
                <w14:checkbox>
                  <w14:checked w14:val="0"/>
                  <w14:checkedState w14:val="2612" w14:font="MS Gothic"/>
                  <w14:uncheckedState w14:val="2610" w14:font="MS Gothic"/>
                </w14:checkbox>
              </w:sdtPr>
              <w:sdtContent>
                <w:r w:rsidR="00571F4F" w:rsidRPr="002211E4">
                  <w:rPr>
                    <w:rFonts w:ascii="Segoe UI Symbol" w:eastAsia="MS Gothic" w:hAnsi="Segoe UI Symbol" w:cs="Segoe UI Symbol"/>
                    <w:szCs w:val="22"/>
                  </w:rPr>
                  <w:t>☐</w:t>
                </w:r>
              </w:sdtContent>
            </w:sdt>
            <w:r w:rsidR="00571F4F" w:rsidRPr="002211E4">
              <w:rPr>
                <w:rFonts w:ascii="Segoe UI" w:hAnsi="Segoe UI" w:cs="Segoe UI"/>
                <w:szCs w:val="22"/>
              </w:rPr>
              <w:t xml:space="preserve"> </w:t>
            </w:r>
            <w:r w:rsidR="00571F4F" w:rsidRPr="002211E4">
              <w:rPr>
                <w:rFonts w:ascii="Segoe UI" w:eastAsia="Open Sans" w:hAnsi="Segoe UI" w:cs="Segoe UI"/>
                <w:szCs w:val="22"/>
              </w:rPr>
              <w:t>großes Unternehmen</w:t>
            </w:r>
          </w:p>
        </w:tc>
      </w:tr>
    </w:tbl>
    <w:p w14:paraId="7002664D" w14:textId="77777777" w:rsidR="00376E69" w:rsidRPr="002211E4" w:rsidRDefault="00376E69"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5C6A" w:rsidRPr="002211E4" w14:paraId="3D8F9A2E"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1632FFE4" w14:textId="1EA6130B" w:rsidR="00985C6A" w:rsidRPr="002211E4" w:rsidRDefault="00985C6A" w:rsidP="03D613A8">
            <w:pPr>
              <w:tabs>
                <w:tab w:val="left" w:pos="2840"/>
              </w:tabs>
              <w:spacing w:after="0" w:line="320" w:lineRule="exact"/>
              <w:ind w:left="7" w:hanging="7"/>
              <w:rPr>
                <w:rFonts w:ascii="Segoe UI" w:hAnsi="Segoe UI" w:cs="Segoe UI"/>
              </w:rPr>
            </w:pPr>
            <w:r w:rsidRPr="03D613A8">
              <w:rPr>
                <w:rFonts w:ascii="Segoe UI" w:eastAsia="Open Sans" w:hAnsi="Segoe UI" w:cs="Segoe UI"/>
                <w:b/>
                <w:bCs/>
              </w:rPr>
              <w:t xml:space="preserve">Angaben zur Identität des einfachen Mitglieds der </w:t>
            </w:r>
            <w:r w:rsidR="3732EFF8" w:rsidRPr="03D613A8">
              <w:rPr>
                <w:rFonts w:ascii="Segoe UI" w:eastAsia="Open Sans" w:hAnsi="Segoe UI" w:cs="Segoe UI"/>
                <w:b/>
                <w:bCs/>
              </w:rPr>
              <w:t>Bewerber-/</w:t>
            </w:r>
            <w:r w:rsidRPr="03D613A8">
              <w:rPr>
                <w:rFonts w:ascii="Segoe UI" w:eastAsia="Open Sans" w:hAnsi="Segoe UI" w:cs="Segoe UI"/>
                <w:b/>
                <w:bCs/>
              </w:rPr>
              <w:t>Bietergemeinschaft (2)</w:t>
            </w:r>
          </w:p>
        </w:tc>
      </w:tr>
      <w:tr w:rsidR="00985C6A" w:rsidRPr="002211E4" w14:paraId="2941B572"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91AB41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Name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07AFCD2"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3C553C25"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8DA8FE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Rechtsform</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3CEB727"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9DDF599"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CF11D47"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8FCEB5C"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D1FACA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323CBDE"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F50E2F4"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12BA409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32EEF1D"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A97F5B6"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334A7DF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E4C321B"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C2ADC19"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7A451159"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BCECF6F"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7F8AE57"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2231B4AC"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6B78A0E"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A380558"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71F9C26F"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7ECEAB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6F4A20F"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6DC84795"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5A503E1"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Nummer der Eintragung in einem öffentlichen Register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6928369"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3151E828"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76F0375"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Registergericht/</w:t>
            </w:r>
            <w:r w:rsidRPr="002211E4">
              <w:rPr>
                <w:rFonts w:ascii="Segoe UI" w:eastAsia="Open Sans" w:hAnsi="Segoe UI" w:cs="Segoe UI"/>
                <w:szCs w:val="22"/>
              </w:rPr>
              <w:br/>
              <w:t>Genehmigungsbehörde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8E481BC"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08A30FE"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E441EB9"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Es handelt sich um ein</w:t>
            </w:r>
            <w:r w:rsidRPr="002211E4">
              <w:rPr>
                <w:rFonts w:ascii="Segoe UI" w:eastAsia="Open Sans" w:hAnsi="Segoe UI" w:cs="Segoe UI"/>
                <w:szCs w:val="22"/>
                <w:vertAlign w:val="superscript"/>
              </w:rPr>
              <w:t>1</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65B7108" w14:textId="77777777" w:rsidR="00985C6A" w:rsidRPr="002211E4" w:rsidRDefault="00000000" w:rsidP="00516C33">
            <w:pPr>
              <w:tabs>
                <w:tab w:val="left" w:pos="2840"/>
              </w:tabs>
              <w:spacing w:after="0" w:line="320" w:lineRule="exact"/>
              <w:ind w:left="7" w:hanging="7"/>
              <w:rPr>
                <w:rFonts w:ascii="Segoe UI" w:hAnsi="Segoe UI" w:cs="Segoe UI"/>
                <w:szCs w:val="22"/>
              </w:rPr>
            </w:pPr>
            <w:sdt>
              <w:sdtPr>
                <w:rPr>
                  <w:rFonts w:ascii="Segoe UI" w:hAnsi="Segoe UI" w:cs="Segoe UI"/>
                  <w:szCs w:val="22"/>
                </w:rPr>
                <w:id w:val="-1364591800"/>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Kleinstunternehmen</w:t>
            </w:r>
            <w:r w:rsidR="00985C6A" w:rsidRPr="002211E4">
              <w:rPr>
                <w:rFonts w:ascii="Segoe UI" w:eastAsia="Open Sans" w:hAnsi="Segoe UI" w:cs="Segoe UI"/>
                <w:szCs w:val="22"/>
              </w:rPr>
              <w:tab/>
            </w:r>
            <w:sdt>
              <w:sdtPr>
                <w:rPr>
                  <w:rFonts w:ascii="Segoe UI" w:hAnsi="Segoe UI" w:cs="Segoe UI"/>
                  <w:szCs w:val="22"/>
                </w:rPr>
                <w:id w:val="1789163915"/>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mittleres Unternehmen</w:t>
            </w:r>
          </w:p>
          <w:p w14:paraId="7D0C00DE" w14:textId="77777777" w:rsidR="00985C6A" w:rsidRPr="002211E4" w:rsidRDefault="00000000" w:rsidP="00516C33">
            <w:pPr>
              <w:tabs>
                <w:tab w:val="left" w:pos="2840"/>
              </w:tabs>
              <w:spacing w:after="0" w:line="320" w:lineRule="exact"/>
              <w:ind w:left="7" w:hanging="7"/>
              <w:rPr>
                <w:rFonts w:ascii="Segoe UI" w:hAnsi="Segoe UI" w:cs="Segoe UI"/>
                <w:szCs w:val="22"/>
              </w:rPr>
            </w:pPr>
            <w:sdt>
              <w:sdtPr>
                <w:rPr>
                  <w:rFonts w:ascii="Segoe UI" w:hAnsi="Segoe UI" w:cs="Segoe UI"/>
                  <w:szCs w:val="22"/>
                </w:rPr>
                <w:id w:val="529080971"/>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kleines Unternehmen</w:t>
            </w:r>
            <w:r w:rsidR="00985C6A" w:rsidRPr="002211E4">
              <w:rPr>
                <w:rFonts w:ascii="Segoe UI" w:eastAsia="Open Sans" w:hAnsi="Segoe UI" w:cs="Segoe UI"/>
                <w:szCs w:val="22"/>
              </w:rPr>
              <w:tab/>
            </w:r>
            <w:sdt>
              <w:sdtPr>
                <w:rPr>
                  <w:rFonts w:ascii="Segoe UI" w:hAnsi="Segoe UI" w:cs="Segoe UI"/>
                  <w:szCs w:val="22"/>
                </w:rPr>
                <w:id w:val="1831327653"/>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großes Unternehmen</w:t>
            </w:r>
          </w:p>
        </w:tc>
      </w:tr>
    </w:tbl>
    <w:p w14:paraId="01E39CC5" w14:textId="77777777" w:rsidR="00376E69" w:rsidRPr="002211E4" w:rsidRDefault="00376E69"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5C6A" w:rsidRPr="002211E4" w14:paraId="0B5B77C3"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7EB1F045" w14:textId="39E9F1ED" w:rsidR="00985C6A" w:rsidRPr="002211E4" w:rsidRDefault="00985C6A" w:rsidP="03D613A8">
            <w:pPr>
              <w:tabs>
                <w:tab w:val="left" w:pos="2840"/>
              </w:tabs>
              <w:spacing w:after="0" w:line="320" w:lineRule="exact"/>
              <w:ind w:left="7" w:hanging="7"/>
              <w:rPr>
                <w:rFonts w:ascii="Segoe UI" w:hAnsi="Segoe UI" w:cs="Segoe UI"/>
              </w:rPr>
            </w:pPr>
            <w:r w:rsidRPr="03D613A8">
              <w:rPr>
                <w:rFonts w:ascii="Segoe UI" w:eastAsia="Open Sans" w:hAnsi="Segoe UI" w:cs="Segoe UI"/>
                <w:b/>
                <w:bCs/>
              </w:rPr>
              <w:t xml:space="preserve">Angaben zur Identität des einfachen Mitglieds der </w:t>
            </w:r>
            <w:r w:rsidR="7810CF30" w:rsidRPr="03D613A8">
              <w:rPr>
                <w:rFonts w:ascii="Segoe UI" w:eastAsia="Open Sans" w:hAnsi="Segoe UI" w:cs="Segoe UI"/>
                <w:b/>
                <w:bCs/>
              </w:rPr>
              <w:t>Bewerber-/</w:t>
            </w:r>
            <w:r w:rsidRPr="03D613A8">
              <w:rPr>
                <w:rFonts w:ascii="Segoe UI" w:eastAsia="Open Sans" w:hAnsi="Segoe UI" w:cs="Segoe UI"/>
                <w:b/>
                <w:bCs/>
              </w:rPr>
              <w:t>Bietergemeinschaft (3)</w:t>
            </w:r>
          </w:p>
        </w:tc>
      </w:tr>
      <w:tr w:rsidR="00985C6A" w:rsidRPr="002211E4" w14:paraId="1FCEEDFA"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F0E2E8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Name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E1B13AE"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10357E7"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08C5BB9"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Rechtsform</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3A7A220"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7C8345DC"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8500E31"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23D160B"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2234519D"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31C0D06"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62C7292"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606BC50B"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C2BB034"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lastRenderedPageBreak/>
              <w:t>Land</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3138F43"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D2A8E6D"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17330AF"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B1F5C73"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4E78C65C"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4A6E5F5"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1D0B33B"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443C6B16"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A5E8ECB"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898AD47"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2F1041E"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CE51337"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B1F1838"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3766083C"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337E2B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Nummer der Eintragung in einem öffentlichen Register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2007A71"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1350DC00"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056C5B4"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Registergericht/</w:t>
            </w:r>
            <w:r w:rsidRPr="002211E4">
              <w:rPr>
                <w:rFonts w:ascii="Segoe UI" w:eastAsia="Open Sans" w:hAnsi="Segoe UI" w:cs="Segoe UI"/>
                <w:szCs w:val="22"/>
              </w:rPr>
              <w:br/>
              <w:t>Genehmigungsbehörde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BEB7768"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7BD89C14"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014B25C"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Es handelt sich um ein</w:t>
            </w:r>
            <w:r w:rsidRPr="002211E4">
              <w:rPr>
                <w:rFonts w:ascii="Segoe UI" w:eastAsia="Open Sans" w:hAnsi="Segoe UI" w:cs="Segoe UI"/>
                <w:szCs w:val="22"/>
                <w:vertAlign w:val="superscript"/>
              </w:rPr>
              <w:t>1</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50B3C67" w14:textId="77777777" w:rsidR="00985C6A" w:rsidRPr="002211E4" w:rsidRDefault="00000000" w:rsidP="00516C33">
            <w:pPr>
              <w:tabs>
                <w:tab w:val="left" w:pos="2840"/>
              </w:tabs>
              <w:spacing w:after="0" w:line="320" w:lineRule="exact"/>
              <w:ind w:left="7" w:hanging="7"/>
              <w:rPr>
                <w:rFonts w:ascii="Segoe UI" w:hAnsi="Segoe UI" w:cs="Segoe UI"/>
                <w:szCs w:val="22"/>
              </w:rPr>
            </w:pPr>
            <w:sdt>
              <w:sdtPr>
                <w:rPr>
                  <w:rFonts w:ascii="Segoe UI" w:hAnsi="Segoe UI" w:cs="Segoe UI"/>
                  <w:szCs w:val="22"/>
                </w:rPr>
                <w:id w:val="1313299694"/>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Kleinstunternehmen</w:t>
            </w:r>
            <w:r w:rsidR="00985C6A" w:rsidRPr="002211E4">
              <w:rPr>
                <w:rFonts w:ascii="Segoe UI" w:eastAsia="Open Sans" w:hAnsi="Segoe UI" w:cs="Segoe UI"/>
                <w:szCs w:val="22"/>
              </w:rPr>
              <w:tab/>
            </w:r>
            <w:sdt>
              <w:sdtPr>
                <w:rPr>
                  <w:rFonts w:ascii="Segoe UI" w:hAnsi="Segoe UI" w:cs="Segoe UI"/>
                  <w:szCs w:val="22"/>
                </w:rPr>
                <w:id w:val="1734280377"/>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mittleres Unternehmen</w:t>
            </w:r>
          </w:p>
          <w:p w14:paraId="2B19121D" w14:textId="77777777" w:rsidR="00985C6A" w:rsidRPr="002211E4" w:rsidRDefault="00000000" w:rsidP="00516C33">
            <w:pPr>
              <w:tabs>
                <w:tab w:val="left" w:pos="2840"/>
              </w:tabs>
              <w:spacing w:after="0" w:line="320" w:lineRule="exact"/>
              <w:ind w:left="7" w:hanging="7"/>
              <w:rPr>
                <w:rFonts w:ascii="Segoe UI" w:hAnsi="Segoe UI" w:cs="Segoe UI"/>
                <w:szCs w:val="22"/>
              </w:rPr>
            </w:pPr>
            <w:sdt>
              <w:sdtPr>
                <w:rPr>
                  <w:rFonts w:ascii="Segoe UI" w:hAnsi="Segoe UI" w:cs="Segoe UI"/>
                  <w:szCs w:val="22"/>
                </w:rPr>
                <w:id w:val="1801491133"/>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kleines Unternehmen</w:t>
            </w:r>
            <w:r w:rsidR="00985C6A" w:rsidRPr="002211E4">
              <w:rPr>
                <w:rFonts w:ascii="Segoe UI" w:eastAsia="Open Sans" w:hAnsi="Segoe UI" w:cs="Segoe UI"/>
                <w:szCs w:val="22"/>
              </w:rPr>
              <w:tab/>
            </w:r>
            <w:sdt>
              <w:sdtPr>
                <w:rPr>
                  <w:rFonts w:ascii="Segoe UI" w:hAnsi="Segoe UI" w:cs="Segoe UI"/>
                  <w:szCs w:val="22"/>
                </w:rPr>
                <w:id w:val="-1452161233"/>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großes Unternehmen</w:t>
            </w:r>
          </w:p>
        </w:tc>
      </w:tr>
    </w:tbl>
    <w:p w14:paraId="6B2B4FB2" w14:textId="775109C6" w:rsidR="00CA49B8" w:rsidRPr="002211E4" w:rsidRDefault="00CA49B8" w:rsidP="00E65F78">
      <w:pPr>
        <w:spacing w:after="120"/>
        <w:ind w:left="0" w:firstLine="0"/>
        <w:jc w:val="both"/>
        <w:rPr>
          <w:rFonts w:ascii="Segoe UI" w:hAnsi="Segoe UI" w:cs="Segoe UI"/>
          <w:sz w:val="2"/>
          <w:szCs w:val="2"/>
        </w:rPr>
      </w:pPr>
    </w:p>
    <w:tbl>
      <w:tblPr>
        <w:tblStyle w:val="Tabellenraster"/>
        <w:tblW w:w="0" w:type="auto"/>
        <w:tblLook w:val="04A0" w:firstRow="1" w:lastRow="0" w:firstColumn="1" w:lastColumn="0" w:noHBand="0" w:noVBand="1"/>
      </w:tblPr>
      <w:tblGrid>
        <w:gridCol w:w="9344"/>
      </w:tblGrid>
      <w:tr w:rsidR="00D60035" w:rsidRPr="002211E4" w14:paraId="237A833B" w14:textId="77777777" w:rsidTr="03D613A8">
        <w:tc>
          <w:tcPr>
            <w:tcW w:w="9344" w:type="dxa"/>
          </w:tcPr>
          <w:p w14:paraId="7AF0E25E" w14:textId="1C0BA409" w:rsidR="00D60035" w:rsidRPr="002211E4" w:rsidRDefault="00D60035" w:rsidP="03D613A8">
            <w:pPr>
              <w:keepNext/>
              <w:spacing w:before="120" w:after="120" w:line="320" w:lineRule="exact"/>
              <w:ind w:left="0" w:firstLine="0"/>
              <w:jc w:val="both"/>
              <w:rPr>
                <w:rFonts w:ascii="Segoe UI" w:hAnsi="Segoe UI" w:cs="Segoe UI"/>
                <w:b/>
                <w:bCs/>
              </w:rPr>
            </w:pPr>
            <w:r w:rsidRPr="03D613A8">
              <w:rPr>
                <w:rFonts w:ascii="Segoe UI" w:hAnsi="Segoe UI" w:cs="Segoe UI"/>
                <w:b/>
                <w:bCs/>
              </w:rPr>
              <w:t xml:space="preserve">Vollmacht bei Bildung einer </w:t>
            </w:r>
            <w:r w:rsidR="52701D3B" w:rsidRPr="03D613A8">
              <w:rPr>
                <w:rFonts w:ascii="Segoe UI" w:eastAsia="Open Sans" w:hAnsi="Segoe UI" w:cs="Segoe UI"/>
                <w:b/>
                <w:bCs/>
              </w:rPr>
              <w:t>Bewerber-/</w:t>
            </w:r>
            <w:r w:rsidRPr="03D613A8">
              <w:rPr>
                <w:rFonts w:ascii="Segoe UI" w:hAnsi="Segoe UI" w:cs="Segoe UI"/>
                <w:b/>
                <w:bCs/>
              </w:rPr>
              <w:t>Bietergemeinschaft</w:t>
            </w:r>
          </w:p>
          <w:p w14:paraId="062930A8" w14:textId="1A9E033C" w:rsidR="00D60035" w:rsidRPr="002211E4" w:rsidRDefault="00D60035" w:rsidP="00D60035">
            <w:pPr>
              <w:spacing w:after="120" w:line="320" w:lineRule="exact"/>
              <w:ind w:left="0" w:firstLine="0"/>
              <w:jc w:val="both"/>
              <w:rPr>
                <w:rFonts w:ascii="Segoe UI" w:hAnsi="Segoe UI" w:cs="Segoe UI"/>
              </w:rPr>
            </w:pPr>
            <w:r w:rsidRPr="03D613A8">
              <w:rPr>
                <w:rFonts w:ascii="Segoe UI" w:hAnsi="Segoe UI" w:cs="Segoe UI"/>
              </w:rPr>
              <w:t xml:space="preserve">Mit dieser Vollmacht beauftragen wir den zuvor als Bevollmächtigten der </w:t>
            </w:r>
            <w:r w:rsidR="519219A0" w:rsidRPr="03D613A8">
              <w:rPr>
                <w:rFonts w:ascii="Segoe UI" w:hAnsi="Segoe UI" w:cs="Segoe UI"/>
              </w:rPr>
              <w:t xml:space="preserve">Bewerber-/ </w:t>
            </w:r>
            <w:r w:rsidRPr="03D613A8">
              <w:rPr>
                <w:rFonts w:ascii="Segoe UI" w:hAnsi="Segoe UI" w:cs="Segoe UI"/>
              </w:rPr>
              <w:t xml:space="preserve">Bietergemeinschaft benannten Teilnehmer im Namen und im Auftrag der </w:t>
            </w:r>
            <w:r w:rsidR="7E107A7C" w:rsidRPr="03D613A8">
              <w:rPr>
                <w:rFonts w:ascii="Segoe UI" w:hAnsi="Segoe UI" w:cs="Segoe UI"/>
              </w:rPr>
              <w:t xml:space="preserve">Bewerber-/ </w:t>
            </w:r>
            <w:r w:rsidRPr="03D613A8">
              <w:rPr>
                <w:rFonts w:ascii="Segoe UI" w:hAnsi="Segoe UI" w:cs="Segoe UI"/>
              </w:rPr>
              <w:t>Bietergemeinschaft mit</w:t>
            </w:r>
          </w:p>
          <w:p w14:paraId="753C3DEC" w14:textId="77777777" w:rsidR="00D60035" w:rsidRPr="002211E4" w:rsidRDefault="00D60035" w:rsidP="001D28FE">
            <w:pPr>
              <w:pStyle w:val="Listenabsatz"/>
              <w:numPr>
                <w:ilvl w:val="0"/>
                <w:numId w:val="7"/>
              </w:numPr>
              <w:spacing w:after="120" w:line="320" w:lineRule="exact"/>
              <w:ind w:left="284" w:hanging="284"/>
              <w:jc w:val="both"/>
              <w:rPr>
                <w:rFonts w:ascii="Segoe UI" w:hAnsi="Segoe UI" w:cs="Segoe UI"/>
              </w:rPr>
            </w:pPr>
            <w:r w:rsidRPr="002211E4">
              <w:rPr>
                <w:rFonts w:ascii="Segoe UI" w:hAnsi="Segoe UI" w:cs="Segoe UI"/>
              </w:rPr>
              <w:t>der Abgabe des Angebotes</w:t>
            </w:r>
          </w:p>
          <w:p w14:paraId="23207CF9" w14:textId="737D0137" w:rsidR="00D60035" w:rsidRPr="002211E4" w:rsidRDefault="00D60035" w:rsidP="001D28FE">
            <w:pPr>
              <w:pStyle w:val="Listenabsatz"/>
              <w:numPr>
                <w:ilvl w:val="0"/>
                <w:numId w:val="7"/>
              </w:numPr>
              <w:spacing w:after="0" w:line="320" w:lineRule="exact"/>
              <w:ind w:left="284" w:hanging="284"/>
              <w:jc w:val="both"/>
              <w:rPr>
                <w:rFonts w:ascii="Segoe UI" w:hAnsi="Segoe UI" w:cs="Segoe UI"/>
              </w:rPr>
            </w:pPr>
            <w:r w:rsidRPr="03D613A8">
              <w:rPr>
                <w:rFonts w:ascii="Segoe UI" w:hAnsi="Segoe UI" w:cs="Segoe UI"/>
              </w:rPr>
              <w:t xml:space="preserve">der Abgabe von Erklärungen und Nachweisen; insbesondere auch der Abgabe von Erklärungen und Nachweisen zur Eignung der </w:t>
            </w:r>
            <w:r w:rsidR="77530404" w:rsidRPr="03D613A8">
              <w:rPr>
                <w:rFonts w:ascii="Segoe UI" w:hAnsi="Segoe UI" w:cs="Segoe UI"/>
              </w:rPr>
              <w:t>Bewerber-/</w:t>
            </w:r>
            <w:r w:rsidRPr="03D613A8">
              <w:rPr>
                <w:rFonts w:ascii="Segoe UI" w:hAnsi="Segoe UI" w:cs="Segoe UI"/>
              </w:rPr>
              <w:t>Bietergemeinschaft und zu Verpflichtungen im Hinblick auf die Auftragsausführung</w:t>
            </w:r>
          </w:p>
          <w:p w14:paraId="30672836" w14:textId="77777777" w:rsidR="00D60035" w:rsidRPr="002211E4" w:rsidRDefault="00D60035" w:rsidP="00D60035">
            <w:pPr>
              <w:spacing w:after="120" w:line="320" w:lineRule="exact"/>
              <w:ind w:left="284" w:firstLine="0"/>
              <w:jc w:val="both"/>
              <w:rPr>
                <w:rFonts w:ascii="Segoe UI" w:hAnsi="Segoe UI" w:cs="Segoe UI"/>
                <w:i/>
                <w:iCs/>
              </w:rPr>
            </w:pPr>
            <w:r w:rsidRPr="002211E4">
              <w:rPr>
                <w:rFonts w:ascii="Segoe UI" w:hAnsi="Segoe UI" w:cs="Segoe UI"/>
                <w:i/>
                <w:iCs/>
              </w:rPr>
              <w:t>[Bei unzutreffenden Eigenerklärungen oder zurückgehaltenen Angaben – ggf. auch nur zu einem Teilnehmer der Bietergemeinschaft – kann die (gesamte) Bieter- bzw. Bewerbergemeinschaft gem. § 124 Abs. 1 Nummer 8 des Gesetzes gegen Wettbewerbsbeschränkungen (GWB) ausgeschlossen werden.]</w:t>
            </w:r>
          </w:p>
          <w:p w14:paraId="0B38100F" w14:textId="77777777" w:rsidR="006F0FCF" w:rsidRPr="002211E4" w:rsidRDefault="00D60035" w:rsidP="001D28FE">
            <w:pPr>
              <w:pStyle w:val="Listenabsatz"/>
              <w:numPr>
                <w:ilvl w:val="0"/>
                <w:numId w:val="7"/>
              </w:numPr>
              <w:spacing w:after="120" w:line="320" w:lineRule="exact"/>
              <w:ind w:left="284" w:hanging="284"/>
              <w:jc w:val="both"/>
              <w:rPr>
                <w:rFonts w:ascii="Segoe UI" w:hAnsi="Segoe UI" w:cs="Segoe UI"/>
              </w:rPr>
            </w:pPr>
            <w:r w:rsidRPr="002211E4">
              <w:rPr>
                <w:rFonts w:ascii="Segoe UI" w:hAnsi="Segoe UI" w:cs="Segoe UI"/>
              </w:rPr>
              <w:t>der Führung der gesamten Kommunikation (z. B. Stellung von Bieterfragen oder Rügen)</w:t>
            </w:r>
          </w:p>
          <w:p w14:paraId="72904380" w14:textId="251E01CE" w:rsidR="00D60035" w:rsidRPr="002211E4" w:rsidRDefault="00D60035" w:rsidP="001D28FE">
            <w:pPr>
              <w:pStyle w:val="Listenabsatz"/>
              <w:numPr>
                <w:ilvl w:val="0"/>
                <w:numId w:val="7"/>
              </w:numPr>
              <w:spacing w:after="120" w:line="320" w:lineRule="exact"/>
              <w:ind w:left="284" w:hanging="284"/>
              <w:jc w:val="both"/>
              <w:rPr>
                <w:rFonts w:ascii="Segoe UI" w:hAnsi="Segoe UI" w:cs="Segoe UI"/>
              </w:rPr>
            </w:pPr>
            <w:r w:rsidRPr="002211E4">
              <w:rPr>
                <w:rFonts w:ascii="Segoe UI" w:hAnsi="Segoe UI" w:cs="Segoe UI"/>
              </w:rPr>
              <w:t>und dem Abschluss und der Durchführung des Vertrages.</w:t>
            </w:r>
          </w:p>
        </w:tc>
      </w:tr>
    </w:tbl>
    <w:p w14:paraId="631BF230" w14:textId="0F11F89B" w:rsidR="00320C4A" w:rsidRPr="002211E4" w:rsidRDefault="00320C4A" w:rsidP="03D613A8">
      <w:pPr>
        <w:keepNext/>
        <w:spacing w:before="240" w:after="120" w:line="320" w:lineRule="exact"/>
        <w:ind w:left="0" w:firstLine="0"/>
        <w:jc w:val="both"/>
        <w:rPr>
          <w:rFonts w:ascii="Segoe UI" w:hAnsi="Segoe UI" w:cs="Segoe UI"/>
          <w:b/>
          <w:bCs/>
        </w:rPr>
      </w:pPr>
      <w:r w:rsidRPr="03D613A8">
        <w:rPr>
          <w:rFonts w:ascii="Segoe UI" w:hAnsi="Segoe UI" w:cs="Segoe UI"/>
          <w:b/>
          <w:bCs/>
        </w:rPr>
        <w:t xml:space="preserve">Wichtige Hinweise bei Bildung von </w:t>
      </w:r>
      <w:r w:rsidR="2AF97FD5" w:rsidRPr="03D613A8">
        <w:rPr>
          <w:rFonts w:ascii="Segoe UI" w:eastAsia="Open Sans" w:hAnsi="Segoe UI" w:cs="Segoe UI"/>
          <w:b/>
          <w:bCs/>
        </w:rPr>
        <w:t>Bewerber-/</w:t>
      </w:r>
      <w:r w:rsidRPr="03D613A8">
        <w:rPr>
          <w:rFonts w:ascii="Segoe UI" w:hAnsi="Segoe UI" w:cs="Segoe UI"/>
          <w:b/>
          <w:bCs/>
        </w:rPr>
        <w:t>Bietergemeinschaften</w:t>
      </w:r>
    </w:p>
    <w:p w14:paraId="6BA51613" w14:textId="77777777" w:rsidR="00320C4A" w:rsidRPr="002211E4" w:rsidRDefault="00320C4A" w:rsidP="0007350F">
      <w:pPr>
        <w:spacing w:after="120" w:line="320" w:lineRule="exact"/>
        <w:ind w:left="0" w:firstLine="0"/>
        <w:jc w:val="both"/>
        <w:rPr>
          <w:rFonts w:ascii="Segoe UI" w:hAnsi="Segoe UI" w:cs="Segoe UI"/>
        </w:rPr>
      </w:pPr>
      <w:r w:rsidRPr="002211E4">
        <w:rPr>
          <w:rFonts w:ascii="Segoe UI" w:hAnsi="Segoe UI" w:cs="Segoe UI"/>
        </w:rPr>
        <w:t>Bitte beachten Sie auch die nachstehenden Hinweise. Sie sollen Ihnen helfen, sowohl in rechtlicher als auch in formaler Hinsicht ein wertbares Angebot abzugeben bzw. einen wertbaren Teilnahmeantrag zu stellen. Die Beachtung der nachstehenden Ausführungen liegt in Ihrem Interesse.</w:t>
      </w:r>
    </w:p>
    <w:p w14:paraId="17F96E99" w14:textId="4F3E8F09" w:rsidR="00320C4A" w:rsidRPr="002211E4" w:rsidRDefault="62AA8C93" w:rsidP="0007350F">
      <w:pPr>
        <w:spacing w:after="120" w:line="320" w:lineRule="exact"/>
        <w:ind w:left="0" w:firstLine="0"/>
        <w:jc w:val="both"/>
        <w:rPr>
          <w:rFonts w:ascii="Segoe UI" w:hAnsi="Segoe UI" w:cs="Segoe UI"/>
        </w:rPr>
      </w:pPr>
      <w:r w:rsidRPr="03D613A8">
        <w:rPr>
          <w:rFonts w:ascii="Segoe UI" w:hAnsi="Segoe UI" w:cs="Segoe UI"/>
        </w:rPr>
        <w:t>Bewerber-/</w:t>
      </w:r>
      <w:r w:rsidR="00320C4A" w:rsidRPr="03D613A8">
        <w:rPr>
          <w:rFonts w:ascii="Segoe UI" w:hAnsi="Segoe UI" w:cs="Segoe UI"/>
        </w:rPr>
        <w:t>Bietergemeinschaften haben einen Bevollmächtigten zur Angebotsabgabe und Vertragsdurchführung zu benennen</w:t>
      </w:r>
      <w:r w:rsidR="005D2D9A" w:rsidRPr="03D613A8">
        <w:rPr>
          <w:rFonts w:ascii="Segoe UI" w:hAnsi="Segoe UI" w:cs="Segoe UI"/>
        </w:rPr>
        <w:t>, s. o</w:t>
      </w:r>
      <w:r w:rsidR="00320C4A" w:rsidRPr="03D613A8">
        <w:rPr>
          <w:rFonts w:ascii="Segoe UI" w:hAnsi="Segoe UI" w:cs="Segoe UI"/>
        </w:rPr>
        <w:t>.</w:t>
      </w:r>
    </w:p>
    <w:p w14:paraId="4E01F474" w14:textId="7E8968EB"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lastRenderedPageBreak/>
        <w:t xml:space="preserve">Es gibt keine Vorgaben über die Rechtsform der </w:t>
      </w:r>
      <w:r w:rsidR="135B92A9" w:rsidRPr="03D613A8">
        <w:rPr>
          <w:rFonts w:ascii="Segoe UI" w:hAnsi="Segoe UI" w:cs="Segoe UI"/>
        </w:rPr>
        <w:t>Bewerber-/</w:t>
      </w:r>
      <w:r w:rsidRPr="03D613A8">
        <w:rPr>
          <w:rFonts w:ascii="Segoe UI" w:hAnsi="Segoe UI" w:cs="Segoe UI"/>
        </w:rPr>
        <w:t>Bietergemeinschaft.</w:t>
      </w:r>
    </w:p>
    <w:p w14:paraId="30823C00" w14:textId="2F97E828"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Die Bildung oder Änderung einer </w:t>
      </w:r>
      <w:r w:rsidR="3A5FAFDD" w:rsidRPr="03D613A8">
        <w:rPr>
          <w:rFonts w:ascii="Segoe UI" w:hAnsi="Segoe UI" w:cs="Segoe UI"/>
        </w:rPr>
        <w:t>Bewerber-/</w:t>
      </w:r>
      <w:r w:rsidRPr="03D613A8">
        <w:rPr>
          <w:rFonts w:ascii="Segoe UI" w:hAnsi="Segoe UI" w:cs="Segoe UI"/>
        </w:rPr>
        <w:t>Bietergemeinschaft nach Angebotsabgabe ist nicht zulässig.</w:t>
      </w:r>
    </w:p>
    <w:p w14:paraId="56A6A5C5" w14:textId="2DEADCD8"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Die Teilnehmer der </w:t>
      </w:r>
      <w:r w:rsidR="2EAA2AC0" w:rsidRPr="03D613A8">
        <w:rPr>
          <w:rFonts w:ascii="Segoe UI" w:hAnsi="Segoe UI" w:cs="Segoe UI"/>
        </w:rPr>
        <w:t>Bewerber-/</w:t>
      </w:r>
      <w:r w:rsidRPr="03D613A8">
        <w:rPr>
          <w:rFonts w:ascii="Segoe UI" w:hAnsi="Segoe UI" w:cs="Segoe UI"/>
        </w:rPr>
        <w:t>Bietergemeinschaft haften gegenüber dem Auftraggeber gesamtschuldnerisch für die Leistungserbringung.</w:t>
      </w:r>
    </w:p>
    <w:p w14:paraId="6FF2CF90" w14:textId="1E9138BF"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Es ist grundsätzlich unzulässig, als Teilnehmer (Mitglied) einer </w:t>
      </w:r>
      <w:r w:rsidR="015924E1" w:rsidRPr="03D613A8">
        <w:rPr>
          <w:rFonts w:ascii="Segoe UI" w:hAnsi="Segoe UI" w:cs="Segoe UI"/>
        </w:rPr>
        <w:t>Bewerber-/</w:t>
      </w:r>
      <w:r w:rsidRPr="03D613A8">
        <w:rPr>
          <w:rFonts w:ascii="Segoe UI" w:hAnsi="Segoe UI" w:cs="Segoe UI"/>
        </w:rPr>
        <w:t xml:space="preserve">Bietergemeinschaft und gleichzeitig als einzelner </w:t>
      </w:r>
      <w:r w:rsidR="407DBE18" w:rsidRPr="03D613A8">
        <w:rPr>
          <w:rFonts w:ascii="Segoe UI" w:hAnsi="Segoe UI" w:cs="Segoe UI"/>
        </w:rPr>
        <w:t>Bewerber/</w:t>
      </w:r>
      <w:r w:rsidRPr="03D613A8">
        <w:rPr>
          <w:rFonts w:ascii="Segoe UI" w:hAnsi="Segoe UI" w:cs="Segoe UI"/>
        </w:rPr>
        <w:t xml:space="preserve">Bieter </w:t>
      </w:r>
      <w:r w:rsidR="7A752D87" w:rsidRPr="03D613A8">
        <w:rPr>
          <w:rFonts w:ascii="Segoe UI" w:hAnsi="Segoe UI" w:cs="Segoe UI"/>
        </w:rPr>
        <w:t xml:space="preserve">sich zu bewerben bzw. </w:t>
      </w:r>
      <w:r w:rsidRPr="03D613A8">
        <w:rPr>
          <w:rFonts w:ascii="Segoe UI" w:hAnsi="Segoe UI" w:cs="Segoe UI"/>
        </w:rPr>
        <w:t xml:space="preserve">anzubieten. Ein solches Angebotsverhalten ist als unzulässige wettbewerbsbeschränkende Abrede zu werten und führt zum Ausschluss beider Angebote; es sei denn, dass der betreffende Bieter zweifelsfrei nachweist, dass die fraglichen Angebote völlig unabhängig voneinander erstellt wurden. Gleiches gilt für den Fall, dass sich ein </w:t>
      </w:r>
      <w:r w:rsidR="4F81BC8C" w:rsidRPr="03D613A8">
        <w:rPr>
          <w:rFonts w:ascii="Segoe UI" w:hAnsi="Segoe UI" w:cs="Segoe UI"/>
        </w:rPr>
        <w:t>Bewerber/</w:t>
      </w:r>
      <w:r w:rsidRPr="03D613A8">
        <w:rPr>
          <w:rFonts w:ascii="Segoe UI" w:hAnsi="Segoe UI" w:cs="Segoe UI"/>
        </w:rPr>
        <w:t xml:space="preserve">Bieter an verschiedenen </w:t>
      </w:r>
      <w:r w:rsidR="7E9A20E9" w:rsidRPr="03D613A8">
        <w:rPr>
          <w:rFonts w:ascii="Segoe UI" w:hAnsi="Segoe UI" w:cs="Segoe UI"/>
        </w:rPr>
        <w:t>Bewerber-/</w:t>
      </w:r>
      <w:r w:rsidRPr="03D613A8">
        <w:rPr>
          <w:rFonts w:ascii="Segoe UI" w:hAnsi="Segoe UI" w:cs="Segoe UI"/>
        </w:rPr>
        <w:t>Bietergemeinschaften beteiligt.</w:t>
      </w:r>
    </w:p>
    <w:p w14:paraId="2EE12A27" w14:textId="77777777" w:rsidR="00320C4A" w:rsidRPr="002211E4" w:rsidRDefault="00320C4A" w:rsidP="00B30613">
      <w:pPr>
        <w:keepNext/>
        <w:spacing w:before="240" w:after="120" w:line="320" w:lineRule="exact"/>
        <w:ind w:left="0" w:firstLine="0"/>
        <w:jc w:val="both"/>
        <w:rPr>
          <w:rFonts w:ascii="Segoe UI" w:hAnsi="Segoe UI" w:cs="Segoe UI"/>
          <w:i/>
          <w:iCs/>
        </w:rPr>
      </w:pPr>
      <w:r w:rsidRPr="002211E4">
        <w:rPr>
          <w:rFonts w:ascii="Segoe UI" w:hAnsi="Segoe UI" w:cs="Segoe UI"/>
          <w:i/>
          <w:iCs/>
        </w:rPr>
        <w:t>Nur bei Aufteilung der Leistung in Lose zu beachten:</w:t>
      </w:r>
    </w:p>
    <w:p w14:paraId="14978A5D" w14:textId="252B4540"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Es ist uneingeschränkt zulässig, dass sich ein </w:t>
      </w:r>
      <w:r w:rsidR="7397CF93" w:rsidRPr="03D613A8">
        <w:rPr>
          <w:rFonts w:ascii="Segoe UI" w:hAnsi="Segoe UI" w:cs="Segoe UI"/>
        </w:rPr>
        <w:t>Bewerber/</w:t>
      </w:r>
      <w:r w:rsidRPr="03D613A8">
        <w:rPr>
          <w:rFonts w:ascii="Segoe UI" w:hAnsi="Segoe UI" w:cs="Segoe UI"/>
        </w:rPr>
        <w:t xml:space="preserve">Bieter für unterschiedliche Lose an verschiedenen </w:t>
      </w:r>
      <w:r w:rsidR="27D4A97D" w:rsidRPr="03D613A8">
        <w:rPr>
          <w:rFonts w:ascii="Segoe UI" w:hAnsi="Segoe UI" w:cs="Segoe UI"/>
        </w:rPr>
        <w:t>Bewerber-/</w:t>
      </w:r>
      <w:r w:rsidRPr="03D613A8">
        <w:rPr>
          <w:rFonts w:ascii="Segoe UI" w:hAnsi="Segoe UI" w:cs="Segoe UI"/>
        </w:rPr>
        <w:t>Bietergemeinschaften beteiligt.</w:t>
      </w:r>
    </w:p>
    <w:p w14:paraId="6ADEC0FB" w14:textId="2D9DEC1B"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Es ist grundsätzlich unzulässig, innerhalb eines Loses als Teilnehmer (Mitglied) einer </w:t>
      </w:r>
      <w:r w:rsidR="27230125" w:rsidRPr="03D613A8">
        <w:rPr>
          <w:rFonts w:ascii="Segoe UI" w:hAnsi="Segoe UI" w:cs="Segoe UI"/>
        </w:rPr>
        <w:t>Bewerber-/</w:t>
      </w:r>
      <w:r w:rsidRPr="03D613A8">
        <w:rPr>
          <w:rFonts w:ascii="Segoe UI" w:hAnsi="Segoe UI" w:cs="Segoe UI"/>
        </w:rPr>
        <w:t xml:space="preserve">Bietergemeinschaft und gleichzeitig als einzelner Bieter anzubieten. Ein solches Angebotsverhalten ist als unzulässige wettbewerbsbeschränkende Abrede zu werten und führt zum Ausschluss beider Angebote für dieses Los; es sei denn, dass der betreffende Bieter zweifelsfrei nachweist, dass die fraglichen Angebote völlig unabhängig voneinander erstellt wurden. Gleiches gilt für den Fall, dass sich ein Bieter an verschiedenen </w:t>
      </w:r>
      <w:r w:rsidR="5F8983D4" w:rsidRPr="03D613A8">
        <w:rPr>
          <w:rFonts w:ascii="Segoe UI" w:hAnsi="Segoe UI" w:cs="Segoe UI"/>
        </w:rPr>
        <w:t>Bewerber-/</w:t>
      </w:r>
      <w:r w:rsidRPr="03D613A8">
        <w:rPr>
          <w:rFonts w:ascii="Segoe UI" w:hAnsi="Segoe UI" w:cs="Segoe UI"/>
        </w:rPr>
        <w:t>Bietergemeinschaften zu einem Los beteiligt.</w:t>
      </w:r>
    </w:p>
    <w:p w14:paraId="4B4F9473" w14:textId="77777777" w:rsidR="00320C4A" w:rsidRPr="002211E4" w:rsidRDefault="00320C4A" w:rsidP="00B30613">
      <w:pPr>
        <w:keepNext/>
        <w:spacing w:before="240" w:after="120" w:line="320" w:lineRule="exact"/>
        <w:ind w:left="0" w:firstLine="0"/>
        <w:jc w:val="both"/>
        <w:rPr>
          <w:rFonts w:ascii="Segoe UI" w:hAnsi="Segoe UI" w:cs="Segoe UI"/>
          <w:i/>
          <w:iCs/>
        </w:rPr>
      </w:pPr>
      <w:r w:rsidRPr="002211E4">
        <w:rPr>
          <w:rFonts w:ascii="Segoe UI" w:hAnsi="Segoe UI" w:cs="Segoe UI"/>
          <w:i/>
          <w:iCs/>
        </w:rPr>
        <w:t>Erläuterungen zur Eignungsprüfung bei Bildung von Bieter- bzw. Bewerbergemeinschaften:</w:t>
      </w:r>
    </w:p>
    <w:p w14:paraId="2FB53737" w14:textId="33F89649"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Bei Bildung von </w:t>
      </w:r>
      <w:r w:rsidR="5F491D47" w:rsidRPr="03D613A8">
        <w:rPr>
          <w:rFonts w:ascii="Segoe UI" w:hAnsi="Segoe UI" w:cs="Segoe UI"/>
        </w:rPr>
        <w:t>Bewerber-/</w:t>
      </w:r>
      <w:r w:rsidRPr="03D613A8">
        <w:rPr>
          <w:rFonts w:ascii="Segoe UI" w:hAnsi="Segoe UI" w:cs="Segoe UI"/>
        </w:rPr>
        <w:t xml:space="preserve">Bietergemeinschaften kommt es hinsichtlich der </w:t>
      </w:r>
      <w:r w:rsidRPr="03D613A8">
        <w:rPr>
          <w:rFonts w:ascii="Segoe UI" w:hAnsi="Segoe UI" w:cs="Segoe UI"/>
          <w:i/>
          <w:iCs/>
        </w:rPr>
        <w:t>Befähigung und Erlaubnis zur Berufsausübung</w:t>
      </w:r>
      <w:r w:rsidRPr="03D613A8">
        <w:rPr>
          <w:rFonts w:ascii="Segoe UI" w:hAnsi="Segoe UI" w:cs="Segoe UI"/>
        </w:rPr>
        <w:t xml:space="preserve">, der </w:t>
      </w:r>
      <w:r w:rsidRPr="03D613A8">
        <w:rPr>
          <w:rFonts w:ascii="Segoe UI" w:hAnsi="Segoe UI" w:cs="Segoe UI"/>
          <w:i/>
          <w:iCs/>
        </w:rPr>
        <w:t>wirtschaftlichen und finanziellen Leistungsfähigkeit</w:t>
      </w:r>
      <w:r w:rsidRPr="03D613A8">
        <w:rPr>
          <w:rFonts w:ascii="Segoe UI" w:hAnsi="Segoe UI" w:cs="Segoe UI"/>
        </w:rPr>
        <w:t xml:space="preserve"> sowie der </w:t>
      </w:r>
      <w:r w:rsidRPr="03D613A8">
        <w:rPr>
          <w:rFonts w:ascii="Segoe UI" w:hAnsi="Segoe UI" w:cs="Segoe UI"/>
          <w:i/>
          <w:iCs/>
        </w:rPr>
        <w:t>technischen und beruflichen Leistungsfähigkeit</w:t>
      </w:r>
      <w:r w:rsidRPr="03D613A8">
        <w:rPr>
          <w:rFonts w:ascii="Segoe UI" w:hAnsi="Segoe UI" w:cs="Segoe UI"/>
        </w:rPr>
        <w:t xml:space="preserve"> (§</w:t>
      </w:r>
      <w:r w:rsidR="00003B32" w:rsidRPr="03D613A8">
        <w:rPr>
          <w:rFonts w:ascii="Segoe UI" w:hAnsi="Segoe UI" w:cs="Segoe UI"/>
        </w:rPr>
        <w:t> </w:t>
      </w:r>
      <w:r w:rsidRPr="03D613A8">
        <w:rPr>
          <w:rFonts w:ascii="Segoe UI" w:hAnsi="Segoe UI" w:cs="Segoe UI"/>
        </w:rPr>
        <w:t xml:space="preserve">33 UVgO) auf die der </w:t>
      </w:r>
      <w:r w:rsidR="498C4E7B" w:rsidRPr="03D613A8">
        <w:rPr>
          <w:rFonts w:ascii="Segoe UI" w:hAnsi="Segoe UI" w:cs="Segoe UI"/>
        </w:rPr>
        <w:t xml:space="preserve">Bewerber-/ </w:t>
      </w:r>
      <w:r w:rsidRPr="03D613A8">
        <w:rPr>
          <w:rFonts w:ascii="Segoe UI" w:hAnsi="Segoe UI" w:cs="Segoe UI"/>
        </w:rPr>
        <w:t>Bietergemeinschaft insgesamt zur Verfügung stehenden Fähigkeiten an.</w:t>
      </w:r>
    </w:p>
    <w:p w14:paraId="39FE1C1D" w14:textId="5B1FB9E4" w:rsidR="00435283" w:rsidRPr="002211E4" w:rsidRDefault="00757147" w:rsidP="006234AE">
      <w:pPr>
        <w:spacing w:after="0"/>
        <w:ind w:left="0" w:firstLine="0"/>
        <w:rPr>
          <w:rFonts w:ascii="Segoe UI" w:hAnsi="Segoe UI" w:cs="Segoe UI"/>
          <w:sz w:val="2"/>
          <w:szCs w:val="2"/>
        </w:rPr>
      </w:pPr>
      <w:r w:rsidRPr="002211E4">
        <w:rPr>
          <w:rFonts w:ascii="Segoe UI" w:hAnsi="Segoe UI" w:cs="Segoe UI"/>
        </w:rPr>
        <w:br w:type="page"/>
      </w:r>
    </w:p>
    <w:p w14:paraId="1A4D506E" w14:textId="3D6325E8" w:rsidR="00A53669" w:rsidRDefault="00392091" w:rsidP="004B4488">
      <w:pPr>
        <w:pStyle w:val="berschrift2"/>
        <w:rPr>
          <w:rFonts w:ascii="Segoe UI" w:hAnsi="Segoe UI" w:cs="Segoe UI"/>
        </w:rPr>
      </w:pPr>
      <w:bookmarkStart w:id="7" w:name="_Toc225758665"/>
      <w:bookmarkStart w:id="8" w:name="_Toc227237330"/>
      <w:r w:rsidRPr="002211E4">
        <w:rPr>
          <w:rFonts w:ascii="Segoe UI" w:hAnsi="Segoe UI" w:cs="Segoe UI"/>
        </w:rPr>
        <w:lastRenderedPageBreak/>
        <w:t>Erklärung zur Vergabe von Unteraufträgen</w:t>
      </w:r>
      <w:bookmarkEnd w:id="7"/>
      <w:bookmarkEnd w:id="8"/>
    </w:p>
    <w:p w14:paraId="50307928" w14:textId="52CFB241" w:rsidR="00053A61" w:rsidRPr="00053A61" w:rsidRDefault="00053A61" w:rsidP="009452E1">
      <w:pPr>
        <w:ind w:left="0" w:firstLine="0"/>
        <w:rPr>
          <w:i/>
        </w:rPr>
      </w:pPr>
      <w:r w:rsidRPr="00053A61">
        <w:rPr>
          <w:i/>
        </w:rPr>
        <w:t>[Abschnitt nur i</w:t>
      </w:r>
      <w:r>
        <w:rPr>
          <w:i/>
        </w:rPr>
        <w:t xml:space="preserve">n dem Falle </w:t>
      </w:r>
      <w:r w:rsidR="00681D78">
        <w:rPr>
          <w:i/>
        </w:rPr>
        <w:t xml:space="preserve">der </w:t>
      </w:r>
      <w:r w:rsidR="006A67CF">
        <w:rPr>
          <w:i/>
        </w:rPr>
        <w:t>Hinzuziehung von Unterauftragnehmern ausfüllen</w:t>
      </w:r>
      <w:r w:rsidRPr="00053A61">
        <w:rPr>
          <w:i/>
        </w:rPr>
        <w:t>]</w:t>
      </w:r>
    </w:p>
    <w:tbl>
      <w:tblPr>
        <w:tblW w:w="9356" w:type="dxa"/>
        <w:tblInd w:w="-5" w:type="dxa"/>
        <w:tblCellMar>
          <w:left w:w="10" w:type="dxa"/>
          <w:right w:w="10" w:type="dxa"/>
        </w:tblCellMar>
        <w:tblLook w:val="04A0" w:firstRow="1" w:lastRow="0" w:firstColumn="1" w:lastColumn="0" w:noHBand="0" w:noVBand="1"/>
      </w:tblPr>
      <w:tblGrid>
        <w:gridCol w:w="9356"/>
      </w:tblGrid>
      <w:tr w:rsidR="00392091" w:rsidRPr="002211E4" w14:paraId="4EA83599" w14:textId="77777777" w:rsidTr="00B770D4">
        <w:trPr>
          <w:trHeight w:val="1515"/>
        </w:trPr>
        <w:tc>
          <w:tcPr>
            <w:tcW w:w="9356"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3CDB9321" w14:textId="7BBB33A9" w:rsidR="00392091" w:rsidRPr="002211E4" w:rsidRDefault="00000000" w:rsidP="00C54270">
            <w:pPr>
              <w:spacing w:after="0" w:line="320" w:lineRule="exact"/>
              <w:ind w:left="317" w:hanging="317"/>
              <w:rPr>
                <w:rFonts w:ascii="Segoe UI" w:eastAsia="Open Sans" w:hAnsi="Segoe UI" w:cs="Segoe UI"/>
                <w:szCs w:val="22"/>
              </w:rPr>
            </w:pPr>
            <w:sdt>
              <w:sdtPr>
                <w:rPr>
                  <w:rFonts w:ascii="Segoe UI" w:eastAsia="Open Sans" w:hAnsi="Segoe UI" w:cs="Segoe UI"/>
                  <w:szCs w:val="22"/>
                </w:rPr>
                <w:id w:val="-245113283"/>
                <w15:appearance w15:val="hidden"/>
                <w14:checkbox>
                  <w14:checked w14:val="0"/>
                  <w14:checkedState w14:val="2612" w14:font="MS Gothic"/>
                  <w14:uncheckedState w14:val="2610" w14:font="MS Gothic"/>
                </w14:checkbox>
              </w:sdtPr>
              <w:sdtContent>
                <w:r w:rsidR="00C54270" w:rsidRPr="002211E4">
                  <w:rPr>
                    <w:rFonts w:ascii="MS Gothic" w:eastAsia="MS Gothic" w:hAnsi="MS Gothic" w:cs="Segoe UI" w:hint="eastAsia"/>
                    <w:szCs w:val="22"/>
                  </w:rPr>
                  <w:t>☐</w:t>
                </w:r>
              </w:sdtContent>
            </w:sdt>
            <w:r w:rsidR="00C54270" w:rsidRPr="002211E4">
              <w:rPr>
                <w:rFonts w:ascii="Segoe UI" w:eastAsia="Open Sans" w:hAnsi="Segoe UI" w:cs="Segoe UI"/>
                <w:szCs w:val="22"/>
              </w:rPr>
              <w:tab/>
            </w:r>
            <w:r w:rsidR="00621E62" w:rsidRPr="002211E4">
              <w:rPr>
                <w:rFonts w:ascii="Segoe UI" w:eastAsia="Open Sans" w:hAnsi="Segoe UI" w:cs="Segoe UI"/>
                <w:szCs w:val="22"/>
              </w:rPr>
              <w:t>In diesem Beschaffungsverfahren beabsichtige ich für den Fall der Auftragserteilung, die nachstehend genannten Teile des Auftrags im Wege der Unterauftragsvergabe an Dritte zu vergeben und dabei voraussichtlich die ebenfalls nachstehend genannten Unterauftragnehmer/Freien Mitarbeiter einzusetzen.</w:t>
            </w:r>
          </w:p>
        </w:tc>
      </w:tr>
    </w:tbl>
    <w:p w14:paraId="2C30B878" w14:textId="77777777" w:rsidR="00E27E22" w:rsidRPr="002211E4" w:rsidRDefault="00E27E22"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392091" w:rsidRPr="002211E4" w14:paraId="6CAFC2F3" w14:textId="77777777" w:rsidTr="00516C3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25B004AA" w14:textId="1D550BA5" w:rsidR="00392091" w:rsidRPr="002211E4" w:rsidRDefault="00C649E0" w:rsidP="00FF79A5">
            <w:pPr>
              <w:keepNext/>
              <w:spacing w:after="0" w:line="320" w:lineRule="exact"/>
              <w:ind w:left="0" w:firstLine="0"/>
              <w:rPr>
                <w:rFonts w:ascii="Segoe UI" w:hAnsi="Segoe UI" w:cs="Segoe UI"/>
                <w:szCs w:val="22"/>
              </w:rPr>
            </w:pPr>
            <w:r w:rsidRPr="002211E4">
              <w:rPr>
                <w:rFonts w:ascii="Segoe UI" w:eastAsia="Open Sans" w:hAnsi="Segoe UI" w:cs="Segoe UI"/>
                <w:b/>
                <w:szCs w:val="22"/>
              </w:rPr>
              <w:t xml:space="preserve">Unterauftrag Nr. </w:t>
            </w:r>
            <w:r w:rsidR="00D03134" w:rsidRPr="002211E4">
              <w:rPr>
                <w:rFonts w:ascii="Segoe UI" w:eastAsia="Open Sans" w:hAnsi="Segoe UI" w:cs="Segoe UI"/>
                <w:b/>
                <w:szCs w:val="22"/>
              </w:rPr>
              <w:t>1</w:t>
            </w:r>
          </w:p>
        </w:tc>
      </w:tr>
      <w:tr w:rsidR="00392091" w:rsidRPr="002211E4" w14:paraId="2C2B3D05" w14:textId="77777777" w:rsidTr="00B35E28">
        <w:trPr>
          <w:trHeight w:val="165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DD6D246" w14:textId="705793A2" w:rsidR="00392091" w:rsidRPr="002211E4" w:rsidRDefault="00B35E28" w:rsidP="00516C33">
            <w:pPr>
              <w:spacing w:after="0" w:line="320" w:lineRule="exact"/>
              <w:ind w:left="0" w:firstLine="0"/>
              <w:rPr>
                <w:rFonts w:ascii="Segoe UI" w:hAnsi="Segoe UI" w:cs="Segoe UI"/>
                <w:szCs w:val="22"/>
              </w:rPr>
            </w:pPr>
            <w:r w:rsidRPr="002211E4">
              <w:rPr>
                <w:rFonts w:ascii="Segoe UI" w:eastAsia="Open Sans" w:hAnsi="Segoe UI" w:cs="Segoe UI"/>
                <w:szCs w:val="22"/>
              </w:rPr>
              <w:t>Beschreibung der wesentlichen Leistungen</w:t>
            </w:r>
            <w:r w:rsidR="00CC5368" w:rsidRPr="002211E4">
              <w:rPr>
                <w:rStyle w:val="Funotenzeichen"/>
                <w:rFonts w:ascii="Segoe UI" w:eastAsia="Open Sans" w:hAnsi="Segoe UI" w:cs="Segoe UI"/>
                <w:szCs w:val="22"/>
              </w:rPr>
              <w:footnoteReference w:id="2"/>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54D93C9" w14:textId="77777777" w:rsidR="00392091" w:rsidRPr="002211E4" w:rsidRDefault="00392091" w:rsidP="00516C33">
            <w:pPr>
              <w:spacing w:before="60" w:after="60" w:line="320" w:lineRule="exact"/>
              <w:ind w:left="5"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6AA04C9C" w14:textId="77777777" w:rsidTr="00912D84">
        <w:trPr>
          <w:trHeight w:val="100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1D0A8BC" w14:textId="27011460" w:rsidR="00392091" w:rsidRPr="002211E4" w:rsidRDefault="00912D84" w:rsidP="00912D84">
            <w:pPr>
              <w:spacing w:after="0" w:line="320" w:lineRule="exact"/>
              <w:ind w:left="0" w:firstLine="0"/>
              <w:contextualSpacing/>
              <w:rPr>
                <w:rFonts w:ascii="Segoe UI" w:hAnsi="Segoe UI" w:cs="Segoe UI"/>
                <w:szCs w:val="22"/>
              </w:rPr>
            </w:pPr>
            <w:r w:rsidRPr="002211E4">
              <w:rPr>
                <w:rFonts w:ascii="Segoe UI" w:eastAsia="Open Sans" w:hAnsi="Segoe UI" w:cs="Segoe UI"/>
                <w:szCs w:val="22"/>
              </w:rPr>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CE5E574" w14:textId="77777777" w:rsidR="00392091" w:rsidRPr="002211E4" w:rsidRDefault="00392091" w:rsidP="00516C3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468D1CE8"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2A7E2BA"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DB1BC2F" w14:textId="77777777"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5D6C5A08"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E9AD536"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F245CC" w14:textId="77777777"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4A4885DB"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0C6C438"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624D9F" w14:textId="77777777"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7369E3FF"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B440C22"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C924B91" w14:textId="77777777"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1FE42988"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05CA42C"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D13139C" w14:textId="77777777"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53AEC0DB"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F1A026D" w14:textId="77777777" w:rsidR="00392091" w:rsidRPr="002211E4" w:rsidRDefault="00392091" w:rsidP="00516C33">
            <w:pPr>
              <w:spacing w:after="0" w:line="320" w:lineRule="exact"/>
              <w:ind w:left="0" w:firstLine="0"/>
              <w:contextualSpacing/>
              <w:rPr>
                <w:rFonts w:ascii="Segoe UI" w:hAnsi="Segoe UI" w:cs="Segoe UI"/>
                <w:szCs w:val="22"/>
              </w:rPr>
            </w:pPr>
            <w:r w:rsidRPr="002211E4">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3DBD607" w14:textId="77777777" w:rsidR="00392091" w:rsidRPr="002211E4" w:rsidRDefault="00392091" w:rsidP="00516C3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5156789B"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2296434"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F60625" w14:textId="77777777" w:rsidR="00392091" w:rsidRPr="002211E4" w:rsidRDefault="00392091" w:rsidP="00516C3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3E26D3E6" w14:textId="77777777" w:rsidTr="00B07CA4">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D5DB0DD" w14:textId="53C4E3F9" w:rsidR="00392091" w:rsidRPr="002211E4" w:rsidRDefault="00B07CA4"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004A447D" w:rsidRPr="002211E4">
              <w:rPr>
                <w:rStyle w:val="Funotenzeichen"/>
                <w:rFonts w:ascii="Segoe UI" w:eastAsia="Open Sans" w:hAnsi="Segoe UI" w:cs="Segoe UI"/>
                <w:szCs w:val="22"/>
              </w:rPr>
              <w:footnoteReference w:id="3"/>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571755" w14:textId="77777777"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311A6AB8" w14:textId="77777777" w:rsidR="00E27E22" w:rsidRPr="002211E4" w:rsidRDefault="00E27E22"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2D752F" w:rsidRPr="002211E4" w14:paraId="09C5E479" w14:textId="77777777" w:rsidTr="00516C3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E7E6E6" w:themeFill="background2"/>
            <w:tcMar>
              <w:left w:w="108" w:type="dxa"/>
              <w:right w:w="108" w:type="dxa"/>
            </w:tcMar>
            <w:vAlign w:val="center"/>
          </w:tcPr>
          <w:p w14:paraId="388963C9" w14:textId="112A6134" w:rsidR="002D752F" w:rsidRPr="002211E4" w:rsidRDefault="002D752F" w:rsidP="00FF79A5">
            <w:pPr>
              <w:keepNext/>
              <w:tabs>
                <w:tab w:val="left" w:pos="2840"/>
              </w:tabs>
              <w:spacing w:after="0" w:line="320" w:lineRule="exact"/>
              <w:ind w:left="6" w:hanging="6"/>
              <w:rPr>
                <w:rFonts w:ascii="Segoe UI" w:hAnsi="Segoe UI" w:cs="Segoe UI"/>
                <w:szCs w:val="22"/>
              </w:rPr>
            </w:pPr>
            <w:r w:rsidRPr="002211E4">
              <w:rPr>
                <w:rFonts w:ascii="Segoe UI" w:eastAsia="Open Sans" w:hAnsi="Segoe UI" w:cs="Segoe UI"/>
                <w:b/>
                <w:szCs w:val="22"/>
              </w:rPr>
              <w:t xml:space="preserve">Unterauftrag Nr. </w:t>
            </w:r>
            <w:r w:rsidR="00D03134" w:rsidRPr="002211E4">
              <w:rPr>
                <w:rFonts w:ascii="Segoe UI" w:eastAsia="Open Sans" w:hAnsi="Segoe UI" w:cs="Segoe UI"/>
                <w:b/>
                <w:szCs w:val="22"/>
              </w:rPr>
              <w:t>2</w:t>
            </w:r>
          </w:p>
        </w:tc>
      </w:tr>
      <w:tr w:rsidR="002D752F" w:rsidRPr="002211E4" w14:paraId="37732C14" w14:textId="77777777" w:rsidTr="00CC5368">
        <w:trPr>
          <w:trHeight w:val="1645"/>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7DAB041" w14:textId="15714E20"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Beschreibung der wesentlichen Leistungen</w:t>
            </w:r>
            <w:r w:rsidR="00FF79A5" w:rsidRPr="002211E4">
              <w:rPr>
                <w:rFonts w:ascii="Segoe UI" w:eastAsia="Open Sans" w:hAnsi="Segoe UI" w:cs="Segoe UI"/>
                <w:szCs w:val="22"/>
                <w:vertAlign w:val="superscript"/>
              </w:rPr>
              <w:t>1</w:t>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BA86D3A" w14:textId="4EC557F8"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4C041D41" w14:textId="77777777" w:rsidTr="00CC5368">
        <w:trPr>
          <w:trHeight w:val="1015"/>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86EC538" w14:textId="5AE614E9"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lastRenderedPageBreak/>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C90D9E6" w14:textId="3BB5FACE"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5F21AAD5"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4E31224" w14:textId="359B8540"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63BCC84" w14:textId="67641F64"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3E024544"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9A3A724" w14:textId="537E29BC"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64FC9ED" w14:textId="5B021A6F"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1B489A12"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8281612" w14:textId="4067EC22"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4E39E9C" w14:textId="78006EFD"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7054C4B8"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B4B5E62" w14:textId="262C120B"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570B822" w14:textId="03F8E1E5"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476E77B3"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F0BB4E9" w14:textId="3235E4D6"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F284866" w14:textId="755C9B6C"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7F205D37"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3F2F799" w14:textId="6FB74462"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B11A629" w14:textId="50806541"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7250479F"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7A4FD85" w14:textId="28792C2A"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9E9895" w14:textId="59142E66"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5518F731" w14:textId="77777777" w:rsidTr="00CC5368">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CD88125" w14:textId="0267E48B"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00FF79A5" w:rsidRPr="002211E4">
              <w:rPr>
                <w:rFonts w:ascii="Segoe UI" w:eastAsia="Open Sans" w:hAnsi="Segoe UI" w:cs="Segoe UI"/>
                <w:szCs w:val="22"/>
                <w:vertAlign w:val="superscript"/>
              </w:rPr>
              <w:t>2</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DF2EF2" w14:textId="66EA867C"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2F189AD3" w14:textId="77777777" w:rsidR="00E27E22" w:rsidRPr="002211E4" w:rsidRDefault="00E27E22"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2D752F" w:rsidRPr="002211E4" w14:paraId="07792700" w14:textId="77777777" w:rsidTr="00516C3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E7E6E6" w:themeFill="background2"/>
            <w:tcMar>
              <w:left w:w="108" w:type="dxa"/>
              <w:right w:w="108" w:type="dxa"/>
            </w:tcMar>
            <w:vAlign w:val="center"/>
          </w:tcPr>
          <w:p w14:paraId="6F616C00" w14:textId="2E668E76" w:rsidR="002D752F" w:rsidRPr="002211E4" w:rsidRDefault="002D752F" w:rsidP="00FF79A5">
            <w:pPr>
              <w:keepNext/>
              <w:tabs>
                <w:tab w:val="left" w:pos="2840"/>
              </w:tabs>
              <w:spacing w:after="0" w:line="320" w:lineRule="exact"/>
              <w:ind w:left="6" w:hanging="6"/>
              <w:rPr>
                <w:rFonts w:ascii="Segoe UI" w:hAnsi="Segoe UI" w:cs="Segoe UI"/>
                <w:szCs w:val="22"/>
              </w:rPr>
            </w:pPr>
            <w:r w:rsidRPr="002211E4">
              <w:rPr>
                <w:rFonts w:ascii="Segoe UI" w:eastAsia="Open Sans" w:hAnsi="Segoe UI" w:cs="Segoe UI"/>
                <w:b/>
                <w:szCs w:val="22"/>
              </w:rPr>
              <w:t xml:space="preserve">Unterauftrag Nr. </w:t>
            </w:r>
            <w:r w:rsidR="00D03134" w:rsidRPr="002211E4">
              <w:rPr>
                <w:rFonts w:ascii="Segoe UI" w:eastAsia="Open Sans" w:hAnsi="Segoe UI" w:cs="Segoe UI"/>
                <w:b/>
                <w:szCs w:val="22"/>
              </w:rPr>
              <w:t>3</w:t>
            </w:r>
          </w:p>
        </w:tc>
      </w:tr>
      <w:tr w:rsidR="00CC5368" w:rsidRPr="002211E4" w14:paraId="1C135F3C" w14:textId="77777777" w:rsidTr="00CC5368">
        <w:trPr>
          <w:trHeight w:val="1702"/>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D9ED29" w14:textId="3F4DF0F2"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Beschreibung der wesentlichen Leistungen</w:t>
            </w:r>
            <w:r w:rsidR="00FF79A5" w:rsidRPr="002211E4">
              <w:rPr>
                <w:rFonts w:ascii="Segoe UI" w:eastAsia="Open Sans" w:hAnsi="Segoe UI" w:cs="Segoe UI"/>
                <w:szCs w:val="22"/>
                <w:vertAlign w:val="superscript"/>
              </w:rPr>
              <w:t>1</w:t>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C6C26A5" w14:textId="5E95F1C4"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0EA7BD9E" w14:textId="77777777" w:rsidTr="00CC5368">
        <w:trPr>
          <w:trHeight w:val="107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E394BBA" w14:textId="0895AB37"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71AEA9F" w14:textId="61C04D77"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7D508F86"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422006F" w14:textId="2FD382E7"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7777858" w14:textId="34D3228D"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34106AE9"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69EF36E" w14:textId="39AB96EF"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AED7E3A" w14:textId="12CC2759"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0ABD6272"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4E23F96" w14:textId="681A97B1"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6AE609E" w14:textId="5C6832CB"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24BADAD1"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E76691C" w14:textId="32A3F332"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FAB2BC4" w14:textId="0D8E1E79"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15B4A352"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694AE2" w14:textId="7E17470F"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56A9A76" w14:textId="5A7F48A4"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4B9840ED"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EA3D68" w14:textId="43E6DC73"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E429699" w14:textId="4F608D45"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48842A8B"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AFF99AB" w14:textId="333908B8"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AB6F93C" w14:textId="42A4B9B9"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0E588687" w14:textId="77777777" w:rsidTr="00CC5368">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160F5BC" w14:textId="66B75946"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00FF79A5" w:rsidRPr="002211E4">
              <w:rPr>
                <w:rFonts w:ascii="Segoe UI" w:eastAsia="Open Sans" w:hAnsi="Segoe UI" w:cs="Segoe UI"/>
                <w:szCs w:val="22"/>
                <w:vertAlign w:val="superscript"/>
              </w:rPr>
              <w:t>2</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FBFDB9A" w14:textId="1641B3BF"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0B401327" w14:textId="77777777" w:rsidR="00A76630" w:rsidRPr="002211E4" w:rsidRDefault="00A76630"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CC5368" w:rsidRPr="002211E4" w14:paraId="016D955F" w14:textId="77777777" w:rsidTr="00516C3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E7E6E6" w:themeFill="background2"/>
            <w:tcMar>
              <w:left w:w="108" w:type="dxa"/>
              <w:right w:w="108" w:type="dxa"/>
            </w:tcMar>
            <w:vAlign w:val="center"/>
          </w:tcPr>
          <w:p w14:paraId="31F0E428" w14:textId="3860324E" w:rsidR="00CC5368" w:rsidRPr="002211E4" w:rsidRDefault="00CC5368" w:rsidP="00FF79A5">
            <w:pPr>
              <w:keepNext/>
              <w:tabs>
                <w:tab w:val="left" w:pos="2840"/>
              </w:tabs>
              <w:spacing w:after="0" w:line="320" w:lineRule="exact"/>
              <w:ind w:left="6" w:hanging="6"/>
              <w:rPr>
                <w:rFonts w:ascii="Segoe UI" w:hAnsi="Segoe UI" w:cs="Segoe UI"/>
                <w:szCs w:val="22"/>
              </w:rPr>
            </w:pPr>
            <w:r w:rsidRPr="002211E4">
              <w:rPr>
                <w:rFonts w:ascii="Segoe UI" w:eastAsia="Open Sans" w:hAnsi="Segoe UI" w:cs="Segoe UI"/>
                <w:b/>
                <w:szCs w:val="22"/>
              </w:rPr>
              <w:lastRenderedPageBreak/>
              <w:t xml:space="preserve">Unterauftrag Nr. </w:t>
            </w:r>
            <w:r w:rsidR="00D03134" w:rsidRPr="002211E4">
              <w:rPr>
                <w:rFonts w:ascii="Segoe UI" w:eastAsia="Open Sans" w:hAnsi="Segoe UI" w:cs="Segoe UI"/>
                <w:b/>
                <w:szCs w:val="22"/>
              </w:rPr>
              <w:t>4</w:t>
            </w:r>
          </w:p>
        </w:tc>
      </w:tr>
      <w:tr w:rsidR="00CC5368" w:rsidRPr="002211E4" w14:paraId="1DC4AEAC" w14:textId="77777777" w:rsidTr="00FF79A5">
        <w:trPr>
          <w:trHeight w:val="1702"/>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1E2" w14:textId="2C2152C6"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Beschreibung der wesentlichen Leistungen</w:t>
            </w:r>
            <w:r w:rsidR="00FF79A5" w:rsidRPr="002211E4">
              <w:rPr>
                <w:rFonts w:ascii="Segoe UI" w:eastAsia="Open Sans" w:hAnsi="Segoe UI" w:cs="Segoe UI"/>
                <w:szCs w:val="22"/>
                <w:vertAlign w:val="superscript"/>
              </w:rPr>
              <w:t>1</w:t>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4A30A09" w14:textId="6AC9A63B"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0BAA8D22" w14:textId="77777777" w:rsidTr="00CC5368">
        <w:trPr>
          <w:trHeight w:val="1135"/>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D6DC731" w14:textId="3F1C8FC7"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77F59F3" w14:textId="20C6A7CC"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642988BE"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8F4FA44" w14:textId="65A80D4A"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931BCEC" w14:textId="19AC343D"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73824376"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86FC727" w14:textId="465230FE"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337ECBF" w14:textId="3CCB78A9"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5ABF1C42"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762EB2B" w14:textId="1BCDB98F"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8E4C0A3" w14:textId="49472E6F"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7751F841"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0ABF128" w14:textId="3F93E9B4"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F4F7BED" w14:textId="555CD43F"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20724411"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EADC88E" w14:textId="7AFD4EBD"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BF3BBA4" w14:textId="6216E98C"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50EBCFCA"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AAA1093" w14:textId="41B7B084"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94AAD6B" w14:textId="5628B27E"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48540C7F"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18F6422" w14:textId="2B74A214"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5012778" w14:textId="60363B80"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58FF1993" w14:textId="77777777" w:rsidTr="0041379C">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B704AB6" w14:textId="22E8B5CA"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00FF79A5" w:rsidRPr="002211E4">
              <w:rPr>
                <w:rFonts w:ascii="Segoe UI" w:eastAsia="Open Sans" w:hAnsi="Segoe UI" w:cs="Segoe UI"/>
                <w:szCs w:val="22"/>
                <w:vertAlign w:val="superscript"/>
              </w:rPr>
              <w:t>2</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DEF1B81" w14:textId="4EBB13A7"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41FDF5E5" w14:textId="77777777" w:rsidR="00A76630" w:rsidRPr="002211E4" w:rsidRDefault="00A76630"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02125" w:rsidRPr="002211E4" w14:paraId="54714D32" w14:textId="77777777" w:rsidTr="00FD08E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E7E6E6" w:themeFill="background2"/>
            <w:tcMar>
              <w:left w:w="108" w:type="dxa"/>
              <w:right w:w="108" w:type="dxa"/>
            </w:tcMar>
            <w:vAlign w:val="center"/>
          </w:tcPr>
          <w:p w14:paraId="015FD4BF" w14:textId="7CAE0270" w:rsidR="00902125" w:rsidRPr="002211E4" w:rsidRDefault="00902125" w:rsidP="00FD08E9">
            <w:pPr>
              <w:keepNext/>
              <w:tabs>
                <w:tab w:val="left" w:pos="2840"/>
              </w:tabs>
              <w:spacing w:after="0" w:line="320" w:lineRule="exact"/>
              <w:ind w:left="6" w:hanging="6"/>
              <w:rPr>
                <w:rFonts w:ascii="Segoe UI" w:hAnsi="Segoe UI" w:cs="Segoe UI"/>
                <w:szCs w:val="22"/>
              </w:rPr>
            </w:pPr>
            <w:r w:rsidRPr="002211E4">
              <w:rPr>
                <w:rFonts w:ascii="Segoe UI" w:eastAsia="Open Sans" w:hAnsi="Segoe UI" w:cs="Segoe UI"/>
                <w:b/>
                <w:szCs w:val="22"/>
              </w:rPr>
              <w:t xml:space="preserve">Unterauftrag Nr. </w:t>
            </w:r>
            <w:r w:rsidR="00D03134" w:rsidRPr="002211E4">
              <w:rPr>
                <w:rFonts w:ascii="Segoe UI" w:eastAsia="Open Sans" w:hAnsi="Segoe UI" w:cs="Segoe UI"/>
                <w:b/>
                <w:szCs w:val="22"/>
              </w:rPr>
              <w:t>5</w:t>
            </w:r>
          </w:p>
        </w:tc>
      </w:tr>
      <w:tr w:rsidR="00902125" w:rsidRPr="002211E4" w14:paraId="54AAF7F9" w14:textId="77777777" w:rsidTr="00FD08E9">
        <w:trPr>
          <w:trHeight w:val="1702"/>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9AB5EA5"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Beschreibung der wesentlichen Leistungen</w:t>
            </w:r>
            <w:r w:rsidRPr="002211E4">
              <w:rPr>
                <w:rFonts w:ascii="Segoe UI" w:eastAsia="Open Sans" w:hAnsi="Segoe UI" w:cs="Segoe UI"/>
                <w:szCs w:val="22"/>
                <w:vertAlign w:val="superscript"/>
              </w:rPr>
              <w:t>1</w:t>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E5A98F6"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2EF4F75C" w14:textId="77777777" w:rsidTr="00FD08E9">
        <w:trPr>
          <w:trHeight w:val="1135"/>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DF7E6CC"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A5DE3B1"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15E4467F"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6C25A25"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908E91F"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63180D2D"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1712FC1"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E41F31B"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542635AE"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CBE644B"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F1A6F22"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09A90397"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8E6353E"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2956DFB"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74753A0E"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3FB5D52"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37E5BC"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4606BF10"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0412658"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lastRenderedPageBreak/>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E68D02A"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180AF80F"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BDCA08F"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A0835F6"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6963DC4D"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DB1B2E"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Pr="002211E4">
              <w:rPr>
                <w:rFonts w:ascii="Segoe UI" w:eastAsia="Open Sans" w:hAnsi="Segoe UI" w:cs="Segoe UI"/>
                <w:szCs w:val="22"/>
                <w:vertAlign w:val="superscript"/>
              </w:rPr>
              <w:t>2</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BAEBBB5"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46A2EE4D" w14:textId="77777777" w:rsidR="00902125" w:rsidRPr="002211E4" w:rsidRDefault="00902125"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9356"/>
      </w:tblGrid>
      <w:tr w:rsidR="0041379C" w:rsidRPr="002211E4" w14:paraId="56577B3F" w14:textId="77777777" w:rsidTr="03D613A8">
        <w:trPr>
          <w:trHeight w:val="4568"/>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9BB3605" w14:textId="126551CE" w:rsidR="009F7216" w:rsidRPr="002211E4" w:rsidRDefault="5AEB5EC0" w:rsidP="03D613A8">
            <w:pPr>
              <w:spacing w:before="120" w:after="120" w:line="320" w:lineRule="exact"/>
              <w:ind w:left="0" w:firstLine="0"/>
              <w:jc w:val="both"/>
              <w:rPr>
                <w:rFonts w:ascii="Segoe UI" w:hAnsi="Segoe UI" w:cs="Segoe UI"/>
              </w:rPr>
            </w:pPr>
            <w:r w:rsidRPr="03D613A8">
              <w:rPr>
                <w:rFonts w:ascii="Segoe UI" w:hAnsi="Segoe UI" w:cs="Segoe UI"/>
              </w:rPr>
              <w:t>Ich bestätige, dass das angegebene Unternehmen (= Ressourcengeber) das mir/uns fehlende Eignungskriterium erfüllt und mir/uns die vorgenannten Mittel (Ressourcen/Kapazitäten) bei der Erfüllung des Auftrags tatsächlich zur Verfügung stehen werden.</w:t>
            </w:r>
          </w:p>
          <w:p w14:paraId="160FF795" w14:textId="2C151A22" w:rsidR="009F7216" w:rsidRPr="002211E4" w:rsidRDefault="5AEB5EC0" w:rsidP="03D613A8">
            <w:pPr>
              <w:spacing w:after="120" w:line="320" w:lineRule="exact"/>
              <w:ind w:left="0" w:firstLine="0"/>
              <w:jc w:val="both"/>
              <w:rPr>
                <w:rFonts w:ascii="Segoe UI" w:hAnsi="Segoe UI" w:cs="Segoe UI"/>
              </w:rPr>
            </w:pPr>
            <w:r w:rsidRPr="03D613A8">
              <w:rPr>
                <w:rFonts w:ascii="Segoe UI" w:hAnsi="Segoe UI" w:cs="Segoe UI"/>
              </w:rPr>
              <w:t xml:space="preserve">Ich bestätige, dass im Hinblick auf das angegebene Unternehmen (= Ressourcengeber) keine Ausschlusstatbestände im Sinne der in den </w:t>
            </w:r>
            <w:r w:rsidR="11E71D03" w:rsidRPr="03D613A8">
              <w:rPr>
                <w:rFonts w:ascii="Segoe UI" w:hAnsi="Segoe UI" w:cs="Segoe UI"/>
              </w:rPr>
              <w:t>Teilen II.A und II.B</w:t>
            </w:r>
            <w:r w:rsidRPr="03D613A8">
              <w:rPr>
                <w:rFonts w:ascii="Segoe UI" w:hAnsi="Segoe UI" w:cs="Segoe UI"/>
              </w:rPr>
              <w:t xml:space="preserve"> angegebenen Tatbestände vorliegen.</w:t>
            </w:r>
          </w:p>
          <w:p w14:paraId="0DAC12EB" w14:textId="7395E8D2" w:rsidR="009F7216" w:rsidRPr="002211E4" w:rsidRDefault="5AEB5EC0" w:rsidP="03D613A8">
            <w:pPr>
              <w:spacing w:after="120" w:line="320" w:lineRule="exact"/>
              <w:ind w:left="0" w:firstLine="0"/>
              <w:jc w:val="both"/>
              <w:rPr>
                <w:rFonts w:ascii="Segoe UI" w:hAnsi="Segoe UI" w:cs="Segoe UI"/>
              </w:rPr>
            </w:pPr>
            <w:r w:rsidRPr="03D613A8">
              <w:rPr>
                <w:rFonts w:ascii="Segoe UI" w:hAnsi="Segoe UI" w:cs="Segoe UI"/>
              </w:rPr>
              <w:t>Entsprechende Nachweise (z. B. Verpflichtungserklärungen) sind beigefügt oder werden spätestens nach entsprechender Aufforderung vor Zuschlagserteilung eingereicht.</w:t>
            </w:r>
          </w:p>
          <w:p w14:paraId="7157F4CE" w14:textId="08D905F4" w:rsidR="0041379C" w:rsidRPr="002211E4" w:rsidRDefault="5AEB5EC0" w:rsidP="03D613A8">
            <w:pPr>
              <w:tabs>
                <w:tab w:val="left" w:pos="2840"/>
              </w:tabs>
              <w:spacing w:after="120" w:line="320" w:lineRule="exact"/>
              <w:ind w:left="6" w:hanging="6"/>
              <w:rPr>
                <w:rFonts w:ascii="Segoe UI" w:hAnsi="Segoe UI" w:cs="Segoe UI"/>
                <w:lang w:eastAsia="de-DE"/>
              </w:rPr>
            </w:pPr>
            <w:r w:rsidRPr="03D613A8">
              <w:rPr>
                <w:rFonts w:ascii="Segoe UI" w:hAnsi="Segoe UI" w:cs="Segoe UI"/>
              </w:rPr>
              <w:t>Mir ist bekannt, dass ich/wir von der Teilnahme am Vergabeverfahren ausgeschlossen werden kann/können, wenn in Bezug auf Ausschlussgründe oder Eignungsnachweise eine schwerwiegende Täuschung begangen oder Auskünfte zurückgehalten oder die erforderlichen Nachweise nicht übermittelt werden.</w:t>
            </w:r>
          </w:p>
        </w:tc>
      </w:tr>
    </w:tbl>
    <w:p w14:paraId="06F41132" w14:textId="7338EE4F" w:rsidR="00E50B5A" w:rsidRPr="002211E4" w:rsidRDefault="00E50B5A" w:rsidP="002149DF">
      <w:pPr>
        <w:spacing w:before="240" w:after="120" w:line="320" w:lineRule="exact"/>
        <w:ind w:left="0" w:firstLine="0"/>
        <w:jc w:val="both"/>
        <w:rPr>
          <w:rFonts w:ascii="Segoe UI" w:hAnsi="Segoe UI" w:cs="Segoe UI"/>
        </w:rPr>
      </w:pPr>
      <w:r w:rsidRPr="002211E4">
        <w:rPr>
          <w:rFonts w:ascii="Segoe UI" w:hAnsi="Segoe UI" w:cs="Segoe UI"/>
        </w:rPr>
        <w:t xml:space="preserve">Falls Sie sich zum Nachweis der wirtschaftlichen und finanziellen und/oder technischen und beruflichen Leistungsfähigkeit im Hinblick auf die zu erbringenden wesentlichen Leistungen externer Kapazitäten (Ressourcen) bedienen müssen, beachten Sie bitte unbedingt die Hinweise in den „Bewerbungsbedingungen“ sowie </w:t>
      </w:r>
      <w:r w:rsidR="007F7238" w:rsidRPr="002211E4">
        <w:rPr>
          <w:rFonts w:ascii="Segoe UI" w:hAnsi="Segoe UI" w:cs="Segoe UI"/>
        </w:rPr>
        <w:t>im weiteren Verlauf</w:t>
      </w:r>
      <w:r w:rsidRPr="002211E4">
        <w:rPr>
          <w:rFonts w:ascii="Segoe UI" w:hAnsi="Segoe UI" w:cs="Segoe UI"/>
        </w:rPr>
        <w:t xml:space="preserve"> dieses Vordrucks. Sie müssen dann zusätzlich den </w:t>
      </w:r>
      <w:r w:rsidR="00CE6649" w:rsidRPr="002211E4">
        <w:rPr>
          <w:rFonts w:ascii="Segoe UI" w:hAnsi="Segoe UI" w:cs="Segoe UI"/>
        </w:rPr>
        <w:t>Teil I.E</w:t>
      </w:r>
      <w:r w:rsidRPr="002211E4">
        <w:rPr>
          <w:rFonts w:ascii="Segoe UI" w:hAnsi="Segoe UI" w:cs="Segoe UI"/>
        </w:rPr>
        <w:t xml:space="preserve"> (</w:t>
      </w:r>
      <w:r w:rsidR="002D5C34" w:rsidRPr="002211E4">
        <w:rPr>
          <w:rFonts w:ascii="Segoe UI" w:hAnsi="Segoe UI" w:cs="Segoe UI"/>
        </w:rPr>
        <w:t>Verpflichtungserklärung des Eignungsleihgebers</w:t>
      </w:r>
      <w:r w:rsidRPr="002211E4">
        <w:rPr>
          <w:rFonts w:ascii="Segoe UI" w:hAnsi="Segoe UI" w:cs="Segoe UI"/>
        </w:rPr>
        <w:t>) verwenden.</w:t>
      </w:r>
    </w:p>
    <w:p w14:paraId="42806745" w14:textId="77777777" w:rsidR="00EB4B8F" w:rsidRPr="002211E4" w:rsidRDefault="00EB4B8F" w:rsidP="002149DF">
      <w:pPr>
        <w:keepNext/>
        <w:spacing w:before="240" w:after="120" w:line="320" w:lineRule="exact"/>
        <w:ind w:left="0" w:firstLine="0"/>
        <w:jc w:val="both"/>
        <w:rPr>
          <w:rFonts w:ascii="Segoe UI" w:hAnsi="Segoe UI" w:cs="Segoe UI"/>
          <w:b/>
          <w:bCs/>
        </w:rPr>
      </w:pPr>
      <w:r w:rsidRPr="002211E4">
        <w:rPr>
          <w:rFonts w:ascii="Segoe UI" w:hAnsi="Segoe UI" w:cs="Segoe UI"/>
          <w:b/>
          <w:bCs/>
        </w:rPr>
        <w:t>Wichtige Hinweise zu Unteraufträgen</w:t>
      </w:r>
    </w:p>
    <w:p w14:paraId="3DC35A09" w14:textId="77777777"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Bitte beachten Sie auch die nachstehenden Hinweise. Sie sollen Ihnen helfen, sowohl in rechtlicher als auch in formaler Hinsicht ein wertbares Angebot abzugeben. Die Beachtung der nachstehenden Ausführungen liegt in Ihrem Interesse.</w:t>
      </w:r>
    </w:p>
    <w:p w14:paraId="65BC7614" w14:textId="77777777"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Unterauftragsleistungen sind Tätigkeiten Dritter (sog. Subunternehmer) im Auftrag und auf Rechnung des Auftragnehmers (= Bieters), also ohne unmittelbares Vertragsverhältnis zum Auftraggeber (= AG). Zu Unterauftragnehmern zählen auch freie Mitarbeiter. Bloße Zulieferungen oder reine Hilfsfunktionen fallen nicht unter den Begriff des Unterauftrags.</w:t>
      </w:r>
    </w:p>
    <w:p w14:paraId="5B8C1109" w14:textId="10E2BDB1"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 xml:space="preserve">Die wesentlichen Leistungen, die vom Unterauftragnehmer bzw. Freien Mitarbeiter erbracht werden sollen, sind prägnant zu beschreiben. Ferner sind möglichst schon mit Angebotsabgabe die Unterauftragnehmer/Freien Mitarbeiter zu benennen, welche mit wesentlichen Teilleistungen beauftragt werden sollen. Dazu ist der </w:t>
      </w:r>
      <w:r w:rsidR="00112FF9" w:rsidRPr="002211E4">
        <w:rPr>
          <w:rFonts w:ascii="Segoe UI" w:hAnsi="Segoe UI" w:cs="Segoe UI"/>
        </w:rPr>
        <w:t>Teil I.C</w:t>
      </w:r>
      <w:r w:rsidRPr="002211E4">
        <w:rPr>
          <w:rFonts w:ascii="Segoe UI" w:hAnsi="Segoe UI" w:cs="Segoe UI"/>
        </w:rPr>
        <w:t xml:space="preserve"> zu verwenden.</w:t>
      </w:r>
    </w:p>
    <w:p w14:paraId="049C74FA" w14:textId="6C379E6C"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lastRenderedPageBreak/>
        <w:t xml:space="preserve">Sofern Nachweise und/oder Angaben zur Eignungsfeststellung des/der Unterauftragnehmer(s)/Freien(r) Mitarbeiter(s) erforderlich sind, die über die Erklärungen im </w:t>
      </w:r>
      <w:r w:rsidR="00112FF9" w:rsidRPr="002211E4">
        <w:rPr>
          <w:rFonts w:ascii="Segoe UI" w:hAnsi="Segoe UI" w:cs="Segoe UI"/>
        </w:rPr>
        <w:t>Teil II.C</w:t>
      </w:r>
      <w:r w:rsidRPr="002211E4">
        <w:rPr>
          <w:rFonts w:ascii="Segoe UI" w:hAnsi="Segoe UI" w:cs="Segoe UI"/>
        </w:rPr>
        <w:t xml:space="preserve"> hinausgehen, sind diese an anderer Stelle in den Vergabeunterlagen beschrieben.</w:t>
      </w:r>
    </w:p>
    <w:p w14:paraId="18EF0378" w14:textId="77777777"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Ob die Weitervergabe von Leistungen von Unterauftragnehmern auf Unterunterauftragnehmer ausgeschlossen ist, ist den Vertragsbedingungen zu entnehmen.</w:t>
      </w:r>
    </w:p>
    <w:p w14:paraId="497F98AB" w14:textId="5F55C754"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 xml:space="preserve">Die Weitervergabe von Leistungen von Unterauftragnehmern auf Unterunterauftragnehmer ist stets nur unter der Voraussetzung möglich, dass auch diese Unterunterauftragnehmer ebenfalls alle für sie geltenden rechtlichen Vorschriften (vgl. </w:t>
      </w:r>
      <w:r w:rsidR="007B60E1" w:rsidRPr="002211E4">
        <w:rPr>
          <w:rFonts w:ascii="Segoe UI" w:hAnsi="Segoe UI" w:cs="Segoe UI"/>
        </w:rPr>
        <w:t>Teil I.I</w:t>
      </w:r>
      <w:r w:rsidRPr="002211E4">
        <w:rPr>
          <w:rFonts w:ascii="Segoe UI" w:hAnsi="Segoe UI" w:cs="Segoe UI"/>
        </w:rPr>
        <w:t>) einhalten; dazu gehört insbesondere die Zahlung des bundesgesetzlichen Mindestlohns. Die Unterauftragnehmer sind hierüber entsprechend zu informieren.</w:t>
      </w:r>
    </w:p>
    <w:p w14:paraId="7F91E009" w14:textId="6DE0724A" w:rsidR="00EB4B8F" w:rsidRPr="002211E4" w:rsidRDefault="00EB4B8F" w:rsidP="00B35D99">
      <w:pPr>
        <w:keepNext/>
        <w:spacing w:before="240" w:after="120" w:line="320" w:lineRule="exact"/>
        <w:ind w:left="0" w:firstLine="0"/>
        <w:jc w:val="both"/>
        <w:rPr>
          <w:rFonts w:ascii="Segoe UI" w:hAnsi="Segoe UI" w:cs="Segoe UI"/>
          <w:b/>
          <w:bCs/>
        </w:rPr>
      </w:pPr>
      <w:r w:rsidRPr="002211E4">
        <w:rPr>
          <w:rFonts w:ascii="Segoe UI" w:hAnsi="Segoe UI" w:cs="Segoe UI"/>
          <w:b/>
          <w:bCs/>
        </w:rPr>
        <w:t>Nur zu beachten, falls Eignungsanforderungen nicht allein erfüllt werden können:</w:t>
      </w:r>
    </w:p>
    <w:p w14:paraId="0C3AAB4B" w14:textId="6108A60E"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 xml:space="preserve">Falls der Bieter/die Bietergemeinschaft in diesem Vergabeverfahren Anforderungen an die Leistungsfähigkeit nicht allein erfüllen kann, muss er/sie diese angeben und zusätzlich nachweisen, dass ihm die erforderlichen Kapazitäten im Rahmen der sog. Eignungsleihe bei der Erfüllung des Auftrags zur Verfügung stehen. Dazu </w:t>
      </w:r>
      <w:r w:rsidR="00CE6649" w:rsidRPr="002211E4">
        <w:rPr>
          <w:rFonts w:ascii="Segoe UI" w:hAnsi="Segoe UI" w:cs="Segoe UI"/>
        </w:rPr>
        <w:t>sind die Teile I.D und I.E</w:t>
      </w:r>
      <w:r w:rsidRPr="002211E4">
        <w:rPr>
          <w:rFonts w:ascii="Segoe UI" w:hAnsi="Segoe UI" w:cs="Segoe UI"/>
        </w:rPr>
        <w:t xml:space="preserve"> zu verwenden.</w:t>
      </w:r>
    </w:p>
    <w:p w14:paraId="019E88CE" w14:textId="08C7B173"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Eine Eignungsleihe ist im Hinblick auf die erforderliche berufliche Leistungsfähigkeit (z</w:t>
      </w:r>
      <w:r w:rsidR="005821AD" w:rsidRPr="002211E4">
        <w:rPr>
          <w:rFonts w:ascii="Segoe UI" w:hAnsi="Segoe UI" w:cs="Segoe UI"/>
        </w:rPr>
        <w:t>. </w:t>
      </w:r>
      <w:r w:rsidRPr="002211E4">
        <w:rPr>
          <w:rFonts w:ascii="Segoe UI" w:hAnsi="Segoe UI" w:cs="Segoe UI"/>
        </w:rPr>
        <w:t>B. Erlaubnis zur Berufsausübung oder einschlägige Referenzen) nur möglich, wenn der Ressourcengeber als Unterauftragnehmer für die betreffende Leistung eingesetzt wird.</w:t>
      </w:r>
    </w:p>
    <w:p w14:paraId="47D783CD" w14:textId="5200D19C" w:rsidR="00E50B5A" w:rsidRDefault="00EB4B8F" w:rsidP="002149DF">
      <w:pPr>
        <w:spacing w:after="120" w:line="320" w:lineRule="exact"/>
        <w:ind w:left="0" w:firstLine="0"/>
        <w:jc w:val="both"/>
        <w:rPr>
          <w:rFonts w:ascii="Segoe UI" w:hAnsi="Segoe UI" w:cs="Segoe UI"/>
        </w:rPr>
      </w:pPr>
      <w:r w:rsidRPr="002211E4">
        <w:rPr>
          <w:rFonts w:ascii="Segoe UI" w:hAnsi="Segoe UI" w:cs="Segoe UI"/>
        </w:rPr>
        <w:t>In den vorgenannten Fällen sind die Unterauftragnehmer/Freien Mitarbeiter bereits mit Angebotsabgabe zu benennen. Ferner ist dann die nachträgliche Änderung eines oder mehrerer Unterauftragnehmer(s)/Freien(r) Mitarbeiter(s) nach Angebotsabgabe bis zur Zuschlagserteilung nicht zulässig.</w:t>
      </w:r>
    </w:p>
    <w:p w14:paraId="4E69571B" w14:textId="4FA1B041" w:rsidR="003046A2" w:rsidRPr="00102FFE" w:rsidRDefault="003046A2" w:rsidP="006234AE">
      <w:pPr>
        <w:spacing w:after="0"/>
        <w:ind w:left="0" w:firstLine="0"/>
        <w:rPr>
          <w:rFonts w:ascii="Segoe UI" w:hAnsi="Segoe UI" w:cs="Segoe UI"/>
          <w:sz w:val="2"/>
          <w:szCs w:val="2"/>
        </w:rPr>
      </w:pPr>
      <w:r w:rsidRPr="00102FFE">
        <w:rPr>
          <w:rFonts w:ascii="Segoe UI" w:hAnsi="Segoe UI" w:cs="Segoe UI"/>
        </w:rPr>
        <w:br w:type="page"/>
      </w:r>
    </w:p>
    <w:p w14:paraId="51D9566A" w14:textId="78E8A5C8" w:rsidR="00A53669" w:rsidRDefault="009A479F" w:rsidP="004B4488">
      <w:pPr>
        <w:pStyle w:val="berschrift2"/>
        <w:rPr>
          <w:rFonts w:ascii="Segoe UI" w:hAnsi="Segoe UI" w:cs="Segoe UI"/>
        </w:rPr>
      </w:pPr>
      <w:bookmarkStart w:id="9" w:name="_Toc225758666"/>
      <w:bookmarkStart w:id="10" w:name="_Toc227237331"/>
      <w:r>
        <w:rPr>
          <w:rFonts w:ascii="Segoe UI" w:hAnsi="Segoe UI" w:cs="Segoe UI"/>
        </w:rPr>
        <w:lastRenderedPageBreak/>
        <w:t xml:space="preserve">Erklärung zur </w:t>
      </w:r>
      <w:r w:rsidR="00A53669" w:rsidRPr="00102FFE">
        <w:rPr>
          <w:rFonts w:ascii="Segoe UI" w:hAnsi="Segoe UI" w:cs="Segoe UI"/>
        </w:rPr>
        <w:t>Eignungsleihe</w:t>
      </w:r>
      <w:bookmarkEnd w:id="9"/>
      <w:bookmarkEnd w:id="10"/>
    </w:p>
    <w:p w14:paraId="4DFA8FD5" w14:textId="67B2461C" w:rsidR="006A67CF" w:rsidRPr="006A67CF" w:rsidRDefault="006A67CF" w:rsidP="006A67CF">
      <w:pPr>
        <w:rPr>
          <w:i/>
        </w:rPr>
      </w:pPr>
      <w:r w:rsidRPr="00053A61">
        <w:rPr>
          <w:i/>
        </w:rPr>
        <w:t>[Abschnitt nur i</w:t>
      </w:r>
      <w:r>
        <w:rPr>
          <w:i/>
        </w:rPr>
        <w:t>n dem Falle der Eignungsleihe ausfüllen</w:t>
      </w:r>
      <w:r w:rsidRPr="00053A61">
        <w:rPr>
          <w:i/>
        </w:rPr>
        <w:t>]</w:t>
      </w:r>
    </w:p>
    <w:tbl>
      <w:tblPr>
        <w:tblW w:w="9356" w:type="dxa"/>
        <w:tblInd w:w="-5" w:type="dxa"/>
        <w:tblCellMar>
          <w:left w:w="10" w:type="dxa"/>
          <w:right w:w="10" w:type="dxa"/>
        </w:tblCellMar>
        <w:tblLook w:val="04A0" w:firstRow="1" w:lastRow="0" w:firstColumn="1" w:lastColumn="0" w:noHBand="0" w:noVBand="1"/>
      </w:tblPr>
      <w:tblGrid>
        <w:gridCol w:w="9356"/>
      </w:tblGrid>
      <w:tr w:rsidR="003603EB" w:rsidRPr="002211E4" w14:paraId="15743262" w14:textId="77777777" w:rsidTr="000252C6">
        <w:trPr>
          <w:trHeight w:val="1501"/>
        </w:trPr>
        <w:tc>
          <w:tcPr>
            <w:tcW w:w="9356"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1F4552C" w14:textId="4042D0C9" w:rsidR="003603EB" w:rsidRPr="002211E4" w:rsidRDefault="00000000" w:rsidP="000252C6">
            <w:pPr>
              <w:spacing w:after="0" w:line="320" w:lineRule="exact"/>
              <w:ind w:left="317" w:hanging="317"/>
              <w:jc w:val="both"/>
              <w:rPr>
                <w:rFonts w:ascii="Segoe UI" w:eastAsia="Open Sans" w:hAnsi="Segoe UI" w:cs="Segoe UI"/>
                <w:szCs w:val="22"/>
              </w:rPr>
            </w:pPr>
            <w:sdt>
              <w:sdtPr>
                <w:rPr>
                  <w:rFonts w:ascii="Segoe UI" w:eastAsia="Open Sans" w:hAnsi="Segoe UI" w:cs="Segoe UI"/>
                  <w:szCs w:val="22"/>
                </w:rPr>
                <w:id w:val="74483655"/>
                <w15:appearance w15:val="hidden"/>
                <w14:checkbox>
                  <w14:checked w14:val="0"/>
                  <w14:checkedState w14:val="2612" w14:font="MS Gothic"/>
                  <w14:uncheckedState w14:val="2610" w14:font="MS Gothic"/>
                </w14:checkbox>
              </w:sdtPr>
              <w:sdtContent>
                <w:r w:rsidR="003603EB" w:rsidRPr="002211E4">
                  <w:rPr>
                    <w:rFonts w:ascii="MS Gothic" w:eastAsia="MS Gothic" w:hAnsi="MS Gothic" w:cs="Segoe UI" w:hint="eastAsia"/>
                    <w:szCs w:val="22"/>
                  </w:rPr>
                  <w:t>☐</w:t>
                </w:r>
              </w:sdtContent>
            </w:sdt>
            <w:r w:rsidR="003603EB" w:rsidRPr="002211E4">
              <w:rPr>
                <w:rFonts w:ascii="Segoe UI" w:eastAsia="Open Sans" w:hAnsi="Segoe UI" w:cs="Segoe UI"/>
                <w:szCs w:val="22"/>
              </w:rPr>
              <w:tab/>
            </w:r>
            <w:r w:rsidR="00502AB0" w:rsidRPr="002211E4">
              <w:rPr>
                <w:rFonts w:ascii="Segoe UI" w:eastAsia="Open Sans" w:hAnsi="Segoe UI" w:cs="Segoe UI"/>
                <w:szCs w:val="22"/>
              </w:rPr>
              <w:t>In diesem Beschaffungsverfahren bin ich / sind wir im Hinblick auf die geforderte wirtschaftliche und finanzielle und/oder technische und berufliche Leistungsfähigkeit auf folgende externe Kapazitäten (Mittel) von den nachgenannten Unternehmen/Freien Mitarbeitern angewiesen</w:t>
            </w:r>
            <w:r w:rsidR="003603EB" w:rsidRPr="002211E4">
              <w:rPr>
                <w:rFonts w:ascii="Segoe UI" w:eastAsia="Open Sans" w:hAnsi="Segoe UI" w:cs="Segoe UI"/>
                <w:szCs w:val="22"/>
              </w:rPr>
              <w:t>.</w:t>
            </w:r>
          </w:p>
        </w:tc>
      </w:tr>
    </w:tbl>
    <w:p w14:paraId="038C0315" w14:textId="77777777" w:rsidR="00A76630" w:rsidRPr="002211E4" w:rsidRDefault="00A76630"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851"/>
        <w:gridCol w:w="8505"/>
      </w:tblGrid>
      <w:tr w:rsidR="003603EB" w:rsidRPr="002211E4" w14:paraId="05E387C6" w14:textId="77777777" w:rsidTr="004F06CA">
        <w:trPr>
          <w:trHeight w:val="716"/>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396F8239" w14:textId="6BB8965C" w:rsidR="003603EB" w:rsidRPr="002211E4" w:rsidRDefault="004F06CA" w:rsidP="004F06CA">
            <w:pPr>
              <w:keepNext/>
              <w:spacing w:after="0" w:line="320" w:lineRule="exact"/>
              <w:ind w:left="888" w:hanging="888"/>
              <w:jc w:val="both"/>
              <w:rPr>
                <w:rFonts w:ascii="Segoe UI" w:hAnsi="Segoe UI" w:cs="Segoe UI"/>
                <w:bCs/>
                <w:i/>
                <w:iCs/>
                <w:szCs w:val="22"/>
              </w:rPr>
            </w:pPr>
            <w:r w:rsidRPr="002211E4">
              <w:rPr>
                <w:rFonts w:ascii="Segoe UI" w:eastAsia="Open Sans" w:hAnsi="Segoe UI" w:cs="Segoe UI"/>
                <w:bCs/>
                <w:i/>
                <w:iCs/>
                <w:szCs w:val="22"/>
              </w:rPr>
              <w:t>Beispiel:</w:t>
            </w:r>
            <w:r w:rsidRPr="002211E4">
              <w:rPr>
                <w:rFonts w:ascii="Segoe UI" w:eastAsia="Open Sans" w:hAnsi="Segoe UI" w:cs="Segoe UI"/>
                <w:bCs/>
                <w:i/>
                <w:iCs/>
                <w:szCs w:val="22"/>
              </w:rPr>
              <w:tab/>
              <w:t xml:space="preserve">Dreijährige Referenz der Fa. Müller GmbH (s. lfd. Nr. 2 im </w:t>
            </w:r>
            <w:r w:rsidR="004A091F" w:rsidRPr="002211E4">
              <w:rPr>
                <w:rFonts w:ascii="Segoe UI" w:eastAsia="Open Sans" w:hAnsi="Segoe UI" w:cs="Segoe UI"/>
                <w:bCs/>
                <w:i/>
                <w:iCs/>
                <w:szCs w:val="22"/>
              </w:rPr>
              <w:t>Teil I.C</w:t>
            </w:r>
            <w:r w:rsidRPr="002211E4">
              <w:rPr>
                <w:rFonts w:ascii="Segoe UI" w:eastAsia="Open Sans" w:hAnsi="Segoe UI" w:cs="Segoe UI"/>
                <w:bCs/>
                <w:i/>
                <w:iCs/>
                <w:szCs w:val="22"/>
              </w:rPr>
              <w:t>) für die Leistungserbringung im Bezirk der AA X-Stadt.</w:t>
            </w:r>
          </w:p>
        </w:tc>
      </w:tr>
      <w:tr w:rsidR="003603EB" w:rsidRPr="002211E4" w14:paraId="1A4176B2"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DC59DA" w14:textId="217B96DA" w:rsidR="003603EB" w:rsidRPr="002211E4" w:rsidRDefault="004A091F" w:rsidP="00516C33">
            <w:pPr>
              <w:spacing w:after="0" w:line="320" w:lineRule="exact"/>
              <w:ind w:left="0" w:firstLine="0"/>
              <w:rPr>
                <w:rFonts w:ascii="Segoe UI" w:hAnsi="Segoe UI" w:cs="Segoe UI"/>
                <w:szCs w:val="22"/>
              </w:rPr>
            </w:pPr>
            <w:r w:rsidRPr="002211E4">
              <w:rPr>
                <w:rFonts w:ascii="Segoe UI" w:hAnsi="Segoe UI" w:cs="Segoe UI"/>
                <w:szCs w:val="22"/>
              </w:rPr>
              <w:t>1</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46FA609" w14:textId="77777777" w:rsidR="003603EB" w:rsidRPr="002211E4" w:rsidRDefault="003603EB" w:rsidP="00516C33">
            <w:pPr>
              <w:spacing w:before="60" w:after="60" w:line="320" w:lineRule="exact"/>
              <w:ind w:left="5"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603EB" w:rsidRPr="002211E4" w14:paraId="75F714F6"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C7352D2" w14:textId="1D56EA3C" w:rsidR="003603EB" w:rsidRPr="002211E4" w:rsidRDefault="004A091F" w:rsidP="00516C33">
            <w:pPr>
              <w:spacing w:after="0" w:line="320" w:lineRule="exact"/>
              <w:ind w:left="0" w:firstLine="0"/>
              <w:contextualSpacing/>
              <w:rPr>
                <w:rFonts w:ascii="Segoe UI" w:hAnsi="Segoe UI" w:cs="Segoe UI"/>
                <w:szCs w:val="22"/>
              </w:rPr>
            </w:pPr>
            <w:r w:rsidRPr="002211E4">
              <w:rPr>
                <w:rFonts w:ascii="Segoe UI" w:hAnsi="Segoe UI" w:cs="Segoe UI"/>
                <w:szCs w:val="22"/>
              </w:rPr>
              <w:t>2</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F3D190E" w14:textId="77777777" w:rsidR="003603EB" w:rsidRPr="002211E4" w:rsidRDefault="003603EB" w:rsidP="00516C3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603EB" w:rsidRPr="002211E4" w14:paraId="04670E84"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2EC0A45" w14:textId="2A64CCC0" w:rsidR="003603EB" w:rsidRPr="002211E4" w:rsidRDefault="004A091F"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3</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452B7EE" w14:textId="77777777" w:rsidR="003603EB" w:rsidRPr="002211E4" w:rsidRDefault="003603EB"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603EB" w:rsidRPr="002211E4" w14:paraId="099EF945"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0A48465" w14:textId="2A0CBE2D" w:rsidR="003603EB" w:rsidRPr="002211E4" w:rsidRDefault="004A091F"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4</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277D123" w14:textId="77777777" w:rsidR="003603EB" w:rsidRPr="002211E4" w:rsidRDefault="003603EB"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603EB" w:rsidRPr="002211E4" w14:paraId="49DB2F64"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2CD8AEF" w14:textId="423FF0FC" w:rsidR="003603EB" w:rsidRPr="002211E4" w:rsidRDefault="004A091F"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5</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257B583" w14:textId="77777777" w:rsidR="003603EB" w:rsidRPr="002211E4" w:rsidRDefault="003603EB"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64EF7B06" w14:textId="77777777" w:rsidR="00A76630" w:rsidRPr="002211E4" w:rsidRDefault="00A76630"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9356"/>
      </w:tblGrid>
      <w:tr w:rsidR="003603EB" w:rsidRPr="002211E4" w14:paraId="15D13253" w14:textId="77777777" w:rsidTr="00A84858">
        <w:trPr>
          <w:trHeight w:val="6702"/>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B96D285" w14:textId="77777777" w:rsidR="003603EB" w:rsidRPr="002211E4" w:rsidRDefault="003603EB" w:rsidP="00A84858">
            <w:pPr>
              <w:spacing w:before="120" w:after="120" w:line="320" w:lineRule="exact"/>
              <w:ind w:left="0" w:firstLine="0"/>
              <w:jc w:val="both"/>
              <w:rPr>
                <w:rFonts w:ascii="Segoe UI" w:hAnsi="Segoe UI" w:cs="Segoe UI"/>
              </w:rPr>
            </w:pPr>
            <w:r w:rsidRPr="002211E4">
              <w:rPr>
                <w:rFonts w:ascii="Segoe UI" w:hAnsi="Segoe UI" w:cs="Segoe UI"/>
              </w:rPr>
              <w:t>Ich verpflichte mich,</w:t>
            </w:r>
          </w:p>
          <w:p w14:paraId="3416E832" w14:textId="5ADADCA9" w:rsidR="003603EB" w:rsidRPr="002211E4" w:rsidRDefault="003603EB" w:rsidP="001D28FE">
            <w:pPr>
              <w:pStyle w:val="Listenabsatz"/>
              <w:numPr>
                <w:ilvl w:val="0"/>
                <w:numId w:val="8"/>
              </w:numPr>
              <w:spacing w:after="120" w:line="320" w:lineRule="exact"/>
              <w:ind w:left="306" w:hanging="284"/>
              <w:jc w:val="both"/>
              <w:rPr>
                <w:rFonts w:ascii="Segoe UI" w:hAnsi="Segoe UI" w:cs="Segoe UI"/>
              </w:rPr>
            </w:pPr>
            <w:r w:rsidRPr="002211E4">
              <w:rPr>
                <w:rFonts w:ascii="Segoe UI" w:hAnsi="Segoe UI" w:cs="Segoe UI"/>
              </w:rPr>
              <w:t xml:space="preserve">Unterauftragnehmer/Freie Mitarbeiter sowie alle Stufen weiterer Unterunterauftragnehmer nur unter der Voraussetzung zu beauftragen, dass diese bei der Ausführung des Auftrags ebenfalls alle für sie geltenden rechtlichen Verpflichtungen einhalten werden (vgl. dazu Ausführungen im </w:t>
            </w:r>
            <w:r w:rsidR="005D3D84" w:rsidRPr="002211E4">
              <w:rPr>
                <w:rFonts w:ascii="Segoe UI" w:hAnsi="Segoe UI" w:cs="Segoe UI"/>
              </w:rPr>
              <w:t>Teil I.I</w:t>
            </w:r>
            <w:r w:rsidRPr="002211E4">
              <w:rPr>
                <w:rFonts w:ascii="Segoe UI" w:hAnsi="Segoe UI" w:cs="Segoe UI"/>
              </w:rPr>
              <w:t>),</w:t>
            </w:r>
          </w:p>
          <w:p w14:paraId="6DD6A2A0" w14:textId="40000245" w:rsidR="003603EB" w:rsidRPr="002211E4" w:rsidRDefault="003603EB" w:rsidP="001D28FE">
            <w:pPr>
              <w:pStyle w:val="Listenabsatz"/>
              <w:numPr>
                <w:ilvl w:val="0"/>
                <w:numId w:val="8"/>
              </w:numPr>
              <w:spacing w:after="120" w:line="320" w:lineRule="exact"/>
              <w:ind w:left="306" w:hanging="284"/>
              <w:jc w:val="both"/>
              <w:rPr>
                <w:rFonts w:ascii="Segoe UI" w:hAnsi="Segoe UI" w:cs="Segoe UI"/>
              </w:rPr>
            </w:pPr>
            <w:r w:rsidRPr="002211E4">
              <w:rPr>
                <w:rFonts w:ascii="Segoe UI" w:hAnsi="Segoe UI" w:cs="Segoe UI"/>
              </w:rPr>
              <w:t xml:space="preserve">Unterauftragnehmer/Freie Mitarbeiter sowie alle Stufen weiterer Unterunterauftragnehmer nur unter der Voraussetzung zu beauftragen, dass für diese weder zwingende noch fakultative Ausschlussgründe bestehen (vgl. dazu Ausführungen in den </w:t>
            </w:r>
            <w:r w:rsidR="001D28FE" w:rsidRPr="002211E4">
              <w:rPr>
                <w:rFonts w:ascii="Segoe UI" w:hAnsi="Segoe UI" w:cs="Segoe UI"/>
              </w:rPr>
              <w:t>Teilen II.A</w:t>
            </w:r>
            <w:r w:rsidRPr="002211E4">
              <w:rPr>
                <w:rFonts w:ascii="Segoe UI" w:hAnsi="Segoe UI" w:cs="Segoe UI"/>
              </w:rPr>
              <w:t xml:space="preserve"> und </w:t>
            </w:r>
            <w:r w:rsidR="001D28FE" w:rsidRPr="002211E4">
              <w:rPr>
                <w:rFonts w:ascii="Segoe UI" w:hAnsi="Segoe UI" w:cs="Segoe UI"/>
              </w:rPr>
              <w:t>II.B</w:t>
            </w:r>
            <w:r w:rsidRPr="002211E4">
              <w:rPr>
                <w:rFonts w:ascii="Segoe UI" w:hAnsi="Segoe UI" w:cs="Segoe UI"/>
              </w:rPr>
              <w:t>); zumindest werde ich die Vergabestelle informieren, wenn derartige Ausschlusstatbestände vorliegen,</w:t>
            </w:r>
          </w:p>
          <w:p w14:paraId="5E29B382" w14:textId="77777777" w:rsidR="003603EB" w:rsidRPr="002211E4" w:rsidRDefault="003603EB" w:rsidP="001D28FE">
            <w:pPr>
              <w:pStyle w:val="Listenabsatz"/>
              <w:numPr>
                <w:ilvl w:val="0"/>
                <w:numId w:val="8"/>
              </w:numPr>
              <w:spacing w:after="120" w:line="320" w:lineRule="exact"/>
              <w:ind w:left="306" w:hanging="284"/>
              <w:jc w:val="both"/>
              <w:rPr>
                <w:rFonts w:ascii="Segoe UI" w:hAnsi="Segoe UI" w:cs="Segoe UI"/>
              </w:rPr>
            </w:pPr>
            <w:r w:rsidRPr="002211E4">
              <w:rPr>
                <w:rFonts w:ascii="Segoe UI" w:hAnsi="Segoe UI" w:cs="Segoe UI"/>
              </w:rPr>
              <w:t>auf Verlangen die Unterauftragnehmer/Freien Mitarbeiter zu benennen und nachzuweisen, dass mir die erforderlichen Mittel dieser Unterauftragnehmer/Freien Mitarbeiter zur Verfügung stehen,</w:t>
            </w:r>
          </w:p>
          <w:p w14:paraId="00D864E9" w14:textId="2ED4B5A5" w:rsidR="003603EB" w:rsidRPr="002211E4" w:rsidRDefault="003603EB" w:rsidP="001D28FE">
            <w:pPr>
              <w:pStyle w:val="Listenabsatz"/>
              <w:numPr>
                <w:ilvl w:val="0"/>
                <w:numId w:val="8"/>
              </w:numPr>
              <w:spacing w:after="120" w:line="320" w:lineRule="exact"/>
              <w:ind w:left="306" w:hanging="284"/>
              <w:jc w:val="both"/>
              <w:rPr>
                <w:rFonts w:ascii="Segoe UI" w:hAnsi="Segoe UI" w:cs="Segoe UI"/>
              </w:rPr>
            </w:pPr>
            <w:r w:rsidRPr="002211E4">
              <w:rPr>
                <w:rFonts w:ascii="Segoe UI" w:hAnsi="Segoe UI" w:cs="Segoe UI"/>
              </w:rPr>
              <w:t>den Unterauftragnehmern/Freien Mitarbeitern sowie allen Stufen weiterer Unterunterauftragnehmer die „Informationen zur Datenverarbeitung“ (</w:t>
            </w:r>
            <w:r w:rsidR="0095766D" w:rsidRPr="002211E4">
              <w:rPr>
                <w:rFonts w:ascii="Segoe UI" w:hAnsi="Segoe UI" w:cs="Segoe UI"/>
              </w:rPr>
              <w:t>B.3</w:t>
            </w:r>
            <w:r w:rsidRPr="002211E4">
              <w:rPr>
                <w:rFonts w:ascii="Segoe UI" w:hAnsi="Segoe UI" w:cs="Segoe UI"/>
              </w:rPr>
              <w:t>) auszuhändigen.</w:t>
            </w:r>
          </w:p>
          <w:p w14:paraId="08A3FA97" w14:textId="77777777" w:rsidR="003603EB" w:rsidRPr="002211E4" w:rsidRDefault="003603EB" w:rsidP="00F96EF7">
            <w:pPr>
              <w:tabs>
                <w:tab w:val="left" w:pos="2840"/>
              </w:tabs>
              <w:spacing w:after="120" w:line="320" w:lineRule="exact"/>
              <w:ind w:left="6" w:hanging="6"/>
              <w:rPr>
                <w:rFonts w:ascii="Segoe UI" w:hAnsi="Segoe UI" w:cs="Segoe UI"/>
                <w:szCs w:val="22"/>
                <w:lang w:eastAsia="de-DE"/>
              </w:rPr>
            </w:pPr>
            <w:r w:rsidRPr="002211E4">
              <w:rPr>
                <w:rFonts w:ascii="Segoe UI" w:hAnsi="Segoe UI" w:cs="Segoe UI"/>
              </w:rPr>
              <w:t>Mir/uns ist bekannt, dass der Auftraggeber bei einem Verstoß gegen diese Verpflichtung berechtigt ist, den Vertrag aus wichtigem Grund ohne Einhaltung einer Frist zu kündigen und dass weitergehende Rechte unberührt bleiben.</w:t>
            </w:r>
          </w:p>
        </w:tc>
      </w:tr>
    </w:tbl>
    <w:p w14:paraId="399C62E5" w14:textId="77777777" w:rsidR="00BF6033" w:rsidRPr="002211E4" w:rsidRDefault="00BF6033" w:rsidP="00115B74">
      <w:pPr>
        <w:keepNext/>
        <w:spacing w:before="240" w:after="120" w:line="320" w:lineRule="exact"/>
        <w:ind w:left="0" w:firstLine="0"/>
        <w:jc w:val="both"/>
        <w:rPr>
          <w:rFonts w:ascii="Segoe UI" w:hAnsi="Segoe UI" w:cs="Segoe UI"/>
          <w:b/>
          <w:bCs/>
        </w:rPr>
      </w:pPr>
      <w:r w:rsidRPr="002211E4">
        <w:rPr>
          <w:rFonts w:ascii="Segoe UI" w:hAnsi="Segoe UI" w:cs="Segoe UI"/>
          <w:b/>
          <w:bCs/>
        </w:rPr>
        <w:lastRenderedPageBreak/>
        <w:t>Wichtige Hinweise zur Eignungsprüfung</w:t>
      </w:r>
    </w:p>
    <w:p w14:paraId="4679BAD3" w14:textId="1DE72D4F"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Bitte beachten Sie auch die nachstehenden Hinweise. Sie sollen Ihnen helfen, sowohl in rechtlicher als auch in formaler Hinsicht ein wertbares Angebot abzugeben. Die Beachtung der nachstehenden Ausführungen liegt in Ihrem Interesse.</w:t>
      </w:r>
    </w:p>
    <w:p w14:paraId="0D8F1A5D" w14:textId="4997162E"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Gemäß §</w:t>
      </w:r>
      <w:r w:rsidR="00787DD2" w:rsidRPr="002211E4">
        <w:rPr>
          <w:rFonts w:ascii="Segoe UI" w:hAnsi="Segoe UI" w:cs="Segoe UI"/>
        </w:rPr>
        <w:t> </w:t>
      </w:r>
      <w:r w:rsidRPr="002211E4">
        <w:rPr>
          <w:rFonts w:ascii="Segoe UI" w:hAnsi="Segoe UI" w:cs="Segoe UI"/>
        </w:rPr>
        <w:t>31 Abs.</w:t>
      </w:r>
      <w:r w:rsidR="00787DD2" w:rsidRPr="002211E4">
        <w:rPr>
          <w:rFonts w:ascii="Segoe UI" w:hAnsi="Segoe UI" w:cs="Segoe UI"/>
        </w:rPr>
        <w:t> </w:t>
      </w:r>
      <w:r w:rsidRPr="002211E4">
        <w:rPr>
          <w:rFonts w:ascii="Segoe UI" w:hAnsi="Segoe UI" w:cs="Segoe UI"/>
        </w:rPr>
        <w:t>1 der Unterschwellenvergabeordnung (UVgO) werden öffentliche Aufträge an fachkundige und leistungsfähige (geeignete) Unternehmen vergeben, die nicht nach den §§</w:t>
      </w:r>
      <w:r w:rsidR="00787DD2" w:rsidRPr="002211E4">
        <w:rPr>
          <w:rFonts w:ascii="Segoe UI" w:hAnsi="Segoe UI" w:cs="Segoe UI"/>
        </w:rPr>
        <w:t> </w:t>
      </w:r>
      <w:r w:rsidRPr="002211E4">
        <w:rPr>
          <w:rFonts w:ascii="Segoe UI" w:hAnsi="Segoe UI" w:cs="Segoe UI"/>
        </w:rPr>
        <w:t>123 oder 124 GWB ausgeschlossen worden sind.</w:t>
      </w:r>
    </w:p>
    <w:p w14:paraId="19EAF85C" w14:textId="2BB3C0A8"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Ein Bieter/</w:t>
      </w:r>
      <w:r w:rsidR="00787DD2" w:rsidRPr="002211E4">
        <w:rPr>
          <w:rFonts w:ascii="Segoe UI" w:hAnsi="Segoe UI" w:cs="Segoe UI"/>
        </w:rPr>
        <w:t>E</w:t>
      </w:r>
      <w:r w:rsidRPr="002211E4">
        <w:rPr>
          <w:rFonts w:ascii="Segoe UI" w:hAnsi="Segoe UI" w:cs="Segoe UI"/>
        </w:rPr>
        <w:t>ine Bietergemeinschaft kann sich zum Nachweis seiner/ihrer wirtschaftlichen und finanziellen und/oder technischen und beruflichen Leistungsfähigkeit der Fähigkeiten anderer Unternehmen – z.</w:t>
      </w:r>
      <w:r w:rsidR="00787DD2" w:rsidRPr="002211E4">
        <w:rPr>
          <w:rFonts w:ascii="Segoe UI" w:hAnsi="Segoe UI" w:cs="Segoe UI"/>
        </w:rPr>
        <w:t> </w:t>
      </w:r>
      <w:r w:rsidRPr="002211E4">
        <w:rPr>
          <w:rFonts w:ascii="Segoe UI" w:hAnsi="Segoe UI" w:cs="Segoe UI"/>
        </w:rPr>
        <w:t>B. Konzernverbundunternehmen, Unterauftragnehmern –, bedienen, und zwar ungeachtet des rechtlichen Charakters der zwischen ihm/ihr und diesem Unternehmen bestehenden Verbindungen.</w:t>
      </w:r>
    </w:p>
    <w:p w14:paraId="3D7D4535" w14:textId="0577EBF6"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 xml:space="preserve">Falls der Bieter/die Bietergemeinschaft in diesem Vergabeverfahren Anforderungen an wirtschaftliche und finanzielle und/oder technische und berufliche Leistungsfähigkeit nicht allein erfüllen kann, muss er/sie diese angeben und zusätzlich nachweisen, dass ihm die erforderlichen Mittel (Ressourcen/Kapazitäten) bei der Erfüllung des Auftrags zur Verfügung stehen. Dazu ist der zweiteilige Vordruck </w:t>
      </w:r>
      <w:r w:rsidR="00CD5477" w:rsidRPr="002211E4">
        <w:rPr>
          <w:rFonts w:ascii="Segoe UI" w:hAnsi="Segoe UI" w:cs="Segoe UI"/>
        </w:rPr>
        <w:t>I.D/E</w:t>
      </w:r>
      <w:r w:rsidRPr="002211E4">
        <w:rPr>
          <w:rFonts w:ascii="Segoe UI" w:hAnsi="Segoe UI" w:cs="Segoe UI"/>
        </w:rPr>
        <w:t xml:space="preserve"> zu verwenden.</w:t>
      </w:r>
    </w:p>
    <w:p w14:paraId="47EF40AA" w14:textId="68CB0176"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 xml:space="preserve">Der Teil </w:t>
      </w:r>
      <w:r w:rsidR="00CD5477" w:rsidRPr="002211E4">
        <w:rPr>
          <w:rFonts w:ascii="Segoe UI" w:hAnsi="Segoe UI" w:cs="Segoe UI"/>
        </w:rPr>
        <w:t xml:space="preserve">I.D </w:t>
      </w:r>
      <w:r w:rsidRPr="002211E4">
        <w:rPr>
          <w:rFonts w:ascii="Segoe UI" w:hAnsi="Segoe UI" w:cs="Segoe UI"/>
        </w:rPr>
        <w:t xml:space="preserve">ist als Eigenerklärung des Bieters/der Bietergemeinschaft gestaltet. Durch Abgabe des Teils </w:t>
      </w:r>
      <w:r w:rsidR="00CD5477" w:rsidRPr="002211E4">
        <w:rPr>
          <w:rFonts w:ascii="Segoe UI" w:hAnsi="Segoe UI" w:cs="Segoe UI"/>
        </w:rPr>
        <w:t>I.D</w:t>
      </w:r>
      <w:r w:rsidRPr="002211E4">
        <w:rPr>
          <w:rFonts w:ascii="Segoe UI" w:hAnsi="Segoe UI" w:cs="Segoe UI"/>
        </w:rPr>
        <w:t xml:space="preserve"> wird die Eignung vorläufig als gegeben unterstellt. Eine Überprüfung, ob die erforderlichen Mittel (Ressourcen/Kapazitäten) auch tatsächlich zur Verfügung stehen, erfolgt für alle Bieter/Bietergemeinschaften.</w:t>
      </w:r>
    </w:p>
    <w:p w14:paraId="0524EA23" w14:textId="027CF5BF"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Für den Teil I</w:t>
      </w:r>
      <w:r w:rsidR="00CD5477" w:rsidRPr="002211E4">
        <w:rPr>
          <w:rFonts w:ascii="Segoe UI" w:hAnsi="Segoe UI" w:cs="Segoe UI"/>
        </w:rPr>
        <w:t>.E</w:t>
      </w:r>
      <w:r w:rsidRPr="002211E4">
        <w:rPr>
          <w:rFonts w:ascii="Segoe UI" w:hAnsi="Segoe UI" w:cs="Segoe UI"/>
        </w:rPr>
        <w:t xml:space="preserve"> (= Verpflichtungserklärung des Ressourcengebers) ist eine Eigenerklärung des Bieters/der Bietergemeinschaft nicht ausreichend. Dieser Teil muss vom Ressourcengeber durch </w:t>
      </w:r>
      <w:r w:rsidR="00C2340E" w:rsidRPr="002211E4">
        <w:rPr>
          <w:rFonts w:ascii="Segoe UI" w:hAnsi="Segoe UI" w:cs="Segoe UI"/>
        </w:rPr>
        <w:t xml:space="preserve">(elektronische) </w:t>
      </w:r>
      <w:r w:rsidRPr="002211E4">
        <w:rPr>
          <w:rFonts w:ascii="Segoe UI" w:hAnsi="Segoe UI" w:cs="Segoe UI"/>
        </w:rPr>
        <w:t>Unterschrift bestätigt werden. Der ausgefüllte und unterschriebene Teil I</w:t>
      </w:r>
      <w:r w:rsidR="00CD5477" w:rsidRPr="002211E4">
        <w:rPr>
          <w:rFonts w:ascii="Segoe UI" w:hAnsi="Segoe UI" w:cs="Segoe UI"/>
        </w:rPr>
        <w:t>.E</w:t>
      </w:r>
      <w:r w:rsidRPr="002211E4">
        <w:rPr>
          <w:rFonts w:ascii="Segoe UI" w:hAnsi="Segoe UI" w:cs="Segoe UI"/>
        </w:rPr>
        <w:t xml:space="preserve"> muss bereits mit Abgabe des Angebots eingereicht zu werden.</w:t>
      </w:r>
    </w:p>
    <w:p w14:paraId="0323E4A7" w14:textId="00AB3981" w:rsidR="003603EB"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 xml:space="preserve">Werden im </w:t>
      </w:r>
      <w:r w:rsidR="00680FC8" w:rsidRPr="002211E4">
        <w:rPr>
          <w:rFonts w:ascii="Segoe UI" w:hAnsi="Segoe UI" w:cs="Segoe UI"/>
        </w:rPr>
        <w:t>Teil III.C</w:t>
      </w:r>
      <w:r w:rsidRPr="002211E4">
        <w:rPr>
          <w:rFonts w:ascii="Segoe UI" w:hAnsi="Segoe UI" w:cs="Segoe UI"/>
        </w:rPr>
        <w:t xml:space="preserve"> bzw. im Fragebogen zur Eignungsprüfung als Eignungskriterium Anforderungen/Angaben/Unterlagen zur beruflichen Leistungsfähigkeit (z.</w:t>
      </w:r>
      <w:r w:rsidR="00787DD2" w:rsidRPr="002211E4">
        <w:rPr>
          <w:rFonts w:ascii="Segoe UI" w:hAnsi="Segoe UI" w:cs="Segoe UI"/>
        </w:rPr>
        <w:t> </w:t>
      </w:r>
      <w:r w:rsidRPr="002211E4">
        <w:rPr>
          <w:rFonts w:ascii="Segoe UI" w:hAnsi="Segoe UI" w:cs="Segoe UI"/>
        </w:rPr>
        <w:t>B. Referenzen) verlangt, über die der Bieter/die Bietergemeinschaft nicht selbst verfügt, ist eine diesbezügliche Eignungsleihe nur zulässig, wenn der entsprechende Ressourcengeber als Unterauftragnehmer für die Leistungen eingesetzt wird, für die er die erforderlichen Mittel (Ressourcen/Kapazitäten) zur Verfügung stellt.</w:t>
      </w:r>
    </w:p>
    <w:p w14:paraId="3ACEE5EC" w14:textId="2BB2BDB0" w:rsidR="004C442F" w:rsidRPr="002211E4" w:rsidRDefault="004C442F" w:rsidP="006234AE">
      <w:pPr>
        <w:spacing w:after="0"/>
        <w:ind w:left="0" w:firstLine="0"/>
        <w:rPr>
          <w:rFonts w:ascii="Segoe UI" w:hAnsi="Segoe UI" w:cs="Segoe UI"/>
          <w:sz w:val="2"/>
          <w:szCs w:val="2"/>
        </w:rPr>
      </w:pPr>
      <w:r w:rsidRPr="002211E4">
        <w:rPr>
          <w:rFonts w:ascii="Segoe UI" w:hAnsi="Segoe UI" w:cs="Segoe UI"/>
        </w:rPr>
        <w:br w:type="page"/>
      </w:r>
    </w:p>
    <w:p w14:paraId="4B8B851E" w14:textId="0FD3DB1E" w:rsidR="00A53669" w:rsidRDefault="00A53669" w:rsidP="004B4488">
      <w:pPr>
        <w:pStyle w:val="berschrift2"/>
        <w:rPr>
          <w:rFonts w:ascii="Segoe UI" w:hAnsi="Segoe UI" w:cs="Segoe UI"/>
        </w:rPr>
      </w:pPr>
      <w:bookmarkStart w:id="11" w:name="_Toc225758667"/>
      <w:bookmarkStart w:id="12" w:name="_Toc227237332"/>
      <w:r w:rsidRPr="002211E4">
        <w:rPr>
          <w:rFonts w:ascii="Segoe UI" w:hAnsi="Segoe UI" w:cs="Segoe UI"/>
        </w:rPr>
        <w:lastRenderedPageBreak/>
        <w:t>Verpflichtungserklärung des Eignungsleihgebers</w:t>
      </w:r>
      <w:bookmarkEnd w:id="11"/>
      <w:bookmarkEnd w:id="12"/>
    </w:p>
    <w:p w14:paraId="2A839662" w14:textId="3CA0DB1A" w:rsidR="006A67CF" w:rsidRPr="006A67CF" w:rsidRDefault="006A67CF" w:rsidP="006A67CF">
      <w:pPr>
        <w:rPr>
          <w:i/>
        </w:rPr>
      </w:pPr>
      <w:r w:rsidRPr="00053A61">
        <w:rPr>
          <w:i/>
        </w:rPr>
        <w:t>[Abschnitt nur i</w:t>
      </w:r>
      <w:r>
        <w:rPr>
          <w:i/>
        </w:rPr>
        <w:t>n dem Falle der Eignungsleihe ausfüllen</w:t>
      </w:r>
      <w:r w:rsidRPr="00053A61">
        <w:rPr>
          <w:i/>
        </w:rPr>
        <w:t>]</w:t>
      </w:r>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2211E4" w14:paraId="26B88381" w14:textId="77777777" w:rsidTr="03D613A8">
        <w:trPr>
          <w:trHeight w:val="454"/>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77738B6B" w14:textId="77777777" w:rsidR="00AD4F04" w:rsidRPr="002211E4" w:rsidRDefault="00AD4F04" w:rsidP="0070769C">
            <w:pPr>
              <w:spacing w:after="0" w:line="320" w:lineRule="exact"/>
              <w:ind w:left="0" w:firstLine="0"/>
              <w:jc w:val="both"/>
              <w:rPr>
                <w:rFonts w:ascii="Segoe UI" w:eastAsia="Open Sans" w:hAnsi="Segoe UI" w:cs="Segoe UI"/>
                <w:szCs w:val="22"/>
              </w:rPr>
            </w:pPr>
            <w:r w:rsidRPr="002211E4">
              <w:rPr>
                <w:rFonts w:ascii="Segoe UI" w:eastAsia="Open Sans" w:hAnsi="Segoe UI" w:cs="Segoe UI"/>
                <w:szCs w:val="22"/>
              </w:rPr>
              <w:t>Wenn diese Erklärung mit einem „x“ in der Einreichungsmatrix markiert ist, gilt, was folgt:</w:t>
            </w:r>
          </w:p>
        </w:tc>
      </w:tr>
      <w:tr w:rsidR="00D249FF" w:rsidRPr="002211E4" w14:paraId="1626026F" w14:textId="77777777" w:rsidTr="03D613A8">
        <w:trPr>
          <w:trHeight w:val="1865"/>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027138E" w14:textId="45D14A90" w:rsidR="00D249FF" w:rsidRPr="002211E4" w:rsidRDefault="18689A96" w:rsidP="03D613A8">
            <w:pPr>
              <w:spacing w:before="120" w:after="120" w:line="320" w:lineRule="exact"/>
              <w:ind w:left="0" w:firstLine="0"/>
              <w:jc w:val="both"/>
              <w:rPr>
                <w:rFonts w:ascii="Segoe UI" w:eastAsia="Open Sans" w:hAnsi="Segoe UI" w:cs="Segoe UI"/>
              </w:rPr>
            </w:pPr>
            <w:r w:rsidRPr="03D613A8">
              <w:rPr>
                <w:rFonts w:ascii="Segoe UI" w:eastAsia="Open Sans" w:hAnsi="Segoe UI" w:cs="Segoe UI"/>
              </w:rPr>
              <w:t>Dieser Vordruck ist nur zu verwenden, sofern sich der Bieter bzw. die Bietergemeinschaft zum Nachweis der Leistungsfähigkeit gemäß den</w:t>
            </w:r>
            <w:r w:rsidR="3F40F73D" w:rsidRPr="03D613A8">
              <w:rPr>
                <w:rFonts w:ascii="Segoe UI" w:eastAsia="Open Sans" w:hAnsi="Segoe UI" w:cs="Segoe UI"/>
              </w:rPr>
              <w:t xml:space="preserve"> Teilen</w:t>
            </w:r>
            <w:r w:rsidRPr="03D613A8">
              <w:rPr>
                <w:rFonts w:ascii="Segoe UI" w:eastAsia="Open Sans" w:hAnsi="Segoe UI" w:cs="Segoe UI"/>
              </w:rPr>
              <w:t xml:space="preserve"> </w:t>
            </w:r>
            <w:r w:rsidR="558F9DF8" w:rsidRPr="03D613A8">
              <w:rPr>
                <w:rFonts w:ascii="Segoe UI" w:eastAsia="Open Sans" w:hAnsi="Segoe UI" w:cs="Segoe UI"/>
              </w:rPr>
              <w:t>III.B und III.C</w:t>
            </w:r>
            <w:r w:rsidRPr="03D613A8">
              <w:rPr>
                <w:rFonts w:ascii="Segoe UI" w:eastAsia="Open Sans" w:hAnsi="Segoe UI" w:cs="Segoe UI"/>
              </w:rPr>
              <w:t xml:space="preserve"> externer Ressourcen </w:t>
            </w:r>
            <w:r w:rsidR="56189B6E" w:rsidRPr="03D613A8">
              <w:rPr>
                <w:rFonts w:ascii="Segoe UI" w:eastAsia="Open Sans" w:hAnsi="Segoe UI" w:cs="Segoe UI"/>
              </w:rPr>
              <w:t>(</w:t>
            </w:r>
            <w:r w:rsidRPr="03D613A8">
              <w:rPr>
                <w:rFonts w:ascii="Segoe UI" w:eastAsia="Open Sans" w:hAnsi="Segoe UI" w:cs="Segoe UI"/>
              </w:rPr>
              <w:t>Kapazitäten</w:t>
            </w:r>
            <w:r w:rsidR="31516661" w:rsidRPr="03D613A8">
              <w:rPr>
                <w:rFonts w:ascii="Segoe UI" w:eastAsia="Open Sans" w:hAnsi="Segoe UI" w:cs="Segoe UI"/>
              </w:rPr>
              <w:t>)</w:t>
            </w:r>
            <w:r w:rsidRPr="03D613A8">
              <w:rPr>
                <w:rFonts w:ascii="Segoe UI" w:eastAsia="Open Sans" w:hAnsi="Segoe UI" w:cs="Segoe UI"/>
              </w:rPr>
              <w:t xml:space="preserve"> bedienen muss. Mit der nachstehenden Verpflichtungserklärung ist nachzuweisen, dass dem Bieter bzw. der Bietergemeinschaft die erforderlichen Mittel (Ressourcen/Kapazitäten) bei der Erfüllung des Auftrags tatsächlich zur Verfügung stehen.)</w:t>
            </w:r>
          </w:p>
        </w:tc>
      </w:tr>
    </w:tbl>
    <w:p w14:paraId="22E16248"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1CCA" w:rsidRPr="002211E4" w14:paraId="7A7686A8"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58100AAD" w14:textId="42904BE4" w:rsidR="00E81CCA" w:rsidRPr="002211E4" w:rsidRDefault="00352890"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t>Verpflichtungserklärung des Ressourcengebers</w:t>
            </w:r>
            <w:r w:rsidR="00DE5993" w:rsidRPr="002211E4">
              <w:rPr>
                <w:rFonts w:ascii="Segoe UI" w:eastAsia="Open Sans" w:hAnsi="Segoe UI" w:cs="Segoe UI"/>
                <w:b/>
                <w:bCs/>
                <w:szCs w:val="22"/>
              </w:rPr>
              <w:t xml:space="preserve"> (1)</w:t>
            </w:r>
          </w:p>
        </w:tc>
      </w:tr>
      <w:tr w:rsidR="0092471C" w:rsidRPr="002211E4" w14:paraId="611D7362" w14:textId="77777777" w:rsidTr="000812F3">
        <w:trPr>
          <w:trHeight w:val="454"/>
        </w:trPr>
        <w:tc>
          <w:tcPr>
            <w:tcW w:w="2552" w:type="dxa"/>
            <w:tcBorders>
              <w:left w:val="single" w:sz="4" w:space="0" w:color="000000"/>
            </w:tcBorders>
            <w:shd w:val="clear" w:color="auto" w:fill="FFFFFF"/>
            <w:tcMar>
              <w:left w:w="108" w:type="dxa"/>
              <w:right w:w="108" w:type="dxa"/>
            </w:tcMar>
          </w:tcPr>
          <w:p w14:paraId="0F99BA9E" w14:textId="60AA1D33" w:rsidR="00AD4F04" w:rsidRPr="002211E4" w:rsidRDefault="00DE5993"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1798EF35" w14:textId="03029C16" w:rsidR="00AD4F04" w:rsidRPr="002211E4" w:rsidRDefault="00AD4F04" w:rsidP="00E83FD4">
            <w:pPr>
              <w:keepNext/>
              <w:spacing w:before="60" w:after="60" w:line="320" w:lineRule="exact"/>
              <w:ind w:left="0" w:firstLine="0"/>
              <w:rPr>
                <w:rFonts w:ascii="Segoe UI" w:hAnsi="Segoe UI" w:cs="Segoe UI"/>
                <w:szCs w:val="22"/>
                <w:lang w:eastAsia="de-DE"/>
              </w:rPr>
            </w:pPr>
          </w:p>
        </w:tc>
      </w:tr>
      <w:tr w:rsidR="00FB4060" w:rsidRPr="002211E4" w14:paraId="407699B4" w14:textId="77777777" w:rsidTr="000812F3">
        <w:trPr>
          <w:trHeight w:val="454"/>
        </w:trPr>
        <w:tc>
          <w:tcPr>
            <w:tcW w:w="2552" w:type="dxa"/>
            <w:tcBorders>
              <w:left w:val="single" w:sz="4" w:space="0" w:color="000000"/>
            </w:tcBorders>
            <w:shd w:val="clear" w:color="auto" w:fill="FFFFFF"/>
            <w:tcMar>
              <w:left w:w="108" w:type="dxa"/>
              <w:right w:w="108" w:type="dxa"/>
            </w:tcMar>
          </w:tcPr>
          <w:p w14:paraId="32575FC9" w14:textId="09C449B7"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5D0268AD" w14:textId="21317C47"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bookmarkStart w:id="13" w:name="Text6"/>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13"/>
          </w:p>
        </w:tc>
      </w:tr>
      <w:tr w:rsidR="00FB4060" w:rsidRPr="002211E4" w14:paraId="32213980" w14:textId="77777777" w:rsidTr="000812F3">
        <w:trPr>
          <w:trHeight w:val="454"/>
        </w:trPr>
        <w:tc>
          <w:tcPr>
            <w:tcW w:w="2552" w:type="dxa"/>
            <w:tcBorders>
              <w:left w:val="single" w:sz="4" w:space="0" w:color="000000"/>
            </w:tcBorders>
            <w:shd w:val="clear" w:color="auto" w:fill="FFFFFF"/>
            <w:tcMar>
              <w:left w:w="108" w:type="dxa"/>
              <w:right w:w="108" w:type="dxa"/>
            </w:tcMar>
          </w:tcPr>
          <w:p w14:paraId="0C68694C" w14:textId="15EAB3AE"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1C9C4574" w14:textId="07960C4F"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6A764F8C" w14:textId="77777777" w:rsidTr="000812F3">
        <w:trPr>
          <w:trHeight w:val="454"/>
        </w:trPr>
        <w:tc>
          <w:tcPr>
            <w:tcW w:w="2552" w:type="dxa"/>
            <w:tcBorders>
              <w:left w:val="single" w:sz="4" w:space="0" w:color="000000"/>
            </w:tcBorders>
            <w:shd w:val="clear" w:color="auto" w:fill="FFFFFF"/>
            <w:tcMar>
              <w:left w:w="108" w:type="dxa"/>
              <w:right w:w="108" w:type="dxa"/>
            </w:tcMar>
          </w:tcPr>
          <w:p w14:paraId="48253D29" w14:textId="768CE282"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57A83140" w14:textId="39C5DA3A"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621C3216" w14:textId="77777777" w:rsidTr="000812F3">
        <w:trPr>
          <w:trHeight w:val="454"/>
        </w:trPr>
        <w:tc>
          <w:tcPr>
            <w:tcW w:w="2552" w:type="dxa"/>
            <w:tcBorders>
              <w:left w:val="single" w:sz="4" w:space="0" w:color="000000"/>
            </w:tcBorders>
            <w:shd w:val="clear" w:color="auto" w:fill="FFFFFF"/>
            <w:tcMar>
              <w:left w:w="108" w:type="dxa"/>
              <w:right w:w="108" w:type="dxa"/>
            </w:tcMar>
          </w:tcPr>
          <w:p w14:paraId="00DE5FC1" w14:textId="4E5AB8BE"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6E0C1F5D" w14:textId="21BD52F3"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75217E7D" w14:textId="77777777" w:rsidTr="000812F3">
        <w:trPr>
          <w:trHeight w:val="454"/>
        </w:trPr>
        <w:tc>
          <w:tcPr>
            <w:tcW w:w="2552" w:type="dxa"/>
            <w:tcBorders>
              <w:left w:val="single" w:sz="4" w:space="0" w:color="000000"/>
            </w:tcBorders>
            <w:shd w:val="clear" w:color="auto" w:fill="FFFFFF"/>
            <w:tcMar>
              <w:left w:w="108" w:type="dxa"/>
              <w:right w:w="108" w:type="dxa"/>
            </w:tcMar>
          </w:tcPr>
          <w:p w14:paraId="41E05A1B" w14:textId="0A414A69"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56EDA00A" w14:textId="08727D4A"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23D1E5D8" w14:textId="77777777" w:rsidTr="000812F3">
        <w:trPr>
          <w:trHeight w:val="454"/>
        </w:trPr>
        <w:tc>
          <w:tcPr>
            <w:tcW w:w="2552" w:type="dxa"/>
            <w:tcBorders>
              <w:left w:val="single" w:sz="4" w:space="0" w:color="000000"/>
            </w:tcBorders>
            <w:shd w:val="clear" w:color="auto" w:fill="FFFFFF"/>
            <w:tcMar>
              <w:left w:w="108" w:type="dxa"/>
              <w:right w:w="108" w:type="dxa"/>
            </w:tcMar>
          </w:tcPr>
          <w:p w14:paraId="233AEA5C" w14:textId="20BAE40A" w:rsidR="00FB4060" w:rsidRPr="002211E4" w:rsidRDefault="00FB4060" w:rsidP="00FB4060">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263D96E0" w14:textId="2B3D25CC"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1DA37EB6" w14:textId="77777777" w:rsidTr="000812F3">
        <w:trPr>
          <w:trHeight w:val="454"/>
        </w:trPr>
        <w:tc>
          <w:tcPr>
            <w:tcW w:w="2552" w:type="dxa"/>
            <w:tcBorders>
              <w:left w:val="single" w:sz="4" w:space="0" w:color="000000"/>
            </w:tcBorders>
            <w:shd w:val="clear" w:color="auto" w:fill="FFFFFF"/>
            <w:tcMar>
              <w:left w:w="108" w:type="dxa"/>
              <w:right w:w="108" w:type="dxa"/>
            </w:tcMar>
          </w:tcPr>
          <w:p w14:paraId="52C4812B" w14:textId="742D3FA5" w:rsidR="00FB4060" w:rsidRPr="002211E4" w:rsidRDefault="00FB4060" w:rsidP="00FB4060">
            <w:pPr>
              <w:spacing w:line="320" w:lineRule="exact"/>
              <w:ind w:left="0" w:firstLine="0"/>
              <w:rPr>
                <w:rFonts w:ascii="Segoe UI" w:eastAsia="Open Sans" w:hAnsi="Segoe UI" w:cs="Segoe UI"/>
                <w:szCs w:val="22"/>
              </w:rPr>
            </w:pPr>
            <w:r w:rsidRPr="002211E4">
              <w:rPr>
                <w:rFonts w:ascii="Segoe UI" w:eastAsia="Open Sans" w:hAnsi="Segoe UI" w:cs="Segoe UI"/>
                <w:szCs w:val="22"/>
              </w:rPr>
              <w:t>Kontaktperson</w:t>
            </w:r>
          </w:p>
        </w:tc>
        <w:tc>
          <w:tcPr>
            <w:tcW w:w="6804" w:type="dxa"/>
            <w:tcBorders>
              <w:right w:val="single" w:sz="4" w:space="0" w:color="000000"/>
            </w:tcBorders>
            <w:shd w:val="clear" w:color="auto" w:fill="FFFFFF"/>
            <w:tcMar>
              <w:left w:w="108" w:type="dxa"/>
              <w:right w:w="108" w:type="dxa"/>
            </w:tcMar>
          </w:tcPr>
          <w:p w14:paraId="579C2E27" w14:textId="60FA603F"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3BDA81B4" w14:textId="77777777" w:rsidTr="00FB4060">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695D5032" w14:textId="762C96E8" w:rsidR="00FB4060" w:rsidRPr="002211E4" w:rsidRDefault="00FB4060"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FB4060" w:rsidRPr="002211E4" w14:paraId="17587656" w14:textId="77777777" w:rsidTr="00FB4060">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437269FA" w14:textId="2EA0D2FD" w:rsidR="00FB4060" w:rsidRPr="002211E4" w:rsidRDefault="00FB4060" w:rsidP="00FB4060">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2A008046"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3FD4" w:rsidRPr="002211E4" w14:paraId="3D94DAF6"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7045B746" w14:textId="35EEAD7F" w:rsidR="00E83FD4" w:rsidRPr="002211E4" w:rsidRDefault="00E83FD4"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t>Verpflichtungserklärung des Ressourcengebers (2)</w:t>
            </w:r>
          </w:p>
        </w:tc>
      </w:tr>
      <w:tr w:rsidR="00E83FD4" w:rsidRPr="002211E4" w14:paraId="4615005C" w14:textId="77777777" w:rsidTr="000812F3">
        <w:trPr>
          <w:trHeight w:val="454"/>
        </w:trPr>
        <w:tc>
          <w:tcPr>
            <w:tcW w:w="2552" w:type="dxa"/>
            <w:tcBorders>
              <w:left w:val="single" w:sz="4" w:space="0" w:color="000000"/>
            </w:tcBorders>
            <w:shd w:val="clear" w:color="auto" w:fill="FFFFFF"/>
            <w:tcMar>
              <w:left w:w="108" w:type="dxa"/>
              <w:right w:w="108" w:type="dxa"/>
            </w:tcMar>
          </w:tcPr>
          <w:p w14:paraId="12A0E3D1" w14:textId="77777777" w:rsidR="00E83FD4" w:rsidRPr="002211E4" w:rsidRDefault="00E83FD4"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4150713D" w14:textId="77777777" w:rsidR="00E83FD4" w:rsidRPr="002211E4" w:rsidRDefault="00E83FD4" w:rsidP="00E83FD4">
            <w:pPr>
              <w:keepNext/>
              <w:spacing w:before="60" w:after="60" w:line="320" w:lineRule="exact"/>
              <w:ind w:left="0" w:firstLine="0"/>
              <w:rPr>
                <w:rFonts w:ascii="Segoe UI" w:hAnsi="Segoe UI" w:cs="Segoe UI"/>
                <w:szCs w:val="22"/>
                <w:lang w:eastAsia="de-DE"/>
              </w:rPr>
            </w:pPr>
          </w:p>
        </w:tc>
      </w:tr>
      <w:tr w:rsidR="00E83FD4" w:rsidRPr="002211E4" w14:paraId="61D9F5CE" w14:textId="77777777" w:rsidTr="000812F3">
        <w:trPr>
          <w:trHeight w:val="454"/>
        </w:trPr>
        <w:tc>
          <w:tcPr>
            <w:tcW w:w="2552" w:type="dxa"/>
            <w:tcBorders>
              <w:left w:val="single" w:sz="4" w:space="0" w:color="000000"/>
            </w:tcBorders>
            <w:shd w:val="clear" w:color="auto" w:fill="FFFFFF"/>
            <w:tcMar>
              <w:left w:w="108" w:type="dxa"/>
              <w:right w:w="108" w:type="dxa"/>
            </w:tcMar>
          </w:tcPr>
          <w:p w14:paraId="2EBBA30A"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6F6A7366"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6ADB5918" w14:textId="77777777" w:rsidTr="000812F3">
        <w:trPr>
          <w:trHeight w:val="454"/>
        </w:trPr>
        <w:tc>
          <w:tcPr>
            <w:tcW w:w="2552" w:type="dxa"/>
            <w:tcBorders>
              <w:left w:val="single" w:sz="4" w:space="0" w:color="000000"/>
            </w:tcBorders>
            <w:shd w:val="clear" w:color="auto" w:fill="FFFFFF"/>
            <w:tcMar>
              <w:left w:w="108" w:type="dxa"/>
              <w:right w:w="108" w:type="dxa"/>
            </w:tcMar>
          </w:tcPr>
          <w:p w14:paraId="01B7D374"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0437C709"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B77C92B" w14:textId="77777777" w:rsidTr="000812F3">
        <w:trPr>
          <w:trHeight w:val="454"/>
        </w:trPr>
        <w:tc>
          <w:tcPr>
            <w:tcW w:w="2552" w:type="dxa"/>
            <w:tcBorders>
              <w:left w:val="single" w:sz="4" w:space="0" w:color="000000"/>
            </w:tcBorders>
            <w:shd w:val="clear" w:color="auto" w:fill="FFFFFF"/>
            <w:tcMar>
              <w:left w:w="108" w:type="dxa"/>
              <w:right w:w="108" w:type="dxa"/>
            </w:tcMar>
          </w:tcPr>
          <w:p w14:paraId="7BF5E0B9"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22BB033C"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5465724" w14:textId="77777777" w:rsidTr="000812F3">
        <w:trPr>
          <w:trHeight w:val="454"/>
        </w:trPr>
        <w:tc>
          <w:tcPr>
            <w:tcW w:w="2552" w:type="dxa"/>
            <w:tcBorders>
              <w:left w:val="single" w:sz="4" w:space="0" w:color="000000"/>
            </w:tcBorders>
            <w:shd w:val="clear" w:color="auto" w:fill="FFFFFF"/>
            <w:tcMar>
              <w:left w:w="108" w:type="dxa"/>
              <w:right w:w="108" w:type="dxa"/>
            </w:tcMar>
          </w:tcPr>
          <w:p w14:paraId="3D6D758D"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2B4370AD"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33D727AD" w14:textId="77777777" w:rsidTr="000812F3">
        <w:trPr>
          <w:trHeight w:val="454"/>
        </w:trPr>
        <w:tc>
          <w:tcPr>
            <w:tcW w:w="2552" w:type="dxa"/>
            <w:tcBorders>
              <w:left w:val="single" w:sz="4" w:space="0" w:color="000000"/>
            </w:tcBorders>
            <w:shd w:val="clear" w:color="auto" w:fill="FFFFFF"/>
            <w:tcMar>
              <w:left w:w="108" w:type="dxa"/>
              <w:right w:w="108" w:type="dxa"/>
            </w:tcMar>
          </w:tcPr>
          <w:p w14:paraId="0689E60F"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734B8917"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2EBA084C" w14:textId="77777777" w:rsidTr="000812F3">
        <w:trPr>
          <w:trHeight w:val="454"/>
        </w:trPr>
        <w:tc>
          <w:tcPr>
            <w:tcW w:w="2552" w:type="dxa"/>
            <w:tcBorders>
              <w:left w:val="single" w:sz="4" w:space="0" w:color="000000"/>
            </w:tcBorders>
            <w:shd w:val="clear" w:color="auto" w:fill="FFFFFF"/>
            <w:tcMar>
              <w:left w:w="108" w:type="dxa"/>
              <w:right w:w="108" w:type="dxa"/>
            </w:tcMar>
          </w:tcPr>
          <w:p w14:paraId="6019D61D"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5A37EE33"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457DC75F" w14:textId="77777777" w:rsidTr="000812F3">
        <w:trPr>
          <w:trHeight w:val="454"/>
        </w:trPr>
        <w:tc>
          <w:tcPr>
            <w:tcW w:w="2552" w:type="dxa"/>
            <w:tcBorders>
              <w:left w:val="single" w:sz="4" w:space="0" w:color="000000"/>
            </w:tcBorders>
            <w:shd w:val="clear" w:color="auto" w:fill="FFFFFF"/>
            <w:tcMar>
              <w:left w:w="108" w:type="dxa"/>
              <w:right w:w="108" w:type="dxa"/>
            </w:tcMar>
          </w:tcPr>
          <w:p w14:paraId="31DD296C"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lastRenderedPageBreak/>
              <w:t>Kontaktperson</w:t>
            </w:r>
          </w:p>
        </w:tc>
        <w:tc>
          <w:tcPr>
            <w:tcW w:w="6804" w:type="dxa"/>
            <w:tcBorders>
              <w:right w:val="single" w:sz="4" w:space="0" w:color="000000"/>
            </w:tcBorders>
            <w:shd w:val="clear" w:color="auto" w:fill="FFFFFF"/>
            <w:tcMar>
              <w:left w:w="108" w:type="dxa"/>
              <w:right w:w="108" w:type="dxa"/>
            </w:tcMar>
          </w:tcPr>
          <w:p w14:paraId="0C8AD799"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F1DBD24" w14:textId="77777777" w:rsidTr="00516C33">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05566999" w14:textId="755C5039" w:rsidR="00E83FD4" w:rsidRPr="002211E4" w:rsidRDefault="00E83FD4"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E83FD4" w:rsidRPr="002211E4" w14:paraId="4CE3E8A9" w14:textId="77777777" w:rsidTr="00516C33">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12EDEE84" w14:textId="77777777" w:rsidR="00E83FD4" w:rsidRPr="002211E4" w:rsidRDefault="00E83FD4" w:rsidP="00516C33">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5EEEED08"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3FD4" w:rsidRPr="002211E4" w14:paraId="49CD3D54"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0F083B07" w14:textId="2E83D026" w:rsidR="00E83FD4" w:rsidRPr="002211E4" w:rsidRDefault="00E83FD4"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t>Verpflichtungserklärung des Ressourcengebers (3)</w:t>
            </w:r>
          </w:p>
        </w:tc>
      </w:tr>
      <w:tr w:rsidR="00E83FD4" w:rsidRPr="002211E4" w14:paraId="06F9E56E" w14:textId="77777777" w:rsidTr="000812F3">
        <w:trPr>
          <w:trHeight w:val="454"/>
        </w:trPr>
        <w:tc>
          <w:tcPr>
            <w:tcW w:w="2552" w:type="dxa"/>
            <w:tcBorders>
              <w:left w:val="single" w:sz="4" w:space="0" w:color="000000"/>
            </w:tcBorders>
            <w:shd w:val="clear" w:color="auto" w:fill="FFFFFF"/>
            <w:tcMar>
              <w:left w:w="108" w:type="dxa"/>
              <w:right w:w="108" w:type="dxa"/>
            </w:tcMar>
          </w:tcPr>
          <w:p w14:paraId="61B6ABC9" w14:textId="77777777" w:rsidR="00E83FD4" w:rsidRPr="002211E4" w:rsidRDefault="00E83FD4"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37E929EB" w14:textId="77777777" w:rsidR="00E83FD4" w:rsidRPr="002211E4" w:rsidRDefault="00E83FD4" w:rsidP="00E83FD4">
            <w:pPr>
              <w:keepNext/>
              <w:spacing w:before="60" w:after="60" w:line="320" w:lineRule="exact"/>
              <w:ind w:left="0" w:firstLine="0"/>
              <w:rPr>
                <w:rFonts w:ascii="Segoe UI" w:hAnsi="Segoe UI" w:cs="Segoe UI"/>
                <w:szCs w:val="22"/>
                <w:lang w:eastAsia="de-DE"/>
              </w:rPr>
            </w:pPr>
          </w:p>
        </w:tc>
      </w:tr>
      <w:tr w:rsidR="00E83FD4" w:rsidRPr="002211E4" w14:paraId="55250D3C" w14:textId="77777777" w:rsidTr="000812F3">
        <w:trPr>
          <w:trHeight w:val="454"/>
        </w:trPr>
        <w:tc>
          <w:tcPr>
            <w:tcW w:w="2552" w:type="dxa"/>
            <w:tcBorders>
              <w:left w:val="single" w:sz="4" w:space="0" w:color="000000"/>
            </w:tcBorders>
            <w:shd w:val="clear" w:color="auto" w:fill="FFFFFF"/>
            <w:tcMar>
              <w:left w:w="108" w:type="dxa"/>
              <w:right w:w="108" w:type="dxa"/>
            </w:tcMar>
          </w:tcPr>
          <w:p w14:paraId="3BE36442"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1D8A13C4"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322DD0EC" w14:textId="77777777" w:rsidTr="000812F3">
        <w:trPr>
          <w:trHeight w:val="454"/>
        </w:trPr>
        <w:tc>
          <w:tcPr>
            <w:tcW w:w="2552" w:type="dxa"/>
            <w:tcBorders>
              <w:left w:val="single" w:sz="4" w:space="0" w:color="000000"/>
            </w:tcBorders>
            <w:shd w:val="clear" w:color="auto" w:fill="FFFFFF"/>
            <w:tcMar>
              <w:left w:w="108" w:type="dxa"/>
              <w:right w:w="108" w:type="dxa"/>
            </w:tcMar>
          </w:tcPr>
          <w:p w14:paraId="09799822"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18CE01F5"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62DAB28D" w14:textId="77777777" w:rsidTr="000812F3">
        <w:trPr>
          <w:trHeight w:val="454"/>
        </w:trPr>
        <w:tc>
          <w:tcPr>
            <w:tcW w:w="2552" w:type="dxa"/>
            <w:tcBorders>
              <w:left w:val="single" w:sz="4" w:space="0" w:color="000000"/>
            </w:tcBorders>
            <w:shd w:val="clear" w:color="auto" w:fill="FFFFFF"/>
            <w:tcMar>
              <w:left w:w="108" w:type="dxa"/>
              <w:right w:w="108" w:type="dxa"/>
            </w:tcMar>
          </w:tcPr>
          <w:p w14:paraId="22B4BB10"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0A7919AD"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F7D06B7" w14:textId="77777777" w:rsidTr="000812F3">
        <w:trPr>
          <w:trHeight w:val="454"/>
        </w:trPr>
        <w:tc>
          <w:tcPr>
            <w:tcW w:w="2552" w:type="dxa"/>
            <w:tcBorders>
              <w:left w:val="single" w:sz="4" w:space="0" w:color="000000"/>
            </w:tcBorders>
            <w:shd w:val="clear" w:color="auto" w:fill="FFFFFF"/>
            <w:tcMar>
              <w:left w:w="108" w:type="dxa"/>
              <w:right w:w="108" w:type="dxa"/>
            </w:tcMar>
          </w:tcPr>
          <w:p w14:paraId="7B00A79B"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632AE416"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14A72775" w14:textId="77777777" w:rsidTr="000812F3">
        <w:trPr>
          <w:trHeight w:val="454"/>
        </w:trPr>
        <w:tc>
          <w:tcPr>
            <w:tcW w:w="2552" w:type="dxa"/>
            <w:tcBorders>
              <w:left w:val="single" w:sz="4" w:space="0" w:color="000000"/>
            </w:tcBorders>
            <w:shd w:val="clear" w:color="auto" w:fill="FFFFFF"/>
            <w:tcMar>
              <w:left w:w="108" w:type="dxa"/>
              <w:right w:w="108" w:type="dxa"/>
            </w:tcMar>
          </w:tcPr>
          <w:p w14:paraId="7A779BCE"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59A11B74"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42C97A0" w14:textId="77777777" w:rsidTr="000812F3">
        <w:trPr>
          <w:trHeight w:val="454"/>
        </w:trPr>
        <w:tc>
          <w:tcPr>
            <w:tcW w:w="2552" w:type="dxa"/>
            <w:tcBorders>
              <w:left w:val="single" w:sz="4" w:space="0" w:color="000000"/>
            </w:tcBorders>
            <w:shd w:val="clear" w:color="auto" w:fill="FFFFFF"/>
            <w:tcMar>
              <w:left w:w="108" w:type="dxa"/>
              <w:right w:w="108" w:type="dxa"/>
            </w:tcMar>
          </w:tcPr>
          <w:p w14:paraId="6BA15FB6"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28E1A967"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78F95BA" w14:textId="77777777" w:rsidTr="000812F3">
        <w:trPr>
          <w:trHeight w:val="454"/>
        </w:trPr>
        <w:tc>
          <w:tcPr>
            <w:tcW w:w="2552" w:type="dxa"/>
            <w:tcBorders>
              <w:left w:val="single" w:sz="4" w:space="0" w:color="000000"/>
            </w:tcBorders>
            <w:shd w:val="clear" w:color="auto" w:fill="FFFFFF"/>
            <w:tcMar>
              <w:left w:w="108" w:type="dxa"/>
              <w:right w:w="108" w:type="dxa"/>
            </w:tcMar>
          </w:tcPr>
          <w:p w14:paraId="6DC1D2B4"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Kontaktperson</w:t>
            </w:r>
          </w:p>
        </w:tc>
        <w:tc>
          <w:tcPr>
            <w:tcW w:w="6804" w:type="dxa"/>
            <w:tcBorders>
              <w:right w:val="single" w:sz="4" w:space="0" w:color="000000"/>
            </w:tcBorders>
            <w:shd w:val="clear" w:color="auto" w:fill="FFFFFF"/>
            <w:tcMar>
              <w:left w:w="108" w:type="dxa"/>
              <w:right w:w="108" w:type="dxa"/>
            </w:tcMar>
          </w:tcPr>
          <w:p w14:paraId="3FBD2DB7"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3313C40" w14:textId="77777777" w:rsidTr="00516C33">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3A6FEF04" w14:textId="1CED9DBA" w:rsidR="00E83FD4" w:rsidRPr="002211E4" w:rsidRDefault="00E83FD4"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E83FD4" w:rsidRPr="002211E4" w14:paraId="5883AF69" w14:textId="77777777" w:rsidTr="00516C33">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42E14E3F" w14:textId="77777777" w:rsidR="00E83FD4" w:rsidRPr="002211E4" w:rsidRDefault="00E83FD4" w:rsidP="00516C33">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7D86237B"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3FD4" w:rsidRPr="002211E4" w14:paraId="50DA40DF"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1E0C16FA" w14:textId="17774D3F" w:rsidR="00E83FD4" w:rsidRPr="002211E4" w:rsidRDefault="00E83FD4"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t>Verpflichtungserklärung des Ressourcengebers (4)</w:t>
            </w:r>
          </w:p>
        </w:tc>
      </w:tr>
      <w:tr w:rsidR="00E83FD4" w:rsidRPr="002211E4" w14:paraId="5A562797" w14:textId="77777777" w:rsidTr="000812F3">
        <w:trPr>
          <w:trHeight w:val="454"/>
        </w:trPr>
        <w:tc>
          <w:tcPr>
            <w:tcW w:w="2552" w:type="dxa"/>
            <w:tcBorders>
              <w:left w:val="single" w:sz="4" w:space="0" w:color="000000"/>
            </w:tcBorders>
            <w:shd w:val="clear" w:color="auto" w:fill="FFFFFF"/>
            <w:tcMar>
              <w:left w:w="108" w:type="dxa"/>
              <w:right w:w="108" w:type="dxa"/>
            </w:tcMar>
          </w:tcPr>
          <w:p w14:paraId="5FF792DC" w14:textId="77777777" w:rsidR="00E83FD4" w:rsidRPr="002211E4" w:rsidRDefault="00E83FD4"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37C9F8AF" w14:textId="77777777" w:rsidR="00E83FD4" w:rsidRPr="002211E4" w:rsidRDefault="00E83FD4" w:rsidP="00E83FD4">
            <w:pPr>
              <w:keepNext/>
              <w:spacing w:before="60" w:after="60" w:line="320" w:lineRule="exact"/>
              <w:ind w:left="0" w:firstLine="0"/>
              <w:rPr>
                <w:rFonts w:ascii="Segoe UI" w:hAnsi="Segoe UI" w:cs="Segoe UI"/>
                <w:szCs w:val="22"/>
                <w:lang w:eastAsia="de-DE"/>
              </w:rPr>
            </w:pPr>
          </w:p>
        </w:tc>
      </w:tr>
      <w:tr w:rsidR="00E83FD4" w:rsidRPr="002211E4" w14:paraId="03F0EA55" w14:textId="77777777" w:rsidTr="000812F3">
        <w:trPr>
          <w:trHeight w:val="454"/>
        </w:trPr>
        <w:tc>
          <w:tcPr>
            <w:tcW w:w="2552" w:type="dxa"/>
            <w:tcBorders>
              <w:left w:val="single" w:sz="4" w:space="0" w:color="000000"/>
            </w:tcBorders>
            <w:shd w:val="clear" w:color="auto" w:fill="FFFFFF"/>
            <w:tcMar>
              <w:left w:w="108" w:type="dxa"/>
              <w:right w:w="108" w:type="dxa"/>
            </w:tcMar>
          </w:tcPr>
          <w:p w14:paraId="3639B9C7"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5F98CCAD"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02731DB9" w14:textId="77777777" w:rsidTr="000812F3">
        <w:trPr>
          <w:trHeight w:val="454"/>
        </w:trPr>
        <w:tc>
          <w:tcPr>
            <w:tcW w:w="2552" w:type="dxa"/>
            <w:tcBorders>
              <w:left w:val="single" w:sz="4" w:space="0" w:color="000000"/>
            </w:tcBorders>
            <w:shd w:val="clear" w:color="auto" w:fill="FFFFFF"/>
            <w:tcMar>
              <w:left w:w="108" w:type="dxa"/>
              <w:right w:w="108" w:type="dxa"/>
            </w:tcMar>
          </w:tcPr>
          <w:p w14:paraId="4C5A7E6B"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46B0A9E9"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63CD231" w14:textId="77777777" w:rsidTr="000812F3">
        <w:trPr>
          <w:trHeight w:val="454"/>
        </w:trPr>
        <w:tc>
          <w:tcPr>
            <w:tcW w:w="2552" w:type="dxa"/>
            <w:tcBorders>
              <w:left w:val="single" w:sz="4" w:space="0" w:color="000000"/>
            </w:tcBorders>
            <w:shd w:val="clear" w:color="auto" w:fill="FFFFFF"/>
            <w:tcMar>
              <w:left w:w="108" w:type="dxa"/>
              <w:right w:w="108" w:type="dxa"/>
            </w:tcMar>
          </w:tcPr>
          <w:p w14:paraId="15480007"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0635BA68"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0FD2B5B" w14:textId="77777777" w:rsidTr="000812F3">
        <w:trPr>
          <w:trHeight w:val="454"/>
        </w:trPr>
        <w:tc>
          <w:tcPr>
            <w:tcW w:w="2552" w:type="dxa"/>
            <w:tcBorders>
              <w:left w:val="single" w:sz="4" w:space="0" w:color="000000"/>
            </w:tcBorders>
            <w:shd w:val="clear" w:color="auto" w:fill="FFFFFF"/>
            <w:tcMar>
              <w:left w:w="108" w:type="dxa"/>
              <w:right w:w="108" w:type="dxa"/>
            </w:tcMar>
          </w:tcPr>
          <w:p w14:paraId="7658744B"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3A7260ED"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E653F00" w14:textId="77777777" w:rsidTr="000812F3">
        <w:trPr>
          <w:trHeight w:val="454"/>
        </w:trPr>
        <w:tc>
          <w:tcPr>
            <w:tcW w:w="2552" w:type="dxa"/>
            <w:tcBorders>
              <w:left w:val="single" w:sz="4" w:space="0" w:color="000000"/>
            </w:tcBorders>
            <w:shd w:val="clear" w:color="auto" w:fill="FFFFFF"/>
            <w:tcMar>
              <w:left w:w="108" w:type="dxa"/>
              <w:right w:w="108" w:type="dxa"/>
            </w:tcMar>
          </w:tcPr>
          <w:p w14:paraId="1B7511EF"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753DC96D"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0876EE88" w14:textId="77777777" w:rsidTr="000812F3">
        <w:trPr>
          <w:trHeight w:val="454"/>
        </w:trPr>
        <w:tc>
          <w:tcPr>
            <w:tcW w:w="2552" w:type="dxa"/>
            <w:tcBorders>
              <w:left w:val="single" w:sz="4" w:space="0" w:color="000000"/>
            </w:tcBorders>
            <w:shd w:val="clear" w:color="auto" w:fill="FFFFFF"/>
            <w:tcMar>
              <w:left w:w="108" w:type="dxa"/>
              <w:right w:w="108" w:type="dxa"/>
            </w:tcMar>
          </w:tcPr>
          <w:p w14:paraId="6D2ECC1F"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3759BB65"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6D869D5D" w14:textId="77777777" w:rsidTr="000812F3">
        <w:trPr>
          <w:trHeight w:val="454"/>
        </w:trPr>
        <w:tc>
          <w:tcPr>
            <w:tcW w:w="2552" w:type="dxa"/>
            <w:tcBorders>
              <w:left w:val="single" w:sz="4" w:space="0" w:color="000000"/>
            </w:tcBorders>
            <w:shd w:val="clear" w:color="auto" w:fill="FFFFFF"/>
            <w:tcMar>
              <w:left w:w="108" w:type="dxa"/>
              <w:right w:w="108" w:type="dxa"/>
            </w:tcMar>
          </w:tcPr>
          <w:p w14:paraId="55A98CE7"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Kontaktperson</w:t>
            </w:r>
          </w:p>
        </w:tc>
        <w:tc>
          <w:tcPr>
            <w:tcW w:w="6804" w:type="dxa"/>
            <w:tcBorders>
              <w:right w:val="single" w:sz="4" w:space="0" w:color="000000"/>
            </w:tcBorders>
            <w:shd w:val="clear" w:color="auto" w:fill="FFFFFF"/>
            <w:tcMar>
              <w:left w:w="108" w:type="dxa"/>
              <w:right w:w="108" w:type="dxa"/>
            </w:tcMar>
          </w:tcPr>
          <w:p w14:paraId="648F6E48"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6D6563E" w14:textId="77777777" w:rsidTr="00516C33">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604FF77D" w14:textId="47E5E9B3" w:rsidR="00E83FD4" w:rsidRPr="002211E4" w:rsidRDefault="00E83FD4"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E83FD4" w:rsidRPr="002211E4" w14:paraId="7319E686" w14:textId="77777777" w:rsidTr="00516C33">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17B76E94" w14:textId="77777777" w:rsidR="00E83FD4" w:rsidRPr="002211E4" w:rsidRDefault="00E83FD4" w:rsidP="00516C33">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7665B465"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3FD4" w:rsidRPr="002211E4" w14:paraId="797F6D85"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36C688EB" w14:textId="0D32CFC6" w:rsidR="00E83FD4" w:rsidRPr="002211E4" w:rsidRDefault="00E83FD4"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lastRenderedPageBreak/>
              <w:t>Verpflichtungserklärung des Ressourcengebers (5)</w:t>
            </w:r>
          </w:p>
        </w:tc>
      </w:tr>
      <w:tr w:rsidR="00E83FD4" w:rsidRPr="002211E4" w14:paraId="3963A9C4" w14:textId="77777777" w:rsidTr="000812F3">
        <w:trPr>
          <w:trHeight w:val="454"/>
        </w:trPr>
        <w:tc>
          <w:tcPr>
            <w:tcW w:w="2552" w:type="dxa"/>
            <w:tcBorders>
              <w:left w:val="single" w:sz="4" w:space="0" w:color="000000"/>
            </w:tcBorders>
            <w:shd w:val="clear" w:color="auto" w:fill="FFFFFF"/>
            <w:tcMar>
              <w:left w:w="108" w:type="dxa"/>
              <w:right w:w="108" w:type="dxa"/>
            </w:tcMar>
          </w:tcPr>
          <w:p w14:paraId="28997277" w14:textId="77777777" w:rsidR="00E83FD4" w:rsidRPr="002211E4" w:rsidRDefault="00E83FD4"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21C90F7B" w14:textId="77777777" w:rsidR="00E83FD4" w:rsidRPr="002211E4" w:rsidRDefault="00E83FD4" w:rsidP="00E83FD4">
            <w:pPr>
              <w:keepNext/>
              <w:spacing w:before="60" w:after="60" w:line="320" w:lineRule="exact"/>
              <w:ind w:left="0" w:firstLine="0"/>
              <w:rPr>
                <w:rFonts w:ascii="Segoe UI" w:hAnsi="Segoe UI" w:cs="Segoe UI"/>
                <w:szCs w:val="22"/>
                <w:lang w:eastAsia="de-DE"/>
              </w:rPr>
            </w:pPr>
          </w:p>
        </w:tc>
      </w:tr>
      <w:tr w:rsidR="00E83FD4" w:rsidRPr="002211E4" w14:paraId="296C552A" w14:textId="77777777" w:rsidTr="000812F3">
        <w:trPr>
          <w:trHeight w:val="454"/>
        </w:trPr>
        <w:tc>
          <w:tcPr>
            <w:tcW w:w="2552" w:type="dxa"/>
            <w:tcBorders>
              <w:left w:val="single" w:sz="4" w:space="0" w:color="000000"/>
            </w:tcBorders>
            <w:shd w:val="clear" w:color="auto" w:fill="FFFFFF"/>
            <w:tcMar>
              <w:left w:w="108" w:type="dxa"/>
              <w:right w:w="108" w:type="dxa"/>
            </w:tcMar>
          </w:tcPr>
          <w:p w14:paraId="3F749401"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765EAEFF"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F9BBD9D" w14:textId="77777777" w:rsidTr="000812F3">
        <w:trPr>
          <w:trHeight w:val="454"/>
        </w:trPr>
        <w:tc>
          <w:tcPr>
            <w:tcW w:w="2552" w:type="dxa"/>
            <w:tcBorders>
              <w:left w:val="single" w:sz="4" w:space="0" w:color="000000"/>
            </w:tcBorders>
            <w:shd w:val="clear" w:color="auto" w:fill="FFFFFF"/>
            <w:tcMar>
              <w:left w:w="108" w:type="dxa"/>
              <w:right w:w="108" w:type="dxa"/>
            </w:tcMar>
          </w:tcPr>
          <w:p w14:paraId="3C0BEEB8"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30D1E71B"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0A546B58" w14:textId="77777777" w:rsidTr="000812F3">
        <w:trPr>
          <w:trHeight w:val="454"/>
        </w:trPr>
        <w:tc>
          <w:tcPr>
            <w:tcW w:w="2552" w:type="dxa"/>
            <w:tcBorders>
              <w:left w:val="single" w:sz="4" w:space="0" w:color="000000"/>
            </w:tcBorders>
            <w:shd w:val="clear" w:color="auto" w:fill="FFFFFF"/>
            <w:tcMar>
              <w:left w:w="108" w:type="dxa"/>
              <w:right w:w="108" w:type="dxa"/>
            </w:tcMar>
          </w:tcPr>
          <w:p w14:paraId="14C622D4"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1032DCFC"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4B38A139" w14:textId="77777777" w:rsidTr="000812F3">
        <w:trPr>
          <w:trHeight w:val="454"/>
        </w:trPr>
        <w:tc>
          <w:tcPr>
            <w:tcW w:w="2552" w:type="dxa"/>
            <w:tcBorders>
              <w:left w:val="single" w:sz="4" w:space="0" w:color="000000"/>
            </w:tcBorders>
            <w:shd w:val="clear" w:color="auto" w:fill="FFFFFF"/>
            <w:tcMar>
              <w:left w:w="108" w:type="dxa"/>
              <w:right w:w="108" w:type="dxa"/>
            </w:tcMar>
          </w:tcPr>
          <w:p w14:paraId="63A6C07F"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0F33A474"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6A2E4FA" w14:textId="77777777" w:rsidTr="000812F3">
        <w:trPr>
          <w:trHeight w:val="454"/>
        </w:trPr>
        <w:tc>
          <w:tcPr>
            <w:tcW w:w="2552" w:type="dxa"/>
            <w:tcBorders>
              <w:left w:val="single" w:sz="4" w:space="0" w:color="000000"/>
            </w:tcBorders>
            <w:shd w:val="clear" w:color="auto" w:fill="FFFFFF"/>
            <w:tcMar>
              <w:left w:w="108" w:type="dxa"/>
              <w:right w:w="108" w:type="dxa"/>
            </w:tcMar>
          </w:tcPr>
          <w:p w14:paraId="568DF28E"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1E9F0C2D"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3C2DE760" w14:textId="77777777" w:rsidTr="000812F3">
        <w:trPr>
          <w:trHeight w:val="454"/>
        </w:trPr>
        <w:tc>
          <w:tcPr>
            <w:tcW w:w="2552" w:type="dxa"/>
            <w:tcBorders>
              <w:left w:val="single" w:sz="4" w:space="0" w:color="000000"/>
            </w:tcBorders>
            <w:shd w:val="clear" w:color="auto" w:fill="FFFFFF"/>
            <w:tcMar>
              <w:left w:w="108" w:type="dxa"/>
              <w:right w:w="108" w:type="dxa"/>
            </w:tcMar>
          </w:tcPr>
          <w:p w14:paraId="4237215D"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5807BEC1"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0B9F8195" w14:textId="77777777" w:rsidTr="000812F3">
        <w:trPr>
          <w:trHeight w:val="454"/>
        </w:trPr>
        <w:tc>
          <w:tcPr>
            <w:tcW w:w="2552" w:type="dxa"/>
            <w:tcBorders>
              <w:left w:val="single" w:sz="4" w:space="0" w:color="000000"/>
            </w:tcBorders>
            <w:shd w:val="clear" w:color="auto" w:fill="FFFFFF"/>
            <w:tcMar>
              <w:left w:w="108" w:type="dxa"/>
              <w:right w:w="108" w:type="dxa"/>
            </w:tcMar>
          </w:tcPr>
          <w:p w14:paraId="481231FB"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Kontaktperson</w:t>
            </w:r>
          </w:p>
        </w:tc>
        <w:tc>
          <w:tcPr>
            <w:tcW w:w="6804" w:type="dxa"/>
            <w:tcBorders>
              <w:right w:val="single" w:sz="4" w:space="0" w:color="000000"/>
            </w:tcBorders>
            <w:shd w:val="clear" w:color="auto" w:fill="FFFFFF"/>
            <w:tcMar>
              <w:left w:w="108" w:type="dxa"/>
              <w:right w:w="108" w:type="dxa"/>
            </w:tcMar>
          </w:tcPr>
          <w:p w14:paraId="7D14376E"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4B9A5D65" w14:textId="77777777" w:rsidTr="00516C33">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013AE61B" w14:textId="646BFA86" w:rsidR="00E83FD4" w:rsidRPr="002211E4" w:rsidRDefault="00E83FD4"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E83FD4" w:rsidRPr="002211E4" w14:paraId="50A41A25" w14:textId="77777777" w:rsidTr="00516C33">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7BFDBF62" w14:textId="77777777" w:rsidR="00E83FD4" w:rsidRPr="002211E4" w:rsidRDefault="00E83FD4" w:rsidP="00516C33">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761109FB" w14:textId="43AD9CD0" w:rsidR="006C3738" w:rsidRPr="002211E4" w:rsidRDefault="006C3738" w:rsidP="006234AE">
      <w:pPr>
        <w:spacing w:after="0"/>
        <w:ind w:left="0" w:firstLine="0"/>
        <w:rPr>
          <w:rFonts w:ascii="Segoe UI" w:hAnsi="Segoe UI" w:cs="Segoe UI"/>
          <w:sz w:val="2"/>
          <w:szCs w:val="2"/>
        </w:rPr>
      </w:pPr>
      <w:r w:rsidRPr="002211E4">
        <w:rPr>
          <w:rFonts w:ascii="Segoe UI" w:hAnsi="Segoe UI" w:cs="Segoe UI"/>
        </w:rPr>
        <w:br w:type="page"/>
      </w:r>
    </w:p>
    <w:p w14:paraId="32740A7C" w14:textId="77777777" w:rsidR="00A53669" w:rsidRPr="002211E4" w:rsidRDefault="00A53669" w:rsidP="004B4488">
      <w:pPr>
        <w:pStyle w:val="berschrift2"/>
        <w:rPr>
          <w:rFonts w:ascii="Segoe UI" w:hAnsi="Segoe UI" w:cs="Segoe UI"/>
        </w:rPr>
      </w:pPr>
      <w:bookmarkStart w:id="14" w:name="_Toc225758668"/>
      <w:bookmarkStart w:id="15" w:name="_Toc227237333"/>
      <w:r w:rsidRPr="002211E4">
        <w:rPr>
          <w:rFonts w:ascii="Segoe UI" w:hAnsi="Segoe UI" w:cs="Segoe UI"/>
        </w:rPr>
        <w:lastRenderedPageBreak/>
        <w:t>Datenschutz und Geheimhaltung</w:t>
      </w:r>
      <w:bookmarkEnd w:id="14"/>
      <w:bookmarkEnd w:id="15"/>
    </w:p>
    <w:tbl>
      <w:tblPr>
        <w:tblW w:w="9356" w:type="dxa"/>
        <w:tblInd w:w="-5" w:type="dxa"/>
        <w:tblCellMar>
          <w:left w:w="10" w:type="dxa"/>
          <w:right w:w="10" w:type="dxa"/>
        </w:tblCellMar>
        <w:tblLook w:val="04A0" w:firstRow="1" w:lastRow="0" w:firstColumn="1" w:lastColumn="0" w:noHBand="0" w:noVBand="1"/>
      </w:tblPr>
      <w:tblGrid>
        <w:gridCol w:w="9356"/>
      </w:tblGrid>
      <w:tr w:rsidR="00276C1E" w:rsidRPr="002211E4" w14:paraId="0FEB506C" w14:textId="77777777" w:rsidTr="00AC46ED">
        <w:trPr>
          <w:trHeight w:val="1134"/>
        </w:trPr>
        <w:tc>
          <w:tcPr>
            <w:tcW w:w="9356"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E5221E6" w14:textId="394F13DC" w:rsidR="00276C1E" w:rsidRPr="002211E4" w:rsidRDefault="00276C1E" w:rsidP="00276C1E">
            <w:pPr>
              <w:spacing w:after="0" w:line="320" w:lineRule="exact"/>
              <w:ind w:left="0" w:firstLine="0"/>
              <w:jc w:val="both"/>
              <w:rPr>
                <w:rFonts w:ascii="Segoe UI" w:eastAsia="Open Sans" w:hAnsi="Segoe UI" w:cs="Segoe UI"/>
                <w:szCs w:val="22"/>
              </w:rPr>
            </w:pPr>
            <w:r w:rsidRPr="002211E4">
              <w:rPr>
                <w:rFonts w:ascii="Segoe UI" w:eastAsia="Open Sans" w:hAnsi="Segoe UI" w:cs="Segoe UI"/>
                <w:szCs w:val="22"/>
              </w:rPr>
              <w:t xml:space="preserve">Es wird auf </w:t>
            </w:r>
            <w:r w:rsidRPr="002211E4">
              <w:rPr>
                <w:rFonts w:ascii="Segoe UI" w:eastAsia="Open Sans" w:hAnsi="Segoe UI" w:cs="Segoe UI"/>
                <w:b/>
                <w:bCs/>
                <w:szCs w:val="22"/>
              </w:rPr>
              <w:t>Anlage B.3_Informationen zur Datenverarbeitung</w:t>
            </w:r>
            <w:r w:rsidRPr="002211E4">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102FFE"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2211E4" w:rsidRDefault="00AD4F04" w:rsidP="00F6027F">
            <w:pPr>
              <w:spacing w:after="120" w:line="320" w:lineRule="exact"/>
              <w:ind w:left="0" w:firstLine="0"/>
              <w:jc w:val="both"/>
              <w:rPr>
                <w:rFonts w:ascii="Segoe UI" w:eastAsia="Open Sans" w:hAnsi="Segoe UI" w:cs="Segoe UI"/>
                <w:bCs/>
                <w:szCs w:val="22"/>
              </w:rPr>
            </w:pPr>
            <w:bookmarkStart w:id="16" w:name="_Hlk76391489"/>
            <w:r w:rsidRPr="002211E4">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2211E4" w:rsidRDefault="00AD4F04" w:rsidP="001D28FE">
            <w:pPr>
              <w:pStyle w:val="Listenabsatz"/>
              <w:numPr>
                <w:ilvl w:val="0"/>
                <w:numId w:val="2"/>
              </w:numPr>
              <w:spacing w:after="120" w:line="320" w:lineRule="exact"/>
              <w:ind w:left="319" w:hanging="319"/>
              <w:jc w:val="both"/>
              <w:rPr>
                <w:rFonts w:ascii="Segoe UI" w:eastAsia="Open Sans" w:hAnsi="Segoe UI" w:cs="Segoe UI"/>
                <w:bCs/>
                <w:szCs w:val="22"/>
              </w:rPr>
            </w:pPr>
            <w:r w:rsidRPr="002211E4">
              <w:rPr>
                <w:rFonts w:ascii="Segoe UI" w:eastAsia="Open Sans" w:hAnsi="Segoe UI" w:cs="Segoe UI"/>
                <w:bCs/>
                <w:szCs w:val="22"/>
              </w:rPr>
              <w:t xml:space="preserve">Der Bieter hat in seinem </w:t>
            </w:r>
            <w:r w:rsidR="00354A87" w:rsidRPr="002211E4">
              <w:rPr>
                <w:rFonts w:ascii="Segoe UI" w:eastAsia="Open Sans" w:hAnsi="Segoe UI" w:cs="Segoe UI"/>
                <w:bCs/>
                <w:szCs w:val="22"/>
              </w:rPr>
              <w:t>Teilnahmeantrag/</w:t>
            </w:r>
            <w:r w:rsidRPr="002211E4">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2211E4">
              <w:rPr>
                <w:rFonts w:ascii="Segoe UI" w:eastAsia="Open Sans" w:hAnsi="Segoe UI" w:cs="Segoe UI"/>
                <w:bCs/>
                <w:szCs w:val="22"/>
              </w:rPr>
              <w:t> </w:t>
            </w:r>
            <w:r w:rsidRPr="002211E4">
              <w:rPr>
                <w:rFonts w:ascii="Segoe UI" w:eastAsia="Open Sans" w:hAnsi="Segoe UI" w:cs="Segoe UI"/>
                <w:bCs/>
                <w:szCs w:val="22"/>
              </w:rPr>
              <w:t>165 Abs.</w:t>
            </w:r>
            <w:r w:rsidR="00193C06" w:rsidRPr="002211E4">
              <w:rPr>
                <w:rFonts w:ascii="Segoe UI" w:eastAsia="Open Sans" w:hAnsi="Segoe UI" w:cs="Segoe UI"/>
                <w:bCs/>
                <w:szCs w:val="22"/>
              </w:rPr>
              <w:t> </w:t>
            </w:r>
            <w:r w:rsidRPr="002211E4">
              <w:rPr>
                <w:rFonts w:ascii="Segoe UI" w:eastAsia="Open Sans" w:hAnsi="Segoe UI" w:cs="Segoe UI"/>
                <w:bCs/>
                <w:szCs w:val="22"/>
              </w:rPr>
              <w:t>3 S.</w:t>
            </w:r>
            <w:r w:rsidR="00193C06" w:rsidRPr="002211E4">
              <w:rPr>
                <w:rFonts w:ascii="Segoe UI" w:eastAsia="Open Sans" w:hAnsi="Segoe UI" w:cs="Segoe UI"/>
                <w:bCs/>
                <w:szCs w:val="22"/>
              </w:rPr>
              <w:t> </w:t>
            </w:r>
            <w:r w:rsidRPr="002211E4">
              <w:rPr>
                <w:rFonts w:ascii="Segoe UI" w:eastAsia="Open Sans" w:hAnsi="Segoe UI" w:cs="Segoe UI"/>
                <w:bCs/>
                <w:szCs w:val="22"/>
              </w:rPr>
              <w:t>2 GWB).</w:t>
            </w:r>
          </w:p>
          <w:p w14:paraId="21C07527" w14:textId="7F198C5C" w:rsidR="00AD4F04" w:rsidRPr="002211E4" w:rsidRDefault="00AD4F04" w:rsidP="001D28FE">
            <w:pPr>
              <w:pStyle w:val="Listenabsatz"/>
              <w:numPr>
                <w:ilvl w:val="0"/>
                <w:numId w:val="2"/>
              </w:numPr>
              <w:spacing w:after="60" w:line="320" w:lineRule="exact"/>
              <w:ind w:left="318" w:hanging="318"/>
              <w:jc w:val="both"/>
              <w:rPr>
                <w:rFonts w:ascii="Segoe UI" w:eastAsia="Open Sans" w:hAnsi="Segoe UI" w:cs="Segoe UI"/>
                <w:bCs/>
                <w:szCs w:val="22"/>
              </w:rPr>
            </w:pPr>
            <w:r w:rsidRPr="002211E4">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2211E4">
              <w:rPr>
                <w:rFonts w:ascii="Segoe UI" w:eastAsia="Open Sans" w:hAnsi="Segoe UI" w:cs="Segoe UI"/>
                <w:bCs/>
                <w:szCs w:val="22"/>
              </w:rPr>
              <w:t> </w:t>
            </w:r>
            <w:r w:rsidRPr="002211E4">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2211E4">
              <w:rPr>
                <w:rFonts w:ascii="Segoe UI" w:eastAsia="Open Sans" w:hAnsi="Segoe UI" w:cs="Segoe UI"/>
                <w:bCs/>
                <w:szCs w:val="22"/>
              </w:rPr>
              <w:t> </w:t>
            </w:r>
            <w:r w:rsidRPr="002211E4">
              <w:rPr>
                <w:rFonts w:ascii="Segoe UI" w:eastAsia="Open Sans" w:hAnsi="Segoe UI" w:cs="Segoe UI"/>
                <w:bCs/>
                <w:szCs w:val="22"/>
              </w:rPr>
              <w:t>15</w:t>
            </w:r>
            <w:r w:rsidR="00AF629C" w:rsidRPr="002211E4">
              <w:rPr>
                <w:rFonts w:ascii="Segoe UI" w:eastAsia="Open Sans" w:hAnsi="Segoe UI" w:cs="Segoe UI"/>
                <w:bCs/>
                <w:szCs w:val="22"/>
              </w:rPr>
              <w:t> </w:t>
            </w:r>
            <w:r w:rsidRPr="002211E4">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Sinne dieser Vertraulichkeitserklärung, sofern und soweit (1) die verbundenen </w:t>
            </w:r>
            <w:r w:rsidRPr="002211E4">
              <w:rPr>
                <w:rFonts w:ascii="Segoe UI" w:eastAsia="Open Sans" w:hAnsi="Segoe UI" w:cs="Segoe UI"/>
                <w:bCs/>
                <w:szCs w:val="22"/>
              </w:rPr>
              <w:lastRenderedPageBreak/>
              <w:t>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2211E4">
              <w:rPr>
                <w:rFonts w:ascii="Segoe UI" w:eastAsia="Open Sans" w:hAnsi="Segoe UI" w:cs="Segoe UI"/>
                <w:bCs/>
                <w:szCs w:val="22"/>
              </w:rPr>
              <w:t> </w:t>
            </w:r>
            <w:r w:rsidRPr="002211E4">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16"/>
          </w:p>
        </w:tc>
      </w:tr>
    </w:tbl>
    <w:p w14:paraId="74DCC3DA" w14:textId="77777777" w:rsidR="006C3738" w:rsidRPr="00102FFE" w:rsidRDefault="006C3738" w:rsidP="005A3687">
      <w:pPr>
        <w:spacing w:after="0"/>
        <w:ind w:left="0" w:firstLine="0"/>
        <w:rPr>
          <w:rFonts w:ascii="Segoe UI" w:hAnsi="Segoe UI" w:cs="Segoe UI"/>
          <w:sz w:val="2"/>
          <w:szCs w:val="2"/>
        </w:rPr>
      </w:pPr>
      <w:r w:rsidRPr="00102FFE">
        <w:rPr>
          <w:rFonts w:ascii="Segoe UI" w:hAnsi="Segoe UI" w:cs="Segoe UI"/>
          <w:sz w:val="2"/>
          <w:szCs w:val="2"/>
        </w:rPr>
        <w:lastRenderedPageBreak/>
        <w:br w:type="page"/>
      </w:r>
    </w:p>
    <w:p w14:paraId="60BB8C4E" w14:textId="2DB4F1C0" w:rsidR="001E20B1" w:rsidRPr="00025663" w:rsidRDefault="001E20B1" w:rsidP="001E20B1">
      <w:pPr>
        <w:keepNext/>
        <w:spacing w:before="240" w:after="120" w:line="320" w:lineRule="exact"/>
        <w:ind w:left="0" w:firstLine="0"/>
        <w:jc w:val="both"/>
        <w:rPr>
          <w:rFonts w:ascii="Segoe UI" w:hAnsi="Segoe UI" w:cs="Segoe UI"/>
          <w:b/>
          <w:bCs/>
          <w:szCs w:val="22"/>
        </w:rPr>
      </w:pPr>
      <w:r w:rsidRPr="00025663">
        <w:rPr>
          <w:rFonts w:ascii="Segoe UI" w:hAnsi="Segoe UI" w:cs="Segoe UI"/>
          <w:b/>
          <w:bCs/>
          <w:szCs w:val="22"/>
        </w:rPr>
        <w:lastRenderedPageBreak/>
        <w:t>Wichtige Hinweise zur Auftragsausführung</w:t>
      </w:r>
    </w:p>
    <w:p w14:paraId="160273E4" w14:textId="77777777"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Bitte beachten Sie auch die nachstehenden Hinweise. Sie sollen Ihnen helfen, sowohl in rechtlicher wie auch in formaler Hinsicht ein wertbares Angebot zu stellen. Die Beachtung der nachstehenden Ausführungen liegt in Ihrem Interesse.</w:t>
      </w:r>
    </w:p>
    <w:p w14:paraId="607FC8F6" w14:textId="4335BBAE"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Unternehmen, die öffentliche Aufträge ausführen, müssen alle für das betreffende Unternehmen geltenden rechtlichen Vorschriften einhalten.</w:t>
      </w:r>
      <w:r>
        <w:rPr>
          <w:rFonts w:ascii="Segoe UI" w:hAnsi="Segoe UI" w:cs="Segoe UI"/>
          <w:szCs w:val="22"/>
        </w:rPr>
        <w:t xml:space="preserve"> </w:t>
      </w:r>
      <w:r w:rsidRPr="00025663">
        <w:rPr>
          <w:rFonts w:ascii="Segoe UI" w:hAnsi="Segoe UI" w:cs="Segoe UI"/>
          <w:szCs w:val="22"/>
        </w:rPr>
        <w:t>Das gilt insbesondere auch für allgemeinverbindlich erklärte Tarifverträge oder für Mindestlohnbestimmungen.</w:t>
      </w:r>
      <w:r>
        <w:rPr>
          <w:rFonts w:ascii="Segoe UI" w:hAnsi="Segoe UI" w:cs="Segoe UI"/>
          <w:szCs w:val="22"/>
        </w:rPr>
        <w:t xml:space="preserve"> </w:t>
      </w:r>
      <w:r w:rsidRPr="00025663">
        <w:rPr>
          <w:rFonts w:ascii="Segoe UI" w:hAnsi="Segoe UI" w:cs="Segoe UI"/>
          <w:szCs w:val="22"/>
        </w:rPr>
        <w:t>Die Kernarbeitsnormen der Internationalen Arbeitsorganisation (ILO) wurden vollständig in das deutsche Recht und die Rechtordnungen der EU-Mitgliedstaaten umgesetzt. Diese Kernarbeitsnormen sind somit ebenfalls zwingender Bestandteil der deutschen Rechtsordnung und daher bei der Auftragsausführung bindend zu beachten.</w:t>
      </w:r>
    </w:p>
    <w:p w14:paraId="214D6C8C" w14:textId="77777777"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Bei Dienstleistungen sind die rechtlichen Vorschriften zu Grunde zu legen, die an dem Ort gelten, an dem die charakteristischen Leistungen erbracht werden.</w:t>
      </w:r>
    </w:p>
    <w:p w14:paraId="3249EEE8" w14:textId="77777777"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Rechtsgrundlage für diese Auftragsausführungsbedingung ist §</w:t>
      </w:r>
      <w:r>
        <w:rPr>
          <w:rFonts w:ascii="Segoe UI" w:hAnsi="Segoe UI" w:cs="Segoe UI"/>
          <w:szCs w:val="22"/>
        </w:rPr>
        <w:t> </w:t>
      </w:r>
      <w:r w:rsidRPr="00025663">
        <w:rPr>
          <w:rFonts w:ascii="Segoe UI" w:hAnsi="Segoe UI" w:cs="Segoe UI"/>
          <w:szCs w:val="22"/>
        </w:rPr>
        <w:t>45 Abs. 1 UVgO i.</w:t>
      </w:r>
      <w:r>
        <w:rPr>
          <w:rFonts w:ascii="Segoe UI" w:hAnsi="Segoe UI" w:cs="Segoe UI"/>
          <w:szCs w:val="22"/>
        </w:rPr>
        <w:t> </w:t>
      </w:r>
      <w:r w:rsidRPr="00025663">
        <w:rPr>
          <w:rFonts w:ascii="Segoe UI" w:hAnsi="Segoe UI" w:cs="Segoe UI"/>
          <w:szCs w:val="22"/>
        </w:rPr>
        <w:t>V.</w:t>
      </w:r>
      <w:r>
        <w:rPr>
          <w:rFonts w:ascii="Segoe UI" w:hAnsi="Segoe UI" w:cs="Segoe UI"/>
          <w:szCs w:val="22"/>
        </w:rPr>
        <w:t> </w:t>
      </w:r>
      <w:r w:rsidRPr="00025663">
        <w:rPr>
          <w:rFonts w:ascii="Segoe UI" w:hAnsi="Segoe UI" w:cs="Segoe UI"/>
          <w:szCs w:val="22"/>
        </w:rPr>
        <w:t>m. §</w:t>
      </w:r>
      <w:r>
        <w:rPr>
          <w:rFonts w:ascii="Segoe UI" w:hAnsi="Segoe UI" w:cs="Segoe UI"/>
          <w:szCs w:val="22"/>
        </w:rPr>
        <w:t> </w:t>
      </w:r>
      <w:r w:rsidRPr="00025663">
        <w:rPr>
          <w:rFonts w:ascii="Segoe UI" w:hAnsi="Segoe UI" w:cs="Segoe UI"/>
          <w:szCs w:val="22"/>
        </w:rPr>
        <w:t>128 Abs.</w:t>
      </w:r>
      <w:r>
        <w:rPr>
          <w:rFonts w:ascii="Segoe UI" w:hAnsi="Segoe UI" w:cs="Segoe UI"/>
          <w:szCs w:val="22"/>
        </w:rPr>
        <w:t> </w:t>
      </w:r>
      <w:r w:rsidRPr="00025663">
        <w:rPr>
          <w:rFonts w:ascii="Segoe UI" w:hAnsi="Segoe UI" w:cs="Segoe UI"/>
          <w:szCs w:val="22"/>
        </w:rPr>
        <w:t>1 GWB. Sofern ein Bieter nicht willens oder in der Lage ist, im Falle der Zuschlagserteilung diese Bedingungen bei der Auftragsausführung zu beachten, liegt von Beginn an kein zuschlagsfähiges Angebot vor.</w:t>
      </w:r>
    </w:p>
    <w:p w14:paraId="595F0F06" w14:textId="77777777"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Kommt ein Auftragnehmer den Ausführungsbedingungen während der Erbringung der Leistung nicht nach, liegt eine Vertragsverletzung vor, die zivilrechtliche Konsequenzen nach sich ziehen kann.</w:t>
      </w:r>
    </w:p>
    <w:p w14:paraId="2ED043BB" w14:textId="77777777" w:rsidR="001E20B1" w:rsidRPr="00323829" w:rsidRDefault="001E20B1" w:rsidP="001E20B1">
      <w:pPr>
        <w:keepNext/>
        <w:spacing w:before="240" w:after="120" w:line="320" w:lineRule="exact"/>
        <w:ind w:left="0" w:firstLine="0"/>
        <w:jc w:val="both"/>
        <w:rPr>
          <w:rFonts w:ascii="Segoe UI" w:hAnsi="Segoe UI" w:cs="Segoe UI"/>
          <w:i/>
          <w:iCs/>
          <w:szCs w:val="22"/>
        </w:rPr>
      </w:pPr>
      <w:r w:rsidRPr="00323829">
        <w:rPr>
          <w:rFonts w:ascii="Segoe UI" w:hAnsi="Segoe UI" w:cs="Segoe UI"/>
          <w:i/>
          <w:iCs/>
          <w:szCs w:val="22"/>
        </w:rPr>
        <w:t>Nur bei Bildung einer Bietergemeinschaft zu beachten:</w:t>
      </w:r>
    </w:p>
    <w:p w14:paraId="06C31BA7" w14:textId="77777777" w:rsidR="001E20B1"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 xml:space="preserve">Bei Bildung von Bietergemeinschaften </w:t>
      </w:r>
      <w:r>
        <w:rPr>
          <w:rFonts w:ascii="Segoe UI" w:hAnsi="Segoe UI" w:cs="Segoe UI"/>
          <w:szCs w:val="22"/>
        </w:rPr>
        <w:t>gilt</w:t>
      </w:r>
      <w:r w:rsidRPr="00025663">
        <w:rPr>
          <w:rFonts w:ascii="Segoe UI" w:hAnsi="Segoe UI" w:cs="Segoe UI"/>
          <w:szCs w:val="22"/>
        </w:rPr>
        <w:t xml:space="preserve"> die vorstehende Erklärung für jeden Teilnehmer der Bietergemeinschaft.</w:t>
      </w:r>
    </w:p>
    <w:p w14:paraId="4611AA9C" w14:textId="77777777" w:rsidR="003C6C5B" w:rsidRPr="00102FFE" w:rsidRDefault="003C6C5B" w:rsidP="003C6C5B">
      <w:pPr>
        <w:pStyle w:val="berschrift2"/>
        <w:rPr>
          <w:rFonts w:ascii="Segoe UI" w:hAnsi="Segoe UI" w:cs="Segoe UI"/>
        </w:rPr>
      </w:pPr>
      <w:bookmarkStart w:id="17" w:name="_Toc225758669"/>
      <w:bookmarkStart w:id="18" w:name="_Toc227237334"/>
      <w:r w:rsidRPr="00102FFE">
        <w:rPr>
          <w:rFonts w:ascii="Segoe UI" w:hAnsi="Segoe UI" w:cs="Segoe UI"/>
        </w:rPr>
        <w:t>Eigenerklärung</w:t>
      </w:r>
      <w:bookmarkEnd w:id="17"/>
      <w:r>
        <w:rPr>
          <w:rFonts w:ascii="Segoe UI" w:hAnsi="Segoe UI" w:cs="Segoe UI"/>
        </w:rPr>
        <w:t xml:space="preserve"> zu </w:t>
      </w:r>
      <w:r w:rsidRPr="009C1710">
        <w:rPr>
          <w:rFonts w:ascii="Segoe UI" w:eastAsia="Open Sans" w:hAnsi="Segoe UI" w:cs="Segoe UI"/>
          <w:bCs/>
        </w:rPr>
        <w:t>Besondere</w:t>
      </w:r>
      <w:r w:rsidRPr="00B03219">
        <w:rPr>
          <w:rFonts w:ascii="Segoe UI" w:eastAsia="Open Sans" w:hAnsi="Segoe UI" w:cs="Segoe UI"/>
        </w:rPr>
        <w:t>n</w:t>
      </w:r>
      <w:r w:rsidRPr="009C1710">
        <w:rPr>
          <w:rFonts w:ascii="Segoe UI" w:eastAsia="Open Sans" w:hAnsi="Segoe UI" w:cs="Segoe UI"/>
          <w:bCs/>
        </w:rPr>
        <w:t xml:space="preserve"> Vertragsbedingungen des Landes NRW</w:t>
      </w:r>
      <w:bookmarkEnd w:id="18"/>
    </w:p>
    <w:tbl>
      <w:tblPr>
        <w:tblStyle w:val="Tabellenraster"/>
        <w:tblW w:w="9351" w:type="dxa"/>
        <w:tblLook w:val="04A0" w:firstRow="1" w:lastRow="0" w:firstColumn="1" w:lastColumn="0" w:noHBand="0" w:noVBand="1"/>
      </w:tblPr>
      <w:tblGrid>
        <w:gridCol w:w="9351"/>
      </w:tblGrid>
      <w:tr w:rsidR="003C6C5B" w:rsidRPr="00102FFE" w14:paraId="3BECE345" w14:textId="77777777" w:rsidTr="003C4054">
        <w:trPr>
          <w:trHeight w:val="970"/>
        </w:trPr>
        <w:tc>
          <w:tcPr>
            <w:tcW w:w="9351" w:type="dxa"/>
            <w:vAlign w:val="center"/>
          </w:tcPr>
          <w:p w14:paraId="2ECAFA31" w14:textId="77777777" w:rsidR="003C6C5B" w:rsidRDefault="003C6C5B" w:rsidP="003C4054">
            <w:pPr>
              <w:spacing w:before="120" w:after="120" w:line="320" w:lineRule="exact"/>
              <w:ind w:left="0" w:firstLine="0"/>
              <w:jc w:val="both"/>
              <w:rPr>
                <w:rFonts w:ascii="Segoe UI" w:eastAsia="Open Sans" w:hAnsi="Segoe UI" w:cs="Segoe UI"/>
                <w:b/>
                <w:bCs/>
              </w:rPr>
            </w:pPr>
            <w:r w:rsidRPr="00F36EDE">
              <w:rPr>
                <w:rFonts w:ascii="Segoe UI" w:eastAsia="Open Sans" w:hAnsi="Segoe UI" w:cs="Segoe UI"/>
                <w:szCs w:val="22"/>
              </w:rPr>
              <w:t>Zu diesem Beschaffungsverfahren wird im Hinblick auf die Auftragsausführung folgende Erklärung abgegeben</w:t>
            </w:r>
            <w:r w:rsidRPr="00A5653A">
              <w:rPr>
                <w:rFonts w:ascii="Segoe UI" w:eastAsia="Open Sans" w:hAnsi="Segoe UI" w:cs="Segoe UI"/>
                <w:szCs w:val="22"/>
              </w:rPr>
              <w:t>:</w:t>
            </w:r>
          </w:p>
        </w:tc>
      </w:tr>
      <w:tr w:rsidR="003C6C5B" w:rsidRPr="00102FFE" w14:paraId="605FD42E" w14:textId="77777777" w:rsidTr="003C4054">
        <w:trPr>
          <w:trHeight w:val="1829"/>
        </w:trPr>
        <w:tc>
          <w:tcPr>
            <w:tcW w:w="9351" w:type="dxa"/>
            <w:vAlign w:val="center"/>
          </w:tcPr>
          <w:p w14:paraId="09D7B41F" w14:textId="77777777" w:rsidR="003C6C5B" w:rsidRPr="009C1710" w:rsidRDefault="003C6C5B" w:rsidP="003C4054">
            <w:pPr>
              <w:spacing w:before="120" w:after="120" w:line="320" w:lineRule="exact"/>
              <w:ind w:left="0" w:firstLine="0"/>
              <w:jc w:val="both"/>
              <w:rPr>
                <w:rFonts w:ascii="Segoe UI" w:eastAsia="Open Sans" w:hAnsi="Segoe UI" w:cs="Segoe UI"/>
                <w:b/>
                <w:bCs/>
              </w:rPr>
            </w:pPr>
            <w:r>
              <w:rPr>
                <w:rFonts w:ascii="Segoe UI" w:eastAsia="Open Sans" w:hAnsi="Segoe UI" w:cs="Segoe UI"/>
                <w:b/>
                <w:bCs/>
              </w:rPr>
              <w:t xml:space="preserve">Beachtung der </w:t>
            </w:r>
            <w:r w:rsidRPr="009C1710">
              <w:rPr>
                <w:rFonts w:ascii="Segoe UI" w:eastAsia="Open Sans" w:hAnsi="Segoe UI" w:cs="Segoe UI"/>
                <w:b/>
                <w:bCs/>
              </w:rPr>
              <w:t>Besondere</w:t>
            </w:r>
            <w:r>
              <w:rPr>
                <w:rFonts w:ascii="Segoe UI" w:eastAsia="Open Sans" w:hAnsi="Segoe UI" w:cs="Segoe UI"/>
                <w:b/>
                <w:bCs/>
              </w:rPr>
              <w:t>n</w:t>
            </w:r>
            <w:r w:rsidRPr="009C1710">
              <w:rPr>
                <w:rFonts w:ascii="Segoe UI" w:eastAsia="Open Sans" w:hAnsi="Segoe UI" w:cs="Segoe UI"/>
                <w:b/>
                <w:bCs/>
              </w:rPr>
              <w:t xml:space="preserve"> Vertragsbedingungen des Landes NRW zur Einhaltung des Tariftreue- und Vergabegesetzes Nordrhein</w:t>
            </w:r>
            <w:r>
              <w:rPr>
                <w:rFonts w:ascii="Segoe UI" w:eastAsia="Open Sans" w:hAnsi="Segoe UI" w:cs="Segoe UI"/>
                <w:b/>
                <w:bCs/>
              </w:rPr>
              <w:t>-</w:t>
            </w:r>
            <w:r w:rsidRPr="009C1710">
              <w:rPr>
                <w:rFonts w:ascii="Segoe UI" w:eastAsia="Open Sans" w:hAnsi="Segoe UI" w:cs="Segoe UI"/>
                <w:b/>
                <w:bCs/>
              </w:rPr>
              <w:t>Westfalen (BVB TVgG NRW)</w:t>
            </w:r>
          </w:p>
          <w:p w14:paraId="3325CBE0" w14:textId="77777777" w:rsidR="003C6C5B" w:rsidRDefault="003C6C5B" w:rsidP="003C4054">
            <w:pPr>
              <w:spacing w:after="120" w:line="320" w:lineRule="exact"/>
              <w:ind w:left="0" w:firstLine="0"/>
              <w:jc w:val="both"/>
              <w:rPr>
                <w:rFonts w:ascii="Segoe UI" w:eastAsia="Calibri" w:hAnsi="Segoe UI" w:cs="Segoe UI"/>
                <w:szCs w:val="22"/>
              </w:rPr>
            </w:pPr>
            <w:r w:rsidRPr="009C1710">
              <w:rPr>
                <w:rFonts w:ascii="Segoe UI" w:eastAsia="Calibri" w:hAnsi="Segoe UI" w:cs="Segoe UI"/>
                <w:szCs w:val="22"/>
              </w:rPr>
              <w:t xml:space="preserve">Der Auftragnehmer verpflichtet sich mit Angebotsabgabe </w:t>
            </w:r>
            <w:r>
              <w:rPr>
                <w:rFonts w:ascii="Segoe UI" w:eastAsia="Calibri" w:hAnsi="Segoe UI" w:cs="Segoe UI"/>
                <w:szCs w:val="22"/>
              </w:rPr>
              <w:t xml:space="preserve">dazu, die </w:t>
            </w:r>
            <w:r w:rsidRPr="00FE45F9">
              <w:rPr>
                <w:rFonts w:ascii="Segoe UI" w:eastAsia="Calibri" w:hAnsi="Segoe UI" w:cs="Segoe UI"/>
                <w:szCs w:val="22"/>
              </w:rPr>
              <w:t>Besonderen Vertragsbedingungen des Landes NRW zur Einhaltung des Tariftreue- und Vergabegesetzes Nordrhein</w:t>
            </w:r>
            <w:r>
              <w:rPr>
                <w:rFonts w:ascii="Segoe UI" w:eastAsia="Calibri" w:hAnsi="Segoe UI" w:cs="Segoe UI"/>
                <w:szCs w:val="22"/>
              </w:rPr>
              <w:t>-</w:t>
            </w:r>
            <w:r w:rsidRPr="00FE45F9">
              <w:rPr>
                <w:rFonts w:ascii="Segoe UI" w:eastAsia="Calibri" w:hAnsi="Segoe UI" w:cs="Segoe UI"/>
                <w:szCs w:val="22"/>
              </w:rPr>
              <w:t>Westfalen (BVB TVgG NRW</w:t>
            </w:r>
            <w:r>
              <w:rPr>
                <w:rFonts w:ascii="Segoe UI" w:eastAsia="Calibri" w:hAnsi="Segoe UI" w:cs="Segoe UI"/>
                <w:szCs w:val="22"/>
              </w:rPr>
              <w:t xml:space="preserve">; </w:t>
            </w:r>
            <w:r w:rsidRPr="00FE45F9">
              <w:rPr>
                <w:rFonts w:ascii="Segoe UI" w:eastAsia="Calibri" w:hAnsi="Segoe UI" w:cs="Segoe UI"/>
                <w:b/>
                <w:bCs/>
                <w:szCs w:val="22"/>
              </w:rPr>
              <w:t>Anlage D.3</w:t>
            </w:r>
            <w:r w:rsidRPr="00FE45F9">
              <w:rPr>
                <w:rFonts w:ascii="Segoe UI" w:eastAsia="Calibri" w:hAnsi="Segoe UI" w:cs="Segoe UI"/>
                <w:szCs w:val="22"/>
              </w:rPr>
              <w:t>)</w:t>
            </w:r>
            <w:r w:rsidRPr="009C1710">
              <w:rPr>
                <w:rFonts w:ascii="Segoe UI" w:eastAsia="Calibri" w:hAnsi="Segoe UI" w:cs="Segoe UI"/>
                <w:szCs w:val="22"/>
              </w:rPr>
              <w:t xml:space="preserve">. Die weiteren Vertragsbedingungen bleiben hiervon unberührt. </w:t>
            </w:r>
            <w:r>
              <w:rPr>
                <w:rFonts w:ascii="Segoe UI" w:eastAsia="Calibri" w:hAnsi="Segoe UI" w:cs="Segoe UI"/>
                <w:szCs w:val="22"/>
              </w:rPr>
              <w:t xml:space="preserve">Ebenfalls unberührt bleibt die Verpflichtung, </w:t>
            </w:r>
            <w:r w:rsidRPr="00A12126">
              <w:rPr>
                <w:rFonts w:ascii="Segoe UI" w:eastAsia="Open Sans" w:hAnsi="Segoe UI" w:cs="Segoe UI"/>
                <w:szCs w:val="22"/>
              </w:rPr>
              <w:t xml:space="preserve">dass Steuern, Abgaben und Beiträge zur Sozialversicherung entrichtet </w:t>
            </w:r>
            <w:r>
              <w:rPr>
                <w:rFonts w:ascii="Segoe UI" w:eastAsia="Open Sans" w:hAnsi="Segoe UI" w:cs="Segoe UI"/>
                <w:szCs w:val="22"/>
              </w:rPr>
              <w:t xml:space="preserve">und </w:t>
            </w:r>
            <w:r w:rsidRPr="00A12126">
              <w:rPr>
                <w:rFonts w:ascii="Segoe UI" w:eastAsia="Open Sans" w:hAnsi="Segoe UI" w:cs="Segoe UI"/>
                <w:szCs w:val="22"/>
              </w:rPr>
              <w:t>die arbeitsschutzrechtlichen Regelungen eingehalten werden</w:t>
            </w:r>
            <w:r>
              <w:rPr>
                <w:rFonts w:ascii="Segoe UI" w:eastAsia="Open Sans" w:hAnsi="Segoe UI" w:cs="Segoe UI"/>
                <w:szCs w:val="22"/>
              </w:rPr>
              <w:t>.</w:t>
            </w:r>
          </w:p>
          <w:p w14:paraId="4C0B1635" w14:textId="77777777" w:rsidR="003C6C5B" w:rsidRPr="001E20B1" w:rsidRDefault="003C6C5B" w:rsidP="003C4054">
            <w:pPr>
              <w:spacing w:after="120" w:line="320" w:lineRule="exact"/>
              <w:ind w:left="0" w:firstLine="0"/>
              <w:jc w:val="both"/>
              <w:rPr>
                <w:rFonts w:ascii="Segoe UI" w:eastAsia="Open Sans" w:hAnsi="Segoe UI" w:cs="Segoe UI"/>
                <w:szCs w:val="22"/>
              </w:rPr>
            </w:pPr>
            <w:r w:rsidRPr="00A12126">
              <w:rPr>
                <w:rFonts w:ascii="Segoe UI" w:eastAsia="Open Sans" w:hAnsi="Segoe UI" w:cs="Segoe UI"/>
                <w:szCs w:val="22"/>
              </w:rPr>
              <w:lastRenderedPageBreak/>
              <w:t>Mir/uns ist bekannt, dass der Auftraggeber bei einem Verstoß gegen diese Verpflichtung berechtigt ist, den Vertrag aus wichtigem Grund ohne Einhaltung einer Frist zu kündigen und dass weitergehende Rechte unberührt bleiben.</w:t>
            </w:r>
          </w:p>
        </w:tc>
      </w:tr>
    </w:tbl>
    <w:p w14:paraId="66C24659" w14:textId="77777777" w:rsidR="003C6C5B" w:rsidRDefault="003C6C5B" w:rsidP="001E20B1">
      <w:pPr>
        <w:spacing w:after="120" w:line="320" w:lineRule="exact"/>
        <w:ind w:left="0" w:firstLine="0"/>
        <w:jc w:val="both"/>
        <w:rPr>
          <w:rFonts w:ascii="Segoe UI" w:hAnsi="Segoe UI" w:cs="Segoe UI"/>
          <w:szCs w:val="22"/>
        </w:rPr>
      </w:pPr>
    </w:p>
    <w:p w14:paraId="018C5AAF" w14:textId="756F0C3A" w:rsidR="0042241C" w:rsidRPr="00102FFE" w:rsidRDefault="00A53669" w:rsidP="0042241C">
      <w:pPr>
        <w:pStyle w:val="berschrift2"/>
        <w:rPr>
          <w:rFonts w:ascii="Segoe UI" w:hAnsi="Segoe UI" w:cs="Segoe UI"/>
        </w:rPr>
      </w:pPr>
      <w:bookmarkStart w:id="19" w:name="_Toc225758670"/>
      <w:bookmarkStart w:id="20" w:name="_Toc227237335"/>
      <w:r w:rsidRPr="00102FFE">
        <w:rPr>
          <w:rFonts w:ascii="Segoe UI" w:hAnsi="Segoe UI" w:cs="Segoe UI"/>
        </w:rPr>
        <w:t>Beachtung der VO</w:t>
      </w:r>
      <w:r w:rsidR="00F43B9C" w:rsidRPr="00102FFE">
        <w:rPr>
          <w:rFonts w:ascii="Segoe UI" w:hAnsi="Segoe UI" w:cs="Segoe UI"/>
        </w:rPr>
        <w:t> </w:t>
      </w:r>
      <w:r w:rsidRPr="00102FFE">
        <w:rPr>
          <w:rFonts w:ascii="Segoe UI" w:hAnsi="Segoe UI" w:cs="Segoe UI"/>
        </w:rPr>
        <w:t>2022/833</w:t>
      </w:r>
      <w:bookmarkEnd w:id="19"/>
      <w:bookmarkEnd w:id="20"/>
    </w:p>
    <w:tbl>
      <w:tblPr>
        <w:tblStyle w:val="Tabellenraster"/>
        <w:tblW w:w="9351" w:type="dxa"/>
        <w:tblLook w:val="04A0" w:firstRow="1" w:lastRow="0" w:firstColumn="1" w:lastColumn="0" w:noHBand="0" w:noVBand="1"/>
      </w:tblPr>
      <w:tblGrid>
        <w:gridCol w:w="9351"/>
      </w:tblGrid>
      <w:tr w:rsidR="0055238F" w:rsidRPr="00102FFE" w14:paraId="2CEDDBA0" w14:textId="77777777" w:rsidTr="00486A5E">
        <w:trPr>
          <w:trHeight w:val="851"/>
        </w:trPr>
        <w:tc>
          <w:tcPr>
            <w:tcW w:w="9351" w:type="dxa"/>
            <w:shd w:val="clear" w:color="E7E6E6" w:themeColor="background2" w:fill="auto"/>
            <w:vAlign w:val="center"/>
          </w:tcPr>
          <w:p w14:paraId="6EDCEFF1" w14:textId="74A212C2" w:rsidR="0055238F" w:rsidRPr="00102FFE" w:rsidRDefault="0055238F" w:rsidP="0055238F">
            <w:pPr>
              <w:spacing w:after="120" w:line="320" w:lineRule="exact"/>
              <w:ind w:left="0" w:firstLine="0"/>
              <w:jc w:val="both"/>
              <w:rPr>
                <w:rFonts w:ascii="Segoe UI" w:eastAsia="Open Sans" w:hAnsi="Segoe UI" w:cs="Segoe UI"/>
                <w:bCs/>
                <w:szCs w:val="22"/>
              </w:rPr>
            </w:pPr>
            <w:r w:rsidRPr="00A5653A">
              <w:rPr>
                <w:rFonts w:ascii="Segoe UI" w:eastAsia="Open Sans" w:hAnsi="Segoe UI" w:cs="Segoe UI"/>
                <w:szCs w:val="22"/>
              </w:rPr>
              <w:t xml:space="preserve">Zu diesem Beschaffungsverfahren wird im Hinblick auf </w:t>
            </w:r>
            <w:r>
              <w:rPr>
                <w:rFonts w:ascii="Segoe UI" w:eastAsia="Open Sans" w:hAnsi="Segoe UI" w:cs="Segoe UI"/>
                <w:szCs w:val="22"/>
              </w:rPr>
              <w:t xml:space="preserve">die </w:t>
            </w:r>
            <w:r w:rsidRPr="0055238F">
              <w:rPr>
                <w:rFonts w:ascii="Segoe UI" w:eastAsia="Open Sans" w:hAnsi="Segoe UI" w:cs="Segoe UI"/>
                <w:szCs w:val="22"/>
              </w:rPr>
              <w:t>Beachtung der VO 2022/833</w:t>
            </w:r>
            <w:r w:rsidRPr="00A5653A">
              <w:rPr>
                <w:rFonts w:ascii="Segoe UI" w:eastAsia="Open Sans" w:hAnsi="Segoe UI" w:cs="Segoe UI"/>
                <w:szCs w:val="22"/>
              </w:rPr>
              <w:t xml:space="preserve"> folgende Erklärung abgegeben:</w:t>
            </w:r>
          </w:p>
        </w:tc>
      </w:tr>
      <w:tr w:rsidR="0042241C" w:rsidRPr="00102FFE" w14:paraId="79A58FCF" w14:textId="77777777" w:rsidTr="00CF3F90">
        <w:tc>
          <w:tcPr>
            <w:tcW w:w="9351" w:type="dxa"/>
            <w:vAlign w:val="center"/>
          </w:tcPr>
          <w:p w14:paraId="4ADBEF50" w14:textId="00E31D69" w:rsidR="00E23A6C" w:rsidRPr="00964931" w:rsidRDefault="0055238F" w:rsidP="00964931">
            <w:pPr>
              <w:spacing w:before="120" w:after="120" w:line="320" w:lineRule="exact"/>
              <w:ind w:left="0" w:firstLine="0"/>
              <w:jc w:val="center"/>
              <w:rPr>
                <w:rFonts w:ascii="Segoe UI" w:eastAsia="Open Sans" w:hAnsi="Segoe UI" w:cs="Segoe UI"/>
                <w:b/>
                <w:bCs/>
                <w:szCs w:val="22"/>
              </w:rPr>
            </w:pPr>
            <w:r>
              <w:rPr>
                <w:rFonts w:ascii="Segoe UI" w:eastAsia="Open Sans" w:hAnsi="Segoe UI" w:cs="Segoe UI"/>
                <w:b/>
                <w:bCs/>
                <w:szCs w:val="22"/>
              </w:rPr>
              <w:t>Erklärung des Bieters bzw. der Bietergemeinschaft</w:t>
            </w:r>
          </w:p>
          <w:p w14:paraId="3C0F5255" w14:textId="3F253A81" w:rsidR="0042241C" w:rsidRPr="00E23A6C" w:rsidRDefault="0042241C" w:rsidP="006C71BE">
            <w:pPr>
              <w:spacing w:after="120" w:line="320" w:lineRule="exact"/>
              <w:ind w:left="0" w:firstLine="0"/>
              <w:jc w:val="both"/>
              <w:rPr>
                <w:rFonts w:ascii="Segoe UI" w:eastAsia="Open Sans" w:hAnsi="Segoe UI" w:cs="Segoe UI"/>
                <w:szCs w:val="22"/>
              </w:rPr>
            </w:pPr>
            <w:r w:rsidRPr="00E23A6C">
              <w:rPr>
                <w:rFonts w:ascii="Segoe UI" w:eastAsia="Open Sans" w:hAnsi="Segoe UI" w:cs="Segoe UI"/>
                <w:szCs w:val="22"/>
              </w:rPr>
              <w:t>Die nachfolgende Erklärung gebe/n ich/wir verbindlich ab (ggf. zugleich in Vertretung für die lt. Angebot Vertretenen auch für diese):</w:t>
            </w:r>
          </w:p>
          <w:p w14:paraId="32D64C1D" w14:textId="030ABDC4" w:rsidR="0042241C" w:rsidRPr="00E23A6C" w:rsidRDefault="0042241C" w:rsidP="006C71BE">
            <w:pPr>
              <w:spacing w:after="120" w:line="320" w:lineRule="exact"/>
              <w:ind w:left="311" w:hanging="311"/>
              <w:jc w:val="both"/>
              <w:rPr>
                <w:rFonts w:ascii="Segoe UI" w:eastAsia="Open Sans" w:hAnsi="Segoe UI" w:cs="Segoe UI"/>
                <w:szCs w:val="22"/>
              </w:rPr>
            </w:pPr>
            <w:r w:rsidRPr="00E23A6C">
              <w:rPr>
                <w:rFonts w:ascii="Segoe UI" w:eastAsia="Open Sans" w:hAnsi="Segoe UI" w:cs="Segoe UI"/>
                <w:szCs w:val="22"/>
              </w:rPr>
              <w:t>1.</w:t>
            </w:r>
            <w:r w:rsidRPr="00E23A6C">
              <w:rPr>
                <w:rFonts w:ascii="Segoe UI" w:eastAsia="Open Sans" w:hAnsi="Segoe UI" w:cs="Segoe UI"/>
                <w:szCs w:val="22"/>
              </w:rPr>
              <w:tab/>
              <w:t>Der/die 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w:t>
            </w:r>
          </w:p>
          <w:p w14:paraId="6232C814" w14:textId="4728E77F" w:rsidR="0042241C" w:rsidRPr="00E23A6C" w:rsidRDefault="0042241C" w:rsidP="006C71BE">
            <w:pPr>
              <w:spacing w:after="120" w:line="320" w:lineRule="exact"/>
              <w:ind w:left="594" w:hanging="283"/>
              <w:jc w:val="both"/>
              <w:rPr>
                <w:rFonts w:ascii="Segoe UI" w:eastAsia="Open Sans" w:hAnsi="Segoe UI" w:cs="Segoe UI"/>
                <w:szCs w:val="22"/>
              </w:rPr>
            </w:pPr>
            <w:r w:rsidRPr="00E23A6C">
              <w:rPr>
                <w:rFonts w:ascii="Segoe UI" w:eastAsia="Open Sans" w:hAnsi="Segoe UI" w:cs="Segoe UI"/>
                <w:szCs w:val="22"/>
              </w:rPr>
              <w:t>a)</w:t>
            </w:r>
            <w:r w:rsidRPr="00E23A6C">
              <w:rPr>
                <w:rFonts w:ascii="Segoe UI" w:eastAsia="Open Sans" w:hAnsi="Segoe UI" w:cs="Segoe UI"/>
                <w:szCs w:val="22"/>
              </w:rPr>
              <w:tab/>
              <w:t>durch die russische Staatsangehörigkeit des Bieters oder die Niederlassung des Bieters in Russland,</w:t>
            </w:r>
          </w:p>
          <w:p w14:paraId="51329569" w14:textId="1D6212A6" w:rsidR="0042241C" w:rsidRPr="00E23A6C" w:rsidRDefault="0042241C" w:rsidP="006C71BE">
            <w:pPr>
              <w:spacing w:after="120" w:line="320" w:lineRule="exact"/>
              <w:ind w:left="594" w:hanging="283"/>
              <w:jc w:val="both"/>
              <w:rPr>
                <w:rFonts w:ascii="Segoe UI" w:eastAsia="Open Sans" w:hAnsi="Segoe UI" w:cs="Segoe UI"/>
                <w:szCs w:val="22"/>
              </w:rPr>
            </w:pPr>
            <w:r w:rsidRPr="00E23A6C">
              <w:rPr>
                <w:rFonts w:ascii="Segoe UI" w:eastAsia="Open Sans" w:hAnsi="Segoe UI" w:cs="Segoe UI"/>
                <w:szCs w:val="22"/>
              </w:rPr>
              <w:t>b)</w:t>
            </w:r>
            <w:r w:rsidRPr="00E23A6C">
              <w:rPr>
                <w:rFonts w:ascii="Segoe UI" w:eastAsia="Open Sans" w:hAnsi="Segoe UI" w:cs="Segoe UI"/>
                <w:szCs w:val="22"/>
              </w:rPr>
              <w:tab/>
              <w:t>durch die Beteiligung einer natürlichen Person oder eines Unternehmens, auf die eines der Kriterien nach Buchstabe a zutrifft, am Bieter über das Halten von Anteilen im Umfang von mehr als 50 %,</w:t>
            </w:r>
          </w:p>
          <w:p w14:paraId="1C9AB770" w14:textId="73DEC876" w:rsidR="0042241C" w:rsidRPr="00E23A6C" w:rsidRDefault="0042241C" w:rsidP="006C71BE">
            <w:pPr>
              <w:spacing w:after="120" w:line="320" w:lineRule="exact"/>
              <w:ind w:left="594" w:hanging="283"/>
              <w:jc w:val="both"/>
              <w:rPr>
                <w:rFonts w:ascii="Segoe UI" w:eastAsia="Open Sans" w:hAnsi="Segoe UI" w:cs="Segoe UI"/>
                <w:szCs w:val="22"/>
              </w:rPr>
            </w:pPr>
            <w:r w:rsidRPr="00E23A6C">
              <w:rPr>
                <w:rFonts w:ascii="Segoe UI" w:eastAsia="Open Sans" w:hAnsi="Segoe UI" w:cs="Segoe UI"/>
                <w:szCs w:val="22"/>
              </w:rPr>
              <w:t>c)</w:t>
            </w:r>
            <w:r w:rsidRPr="00E23A6C">
              <w:rPr>
                <w:rFonts w:ascii="Segoe UI" w:eastAsia="Open Sans" w:hAnsi="Segoe UI" w:cs="Segoe UI"/>
                <w:szCs w:val="22"/>
              </w:rPr>
              <w:tab/>
              <w:t>durch das Handeln der Bieter im Namen oder auf Anweisung von Personen oder Unternehmen, auf die die Kriterien der Buchstaben a und/oder b zutrifft.</w:t>
            </w:r>
          </w:p>
          <w:p w14:paraId="767BF271" w14:textId="77777777" w:rsidR="0042241C" w:rsidRPr="00E23A6C" w:rsidRDefault="0042241C" w:rsidP="006C71BE">
            <w:pPr>
              <w:spacing w:after="120" w:line="320" w:lineRule="exact"/>
              <w:ind w:left="311" w:hanging="311"/>
              <w:jc w:val="both"/>
              <w:rPr>
                <w:rFonts w:ascii="Segoe UI" w:eastAsia="Open Sans" w:hAnsi="Segoe UI" w:cs="Segoe UI"/>
                <w:szCs w:val="22"/>
              </w:rPr>
            </w:pPr>
            <w:r w:rsidRPr="00E23A6C">
              <w:rPr>
                <w:rFonts w:ascii="Segoe UI" w:eastAsia="Open Sans" w:hAnsi="Segoe UI" w:cs="Segoe UI"/>
                <w:szCs w:val="22"/>
              </w:rPr>
              <w:t>2.</w:t>
            </w:r>
            <w:r w:rsidRPr="00E23A6C">
              <w:rPr>
                <w:rFonts w:ascii="Segoe UI" w:eastAsia="Open Sans" w:hAnsi="Segoe UI" w:cs="Segoe UI"/>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9D11B20" w14:textId="77777777" w:rsidR="0042241C" w:rsidRPr="00E23A6C" w:rsidRDefault="0042241C" w:rsidP="006C71BE">
            <w:pPr>
              <w:spacing w:after="120" w:line="320" w:lineRule="exact"/>
              <w:ind w:left="311" w:hanging="311"/>
              <w:jc w:val="both"/>
              <w:rPr>
                <w:rFonts w:ascii="Segoe UI" w:eastAsia="Open Sans" w:hAnsi="Segoe UI" w:cs="Segoe UI"/>
                <w:szCs w:val="22"/>
              </w:rPr>
            </w:pPr>
            <w:r w:rsidRPr="00E23A6C">
              <w:rPr>
                <w:rFonts w:ascii="Segoe UI" w:eastAsia="Open Sans" w:hAnsi="Segoe UI" w:cs="Segoe UI"/>
                <w:szCs w:val="22"/>
              </w:rPr>
              <w:t>3.</w:t>
            </w:r>
            <w:r w:rsidRPr="00E23A6C">
              <w:rPr>
                <w:rFonts w:ascii="Segoe UI" w:eastAsia="Open Sans" w:hAnsi="Segoe UI" w:cs="Segoe UI"/>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35BF02E4" w:rsidR="004F129E" w:rsidRPr="00E23A6C" w:rsidRDefault="004F129E" w:rsidP="006C71BE">
            <w:pPr>
              <w:spacing w:after="120" w:line="320" w:lineRule="exact"/>
              <w:ind w:left="311" w:hanging="311"/>
              <w:jc w:val="both"/>
              <w:rPr>
                <w:rFonts w:ascii="Segoe UI" w:eastAsia="Open Sans" w:hAnsi="Segoe UI" w:cs="Segoe UI"/>
                <w:szCs w:val="22"/>
              </w:rPr>
            </w:pPr>
            <w:r w:rsidRPr="00E23A6C">
              <w:rPr>
                <w:rFonts w:ascii="Segoe UI" w:eastAsia="Open Sans" w:hAnsi="Segoe UI" w:cs="Segoe UI"/>
                <w:szCs w:val="22"/>
              </w:rPr>
              <w:lastRenderedPageBreak/>
              <w:t>4.</w:t>
            </w:r>
            <w:r w:rsidRPr="00E23A6C">
              <w:rPr>
                <w:rFonts w:ascii="Segoe UI" w:eastAsia="Open Sans" w:hAnsi="Segoe UI" w:cs="Segoe UI"/>
                <w:szCs w:val="22"/>
              </w:rPr>
              <w:tab/>
            </w:r>
            <w:r w:rsidR="00FC78FC" w:rsidRPr="00E23A6C">
              <w:rPr>
                <w:rFonts w:ascii="Segoe UI" w:eastAsia="Open Sans" w:hAnsi="Segoe UI" w:cs="Segoe UI"/>
                <w:szCs w:val="22"/>
              </w:rPr>
              <w:t>Der Auftragnehmer, den ich vertrete (und die Unternehmen, die Mitglieder unseres Konsortiums sind, oder deren Subunternehmer), ist/sind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50 % der Eigentumsrechte an einer Organisation oder eine Mehrheitsbeteiligung an dieser.</w:t>
            </w:r>
          </w:p>
        </w:tc>
      </w:tr>
    </w:tbl>
    <w:p w14:paraId="1C6C167A" w14:textId="77777777" w:rsidR="00CE5A43" w:rsidRPr="00CE5A43" w:rsidRDefault="00CE5A43" w:rsidP="00CE5A43">
      <w:pPr>
        <w:spacing w:after="120"/>
        <w:ind w:left="0" w:firstLine="0"/>
        <w:rPr>
          <w:rFonts w:ascii="Segoe UI" w:hAnsi="Segoe UI" w:cs="Segoe UI"/>
          <w:sz w:val="2"/>
          <w:szCs w:val="2"/>
        </w:rPr>
      </w:pPr>
    </w:p>
    <w:tbl>
      <w:tblPr>
        <w:tblStyle w:val="Tabellenraster"/>
        <w:tblW w:w="9351" w:type="dxa"/>
        <w:tblLook w:val="04A0" w:firstRow="1" w:lastRow="0" w:firstColumn="1" w:lastColumn="0" w:noHBand="0" w:noVBand="1"/>
      </w:tblPr>
      <w:tblGrid>
        <w:gridCol w:w="9351"/>
      </w:tblGrid>
      <w:tr w:rsidR="0042241C" w:rsidRPr="00102FFE" w14:paraId="72EC67C7" w14:textId="77777777" w:rsidTr="0055238F">
        <w:trPr>
          <w:trHeight w:val="794"/>
        </w:trPr>
        <w:tc>
          <w:tcPr>
            <w:tcW w:w="9351" w:type="dxa"/>
            <w:shd w:val="clear" w:color="auto" w:fill="E7E6E6" w:themeFill="background2"/>
            <w:vAlign w:val="center"/>
          </w:tcPr>
          <w:p w14:paraId="5F8B0284" w14:textId="77777777" w:rsidR="0042241C" w:rsidRPr="00102FFE" w:rsidRDefault="0042241C" w:rsidP="006C71BE">
            <w:pPr>
              <w:keepNext/>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Artikel 5 k der Verordnung (EU) Nr. 833/2014 in der Fassung des Art. 1 Ziff. 23 der Verordnung (EU) 2022/576 des Rates vom 8. April 2022 lautet wie folgt:</w:t>
            </w:r>
          </w:p>
        </w:tc>
      </w:tr>
      <w:tr w:rsidR="0042241C" w:rsidRPr="00102FFE" w14:paraId="72D1B5FA" w14:textId="77777777" w:rsidTr="0055238F">
        <w:trPr>
          <w:trHeight w:val="5088"/>
        </w:trPr>
        <w:tc>
          <w:tcPr>
            <w:tcW w:w="9351" w:type="dxa"/>
            <w:vAlign w:val="center"/>
          </w:tcPr>
          <w:p w14:paraId="725637B9"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(1)</w:t>
            </w:r>
            <w:r w:rsidRPr="00102FFE">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a)</w:t>
            </w:r>
            <w:r w:rsidRPr="00102FFE">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b</w:t>
            </w:r>
            <w:r w:rsidRPr="00102FFE">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c)</w:t>
            </w:r>
            <w:r w:rsidRPr="00102FFE">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102FFE" w:rsidRDefault="0042241C" w:rsidP="006C71BE">
            <w:pPr>
              <w:spacing w:after="120" w:line="320" w:lineRule="exact"/>
              <w:ind w:left="594" w:firstLine="0"/>
              <w:jc w:val="both"/>
              <w:rPr>
                <w:rFonts w:ascii="Segoe UI" w:eastAsia="Open Sans" w:hAnsi="Segoe UI" w:cs="Segoe UI"/>
                <w:szCs w:val="22"/>
              </w:rPr>
            </w:pPr>
            <w:r w:rsidRPr="00102FFE">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102FFE" w:rsidRDefault="0042241C" w:rsidP="006C71BE">
            <w:pPr>
              <w:spacing w:after="120" w:line="320" w:lineRule="exact"/>
              <w:ind w:left="594" w:firstLine="0"/>
              <w:jc w:val="both"/>
              <w:rPr>
                <w:rFonts w:ascii="Segoe UI" w:eastAsia="Open Sans" w:hAnsi="Segoe UI" w:cs="Segoe UI"/>
                <w:szCs w:val="22"/>
              </w:rPr>
            </w:pPr>
            <w:r w:rsidRPr="00102FFE">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(2)</w:t>
            </w:r>
            <w:r w:rsidRPr="00102FFE">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 xml:space="preserve">a) den Betrieb ziviler nuklearer Kapazitäten, ihre Instandhaltung, ihre Stilllegung, die Entsorgung ihrer radioaktiven Abfälle, ihre Versorgung mit und die Wiederaufbereitung von Brennelementen und die Weiterführung der Planung, des Baus und die </w:t>
            </w:r>
            <w:r w:rsidRPr="00102FFE">
              <w:rPr>
                <w:rFonts w:ascii="Segoe UI" w:eastAsia="Open Sans" w:hAnsi="Segoe UI" w:cs="Segoe UI"/>
                <w:szCs w:val="22"/>
              </w:rPr>
              <w:lastRenderedPageBreak/>
              <w:t>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b) die zwischenstaatliche Zusammenarbeit bei Raumfahrtprogrammen,</w:t>
            </w:r>
          </w:p>
          <w:p w14:paraId="4187E63C"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c) die Bereitstellung unbedingt notwendiger Güter oder Dienstleistungen, wenn sie ausschließlich oder nur in ausreichender Menge von den in Absatz 1 genannten Personen bereitgestellt werden können,</w:t>
            </w:r>
          </w:p>
          <w:p w14:paraId="1598518F"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(3)</w:t>
            </w:r>
            <w:r w:rsidRPr="00102FFE">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(4)</w:t>
            </w:r>
            <w:r w:rsidRPr="00102FFE">
              <w:rPr>
                <w:rFonts w:ascii="Segoe UI" w:eastAsia="Open Sans" w:hAnsi="Segoe UI" w:cs="Segoe UI"/>
                <w:szCs w:val="22"/>
              </w:rPr>
              <w:tab/>
              <w:t xml:space="preserve">Die Verbote gemäß Absatz 1 gelten nicht für die </w:t>
            </w:r>
            <w:r w:rsidRPr="00102FFE">
              <w:rPr>
                <w:rFonts w:ascii="Segoe UI" w:hAnsi="Segoe UI" w:cs="Segoe UI"/>
                <w:szCs w:val="22"/>
              </w:rPr>
              <w:t>Erfüllung — bis zum 10. Oktober 2022 — von Verträgen, die vor dem 9. April 2022 geschlossen wurden.</w:t>
            </w:r>
          </w:p>
        </w:tc>
      </w:tr>
    </w:tbl>
    <w:p w14:paraId="28CC28D5" w14:textId="007F8C19" w:rsidR="00841C40" w:rsidRPr="00102FFE" w:rsidRDefault="00841C40" w:rsidP="006234AE">
      <w:pPr>
        <w:spacing w:after="0"/>
        <w:ind w:left="0" w:firstLine="0"/>
        <w:rPr>
          <w:rFonts w:ascii="Segoe UI" w:hAnsi="Segoe UI" w:cs="Segoe UI"/>
          <w:sz w:val="2"/>
          <w:szCs w:val="2"/>
        </w:rPr>
      </w:pPr>
      <w:r w:rsidRPr="00102FFE">
        <w:rPr>
          <w:rFonts w:ascii="Segoe UI" w:hAnsi="Segoe UI" w:cs="Segoe UI"/>
        </w:rPr>
        <w:lastRenderedPageBreak/>
        <w:br w:type="page"/>
      </w:r>
    </w:p>
    <w:p w14:paraId="78F87B65" w14:textId="39232FC7" w:rsidR="006D29D5" w:rsidRPr="00102FFE" w:rsidRDefault="006D29D5" w:rsidP="006D29D5">
      <w:pPr>
        <w:pStyle w:val="berschrift2"/>
        <w:rPr>
          <w:rFonts w:ascii="Segoe UI" w:hAnsi="Segoe UI" w:cs="Segoe UI"/>
        </w:rPr>
      </w:pPr>
      <w:bookmarkStart w:id="21" w:name="_Toc225758672"/>
      <w:bookmarkStart w:id="22" w:name="_Toc227237336"/>
      <w:r w:rsidRPr="00862616">
        <w:rPr>
          <w:rFonts w:ascii="Segoe UI" w:hAnsi="Segoe UI" w:cs="Segoe UI"/>
        </w:rPr>
        <w:lastRenderedPageBreak/>
        <w:t xml:space="preserve">Erklärung zur Einhaltung </w:t>
      </w:r>
      <w:r w:rsidR="0035161D" w:rsidRPr="0035161D">
        <w:rPr>
          <w:rFonts w:ascii="Segoe UI" w:hAnsi="Segoe UI" w:cs="Segoe UI"/>
        </w:rPr>
        <w:t>der Verhaltensrichtlinie für Lieferanten und Dienstleister</w:t>
      </w:r>
      <w:bookmarkEnd w:id="21"/>
      <w:bookmarkEnd w:id="22"/>
    </w:p>
    <w:tbl>
      <w:tblPr>
        <w:tblStyle w:val="Tabellenraster"/>
        <w:tblW w:w="9351" w:type="dxa"/>
        <w:tblLook w:val="04A0" w:firstRow="1" w:lastRow="0" w:firstColumn="1" w:lastColumn="0" w:noHBand="0" w:noVBand="1"/>
      </w:tblPr>
      <w:tblGrid>
        <w:gridCol w:w="9351"/>
      </w:tblGrid>
      <w:tr w:rsidR="006D29D5" w:rsidRPr="00102FFE" w14:paraId="0F4EE495" w14:textId="77777777" w:rsidTr="00486A5E">
        <w:trPr>
          <w:trHeight w:val="851"/>
        </w:trPr>
        <w:tc>
          <w:tcPr>
            <w:tcW w:w="9351" w:type="dxa"/>
            <w:shd w:val="clear" w:color="E7E6E6" w:themeColor="background2" w:fill="auto"/>
            <w:vAlign w:val="center"/>
          </w:tcPr>
          <w:p w14:paraId="73BC0669" w14:textId="77777777" w:rsidR="006D29D5" w:rsidRPr="00102FFE" w:rsidRDefault="006D29D5" w:rsidP="003C5346">
            <w:pPr>
              <w:spacing w:after="120" w:line="320" w:lineRule="exact"/>
              <w:ind w:left="0" w:firstLine="0"/>
              <w:jc w:val="both"/>
              <w:rPr>
                <w:rFonts w:ascii="Segoe UI" w:eastAsia="Open Sans" w:hAnsi="Segoe UI" w:cs="Segoe UI"/>
                <w:szCs w:val="22"/>
              </w:rPr>
            </w:pPr>
            <w:r w:rsidRPr="00F36EDE">
              <w:rPr>
                <w:rFonts w:ascii="Segoe UI" w:eastAsia="Open Sans" w:hAnsi="Segoe UI" w:cs="Segoe UI"/>
                <w:szCs w:val="22"/>
              </w:rPr>
              <w:t>Zu diesem Beschaffungsverfahren wird im Hinblick auf die Auftragsausführung folgende Erklärung abgegeben</w:t>
            </w:r>
            <w:r w:rsidRPr="00A5653A">
              <w:rPr>
                <w:rFonts w:ascii="Segoe UI" w:eastAsia="Open Sans" w:hAnsi="Segoe UI" w:cs="Segoe UI"/>
                <w:szCs w:val="22"/>
              </w:rPr>
              <w:t>:</w:t>
            </w:r>
          </w:p>
        </w:tc>
      </w:tr>
      <w:tr w:rsidR="006D29D5" w:rsidRPr="00102FFE" w14:paraId="45AD5AF0" w14:textId="77777777" w:rsidTr="003C5346">
        <w:tc>
          <w:tcPr>
            <w:tcW w:w="9351" w:type="dxa"/>
          </w:tcPr>
          <w:p w14:paraId="60A3D41C" w14:textId="30B3BD5D" w:rsidR="006D29D5" w:rsidRPr="001A23C6" w:rsidRDefault="006D29D5" w:rsidP="003C5346">
            <w:pPr>
              <w:spacing w:before="120" w:after="120" w:line="320" w:lineRule="exact"/>
              <w:ind w:left="0" w:firstLine="0"/>
              <w:jc w:val="center"/>
              <w:rPr>
                <w:rFonts w:ascii="Segoe UI" w:eastAsia="Open Sans" w:hAnsi="Segoe UI" w:cs="Segoe UI"/>
                <w:b/>
                <w:bCs/>
                <w:szCs w:val="22"/>
              </w:rPr>
            </w:pPr>
            <w:r w:rsidRPr="001A23C6">
              <w:rPr>
                <w:rFonts w:ascii="Segoe UI" w:eastAsia="Open Sans" w:hAnsi="Segoe UI" w:cs="Segoe UI"/>
                <w:b/>
                <w:bCs/>
                <w:szCs w:val="22"/>
              </w:rPr>
              <w:t>Erklärung des Bieters bzw. der Bietergemeinschaft</w:t>
            </w:r>
          </w:p>
          <w:p w14:paraId="7959ADB1" w14:textId="5AEBBB95"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Ich verpflichte mich / wir verpflichten uns – auch im Hinblick auf eventuell eingesetzte Unterauftragnehmer (Subunternehmer) bzw. Freie Mitarbeiter – sicherzustellen, dass ich / wir bei der Ausführung des Auftrags die nachstehenden Verhaltensrichtlinien des Malteser Hilfsdienst e.V. für Lieferanten und Dienstleister stets einhalten werde.</w:t>
            </w:r>
          </w:p>
          <w:p w14:paraId="65174E78" w14:textId="77777777" w:rsidR="00A66A60" w:rsidRPr="00A66A60" w:rsidRDefault="00A66A60" w:rsidP="00A66A60">
            <w:pPr>
              <w:keepNext/>
              <w:spacing w:before="240" w:after="120" w:line="320" w:lineRule="exact"/>
              <w:ind w:left="0" w:firstLine="0"/>
              <w:jc w:val="both"/>
              <w:rPr>
                <w:rFonts w:ascii="Segoe UI" w:eastAsia="Open Sans" w:hAnsi="Segoe UI" w:cs="Segoe UI"/>
                <w:b/>
                <w:bCs/>
                <w:szCs w:val="22"/>
              </w:rPr>
            </w:pPr>
            <w:r w:rsidRPr="00A66A60">
              <w:rPr>
                <w:rFonts w:ascii="Segoe UI" w:eastAsia="Open Sans" w:hAnsi="Segoe UI" w:cs="Segoe UI"/>
                <w:b/>
                <w:bCs/>
                <w:szCs w:val="22"/>
              </w:rPr>
              <w:t>Einleitung</w:t>
            </w:r>
          </w:p>
          <w:p w14:paraId="50B12BC9" w14:textId="77777777"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Aufgrund des Ordensleitsatz „Bezeugung des Glaubens und Hilfe den Bedürftigen“ ist die Beachtung und Einhaltung hoher sozialer, ökologischer und ethischer Standards für die Malteser von besonderer Wichtigkeit. Die Malteser sind der Überzeugung, dass verantwortungsvolles Verhalten und faire Geschäftspraktiken unter Berücksichtigung von Nachhaltigkeit der Gesellschaft am besten dienen. Da die Malteser fortlaufend bestrebt sind, die eigenen Standards weiterzuentwickeln, werden die Lieferanten entsprechend aufgefordert, dazu beizutragen.</w:t>
            </w:r>
          </w:p>
          <w:p w14:paraId="170389A4" w14:textId="77777777"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Mit dieser Verhaltensrichtlinie werden die Erwartungen der Malteser an ein soziales, ökologisches und ethisches Handeln, an alle Lieferanten, mit denen Geschäftsbeziehungen bestehen, konkretisiert. Für den Fall, dass Lieferanten auch international tätig sind und somit unterschiedliche Rechtsordnungen Anwendung finden, enthält diese Verhaltensrichtlinie Mindestanforderungen, die Lieferanten erfüllen müssen, um mit den Maltesern in Geschäftsbeziehung treten zu können und zu bleiben. Um diesen Anforderungen gerecht zu werden, ist es zudem erforderlich, dass die Lieferanten die Regelungen dieser Verhaltensrichtlinie in ihrer jeweiligen Lieferkette weiterreichen.</w:t>
            </w:r>
          </w:p>
          <w:p w14:paraId="6614DAFD" w14:textId="77777777"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Für die zukünftige Zusammenarbeit wird die Geltung der nachfolgenden Regelungen für eine gemeinsame Verhaltensrichtlinie vereinbart. Diese Vereinbarung gilt als Grundlage für alle Verträge und Lieferungen. Die Lieferanten verpflichten sich, die Grundsätze und Anforderungen dieser Verhaltensrichtlinie zu erfüllen und ihrerseits ihre Lieferanten vertraglich zur Einhaltung der in diesem Dokument aufgeführten Standards und Regelungen zu verpflichten.</w:t>
            </w:r>
          </w:p>
          <w:p w14:paraId="3819CA32" w14:textId="77777777"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Die Malteser behalten sich vor, im Rahmen einer Selbstauskunft, durch Vorlage von Zertifikaten, sowie durch entsprechende Audits zu überprüfen, ob die definierten Standards dieser Verhaltensrichtlinie von den Lieferanten entsprechend eingehalten werden.</w:t>
            </w:r>
          </w:p>
          <w:p w14:paraId="2BCD212B" w14:textId="77777777" w:rsidR="006D29D5" w:rsidRDefault="00A66A60" w:rsidP="00A66A60">
            <w:pPr>
              <w:spacing w:before="240"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 xml:space="preserve">Sollten die genannten Erwartungen von den Lieferanten nicht erfüllt werden, kann dies für die Malteser Grund und Anlass sein, eine Neubewertung der bestehenden Geschäftsbeziehungen, </w:t>
            </w:r>
            <w:r w:rsidRPr="00A66A60">
              <w:rPr>
                <w:rFonts w:ascii="Segoe UI" w:eastAsia="Open Sans" w:hAnsi="Segoe UI" w:cs="Segoe UI"/>
                <w:szCs w:val="22"/>
              </w:rPr>
              <w:lastRenderedPageBreak/>
              <w:t>einschließlich aller zugehörigen Lieferverträge, vorzunehmen. Die in dieser Verhaltensrichtlinie formulierten Grundsätze bilden somit eine wichtige Komponente bei der Auswahl und Bewertung von Lieferanten.</w:t>
            </w:r>
          </w:p>
          <w:p w14:paraId="0D5F341A" w14:textId="185E76A1" w:rsidR="00A66A60" w:rsidRDefault="00E3217B" w:rsidP="001D28FE">
            <w:pPr>
              <w:pStyle w:val="Listenabsatz"/>
              <w:keepNext/>
              <w:numPr>
                <w:ilvl w:val="0"/>
                <w:numId w:val="21"/>
              </w:numPr>
              <w:spacing w:before="240" w:after="120" w:line="320" w:lineRule="exact"/>
              <w:ind w:left="709" w:hanging="709"/>
              <w:jc w:val="both"/>
              <w:rPr>
                <w:rFonts w:ascii="Segoe UI" w:eastAsia="Open Sans" w:hAnsi="Segoe UI" w:cs="Segoe UI"/>
                <w:szCs w:val="22"/>
              </w:rPr>
            </w:pPr>
            <w:r w:rsidRPr="00E3217B">
              <w:rPr>
                <w:rFonts w:ascii="Segoe UI" w:eastAsia="Open Sans" w:hAnsi="Segoe UI" w:cs="Segoe UI"/>
                <w:szCs w:val="22"/>
              </w:rPr>
              <w:t>Geltungsbereich</w:t>
            </w:r>
          </w:p>
          <w:p w14:paraId="5976BAD2" w14:textId="111D13D7" w:rsidR="00BF1206" w:rsidRPr="00E3217B" w:rsidRDefault="00D43333" w:rsidP="00D43333">
            <w:pPr>
              <w:pStyle w:val="Listenabsatz"/>
              <w:spacing w:after="120" w:line="320" w:lineRule="exact"/>
              <w:ind w:left="709" w:firstLine="0"/>
              <w:jc w:val="both"/>
              <w:rPr>
                <w:rFonts w:ascii="Segoe UI" w:eastAsia="Open Sans" w:hAnsi="Segoe UI" w:cs="Segoe UI"/>
                <w:szCs w:val="22"/>
              </w:rPr>
            </w:pPr>
            <w:r w:rsidRPr="00D43333">
              <w:rPr>
                <w:rFonts w:ascii="Segoe UI" w:eastAsia="Open Sans" w:hAnsi="Segoe UI" w:cs="Segoe UI"/>
                <w:szCs w:val="22"/>
              </w:rPr>
              <w:t>Diese Verhaltensrichtlinie gilt für alle Lieferanten des Malteser Verbundes.</w:t>
            </w:r>
          </w:p>
          <w:p w14:paraId="68591E02" w14:textId="77777777" w:rsidR="00E3217B" w:rsidRDefault="00D10A29" w:rsidP="001D28FE">
            <w:pPr>
              <w:pStyle w:val="Listenabsatz"/>
              <w:keepNext/>
              <w:numPr>
                <w:ilvl w:val="0"/>
                <w:numId w:val="21"/>
              </w:numPr>
              <w:spacing w:before="240" w:after="120" w:line="320" w:lineRule="exact"/>
              <w:ind w:left="709" w:hanging="709"/>
              <w:jc w:val="both"/>
              <w:rPr>
                <w:rFonts w:ascii="Segoe UI" w:eastAsia="Open Sans" w:hAnsi="Segoe UI" w:cs="Segoe UI"/>
                <w:szCs w:val="22"/>
              </w:rPr>
            </w:pPr>
            <w:r w:rsidRPr="00D10A29">
              <w:rPr>
                <w:rFonts w:ascii="Segoe UI" w:eastAsia="Open Sans" w:hAnsi="Segoe UI" w:cs="Segoe UI"/>
                <w:szCs w:val="22"/>
              </w:rPr>
              <w:t>Anforderungen an Lieferanten</w:t>
            </w:r>
          </w:p>
          <w:p w14:paraId="37B1A07C" w14:textId="7B6C0AAF" w:rsidR="00BF1206" w:rsidRDefault="00F165BD" w:rsidP="00F165BD">
            <w:pPr>
              <w:pStyle w:val="Listenabsatz"/>
              <w:spacing w:after="120" w:line="320" w:lineRule="exact"/>
              <w:ind w:left="709" w:firstLine="0"/>
              <w:jc w:val="both"/>
              <w:rPr>
                <w:rFonts w:ascii="Segoe UI" w:eastAsia="Open Sans" w:hAnsi="Segoe UI" w:cs="Segoe UI"/>
                <w:szCs w:val="22"/>
              </w:rPr>
            </w:pPr>
            <w:r w:rsidRPr="00F165BD">
              <w:rPr>
                <w:rFonts w:ascii="Segoe UI" w:eastAsia="Open Sans" w:hAnsi="Segoe UI" w:cs="Segoe UI"/>
                <w:szCs w:val="22"/>
              </w:rPr>
              <w:t>Die Malteser erwarten von all ihren Lieferanten, dass sie die anwendbaren nationalen und internationalen Gesetze, Vorschriften und Übereinkommen, sowie die Grundsätze dieser Verhaltensrichtlinie einhalten. Diese Verhaltensrichtlinie basiert u.</w:t>
            </w:r>
            <w:r>
              <w:rPr>
                <w:rFonts w:ascii="Segoe UI" w:eastAsia="Open Sans" w:hAnsi="Segoe UI" w:cs="Segoe UI"/>
                <w:szCs w:val="22"/>
              </w:rPr>
              <w:t> </w:t>
            </w:r>
            <w:r w:rsidRPr="00F165BD">
              <w:rPr>
                <w:rFonts w:ascii="Segoe UI" w:eastAsia="Open Sans" w:hAnsi="Segoe UI" w:cs="Segoe UI"/>
                <w:szCs w:val="22"/>
              </w:rPr>
              <w:t>a. auf den Vorgaben des Lieferkettensorgfaltspflichtgesetz (LkSG), der allgemeinen Erklärung der Menschenrechte der Vereinten Nationen (United Nations Universal Declaration of Human Rights), der UN-Leitprinzipien der Vereinten Nationen für Wirtschaft und Menschenrechte (UN Guiding Principles on Business and Human Rights), der Erklärung der internationalen Arbeitsorganisationen über grundlegende Prinzipien und Rechte bei der Arbeit (International Labour Standards ILO), sowie den Prinzipien des UN-Global Compact (United Nations Global Compact).</w:t>
            </w:r>
          </w:p>
          <w:p w14:paraId="1BE5CE1B" w14:textId="4AB80EB2" w:rsidR="008F7C59" w:rsidRDefault="008F7C59" w:rsidP="001D28FE">
            <w:pPr>
              <w:pStyle w:val="Listenabsatz"/>
              <w:keepNext/>
              <w:numPr>
                <w:ilvl w:val="1"/>
                <w:numId w:val="21"/>
              </w:numPr>
              <w:spacing w:before="240" w:after="120" w:line="320" w:lineRule="exact"/>
              <w:ind w:left="709" w:hanging="709"/>
              <w:jc w:val="both"/>
              <w:rPr>
                <w:rFonts w:ascii="Segoe UI" w:eastAsia="Open Sans" w:hAnsi="Segoe UI" w:cs="Segoe UI"/>
                <w:szCs w:val="22"/>
              </w:rPr>
            </w:pPr>
            <w:r w:rsidRPr="008F7C59">
              <w:rPr>
                <w:rFonts w:ascii="Segoe UI" w:eastAsia="Open Sans" w:hAnsi="Segoe UI" w:cs="Segoe UI"/>
                <w:szCs w:val="22"/>
              </w:rPr>
              <w:t>Gesellschaftliche Verantwortung (Soziale Standards)</w:t>
            </w:r>
          </w:p>
          <w:p w14:paraId="314E3F97" w14:textId="74E94882" w:rsidR="00BF1206" w:rsidRDefault="007F2AAD" w:rsidP="007F2AAD">
            <w:pPr>
              <w:pStyle w:val="Listenabsatz"/>
              <w:spacing w:after="120" w:line="320" w:lineRule="exact"/>
              <w:ind w:left="709" w:firstLine="0"/>
              <w:jc w:val="both"/>
              <w:rPr>
                <w:rFonts w:ascii="Segoe UI" w:eastAsia="Open Sans" w:hAnsi="Segoe UI" w:cs="Segoe UI"/>
                <w:szCs w:val="22"/>
              </w:rPr>
            </w:pPr>
            <w:r w:rsidRPr="007F2AAD">
              <w:rPr>
                <w:rFonts w:ascii="Segoe UI" w:eastAsia="Open Sans" w:hAnsi="Segoe UI" w:cs="Segoe UI"/>
                <w:szCs w:val="22"/>
              </w:rPr>
              <w:t>Lieferanten müssen in ihren Unternehmen insbesondere Menschenrechte achten und ihre Mitarbeiter fair und respektvoll behandeln. Die umfasst die nachfolgend genannten Grundsätze:</w:t>
            </w:r>
          </w:p>
          <w:p w14:paraId="1F47C9DA" w14:textId="5703E013" w:rsidR="008F7C59" w:rsidRDefault="00956E28"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956E28">
              <w:rPr>
                <w:rFonts w:ascii="Segoe UI" w:eastAsia="Open Sans" w:hAnsi="Segoe UI" w:cs="Segoe UI"/>
                <w:szCs w:val="22"/>
              </w:rPr>
              <w:t>Kinderarbeitsverbot</w:t>
            </w:r>
          </w:p>
          <w:p w14:paraId="25BF1C90" w14:textId="4C7A2013" w:rsidR="00BF1206" w:rsidRDefault="00CF3095" w:rsidP="00CF3095">
            <w:pPr>
              <w:pStyle w:val="Listenabsatz"/>
              <w:spacing w:after="120" w:line="320" w:lineRule="exact"/>
              <w:ind w:left="709" w:firstLine="0"/>
              <w:jc w:val="both"/>
              <w:rPr>
                <w:rFonts w:ascii="Segoe UI" w:eastAsia="Open Sans" w:hAnsi="Segoe UI" w:cs="Segoe UI"/>
                <w:szCs w:val="22"/>
              </w:rPr>
            </w:pPr>
            <w:r w:rsidRPr="00CF3095">
              <w:rPr>
                <w:rFonts w:ascii="Segoe UI" w:eastAsia="Open Sans" w:hAnsi="Segoe UI" w:cs="Segoe UI"/>
                <w:szCs w:val="22"/>
              </w:rPr>
              <w:t>Lieferanten dürfen keine Kinder zur Arbeit heranziehen. Die Definition von Kinderarbeit orientiert sich an den Kernarbeitsnormen (Nr. 138) der Internationalen Arbeitsorganisation (ILO), sowie den Grundsätzen des UN-Global-Compact. Die Lieferanten sind daher aufgefordert, sich an die Empfehlung der ILO zum Mindestalter für die Beschäftigung von Kindern zu halten. Danach dürfen Kinder nicht vor Erreichen des lokal geltenden schulpflichtigen Alters beschäftigt werden, frühestens mit 15 Jahren. Stellt ein Lieferant fest, dass in seinem Unternehmen ein Kind arbeitet, hat er unverzüglich Abhilfemaßnahmen zu ergreifen, die im besten Interesse des Kindes liegen und diese entsprechend zu dokumentieren. Die schlimmsten Formen von Kinderarbeit orientieren sich an dem Übereinkommen Nr. 182 (Sklaverei, Kinderhandel, Zwangs- und Pflichtarbeit, Prostitution, etc.) der Internationalen Arbeitsorganisation (ILO) für Kinder unter 18 Jahren, und dürfen wegen ihrer besonderen Schädlichkeit für die Gesundheit, Sicherheit oder Sittlichkeit von Kindern, nicht ausgeübt werden. Die Rechte junger arbeitenden Personen sind somit besonders schützenswert.</w:t>
            </w:r>
          </w:p>
          <w:p w14:paraId="1C4F1B99" w14:textId="7D5F95D4" w:rsidR="00956E28" w:rsidRDefault="007C39C1"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7C39C1">
              <w:rPr>
                <w:rFonts w:ascii="Segoe UI" w:eastAsia="Open Sans" w:hAnsi="Segoe UI" w:cs="Segoe UI"/>
                <w:szCs w:val="22"/>
              </w:rPr>
              <w:lastRenderedPageBreak/>
              <w:t>Zwangsarbeitsverbot</w:t>
            </w:r>
          </w:p>
          <w:p w14:paraId="6B33CA61" w14:textId="698A4BD0" w:rsidR="00BF1206" w:rsidRDefault="00492F96" w:rsidP="00492F96">
            <w:pPr>
              <w:pStyle w:val="Listenabsatz"/>
              <w:spacing w:after="120" w:line="320" w:lineRule="exact"/>
              <w:ind w:left="709" w:firstLine="0"/>
              <w:jc w:val="both"/>
              <w:rPr>
                <w:rFonts w:ascii="Segoe UI" w:eastAsia="Open Sans" w:hAnsi="Segoe UI" w:cs="Segoe UI"/>
                <w:szCs w:val="22"/>
              </w:rPr>
            </w:pPr>
            <w:r w:rsidRPr="00492F96">
              <w:rPr>
                <w:rFonts w:ascii="Segoe UI" w:eastAsia="Open Sans" w:hAnsi="Segoe UI" w:cs="Segoe UI"/>
                <w:szCs w:val="22"/>
              </w:rPr>
              <w:t>Die Lieferanten dürfen keine Zwangsarbeit, Schuldknechtschaft und keine Formen der Sklaverei, sklavenähnlichen Praktiken, Leibeigenschaft und keine Herrschaftsunterdrückung im Umfeld des Betriebes, einsetzen. Jede Arbeit muss freiwillig sein und ohne Androhung von Strafe erfolgen. Außerdem darf keine inakzeptable Behandlung der Beschäftigten, wie etwa Bestrafung, psychische Härte oder Zwang, sexuelle und persönliche Belästigung und Erniedrigung stattfinden. Disziplinarische Maßnahmen als Reaktion auf ein vertragswidriges Verhalten, müssen den Beschäftigen unter Bezugnahme auf die konkrete Pflichtverletzung entsprechend transparent dargelegt werden. Jede Form von Sklaverei ist mit den ethischen Grundsätzen der Malteser unvereinbar. Von daher wird von allen Lieferanten und ihren Zulieferern erwartet, dass sie sich gegen jede Form von Sklaverei und Kinderarbeit zur Wehr setzen.</w:t>
            </w:r>
          </w:p>
          <w:p w14:paraId="30FDD1FD" w14:textId="4F22994A" w:rsidR="007C39C1" w:rsidRDefault="00DB00E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DB00E3">
              <w:rPr>
                <w:rFonts w:ascii="Segoe UI" w:eastAsia="Open Sans" w:hAnsi="Segoe UI" w:cs="Segoe UI"/>
                <w:szCs w:val="22"/>
              </w:rPr>
              <w:t>Arbeitnehmerschutz</w:t>
            </w:r>
          </w:p>
          <w:p w14:paraId="6F157657" w14:textId="5B0A3258" w:rsidR="00BF1206" w:rsidRDefault="00177F9A" w:rsidP="00177F9A">
            <w:pPr>
              <w:pStyle w:val="Listenabsatz"/>
              <w:spacing w:after="120" w:line="320" w:lineRule="exact"/>
              <w:ind w:left="709" w:firstLine="0"/>
              <w:jc w:val="both"/>
              <w:rPr>
                <w:rFonts w:ascii="Segoe UI" w:eastAsia="Open Sans" w:hAnsi="Segoe UI" w:cs="Segoe UI"/>
                <w:szCs w:val="22"/>
              </w:rPr>
            </w:pPr>
            <w:r w:rsidRPr="00177F9A">
              <w:rPr>
                <w:rFonts w:ascii="Segoe UI" w:eastAsia="Open Sans" w:hAnsi="Segoe UI" w:cs="Segoe UI"/>
                <w:szCs w:val="22"/>
              </w:rPr>
              <w:t>Die Lieferanten halten die geltenden Arbeits- und Gesundheitsschutzbestimmungen ein und sorgen für ein sicheres und gesundes Arbeitsumfeld, um ihre Mitarbeitenden angemessen vor chemischen, physikalischen und biologischen Gefahren zu schützen. Durch die Anwendung angemessener Sicherheitsstandards werden geeignete Präventionsmaßnahmen zur Minderung von Gesundheits- und Arbeitssicherheitsrisiken, die sich im Zusammenhang mit der Tätigkeit ergeben können, getroffen. Dies umfasst eine regelmäßige Bewertung von Risiken und die Umsetzung von Gefahrenabwehrmaßnahmen. Zusätzlich müssen Lieferanten ihren Mitarbeitenden geeignete persönliche Schutzausrüstung (PSA) zur Verfügung stellen, falls erforderlich, und über Gesundheitsschutz- und Sicherheitsnormen informieren und angemessen und regelmäßig schulen. Übermäßige körperliche oder geistige Ermüdung sind durch geeignete Maßnahmen zu verhindern. Zu den Mindestanforderungen für eine gesunde Arbeitsatmosphäre gehören saubere Sanitäranlagen und der Zugang zu Trinkwasser in ausreichender Menge.</w:t>
            </w:r>
          </w:p>
          <w:p w14:paraId="1E804551" w14:textId="2D3E6E84" w:rsidR="00DB00E3" w:rsidRDefault="009446C9"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9446C9">
              <w:rPr>
                <w:rFonts w:ascii="Segoe UI" w:eastAsia="Open Sans" w:hAnsi="Segoe UI" w:cs="Segoe UI"/>
                <w:szCs w:val="22"/>
              </w:rPr>
              <w:t>Vergütung und Arbeitszeiten</w:t>
            </w:r>
          </w:p>
          <w:p w14:paraId="52B4E364" w14:textId="39EAB44E" w:rsidR="00BF1206" w:rsidRDefault="005C359C" w:rsidP="005C359C">
            <w:pPr>
              <w:pStyle w:val="Listenabsatz"/>
              <w:spacing w:after="120" w:line="320" w:lineRule="exact"/>
              <w:ind w:left="709" w:firstLine="0"/>
              <w:jc w:val="both"/>
              <w:rPr>
                <w:rFonts w:ascii="Segoe UI" w:eastAsia="Open Sans" w:hAnsi="Segoe UI" w:cs="Segoe UI"/>
                <w:szCs w:val="22"/>
              </w:rPr>
            </w:pPr>
            <w:r w:rsidRPr="005C359C">
              <w:rPr>
                <w:rFonts w:ascii="Segoe UI" w:eastAsia="Open Sans" w:hAnsi="Segoe UI" w:cs="Segoe UI"/>
                <w:szCs w:val="22"/>
              </w:rPr>
              <w:t xml:space="preserve">Die Lieferanten zahlen eine angemessene Vergütung für reguläre Arbeitszeit und Überstunden. Der Lohn muss dem nationalen gesetzlichen Mindestlohn und den geltenden Tarifverträgen entsprechen und im Einklang mit den Standards der Internationalen Arbeitsorganisation (ILO) erfolgen. Die Vergütung soll den Mitarbeitenden einen angemessenen Lebensstandard und insbesondere die Deckung der Kosten des gewöhnlichen Lebensunterhalts ermöglichen. Lohnabzüge als Disziplinarmaßnahme sind unzulässig. Die Lieferanten informieren die Mitarbeitenden klar und detailliert über die Zusammensetzung ihrer Vergütung. Von den Lieferanten </w:t>
            </w:r>
            <w:r w:rsidRPr="005C359C">
              <w:rPr>
                <w:rFonts w:ascii="Segoe UI" w:eastAsia="Open Sans" w:hAnsi="Segoe UI" w:cs="Segoe UI"/>
                <w:szCs w:val="22"/>
              </w:rPr>
              <w:lastRenderedPageBreak/>
              <w:t>wird zudem erwartet, dass sie sich für gleichen Lohn bei gleichwertiger Arbeit einsetzen. Die Lieferanten müssen alle nationalen geltenden Gesetze und verbindliche Standards der Internationalen Arbeitsorganisation (ILO) zur Arbeitszeit einhalten, auch hinsichtlich Überstunden, Pausen und bezahltem Erholungsurlaub.</w:t>
            </w:r>
          </w:p>
          <w:p w14:paraId="3D1EE6FD" w14:textId="6BA8291F" w:rsidR="009446C9" w:rsidRDefault="00765DAC"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765DAC">
              <w:rPr>
                <w:rFonts w:ascii="Segoe UI" w:eastAsia="Open Sans" w:hAnsi="Segoe UI" w:cs="Segoe UI"/>
                <w:szCs w:val="22"/>
              </w:rPr>
              <w:t>Vereinigungsfreiheit</w:t>
            </w:r>
          </w:p>
          <w:p w14:paraId="615CA639" w14:textId="01F9BBAA" w:rsidR="00BF1206" w:rsidRDefault="00FC369B" w:rsidP="00FC369B">
            <w:pPr>
              <w:pStyle w:val="Listenabsatz"/>
              <w:spacing w:after="120" w:line="320" w:lineRule="exact"/>
              <w:ind w:left="709" w:firstLine="0"/>
              <w:jc w:val="both"/>
              <w:rPr>
                <w:rFonts w:ascii="Segoe UI" w:eastAsia="Open Sans" w:hAnsi="Segoe UI" w:cs="Segoe UI"/>
                <w:szCs w:val="22"/>
              </w:rPr>
            </w:pPr>
            <w:r w:rsidRPr="00FC369B">
              <w:rPr>
                <w:rFonts w:ascii="Segoe UI" w:eastAsia="Open Sans" w:hAnsi="Segoe UI" w:cs="Segoe UI"/>
                <w:szCs w:val="22"/>
              </w:rPr>
              <w:t>Die Lieferanten müssen das Recht ihrer Mitarbeitenden, sich frei zu Gewerkschaften zusammenzuschließen oder diesen beizutreten, im Einklang mit dem geltenden Recht des Beschäftigungsortes, respektieren. Dies umfasst auch das Recht eine Arbeitnehmervertretung und einen Betriebsrat zu bilden sowie das Streikrecht und das Recht auf Kollektivverhandlungen. Eine offene Kommunikation mit den Mitarbeitenden in Bezug auf das Beschäftigungsverhältnis wird von den Lieferanten gefördert. Die Mitarbeitenden dürfen aufgrund einer Gründung, eines Beitritts oder einer Mitgliedschaft zu einer Gewerkschaft nicht diskriminiert werden, damit sie ihre Aufgaben ohne Angst vor Einschüchterungen und Vergeltungsmaßnahmen ausüben können. Sollten die genannten Rechte aufgrund lokaler Gesetze eingeschränkt sein, sind von den Lieferanten Alternativen eines autonomen und freien Zusammenschlusses der Mitarbeitenden zum Zwecke von Kollektivverhandlungen zu gewähren.</w:t>
            </w:r>
          </w:p>
          <w:p w14:paraId="4620C6CD" w14:textId="4EFD6F6B" w:rsidR="00765DAC" w:rsidRDefault="00AB21D1"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AB21D1">
              <w:rPr>
                <w:rFonts w:ascii="Segoe UI" w:eastAsia="Open Sans" w:hAnsi="Segoe UI" w:cs="Segoe UI"/>
                <w:szCs w:val="22"/>
              </w:rPr>
              <w:t>Diskriminierungsverbot</w:t>
            </w:r>
          </w:p>
          <w:p w14:paraId="5F44876C" w14:textId="0B3B83A6" w:rsidR="00BF1206" w:rsidRDefault="003D5F4A" w:rsidP="003D5F4A">
            <w:pPr>
              <w:pStyle w:val="Listenabsatz"/>
              <w:spacing w:after="120" w:line="320" w:lineRule="exact"/>
              <w:ind w:left="709" w:firstLine="0"/>
              <w:jc w:val="both"/>
              <w:rPr>
                <w:rFonts w:ascii="Segoe UI" w:eastAsia="Open Sans" w:hAnsi="Segoe UI" w:cs="Segoe UI"/>
                <w:szCs w:val="22"/>
              </w:rPr>
            </w:pPr>
            <w:r w:rsidRPr="003D5F4A">
              <w:rPr>
                <w:rFonts w:ascii="Segoe UI" w:eastAsia="Open Sans" w:hAnsi="Segoe UI" w:cs="Segoe UI"/>
                <w:szCs w:val="22"/>
              </w:rPr>
              <w:t>Die Lieferanten müssen als wesentlichen Grundsatz ihrer Unternehmenspolitik sicherstellen, dass alle Mitarbeitenden gleichbehandelt werden. Jegliche Form von Diskriminierung ist unzulässig und wird nicht toleriert, sofern diese nicht in den Erfordernissen der Beschäftigung begründet ist. Das gilt insbesondere für Ungleichbehandlungen aufgrund von Geschlecht, Hautfarbe, nationaler und ethnischer Abstammung, sozialer Herkunft, Gesundheitsstatus, Behinderung, sexueller Orientierung, Alter, Schwangerschaft, politischer Meinung, Religion oder Weltanschauung und umfasst auch die Zahlung ungleichen Entgelts für gleichwertige Arbeit. Die Persönlichkeitsrechte jedes Mitarbeitenden werden geachtet und respektiert. Die Lieferanten werden bestärkt, ein inkludierendes Arbeitsumfeld zu schaffen und bei der Auswahl der Mitarbeitenden auf Diversität zu achten.</w:t>
            </w:r>
          </w:p>
          <w:p w14:paraId="16D8B277" w14:textId="3EC96390" w:rsidR="00AB21D1" w:rsidRDefault="00156EF5"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156EF5">
              <w:rPr>
                <w:rFonts w:ascii="Segoe UI" w:eastAsia="Open Sans" w:hAnsi="Segoe UI" w:cs="Segoe UI"/>
                <w:szCs w:val="22"/>
              </w:rPr>
              <w:t>Verbot Sicherheitskräften die Menschenrechte verletzen</w:t>
            </w:r>
          </w:p>
          <w:p w14:paraId="7B1F7D94" w14:textId="47E7DAFC" w:rsidR="00BF1206" w:rsidRDefault="00A93CDD" w:rsidP="00A93CDD">
            <w:pPr>
              <w:pStyle w:val="Listenabsatz"/>
              <w:spacing w:after="120" w:line="320" w:lineRule="exact"/>
              <w:ind w:left="709" w:firstLine="0"/>
              <w:jc w:val="both"/>
              <w:rPr>
                <w:rFonts w:ascii="Segoe UI" w:eastAsia="Open Sans" w:hAnsi="Segoe UI" w:cs="Segoe UI"/>
                <w:szCs w:val="22"/>
              </w:rPr>
            </w:pPr>
            <w:r w:rsidRPr="00A93CDD">
              <w:rPr>
                <w:rFonts w:ascii="Segoe UI" w:eastAsia="Open Sans" w:hAnsi="Segoe UI" w:cs="Segoe UI"/>
                <w:szCs w:val="22"/>
              </w:rPr>
              <w:t>Die Beauftragung oder Nutzung von privaten oder öffentlichen Sicherheitskräften zum Schutz des Unternehmens oder eines unternehmerischen Projekts ist unzulässig, wenn bei dessen Einsatz Personen gefoltert, grausam, unmenschlich oder erniedrigend behandelt oder verletzt werden, und/oder dadurch die Vereinigungs- und Koalitionsfreiheit beeinträchtigt wird.</w:t>
            </w:r>
          </w:p>
          <w:p w14:paraId="4836C1F1" w14:textId="473B08B2" w:rsidR="00156EF5" w:rsidRDefault="00947E6D"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947E6D">
              <w:rPr>
                <w:rFonts w:ascii="Segoe UI" w:eastAsia="Open Sans" w:hAnsi="Segoe UI" w:cs="Segoe UI"/>
                <w:szCs w:val="22"/>
              </w:rPr>
              <w:lastRenderedPageBreak/>
              <w:t>Meldung von Verstößen</w:t>
            </w:r>
          </w:p>
          <w:p w14:paraId="3F974D2F" w14:textId="31711B79" w:rsidR="00BF1206" w:rsidRDefault="001D6325" w:rsidP="001D6325">
            <w:pPr>
              <w:pStyle w:val="Listenabsatz"/>
              <w:spacing w:after="120" w:line="320" w:lineRule="exact"/>
              <w:ind w:left="709" w:firstLine="0"/>
              <w:jc w:val="both"/>
              <w:rPr>
                <w:rFonts w:ascii="Segoe UI" w:eastAsia="Open Sans" w:hAnsi="Segoe UI" w:cs="Segoe UI"/>
                <w:szCs w:val="22"/>
              </w:rPr>
            </w:pPr>
            <w:r w:rsidRPr="001D6325">
              <w:rPr>
                <w:rFonts w:ascii="Segoe UI" w:eastAsia="Open Sans" w:hAnsi="Segoe UI" w:cs="Segoe UI"/>
                <w:szCs w:val="22"/>
              </w:rPr>
              <w:t>Von den Lieferanten wird erwartet, dass sie allen Mitarbeitenden und Subunternehmern die Möglichkeit einräumen, Hinweise auf mögliche Verstöße gegen Gesetze oder interne Standards, ohne Repressalien fürchten zu müssen, abzugeben.</w:t>
            </w:r>
          </w:p>
          <w:p w14:paraId="23046302" w14:textId="4111140D" w:rsidR="00947E6D" w:rsidRDefault="003A5F79" w:rsidP="001D28FE">
            <w:pPr>
              <w:pStyle w:val="Listenabsatz"/>
              <w:keepNext/>
              <w:numPr>
                <w:ilvl w:val="1"/>
                <w:numId w:val="21"/>
              </w:numPr>
              <w:spacing w:before="240" w:after="120" w:line="320" w:lineRule="exact"/>
              <w:ind w:left="709" w:hanging="709"/>
              <w:jc w:val="both"/>
              <w:rPr>
                <w:rFonts w:ascii="Segoe UI" w:eastAsia="Open Sans" w:hAnsi="Segoe UI" w:cs="Segoe UI"/>
                <w:szCs w:val="22"/>
              </w:rPr>
            </w:pPr>
            <w:r w:rsidRPr="003A5F79">
              <w:rPr>
                <w:rFonts w:ascii="Segoe UI" w:eastAsia="Open Sans" w:hAnsi="Segoe UI" w:cs="Segoe UI"/>
                <w:szCs w:val="22"/>
              </w:rPr>
              <w:t>Ökologische Verantwortung (Umweltstandards)</w:t>
            </w:r>
          </w:p>
          <w:p w14:paraId="7ADBAA55" w14:textId="03415CDB" w:rsidR="00BF1206" w:rsidRDefault="00562931" w:rsidP="00562931">
            <w:pPr>
              <w:pStyle w:val="Listenabsatz"/>
              <w:spacing w:after="120" w:line="320" w:lineRule="exact"/>
              <w:ind w:left="709" w:firstLine="0"/>
              <w:jc w:val="both"/>
              <w:rPr>
                <w:rFonts w:ascii="Segoe UI" w:eastAsia="Open Sans" w:hAnsi="Segoe UI" w:cs="Segoe UI"/>
                <w:szCs w:val="22"/>
              </w:rPr>
            </w:pPr>
            <w:r w:rsidRPr="00562931">
              <w:rPr>
                <w:rFonts w:ascii="Segoe UI" w:eastAsia="Open Sans" w:hAnsi="Segoe UI" w:cs="Segoe UI"/>
                <w:szCs w:val="22"/>
              </w:rPr>
              <w:t>Lieferanten müssen in ihren Unternehmen ökologisch verantwortungsbewusst und ressourcenschonend handeln. Dies umfasst die nachfolgend genannten Grundsätze:</w:t>
            </w:r>
          </w:p>
          <w:p w14:paraId="4AB0C1BD" w14:textId="406A176A" w:rsidR="003A5F79" w:rsidRDefault="004851D8"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4851D8">
              <w:rPr>
                <w:rFonts w:ascii="Segoe UI" w:eastAsia="Open Sans" w:hAnsi="Segoe UI" w:cs="Segoe UI"/>
                <w:szCs w:val="22"/>
              </w:rPr>
              <w:t>Erhalt der natürlichen Lebensgrundlagen</w:t>
            </w:r>
          </w:p>
          <w:p w14:paraId="2B0F2B03" w14:textId="419E9F21" w:rsidR="00BF1206" w:rsidRDefault="00F15479" w:rsidP="00F15479">
            <w:pPr>
              <w:pStyle w:val="Listenabsatz"/>
              <w:spacing w:after="120" w:line="320" w:lineRule="exact"/>
              <w:ind w:left="709" w:firstLine="0"/>
              <w:jc w:val="both"/>
              <w:rPr>
                <w:rFonts w:ascii="Segoe UI" w:eastAsia="Open Sans" w:hAnsi="Segoe UI" w:cs="Segoe UI"/>
                <w:szCs w:val="22"/>
              </w:rPr>
            </w:pPr>
            <w:r w:rsidRPr="00F15479">
              <w:rPr>
                <w:rFonts w:ascii="Segoe UI" w:eastAsia="Open Sans" w:hAnsi="Segoe UI" w:cs="Segoe UI"/>
                <w:szCs w:val="22"/>
              </w:rPr>
              <w:t>Den Lieferanten ist es untersagt, schädlichen Bodenveränderungen, Gewässer-, und Luftverunreinigungen, schädliche Lärmemission oder einen übermäßigen Wasserverbrauch zu verursachen, wenn dies die natürlichen Grundlagen zum Erhalt und der Produktion von Nahrung erheblich beeinträchtigt, den Zugang von Personen zu einwandfreiem Trinkwasser oder zu Sanitäranlagen verhindert oder die Gesundheit von Personen schädigt. Den Lieferanten ist es ferner untersagt, Land, Wälder und Gewässer, deren Nutzung die natürliche Lebensgrundlage einer Person sichert, widerrechtlich (zwangs) zu räumen und/oder widerrechtlich zu entziehen. Von den Lieferanten wird erwartet, dass sie Verantwortung für die regionalen Örtlichkeiten, in denen sie tätig sind, übernehmen, indem sie auf die jeweiligen Anwohner Rücksicht nehmen und für gesunde und sichere Lebensbedingungen sorgen.</w:t>
            </w:r>
          </w:p>
          <w:p w14:paraId="6A234418" w14:textId="753D015C" w:rsidR="00910C6C" w:rsidRDefault="00910C6C"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910C6C">
              <w:rPr>
                <w:rFonts w:ascii="Segoe UI" w:eastAsia="Open Sans" w:hAnsi="Segoe UI" w:cs="Segoe UI"/>
                <w:szCs w:val="22"/>
              </w:rPr>
              <w:t>Umgang mit Konfliktmineralien</w:t>
            </w:r>
          </w:p>
          <w:p w14:paraId="1560F78E" w14:textId="25A1B8E6" w:rsidR="00BF1206" w:rsidRDefault="00F32947" w:rsidP="00F32947">
            <w:pPr>
              <w:pStyle w:val="Listenabsatz"/>
              <w:spacing w:after="120" w:line="320" w:lineRule="exact"/>
              <w:ind w:left="709" w:firstLine="0"/>
              <w:jc w:val="both"/>
              <w:rPr>
                <w:rFonts w:ascii="Segoe UI" w:eastAsia="Open Sans" w:hAnsi="Segoe UI" w:cs="Segoe UI"/>
                <w:szCs w:val="22"/>
              </w:rPr>
            </w:pPr>
            <w:r w:rsidRPr="00F32947">
              <w:rPr>
                <w:rFonts w:ascii="Segoe UI" w:eastAsia="Open Sans" w:hAnsi="Segoe UI" w:cs="Segoe UI"/>
                <w:szCs w:val="22"/>
              </w:rPr>
              <w:t>Die Lieferanten müssen sicherstellen, dass deren Produkte und solche, die an die Malteser geliefert werden, keine Konfliktmineralien (Zinn, Tantal, Wolfram, Gold) enthalten, die in Konfliktregionen und Hochrisikogebieten abgebaut oder gefördert werden. Bei der Beschaffung von Mineralien und Materialien haben sich die Lieferanten daher an die Vorgaben der EU-Konfliktmineralien-Verordnung bzw. an die Leitsätze der Organisation für wirtschaftliche Zusammenarbeit und Entwicklung (Organisation for Economic Cooperation and Development, OECD) und die sich daraus ergebenden Due-Diligence-Verpflichtungen zu halten, um Menschenrechtsverletzungen oder ähnlichen negativen Auswirkungen zu unterbinden.</w:t>
            </w:r>
          </w:p>
          <w:p w14:paraId="773D0F4F" w14:textId="2794097E" w:rsidR="00910C6C" w:rsidRDefault="0031374E"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31374E">
              <w:rPr>
                <w:rFonts w:ascii="Segoe UI" w:eastAsia="Open Sans" w:hAnsi="Segoe UI" w:cs="Segoe UI"/>
                <w:szCs w:val="22"/>
              </w:rPr>
              <w:t>Umgang mit Quecksilber, Chemikalien und Abfall</w:t>
            </w:r>
          </w:p>
          <w:p w14:paraId="19F7217A" w14:textId="2C0319F7" w:rsidR="00E90CE8" w:rsidRPr="00E90CE8" w:rsidRDefault="00E90CE8" w:rsidP="00E90CE8">
            <w:pPr>
              <w:pStyle w:val="Listenabsatz"/>
              <w:spacing w:after="120" w:line="320" w:lineRule="exact"/>
              <w:ind w:left="709" w:firstLine="0"/>
              <w:jc w:val="both"/>
              <w:rPr>
                <w:rFonts w:ascii="Segoe UI" w:eastAsia="Open Sans" w:hAnsi="Segoe UI" w:cs="Segoe UI"/>
                <w:szCs w:val="22"/>
              </w:rPr>
            </w:pPr>
            <w:r w:rsidRPr="00E90CE8">
              <w:rPr>
                <w:rFonts w:ascii="Segoe UI" w:eastAsia="Open Sans" w:hAnsi="Segoe UI" w:cs="Segoe UI"/>
                <w:szCs w:val="22"/>
              </w:rPr>
              <w:t>Die Lieferanten müssen bei dem Umgang mit Quecksilber die Regelungen des Minimata</w:t>
            </w:r>
            <w:r w:rsidR="00B84714">
              <w:rPr>
                <w:rFonts w:ascii="Segoe UI" w:eastAsia="Open Sans" w:hAnsi="Segoe UI" w:cs="Segoe UI"/>
                <w:szCs w:val="22"/>
              </w:rPr>
              <w:t>-</w:t>
            </w:r>
            <w:r w:rsidRPr="00E90CE8">
              <w:rPr>
                <w:rFonts w:ascii="Segoe UI" w:eastAsia="Open Sans" w:hAnsi="Segoe UI" w:cs="Segoe UI"/>
                <w:szCs w:val="22"/>
              </w:rPr>
              <w:t xml:space="preserve">Übereinkommens vom 10. Oktober 2013 in </w:t>
            </w:r>
            <w:r>
              <w:rPr>
                <w:rFonts w:ascii="Segoe UI" w:eastAsia="Open Sans" w:hAnsi="Segoe UI" w:cs="Segoe UI"/>
                <w:szCs w:val="22"/>
              </w:rPr>
              <w:t>d</w:t>
            </w:r>
            <w:r w:rsidRPr="00E90CE8">
              <w:rPr>
                <w:rFonts w:ascii="Segoe UI" w:eastAsia="Open Sans" w:hAnsi="Segoe UI" w:cs="Segoe UI"/>
                <w:szCs w:val="22"/>
              </w:rPr>
              <w:t>er aktuellen Fassung beachten. Das bedeutet, dass insbesondere die dort genannten Ausstiegsdaten (Verbote) für die Herstellung, Verwendung, Einfuhr und Ausfuhr von mit Quecksilber versetzten Produkten eingehalten werden müssen.</w:t>
            </w:r>
          </w:p>
          <w:p w14:paraId="073F1751" w14:textId="77777777" w:rsidR="00E90CE8" w:rsidRPr="00E90CE8" w:rsidRDefault="00E90CE8" w:rsidP="00E90CE8">
            <w:pPr>
              <w:pStyle w:val="Listenabsatz"/>
              <w:spacing w:after="120" w:line="320" w:lineRule="exact"/>
              <w:ind w:left="709" w:firstLine="0"/>
              <w:jc w:val="both"/>
              <w:rPr>
                <w:rFonts w:ascii="Segoe UI" w:eastAsia="Open Sans" w:hAnsi="Segoe UI" w:cs="Segoe UI"/>
                <w:szCs w:val="22"/>
              </w:rPr>
            </w:pPr>
            <w:r w:rsidRPr="00E90CE8">
              <w:rPr>
                <w:rFonts w:ascii="Segoe UI" w:eastAsia="Open Sans" w:hAnsi="Segoe UI" w:cs="Segoe UI"/>
                <w:szCs w:val="22"/>
              </w:rPr>
              <w:lastRenderedPageBreak/>
              <w:t>Die Lieferanten müssen bei dem Umgang mit Chemikalien die Verbote des Stockholmer Übereinkommens über persistente organische Schadstoffe (POPs) vom 23. Mai 2001 in der aktuellen Fassung beachten. Das bedeutet, dass insbesondere Chemikalien oder andere Schadstoffe, die bei ihrem Austreten eine Gefahr darstellen, so behandelt werden müssen, dass die menschliche Gesundheit und die Umwelt geschützt und nicht gefährdet werden. Dazu zählen eine umweltgerechte sichere Handhabung, Beförderung, Lagerung und Entsorgung von Abfällen.</w:t>
            </w:r>
          </w:p>
          <w:p w14:paraId="480E50C5" w14:textId="0EBCD0C5" w:rsidR="00BF1206" w:rsidRDefault="00E90CE8" w:rsidP="00E90CE8">
            <w:pPr>
              <w:pStyle w:val="Listenabsatz"/>
              <w:spacing w:after="120" w:line="320" w:lineRule="exact"/>
              <w:ind w:left="709" w:firstLine="0"/>
              <w:jc w:val="both"/>
              <w:rPr>
                <w:rFonts w:ascii="Segoe UI" w:eastAsia="Open Sans" w:hAnsi="Segoe UI" w:cs="Segoe UI"/>
                <w:szCs w:val="22"/>
              </w:rPr>
            </w:pPr>
            <w:r w:rsidRPr="00E90CE8">
              <w:rPr>
                <w:rFonts w:ascii="Segoe UI" w:eastAsia="Open Sans" w:hAnsi="Segoe UI" w:cs="Segoe UI"/>
                <w:szCs w:val="22"/>
              </w:rPr>
              <w:t>Die Lieferanten müssen bei der Ausfuhr gefährlicher Abfälle die Verbote des Basler Übereinkommens über die Kontrolle der grenzüberschreitenden Verbringung gefährlicher Abfälle und ihrer Entsorgung vom 22. März 1989 in der aktuellen Fassung beachten. Das bedeutet, dass insbesondere die dort genannten Ein- und Ausfuhrbestimmungen für risikobehaftete Abfälle eingehalten werden müssen.</w:t>
            </w:r>
          </w:p>
          <w:p w14:paraId="2A3B04D8" w14:textId="6D9FD3FA" w:rsidR="0031374E" w:rsidRDefault="00CD739E"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CD739E">
              <w:rPr>
                <w:rFonts w:ascii="Segoe UI" w:eastAsia="Open Sans" w:hAnsi="Segoe UI" w:cs="Segoe UI"/>
                <w:szCs w:val="22"/>
              </w:rPr>
              <w:t>Ressourcen- und Klimaschutz</w:t>
            </w:r>
          </w:p>
          <w:p w14:paraId="7AEE04E7" w14:textId="5986F583" w:rsidR="00BF1206" w:rsidRDefault="00E35EAE" w:rsidP="00E35EAE">
            <w:pPr>
              <w:pStyle w:val="Listenabsatz"/>
              <w:spacing w:after="120" w:line="320" w:lineRule="exact"/>
              <w:ind w:left="709" w:firstLine="0"/>
              <w:jc w:val="both"/>
              <w:rPr>
                <w:rFonts w:ascii="Segoe UI" w:eastAsia="Open Sans" w:hAnsi="Segoe UI" w:cs="Segoe UI"/>
                <w:szCs w:val="22"/>
              </w:rPr>
            </w:pPr>
            <w:r w:rsidRPr="00E35EAE">
              <w:rPr>
                <w:rFonts w:ascii="Segoe UI" w:eastAsia="Open Sans" w:hAnsi="Segoe UI" w:cs="Segoe UI"/>
                <w:szCs w:val="22"/>
              </w:rPr>
              <w:t>Die Lieferanten müssen natürliche Ressourcen (z.</w:t>
            </w:r>
            <w:r>
              <w:rPr>
                <w:rFonts w:ascii="Segoe UI" w:eastAsia="Open Sans" w:hAnsi="Segoe UI" w:cs="Segoe UI"/>
                <w:szCs w:val="22"/>
              </w:rPr>
              <w:t> </w:t>
            </w:r>
            <w:r w:rsidRPr="00E35EAE">
              <w:rPr>
                <w:rFonts w:ascii="Segoe UI" w:eastAsia="Open Sans" w:hAnsi="Segoe UI" w:cs="Segoe UI"/>
                <w:szCs w:val="22"/>
              </w:rPr>
              <w:t>B. Wasser, Energie, Rohstoffe) während des gesamten Produktionsprozesses sparsam verwenden. Dazu gehört eine funktionierende Kreislaufwirtschaft, wie etwa Materialreduzierung, Wiederverwendung, Wiedervermarktung, Wiederaufarbeitung und Recycling. Die Lieferanten sollen sich für die Entwicklung und den Einsatz umwelt- und klimafreundlicher Produkte, Verfahren und Technologien engagieren und sich dabei an den Grundsätzen der EMAS-Verordnung (EG-ÖKO Audit Verordnung) und dem Standard der ISO 14001:2015 (internationale Umweltmanagementnorm) orientieren. Die Lieferanten müssen fortlaufend ökologische Verbesserungen sicherstellen und bei Bedarf nachweisen. Dies beinhaltet u.a. die Reduzierung von (Lärm-) Emissionen in der Atmosphäre, die Reduzierung des Rohstoff- und Energieverbrauchs und die Reduzierung von Abwässern, mithilfe klarer Vorgaben und Konzepten.</w:t>
            </w:r>
          </w:p>
          <w:p w14:paraId="601A3035" w14:textId="44362E6D" w:rsidR="00CD739E" w:rsidRDefault="00AA7BB6" w:rsidP="001D28FE">
            <w:pPr>
              <w:pStyle w:val="Listenabsatz"/>
              <w:keepNext/>
              <w:numPr>
                <w:ilvl w:val="1"/>
                <w:numId w:val="21"/>
              </w:numPr>
              <w:spacing w:before="240" w:after="120" w:line="320" w:lineRule="exact"/>
              <w:ind w:left="709" w:hanging="709"/>
              <w:jc w:val="both"/>
              <w:rPr>
                <w:rFonts w:ascii="Segoe UI" w:eastAsia="Open Sans" w:hAnsi="Segoe UI" w:cs="Segoe UI"/>
                <w:szCs w:val="22"/>
              </w:rPr>
            </w:pPr>
            <w:r w:rsidRPr="00AA7BB6">
              <w:rPr>
                <w:rFonts w:ascii="Segoe UI" w:eastAsia="Open Sans" w:hAnsi="Segoe UI" w:cs="Segoe UI"/>
                <w:szCs w:val="22"/>
              </w:rPr>
              <w:t>Ethisches Geschäftsverhalten (Governance Standards)</w:t>
            </w:r>
          </w:p>
          <w:p w14:paraId="1963D51B" w14:textId="7B7580B3" w:rsidR="00BF1206" w:rsidRDefault="00B12134" w:rsidP="00B12134">
            <w:pPr>
              <w:pStyle w:val="Listenabsatz"/>
              <w:spacing w:after="120" w:line="320" w:lineRule="exact"/>
              <w:ind w:left="709" w:firstLine="0"/>
              <w:jc w:val="both"/>
              <w:rPr>
                <w:rFonts w:ascii="Segoe UI" w:eastAsia="Open Sans" w:hAnsi="Segoe UI" w:cs="Segoe UI"/>
                <w:szCs w:val="22"/>
              </w:rPr>
            </w:pPr>
            <w:r w:rsidRPr="00B12134">
              <w:rPr>
                <w:rFonts w:ascii="Segoe UI" w:eastAsia="Open Sans" w:hAnsi="Segoe UI" w:cs="Segoe UI"/>
                <w:szCs w:val="22"/>
              </w:rPr>
              <w:t>Lieferanten müssen ethisch und integer handeln, um so die soziale Verantwortung wahrzunehmen. Dies umfasst die nachfolgend genannten Grundsätze:</w:t>
            </w:r>
          </w:p>
          <w:p w14:paraId="2B052D30" w14:textId="0418BDCE" w:rsidR="00AA7BB6" w:rsidRDefault="00F06D07"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F06D07">
              <w:rPr>
                <w:rFonts w:ascii="Segoe UI" w:eastAsia="Open Sans" w:hAnsi="Segoe UI" w:cs="Segoe UI"/>
                <w:szCs w:val="22"/>
              </w:rPr>
              <w:t>Korruption und Bestechung</w:t>
            </w:r>
          </w:p>
          <w:p w14:paraId="6EFAC56F" w14:textId="101FD5BE" w:rsidR="00BF1206" w:rsidRDefault="004872BA" w:rsidP="004872BA">
            <w:pPr>
              <w:pStyle w:val="Listenabsatz"/>
              <w:spacing w:after="120" w:line="320" w:lineRule="exact"/>
              <w:ind w:left="709" w:firstLine="0"/>
              <w:jc w:val="both"/>
              <w:rPr>
                <w:rFonts w:ascii="Segoe UI" w:eastAsia="Open Sans" w:hAnsi="Segoe UI" w:cs="Segoe UI"/>
                <w:szCs w:val="22"/>
              </w:rPr>
            </w:pPr>
            <w:r w:rsidRPr="004872BA">
              <w:rPr>
                <w:rFonts w:ascii="Segoe UI" w:eastAsia="Open Sans" w:hAnsi="Segoe UI" w:cs="Segoe UI"/>
                <w:szCs w:val="22"/>
              </w:rPr>
              <w:t xml:space="preserve">Die Lieferanten müssen jegliche Formen von Korruption, Bestechung, Erpressung und Unterschlagung verbieten und legen bei allen geschäftlichen Aktivitäten höchste Integritätsstandards zugrunde. Es wird von den Lieferanten „Null-Toleranz“ gegenüber Korruption erwartet und dass sie sich verpflichten, sämtliche geltende nationale und internationale Antikorruptionsgesetze und Branchenstandards zur Korruptionsbekämpfung einzuhalten. Insbesondere dürfen Lieferanten im Geschäftsverkehr mit Geschäftspartnern oder Amtsträgern keine Gelder oder sonstigen </w:t>
            </w:r>
            <w:r w:rsidRPr="004872BA">
              <w:rPr>
                <w:rFonts w:ascii="Segoe UI" w:eastAsia="Open Sans" w:hAnsi="Segoe UI" w:cs="Segoe UI"/>
                <w:szCs w:val="22"/>
              </w:rPr>
              <w:lastRenderedPageBreak/>
              <w:t>Vorteile anbieten, gewähren oder akzeptieren, um eine Bevorzugung oder eine günstige Entscheidung im privatwirtschaftlichen oder öffentlichen Sektor herbeizuführen. Dies gilt auch für sog. „facilitation payments“, bei denen kleine Zahlungen an Amtsträger mit dem Ziel geleistet werden, die Durchführung einer routinemäßigen Amtshandlung zu beschleunigen oder zu erleichtern.</w:t>
            </w:r>
          </w:p>
          <w:p w14:paraId="208781BA" w14:textId="7BBC5BC0" w:rsidR="00F06D07" w:rsidRDefault="00A91D4B"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A91D4B">
              <w:rPr>
                <w:rFonts w:ascii="Segoe UI" w:eastAsia="Open Sans" w:hAnsi="Segoe UI" w:cs="Segoe UI"/>
                <w:szCs w:val="22"/>
              </w:rPr>
              <w:t>Geschenke und Bewirtungen</w:t>
            </w:r>
          </w:p>
          <w:p w14:paraId="73012E04" w14:textId="217BCF80" w:rsidR="00BF1206" w:rsidRDefault="00643AD9" w:rsidP="00643AD9">
            <w:pPr>
              <w:pStyle w:val="Listenabsatz"/>
              <w:spacing w:after="120" w:line="320" w:lineRule="exact"/>
              <w:ind w:left="709" w:firstLine="0"/>
              <w:jc w:val="both"/>
              <w:rPr>
                <w:rFonts w:ascii="Segoe UI" w:eastAsia="Open Sans" w:hAnsi="Segoe UI" w:cs="Segoe UI"/>
                <w:szCs w:val="22"/>
              </w:rPr>
            </w:pPr>
            <w:r w:rsidRPr="00643AD9">
              <w:rPr>
                <w:rFonts w:ascii="Segoe UI" w:eastAsia="Open Sans" w:hAnsi="Segoe UI" w:cs="Segoe UI"/>
                <w:szCs w:val="22"/>
              </w:rPr>
              <w:t>Die Lieferanten müssen sicherstellen, dass Geschenke oder Bewirtungen nicht dazu dienen, eine Geschäftsbeziehung in unlauterer Weise zu beeinflussen. Sie sind nur zulässig, wenn es sich dabei nicht um Bargeld handelt, wenn sie den Gepflogenheiten entsprechen, von unbedeutendem finanziellem Wert sind und nicht gegen geltende Gesetze oder Regelungen verstoßen.</w:t>
            </w:r>
          </w:p>
          <w:p w14:paraId="4B745DF4" w14:textId="1F041C3F" w:rsidR="00A91D4B" w:rsidRDefault="00E6760F"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E6760F">
              <w:rPr>
                <w:rFonts w:ascii="Segoe UI" w:eastAsia="Open Sans" w:hAnsi="Segoe UI" w:cs="Segoe UI"/>
                <w:szCs w:val="22"/>
              </w:rPr>
              <w:t>Geldwäsche</w:t>
            </w:r>
          </w:p>
          <w:p w14:paraId="5892EEDF" w14:textId="71554FF6" w:rsidR="00BF1206" w:rsidRDefault="005806FB" w:rsidP="005806FB">
            <w:pPr>
              <w:pStyle w:val="Listenabsatz"/>
              <w:spacing w:after="120" w:line="320" w:lineRule="exact"/>
              <w:ind w:left="709" w:firstLine="0"/>
              <w:jc w:val="both"/>
              <w:rPr>
                <w:rFonts w:ascii="Segoe UI" w:eastAsia="Open Sans" w:hAnsi="Segoe UI" w:cs="Segoe UI"/>
                <w:szCs w:val="22"/>
              </w:rPr>
            </w:pPr>
            <w:r w:rsidRPr="005806FB">
              <w:rPr>
                <w:rFonts w:ascii="Segoe UI" w:eastAsia="Open Sans" w:hAnsi="Segoe UI" w:cs="Segoe UI"/>
                <w:szCs w:val="22"/>
              </w:rPr>
              <w:t>Die Lieferanten müssen alle geltenden nationalen und internationalen gesetzlichen Regelungen zur Bekämpfung von Geldwäsche einhalten und alle Maßnahmen ergreifen, um Geldwäsche in ihrem Einflussbereich zu verhindern.</w:t>
            </w:r>
          </w:p>
          <w:p w14:paraId="38BEA315" w14:textId="5B3F1B38" w:rsidR="00E6760F" w:rsidRDefault="00A6767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A67673">
              <w:rPr>
                <w:rFonts w:ascii="Segoe UI" w:eastAsia="Open Sans" w:hAnsi="Segoe UI" w:cs="Segoe UI"/>
                <w:szCs w:val="22"/>
              </w:rPr>
              <w:t>Fairer Wettbewerb</w:t>
            </w:r>
          </w:p>
          <w:p w14:paraId="59E2D9F7" w14:textId="6F089D23" w:rsidR="00BF1206" w:rsidRDefault="00CE04D3" w:rsidP="00CE04D3">
            <w:pPr>
              <w:pStyle w:val="Listenabsatz"/>
              <w:spacing w:after="120" w:line="320" w:lineRule="exact"/>
              <w:ind w:left="709" w:firstLine="0"/>
              <w:jc w:val="both"/>
              <w:rPr>
                <w:rFonts w:ascii="Segoe UI" w:eastAsia="Open Sans" w:hAnsi="Segoe UI" w:cs="Segoe UI"/>
                <w:szCs w:val="22"/>
              </w:rPr>
            </w:pPr>
            <w:r w:rsidRPr="00CE04D3">
              <w:rPr>
                <w:rFonts w:ascii="Segoe UI" w:eastAsia="Open Sans" w:hAnsi="Segoe UI" w:cs="Segoe UI"/>
                <w:szCs w:val="22"/>
              </w:rPr>
              <w:t>Die Lieferanten müssen sich im Wettbewerb fair verhalten und ihre Geschäfte in Einklang mit den geltenden Kartellgesetzen führen.</w:t>
            </w:r>
          </w:p>
          <w:p w14:paraId="2E960915" w14:textId="50941038" w:rsidR="00A67673" w:rsidRDefault="00885D8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885D83">
              <w:rPr>
                <w:rFonts w:ascii="Segoe UI" w:eastAsia="Open Sans" w:hAnsi="Segoe UI" w:cs="Segoe UI"/>
                <w:szCs w:val="22"/>
              </w:rPr>
              <w:t>Datenschutz und Informationssicherheit</w:t>
            </w:r>
          </w:p>
          <w:p w14:paraId="20B58198" w14:textId="77777777" w:rsidR="00E61FE4" w:rsidRPr="00E61FE4" w:rsidRDefault="00E61FE4" w:rsidP="00E61FE4">
            <w:pPr>
              <w:pStyle w:val="Listenabsatz"/>
              <w:spacing w:after="120" w:line="320" w:lineRule="exact"/>
              <w:ind w:left="709" w:firstLine="0"/>
              <w:jc w:val="both"/>
              <w:rPr>
                <w:rFonts w:ascii="Segoe UI" w:eastAsia="Open Sans" w:hAnsi="Segoe UI" w:cs="Segoe UI"/>
                <w:szCs w:val="22"/>
              </w:rPr>
            </w:pPr>
            <w:r w:rsidRPr="00E61FE4">
              <w:rPr>
                <w:rFonts w:ascii="Segoe UI" w:eastAsia="Open Sans" w:hAnsi="Segoe UI" w:cs="Segoe UI"/>
                <w:szCs w:val="22"/>
              </w:rPr>
              <w:t>Die Lieferanten müssen bei der Verarbeitung von personenbezogenen Daten die geltenden nationalen und internationalen Datenschutzgesetze beachten und über geeignete Organisationsstrukturen verfügen, um die Vertraulichkeit, die Integrität und die Verfügbarkeit (Schutzziele) von personenbezogenen Daten und Informationen sicherzustellen. Von allen Lieferanten wird erwartet, dass sie die erforderlichen Maßnahmen zum Schutz personenbezogener Daten und Informationen ergreifen und diese im Bedarfsfall nachweisen können.</w:t>
            </w:r>
          </w:p>
          <w:p w14:paraId="7EB88902" w14:textId="2DCB60F4" w:rsidR="00BF1206" w:rsidRDefault="00E61FE4" w:rsidP="00E61FE4">
            <w:pPr>
              <w:pStyle w:val="Listenabsatz"/>
              <w:spacing w:after="120" w:line="320" w:lineRule="exact"/>
              <w:ind w:left="709" w:firstLine="0"/>
              <w:jc w:val="both"/>
              <w:rPr>
                <w:rFonts w:ascii="Segoe UI" w:eastAsia="Open Sans" w:hAnsi="Segoe UI" w:cs="Segoe UI"/>
                <w:szCs w:val="22"/>
              </w:rPr>
            </w:pPr>
            <w:r w:rsidRPr="00E61FE4">
              <w:rPr>
                <w:rFonts w:ascii="Segoe UI" w:eastAsia="Open Sans" w:hAnsi="Segoe UI" w:cs="Segoe UI"/>
                <w:szCs w:val="22"/>
              </w:rPr>
              <w:t>Der Lieferant hat insbesondere die Einhaltung der Schutzziele zu kontrollieren, dafür ausreichend personelle, organisatorische und finanziellen Mittel bereitzustellen und Risiken durch angemessene Maßnahmen auf ein akzeptierbares Maß zu reduzieren.</w:t>
            </w:r>
          </w:p>
          <w:p w14:paraId="36F90BBE" w14:textId="11F72005" w:rsidR="00885D83" w:rsidRDefault="0054119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541193">
              <w:rPr>
                <w:rFonts w:ascii="Segoe UI" w:eastAsia="Open Sans" w:hAnsi="Segoe UI" w:cs="Segoe UI"/>
                <w:szCs w:val="22"/>
              </w:rPr>
              <w:t>Geschäftsgeheimnisse</w:t>
            </w:r>
          </w:p>
          <w:p w14:paraId="0032B5E1" w14:textId="0BF22BEA" w:rsidR="00BF1206" w:rsidRDefault="006B6169" w:rsidP="006B6169">
            <w:pPr>
              <w:pStyle w:val="Listenabsatz"/>
              <w:spacing w:after="120" w:line="320" w:lineRule="exact"/>
              <w:ind w:left="709" w:firstLine="0"/>
              <w:jc w:val="both"/>
              <w:rPr>
                <w:rFonts w:ascii="Segoe UI" w:eastAsia="Open Sans" w:hAnsi="Segoe UI" w:cs="Segoe UI"/>
                <w:szCs w:val="22"/>
              </w:rPr>
            </w:pPr>
            <w:r w:rsidRPr="006B6169">
              <w:rPr>
                <w:rFonts w:ascii="Segoe UI" w:eastAsia="Open Sans" w:hAnsi="Segoe UI" w:cs="Segoe UI"/>
                <w:szCs w:val="22"/>
              </w:rPr>
              <w:t xml:space="preserve">Die Lieferanten müssen vertrauliche Informationen angemessen verwalten und gegen unbefugten Zugriff und die unbefugte Nutzung schützen. Die Lieferanten verpflichten ihre Mitarbeitenden, Geschäftsgeheimnisse zu wahren. Vertrauliche Informationen </w:t>
            </w:r>
            <w:r w:rsidRPr="006B6169">
              <w:rPr>
                <w:rFonts w:ascii="Segoe UI" w:eastAsia="Open Sans" w:hAnsi="Segoe UI" w:cs="Segoe UI"/>
                <w:szCs w:val="22"/>
              </w:rPr>
              <w:lastRenderedPageBreak/>
              <w:t>sowie vertrauliche Unterlagen dürfen nicht an Dritte weitergegeben oder in sonstiger Weise zugänglich gemacht werden.</w:t>
            </w:r>
          </w:p>
          <w:p w14:paraId="2AF7BAF9" w14:textId="287B018C" w:rsidR="00541193" w:rsidRDefault="00802696"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802696">
              <w:rPr>
                <w:rFonts w:ascii="Segoe UI" w:eastAsia="Open Sans" w:hAnsi="Segoe UI" w:cs="Segoe UI"/>
                <w:szCs w:val="22"/>
              </w:rPr>
              <w:t>Geistiges Eigentum</w:t>
            </w:r>
          </w:p>
          <w:p w14:paraId="7F23A6CF" w14:textId="3C903262" w:rsidR="00BF1206" w:rsidRDefault="00E9254D" w:rsidP="00E9254D">
            <w:pPr>
              <w:pStyle w:val="Listenabsatz"/>
              <w:spacing w:after="120" w:line="320" w:lineRule="exact"/>
              <w:ind w:left="709" w:firstLine="0"/>
              <w:jc w:val="both"/>
              <w:rPr>
                <w:rFonts w:ascii="Segoe UI" w:eastAsia="Open Sans" w:hAnsi="Segoe UI" w:cs="Segoe UI"/>
                <w:szCs w:val="22"/>
              </w:rPr>
            </w:pPr>
            <w:r w:rsidRPr="00E9254D">
              <w:rPr>
                <w:rFonts w:ascii="Segoe UI" w:eastAsia="Open Sans" w:hAnsi="Segoe UI" w:cs="Segoe UI"/>
                <w:szCs w:val="22"/>
              </w:rPr>
              <w:t>Die Lieferanten müssen sicherstellen, dass Rechte am geistigen Eigentum (bspw. gewerbliche Schutzrechte, Urheber- und verwandte Schutzrechte) der eigenen Mitarbeitenden und der Geschäftspartner respektiert und im erforderlichen Umfang geschützt werden.</w:t>
            </w:r>
          </w:p>
          <w:p w14:paraId="0392B74B" w14:textId="15F9BAAB" w:rsidR="00802696" w:rsidRDefault="000A74F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0A74F3">
              <w:rPr>
                <w:rFonts w:ascii="Segoe UI" w:eastAsia="Open Sans" w:hAnsi="Segoe UI" w:cs="Segoe UI"/>
                <w:szCs w:val="22"/>
              </w:rPr>
              <w:t>Handelsbestimmungen</w:t>
            </w:r>
          </w:p>
          <w:p w14:paraId="4FBA9611" w14:textId="664EC055" w:rsidR="00BF1206" w:rsidRDefault="00B6078C" w:rsidP="00B6078C">
            <w:pPr>
              <w:pStyle w:val="Listenabsatz"/>
              <w:spacing w:after="120" w:line="320" w:lineRule="exact"/>
              <w:ind w:left="709" w:firstLine="0"/>
              <w:jc w:val="both"/>
              <w:rPr>
                <w:rFonts w:ascii="Segoe UI" w:eastAsia="Open Sans" w:hAnsi="Segoe UI" w:cs="Segoe UI"/>
                <w:szCs w:val="22"/>
              </w:rPr>
            </w:pPr>
            <w:r w:rsidRPr="00B6078C">
              <w:rPr>
                <w:rFonts w:ascii="Segoe UI" w:eastAsia="Open Sans" w:hAnsi="Segoe UI" w:cs="Segoe UI"/>
                <w:szCs w:val="22"/>
              </w:rPr>
              <w:t>Die Lieferanten müssen die für ihr Geschäft geltenden nationalen und internationalen Import- und Exportkontrollgesetze sowie Handels- und Zollgesetze einhalten und den Zoll- und anderen Behörden im Bedarfsfall entsprechende Informationen zur Verfügung stellen.</w:t>
            </w:r>
          </w:p>
          <w:p w14:paraId="085C564D" w14:textId="5A33F2E2" w:rsidR="000A74F3" w:rsidRDefault="0000550E"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00550E">
              <w:rPr>
                <w:rFonts w:ascii="Segoe UI" w:eastAsia="Open Sans" w:hAnsi="Segoe UI" w:cs="Segoe UI"/>
                <w:szCs w:val="22"/>
              </w:rPr>
              <w:t>Interessenkonflikte</w:t>
            </w:r>
          </w:p>
          <w:p w14:paraId="36441EFE" w14:textId="21D58F89" w:rsidR="00BF1206" w:rsidRDefault="00094DE6" w:rsidP="00094DE6">
            <w:pPr>
              <w:pStyle w:val="Listenabsatz"/>
              <w:spacing w:after="120" w:line="320" w:lineRule="exact"/>
              <w:ind w:left="709" w:firstLine="0"/>
              <w:jc w:val="both"/>
              <w:rPr>
                <w:rFonts w:ascii="Segoe UI" w:eastAsia="Open Sans" w:hAnsi="Segoe UI" w:cs="Segoe UI"/>
                <w:szCs w:val="22"/>
              </w:rPr>
            </w:pPr>
            <w:r w:rsidRPr="00094DE6">
              <w:rPr>
                <w:rFonts w:ascii="Segoe UI" w:eastAsia="Open Sans" w:hAnsi="Segoe UI" w:cs="Segoe UI"/>
                <w:szCs w:val="22"/>
              </w:rPr>
              <w:t>Die Lieferanten (hierzu zählen auch Dienstleister wie Rechtsanwälte) stellen sicher, dass ein Interessenskonflikt zwischen ihnen und den Maltesern nicht entsteht. Ein Interessenskonflikt liegt vor, wenn ein Lieferant/Dienstleister zwei Mandanten in derselben Angelegenheit/Rechtssache im widerstreitenden Interesse berät oder vertritt. Ebenso liegt ein Interessenskonflikt vor, wenn ein Lieferant einen Malteser-Mitarbeitenden beschäftigt. Die Lieferanten/Dienstleister informieren die Malteser unverzüglich, falls ein Interessenkonflikt offenkundig wird. Das gilt auch für den Fall, dass ein Malteser-Mitarbeitender in einer anderen Art und Weise als einem Beschäftigungsverhältnis, mit den Lieferanten in Beziehung steht.</w:t>
            </w:r>
          </w:p>
          <w:p w14:paraId="0642179C" w14:textId="11A0A057" w:rsidR="0000550E" w:rsidRDefault="001F6A35"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1F6A35">
              <w:rPr>
                <w:rFonts w:ascii="Segoe UI" w:eastAsia="Open Sans" w:hAnsi="Segoe UI" w:cs="Segoe UI"/>
                <w:szCs w:val="22"/>
              </w:rPr>
              <w:t>Gesetzeskonformes Verhalten</w:t>
            </w:r>
          </w:p>
          <w:p w14:paraId="6F9A0044" w14:textId="0DDA9A2E" w:rsidR="00BF1206" w:rsidRDefault="00260831" w:rsidP="00260831">
            <w:pPr>
              <w:pStyle w:val="Listenabsatz"/>
              <w:spacing w:after="120" w:line="320" w:lineRule="exact"/>
              <w:ind w:left="709" w:firstLine="0"/>
              <w:jc w:val="both"/>
              <w:rPr>
                <w:rFonts w:ascii="Segoe UI" w:eastAsia="Open Sans" w:hAnsi="Segoe UI" w:cs="Segoe UI"/>
                <w:szCs w:val="22"/>
              </w:rPr>
            </w:pPr>
            <w:r w:rsidRPr="00260831">
              <w:rPr>
                <w:rFonts w:ascii="Segoe UI" w:eastAsia="Open Sans" w:hAnsi="Segoe UI" w:cs="Segoe UI"/>
                <w:szCs w:val="22"/>
              </w:rPr>
              <w:t>Die Lieferanten müssen alle nationalen, internationalen und lokalen Gesetze und Standards identifizieren und einhalten. Zudem müssen die Lieferanten alle erforderlichen Genehmigungen, Zertifikate und Lizenzen einholen und stets aktuell halten.</w:t>
            </w:r>
          </w:p>
          <w:p w14:paraId="1A11E554" w14:textId="21F00FF3" w:rsidR="001F6A35" w:rsidRDefault="00D16235"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D16235">
              <w:rPr>
                <w:rFonts w:ascii="Segoe UI" w:eastAsia="Open Sans" w:hAnsi="Segoe UI" w:cs="Segoe UI"/>
                <w:szCs w:val="22"/>
              </w:rPr>
              <w:t>Risikomanagement</w:t>
            </w:r>
          </w:p>
          <w:p w14:paraId="71A0B1BA" w14:textId="5FE2763A" w:rsidR="00BF1206" w:rsidRDefault="00FB064D" w:rsidP="00FB064D">
            <w:pPr>
              <w:pStyle w:val="Listenabsatz"/>
              <w:spacing w:after="120" w:line="320" w:lineRule="exact"/>
              <w:ind w:left="709" w:firstLine="0"/>
              <w:jc w:val="both"/>
              <w:rPr>
                <w:rFonts w:ascii="Segoe UI" w:eastAsia="Open Sans" w:hAnsi="Segoe UI" w:cs="Segoe UI"/>
                <w:szCs w:val="22"/>
              </w:rPr>
            </w:pPr>
            <w:r w:rsidRPr="00FB064D">
              <w:rPr>
                <w:rFonts w:ascii="Segoe UI" w:eastAsia="Open Sans" w:hAnsi="Segoe UI" w:cs="Segoe UI"/>
                <w:szCs w:val="22"/>
              </w:rPr>
              <w:t>Die Lieferanten müssen über Verfahren verfügen, um Risiken in allen von diesem Dokument betrachteten Bereichen festzustellen und zu managen.</w:t>
            </w:r>
          </w:p>
          <w:p w14:paraId="0605F1A1" w14:textId="16D26EC4" w:rsidR="00D16235" w:rsidRDefault="00FC424F"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FC424F">
              <w:rPr>
                <w:rFonts w:ascii="Segoe UI" w:eastAsia="Open Sans" w:hAnsi="Segoe UI" w:cs="Segoe UI"/>
                <w:szCs w:val="22"/>
              </w:rPr>
              <w:lastRenderedPageBreak/>
              <w:t>Schulungen</w:t>
            </w:r>
          </w:p>
          <w:p w14:paraId="18B5BD01" w14:textId="4EE83E2F" w:rsidR="00BF1206" w:rsidRDefault="00B4268E" w:rsidP="00B4268E">
            <w:pPr>
              <w:pStyle w:val="Listenabsatz"/>
              <w:spacing w:after="120" w:line="320" w:lineRule="exact"/>
              <w:ind w:left="709" w:firstLine="0"/>
              <w:jc w:val="both"/>
              <w:rPr>
                <w:rFonts w:ascii="Segoe UI" w:eastAsia="Open Sans" w:hAnsi="Segoe UI" w:cs="Segoe UI"/>
                <w:szCs w:val="22"/>
              </w:rPr>
            </w:pPr>
            <w:r w:rsidRPr="00B4268E">
              <w:rPr>
                <w:rFonts w:ascii="Segoe UI" w:eastAsia="Open Sans" w:hAnsi="Segoe UI" w:cs="Segoe UI"/>
                <w:szCs w:val="22"/>
              </w:rPr>
              <w:t>Die Lieferanten müssen ihren Führungskräften und Mitarbeitenden ein Verständnis der Grundsätze dieser Verhaltensrichtlinie sowie der anwendbaren gesetzlichen Vorschriften und anerkannten Standards vermitteln, z.</w:t>
            </w:r>
            <w:r w:rsidR="00992189">
              <w:rPr>
                <w:rFonts w:ascii="Segoe UI" w:eastAsia="Open Sans" w:hAnsi="Segoe UI" w:cs="Segoe UI"/>
                <w:szCs w:val="22"/>
              </w:rPr>
              <w:t> </w:t>
            </w:r>
            <w:r w:rsidRPr="00B4268E">
              <w:rPr>
                <w:rFonts w:ascii="Segoe UI" w:eastAsia="Open Sans" w:hAnsi="Segoe UI" w:cs="Segoe UI"/>
                <w:szCs w:val="22"/>
              </w:rPr>
              <w:t>B. über Schulungsprogramme.</w:t>
            </w:r>
          </w:p>
          <w:p w14:paraId="335CEA10" w14:textId="38D3222A" w:rsidR="00FC424F" w:rsidRDefault="00003B7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003B73">
              <w:rPr>
                <w:rFonts w:ascii="Segoe UI" w:eastAsia="Open Sans" w:hAnsi="Segoe UI" w:cs="Segoe UI"/>
                <w:szCs w:val="22"/>
              </w:rPr>
              <w:t>Kommunikation</w:t>
            </w:r>
          </w:p>
          <w:p w14:paraId="77A8CE84" w14:textId="2564C051" w:rsidR="00BF1206" w:rsidRDefault="00992189" w:rsidP="00992189">
            <w:pPr>
              <w:pStyle w:val="Listenabsatz"/>
              <w:spacing w:after="120" w:line="320" w:lineRule="exact"/>
              <w:ind w:left="709" w:firstLine="0"/>
              <w:jc w:val="both"/>
              <w:rPr>
                <w:rFonts w:ascii="Segoe UI" w:eastAsia="Open Sans" w:hAnsi="Segoe UI" w:cs="Segoe UI"/>
                <w:szCs w:val="22"/>
              </w:rPr>
            </w:pPr>
            <w:r w:rsidRPr="00992189">
              <w:rPr>
                <w:rFonts w:ascii="Segoe UI" w:eastAsia="Open Sans" w:hAnsi="Segoe UI" w:cs="Segoe UI"/>
                <w:szCs w:val="22"/>
              </w:rPr>
              <w:t>Die Lieferanten müssen die in dieser Verhaltensrichtlinie genannten Grundsätze auch in ihrer eigenen Lieferkette umsetzen. Von Lieferanten wird daher erwartet, dass sie die Grundsätze dieser Verhaltensrichtlinie an ihre Mitarbeitenden, Subunternehmen und (weiteren) Lieferanten weitergeben und adressieren.</w:t>
            </w:r>
          </w:p>
          <w:p w14:paraId="198E5369" w14:textId="46036A0B" w:rsidR="00C800F5" w:rsidRDefault="00C800F5" w:rsidP="001D28FE">
            <w:pPr>
              <w:pStyle w:val="Listenabsatz"/>
              <w:keepNext/>
              <w:numPr>
                <w:ilvl w:val="0"/>
                <w:numId w:val="21"/>
              </w:numPr>
              <w:spacing w:before="240" w:after="120" w:line="320" w:lineRule="exact"/>
              <w:ind w:left="709" w:hanging="709"/>
              <w:jc w:val="both"/>
              <w:rPr>
                <w:rFonts w:ascii="Segoe UI" w:eastAsia="Open Sans" w:hAnsi="Segoe UI" w:cs="Segoe UI"/>
                <w:szCs w:val="22"/>
              </w:rPr>
            </w:pPr>
            <w:r w:rsidRPr="00C800F5">
              <w:rPr>
                <w:rFonts w:ascii="Segoe UI" w:eastAsia="Open Sans" w:hAnsi="Segoe UI" w:cs="Segoe UI"/>
                <w:szCs w:val="22"/>
              </w:rPr>
              <w:t>Erwartungen an die Lieferanten</w:t>
            </w:r>
          </w:p>
          <w:p w14:paraId="731AACA5" w14:textId="77777777" w:rsidR="009E4692" w:rsidRPr="009E4692" w:rsidRDefault="009E4692" w:rsidP="009E4692">
            <w:pPr>
              <w:pStyle w:val="Listenabsatz"/>
              <w:spacing w:after="120" w:line="320" w:lineRule="exact"/>
              <w:ind w:left="709" w:firstLine="0"/>
              <w:jc w:val="both"/>
              <w:rPr>
                <w:rFonts w:ascii="Segoe UI" w:eastAsia="Open Sans" w:hAnsi="Segoe UI" w:cs="Segoe UI"/>
                <w:szCs w:val="22"/>
              </w:rPr>
            </w:pPr>
            <w:r w:rsidRPr="009E4692">
              <w:rPr>
                <w:rFonts w:ascii="Segoe UI" w:eastAsia="Open Sans" w:hAnsi="Segoe UI" w:cs="Segoe UI"/>
                <w:szCs w:val="22"/>
              </w:rPr>
              <w:t>Die Malteser erwarten von allen Lieferanten, dass sie Risiken innerhalb ihrer Lieferkette identifizieren und entsprechende Maßnahmen zwecks Vorbeugung, Minimierung bzw. Beendigung von Risiken in all ihre maßgeblichen Geschäftsabläufe verankern. In diesem Zusammenhang haben die Lieferanten die Malteser zeitnah und regelmäßig über identifizierte Verstöße und Risiken und über die ergriffenen Präventions- und Abhilfemaßnahmen zu informieren. Die Malteser können die in dieser Verhaltensrichtlinie genannten Standards und Regelungen bei den Lieferanten mithilfe</w:t>
            </w:r>
          </w:p>
          <w:p w14:paraId="754A66E1" w14:textId="19073258" w:rsidR="009E4692" w:rsidRPr="009E4692" w:rsidRDefault="009E4692" w:rsidP="001D28FE">
            <w:pPr>
              <w:pStyle w:val="Listenabsatz"/>
              <w:numPr>
                <w:ilvl w:val="0"/>
                <w:numId w:val="22"/>
              </w:numPr>
              <w:spacing w:after="120" w:line="320" w:lineRule="exact"/>
              <w:ind w:left="1014" w:hanging="283"/>
              <w:jc w:val="both"/>
              <w:rPr>
                <w:rFonts w:ascii="Segoe UI" w:eastAsia="Open Sans" w:hAnsi="Segoe UI" w:cs="Segoe UI"/>
                <w:szCs w:val="22"/>
              </w:rPr>
            </w:pPr>
            <w:r w:rsidRPr="009E4692">
              <w:rPr>
                <w:rFonts w:ascii="Segoe UI" w:eastAsia="Open Sans" w:hAnsi="Segoe UI" w:cs="Segoe UI"/>
                <w:szCs w:val="22"/>
              </w:rPr>
              <w:t>einer Selbstauskunft, z.</w:t>
            </w:r>
            <w:r>
              <w:rPr>
                <w:rFonts w:ascii="Segoe UI" w:eastAsia="Open Sans" w:hAnsi="Segoe UI" w:cs="Segoe UI"/>
                <w:szCs w:val="22"/>
              </w:rPr>
              <w:t> </w:t>
            </w:r>
            <w:r w:rsidRPr="009E4692">
              <w:rPr>
                <w:rFonts w:ascii="Segoe UI" w:eastAsia="Open Sans" w:hAnsi="Segoe UI" w:cs="Segoe UI"/>
                <w:szCs w:val="22"/>
              </w:rPr>
              <w:t>B. in Form eines Fragebogens,</w:t>
            </w:r>
          </w:p>
          <w:p w14:paraId="4259BCE0" w14:textId="17C26AA2" w:rsidR="009E4692" w:rsidRPr="009E4692" w:rsidRDefault="009E4692" w:rsidP="001D28FE">
            <w:pPr>
              <w:pStyle w:val="Listenabsatz"/>
              <w:numPr>
                <w:ilvl w:val="0"/>
                <w:numId w:val="22"/>
              </w:numPr>
              <w:spacing w:after="120" w:line="320" w:lineRule="exact"/>
              <w:ind w:left="1014" w:hanging="283"/>
              <w:jc w:val="both"/>
              <w:rPr>
                <w:rFonts w:ascii="Segoe UI" w:eastAsia="Open Sans" w:hAnsi="Segoe UI" w:cs="Segoe UI"/>
                <w:szCs w:val="22"/>
              </w:rPr>
            </w:pPr>
            <w:r w:rsidRPr="009E4692">
              <w:rPr>
                <w:rFonts w:ascii="Segoe UI" w:eastAsia="Open Sans" w:hAnsi="Segoe UI" w:cs="Segoe UI"/>
                <w:szCs w:val="22"/>
              </w:rPr>
              <w:t>durch Vorlage entsprechender Zertifikate,</w:t>
            </w:r>
          </w:p>
          <w:p w14:paraId="07AFB006" w14:textId="39915F71" w:rsidR="009E4692" w:rsidRPr="009E4692" w:rsidRDefault="009E4692" w:rsidP="001D28FE">
            <w:pPr>
              <w:pStyle w:val="Listenabsatz"/>
              <w:numPr>
                <w:ilvl w:val="0"/>
                <w:numId w:val="22"/>
              </w:numPr>
              <w:spacing w:after="120" w:line="320" w:lineRule="exact"/>
              <w:ind w:left="1014" w:hanging="283"/>
              <w:jc w:val="both"/>
              <w:rPr>
                <w:rFonts w:ascii="Segoe UI" w:eastAsia="Open Sans" w:hAnsi="Segoe UI" w:cs="Segoe UI"/>
                <w:szCs w:val="22"/>
              </w:rPr>
            </w:pPr>
            <w:r w:rsidRPr="009E4692">
              <w:rPr>
                <w:rFonts w:ascii="Segoe UI" w:eastAsia="Open Sans" w:hAnsi="Segoe UI" w:cs="Segoe UI"/>
                <w:szCs w:val="22"/>
              </w:rPr>
              <w:t>sowie ggf. durch entsprechende Audits und Besuchen vor Ort, überprüfen.</w:t>
            </w:r>
          </w:p>
          <w:p w14:paraId="7A009710" w14:textId="77777777" w:rsidR="009E4692" w:rsidRPr="009E4692" w:rsidRDefault="009E4692" w:rsidP="009E4692">
            <w:pPr>
              <w:pStyle w:val="Listenabsatz"/>
              <w:spacing w:after="120" w:line="320" w:lineRule="exact"/>
              <w:ind w:left="709" w:firstLine="0"/>
              <w:jc w:val="both"/>
              <w:rPr>
                <w:rFonts w:ascii="Segoe UI" w:eastAsia="Open Sans" w:hAnsi="Segoe UI" w:cs="Segoe UI"/>
                <w:szCs w:val="22"/>
              </w:rPr>
            </w:pPr>
            <w:r w:rsidRPr="009E4692">
              <w:rPr>
                <w:rFonts w:ascii="Segoe UI" w:eastAsia="Open Sans" w:hAnsi="Segoe UI" w:cs="Segoe UI"/>
                <w:szCs w:val="22"/>
              </w:rPr>
              <w:t>Die Lieferanten erklären sich damit einverstanden, dass die Malteser oder ein im Einzelfall benannter Prüfer die genannten Audits anlassbezogen und/oder einmal jährlich nach angemessener Vorankündigung an den Betriebsstätten des Lieferanten zu den üblichen Geschäftszeiten durchführen können. Die Malteser haben das Recht, sich im Rahmen des Audits durch Stichprobenkontrollen von der Einhaltung der Richtlinie durch den Lieferanten zu überzeugen. Der Lieferant verpflichtet sich, den Maltesern auf Anforderung die erforderlichen Auskünfte zu erteilen. Die entsprechenden Audits werden dann gesetzeskonform und insbesondere unter Einhaltung der datenschutzrechtlichen Anforderungen durchgeführt.</w:t>
            </w:r>
          </w:p>
          <w:p w14:paraId="1D75B449" w14:textId="77777777" w:rsidR="009E4692" w:rsidRPr="009E4692" w:rsidRDefault="009E4692" w:rsidP="009E4692">
            <w:pPr>
              <w:pStyle w:val="Listenabsatz"/>
              <w:spacing w:after="120" w:line="320" w:lineRule="exact"/>
              <w:ind w:left="709" w:firstLine="0"/>
              <w:jc w:val="both"/>
              <w:rPr>
                <w:rFonts w:ascii="Segoe UI" w:eastAsia="Open Sans" w:hAnsi="Segoe UI" w:cs="Segoe UI"/>
                <w:szCs w:val="22"/>
              </w:rPr>
            </w:pPr>
            <w:r w:rsidRPr="009E4692">
              <w:rPr>
                <w:rFonts w:ascii="Segoe UI" w:eastAsia="Open Sans" w:hAnsi="Segoe UI" w:cs="Segoe UI"/>
                <w:szCs w:val="22"/>
              </w:rPr>
              <w:t xml:space="preserve">Sollten die Malteser eine Verletzung gegen die Inhalte dieser Verhaltensrichtlinie bei einem Lieferanten feststellen, werden sie diesen auffordern, sein Verhalten innerhalb einer angemessenen Frist regelkonform anzupassen und entsprechende Abhilfemaßnahmen einzuleiten. Sollte der Verstoß so beschaffen sein, dass die Verletzung nicht in absehbarer Zeit beendet werden kann, so hat dies der Lieferant </w:t>
            </w:r>
            <w:r w:rsidRPr="009E4692">
              <w:rPr>
                <w:rFonts w:ascii="Segoe UI" w:eastAsia="Open Sans" w:hAnsi="Segoe UI" w:cs="Segoe UI"/>
                <w:szCs w:val="22"/>
              </w:rPr>
              <w:lastRenderedPageBreak/>
              <w:t>unverzüglich anzuzeigen und gemeinsam mit den Maltesern ein Konzept zur Beendigung bzw. Minimierung der Verletzung zu erstellen und umzusetzen.</w:t>
            </w:r>
          </w:p>
          <w:p w14:paraId="67A70D8F" w14:textId="4BE449CB" w:rsidR="00BF1206" w:rsidRDefault="009E4692" w:rsidP="009E4692">
            <w:pPr>
              <w:pStyle w:val="Listenabsatz"/>
              <w:spacing w:after="120" w:line="320" w:lineRule="exact"/>
              <w:ind w:left="709" w:firstLine="0"/>
              <w:jc w:val="both"/>
              <w:rPr>
                <w:rFonts w:ascii="Segoe UI" w:eastAsia="Open Sans" w:hAnsi="Segoe UI" w:cs="Segoe UI"/>
                <w:szCs w:val="22"/>
              </w:rPr>
            </w:pPr>
            <w:r w:rsidRPr="009E4692">
              <w:rPr>
                <w:rFonts w:ascii="Segoe UI" w:eastAsia="Open Sans" w:hAnsi="Segoe UI" w:cs="Segoe UI"/>
                <w:szCs w:val="22"/>
              </w:rPr>
              <w:t>Wenn die Umsetzung der im Konzept erarbeiteten Maßnahmen nach Ablauf der im Konzept festgelegten Frist keine Abhilfe bewirkt, die Verletzung einer geschützten Rechtsposition oder einer umweltbezogenen Pflicht als sehr schwerwiegend bewertet wird und keine anderen milderen Mittel zur Verfügung stehen und insbesondere eine Erhöhung des Einflussvermögens auf den Lieferanten nicht aussichtsreich erscheint, können die Malteser als Ultima Ratio die Geschäftsbeziehung, einschließlich aller zugehörigen Lieferverträge, mit dem Lieferanten abbrechen bzw. kündigen.</w:t>
            </w:r>
          </w:p>
          <w:p w14:paraId="1DD4CC20" w14:textId="2C4A48AF" w:rsidR="00C800F5" w:rsidRDefault="00C05CFA" w:rsidP="001D28FE">
            <w:pPr>
              <w:pStyle w:val="Listenabsatz"/>
              <w:keepNext/>
              <w:numPr>
                <w:ilvl w:val="0"/>
                <w:numId w:val="21"/>
              </w:numPr>
              <w:spacing w:before="240" w:after="120" w:line="320" w:lineRule="exact"/>
              <w:ind w:left="709" w:hanging="709"/>
              <w:jc w:val="both"/>
              <w:rPr>
                <w:rFonts w:ascii="Segoe UI" w:eastAsia="Open Sans" w:hAnsi="Segoe UI" w:cs="Segoe UI"/>
                <w:szCs w:val="22"/>
              </w:rPr>
            </w:pPr>
            <w:r w:rsidRPr="00C05CFA">
              <w:rPr>
                <w:rFonts w:ascii="Segoe UI" w:eastAsia="Open Sans" w:hAnsi="Segoe UI" w:cs="Segoe UI"/>
                <w:szCs w:val="22"/>
              </w:rPr>
              <w:t>Glossar</w:t>
            </w:r>
          </w:p>
          <w:p w14:paraId="6B7663A3" w14:textId="77777777" w:rsidR="00B84714" w:rsidRPr="004B5BA8" w:rsidRDefault="00B84714" w:rsidP="00B84714">
            <w:pPr>
              <w:pStyle w:val="Listenabsatz"/>
              <w:keepNext/>
              <w:spacing w:after="120" w:line="320" w:lineRule="exact"/>
              <w:ind w:left="709" w:firstLine="0"/>
              <w:jc w:val="both"/>
              <w:rPr>
                <w:rFonts w:ascii="Segoe UI" w:eastAsia="Open Sans" w:hAnsi="Segoe UI" w:cs="Segoe UI"/>
                <w:i/>
                <w:iCs/>
                <w:szCs w:val="22"/>
                <w:lang w:val="en-US"/>
              </w:rPr>
            </w:pPr>
            <w:r w:rsidRPr="004B5BA8">
              <w:rPr>
                <w:rFonts w:ascii="Segoe UI" w:eastAsia="Open Sans" w:hAnsi="Segoe UI" w:cs="Segoe UI"/>
                <w:i/>
                <w:iCs/>
                <w:szCs w:val="22"/>
                <w:lang w:val="en-US"/>
              </w:rPr>
              <w:t>United Nations Universal Declaration of Human Rights</w:t>
            </w:r>
          </w:p>
          <w:p w14:paraId="37D95C07"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Die allgemeine Erklärung der Menschenrechte oder kurz AEMR ist eine rechtlich nicht bindende Resolution der Generalversammlung der Vereinten Nationen zu den Menschenrechten. Sie wurde am 10. Dezember 1948 im Palais de Chaillot in Paris verkündet.</w:t>
            </w:r>
          </w:p>
          <w:p w14:paraId="72B0F000" w14:textId="77777777" w:rsidR="00B84714" w:rsidRPr="004B5BA8" w:rsidRDefault="00B84714" w:rsidP="00B84714">
            <w:pPr>
              <w:pStyle w:val="Listenabsatz"/>
              <w:keepNext/>
              <w:spacing w:before="240" w:after="120" w:line="320" w:lineRule="exact"/>
              <w:ind w:left="709" w:firstLine="0"/>
              <w:jc w:val="both"/>
              <w:rPr>
                <w:rFonts w:ascii="Segoe UI" w:eastAsia="Open Sans" w:hAnsi="Segoe UI" w:cs="Segoe UI"/>
                <w:i/>
                <w:iCs/>
                <w:szCs w:val="22"/>
                <w:lang w:val="en-US"/>
              </w:rPr>
            </w:pPr>
            <w:r w:rsidRPr="004B5BA8">
              <w:rPr>
                <w:rFonts w:ascii="Segoe UI" w:eastAsia="Open Sans" w:hAnsi="Segoe UI" w:cs="Segoe UI"/>
                <w:i/>
                <w:iCs/>
                <w:szCs w:val="22"/>
                <w:lang w:val="en-US"/>
              </w:rPr>
              <w:t>United Nations Universal Declaration of Human Rights</w:t>
            </w:r>
          </w:p>
          <w:p w14:paraId="08F41CE0"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Die UN-Leitprinzipien für Wirtschaft und Menschenrechte, UN Guiding Principles on Business and Human Rights, wurden 2011 vom UN-Menschenrechtsrat verabschiedet. Sie stellen ein globales Instrument zur Behebung und Verhütung von Menschenrechtsverletzungen in Wirtschaftszusammenhängen dar.</w:t>
            </w:r>
          </w:p>
          <w:p w14:paraId="7CFCF1C7"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International Labour Standards (ILO)</w:t>
            </w:r>
          </w:p>
          <w:p w14:paraId="0ED46232"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Die ILO ist eine UN-Behörde, die Regierungen, Arbeitgeber und Arbeitnehmer aus 187 Mitgliedsstaaten zusammenbringt, um Arbeitsnormen festzulegen, Strategien und Programme zur Förderung menschenwürdiger Arbeit für alle Frauen und Männer zu entwickeln.</w:t>
            </w:r>
          </w:p>
          <w:p w14:paraId="01BF0E87" w14:textId="77777777" w:rsidR="00B84714" w:rsidRPr="004B5BA8" w:rsidRDefault="00B84714" w:rsidP="00B84714">
            <w:pPr>
              <w:pStyle w:val="Listenabsatz"/>
              <w:keepNext/>
              <w:spacing w:before="240" w:after="120" w:line="320" w:lineRule="exact"/>
              <w:ind w:left="709" w:firstLine="0"/>
              <w:jc w:val="both"/>
              <w:rPr>
                <w:rFonts w:ascii="Segoe UI" w:eastAsia="Open Sans" w:hAnsi="Segoe UI" w:cs="Segoe UI"/>
                <w:i/>
                <w:iCs/>
                <w:szCs w:val="22"/>
                <w:lang w:val="en-US"/>
              </w:rPr>
            </w:pPr>
            <w:r w:rsidRPr="004B5BA8">
              <w:rPr>
                <w:rFonts w:ascii="Segoe UI" w:eastAsia="Open Sans" w:hAnsi="Segoe UI" w:cs="Segoe UI"/>
                <w:i/>
                <w:iCs/>
                <w:szCs w:val="22"/>
                <w:lang w:val="en-US"/>
              </w:rPr>
              <w:t>United Nations Global Compact (UNGC)</w:t>
            </w:r>
          </w:p>
          <w:p w14:paraId="199D0246"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Der Global Compact der Vereinten Nationen ist eine strategische Initiative, die globale Unternehmen unterstützt, die sich zu verantwortungsvollen Geschäftspraktiken in den Bereichen Menschenrechte, Arbeit, Umwelt und Korruption bekennen. Auch bekannt als „Die zehn Grundsätze des UN Global Compact“</w:t>
            </w:r>
          </w:p>
          <w:p w14:paraId="6A6DF895"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lastRenderedPageBreak/>
              <w:t>Lieferanten</w:t>
            </w:r>
          </w:p>
          <w:p w14:paraId="17E64C6A"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Lieferanten sind alle externen Unternehmen, die von den Maltesern mit der Lieferung von Waren und/oder Erbringung von Dienstleistungen beauftragt sind, sowie die Vertreter oder Unterauftragnehmer dieser Unternehmen.</w:t>
            </w:r>
          </w:p>
          <w:p w14:paraId="32F92731"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Konfliktmineralien</w:t>
            </w:r>
          </w:p>
          <w:p w14:paraId="1B614AF6"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Als Konfliktmineralien werden Bodenschätze und andere natürliche Ressourcen, die in Konflikt- oder Hochrisikogebieten abgebaut oder gefördert werden, bezeichnet. Der Begriff „Konfliktmineralien“ umfasst vier chemische Elemente: Zinn, Tantal, Wolfram und Gold. Nach ihren englischsprachigen Initialen werden sie häufig auch als „3TG“ bezeichnet.</w:t>
            </w:r>
          </w:p>
          <w:p w14:paraId="601DBF71"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EU-Konfliktmineralien-Verordnung</w:t>
            </w:r>
          </w:p>
          <w:p w14:paraId="70463B06"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Seit dem 1. Januar 2021 ist die EU-Verordnung über Konfliktmineralien in Kraft. Für EU-Importeure sogenannter Konfliktmineralien - Zinn, Tantal, Wolfram, deren Erze und Gold (3TG) werden damit weitgehende Sorgfalts- bzw. Prüfpflichten entlang der Lieferkette verbindlich. Sie sollen die Finanzierung von Gewalt und Menschenrechtsverletzungen in Konflikt- oder Hochrisikogebieten eindämmen. Die Verordnung sieht vor, dass europäische Importeure von 3TG ein Risikomanagement beim Rohstoffeinkauf in Kraft haben müssen und dieses durch ein 3rd Party Audit überprüft wird. In Deutschland wird die Überprüfung von der Bundesanstalt für Geowissenschaften und Rohstoffe (BGR) durchgeführt. Die EU-Verordnung orientiert sich dabei an den Due-Diligence-Richtlinien der OECD.</w:t>
            </w:r>
          </w:p>
          <w:p w14:paraId="01FFE4CF"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Minimata-Übereinkommen</w:t>
            </w:r>
          </w:p>
          <w:p w14:paraId="50F98003"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Das globale Minamata-Übereinkommen ist ein völkerrechtlicher Vertrag aus dem Jahr 2013, mit dem die Emissionen und Freisetzungen von Quecksilber eingedämmt werden sollen. Damit wird das Ziel verfolgt, die menschliche Gesundheit und die Umwelt vor Emissionen und der Freisetzungen von Quecksilber und Quecksilberverbindungen in der Luft, im Wasser und den Böden zu schützen. Das Übereinkommen wurde am 10. Oktober von vielen Staaten, auch von Deutschland, sowie der EU unterzeichnet und ist am im August 2017 in Kraft getreten. Seit dem 1. Januar 2018 wird das Übereinkommen durch die Quecksilber-Verordnung 2017/852 der Europäischen Union umgesetzt.</w:t>
            </w:r>
          </w:p>
          <w:p w14:paraId="3036E930" w14:textId="5E84E42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Stockholmer</w:t>
            </w:r>
            <w:r>
              <w:rPr>
                <w:rFonts w:ascii="Segoe UI" w:eastAsia="Open Sans" w:hAnsi="Segoe UI" w:cs="Segoe UI"/>
                <w:i/>
                <w:iCs/>
                <w:szCs w:val="22"/>
              </w:rPr>
              <w:t xml:space="preserve"> </w:t>
            </w:r>
            <w:r w:rsidRPr="00B84714">
              <w:rPr>
                <w:rFonts w:ascii="Segoe UI" w:eastAsia="Open Sans" w:hAnsi="Segoe UI" w:cs="Segoe UI"/>
                <w:i/>
                <w:iCs/>
                <w:szCs w:val="22"/>
              </w:rPr>
              <w:t>Übereinkommen</w:t>
            </w:r>
          </w:p>
          <w:p w14:paraId="459CA902"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 xml:space="preserve">Das Stockholmer Übereinkommen über persistente organische Schadstoffe, ist eine Übereinkunft über völkerrechtlich bindende Verbots- und Beschränkungsmaßnahmen für bestimmte langlebige organische Schadstoffe. Persistente organische Schadstoffe – sog. POP (engl. Persistent Organic Pollutants) – sind organische Chemikalien, die sich </w:t>
            </w:r>
            <w:r w:rsidRPr="00B84714">
              <w:rPr>
                <w:rFonts w:ascii="Segoe UI" w:eastAsia="Open Sans" w:hAnsi="Segoe UI" w:cs="Segoe UI"/>
                <w:szCs w:val="22"/>
              </w:rPr>
              <w:lastRenderedPageBreak/>
              <w:t xml:space="preserve">durch ihre Langlebigkeit (Persistenz) auszeichnen, sich in Organismen und damit der Nahrungskette anreichern und schädliche Wirkungen auf den Organismus </w:t>
            </w:r>
            <w:proofErr w:type="gramStart"/>
            <w:r w:rsidRPr="00B84714">
              <w:rPr>
                <w:rFonts w:ascii="Segoe UI" w:eastAsia="Open Sans" w:hAnsi="Segoe UI" w:cs="Segoe UI"/>
                <w:szCs w:val="22"/>
              </w:rPr>
              <w:t>von Mensch</w:t>
            </w:r>
            <w:proofErr w:type="gramEnd"/>
            <w:r w:rsidRPr="00B84714">
              <w:rPr>
                <w:rFonts w:ascii="Segoe UI" w:eastAsia="Open Sans" w:hAnsi="Segoe UI" w:cs="Segoe UI"/>
                <w:szCs w:val="22"/>
              </w:rPr>
              <w:t xml:space="preserve"> und Tier zeigen.</w:t>
            </w:r>
          </w:p>
          <w:p w14:paraId="4B4A403A" w14:textId="2A417A9C"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Basler</w:t>
            </w:r>
            <w:r>
              <w:rPr>
                <w:rFonts w:ascii="Segoe UI" w:eastAsia="Open Sans" w:hAnsi="Segoe UI" w:cs="Segoe UI"/>
                <w:i/>
                <w:iCs/>
                <w:szCs w:val="22"/>
              </w:rPr>
              <w:t xml:space="preserve"> </w:t>
            </w:r>
            <w:r w:rsidRPr="00B84714">
              <w:rPr>
                <w:rFonts w:ascii="Segoe UI" w:eastAsia="Open Sans" w:hAnsi="Segoe UI" w:cs="Segoe UI"/>
                <w:i/>
                <w:iCs/>
                <w:szCs w:val="22"/>
              </w:rPr>
              <w:t>Übereinkommen</w:t>
            </w:r>
          </w:p>
          <w:p w14:paraId="7A8EC151"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Das Basler Übereinkommen über die Kontrolle der grenzüberschreitenden Verbringung gefährlicher Abfälle und ihrer Entsorgung vom 22. März 1989, ist ein internationales Umweltabkommen, das die Kontrolle der grenzüberschreitenden Verbringung gefährlicher Abfälle und ihrer Entsorgung (mit Anlagen) regelt.</w:t>
            </w:r>
          </w:p>
          <w:p w14:paraId="4961F0F6"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EMAS-Verordnung</w:t>
            </w:r>
          </w:p>
          <w:p w14:paraId="4D65DFF0"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Das Eco-Management and Audit Scheme (EMAS), bzw. EU-Öko-Audit, wurde von der Europäischen Union entwickelt und ist ein Gemeinschaftssystem aus Umweltmanagement und Umweltbetriebsprüfung für Organisationen, die ihre Umweltleistung verbessern wollen. Art 1 der EMAS Verordnung verfolgt das Ziel, kontinuierliche Verbesserungen der Umweltleistung von Organisationen zu fördern, indem die Organisationen Umweltmanagementsysteme errichten und anwenden, die Leistung dieser Systeme einer systematischen, objektiven und regelmäßigen Bewertung unterzogen wird, Informationen über die Umweltleistung vorgelegt werden, ein offener Dialog mit der Öffentlichkeit und anderen interessierten Kreisen geführt wird und die Arbeitnehmer der Organisationen aktiv beteiligt werden und eine angemessene Schulung erhalten.</w:t>
            </w:r>
          </w:p>
          <w:p w14:paraId="17661718"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ISO 14001 2015</w:t>
            </w:r>
          </w:p>
          <w:p w14:paraId="4290C3F8"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Die ISO 14001 ist der weltweit akzeptierte und angewendete Standard für Umweltmanagementsysteme. Die Norm wurde 1996 von der Internationalen Organisation für Normung veröffentlicht und zuletzt im Jahr 2015 novelliert.</w:t>
            </w:r>
          </w:p>
          <w:p w14:paraId="06C49326"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Zertifizierung</w:t>
            </w:r>
          </w:p>
          <w:p w14:paraId="0B73B854" w14:textId="3E4DDD70" w:rsidR="00BF1206"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Freiwillige, meist durch externe Unternehmen überprüfte, Richtlinien und Standards zu ökologischen, sozialen, ethischen und sicherheitsbezogenen Aspekten, anhand derer Unternehmen ihre eigene Nachhaltigkeit oder die Nachhaltigkeit ihrer Produkte in bestimmten Bereichen nachweisen.</w:t>
            </w:r>
          </w:p>
          <w:p w14:paraId="00BBF4DC" w14:textId="2F965960" w:rsidR="00634798" w:rsidRPr="00634798" w:rsidRDefault="00634798" w:rsidP="00BF1206">
            <w:pPr>
              <w:spacing w:before="240" w:after="120" w:line="320" w:lineRule="exact"/>
              <w:ind w:left="0" w:firstLine="0"/>
              <w:jc w:val="both"/>
              <w:rPr>
                <w:rFonts w:ascii="Segoe UI" w:eastAsia="Open Sans" w:hAnsi="Segoe UI" w:cs="Segoe UI"/>
                <w:szCs w:val="22"/>
              </w:rPr>
            </w:pPr>
            <w:r w:rsidRPr="00634798">
              <w:rPr>
                <w:rFonts w:ascii="Segoe UI" w:eastAsia="Open Sans" w:hAnsi="Segoe UI" w:cs="Segoe UI"/>
                <w:szCs w:val="22"/>
              </w:rPr>
              <w:t>Mir/uns ist bekannt, dass der Auftraggeber bei einem Verstoß gegen diese Verpflichtung berechtigt ist, den Vertrag aus wichtigem Grund ohne Einhaltung einer Frist zu kündigen und dass weitergehende Rechte unberührt bleiben.</w:t>
            </w:r>
          </w:p>
        </w:tc>
      </w:tr>
    </w:tbl>
    <w:p w14:paraId="4C878A2B" w14:textId="77777777" w:rsidR="00634798" w:rsidRPr="00634798" w:rsidRDefault="00634798" w:rsidP="00634798">
      <w:pPr>
        <w:ind w:left="0" w:firstLine="0"/>
        <w:rPr>
          <w:rFonts w:ascii="Segoe UI" w:hAnsi="Segoe UI" w:cs="Segoe UI"/>
          <w:sz w:val="2"/>
          <w:szCs w:val="2"/>
        </w:rPr>
      </w:pPr>
      <w:r w:rsidRPr="00634798">
        <w:rPr>
          <w:rFonts w:ascii="Segoe UI" w:hAnsi="Segoe UI" w:cs="Segoe UI"/>
          <w:sz w:val="2"/>
          <w:szCs w:val="2"/>
        </w:rPr>
        <w:lastRenderedPageBreak/>
        <w:br w:type="page"/>
      </w:r>
    </w:p>
    <w:p w14:paraId="260CF26F" w14:textId="77777777" w:rsidR="006D29D5" w:rsidRPr="00102FFE" w:rsidRDefault="006D29D5" w:rsidP="006D29D5">
      <w:pPr>
        <w:spacing w:after="0"/>
        <w:ind w:left="0" w:firstLine="0"/>
        <w:rPr>
          <w:rFonts w:ascii="Segoe UI" w:hAnsi="Segoe UI" w:cs="Segoe UI"/>
          <w:sz w:val="2"/>
          <w:szCs w:val="2"/>
        </w:rPr>
      </w:pPr>
    </w:p>
    <w:p w14:paraId="380D6FE6" w14:textId="7FACF2C1" w:rsidR="00F400D2" w:rsidRPr="00102FFE" w:rsidRDefault="00A53669" w:rsidP="00E42F11">
      <w:pPr>
        <w:pStyle w:val="berschrift1"/>
        <w:rPr>
          <w:rFonts w:ascii="Segoe UI" w:hAnsi="Segoe UI" w:cs="Segoe UI"/>
        </w:rPr>
      </w:pPr>
      <w:bookmarkStart w:id="23" w:name="_Toc225758673"/>
      <w:bookmarkStart w:id="24" w:name="_Toc227237337"/>
      <w:r w:rsidRPr="00102FFE">
        <w:rPr>
          <w:rFonts w:ascii="Segoe UI" w:hAnsi="Segoe UI" w:cs="Segoe UI"/>
        </w:rPr>
        <w:t>Ausschlussgründe</w:t>
      </w:r>
      <w:bookmarkEnd w:id="23"/>
      <w:bookmarkEnd w:id="24"/>
    </w:p>
    <w:p w14:paraId="6C4B343D" w14:textId="37A9ED01" w:rsidR="00EC34E1" w:rsidRPr="00102FFE" w:rsidRDefault="00F12DF2" w:rsidP="004B4488">
      <w:pPr>
        <w:pStyle w:val="berschrift2"/>
        <w:rPr>
          <w:rFonts w:ascii="Segoe UI" w:hAnsi="Segoe UI" w:cs="Segoe UI"/>
        </w:rPr>
      </w:pPr>
      <w:bookmarkStart w:id="25" w:name="_Toc225758674"/>
      <w:bookmarkStart w:id="26" w:name="_Toc227237338"/>
      <w:r>
        <w:rPr>
          <w:rFonts w:ascii="Segoe UI" w:hAnsi="Segoe UI" w:cs="Segoe UI"/>
        </w:rPr>
        <w:t xml:space="preserve">Erklärung zu zwingenden </w:t>
      </w:r>
      <w:r w:rsidR="00A53669" w:rsidRPr="00102FFE">
        <w:rPr>
          <w:rFonts w:ascii="Segoe UI" w:hAnsi="Segoe UI" w:cs="Segoe UI"/>
        </w:rPr>
        <w:t>Ausschlussgründe</w:t>
      </w:r>
      <w:r>
        <w:rPr>
          <w:rFonts w:ascii="Segoe UI" w:hAnsi="Segoe UI" w:cs="Segoe UI"/>
        </w:rPr>
        <w:t>n</w:t>
      </w:r>
      <w:bookmarkEnd w:id="25"/>
      <w:bookmarkEnd w:id="26"/>
    </w:p>
    <w:tbl>
      <w:tblPr>
        <w:tblW w:w="9351" w:type="dxa"/>
        <w:tblCellMar>
          <w:left w:w="10" w:type="dxa"/>
          <w:right w:w="10" w:type="dxa"/>
        </w:tblCellMar>
        <w:tblLook w:val="04A0" w:firstRow="1" w:lastRow="0" w:firstColumn="1" w:lastColumn="0" w:noHBand="0" w:noVBand="1"/>
      </w:tblPr>
      <w:tblGrid>
        <w:gridCol w:w="9351"/>
      </w:tblGrid>
      <w:tr w:rsidR="00656380" w:rsidRPr="00102FFE" w14:paraId="7B53F95A" w14:textId="77777777" w:rsidTr="57379168">
        <w:trPr>
          <w:trHeight w:val="851"/>
        </w:trPr>
        <w:tc>
          <w:tcPr>
            <w:tcW w:w="93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vAlign w:val="center"/>
          </w:tcPr>
          <w:p w14:paraId="361FC1A0" w14:textId="6790AEAC" w:rsidR="00656380" w:rsidRPr="00102FFE" w:rsidRDefault="00A5653A" w:rsidP="003D648F">
            <w:pPr>
              <w:keepNext/>
              <w:spacing w:after="0" w:line="320" w:lineRule="exact"/>
              <w:ind w:left="0" w:firstLine="0"/>
              <w:jc w:val="both"/>
              <w:rPr>
                <w:rFonts w:ascii="Segoe UI" w:eastAsia="Open Sans" w:hAnsi="Segoe UI" w:cs="Segoe UI"/>
                <w:szCs w:val="22"/>
              </w:rPr>
            </w:pPr>
            <w:r w:rsidRPr="00A5653A">
              <w:rPr>
                <w:rFonts w:ascii="Segoe UI" w:eastAsia="Open Sans" w:hAnsi="Segoe UI" w:cs="Segoe UI"/>
                <w:szCs w:val="22"/>
              </w:rPr>
              <w:t>Zu diesem Beschaffungsverfahren wird im Hinblick auf zwingende Ausschlussgründe i.</w:t>
            </w:r>
            <w:r>
              <w:rPr>
                <w:rFonts w:ascii="Segoe UI" w:eastAsia="Open Sans" w:hAnsi="Segoe UI" w:cs="Segoe UI"/>
                <w:szCs w:val="22"/>
              </w:rPr>
              <w:t> </w:t>
            </w:r>
            <w:r w:rsidRPr="00A5653A">
              <w:rPr>
                <w:rFonts w:ascii="Segoe UI" w:eastAsia="Open Sans" w:hAnsi="Segoe UI" w:cs="Segoe UI"/>
                <w:szCs w:val="22"/>
              </w:rPr>
              <w:t>S.</w:t>
            </w:r>
            <w:r>
              <w:rPr>
                <w:rFonts w:ascii="Segoe UI" w:eastAsia="Open Sans" w:hAnsi="Segoe UI" w:cs="Segoe UI"/>
                <w:szCs w:val="22"/>
              </w:rPr>
              <w:t> </w:t>
            </w:r>
            <w:r w:rsidRPr="00A5653A">
              <w:rPr>
                <w:rFonts w:ascii="Segoe UI" w:eastAsia="Open Sans" w:hAnsi="Segoe UI" w:cs="Segoe UI"/>
                <w:szCs w:val="22"/>
              </w:rPr>
              <w:t>v. §</w:t>
            </w:r>
            <w:r>
              <w:rPr>
                <w:rFonts w:ascii="Segoe UI" w:eastAsia="Open Sans" w:hAnsi="Segoe UI" w:cs="Segoe UI"/>
                <w:szCs w:val="22"/>
              </w:rPr>
              <w:t> </w:t>
            </w:r>
            <w:r w:rsidRPr="00A5653A">
              <w:rPr>
                <w:rFonts w:ascii="Segoe UI" w:eastAsia="Open Sans" w:hAnsi="Segoe UI" w:cs="Segoe UI"/>
                <w:szCs w:val="22"/>
              </w:rPr>
              <w:t>123 des Gesetzes gegen Wettbewerbsbeschränkungen (GWB) folgende Erklärung abgegeben:</w:t>
            </w:r>
          </w:p>
        </w:tc>
      </w:tr>
      <w:tr w:rsidR="003D648F" w:rsidRPr="00102FFE" w14:paraId="36229D49" w14:textId="77777777" w:rsidTr="57379168">
        <w:trPr>
          <w:trHeight w:val="737"/>
        </w:trPr>
        <w:tc>
          <w:tcPr>
            <w:tcW w:w="93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5D3AC1E" w14:textId="02BD4D4C" w:rsidR="002A1B8B" w:rsidRPr="002A1B8B" w:rsidRDefault="002A1B8B" w:rsidP="002A1B8B">
            <w:pPr>
              <w:spacing w:before="120" w:after="120" w:line="320" w:lineRule="exact"/>
              <w:ind w:left="0" w:firstLine="0"/>
              <w:jc w:val="center"/>
              <w:rPr>
                <w:rFonts w:ascii="Segoe UI" w:eastAsia="Open Sans" w:hAnsi="Segoe UI" w:cs="Segoe UI"/>
                <w:b/>
                <w:bCs/>
                <w:szCs w:val="22"/>
              </w:rPr>
            </w:pPr>
            <w:r w:rsidRPr="002A1B8B">
              <w:rPr>
                <w:rFonts w:ascii="Segoe UI" w:eastAsia="Open Sans" w:hAnsi="Segoe UI" w:cs="Segoe UI"/>
                <w:b/>
                <w:bCs/>
                <w:szCs w:val="22"/>
              </w:rPr>
              <w:t>Erklärung des Bieters bzw. der Bietergemeinschaft</w:t>
            </w:r>
          </w:p>
          <w:p w14:paraId="21AB81A9" w14:textId="4326E2B2" w:rsidR="007072E6" w:rsidRPr="007072E6" w:rsidRDefault="007072E6" w:rsidP="007072E6">
            <w:pPr>
              <w:spacing w:after="120" w:line="320" w:lineRule="exact"/>
              <w:ind w:left="0" w:firstLine="0"/>
              <w:jc w:val="both"/>
              <w:rPr>
                <w:rFonts w:ascii="Segoe UI" w:eastAsia="Open Sans" w:hAnsi="Segoe UI" w:cs="Segoe UI"/>
                <w:szCs w:val="22"/>
              </w:rPr>
            </w:pPr>
            <w:r w:rsidRPr="007072E6">
              <w:rPr>
                <w:rFonts w:ascii="Segoe UI" w:eastAsia="Open Sans" w:hAnsi="Segoe UI" w:cs="Segoe UI"/>
                <w:szCs w:val="22"/>
              </w:rPr>
              <w:t>Nach Kenntnisnahme der nachstehenden Ausführungen erkläre ich*) / erklären wir*), dass wegen einer der in §</w:t>
            </w:r>
            <w:r>
              <w:rPr>
                <w:rFonts w:ascii="Segoe UI" w:eastAsia="Open Sans" w:hAnsi="Segoe UI" w:cs="Segoe UI"/>
                <w:szCs w:val="22"/>
              </w:rPr>
              <w:t> </w:t>
            </w:r>
            <w:r w:rsidRPr="007072E6">
              <w:rPr>
                <w:rFonts w:ascii="Segoe UI" w:eastAsia="Open Sans" w:hAnsi="Segoe UI" w:cs="Segoe UI"/>
                <w:szCs w:val="22"/>
              </w:rPr>
              <w:t>123 Abs.</w:t>
            </w:r>
            <w:r>
              <w:rPr>
                <w:rFonts w:ascii="Segoe UI" w:eastAsia="Open Sans" w:hAnsi="Segoe UI" w:cs="Segoe UI"/>
                <w:szCs w:val="22"/>
              </w:rPr>
              <w:t> </w:t>
            </w:r>
            <w:r w:rsidRPr="007072E6">
              <w:rPr>
                <w:rFonts w:ascii="Segoe UI" w:eastAsia="Open Sans" w:hAnsi="Segoe UI" w:cs="Segoe UI"/>
                <w:szCs w:val="22"/>
              </w:rPr>
              <w:t>1 Nummern 1 bis 10 GWB aufgeführten Straftaten keine Person, deren Verhalten nach §</w:t>
            </w:r>
            <w:r>
              <w:rPr>
                <w:rFonts w:ascii="Segoe UI" w:eastAsia="Open Sans" w:hAnsi="Segoe UI" w:cs="Segoe UI"/>
                <w:szCs w:val="22"/>
              </w:rPr>
              <w:t> </w:t>
            </w:r>
            <w:r w:rsidRPr="007072E6">
              <w:rPr>
                <w:rFonts w:ascii="Segoe UI" w:eastAsia="Open Sans" w:hAnsi="Segoe UI" w:cs="Segoe UI"/>
                <w:szCs w:val="22"/>
              </w:rPr>
              <w:t>123 Abs.</w:t>
            </w:r>
            <w:r>
              <w:rPr>
                <w:rFonts w:ascii="Segoe UI" w:eastAsia="Open Sans" w:hAnsi="Segoe UI" w:cs="Segoe UI"/>
                <w:szCs w:val="22"/>
              </w:rPr>
              <w:t> </w:t>
            </w:r>
            <w:r w:rsidRPr="007072E6">
              <w:rPr>
                <w:rFonts w:ascii="Segoe UI" w:eastAsia="Open Sans" w:hAnsi="Segoe UI" w:cs="Segoe UI"/>
                <w:szCs w:val="22"/>
              </w:rPr>
              <w:t>3 GWB dem bietenden/bewerbenden Unternehmen zuzurechnen ist, rechtskräftig verurteilt und gegen das bietende/bewerbende Unternehmen keine Geldbuße nach §</w:t>
            </w:r>
            <w:r>
              <w:rPr>
                <w:rFonts w:ascii="Segoe UI" w:eastAsia="Open Sans" w:hAnsi="Segoe UI" w:cs="Segoe UI"/>
                <w:szCs w:val="22"/>
              </w:rPr>
              <w:t> </w:t>
            </w:r>
            <w:r w:rsidRPr="007072E6">
              <w:rPr>
                <w:rFonts w:ascii="Segoe UI" w:eastAsia="Open Sans" w:hAnsi="Segoe UI" w:cs="Segoe UI"/>
                <w:szCs w:val="22"/>
              </w:rPr>
              <w:t>30 des Gesetzes über Ordnungswidrigkeiten (OWiG) rechtskräftig festgesetzt worden ist.</w:t>
            </w:r>
          </w:p>
          <w:p w14:paraId="6C5FB5CF" w14:textId="76EAF26E" w:rsidR="007072E6" w:rsidRPr="007072E6" w:rsidRDefault="007072E6" w:rsidP="57379168">
            <w:pPr>
              <w:spacing w:after="120" w:line="320" w:lineRule="exact"/>
              <w:ind w:left="0" w:firstLine="0"/>
              <w:jc w:val="both"/>
              <w:rPr>
                <w:rFonts w:ascii="Segoe UI" w:eastAsia="Open Sans" w:hAnsi="Segoe UI" w:cs="Segoe UI"/>
              </w:rPr>
            </w:pPr>
            <w:r w:rsidRPr="57379168">
              <w:rPr>
                <w:rFonts w:ascii="Segoe UI" w:eastAsia="Open Sans" w:hAnsi="Segoe UI" w:cs="Segoe UI"/>
              </w:rPr>
              <w:t xml:space="preserve">Nach Kenntnisnahme der nachstehenden Ausführungen erkläre ich*) / erklären wir*) des </w:t>
            </w:r>
            <w:bookmarkStart w:id="27" w:name="_Int_yW3nOPjC"/>
            <w:r w:rsidRPr="57379168">
              <w:rPr>
                <w:rFonts w:ascii="Segoe UI" w:eastAsia="Open Sans" w:hAnsi="Segoe UI" w:cs="Segoe UI"/>
              </w:rPr>
              <w:t>Weiteren</w:t>
            </w:r>
            <w:bookmarkEnd w:id="27"/>
            <w:r w:rsidRPr="57379168">
              <w:rPr>
                <w:rFonts w:ascii="Segoe UI" w:eastAsia="Open Sans" w:hAnsi="Segoe UI" w:cs="Segoe UI"/>
              </w:rPr>
              <w:t>, dass das bietende/bewerbende Unternehmen seinen Verpflichtungen zur Zahlung von Steuern, Abgaben oder Beiträgen zur Sozialversicherung nachgekommen ist und dass es demzufolge keine diesbezügliche rechtskräftige Gerichts- oder bestandskräftige Verwaltungsentscheidung gibt.</w:t>
            </w:r>
          </w:p>
          <w:p w14:paraId="7E2CA4C4" w14:textId="77777777" w:rsidR="003D648F" w:rsidRDefault="007072E6" w:rsidP="007072E6">
            <w:pPr>
              <w:spacing w:after="120" w:line="320" w:lineRule="exact"/>
              <w:ind w:left="0" w:firstLine="0"/>
              <w:jc w:val="both"/>
              <w:rPr>
                <w:rFonts w:ascii="Segoe UI" w:eastAsia="Open Sans" w:hAnsi="Segoe UI" w:cs="Segoe UI"/>
                <w:szCs w:val="22"/>
              </w:rPr>
            </w:pPr>
            <w:r w:rsidRPr="007072E6">
              <w:rPr>
                <w:rFonts w:ascii="Segoe UI" w:eastAsia="Open Sans" w:hAnsi="Segoe UI" w:cs="Segoe UI"/>
                <w:szCs w:val="22"/>
              </w:rPr>
              <w:t>Mir ist bekannt, dass ich/wir gem. §</w:t>
            </w:r>
            <w:r>
              <w:rPr>
                <w:rFonts w:ascii="Segoe UI" w:eastAsia="Open Sans" w:hAnsi="Segoe UI" w:cs="Segoe UI"/>
                <w:szCs w:val="22"/>
              </w:rPr>
              <w:t> </w:t>
            </w:r>
            <w:r w:rsidRPr="007072E6">
              <w:rPr>
                <w:rFonts w:ascii="Segoe UI" w:eastAsia="Open Sans" w:hAnsi="Segoe UI" w:cs="Segoe UI"/>
                <w:szCs w:val="22"/>
              </w:rPr>
              <w:t>124 Abs.</w:t>
            </w:r>
            <w:r>
              <w:rPr>
                <w:rFonts w:ascii="Segoe UI" w:eastAsia="Open Sans" w:hAnsi="Segoe UI" w:cs="Segoe UI"/>
                <w:szCs w:val="22"/>
              </w:rPr>
              <w:t> </w:t>
            </w:r>
            <w:r w:rsidRPr="007072E6">
              <w:rPr>
                <w:rFonts w:ascii="Segoe UI" w:eastAsia="Open Sans" w:hAnsi="Segoe UI" w:cs="Segoe UI"/>
                <w:szCs w:val="22"/>
              </w:rPr>
              <w:t>1 Nr.</w:t>
            </w:r>
            <w:r>
              <w:rPr>
                <w:rFonts w:ascii="Segoe UI" w:eastAsia="Open Sans" w:hAnsi="Segoe UI" w:cs="Segoe UI"/>
                <w:szCs w:val="22"/>
              </w:rPr>
              <w:t> </w:t>
            </w:r>
            <w:r w:rsidRPr="007072E6">
              <w:rPr>
                <w:rFonts w:ascii="Segoe UI" w:eastAsia="Open Sans" w:hAnsi="Segoe UI" w:cs="Segoe UI"/>
                <w:szCs w:val="22"/>
              </w:rPr>
              <w:t>8 GWB von der Teilnahme am Vergabeverfahren ausgeschlossen werden kann/können, wenn in Bezug auf Ausschlussgründe oder Eignungsnachweise eine schwerwiegende Täuschung begangen oder Auskünfte zurückgehalten oder die erforderlichen Nachweise nicht übermittelt werden.</w:t>
            </w:r>
          </w:p>
          <w:p w14:paraId="52A8F096" w14:textId="7B6EFD55" w:rsidR="00C61C87" w:rsidRPr="00A5653A" w:rsidRDefault="00C61C87" w:rsidP="00C61C87">
            <w:pPr>
              <w:spacing w:before="240" w:after="120" w:line="320" w:lineRule="exact"/>
              <w:ind w:left="0" w:firstLine="0"/>
              <w:jc w:val="both"/>
              <w:rPr>
                <w:rFonts w:ascii="Segoe UI" w:eastAsia="Open Sans" w:hAnsi="Segoe UI" w:cs="Segoe UI"/>
                <w:szCs w:val="22"/>
              </w:rPr>
            </w:pPr>
            <w:r w:rsidRPr="007072E6">
              <w:rPr>
                <w:rFonts w:ascii="Segoe UI" w:eastAsia="Open Sans" w:hAnsi="Segoe UI" w:cs="Segoe UI"/>
                <w:szCs w:val="22"/>
              </w:rPr>
              <w:t>*) auch im Hinblick auf evtl. eingesetzte Unterauftragnehmer (Subunternehmer) / Freie Mitarbeiter und sog. Unterunterauftragnehmer</w:t>
            </w:r>
          </w:p>
        </w:tc>
      </w:tr>
    </w:tbl>
    <w:p w14:paraId="03312641" w14:textId="77777777" w:rsidR="000200B7" w:rsidRPr="000200B7" w:rsidRDefault="000200B7" w:rsidP="000200B7">
      <w:pPr>
        <w:spacing w:after="120"/>
        <w:ind w:left="0" w:firstLine="0"/>
        <w:rPr>
          <w:rFonts w:ascii="Segoe UI" w:hAnsi="Segoe UI" w:cs="Segoe UI"/>
          <w:sz w:val="2"/>
          <w:szCs w:val="2"/>
        </w:rPr>
      </w:pPr>
    </w:p>
    <w:tbl>
      <w:tblPr>
        <w:tblW w:w="9351" w:type="dxa"/>
        <w:tblCellMar>
          <w:left w:w="10" w:type="dxa"/>
          <w:right w:w="10" w:type="dxa"/>
        </w:tblCellMar>
        <w:tblLook w:val="04A0" w:firstRow="1" w:lastRow="0" w:firstColumn="1" w:lastColumn="0" w:noHBand="0" w:noVBand="1"/>
      </w:tblPr>
      <w:tblGrid>
        <w:gridCol w:w="9351"/>
      </w:tblGrid>
      <w:tr w:rsidR="0092471C" w:rsidRPr="00102FFE" w14:paraId="541F6F63" w14:textId="77777777" w:rsidTr="00DF2D35">
        <w:tc>
          <w:tcPr>
            <w:tcW w:w="935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12F41CC" w14:textId="141D114C" w:rsidR="00A35E75" w:rsidRPr="00591F6E" w:rsidRDefault="00A35E75" w:rsidP="00502831">
            <w:pPr>
              <w:spacing w:before="120" w:after="120" w:line="320" w:lineRule="exact"/>
              <w:ind w:left="0" w:firstLine="0"/>
              <w:jc w:val="both"/>
              <w:rPr>
                <w:rFonts w:ascii="Segoe UI" w:eastAsia="Open Sans" w:hAnsi="Segoe UI" w:cs="Segoe UI"/>
                <w:b/>
                <w:bCs/>
                <w:szCs w:val="22"/>
              </w:rPr>
            </w:pPr>
            <w:r w:rsidRPr="00591F6E">
              <w:rPr>
                <w:rFonts w:ascii="Segoe UI" w:eastAsia="Open Sans" w:hAnsi="Segoe UI" w:cs="Segoe UI"/>
                <w:b/>
                <w:bCs/>
                <w:szCs w:val="22"/>
              </w:rPr>
              <w:t>§</w:t>
            </w:r>
            <w:r w:rsidR="00591F6E" w:rsidRPr="00591F6E">
              <w:rPr>
                <w:rFonts w:ascii="Segoe UI" w:eastAsia="Open Sans" w:hAnsi="Segoe UI" w:cs="Segoe UI"/>
                <w:b/>
                <w:bCs/>
                <w:szCs w:val="22"/>
              </w:rPr>
              <w:t> </w:t>
            </w:r>
            <w:r w:rsidRPr="00591F6E">
              <w:rPr>
                <w:rFonts w:ascii="Segoe UI" w:eastAsia="Open Sans" w:hAnsi="Segoe UI" w:cs="Segoe UI"/>
                <w:b/>
                <w:bCs/>
                <w:szCs w:val="22"/>
              </w:rPr>
              <w:t>123 GWB</w:t>
            </w:r>
            <w:r w:rsidR="00591F6E" w:rsidRPr="00591F6E">
              <w:rPr>
                <w:rFonts w:ascii="Segoe UI" w:eastAsia="Open Sans" w:hAnsi="Segoe UI" w:cs="Segoe UI"/>
                <w:b/>
                <w:bCs/>
                <w:szCs w:val="22"/>
              </w:rPr>
              <w:t xml:space="preserve"> – </w:t>
            </w:r>
            <w:r w:rsidRPr="00591F6E">
              <w:rPr>
                <w:rFonts w:ascii="Segoe UI" w:eastAsia="Open Sans" w:hAnsi="Segoe UI" w:cs="Segoe UI"/>
                <w:b/>
                <w:bCs/>
                <w:szCs w:val="22"/>
              </w:rPr>
              <w:t>Zwingende Ausschlussgründe (Auszug)</w:t>
            </w:r>
          </w:p>
          <w:p w14:paraId="6CFC299D" w14:textId="189D89BF" w:rsidR="00A35E75" w:rsidRPr="00A35E75" w:rsidRDefault="00A35E75" w:rsidP="00DF2D35">
            <w:pPr>
              <w:spacing w:after="120" w:line="320" w:lineRule="exact"/>
              <w:ind w:left="447" w:hanging="447"/>
              <w:jc w:val="both"/>
              <w:rPr>
                <w:rFonts w:ascii="Segoe UI" w:eastAsia="Open Sans" w:hAnsi="Segoe UI" w:cs="Segoe UI"/>
                <w:szCs w:val="22"/>
              </w:rPr>
            </w:pPr>
            <w:r w:rsidRPr="00A35E75">
              <w:rPr>
                <w:rFonts w:ascii="Segoe UI" w:eastAsia="Open Sans" w:hAnsi="Segoe UI" w:cs="Segoe UI"/>
                <w:szCs w:val="22"/>
              </w:rPr>
              <w:t>(1)</w:t>
            </w:r>
            <w:r w:rsidR="00DF2D35">
              <w:rPr>
                <w:rFonts w:ascii="Segoe UI" w:eastAsia="Open Sans" w:hAnsi="Segoe UI" w:cs="Segoe UI"/>
                <w:szCs w:val="22"/>
              </w:rPr>
              <w:tab/>
            </w:r>
            <w:r w:rsidRPr="00A35E75">
              <w:rPr>
                <w:rFonts w:ascii="Segoe UI" w:eastAsia="Open Sans" w:hAnsi="Segoe UI" w:cs="Segoe UI"/>
                <w:szCs w:val="22"/>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591F6E">
              <w:rPr>
                <w:rFonts w:ascii="Segoe UI" w:eastAsia="Open Sans" w:hAnsi="Segoe UI" w:cs="Segoe UI"/>
                <w:szCs w:val="22"/>
              </w:rPr>
              <w:t> </w:t>
            </w:r>
            <w:r w:rsidRPr="00A35E75">
              <w:rPr>
                <w:rFonts w:ascii="Segoe UI" w:eastAsia="Open Sans" w:hAnsi="Segoe UI" w:cs="Segoe UI"/>
                <w:szCs w:val="22"/>
              </w:rPr>
              <w:t>30 des Gesetzes über Ordnungswidrigkeiten rechtskräftig festgesetzt worden ist wegen einer Straftat nach:</w:t>
            </w:r>
          </w:p>
          <w:p w14:paraId="20D56B91" w14:textId="091ECBAF"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129 des Strafgesetzbuchs (Bildung krimineller Vereinigungen), §</w:t>
            </w:r>
            <w:r w:rsidR="00591F6E">
              <w:rPr>
                <w:rFonts w:ascii="Segoe UI" w:eastAsia="Open Sans" w:hAnsi="Segoe UI" w:cs="Segoe UI"/>
                <w:szCs w:val="22"/>
              </w:rPr>
              <w:t> </w:t>
            </w:r>
            <w:r w:rsidRPr="00591F6E">
              <w:rPr>
                <w:rFonts w:ascii="Segoe UI" w:eastAsia="Open Sans" w:hAnsi="Segoe UI" w:cs="Segoe UI"/>
                <w:szCs w:val="22"/>
              </w:rPr>
              <w:t>129a des Strafgesetzbuchs (Bildung terroristischer Vereinigungen) oder §</w:t>
            </w:r>
            <w:r w:rsidR="00591F6E">
              <w:rPr>
                <w:rFonts w:ascii="Segoe UI" w:eastAsia="Open Sans" w:hAnsi="Segoe UI" w:cs="Segoe UI"/>
                <w:szCs w:val="22"/>
              </w:rPr>
              <w:t> </w:t>
            </w:r>
            <w:r w:rsidRPr="00591F6E">
              <w:rPr>
                <w:rFonts w:ascii="Segoe UI" w:eastAsia="Open Sans" w:hAnsi="Segoe UI" w:cs="Segoe UI"/>
                <w:szCs w:val="22"/>
              </w:rPr>
              <w:t>129b des Strafgesetzbuchs (Kriminelle und terroristische Vereinigungen im Ausland),</w:t>
            </w:r>
          </w:p>
          <w:p w14:paraId="368C5326" w14:textId="7EBD9012"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 xml:space="preserve">89c des Strafgesetzbuchs (Terrorismusfinanzierung) oder wegen der Teilnahme an einer solchen Tat oder wegen der Bereitstellung oder Sammlung finanzieller Mittel in </w:t>
            </w:r>
            <w:r w:rsidRPr="00591F6E">
              <w:rPr>
                <w:rFonts w:ascii="Segoe UI" w:eastAsia="Open Sans" w:hAnsi="Segoe UI" w:cs="Segoe UI"/>
                <w:szCs w:val="22"/>
              </w:rPr>
              <w:lastRenderedPageBreak/>
              <w:t>Kenntnis dessen, dass diese finanziellen Mittel ganz oder teilweise dazu verwendet werden oder verwendet werden sollen, eine Tat nach §</w:t>
            </w:r>
            <w:r w:rsidR="00591F6E">
              <w:rPr>
                <w:rFonts w:ascii="Segoe UI" w:eastAsia="Open Sans" w:hAnsi="Segoe UI" w:cs="Segoe UI"/>
                <w:szCs w:val="22"/>
              </w:rPr>
              <w:t> </w:t>
            </w:r>
            <w:r w:rsidRPr="00591F6E">
              <w:rPr>
                <w:rFonts w:ascii="Segoe UI" w:eastAsia="Open Sans" w:hAnsi="Segoe UI" w:cs="Segoe UI"/>
                <w:szCs w:val="22"/>
              </w:rPr>
              <w:t>89a Absatz 2 Nummer 2 des Strafgesetzbuchs zu begehen,</w:t>
            </w:r>
          </w:p>
          <w:p w14:paraId="405E987E" w14:textId="441AC1D6"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261 des Strafgesetzbuchs (Geldwäsche; Verschleierung unrechtmäßig erlangter Vermögenswerte),</w:t>
            </w:r>
          </w:p>
          <w:p w14:paraId="080D02C0" w14:textId="31302636"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263 des Strafgesetzbuchs (Betrug), soweit sich die Straftat gegen öffentliche Haushalte richtet (vgl. §</w:t>
            </w:r>
            <w:r w:rsidR="00281517">
              <w:rPr>
                <w:rFonts w:ascii="Segoe UI" w:eastAsia="Open Sans" w:hAnsi="Segoe UI" w:cs="Segoe UI"/>
                <w:szCs w:val="22"/>
              </w:rPr>
              <w:t> </w:t>
            </w:r>
            <w:r w:rsidRPr="00591F6E">
              <w:rPr>
                <w:rFonts w:ascii="Segoe UI" w:eastAsia="Open Sans" w:hAnsi="Segoe UI" w:cs="Segoe UI"/>
                <w:szCs w:val="22"/>
              </w:rPr>
              <w:t>31 Abs.</w:t>
            </w:r>
            <w:r w:rsidR="00281517">
              <w:rPr>
                <w:rFonts w:ascii="Segoe UI" w:eastAsia="Open Sans" w:hAnsi="Segoe UI" w:cs="Segoe UI"/>
                <w:szCs w:val="22"/>
              </w:rPr>
              <w:t> </w:t>
            </w:r>
            <w:r w:rsidRPr="00591F6E">
              <w:rPr>
                <w:rFonts w:ascii="Segoe UI" w:eastAsia="Open Sans" w:hAnsi="Segoe UI" w:cs="Segoe UI"/>
                <w:szCs w:val="22"/>
              </w:rPr>
              <w:t>2 UVgO),</w:t>
            </w:r>
          </w:p>
          <w:p w14:paraId="762F4595" w14:textId="5FD53DB9"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264 des Strafgesetzbuchs (Subventionsbetrug), soweit sich die Straftat gegen einen öffentlichen Haushalt richtet (vgl. §</w:t>
            </w:r>
            <w:r w:rsidR="00281517">
              <w:rPr>
                <w:rFonts w:ascii="Segoe UI" w:eastAsia="Open Sans" w:hAnsi="Segoe UI" w:cs="Segoe UI"/>
                <w:szCs w:val="22"/>
              </w:rPr>
              <w:t> </w:t>
            </w:r>
            <w:r w:rsidRPr="00591F6E">
              <w:rPr>
                <w:rFonts w:ascii="Segoe UI" w:eastAsia="Open Sans" w:hAnsi="Segoe UI" w:cs="Segoe UI"/>
                <w:szCs w:val="22"/>
              </w:rPr>
              <w:t>31 Abs.</w:t>
            </w:r>
            <w:r w:rsidR="00281517">
              <w:rPr>
                <w:rFonts w:ascii="Segoe UI" w:eastAsia="Open Sans" w:hAnsi="Segoe UI" w:cs="Segoe UI"/>
                <w:szCs w:val="22"/>
              </w:rPr>
              <w:t> </w:t>
            </w:r>
            <w:r w:rsidRPr="00591F6E">
              <w:rPr>
                <w:rFonts w:ascii="Segoe UI" w:eastAsia="Open Sans" w:hAnsi="Segoe UI" w:cs="Segoe UI"/>
                <w:szCs w:val="22"/>
              </w:rPr>
              <w:t>2 UVgO),</w:t>
            </w:r>
          </w:p>
          <w:p w14:paraId="0E8D4A10" w14:textId="592BF58C"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299 des Strafgesetzbuchs (Bestechlichkeit und Bestechung im geschäftlichen Verkehr),</w:t>
            </w:r>
          </w:p>
          <w:p w14:paraId="5D5EEEB3" w14:textId="40958B72"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108e des Strafgesetzbuchs (Bestechlichkeit und Bestechung von Mandatsträgern),</w:t>
            </w:r>
          </w:p>
          <w:p w14:paraId="1DF82D49" w14:textId="0DF21001"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den §§</w:t>
            </w:r>
            <w:r w:rsidR="00591F6E">
              <w:rPr>
                <w:rFonts w:ascii="Segoe UI" w:eastAsia="Open Sans" w:hAnsi="Segoe UI" w:cs="Segoe UI"/>
                <w:szCs w:val="22"/>
              </w:rPr>
              <w:t> </w:t>
            </w:r>
            <w:r w:rsidRPr="00591F6E">
              <w:rPr>
                <w:rFonts w:ascii="Segoe UI" w:eastAsia="Open Sans" w:hAnsi="Segoe UI" w:cs="Segoe UI"/>
                <w:szCs w:val="22"/>
              </w:rPr>
              <w:t>333 und 334 des Strafgesetzbuchs (Vorteilsgewährung und Bestechung), jeweils auch in Verbindung mit §</w:t>
            </w:r>
            <w:r w:rsidR="00281517">
              <w:rPr>
                <w:rFonts w:ascii="Segoe UI" w:eastAsia="Open Sans" w:hAnsi="Segoe UI" w:cs="Segoe UI"/>
                <w:szCs w:val="22"/>
              </w:rPr>
              <w:t> </w:t>
            </w:r>
            <w:r w:rsidRPr="00591F6E">
              <w:rPr>
                <w:rFonts w:ascii="Segoe UI" w:eastAsia="Open Sans" w:hAnsi="Segoe UI" w:cs="Segoe UI"/>
                <w:szCs w:val="22"/>
              </w:rPr>
              <w:t>335a des Strafgesetzbuchs (Ausländische und internationale Bedienstete),</w:t>
            </w:r>
          </w:p>
          <w:p w14:paraId="54EDFE58" w14:textId="66A5117A"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Artikel</w:t>
            </w:r>
            <w:r w:rsidR="00591F6E">
              <w:rPr>
                <w:rFonts w:ascii="Segoe UI" w:eastAsia="Open Sans" w:hAnsi="Segoe UI" w:cs="Segoe UI"/>
                <w:szCs w:val="22"/>
              </w:rPr>
              <w:t> </w:t>
            </w:r>
            <w:r w:rsidRPr="00591F6E">
              <w:rPr>
                <w:rFonts w:ascii="Segoe UI" w:eastAsia="Open Sans" w:hAnsi="Segoe UI" w:cs="Segoe UI"/>
                <w:szCs w:val="22"/>
              </w:rPr>
              <w:t>2 §</w:t>
            </w:r>
            <w:r w:rsidR="00591F6E">
              <w:rPr>
                <w:rFonts w:ascii="Segoe UI" w:eastAsia="Open Sans" w:hAnsi="Segoe UI" w:cs="Segoe UI"/>
                <w:szCs w:val="22"/>
              </w:rPr>
              <w:t> </w:t>
            </w:r>
            <w:r w:rsidRPr="00591F6E">
              <w:rPr>
                <w:rFonts w:ascii="Segoe UI" w:eastAsia="Open Sans" w:hAnsi="Segoe UI" w:cs="Segoe UI"/>
                <w:szCs w:val="22"/>
              </w:rPr>
              <w:t>2 des Gesetzes zur Bekämpfung internationaler Bestechung (Bestechung ausländischer Abgeordneter im Zusammenhang mit internationalem Geschäftsverkehr) oder</w:t>
            </w:r>
          </w:p>
          <w:p w14:paraId="494351FB" w14:textId="546E141E"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den §§</w:t>
            </w:r>
            <w:r w:rsidR="00591F6E">
              <w:rPr>
                <w:rFonts w:ascii="Segoe UI" w:eastAsia="Open Sans" w:hAnsi="Segoe UI" w:cs="Segoe UI"/>
                <w:szCs w:val="22"/>
              </w:rPr>
              <w:t> </w:t>
            </w:r>
            <w:r w:rsidRPr="00591F6E">
              <w:rPr>
                <w:rFonts w:ascii="Segoe UI" w:eastAsia="Open Sans" w:hAnsi="Segoe UI" w:cs="Segoe UI"/>
                <w:szCs w:val="22"/>
              </w:rPr>
              <w:t>232 und 233 des Strafgesetzbuchs (Menschenhandel) oder §</w:t>
            </w:r>
            <w:r w:rsidR="00591F6E">
              <w:rPr>
                <w:rFonts w:ascii="Segoe UI" w:eastAsia="Open Sans" w:hAnsi="Segoe UI" w:cs="Segoe UI"/>
                <w:szCs w:val="22"/>
              </w:rPr>
              <w:t> </w:t>
            </w:r>
            <w:r w:rsidRPr="00591F6E">
              <w:rPr>
                <w:rFonts w:ascii="Segoe UI" w:eastAsia="Open Sans" w:hAnsi="Segoe UI" w:cs="Segoe UI"/>
                <w:szCs w:val="22"/>
              </w:rPr>
              <w:t>233a des Strafgesetzbuchs (Förderung des Menschenhandels).</w:t>
            </w:r>
          </w:p>
          <w:p w14:paraId="36ACE61F" w14:textId="3E01F749" w:rsidR="00A35E75" w:rsidRPr="00A35E75" w:rsidRDefault="00A35E75" w:rsidP="00DF2D35">
            <w:pPr>
              <w:spacing w:after="120" w:line="320" w:lineRule="exact"/>
              <w:ind w:left="447" w:hanging="447"/>
              <w:jc w:val="both"/>
              <w:rPr>
                <w:rFonts w:ascii="Segoe UI" w:eastAsia="Open Sans" w:hAnsi="Segoe UI" w:cs="Segoe UI"/>
                <w:szCs w:val="22"/>
              </w:rPr>
            </w:pPr>
            <w:r w:rsidRPr="00A35E75">
              <w:rPr>
                <w:rFonts w:ascii="Segoe UI" w:eastAsia="Open Sans" w:hAnsi="Segoe UI" w:cs="Segoe UI"/>
                <w:szCs w:val="22"/>
              </w:rPr>
              <w:t>(2)</w:t>
            </w:r>
            <w:r w:rsidR="00DF2D35">
              <w:rPr>
                <w:rFonts w:ascii="Segoe UI" w:eastAsia="Open Sans" w:hAnsi="Segoe UI" w:cs="Segoe UI"/>
                <w:szCs w:val="22"/>
              </w:rPr>
              <w:tab/>
            </w:r>
            <w:r w:rsidRPr="00A35E75">
              <w:rPr>
                <w:rFonts w:ascii="Segoe UI" w:eastAsia="Open Sans" w:hAnsi="Segoe UI" w:cs="Segoe UI"/>
                <w:szCs w:val="22"/>
              </w:rPr>
              <w:t>Einer Verurteilung oder der Festsetzung einer Geldbuße im Sinne des Absatzes 1 stehen eine Verurteilung oder die Festsetzung einer Geldbuße nach den vergleichbaren Vorschriften anderer Staaten gleich.</w:t>
            </w:r>
          </w:p>
          <w:p w14:paraId="2205083C" w14:textId="2F398EC4" w:rsidR="00A35E75" w:rsidRPr="00A35E75" w:rsidRDefault="00A35E75" w:rsidP="00DF2D35">
            <w:pPr>
              <w:spacing w:after="120" w:line="320" w:lineRule="exact"/>
              <w:ind w:left="447" w:hanging="447"/>
              <w:jc w:val="both"/>
              <w:rPr>
                <w:rFonts w:ascii="Segoe UI" w:eastAsia="Open Sans" w:hAnsi="Segoe UI" w:cs="Segoe UI"/>
                <w:szCs w:val="22"/>
              </w:rPr>
            </w:pPr>
            <w:r w:rsidRPr="00A35E75">
              <w:rPr>
                <w:rFonts w:ascii="Segoe UI" w:eastAsia="Open Sans" w:hAnsi="Segoe UI" w:cs="Segoe UI"/>
                <w:szCs w:val="22"/>
              </w:rPr>
              <w:t>(3)</w:t>
            </w:r>
            <w:r w:rsidR="00DF2D35">
              <w:rPr>
                <w:rFonts w:ascii="Segoe UI" w:eastAsia="Open Sans" w:hAnsi="Segoe UI" w:cs="Segoe UI"/>
                <w:szCs w:val="22"/>
              </w:rPr>
              <w:tab/>
            </w:r>
            <w:r w:rsidRPr="00A35E75">
              <w:rPr>
                <w:rFonts w:ascii="Segoe UI" w:eastAsia="Open Sans" w:hAnsi="Segoe UI" w:cs="Segoe UI"/>
                <w:szCs w:val="22"/>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6199886" w14:textId="6B6D3524" w:rsidR="00A35E75" w:rsidRPr="00A35E75" w:rsidRDefault="00A35E75" w:rsidP="00DF2D35">
            <w:pPr>
              <w:spacing w:after="120" w:line="320" w:lineRule="exact"/>
              <w:ind w:left="447" w:hanging="447"/>
              <w:jc w:val="both"/>
              <w:rPr>
                <w:rFonts w:ascii="Segoe UI" w:eastAsia="Open Sans" w:hAnsi="Segoe UI" w:cs="Segoe UI"/>
                <w:szCs w:val="22"/>
              </w:rPr>
            </w:pPr>
            <w:r w:rsidRPr="00A35E75">
              <w:rPr>
                <w:rFonts w:ascii="Segoe UI" w:eastAsia="Open Sans" w:hAnsi="Segoe UI" w:cs="Segoe UI"/>
                <w:szCs w:val="22"/>
              </w:rPr>
              <w:t>(4)</w:t>
            </w:r>
            <w:r w:rsidR="00DF2D35">
              <w:rPr>
                <w:rFonts w:ascii="Segoe UI" w:eastAsia="Open Sans" w:hAnsi="Segoe UI" w:cs="Segoe UI"/>
                <w:szCs w:val="22"/>
              </w:rPr>
              <w:tab/>
            </w:r>
            <w:r w:rsidRPr="00A35E75">
              <w:rPr>
                <w:rFonts w:ascii="Segoe UI" w:eastAsia="Open Sans" w:hAnsi="Segoe UI" w:cs="Segoe UI"/>
                <w:szCs w:val="22"/>
              </w:rPr>
              <w:t>Öffentliche Auftraggeber schließen ein Unternehmen zu jedem Zeitpunkt des Vergabeverfahrens von der Teilnahme an einem Vergabeverfahren aus, wenn</w:t>
            </w:r>
          </w:p>
          <w:p w14:paraId="0EFD2566" w14:textId="2E80036D" w:rsidR="00A35E75" w:rsidRPr="00DF2D35" w:rsidRDefault="00A35E75" w:rsidP="001D28FE">
            <w:pPr>
              <w:pStyle w:val="Listenabsatz"/>
              <w:numPr>
                <w:ilvl w:val="0"/>
                <w:numId w:val="10"/>
              </w:numPr>
              <w:spacing w:after="120" w:line="320" w:lineRule="exact"/>
              <w:ind w:left="873" w:hanging="447"/>
              <w:jc w:val="both"/>
              <w:rPr>
                <w:rFonts w:ascii="Segoe UI" w:eastAsia="Open Sans" w:hAnsi="Segoe UI" w:cs="Segoe UI"/>
                <w:szCs w:val="22"/>
              </w:rPr>
            </w:pPr>
            <w:r w:rsidRPr="00DF2D35">
              <w:rPr>
                <w:rFonts w:ascii="Segoe UI" w:eastAsia="Open Sans" w:hAnsi="Segoe UI" w:cs="Segoe UI"/>
                <w:szCs w:val="22"/>
              </w:rPr>
              <w:t>das Unternehmen seinen Verpflichtungen zur Zahlung von Steuern, Abgaben oder Beiträgen zur Sozialversicherung nicht nachgekommen ist und dies durch eine rechtskräftige Gerichts- oder bestandskräftige Verwaltungsentscheidung festgestellt wurde oder</w:t>
            </w:r>
          </w:p>
          <w:p w14:paraId="20906FEE" w14:textId="77777777" w:rsidR="00A35E75" w:rsidRPr="00DF2D35" w:rsidRDefault="00A35E75" w:rsidP="001D28FE">
            <w:pPr>
              <w:pStyle w:val="Listenabsatz"/>
              <w:numPr>
                <w:ilvl w:val="0"/>
                <w:numId w:val="10"/>
              </w:numPr>
              <w:spacing w:after="120" w:line="320" w:lineRule="exact"/>
              <w:ind w:left="873" w:hanging="447"/>
              <w:jc w:val="both"/>
              <w:rPr>
                <w:rFonts w:ascii="Segoe UI" w:eastAsia="Open Sans" w:hAnsi="Segoe UI" w:cs="Segoe UI"/>
                <w:szCs w:val="22"/>
              </w:rPr>
            </w:pPr>
            <w:r w:rsidRPr="00DF2D35">
              <w:rPr>
                <w:rFonts w:ascii="Segoe UI" w:eastAsia="Open Sans" w:hAnsi="Segoe UI" w:cs="Segoe UI"/>
                <w:szCs w:val="22"/>
              </w:rPr>
              <w:t>die öffentlichen Auftraggeber auf sonstige geeignete Weise die Verletzung einer Verpflichtung nach Nummer 1 nachweisen können.</w:t>
            </w:r>
          </w:p>
          <w:p w14:paraId="5923F94A" w14:textId="6022C7F0" w:rsidR="00AD4F04" w:rsidRPr="00102FFE" w:rsidRDefault="00A35E75" w:rsidP="00A35E75">
            <w:pPr>
              <w:spacing w:after="120" w:line="320" w:lineRule="exact"/>
              <w:ind w:left="0" w:firstLine="0"/>
              <w:jc w:val="both"/>
              <w:rPr>
                <w:rFonts w:ascii="Segoe UI" w:eastAsia="Open Sans" w:hAnsi="Segoe UI" w:cs="Segoe UI"/>
                <w:szCs w:val="22"/>
              </w:rPr>
            </w:pPr>
            <w:r w:rsidRPr="00A35E75">
              <w:rPr>
                <w:rFonts w:ascii="Segoe UI" w:eastAsia="Open Sans" w:hAnsi="Segoe UI" w:cs="Segoe UI"/>
                <w:szCs w:val="22"/>
              </w:rPr>
              <w:lastRenderedPageBreak/>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tc>
      </w:tr>
    </w:tbl>
    <w:p w14:paraId="4561A113" w14:textId="77777777" w:rsidR="00C10761" w:rsidRPr="00C10761" w:rsidRDefault="00C10761" w:rsidP="00C10761">
      <w:pPr>
        <w:spacing w:after="120"/>
        <w:ind w:left="0" w:firstLine="0"/>
        <w:rPr>
          <w:rFonts w:ascii="Segoe UI" w:hAnsi="Segoe UI" w:cs="Segoe UI"/>
          <w:sz w:val="2"/>
          <w:szCs w:val="2"/>
        </w:rPr>
      </w:pPr>
    </w:p>
    <w:tbl>
      <w:tblPr>
        <w:tblW w:w="9351" w:type="dxa"/>
        <w:tblCellMar>
          <w:left w:w="10" w:type="dxa"/>
          <w:right w:w="10" w:type="dxa"/>
        </w:tblCellMar>
        <w:tblLook w:val="04A0" w:firstRow="1" w:lastRow="0" w:firstColumn="1" w:lastColumn="0" w:noHBand="0" w:noVBand="1"/>
      </w:tblPr>
      <w:tblGrid>
        <w:gridCol w:w="9351"/>
      </w:tblGrid>
      <w:tr w:rsidR="00C10761" w:rsidRPr="00102FFE" w14:paraId="060693D2" w14:textId="77777777" w:rsidTr="00DF2D35">
        <w:tc>
          <w:tcPr>
            <w:tcW w:w="935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848C11" w14:textId="389A2321" w:rsidR="000A00EE" w:rsidRPr="000A00EE" w:rsidRDefault="000A00EE" w:rsidP="00502831">
            <w:pPr>
              <w:spacing w:before="120" w:after="120" w:line="320" w:lineRule="exact"/>
              <w:ind w:left="0" w:firstLine="0"/>
              <w:jc w:val="both"/>
              <w:rPr>
                <w:rFonts w:ascii="Segoe UI" w:eastAsia="Open Sans" w:hAnsi="Segoe UI" w:cs="Segoe UI"/>
                <w:b/>
                <w:bCs/>
                <w:szCs w:val="22"/>
              </w:rPr>
            </w:pPr>
            <w:r w:rsidRPr="000A00EE">
              <w:rPr>
                <w:rFonts w:ascii="Segoe UI" w:eastAsia="Open Sans" w:hAnsi="Segoe UI" w:cs="Segoe UI"/>
                <w:b/>
                <w:bCs/>
                <w:szCs w:val="22"/>
              </w:rPr>
              <w:t>§</w:t>
            </w:r>
            <w:r>
              <w:rPr>
                <w:rFonts w:ascii="Segoe UI" w:eastAsia="Open Sans" w:hAnsi="Segoe UI" w:cs="Segoe UI"/>
                <w:b/>
                <w:bCs/>
                <w:szCs w:val="22"/>
              </w:rPr>
              <w:t> </w:t>
            </w:r>
            <w:r w:rsidRPr="000A00EE">
              <w:rPr>
                <w:rFonts w:ascii="Segoe UI" w:eastAsia="Open Sans" w:hAnsi="Segoe UI" w:cs="Segoe UI"/>
                <w:b/>
                <w:bCs/>
                <w:szCs w:val="22"/>
              </w:rPr>
              <w:t xml:space="preserve">125 GWB </w:t>
            </w:r>
            <w:r>
              <w:rPr>
                <w:rFonts w:ascii="Segoe UI" w:eastAsia="Open Sans" w:hAnsi="Segoe UI" w:cs="Segoe UI"/>
                <w:b/>
                <w:bCs/>
                <w:szCs w:val="22"/>
              </w:rPr>
              <w:t xml:space="preserve">– </w:t>
            </w:r>
            <w:r w:rsidRPr="000A00EE">
              <w:rPr>
                <w:rFonts w:ascii="Segoe UI" w:eastAsia="Open Sans" w:hAnsi="Segoe UI" w:cs="Segoe UI"/>
                <w:b/>
                <w:bCs/>
                <w:szCs w:val="22"/>
              </w:rPr>
              <w:t>Selbstreinigung (Auszug)</w:t>
            </w:r>
          </w:p>
          <w:p w14:paraId="208DF844" w14:textId="1F4D7EA8" w:rsidR="000A00EE" w:rsidRPr="000A00EE" w:rsidRDefault="000A00EE" w:rsidP="000D0D67">
            <w:pPr>
              <w:spacing w:after="120" w:line="320" w:lineRule="exact"/>
              <w:ind w:left="425" w:hanging="425"/>
              <w:jc w:val="both"/>
              <w:rPr>
                <w:rFonts w:ascii="Segoe UI" w:eastAsia="Open Sans" w:hAnsi="Segoe UI" w:cs="Segoe UI"/>
                <w:szCs w:val="22"/>
              </w:rPr>
            </w:pPr>
            <w:r w:rsidRPr="000A00EE">
              <w:rPr>
                <w:rFonts w:ascii="Segoe UI" w:eastAsia="Open Sans" w:hAnsi="Segoe UI" w:cs="Segoe UI"/>
                <w:szCs w:val="22"/>
              </w:rPr>
              <w:t>(1)</w:t>
            </w:r>
            <w:r w:rsidR="000D0D67">
              <w:rPr>
                <w:rFonts w:ascii="Segoe UI" w:eastAsia="Open Sans" w:hAnsi="Segoe UI" w:cs="Segoe UI"/>
                <w:szCs w:val="22"/>
              </w:rPr>
              <w:tab/>
            </w:r>
            <w:r w:rsidRPr="000A00EE">
              <w:rPr>
                <w:rFonts w:ascii="Segoe UI" w:eastAsia="Open Sans" w:hAnsi="Segoe UI" w:cs="Segoe UI"/>
                <w:szCs w:val="22"/>
              </w:rPr>
              <w:t>Öffentliche Auftraggeber schließen ein Unternehmen, bei dem ein Ausschlussgrund nach §</w:t>
            </w:r>
            <w:r>
              <w:rPr>
                <w:rFonts w:ascii="Segoe UI" w:eastAsia="Open Sans" w:hAnsi="Segoe UI" w:cs="Segoe UI"/>
                <w:szCs w:val="22"/>
              </w:rPr>
              <w:t> </w:t>
            </w:r>
            <w:r w:rsidRPr="000A00EE">
              <w:rPr>
                <w:rFonts w:ascii="Segoe UI" w:eastAsia="Open Sans" w:hAnsi="Segoe UI" w:cs="Segoe UI"/>
                <w:szCs w:val="22"/>
              </w:rPr>
              <w:t>123 oder §</w:t>
            </w:r>
            <w:r>
              <w:rPr>
                <w:rFonts w:ascii="Segoe UI" w:eastAsia="Open Sans" w:hAnsi="Segoe UI" w:cs="Segoe UI"/>
                <w:szCs w:val="22"/>
              </w:rPr>
              <w:t> </w:t>
            </w:r>
            <w:r w:rsidRPr="000A00EE">
              <w:rPr>
                <w:rFonts w:ascii="Segoe UI" w:eastAsia="Open Sans" w:hAnsi="Segoe UI" w:cs="Segoe UI"/>
                <w:szCs w:val="22"/>
              </w:rPr>
              <w:t>124 vorliegt, nicht von der Teilnahme an dem Vergabeverfahren aus, wenn das Unternehmen nachgewiesen hat, dass es</w:t>
            </w:r>
          </w:p>
          <w:p w14:paraId="017A1E33" w14:textId="77777777" w:rsidR="000A00EE" w:rsidRPr="00367011" w:rsidRDefault="000A00EE" w:rsidP="001D28FE">
            <w:pPr>
              <w:pStyle w:val="Listenabsatz"/>
              <w:numPr>
                <w:ilvl w:val="0"/>
                <w:numId w:val="11"/>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für jeden durch eine Straftat oder ein Fehlverhalten verursachten Schaden einen Ausgleich gezahlt oder sich zur Zahlung eines Ausgleichs verpflichtet hat,</w:t>
            </w:r>
          </w:p>
          <w:p w14:paraId="44E547AB" w14:textId="77777777" w:rsidR="000A00EE" w:rsidRPr="00367011" w:rsidRDefault="000A00EE" w:rsidP="001D28FE">
            <w:pPr>
              <w:pStyle w:val="Listenabsatz"/>
              <w:numPr>
                <w:ilvl w:val="0"/>
                <w:numId w:val="11"/>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2AFB4D5B" w14:textId="77777777" w:rsidR="000A00EE" w:rsidRPr="00367011" w:rsidRDefault="000A00EE" w:rsidP="001D28FE">
            <w:pPr>
              <w:pStyle w:val="Listenabsatz"/>
              <w:numPr>
                <w:ilvl w:val="0"/>
                <w:numId w:val="11"/>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konkrete technische, organisatorische und personelle Maßnahmen ergriffen hat, die geeignet sind, weitere Straftaten oder weiteres Fehlverhalten zu vermeiden.</w:t>
            </w:r>
          </w:p>
          <w:p w14:paraId="2E6C2650" w14:textId="0C626E25" w:rsidR="00C10761" w:rsidRPr="00591F6E" w:rsidRDefault="000A00EE" w:rsidP="000A00EE">
            <w:pPr>
              <w:spacing w:after="120" w:line="320" w:lineRule="exact"/>
              <w:ind w:left="0" w:firstLine="0"/>
              <w:jc w:val="both"/>
              <w:rPr>
                <w:rFonts w:ascii="Segoe UI" w:eastAsia="Open Sans" w:hAnsi="Segoe UI" w:cs="Segoe UI"/>
                <w:b/>
                <w:bCs/>
                <w:szCs w:val="22"/>
              </w:rPr>
            </w:pPr>
            <w:r w:rsidRPr="000A00EE">
              <w:rPr>
                <w:rFonts w:ascii="Segoe UI" w:eastAsia="Open Sans" w:hAnsi="Segoe UI" w:cs="Segoe UI"/>
                <w:szCs w:val="22"/>
              </w:rPr>
              <w:t>§ 123 Absatz 4 Satz 2 bleibt unberührt.</w:t>
            </w:r>
          </w:p>
        </w:tc>
      </w:tr>
    </w:tbl>
    <w:p w14:paraId="51FA172A" w14:textId="77777777" w:rsidR="00B226FA" w:rsidRPr="00B226FA" w:rsidRDefault="00B226FA" w:rsidP="00EA39E4">
      <w:pPr>
        <w:keepNext/>
        <w:spacing w:before="240" w:after="120" w:line="320" w:lineRule="exact"/>
        <w:ind w:left="0" w:firstLine="0"/>
        <w:jc w:val="both"/>
        <w:rPr>
          <w:rFonts w:ascii="Segoe UI" w:hAnsi="Segoe UI" w:cs="Segoe UI"/>
          <w:b/>
          <w:bCs/>
          <w:szCs w:val="22"/>
        </w:rPr>
      </w:pPr>
      <w:r w:rsidRPr="00B226FA">
        <w:rPr>
          <w:rFonts w:ascii="Segoe UI" w:hAnsi="Segoe UI" w:cs="Segoe UI"/>
          <w:b/>
          <w:bCs/>
          <w:szCs w:val="22"/>
        </w:rPr>
        <w:t>Wichtige Hinweise zur Prüfung von zwingenden Ausschlussgründen</w:t>
      </w:r>
    </w:p>
    <w:p w14:paraId="72FC63B0" w14:textId="6231C0FF"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Bitte beachten Sie auch die nachstehenden Hinweise. Sie sollen Ihnen helfen, sowohl in rechtlicher wie auch in formaler Hinsicht ein wertbares Angebot abzugeben. Die Beachtung der nachstehenden Ausführungen liegt in Ihrem Interesse.</w:t>
      </w:r>
    </w:p>
    <w:p w14:paraId="4BACFFA5" w14:textId="49976676"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Gemäß §</w:t>
      </w:r>
      <w:r>
        <w:rPr>
          <w:rFonts w:ascii="Segoe UI" w:hAnsi="Segoe UI" w:cs="Segoe UI"/>
          <w:szCs w:val="22"/>
        </w:rPr>
        <w:t> </w:t>
      </w:r>
      <w:r w:rsidRPr="00B226FA">
        <w:rPr>
          <w:rFonts w:ascii="Segoe UI" w:hAnsi="Segoe UI" w:cs="Segoe UI"/>
          <w:szCs w:val="22"/>
        </w:rPr>
        <w:t>31 Abs.</w:t>
      </w:r>
      <w:r>
        <w:rPr>
          <w:rFonts w:ascii="Segoe UI" w:hAnsi="Segoe UI" w:cs="Segoe UI"/>
          <w:szCs w:val="22"/>
        </w:rPr>
        <w:t> </w:t>
      </w:r>
      <w:r w:rsidRPr="00B226FA">
        <w:rPr>
          <w:rFonts w:ascii="Segoe UI" w:hAnsi="Segoe UI" w:cs="Segoe UI"/>
          <w:szCs w:val="22"/>
        </w:rPr>
        <w:t>1 der Unterschwellenvergabeordnung (UVgO) werden öffentliche Aufträge an fachkundige und leistungsfähige (geeignete) Unternehmen vergeben, die nicht nach den §§</w:t>
      </w:r>
      <w:r>
        <w:rPr>
          <w:rFonts w:ascii="Segoe UI" w:hAnsi="Segoe UI" w:cs="Segoe UI"/>
          <w:szCs w:val="22"/>
        </w:rPr>
        <w:t> </w:t>
      </w:r>
      <w:r w:rsidRPr="00B226FA">
        <w:rPr>
          <w:rFonts w:ascii="Segoe UI" w:hAnsi="Segoe UI" w:cs="Segoe UI"/>
          <w:szCs w:val="22"/>
        </w:rPr>
        <w:t>123 oder 124 GWB ausgeschlossen worden sind.</w:t>
      </w:r>
    </w:p>
    <w:p w14:paraId="717DB405" w14:textId="77777777"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Zum Nachweis des Vorliegens der geforderten Eignungskriterien wird grundsätzlich (nur) eine entsprechende Eigenerklärung verlangt.</w:t>
      </w:r>
    </w:p>
    <w:p w14:paraId="2FD7BD7E" w14:textId="108F69A3"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 xml:space="preserve">Ob die auf </w:t>
      </w:r>
      <w:r w:rsidR="00E373E9">
        <w:rPr>
          <w:rFonts w:ascii="Segoe UI" w:hAnsi="Segoe UI" w:cs="Segoe UI"/>
          <w:szCs w:val="22"/>
        </w:rPr>
        <w:t>o. g.</w:t>
      </w:r>
      <w:r w:rsidRPr="00B226FA">
        <w:rPr>
          <w:rFonts w:ascii="Segoe UI" w:hAnsi="Segoe UI" w:cs="Segoe UI"/>
          <w:szCs w:val="22"/>
        </w:rPr>
        <w:t xml:space="preserve"> Erklärungen wahrheitsgemäß abgegeben werden können, ist anhand der </w:t>
      </w:r>
      <w:r w:rsidR="00247C85">
        <w:rPr>
          <w:rFonts w:ascii="Segoe UI" w:hAnsi="Segoe UI" w:cs="Segoe UI"/>
          <w:szCs w:val="22"/>
        </w:rPr>
        <w:t xml:space="preserve">o. g. </w:t>
      </w:r>
      <w:r w:rsidRPr="00B226FA">
        <w:rPr>
          <w:rFonts w:ascii="Segoe UI" w:hAnsi="Segoe UI" w:cs="Segoe UI"/>
          <w:szCs w:val="22"/>
        </w:rPr>
        <w:t>auszugsweise wiedergegebenen Regelungen des §</w:t>
      </w:r>
      <w:r>
        <w:rPr>
          <w:rFonts w:ascii="Segoe UI" w:hAnsi="Segoe UI" w:cs="Segoe UI"/>
          <w:szCs w:val="22"/>
        </w:rPr>
        <w:t> </w:t>
      </w:r>
      <w:r w:rsidRPr="00B226FA">
        <w:rPr>
          <w:rFonts w:ascii="Segoe UI" w:hAnsi="Segoe UI" w:cs="Segoe UI"/>
          <w:szCs w:val="22"/>
        </w:rPr>
        <w:t>123 GWB zu prüfen.</w:t>
      </w:r>
    </w:p>
    <w:p w14:paraId="02F84821" w14:textId="349CBEB3"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 xml:space="preserve">Falls die vorstehenden Erklärungen nicht bzw. nicht uneingeschränkt abgegeben werden können, ist mittels einer selbst zu erstellenden Anlage zu diesem Vordruck </w:t>
      </w:r>
      <w:r w:rsidR="00247C85">
        <w:rPr>
          <w:rFonts w:ascii="Segoe UI" w:hAnsi="Segoe UI" w:cs="Segoe UI"/>
          <w:szCs w:val="22"/>
        </w:rPr>
        <w:t>B</w:t>
      </w:r>
      <w:r w:rsidRPr="00B226FA">
        <w:rPr>
          <w:rFonts w:ascii="Segoe UI" w:hAnsi="Segoe UI" w:cs="Segoe UI"/>
          <w:szCs w:val="22"/>
        </w:rPr>
        <w:t>.7 zu erläutern, warum dennoch eine Teilnahme an diesem Vergabeverfahren möglich sein soll (z.</w:t>
      </w:r>
      <w:r>
        <w:rPr>
          <w:rFonts w:ascii="Segoe UI" w:hAnsi="Segoe UI" w:cs="Segoe UI"/>
          <w:szCs w:val="22"/>
        </w:rPr>
        <w:t> </w:t>
      </w:r>
      <w:r w:rsidRPr="00B226FA">
        <w:rPr>
          <w:rFonts w:ascii="Segoe UI" w:hAnsi="Segoe UI" w:cs="Segoe UI"/>
          <w:szCs w:val="22"/>
        </w:rPr>
        <w:t>B. weil ein zwingender Ausschlussgrund aus Sicht des Bieters</w:t>
      </w:r>
      <w:r w:rsidR="00247C85">
        <w:rPr>
          <w:rFonts w:ascii="Segoe UI" w:hAnsi="Segoe UI" w:cs="Segoe UI"/>
          <w:szCs w:val="22"/>
        </w:rPr>
        <w:t xml:space="preserve"> </w:t>
      </w:r>
      <w:r w:rsidRPr="00B226FA">
        <w:rPr>
          <w:rFonts w:ascii="Segoe UI" w:hAnsi="Segoe UI" w:cs="Segoe UI"/>
          <w:szCs w:val="22"/>
        </w:rPr>
        <w:t>bzw. des Bevollmächtigten der Bietergemeinschaft nicht oder aufgrund einer „Selbstreinigung“ nach §</w:t>
      </w:r>
      <w:r>
        <w:rPr>
          <w:rFonts w:ascii="Segoe UI" w:hAnsi="Segoe UI" w:cs="Segoe UI"/>
          <w:szCs w:val="22"/>
        </w:rPr>
        <w:t> </w:t>
      </w:r>
      <w:r w:rsidRPr="00B226FA">
        <w:rPr>
          <w:rFonts w:ascii="Segoe UI" w:hAnsi="Segoe UI" w:cs="Segoe UI"/>
          <w:szCs w:val="22"/>
        </w:rPr>
        <w:t>125 GWB bzw. §</w:t>
      </w:r>
      <w:r>
        <w:rPr>
          <w:rFonts w:ascii="Segoe UI" w:hAnsi="Segoe UI" w:cs="Segoe UI"/>
          <w:szCs w:val="22"/>
        </w:rPr>
        <w:t> </w:t>
      </w:r>
      <w:r w:rsidRPr="00B226FA">
        <w:rPr>
          <w:rFonts w:ascii="Segoe UI" w:hAnsi="Segoe UI" w:cs="Segoe UI"/>
          <w:szCs w:val="22"/>
        </w:rPr>
        <w:t>123 Abs. 4 Satz 2 GWB nicht mehr vorliegt).</w:t>
      </w:r>
    </w:p>
    <w:p w14:paraId="67BF86AD" w14:textId="0A42ABC7"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lastRenderedPageBreak/>
        <w:t>Die diesbezüglichen Ausführungen sind zusammen mit dem Angebot als Datei hochzuladen.</w:t>
      </w:r>
    </w:p>
    <w:p w14:paraId="12B8C1FB" w14:textId="3AC49928" w:rsidR="00B226FA" w:rsidRPr="00EA39E4" w:rsidRDefault="00B226FA" w:rsidP="00EA39E4">
      <w:pPr>
        <w:keepNext/>
        <w:spacing w:before="240" w:after="120" w:line="320" w:lineRule="exact"/>
        <w:ind w:left="0" w:firstLine="0"/>
        <w:jc w:val="both"/>
        <w:rPr>
          <w:rFonts w:ascii="Segoe UI" w:hAnsi="Segoe UI" w:cs="Segoe UI"/>
          <w:i/>
          <w:iCs/>
          <w:szCs w:val="22"/>
        </w:rPr>
      </w:pPr>
      <w:r w:rsidRPr="00EA39E4">
        <w:rPr>
          <w:rFonts w:ascii="Segoe UI" w:hAnsi="Segoe UI" w:cs="Segoe UI"/>
          <w:i/>
          <w:iCs/>
          <w:szCs w:val="22"/>
        </w:rPr>
        <w:t>Nur bei Bildung von einer Bietergemeinschaft zu beachten:</w:t>
      </w:r>
    </w:p>
    <w:p w14:paraId="0B3610F4" w14:textId="781C53C7"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Bei Bildung von Bietergemeinschaften ist hinsichtlich des Nichtvorliegens von zwingenden Ausschlussgründen (§</w:t>
      </w:r>
      <w:r>
        <w:rPr>
          <w:rFonts w:ascii="Segoe UI" w:hAnsi="Segoe UI" w:cs="Segoe UI"/>
          <w:szCs w:val="22"/>
        </w:rPr>
        <w:t> </w:t>
      </w:r>
      <w:r w:rsidRPr="00B226FA">
        <w:rPr>
          <w:rFonts w:ascii="Segoe UI" w:hAnsi="Segoe UI" w:cs="Segoe UI"/>
          <w:szCs w:val="22"/>
        </w:rPr>
        <w:t>123 GWB) auf alle Teilnehmer der Bietergemeinschaft abzustellen.</w:t>
      </w:r>
    </w:p>
    <w:p w14:paraId="716EAA4B" w14:textId="112355A5"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Bei Bildung von Bietergemeinschaften muss die vorstehende Erklärung für alle Teilnehmer der Bietergemeinschaft abgegeben werden.</w:t>
      </w:r>
    </w:p>
    <w:p w14:paraId="2246A555" w14:textId="03123C2B" w:rsid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Sollte bei einem Teilnehmer oder mehreren Teilnehmern der Bietergemeinschaft ein einschlägiger Ausschlusstatbestand vorliegen, ist dessen Name bzw. sind deren Namen auf der gesondert beizufügenden Anlage zu vermerken und zu erläutern, warum dennoch eine Teilnahme an diesem Vergabeverfahren möglich sein soll (vgl. dazu auch die vorstehenden allgemeinen Ausführungen).</w:t>
      </w:r>
    </w:p>
    <w:p w14:paraId="5D42C314" w14:textId="44CDB286" w:rsidR="00841C40" w:rsidRPr="00D138F1" w:rsidRDefault="00841C40" w:rsidP="00235081">
      <w:pPr>
        <w:spacing w:after="0"/>
        <w:ind w:left="0" w:firstLine="0"/>
        <w:jc w:val="both"/>
        <w:rPr>
          <w:rFonts w:ascii="Segoe UI" w:hAnsi="Segoe UI" w:cs="Segoe UI"/>
          <w:sz w:val="2"/>
          <w:szCs w:val="2"/>
        </w:rPr>
      </w:pPr>
      <w:r w:rsidRPr="00D138F1">
        <w:rPr>
          <w:rFonts w:ascii="Segoe UI" w:hAnsi="Segoe UI" w:cs="Segoe UI"/>
          <w:sz w:val="2"/>
          <w:szCs w:val="2"/>
        </w:rPr>
        <w:br w:type="page"/>
      </w:r>
    </w:p>
    <w:p w14:paraId="1F579FF7" w14:textId="2CA1124A" w:rsidR="00A53669" w:rsidRPr="00102FFE" w:rsidRDefault="006A62D8" w:rsidP="004B4488">
      <w:pPr>
        <w:pStyle w:val="berschrift2"/>
        <w:rPr>
          <w:rFonts w:ascii="Segoe UI" w:hAnsi="Segoe UI" w:cs="Segoe UI"/>
        </w:rPr>
      </w:pPr>
      <w:bookmarkStart w:id="28" w:name="_Toc225758675"/>
      <w:bookmarkStart w:id="29" w:name="_Toc227237339"/>
      <w:r>
        <w:rPr>
          <w:rFonts w:ascii="Segoe UI" w:hAnsi="Segoe UI" w:cs="Segoe UI"/>
        </w:rPr>
        <w:lastRenderedPageBreak/>
        <w:t>Erklärung zu f</w:t>
      </w:r>
      <w:r w:rsidR="00AD4F04" w:rsidRPr="00102FFE">
        <w:rPr>
          <w:rFonts w:ascii="Segoe UI" w:hAnsi="Segoe UI" w:cs="Segoe UI"/>
        </w:rPr>
        <w:t>akultative</w:t>
      </w:r>
      <w:r>
        <w:rPr>
          <w:rFonts w:ascii="Segoe UI" w:hAnsi="Segoe UI" w:cs="Segoe UI"/>
        </w:rPr>
        <w:t>n</w:t>
      </w:r>
      <w:r w:rsidR="00AD4F04" w:rsidRPr="00102FFE">
        <w:rPr>
          <w:rFonts w:ascii="Segoe UI" w:hAnsi="Segoe UI" w:cs="Segoe UI"/>
        </w:rPr>
        <w:t xml:space="preserve"> Ausschlussgründe</w:t>
      </w:r>
      <w:r>
        <w:rPr>
          <w:rFonts w:ascii="Segoe UI" w:hAnsi="Segoe UI" w:cs="Segoe UI"/>
        </w:rPr>
        <w:t>n</w:t>
      </w:r>
      <w:bookmarkEnd w:id="28"/>
      <w:bookmarkEnd w:id="29"/>
    </w:p>
    <w:tbl>
      <w:tblPr>
        <w:tblW w:w="9356" w:type="dxa"/>
        <w:tblInd w:w="-5" w:type="dxa"/>
        <w:tblCellMar>
          <w:left w:w="10" w:type="dxa"/>
          <w:right w:w="10" w:type="dxa"/>
        </w:tblCellMar>
        <w:tblLook w:val="04A0" w:firstRow="1" w:lastRow="0" w:firstColumn="1" w:lastColumn="0" w:noHBand="0" w:noVBand="1"/>
      </w:tblPr>
      <w:tblGrid>
        <w:gridCol w:w="9356"/>
      </w:tblGrid>
      <w:tr w:rsidR="00541A5E" w:rsidRPr="00102FFE" w14:paraId="6309706B" w14:textId="77777777" w:rsidTr="00486A5E">
        <w:trPr>
          <w:trHeight w:val="851"/>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18F5700" w14:textId="3A877CBA" w:rsidR="00541A5E" w:rsidRPr="00102FFE" w:rsidRDefault="00011B62" w:rsidP="00953436">
            <w:pPr>
              <w:keepNext/>
              <w:spacing w:after="0" w:line="320" w:lineRule="exact"/>
              <w:ind w:left="0" w:firstLine="0"/>
              <w:jc w:val="both"/>
              <w:rPr>
                <w:rFonts w:ascii="Segoe UI" w:eastAsia="Open Sans" w:hAnsi="Segoe UI" w:cs="Segoe UI"/>
                <w:szCs w:val="22"/>
              </w:rPr>
            </w:pPr>
            <w:r w:rsidRPr="00011B62">
              <w:rPr>
                <w:rFonts w:ascii="Segoe UI" w:eastAsia="Open Sans" w:hAnsi="Segoe UI" w:cs="Segoe UI"/>
                <w:szCs w:val="22"/>
              </w:rPr>
              <w:t>Zu diesem Beschaffungsverfahren wird im Hinblick auf fakultative Ausschlussgründe i.</w:t>
            </w:r>
            <w:r>
              <w:rPr>
                <w:rFonts w:ascii="Segoe UI" w:eastAsia="Open Sans" w:hAnsi="Segoe UI" w:cs="Segoe UI"/>
                <w:szCs w:val="22"/>
              </w:rPr>
              <w:t> </w:t>
            </w:r>
            <w:r w:rsidRPr="00011B62">
              <w:rPr>
                <w:rFonts w:ascii="Segoe UI" w:eastAsia="Open Sans" w:hAnsi="Segoe UI" w:cs="Segoe UI"/>
                <w:szCs w:val="22"/>
              </w:rPr>
              <w:t>S.</w:t>
            </w:r>
            <w:r>
              <w:rPr>
                <w:rFonts w:ascii="Segoe UI" w:eastAsia="Open Sans" w:hAnsi="Segoe UI" w:cs="Segoe UI"/>
                <w:szCs w:val="22"/>
              </w:rPr>
              <w:t> </w:t>
            </w:r>
            <w:r w:rsidRPr="00011B62">
              <w:rPr>
                <w:rFonts w:ascii="Segoe UI" w:eastAsia="Open Sans" w:hAnsi="Segoe UI" w:cs="Segoe UI"/>
                <w:szCs w:val="22"/>
              </w:rPr>
              <w:t>v. §</w:t>
            </w:r>
            <w:r>
              <w:rPr>
                <w:rFonts w:ascii="Segoe UI" w:eastAsia="Open Sans" w:hAnsi="Segoe UI" w:cs="Segoe UI"/>
                <w:szCs w:val="22"/>
              </w:rPr>
              <w:t> </w:t>
            </w:r>
            <w:r w:rsidRPr="00011B62">
              <w:rPr>
                <w:rFonts w:ascii="Segoe UI" w:eastAsia="Open Sans" w:hAnsi="Segoe UI" w:cs="Segoe UI"/>
                <w:szCs w:val="22"/>
              </w:rPr>
              <w:t>124 des Gesetzes gegen Wettbewerbsbeschränkungen (GWB) folgende Erklärung abgegeben:</w:t>
            </w:r>
          </w:p>
        </w:tc>
      </w:tr>
      <w:tr w:rsidR="00953436" w:rsidRPr="00102FFE" w14:paraId="1112720B" w14:textId="77777777" w:rsidTr="00953436">
        <w:trPr>
          <w:trHeight w:val="799"/>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49EADA7" w14:textId="1B3B4F3D" w:rsidR="00953436" w:rsidRPr="00D95508" w:rsidRDefault="00D95508" w:rsidP="00D95508">
            <w:pPr>
              <w:spacing w:before="120" w:after="120" w:line="320" w:lineRule="exact"/>
              <w:ind w:left="0" w:firstLine="0"/>
              <w:jc w:val="center"/>
              <w:rPr>
                <w:rFonts w:ascii="Segoe UI" w:eastAsia="Open Sans" w:hAnsi="Segoe UI" w:cs="Segoe UI"/>
                <w:b/>
                <w:bCs/>
                <w:szCs w:val="22"/>
              </w:rPr>
            </w:pPr>
            <w:r w:rsidRPr="00D95508">
              <w:rPr>
                <w:rFonts w:ascii="Segoe UI" w:eastAsia="Open Sans" w:hAnsi="Segoe UI" w:cs="Segoe UI"/>
                <w:b/>
                <w:bCs/>
                <w:szCs w:val="22"/>
              </w:rPr>
              <w:t>Erklärung des Bieters bzw. der Bietergemeinschaft</w:t>
            </w:r>
          </w:p>
          <w:p w14:paraId="39D676FE" w14:textId="0A9F25CC" w:rsidR="00D540D2" w:rsidRPr="00D540D2" w:rsidRDefault="00D540D2" w:rsidP="00D540D2">
            <w:pPr>
              <w:spacing w:after="120" w:line="320" w:lineRule="exact"/>
              <w:ind w:left="0" w:firstLine="0"/>
              <w:jc w:val="both"/>
              <w:rPr>
                <w:rFonts w:ascii="Segoe UI" w:eastAsia="Open Sans" w:hAnsi="Segoe UI" w:cs="Segoe UI"/>
                <w:szCs w:val="22"/>
              </w:rPr>
            </w:pPr>
            <w:r w:rsidRPr="00D540D2">
              <w:rPr>
                <w:rFonts w:ascii="Segoe UI" w:eastAsia="Open Sans" w:hAnsi="Segoe UI" w:cs="Segoe UI"/>
                <w:szCs w:val="22"/>
              </w:rPr>
              <w:t>Nach Kenntnisnahme der nachstehenden Ausführungen erkläre ich*) / erklären wir*), dass im Hinblick auf das bietende/bewerbende Unternehmen keiner der in §</w:t>
            </w:r>
            <w:r>
              <w:rPr>
                <w:rFonts w:ascii="Segoe UI" w:eastAsia="Open Sans" w:hAnsi="Segoe UI" w:cs="Segoe UI"/>
                <w:szCs w:val="22"/>
              </w:rPr>
              <w:t> </w:t>
            </w:r>
            <w:r w:rsidRPr="00D540D2">
              <w:rPr>
                <w:rFonts w:ascii="Segoe UI" w:eastAsia="Open Sans" w:hAnsi="Segoe UI" w:cs="Segoe UI"/>
                <w:szCs w:val="22"/>
              </w:rPr>
              <w:t>124 Abs. 1 Nummern 1 bis 9, Abs.</w:t>
            </w:r>
            <w:r>
              <w:rPr>
                <w:rFonts w:ascii="Segoe UI" w:eastAsia="Open Sans" w:hAnsi="Segoe UI" w:cs="Segoe UI"/>
                <w:szCs w:val="22"/>
              </w:rPr>
              <w:t> </w:t>
            </w:r>
            <w:r w:rsidRPr="00D540D2">
              <w:rPr>
                <w:rFonts w:ascii="Segoe UI" w:eastAsia="Open Sans" w:hAnsi="Segoe UI" w:cs="Segoe UI"/>
                <w:szCs w:val="22"/>
              </w:rPr>
              <w:t>2 GWB aufgeführten (fakultativen) Ausschlussgründe vorliegt.</w:t>
            </w:r>
          </w:p>
          <w:p w14:paraId="6E64F955" w14:textId="44835191" w:rsidR="00D95508" w:rsidRDefault="00D540D2" w:rsidP="00D540D2">
            <w:pPr>
              <w:spacing w:after="120" w:line="320" w:lineRule="exact"/>
              <w:ind w:left="0" w:firstLine="0"/>
              <w:jc w:val="both"/>
              <w:rPr>
                <w:rFonts w:ascii="Segoe UI" w:eastAsia="Open Sans" w:hAnsi="Segoe UI" w:cs="Segoe UI"/>
                <w:szCs w:val="22"/>
              </w:rPr>
            </w:pPr>
            <w:r w:rsidRPr="00D540D2">
              <w:rPr>
                <w:rFonts w:ascii="Segoe UI" w:eastAsia="Open Sans" w:hAnsi="Segoe UI" w:cs="Segoe UI"/>
                <w:szCs w:val="22"/>
              </w:rPr>
              <w:t>Mir ist bekannt, dass ich/wir gem. §</w:t>
            </w:r>
            <w:r>
              <w:rPr>
                <w:rFonts w:ascii="Segoe UI" w:eastAsia="Open Sans" w:hAnsi="Segoe UI" w:cs="Segoe UI"/>
                <w:szCs w:val="22"/>
              </w:rPr>
              <w:t> </w:t>
            </w:r>
            <w:r w:rsidRPr="00D540D2">
              <w:rPr>
                <w:rFonts w:ascii="Segoe UI" w:eastAsia="Open Sans" w:hAnsi="Segoe UI" w:cs="Segoe UI"/>
                <w:szCs w:val="22"/>
              </w:rPr>
              <w:t>124 Abs.</w:t>
            </w:r>
            <w:r>
              <w:rPr>
                <w:rFonts w:ascii="Segoe UI" w:eastAsia="Open Sans" w:hAnsi="Segoe UI" w:cs="Segoe UI"/>
                <w:szCs w:val="22"/>
              </w:rPr>
              <w:t> </w:t>
            </w:r>
            <w:r w:rsidRPr="00D540D2">
              <w:rPr>
                <w:rFonts w:ascii="Segoe UI" w:eastAsia="Open Sans" w:hAnsi="Segoe UI" w:cs="Segoe UI"/>
                <w:szCs w:val="22"/>
              </w:rPr>
              <w:t>1 Nr.</w:t>
            </w:r>
            <w:r>
              <w:rPr>
                <w:rFonts w:ascii="Segoe UI" w:eastAsia="Open Sans" w:hAnsi="Segoe UI" w:cs="Segoe UI"/>
                <w:szCs w:val="22"/>
              </w:rPr>
              <w:t> </w:t>
            </w:r>
            <w:r w:rsidRPr="00D540D2">
              <w:rPr>
                <w:rFonts w:ascii="Segoe UI" w:eastAsia="Open Sans" w:hAnsi="Segoe UI" w:cs="Segoe UI"/>
                <w:szCs w:val="22"/>
              </w:rPr>
              <w:t>8 GWB von der Teilnahme am Vergabeverfahren ausgeschlossen werden kann/können, wenn in Bezug auf Ausschlussgründe oder Eignungsnachweise eine schwerwiegende Täuschung begangen oder Auskünfte zurückgehalten oder die erforderlichen Nachweise nicht übermittelt werden.</w:t>
            </w:r>
          </w:p>
          <w:p w14:paraId="12959F71" w14:textId="688D2FA9" w:rsidR="008E2580" w:rsidRPr="00011B62" w:rsidRDefault="008E2580" w:rsidP="008E2580">
            <w:pPr>
              <w:spacing w:before="240" w:after="120" w:line="320" w:lineRule="exact"/>
              <w:ind w:left="0" w:firstLine="0"/>
              <w:jc w:val="both"/>
              <w:rPr>
                <w:rFonts w:ascii="Segoe UI" w:eastAsia="Open Sans" w:hAnsi="Segoe UI" w:cs="Segoe UI"/>
                <w:szCs w:val="22"/>
              </w:rPr>
            </w:pPr>
            <w:r w:rsidRPr="008E2580">
              <w:rPr>
                <w:rFonts w:ascii="Segoe UI" w:eastAsia="Open Sans" w:hAnsi="Segoe UI" w:cs="Segoe UI"/>
                <w:szCs w:val="22"/>
              </w:rPr>
              <w:t>*) auch im Hinblick auf evtl. eingesetzte Unterauftragnehmer (Subunternehmer) / Freie Mitarbeiter und sog. Unterunterauftragnehmer</w:t>
            </w:r>
          </w:p>
        </w:tc>
      </w:tr>
    </w:tbl>
    <w:p w14:paraId="65B7B17C" w14:textId="77777777" w:rsidR="00B93625" w:rsidRPr="00B93625" w:rsidRDefault="00B93625" w:rsidP="00B93625">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28890F0B" w14:textId="77777777" w:rsidTr="00FF7831">
        <w:tc>
          <w:tcPr>
            <w:tcW w:w="9356"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38899C2D" w14:textId="35E4E561" w:rsidR="00281CCF" w:rsidRPr="00106977" w:rsidRDefault="00281CCF" w:rsidP="00502831">
            <w:pPr>
              <w:spacing w:before="120" w:after="120" w:line="320" w:lineRule="exact"/>
              <w:ind w:left="0" w:firstLine="0"/>
              <w:jc w:val="both"/>
              <w:rPr>
                <w:rFonts w:ascii="Segoe UI" w:hAnsi="Segoe UI" w:cs="Segoe UI"/>
                <w:b/>
                <w:bCs/>
                <w:szCs w:val="22"/>
              </w:rPr>
            </w:pPr>
            <w:r w:rsidRPr="00106977">
              <w:rPr>
                <w:rFonts w:ascii="Segoe UI" w:hAnsi="Segoe UI" w:cs="Segoe UI"/>
                <w:b/>
                <w:bCs/>
                <w:szCs w:val="22"/>
              </w:rPr>
              <w:t>§</w:t>
            </w:r>
            <w:r w:rsidR="00106977">
              <w:rPr>
                <w:rFonts w:ascii="Segoe UI" w:hAnsi="Segoe UI" w:cs="Segoe UI"/>
                <w:b/>
                <w:bCs/>
                <w:szCs w:val="22"/>
              </w:rPr>
              <w:t> </w:t>
            </w:r>
            <w:r w:rsidRPr="00106977">
              <w:rPr>
                <w:rFonts w:ascii="Segoe UI" w:hAnsi="Segoe UI" w:cs="Segoe UI"/>
                <w:b/>
                <w:bCs/>
                <w:szCs w:val="22"/>
              </w:rPr>
              <w:t>124 GWB – Fakultative Ausschlussgründe</w:t>
            </w:r>
          </w:p>
          <w:p w14:paraId="38D4844D" w14:textId="77267307" w:rsidR="00281CCF" w:rsidRPr="00281CCF" w:rsidRDefault="00281CCF" w:rsidP="00502831">
            <w:pPr>
              <w:spacing w:after="120" w:line="320" w:lineRule="exact"/>
              <w:ind w:left="462" w:hanging="462"/>
              <w:jc w:val="both"/>
              <w:rPr>
                <w:rFonts w:ascii="Segoe UI" w:hAnsi="Segoe UI" w:cs="Segoe UI"/>
                <w:szCs w:val="22"/>
              </w:rPr>
            </w:pPr>
            <w:r w:rsidRPr="00281CCF">
              <w:rPr>
                <w:rFonts w:ascii="Segoe UI" w:hAnsi="Segoe UI" w:cs="Segoe UI"/>
                <w:szCs w:val="22"/>
              </w:rPr>
              <w:t>(1)</w:t>
            </w:r>
            <w:r w:rsidR="00502831">
              <w:rPr>
                <w:rFonts w:ascii="Segoe UI" w:hAnsi="Segoe UI" w:cs="Segoe UI"/>
                <w:szCs w:val="22"/>
              </w:rPr>
              <w:tab/>
            </w:r>
            <w:r w:rsidRPr="00281CCF">
              <w:rPr>
                <w:rFonts w:ascii="Segoe UI" w:hAnsi="Segoe UI" w:cs="Segoe UI"/>
                <w:szCs w:val="22"/>
              </w:rPr>
              <w:t>Öffentliche Auftraggeber können unter Berücksichtigung des Grundsatzes der Verhältnismäßigkeit ein Unternehmen zu jedem Zeitpunkt des Vergabeverfahrens von der Teilnahme an einem Vergabeverfahren ausschließen, wenn</w:t>
            </w:r>
          </w:p>
          <w:p w14:paraId="4BE455B7"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bei der Ausführung öffentlicher Aufträge nachweislich gegen geltende umwelt-, sozial- oder arbeitsrechtliche Verpflichtungen verstoßen hat,</w:t>
            </w:r>
          </w:p>
          <w:p w14:paraId="11B91BDC"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56E7A40" w14:textId="2DB7125A"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im Rahmen der beruflichen Tätigkeit nachweislich eine schwere Verfehlung begangen hat, durch die die Integrität des Unternehmens infrage gestellt wird; §</w:t>
            </w:r>
            <w:r w:rsidR="00106977" w:rsidRPr="00502831">
              <w:rPr>
                <w:rFonts w:ascii="Segoe UI" w:hAnsi="Segoe UI" w:cs="Segoe UI"/>
                <w:szCs w:val="22"/>
              </w:rPr>
              <w:t> </w:t>
            </w:r>
            <w:r w:rsidRPr="00502831">
              <w:rPr>
                <w:rFonts w:ascii="Segoe UI" w:hAnsi="Segoe UI" w:cs="Segoe UI"/>
                <w:szCs w:val="22"/>
              </w:rPr>
              <w:t>123 Absatz 3 (GWB) ist entsprechend anzuwenden (vgl. dazu Erläuterungen am Ende dieses Vordrucks),</w:t>
            </w:r>
          </w:p>
          <w:p w14:paraId="7A54ACFB"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1D7D212E"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 xml:space="preserve">ein Interessenkonflikt bei der Durchführung des Vergabeverfahrens besteht, der die Unparteilichkeit und Unabhängigkeit einer für den öffentlichen Auftraggeber tätigen </w:t>
            </w:r>
            <w:r w:rsidRPr="00502831">
              <w:rPr>
                <w:rFonts w:ascii="Segoe UI" w:hAnsi="Segoe UI" w:cs="Segoe UI"/>
                <w:szCs w:val="22"/>
              </w:rPr>
              <w:lastRenderedPageBreak/>
              <w:t>Person bei der Durchführung des Vergabeverfahrens beeinträchtigen könnte und der durch andere, weniger einschneidende Maßnahmen nicht wirksam beseitigt werden kann,</w:t>
            </w:r>
          </w:p>
          <w:p w14:paraId="646EAF43"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546771C"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B541182"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6330AC19"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w:t>
            </w:r>
          </w:p>
          <w:p w14:paraId="5D472F4B" w14:textId="4D9CC808" w:rsidR="00281CCF" w:rsidRPr="00281CCF" w:rsidRDefault="00281CCF" w:rsidP="00502831">
            <w:pPr>
              <w:spacing w:after="120" w:line="320" w:lineRule="exact"/>
              <w:ind w:left="993" w:hanging="284"/>
              <w:jc w:val="both"/>
              <w:rPr>
                <w:rFonts w:ascii="Segoe UI" w:hAnsi="Segoe UI" w:cs="Segoe UI"/>
                <w:szCs w:val="22"/>
              </w:rPr>
            </w:pPr>
            <w:r w:rsidRPr="00281CCF">
              <w:rPr>
                <w:rFonts w:ascii="Segoe UI" w:hAnsi="Segoe UI" w:cs="Segoe UI"/>
                <w:szCs w:val="22"/>
              </w:rPr>
              <w:t>a)</w:t>
            </w:r>
            <w:r w:rsidR="00502831">
              <w:rPr>
                <w:rFonts w:ascii="Segoe UI" w:hAnsi="Segoe UI" w:cs="Segoe UI"/>
                <w:szCs w:val="22"/>
              </w:rPr>
              <w:tab/>
            </w:r>
            <w:r w:rsidRPr="00281CCF">
              <w:rPr>
                <w:rFonts w:ascii="Segoe UI" w:hAnsi="Segoe UI" w:cs="Segoe UI"/>
                <w:szCs w:val="22"/>
              </w:rPr>
              <w:t>versucht hat, die Entscheidungsfindung des öffentlichen Auftraggebers in unzulässiger Weise zu beeinflussen,</w:t>
            </w:r>
          </w:p>
          <w:p w14:paraId="0EEE45E3" w14:textId="6E3FA45F" w:rsidR="00281CCF" w:rsidRPr="00281CCF" w:rsidRDefault="00281CCF" w:rsidP="00502831">
            <w:pPr>
              <w:spacing w:after="120" w:line="320" w:lineRule="exact"/>
              <w:ind w:left="993" w:hanging="284"/>
              <w:jc w:val="both"/>
              <w:rPr>
                <w:rFonts w:ascii="Segoe UI" w:hAnsi="Segoe UI" w:cs="Segoe UI"/>
                <w:szCs w:val="22"/>
              </w:rPr>
            </w:pPr>
            <w:r w:rsidRPr="00281CCF">
              <w:rPr>
                <w:rFonts w:ascii="Segoe UI" w:hAnsi="Segoe UI" w:cs="Segoe UI"/>
                <w:szCs w:val="22"/>
              </w:rPr>
              <w:t>b)</w:t>
            </w:r>
            <w:r w:rsidR="00502831">
              <w:rPr>
                <w:rFonts w:ascii="Segoe UI" w:hAnsi="Segoe UI" w:cs="Segoe UI"/>
                <w:szCs w:val="22"/>
              </w:rPr>
              <w:tab/>
            </w:r>
            <w:r w:rsidRPr="00281CCF">
              <w:rPr>
                <w:rFonts w:ascii="Segoe UI" w:hAnsi="Segoe UI" w:cs="Segoe UI"/>
                <w:szCs w:val="22"/>
              </w:rPr>
              <w:t>versucht hat, vertrauliche Informationen zu erhalten, durch die es unzulässige Vorteile beim Vergabeverfahren erlangen könnte, oder</w:t>
            </w:r>
          </w:p>
          <w:p w14:paraId="65FBCFAF" w14:textId="67C165A3" w:rsidR="00281CCF" w:rsidRPr="00281CCF" w:rsidRDefault="00281CCF" w:rsidP="00502831">
            <w:pPr>
              <w:spacing w:after="120" w:line="320" w:lineRule="exact"/>
              <w:ind w:left="993" w:hanging="284"/>
              <w:jc w:val="both"/>
              <w:rPr>
                <w:rFonts w:ascii="Segoe UI" w:hAnsi="Segoe UI" w:cs="Segoe UI"/>
                <w:szCs w:val="22"/>
              </w:rPr>
            </w:pPr>
            <w:r w:rsidRPr="00281CCF">
              <w:rPr>
                <w:rFonts w:ascii="Segoe UI" w:hAnsi="Segoe UI" w:cs="Segoe UI"/>
                <w:szCs w:val="22"/>
              </w:rPr>
              <w:t>c)</w:t>
            </w:r>
            <w:r w:rsidR="00502831">
              <w:rPr>
                <w:rFonts w:ascii="Segoe UI" w:hAnsi="Segoe UI" w:cs="Segoe UI"/>
                <w:szCs w:val="22"/>
              </w:rPr>
              <w:tab/>
            </w:r>
            <w:r w:rsidRPr="00281CCF">
              <w:rPr>
                <w:rFonts w:ascii="Segoe UI" w:hAnsi="Segoe UI" w:cs="Segoe UI"/>
                <w:szCs w:val="22"/>
              </w:rPr>
              <w:t>fahrlässig oder vorsätzlich irreführende Informationen übermittelt hat, die die Vergabeentscheidung des öffentlichen Auftraggebers erheblich beeinflussen könnten, oder versucht hat, solche Informationen zu übermitteln.</w:t>
            </w:r>
          </w:p>
          <w:p w14:paraId="316F7942" w14:textId="08A28920" w:rsidR="00281CCF" w:rsidRPr="00281CCF" w:rsidRDefault="00281CCF" w:rsidP="00502831">
            <w:pPr>
              <w:spacing w:after="120" w:line="320" w:lineRule="exact"/>
              <w:ind w:left="425" w:hanging="425"/>
              <w:jc w:val="both"/>
              <w:rPr>
                <w:rFonts w:ascii="Segoe UI" w:hAnsi="Segoe UI" w:cs="Segoe UI"/>
                <w:szCs w:val="22"/>
              </w:rPr>
            </w:pPr>
            <w:r w:rsidRPr="00281CCF">
              <w:rPr>
                <w:rFonts w:ascii="Segoe UI" w:hAnsi="Segoe UI" w:cs="Segoe UI"/>
                <w:szCs w:val="22"/>
              </w:rPr>
              <w:t>(2)</w:t>
            </w:r>
            <w:r w:rsidR="00502831">
              <w:rPr>
                <w:rFonts w:ascii="Segoe UI" w:hAnsi="Segoe UI" w:cs="Segoe UI"/>
                <w:szCs w:val="22"/>
              </w:rPr>
              <w:tab/>
            </w:r>
            <w:r w:rsidRPr="00281CCF">
              <w:rPr>
                <w:rFonts w:ascii="Segoe UI" w:hAnsi="Segoe UI" w:cs="Segoe UI"/>
                <w:szCs w:val="22"/>
              </w:rPr>
              <w:t>§</w:t>
            </w:r>
            <w:r w:rsidR="00106977">
              <w:rPr>
                <w:rFonts w:ascii="Segoe UI" w:hAnsi="Segoe UI" w:cs="Segoe UI"/>
                <w:szCs w:val="22"/>
              </w:rPr>
              <w:t> </w:t>
            </w:r>
            <w:r w:rsidRPr="00281CCF">
              <w:rPr>
                <w:rFonts w:ascii="Segoe UI" w:hAnsi="Segoe UI" w:cs="Segoe UI"/>
                <w:szCs w:val="22"/>
              </w:rPr>
              <w:t>21 des Arbeitnehmer-Entsendegesetzes, §</w:t>
            </w:r>
            <w:r>
              <w:rPr>
                <w:rFonts w:ascii="Segoe UI" w:hAnsi="Segoe UI" w:cs="Segoe UI"/>
                <w:szCs w:val="22"/>
              </w:rPr>
              <w:t> </w:t>
            </w:r>
            <w:r w:rsidRPr="00281CCF">
              <w:rPr>
                <w:rFonts w:ascii="Segoe UI" w:hAnsi="Segoe UI" w:cs="Segoe UI"/>
                <w:szCs w:val="22"/>
              </w:rPr>
              <w:t>98c des Aufenthaltsgesetzes, §</w:t>
            </w:r>
            <w:r>
              <w:rPr>
                <w:rFonts w:ascii="Segoe UI" w:hAnsi="Segoe UI" w:cs="Segoe UI"/>
                <w:szCs w:val="22"/>
              </w:rPr>
              <w:t> </w:t>
            </w:r>
            <w:r w:rsidRPr="00281CCF">
              <w:rPr>
                <w:rFonts w:ascii="Segoe UI" w:hAnsi="Segoe UI" w:cs="Segoe UI"/>
                <w:szCs w:val="22"/>
              </w:rPr>
              <w:t>19 des Mindestlohngesetzes und §</w:t>
            </w:r>
            <w:r w:rsidR="00502831">
              <w:rPr>
                <w:rFonts w:ascii="Segoe UI" w:hAnsi="Segoe UI" w:cs="Segoe UI"/>
                <w:szCs w:val="22"/>
              </w:rPr>
              <w:t> </w:t>
            </w:r>
            <w:r w:rsidRPr="00281CCF">
              <w:rPr>
                <w:rFonts w:ascii="Segoe UI" w:hAnsi="Segoe UI" w:cs="Segoe UI"/>
                <w:szCs w:val="22"/>
              </w:rPr>
              <w:t>21 des Schwarzarbeitsbekämpfungsgesetzes bleiben unberührt.</w:t>
            </w:r>
          </w:p>
          <w:p w14:paraId="33E809AA" w14:textId="77777777" w:rsidR="00281CCF" w:rsidRPr="00502831" w:rsidRDefault="00281CCF" w:rsidP="00502831">
            <w:pPr>
              <w:keepNext/>
              <w:spacing w:before="240" w:after="120" w:line="320" w:lineRule="exact"/>
              <w:ind w:left="0" w:firstLine="0"/>
              <w:jc w:val="both"/>
              <w:rPr>
                <w:rFonts w:ascii="Segoe UI" w:hAnsi="Segoe UI" w:cs="Segoe UI"/>
                <w:i/>
                <w:iCs/>
                <w:szCs w:val="22"/>
              </w:rPr>
            </w:pPr>
            <w:r w:rsidRPr="00502831">
              <w:rPr>
                <w:rFonts w:ascii="Segoe UI" w:hAnsi="Segoe UI" w:cs="Segoe UI"/>
                <w:i/>
                <w:iCs/>
                <w:szCs w:val="22"/>
              </w:rPr>
              <w:t>Hinweise zu Absatz 2:</w:t>
            </w:r>
          </w:p>
          <w:p w14:paraId="6B2E05AE" w14:textId="5C78F5A6" w:rsidR="00281CCF" w:rsidRPr="00502831" w:rsidRDefault="00281CCF" w:rsidP="00502831">
            <w:pPr>
              <w:spacing w:after="120" w:line="320" w:lineRule="exact"/>
              <w:ind w:left="0" w:firstLine="0"/>
              <w:jc w:val="both"/>
              <w:rPr>
                <w:rFonts w:ascii="Segoe UI" w:hAnsi="Segoe UI" w:cs="Segoe UI"/>
                <w:i/>
                <w:iCs/>
                <w:szCs w:val="22"/>
              </w:rPr>
            </w:pPr>
            <w:r w:rsidRPr="00502831">
              <w:rPr>
                <w:rFonts w:ascii="Segoe UI" w:hAnsi="Segoe UI" w:cs="Segoe UI"/>
                <w:i/>
                <w:iCs/>
                <w:szCs w:val="22"/>
              </w:rPr>
              <w:t>Die in Absatz 2 genannten spezialgesetzlichen Vorschriften enthalten besondere Regelungen zum Ausschluss von Unternehmen von Vergabeverfahren. Danach können bzw. sollen Unternehmen von der Teilnahme an Vergabeverfahren ausgeschlossen werden, wenn sie z.</w:t>
            </w:r>
            <w:r w:rsidR="00106977" w:rsidRPr="00502831">
              <w:rPr>
                <w:rFonts w:ascii="Segoe UI" w:hAnsi="Segoe UI" w:cs="Segoe UI"/>
                <w:i/>
                <w:iCs/>
                <w:szCs w:val="22"/>
              </w:rPr>
              <w:t> </w:t>
            </w:r>
            <w:r w:rsidRPr="00502831">
              <w:rPr>
                <w:rFonts w:ascii="Segoe UI" w:hAnsi="Segoe UI" w:cs="Segoe UI"/>
                <w:i/>
                <w:iCs/>
                <w:szCs w:val="22"/>
              </w:rPr>
              <w:t>B. gegen Vorgaben des Mindestlohngesetzes verstoßen haben und deswegen mit einer bestimmten Geldbuße belegt wurden.</w:t>
            </w:r>
          </w:p>
          <w:p w14:paraId="2A15FC9E" w14:textId="16A5C11E" w:rsidR="00AD4F04" w:rsidRPr="00102FFE" w:rsidRDefault="00281CCF" w:rsidP="00502831">
            <w:pPr>
              <w:spacing w:after="120" w:line="320" w:lineRule="exact"/>
              <w:ind w:left="0" w:firstLine="0"/>
              <w:jc w:val="both"/>
              <w:rPr>
                <w:rFonts w:ascii="Segoe UI" w:hAnsi="Segoe UI" w:cs="Segoe UI"/>
                <w:szCs w:val="22"/>
              </w:rPr>
            </w:pPr>
            <w:r w:rsidRPr="00502831">
              <w:rPr>
                <w:rFonts w:ascii="Segoe UI" w:hAnsi="Segoe UI" w:cs="Segoe UI"/>
                <w:i/>
                <w:iCs/>
                <w:szCs w:val="22"/>
              </w:rPr>
              <w:t>Ob derartige Verstöße vorliegen, die zu einem Ausschluss führen können/sollen, erfährt der öffentliche Auftraggeber i. d. R. durch eine entsprechende Auskunft aus dem Gewerbezentralregister.</w:t>
            </w:r>
          </w:p>
        </w:tc>
      </w:tr>
    </w:tbl>
    <w:p w14:paraId="3E2606B4" w14:textId="77777777" w:rsidR="00E27C8B" w:rsidRPr="00E27C8B" w:rsidRDefault="00E27C8B" w:rsidP="00E27C8B">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9356"/>
      </w:tblGrid>
      <w:tr w:rsidR="00512B1E" w:rsidRPr="00591F6E" w14:paraId="156DD1E6" w14:textId="77777777" w:rsidTr="00512B1E">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2600F4A" w14:textId="4E7CEAE7" w:rsidR="00512B1E" w:rsidRPr="000A00EE" w:rsidRDefault="00512B1E" w:rsidP="0048319B">
            <w:pPr>
              <w:spacing w:before="120" w:after="120" w:line="320" w:lineRule="exact"/>
              <w:ind w:left="0" w:firstLine="0"/>
              <w:jc w:val="both"/>
              <w:rPr>
                <w:rFonts w:ascii="Segoe UI" w:eastAsia="Open Sans" w:hAnsi="Segoe UI" w:cs="Segoe UI"/>
                <w:b/>
                <w:bCs/>
                <w:szCs w:val="22"/>
              </w:rPr>
            </w:pPr>
            <w:r w:rsidRPr="000A00EE">
              <w:rPr>
                <w:rFonts w:ascii="Segoe UI" w:eastAsia="Open Sans" w:hAnsi="Segoe UI" w:cs="Segoe UI"/>
                <w:b/>
                <w:bCs/>
                <w:szCs w:val="22"/>
              </w:rPr>
              <w:lastRenderedPageBreak/>
              <w:t>§</w:t>
            </w:r>
            <w:r>
              <w:rPr>
                <w:rFonts w:ascii="Segoe UI" w:eastAsia="Open Sans" w:hAnsi="Segoe UI" w:cs="Segoe UI"/>
                <w:b/>
                <w:bCs/>
                <w:szCs w:val="22"/>
              </w:rPr>
              <w:t> </w:t>
            </w:r>
            <w:r w:rsidRPr="000A00EE">
              <w:rPr>
                <w:rFonts w:ascii="Segoe UI" w:eastAsia="Open Sans" w:hAnsi="Segoe UI" w:cs="Segoe UI"/>
                <w:b/>
                <w:bCs/>
                <w:szCs w:val="22"/>
              </w:rPr>
              <w:t xml:space="preserve">125 GWB </w:t>
            </w:r>
            <w:r>
              <w:rPr>
                <w:rFonts w:ascii="Segoe UI" w:eastAsia="Open Sans" w:hAnsi="Segoe UI" w:cs="Segoe UI"/>
                <w:b/>
                <w:bCs/>
                <w:szCs w:val="22"/>
              </w:rPr>
              <w:t xml:space="preserve">– </w:t>
            </w:r>
            <w:r w:rsidRPr="000A00EE">
              <w:rPr>
                <w:rFonts w:ascii="Segoe UI" w:eastAsia="Open Sans" w:hAnsi="Segoe UI" w:cs="Segoe UI"/>
                <w:b/>
                <w:bCs/>
                <w:szCs w:val="22"/>
              </w:rPr>
              <w:t>Selbstreinigung (Auszug)</w:t>
            </w:r>
          </w:p>
          <w:p w14:paraId="4A3761A0" w14:textId="5E6C6180" w:rsidR="00512B1E" w:rsidRPr="000A00EE" w:rsidRDefault="00512B1E" w:rsidP="000D0D67">
            <w:pPr>
              <w:spacing w:after="120" w:line="320" w:lineRule="exact"/>
              <w:ind w:left="425" w:hanging="425"/>
              <w:jc w:val="both"/>
              <w:rPr>
                <w:rFonts w:ascii="Segoe UI" w:eastAsia="Open Sans" w:hAnsi="Segoe UI" w:cs="Segoe UI"/>
                <w:szCs w:val="22"/>
              </w:rPr>
            </w:pPr>
            <w:r w:rsidRPr="000A00EE">
              <w:rPr>
                <w:rFonts w:ascii="Segoe UI" w:eastAsia="Open Sans" w:hAnsi="Segoe UI" w:cs="Segoe UI"/>
                <w:szCs w:val="22"/>
              </w:rPr>
              <w:t>(1)</w:t>
            </w:r>
            <w:r w:rsidR="000D0D67">
              <w:rPr>
                <w:rFonts w:ascii="Segoe UI" w:eastAsia="Open Sans" w:hAnsi="Segoe UI" w:cs="Segoe UI"/>
                <w:szCs w:val="22"/>
              </w:rPr>
              <w:tab/>
            </w:r>
            <w:r w:rsidRPr="000A00EE">
              <w:rPr>
                <w:rFonts w:ascii="Segoe UI" w:eastAsia="Open Sans" w:hAnsi="Segoe UI" w:cs="Segoe UI"/>
                <w:szCs w:val="22"/>
              </w:rPr>
              <w:t>Öffentliche Auftraggeber schließen ein Unternehmen, bei dem ein Ausschlussgrund nach §</w:t>
            </w:r>
            <w:r>
              <w:rPr>
                <w:rFonts w:ascii="Segoe UI" w:eastAsia="Open Sans" w:hAnsi="Segoe UI" w:cs="Segoe UI"/>
                <w:szCs w:val="22"/>
              </w:rPr>
              <w:t> </w:t>
            </w:r>
            <w:r w:rsidRPr="000A00EE">
              <w:rPr>
                <w:rFonts w:ascii="Segoe UI" w:eastAsia="Open Sans" w:hAnsi="Segoe UI" w:cs="Segoe UI"/>
                <w:szCs w:val="22"/>
              </w:rPr>
              <w:t>123 oder §</w:t>
            </w:r>
            <w:r>
              <w:rPr>
                <w:rFonts w:ascii="Segoe UI" w:eastAsia="Open Sans" w:hAnsi="Segoe UI" w:cs="Segoe UI"/>
                <w:szCs w:val="22"/>
              </w:rPr>
              <w:t> </w:t>
            </w:r>
            <w:r w:rsidRPr="000A00EE">
              <w:rPr>
                <w:rFonts w:ascii="Segoe UI" w:eastAsia="Open Sans" w:hAnsi="Segoe UI" w:cs="Segoe UI"/>
                <w:szCs w:val="22"/>
              </w:rPr>
              <w:t>124 vorliegt, nicht von der Teilnahme an dem Vergabeverfahren aus, wenn das Unternehmen nachgewiesen hat, dass es</w:t>
            </w:r>
          </w:p>
          <w:p w14:paraId="49A90580" w14:textId="77777777" w:rsidR="00512B1E" w:rsidRPr="00367011" w:rsidRDefault="00512B1E" w:rsidP="001D28FE">
            <w:pPr>
              <w:pStyle w:val="Listenabsatz"/>
              <w:numPr>
                <w:ilvl w:val="0"/>
                <w:numId w:val="13"/>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für jeden durch eine Straftat oder ein Fehlverhalten verursachten Schaden einen Ausgleich gezahlt oder sich zur Zahlung eines Ausgleichs verpflichtet hat,</w:t>
            </w:r>
          </w:p>
          <w:p w14:paraId="7444D930" w14:textId="77777777" w:rsidR="00512B1E" w:rsidRPr="00367011" w:rsidRDefault="00512B1E" w:rsidP="001D28FE">
            <w:pPr>
              <w:pStyle w:val="Listenabsatz"/>
              <w:numPr>
                <w:ilvl w:val="0"/>
                <w:numId w:val="13"/>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04CF08A" w14:textId="77777777" w:rsidR="00512B1E" w:rsidRPr="00367011" w:rsidRDefault="00512B1E" w:rsidP="001D28FE">
            <w:pPr>
              <w:pStyle w:val="Listenabsatz"/>
              <w:numPr>
                <w:ilvl w:val="0"/>
                <w:numId w:val="13"/>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konkrete technische, organisatorische und personelle Maßnahmen ergriffen hat, die geeignet sind, weitere Straftaten oder weiteres Fehlverhalten zu vermeiden.</w:t>
            </w:r>
          </w:p>
          <w:p w14:paraId="72B49966" w14:textId="77777777" w:rsidR="00512B1E" w:rsidRPr="00591F6E" w:rsidRDefault="00512B1E" w:rsidP="0048319B">
            <w:pPr>
              <w:spacing w:after="120" w:line="320" w:lineRule="exact"/>
              <w:ind w:left="0" w:firstLine="0"/>
              <w:jc w:val="both"/>
              <w:rPr>
                <w:rFonts w:ascii="Segoe UI" w:eastAsia="Open Sans" w:hAnsi="Segoe UI" w:cs="Segoe UI"/>
                <w:b/>
                <w:bCs/>
                <w:szCs w:val="22"/>
              </w:rPr>
            </w:pPr>
            <w:r w:rsidRPr="000A00EE">
              <w:rPr>
                <w:rFonts w:ascii="Segoe UI" w:eastAsia="Open Sans" w:hAnsi="Segoe UI" w:cs="Segoe UI"/>
                <w:szCs w:val="22"/>
              </w:rPr>
              <w:t>§ 123 Absatz 4 Satz 2 bleibt unberührt.</w:t>
            </w:r>
          </w:p>
        </w:tc>
      </w:tr>
    </w:tbl>
    <w:p w14:paraId="080876C3" w14:textId="62054CBF" w:rsidR="00FF7831" w:rsidRPr="00FF7831" w:rsidRDefault="00FF7831" w:rsidP="00FF7831">
      <w:pPr>
        <w:keepNext/>
        <w:spacing w:before="240" w:after="120" w:line="320" w:lineRule="exact"/>
        <w:ind w:left="0" w:firstLine="0"/>
        <w:jc w:val="both"/>
        <w:rPr>
          <w:rFonts w:ascii="Segoe UI" w:hAnsi="Segoe UI" w:cs="Segoe UI"/>
          <w:b/>
          <w:bCs/>
        </w:rPr>
      </w:pPr>
      <w:r w:rsidRPr="00FF7831">
        <w:rPr>
          <w:rFonts w:ascii="Segoe UI" w:hAnsi="Segoe UI" w:cs="Segoe UI"/>
          <w:b/>
          <w:bCs/>
        </w:rPr>
        <w:t xml:space="preserve">Wichtige Hinweise zur Prüfung von </w:t>
      </w:r>
      <w:r w:rsidR="00484329">
        <w:rPr>
          <w:rFonts w:ascii="Segoe UI" w:hAnsi="Segoe UI" w:cs="Segoe UI"/>
          <w:b/>
          <w:bCs/>
        </w:rPr>
        <w:t>fakultativen</w:t>
      </w:r>
      <w:r w:rsidRPr="00FF7831">
        <w:rPr>
          <w:rFonts w:ascii="Segoe UI" w:hAnsi="Segoe UI" w:cs="Segoe UI"/>
          <w:b/>
          <w:bCs/>
        </w:rPr>
        <w:t xml:space="preserve"> Ausschlussgründen</w:t>
      </w:r>
    </w:p>
    <w:p w14:paraId="492CE1F6" w14:textId="7153F464"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Bitte beachten Sie auch die nachstehenden Hinweise. Sie sollen Ihnen helfen, sowohl in rechtlicher wie auch in formaler Hinsicht ein wertbares Angebot abzugeben. Die Beachtung der nachstehenden Ausführungen liegt in Ihrem Interesse.</w:t>
      </w:r>
    </w:p>
    <w:p w14:paraId="52B92626" w14:textId="1CFC1B37"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Gemäß §</w:t>
      </w:r>
      <w:r>
        <w:rPr>
          <w:rFonts w:ascii="Segoe UI" w:hAnsi="Segoe UI" w:cs="Segoe UI"/>
        </w:rPr>
        <w:t> </w:t>
      </w:r>
      <w:r w:rsidRPr="00FF7831">
        <w:rPr>
          <w:rFonts w:ascii="Segoe UI" w:hAnsi="Segoe UI" w:cs="Segoe UI"/>
        </w:rPr>
        <w:t>31 Abs.</w:t>
      </w:r>
      <w:r>
        <w:rPr>
          <w:rFonts w:ascii="Segoe UI" w:hAnsi="Segoe UI" w:cs="Segoe UI"/>
        </w:rPr>
        <w:t> </w:t>
      </w:r>
      <w:r w:rsidRPr="00FF7831">
        <w:rPr>
          <w:rFonts w:ascii="Segoe UI" w:hAnsi="Segoe UI" w:cs="Segoe UI"/>
        </w:rPr>
        <w:t>1 der Unterschwellenvergabeordnung (UVgO) werden öffentliche Aufträge an fachkundige und leistungsfähige (geeignete) Unternehmen vergeben, die nicht nach den §§</w:t>
      </w:r>
      <w:r>
        <w:rPr>
          <w:rFonts w:ascii="Segoe UI" w:hAnsi="Segoe UI" w:cs="Segoe UI"/>
        </w:rPr>
        <w:t> </w:t>
      </w:r>
      <w:r w:rsidRPr="00FF7831">
        <w:rPr>
          <w:rFonts w:ascii="Segoe UI" w:hAnsi="Segoe UI" w:cs="Segoe UI"/>
        </w:rPr>
        <w:t>123 oder 124 GWB ausgeschlossen worden sind.</w:t>
      </w:r>
    </w:p>
    <w:p w14:paraId="31EAC9DA" w14:textId="77777777"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Zum Nachweis des Vorliegens der geforderten Eignungskriterien wird grundsätzlich (nur) eine entsprechende Eigenerklärung verlangt.</w:t>
      </w:r>
    </w:p>
    <w:p w14:paraId="3B8B0783" w14:textId="41E24A62"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 xml:space="preserve">Ob die auf </w:t>
      </w:r>
      <w:r w:rsidR="007E0810">
        <w:rPr>
          <w:rFonts w:ascii="Segoe UI" w:hAnsi="Segoe UI" w:cs="Segoe UI"/>
        </w:rPr>
        <w:t>o. g.</w:t>
      </w:r>
      <w:r w:rsidRPr="00FF7831">
        <w:rPr>
          <w:rFonts w:ascii="Segoe UI" w:hAnsi="Segoe UI" w:cs="Segoe UI"/>
        </w:rPr>
        <w:t xml:space="preserve"> Erklärungen wahrheitsgemäß abgegeben werden können, ist anhand der </w:t>
      </w:r>
      <w:r w:rsidR="007E0810">
        <w:rPr>
          <w:rFonts w:ascii="Segoe UI" w:hAnsi="Segoe UI" w:cs="Segoe UI"/>
        </w:rPr>
        <w:t>o. g.</w:t>
      </w:r>
      <w:r w:rsidRPr="00FF7831">
        <w:rPr>
          <w:rFonts w:ascii="Segoe UI" w:hAnsi="Segoe UI" w:cs="Segoe UI"/>
        </w:rPr>
        <w:t xml:space="preserve"> auszugsweise wiedergegebenen Regelungen des §</w:t>
      </w:r>
      <w:r>
        <w:rPr>
          <w:rFonts w:ascii="Segoe UI" w:hAnsi="Segoe UI" w:cs="Segoe UI"/>
        </w:rPr>
        <w:t> </w:t>
      </w:r>
      <w:r w:rsidRPr="00FF7831">
        <w:rPr>
          <w:rFonts w:ascii="Segoe UI" w:hAnsi="Segoe UI" w:cs="Segoe UI"/>
        </w:rPr>
        <w:t>12</w:t>
      </w:r>
      <w:r w:rsidR="0003653B">
        <w:rPr>
          <w:rFonts w:ascii="Segoe UI" w:hAnsi="Segoe UI" w:cs="Segoe UI"/>
        </w:rPr>
        <w:t>4</w:t>
      </w:r>
      <w:r w:rsidRPr="00FF7831">
        <w:rPr>
          <w:rFonts w:ascii="Segoe UI" w:hAnsi="Segoe UI" w:cs="Segoe UI"/>
        </w:rPr>
        <w:t xml:space="preserve"> GWB zu prüfen.</w:t>
      </w:r>
    </w:p>
    <w:p w14:paraId="627D1E4A" w14:textId="41C7947B"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 xml:space="preserve">Falls die vorstehenden Erklärungen nicht bzw. nicht uneingeschränkt abgegeben werden können, ist mittels einer selbst zu erstellenden Anlage zu diesem Vordruck </w:t>
      </w:r>
      <w:r w:rsidR="00E44E33">
        <w:rPr>
          <w:rFonts w:ascii="Segoe UI" w:hAnsi="Segoe UI" w:cs="Segoe UI"/>
        </w:rPr>
        <w:t>B</w:t>
      </w:r>
      <w:r w:rsidRPr="00FF7831">
        <w:rPr>
          <w:rFonts w:ascii="Segoe UI" w:hAnsi="Segoe UI" w:cs="Segoe UI"/>
        </w:rPr>
        <w:t>.7 zu erläutern, warum dennoch eine Teilnahme an diesem Vergabeverfahren möglich sein soll (z.</w:t>
      </w:r>
      <w:r>
        <w:rPr>
          <w:rFonts w:ascii="Segoe UI" w:hAnsi="Segoe UI" w:cs="Segoe UI"/>
        </w:rPr>
        <w:t> </w:t>
      </w:r>
      <w:r w:rsidRPr="00FF7831">
        <w:rPr>
          <w:rFonts w:ascii="Segoe UI" w:hAnsi="Segoe UI" w:cs="Segoe UI"/>
        </w:rPr>
        <w:t xml:space="preserve">B. weil ein </w:t>
      </w:r>
      <w:r w:rsidR="001221B7">
        <w:rPr>
          <w:rFonts w:ascii="Segoe UI" w:hAnsi="Segoe UI" w:cs="Segoe UI"/>
        </w:rPr>
        <w:t>fakultativer</w:t>
      </w:r>
      <w:r w:rsidRPr="00FF7831">
        <w:rPr>
          <w:rFonts w:ascii="Segoe UI" w:hAnsi="Segoe UI" w:cs="Segoe UI"/>
        </w:rPr>
        <w:t xml:space="preserve"> Ausschlussgrund aus Sicht des Bieters</w:t>
      </w:r>
      <w:r w:rsidR="00E44E33">
        <w:rPr>
          <w:rFonts w:ascii="Segoe UI" w:hAnsi="Segoe UI" w:cs="Segoe UI"/>
        </w:rPr>
        <w:t xml:space="preserve"> </w:t>
      </w:r>
      <w:r w:rsidRPr="00FF7831">
        <w:rPr>
          <w:rFonts w:ascii="Segoe UI" w:hAnsi="Segoe UI" w:cs="Segoe UI"/>
        </w:rPr>
        <w:t>bzw. des Bevollmächtigten der Bietergemeinschaft nicht oder aufgrund einer „Selbstreinigung“ nach §</w:t>
      </w:r>
      <w:r>
        <w:rPr>
          <w:rFonts w:ascii="Segoe UI" w:hAnsi="Segoe UI" w:cs="Segoe UI"/>
        </w:rPr>
        <w:t> </w:t>
      </w:r>
      <w:r w:rsidRPr="00FF7831">
        <w:rPr>
          <w:rFonts w:ascii="Segoe UI" w:hAnsi="Segoe UI" w:cs="Segoe UI"/>
        </w:rPr>
        <w:t>125 GWB bzw. §</w:t>
      </w:r>
      <w:r>
        <w:rPr>
          <w:rFonts w:ascii="Segoe UI" w:hAnsi="Segoe UI" w:cs="Segoe UI"/>
        </w:rPr>
        <w:t> </w:t>
      </w:r>
      <w:r w:rsidRPr="00FF7831">
        <w:rPr>
          <w:rFonts w:ascii="Segoe UI" w:hAnsi="Segoe UI" w:cs="Segoe UI"/>
        </w:rPr>
        <w:t>123 Abs. 4 Satz 2 GWB nicht mehr vorliegt).</w:t>
      </w:r>
    </w:p>
    <w:p w14:paraId="1A555569" w14:textId="73FEBC5C"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Die diesbezüglichen Ausführungen sind zusammen mit dem Angebot als Datei hochzuladen.</w:t>
      </w:r>
    </w:p>
    <w:p w14:paraId="460CA5EA" w14:textId="0E8D09B7" w:rsidR="00FF7831" w:rsidRPr="00E44E33" w:rsidRDefault="00FF7831" w:rsidP="00E44E33">
      <w:pPr>
        <w:keepNext/>
        <w:spacing w:before="240" w:after="120" w:line="320" w:lineRule="exact"/>
        <w:ind w:left="0" w:firstLine="0"/>
        <w:jc w:val="both"/>
        <w:rPr>
          <w:rFonts w:ascii="Segoe UI" w:hAnsi="Segoe UI" w:cs="Segoe UI"/>
          <w:i/>
          <w:iCs/>
        </w:rPr>
      </w:pPr>
      <w:r w:rsidRPr="00E44E33">
        <w:rPr>
          <w:rFonts w:ascii="Segoe UI" w:hAnsi="Segoe UI" w:cs="Segoe UI"/>
          <w:i/>
          <w:iCs/>
        </w:rPr>
        <w:lastRenderedPageBreak/>
        <w:t>Nur bei Bildung von einer Bietergemeinschaft zu beachten:</w:t>
      </w:r>
    </w:p>
    <w:p w14:paraId="099F9F0B" w14:textId="2B12D229"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 xml:space="preserve">Bei Bildung von Bietergemeinschaften ist hinsichtlich des Nichtvorliegens von </w:t>
      </w:r>
      <w:r w:rsidR="00253B6B">
        <w:rPr>
          <w:rFonts w:ascii="Segoe UI" w:hAnsi="Segoe UI" w:cs="Segoe UI"/>
        </w:rPr>
        <w:t>fakultativen</w:t>
      </w:r>
      <w:r w:rsidRPr="00FF7831">
        <w:rPr>
          <w:rFonts w:ascii="Segoe UI" w:hAnsi="Segoe UI" w:cs="Segoe UI"/>
        </w:rPr>
        <w:t xml:space="preserve"> Ausschlussgründen (§</w:t>
      </w:r>
      <w:r>
        <w:rPr>
          <w:rFonts w:ascii="Segoe UI" w:hAnsi="Segoe UI" w:cs="Segoe UI"/>
        </w:rPr>
        <w:t> </w:t>
      </w:r>
      <w:r w:rsidRPr="00FF7831">
        <w:rPr>
          <w:rFonts w:ascii="Segoe UI" w:hAnsi="Segoe UI" w:cs="Segoe UI"/>
        </w:rPr>
        <w:t>12</w:t>
      </w:r>
      <w:r w:rsidR="00253B6B">
        <w:rPr>
          <w:rFonts w:ascii="Segoe UI" w:hAnsi="Segoe UI" w:cs="Segoe UI"/>
        </w:rPr>
        <w:t>4</w:t>
      </w:r>
      <w:r w:rsidRPr="00FF7831">
        <w:rPr>
          <w:rFonts w:ascii="Segoe UI" w:hAnsi="Segoe UI" w:cs="Segoe UI"/>
        </w:rPr>
        <w:t xml:space="preserve"> GWB) auf alle Teilnehmer der Bietergemeinschaft abzustellen.</w:t>
      </w:r>
    </w:p>
    <w:p w14:paraId="160EB8FB" w14:textId="307BBB1B"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Bei Bildung von Bietergemeinschaften muss die vorstehende Erklärung für alle Teilnehmer der Bietergemeinschaft abgegeben werden.</w:t>
      </w:r>
    </w:p>
    <w:p w14:paraId="76268E88" w14:textId="65CED956" w:rsidR="009C13D7" w:rsidRDefault="00FF7831" w:rsidP="00FF7831">
      <w:pPr>
        <w:spacing w:after="120" w:line="320" w:lineRule="exact"/>
        <w:ind w:left="0" w:firstLine="0"/>
        <w:jc w:val="both"/>
        <w:rPr>
          <w:rFonts w:ascii="Segoe UI" w:hAnsi="Segoe UI" w:cs="Segoe UI"/>
        </w:rPr>
      </w:pPr>
      <w:r w:rsidRPr="00FF7831">
        <w:rPr>
          <w:rFonts w:ascii="Segoe UI" w:hAnsi="Segoe UI" w:cs="Segoe UI"/>
        </w:rPr>
        <w:t>Sollte bei einem Teilnehmer oder mehreren Teilnehmern der Bietergemeinschaft ein einschlägiger Ausschlusstatbestand vorliegen, ist dessen Name bzw. sind deren Namen auf der gesondert beizufügenden Anlage zu vermerken und zu erläutern, warum dennoch eine Teilnahme an diesem Vergabeverfahren möglich sein soll (vgl. dazu auch die vorstehenden allgemeinen Ausführungen).</w:t>
      </w:r>
    </w:p>
    <w:p w14:paraId="7DEE8643" w14:textId="72581E81" w:rsidR="00B22BCA" w:rsidRPr="00B22BCA" w:rsidRDefault="00B22BCA" w:rsidP="00B22BCA">
      <w:pPr>
        <w:keepNext/>
        <w:spacing w:before="240" w:after="120" w:line="320" w:lineRule="exact"/>
        <w:ind w:left="0" w:firstLine="0"/>
        <w:jc w:val="both"/>
        <w:rPr>
          <w:rFonts w:ascii="Segoe UI" w:hAnsi="Segoe UI" w:cs="Segoe UI"/>
          <w:b/>
          <w:bCs/>
        </w:rPr>
      </w:pPr>
      <w:r w:rsidRPr="00B22BCA">
        <w:rPr>
          <w:rFonts w:ascii="Segoe UI" w:hAnsi="Segoe UI" w:cs="Segoe UI"/>
          <w:b/>
          <w:bCs/>
        </w:rPr>
        <w:t>Erläuterungen zur „schweren Verfehlung“ i. S. v. § 124 Abs. 1 Nummer 3 GWB</w:t>
      </w:r>
    </w:p>
    <w:p w14:paraId="31B5419D" w14:textId="4392FFA1" w:rsidR="00B22BCA" w:rsidRPr="00B22BCA" w:rsidRDefault="00B22BCA" w:rsidP="00B22BCA">
      <w:pPr>
        <w:spacing w:after="120" w:line="320" w:lineRule="exact"/>
        <w:ind w:left="0" w:firstLine="0"/>
        <w:jc w:val="both"/>
        <w:rPr>
          <w:rFonts w:ascii="Segoe UI" w:hAnsi="Segoe UI" w:cs="Segoe UI"/>
        </w:rPr>
      </w:pPr>
      <w:r w:rsidRPr="00B22BCA">
        <w:rPr>
          <w:rFonts w:ascii="Segoe UI" w:hAnsi="Segoe UI" w:cs="Segoe UI"/>
        </w:rPr>
        <w:t>Unter den Begriff „schwere Verfehlung“ fallen vor allem auf den Geschäftsverkehr bezogene Ordnungswidrigkeiten und Verstöße gegen strafrechtliche Bestimmungen sowie schwerwiegende Rechtsverstöße gegen den Wettbewerb schützende Grundprinzipien.</w:t>
      </w:r>
    </w:p>
    <w:p w14:paraId="349C0FED" w14:textId="0B011518" w:rsidR="00B22BCA" w:rsidRPr="00B22BCA" w:rsidRDefault="00B22BCA" w:rsidP="00B22BCA">
      <w:pPr>
        <w:spacing w:after="120" w:line="320" w:lineRule="exact"/>
        <w:ind w:left="0" w:firstLine="0"/>
        <w:jc w:val="both"/>
        <w:rPr>
          <w:rFonts w:ascii="Segoe UI" w:hAnsi="Segoe UI" w:cs="Segoe UI"/>
        </w:rPr>
      </w:pPr>
      <w:r w:rsidRPr="00B22BCA">
        <w:rPr>
          <w:rFonts w:ascii="Segoe UI" w:hAnsi="Segoe UI" w:cs="Segoe UI"/>
        </w:rPr>
        <w:t>Dabei ist das Verhalten einer rechtskräftig verurteilten Person dem bietenden/bewerbenden Unternehmen zuzurechnen, wenn diese Person als für die Leitung des Unternehmens Verantwortlicher gehandelt hat; dazu gehört auch die Überwachung der Geschäftsführung oder die sonstige Ausübung von Kontrollbefugnissen in leitender Stellung (vgl. §</w:t>
      </w:r>
      <w:r>
        <w:rPr>
          <w:rFonts w:ascii="Segoe UI" w:hAnsi="Segoe UI" w:cs="Segoe UI"/>
        </w:rPr>
        <w:t> </w:t>
      </w:r>
      <w:r w:rsidRPr="00B22BCA">
        <w:rPr>
          <w:rFonts w:ascii="Segoe UI" w:hAnsi="Segoe UI" w:cs="Segoe UI"/>
        </w:rPr>
        <w:t>124 Abs.</w:t>
      </w:r>
      <w:r>
        <w:rPr>
          <w:rFonts w:ascii="Segoe UI" w:hAnsi="Segoe UI" w:cs="Segoe UI"/>
        </w:rPr>
        <w:t> </w:t>
      </w:r>
      <w:r w:rsidRPr="00B22BCA">
        <w:rPr>
          <w:rFonts w:ascii="Segoe UI" w:hAnsi="Segoe UI" w:cs="Segoe UI"/>
        </w:rPr>
        <w:t>1 Nummer</w:t>
      </w:r>
      <w:r>
        <w:rPr>
          <w:rFonts w:ascii="Segoe UI" w:hAnsi="Segoe UI" w:cs="Segoe UI"/>
        </w:rPr>
        <w:t> </w:t>
      </w:r>
      <w:r w:rsidRPr="00B22BCA">
        <w:rPr>
          <w:rFonts w:ascii="Segoe UI" w:hAnsi="Segoe UI" w:cs="Segoe UI"/>
        </w:rPr>
        <w:t>3 i.</w:t>
      </w:r>
      <w:r>
        <w:rPr>
          <w:rFonts w:ascii="Segoe UI" w:hAnsi="Segoe UI" w:cs="Segoe UI"/>
        </w:rPr>
        <w:t> </w:t>
      </w:r>
      <w:r w:rsidRPr="00B22BCA">
        <w:rPr>
          <w:rFonts w:ascii="Segoe UI" w:hAnsi="Segoe UI" w:cs="Segoe UI"/>
        </w:rPr>
        <w:t>V.</w:t>
      </w:r>
      <w:r>
        <w:rPr>
          <w:rFonts w:ascii="Segoe UI" w:hAnsi="Segoe UI" w:cs="Segoe UI"/>
        </w:rPr>
        <w:t> </w:t>
      </w:r>
      <w:r w:rsidRPr="00B22BCA">
        <w:rPr>
          <w:rFonts w:ascii="Segoe UI" w:hAnsi="Segoe UI" w:cs="Segoe UI"/>
        </w:rPr>
        <w:t>m. §</w:t>
      </w:r>
      <w:r>
        <w:rPr>
          <w:rFonts w:ascii="Segoe UI" w:hAnsi="Segoe UI" w:cs="Segoe UI"/>
        </w:rPr>
        <w:t> </w:t>
      </w:r>
      <w:r w:rsidRPr="00B22BCA">
        <w:rPr>
          <w:rFonts w:ascii="Segoe UI" w:hAnsi="Segoe UI" w:cs="Segoe UI"/>
        </w:rPr>
        <w:t>123 Abs.</w:t>
      </w:r>
      <w:r>
        <w:rPr>
          <w:rFonts w:ascii="Segoe UI" w:hAnsi="Segoe UI" w:cs="Segoe UI"/>
        </w:rPr>
        <w:t> </w:t>
      </w:r>
      <w:r w:rsidRPr="00B22BCA">
        <w:rPr>
          <w:rFonts w:ascii="Segoe UI" w:hAnsi="Segoe UI" w:cs="Segoe UI"/>
        </w:rPr>
        <w:t>3 GWB).</w:t>
      </w:r>
    </w:p>
    <w:p w14:paraId="6161CAE4" w14:textId="16C1D37C" w:rsidR="00B22BCA" w:rsidRPr="00B22BCA" w:rsidRDefault="00B22BCA" w:rsidP="00B22BCA">
      <w:pPr>
        <w:keepNext/>
        <w:spacing w:after="120" w:line="320" w:lineRule="exact"/>
        <w:ind w:left="0" w:firstLine="0"/>
        <w:jc w:val="both"/>
        <w:rPr>
          <w:rFonts w:ascii="Segoe UI" w:hAnsi="Segoe UI" w:cs="Segoe UI"/>
        </w:rPr>
      </w:pPr>
      <w:r w:rsidRPr="00B22BCA">
        <w:rPr>
          <w:rFonts w:ascii="Segoe UI" w:hAnsi="Segoe UI" w:cs="Segoe UI"/>
        </w:rPr>
        <w:t>Zu den „schweren Verfehlungen“ i.</w:t>
      </w:r>
      <w:r>
        <w:rPr>
          <w:rFonts w:ascii="Segoe UI" w:hAnsi="Segoe UI" w:cs="Segoe UI"/>
        </w:rPr>
        <w:t> </w:t>
      </w:r>
      <w:r w:rsidRPr="00B22BCA">
        <w:rPr>
          <w:rFonts w:ascii="Segoe UI" w:hAnsi="Segoe UI" w:cs="Segoe UI"/>
        </w:rPr>
        <w:t>S. dieser Vorschrift gehören beispielsweise und insbesondere:</w:t>
      </w:r>
    </w:p>
    <w:p w14:paraId="55F5A62F" w14:textId="326959B7" w:rsidR="00B22BCA" w:rsidRPr="00B22BCA" w:rsidRDefault="00B22BCA" w:rsidP="001D28FE">
      <w:pPr>
        <w:pStyle w:val="Listenabsatz"/>
        <w:numPr>
          <w:ilvl w:val="0"/>
          <w:numId w:val="14"/>
        </w:numPr>
        <w:spacing w:after="120" w:line="320" w:lineRule="exact"/>
        <w:ind w:left="284" w:hanging="284"/>
        <w:jc w:val="both"/>
        <w:rPr>
          <w:rFonts w:ascii="Segoe UI" w:hAnsi="Segoe UI" w:cs="Segoe UI"/>
        </w:rPr>
      </w:pPr>
      <w:r w:rsidRPr="00B22BCA">
        <w:rPr>
          <w:rFonts w:ascii="Segoe UI" w:hAnsi="Segoe UI" w:cs="Segoe UI"/>
        </w:rPr>
        <w:t>Verstöße gegen das Gesetz gegen Wettbewerbsbeschränkungen (GWB), u.a. die Beteiligung an Absprachen über Preise oder Preisbestandteile, verbotene Preisempfehlungen, die Beteiligung an Empfehlungen oder Absprachen über die Abgabe oder Nichtabgabe von Angeboten, über die Aufrechnung von Ausfallentschädigungen sowie über Gewinnbeteiligung und Abgaben an andere Bewerber.</w:t>
      </w:r>
    </w:p>
    <w:p w14:paraId="1CD0DD17" w14:textId="2F760D37" w:rsidR="00B22BCA" w:rsidRPr="00B22BCA" w:rsidRDefault="00B22BCA" w:rsidP="001D28FE">
      <w:pPr>
        <w:pStyle w:val="Listenabsatz"/>
        <w:numPr>
          <w:ilvl w:val="0"/>
          <w:numId w:val="14"/>
        </w:numPr>
        <w:spacing w:after="120" w:line="320" w:lineRule="exact"/>
        <w:ind w:left="284" w:hanging="284"/>
        <w:jc w:val="both"/>
        <w:rPr>
          <w:rFonts w:ascii="Segoe UI" w:hAnsi="Segoe UI" w:cs="Segoe UI"/>
        </w:rPr>
      </w:pPr>
      <w:r w:rsidRPr="57379168">
        <w:rPr>
          <w:rFonts w:ascii="Segoe UI" w:hAnsi="Segoe UI" w:cs="Segoe UI"/>
        </w:rPr>
        <w:t xml:space="preserve">Verstöße gegen </w:t>
      </w:r>
      <w:r w:rsidR="63A36019" w:rsidRPr="57379168">
        <w:rPr>
          <w:rFonts w:ascii="Segoe UI" w:hAnsi="Segoe UI" w:cs="Segoe UI"/>
        </w:rPr>
        <w:t>die §</w:t>
      </w:r>
      <w:r w:rsidR="4C82AEA5" w:rsidRPr="57379168">
        <w:rPr>
          <w:rFonts w:ascii="Segoe UI" w:hAnsi="Segoe UI" w:cs="Segoe UI"/>
        </w:rPr>
        <w:t>§ 8</w:t>
      </w:r>
      <w:r w:rsidR="12F3E64C" w:rsidRPr="57379168">
        <w:rPr>
          <w:rFonts w:ascii="Segoe UI" w:hAnsi="Segoe UI" w:cs="Segoe UI"/>
        </w:rPr>
        <w:t xml:space="preserve"> bis 11a</w:t>
      </w:r>
      <w:r w:rsidR="4C82AEA5" w:rsidRPr="57379168">
        <w:rPr>
          <w:rFonts w:ascii="Segoe UI" w:hAnsi="Segoe UI" w:cs="Segoe UI"/>
        </w:rPr>
        <w:t xml:space="preserve"> de</w:t>
      </w:r>
      <w:r w:rsidRPr="57379168">
        <w:rPr>
          <w:rFonts w:ascii="Segoe UI" w:hAnsi="Segoe UI" w:cs="Segoe UI"/>
        </w:rPr>
        <w:t xml:space="preserve">s </w:t>
      </w:r>
      <w:r w:rsidR="3D94B06F" w:rsidRPr="57379168">
        <w:rPr>
          <w:rFonts w:ascii="Segoe UI" w:hAnsi="Segoe UI" w:cs="Segoe UI"/>
        </w:rPr>
        <w:t>Gesetz</w:t>
      </w:r>
      <w:r w:rsidR="2F1A2E19" w:rsidRPr="57379168">
        <w:rPr>
          <w:rFonts w:ascii="Segoe UI" w:hAnsi="Segoe UI" w:cs="Segoe UI"/>
        </w:rPr>
        <w:t>es</w:t>
      </w:r>
      <w:r w:rsidR="3D94B06F" w:rsidRPr="57379168">
        <w:rPr>
          <w:rFonts w:ascii="Segoe UI" w:hAnsi="Segoe UI" w:cs="Segoe UI"/>
        </w:rPr>
        <w:t xml:space="preserve"> zur Bekämpfung der Schwarzarbeit und illegalen Beschäftigung (SchwarzArbG) </w:t>
      </w:r>
      <w:r w:rsidRPr="57379168">
        <w:rPr>
          <w:rFonts w:ascii="Segoe UI" w:hAnsi="Segoe UI" w:cs="Segoe UI"/>
        </w:rPr>
        <w:t>in der aktuell gültigen Fassung</w:t>
      </w:r>
      <w:r w:rsidR="5042D981" w:rsidRPr="57379168">
        <w:rPr>
          <w:rFonts w:ascii="Segoe UI" w:hAnsi="Segoe UI" w:cs="Segoe UI"/>
        </w:rPr>
        <w:t xml:space="preserve"> bzw.</w:t>
      </w:r>
      <w:r w:rsidRPr="57379168">
        <w:rPr>
          <w:rFonts w:ascii="Segoe UI" w:hAnsi="Segoe UI" w:cs="Segoe UI"/>
        </w:rPr>
        <w:t xml:space="preserve"> §§ 15, 15a, 16 Abs. 1 Nr. 1 und 2 des Arbeitnehmerüberlassungsgesetzes</w:t>
      </w:r>
      <w:r w:rsidR="5704A844" w:rsidRPr="57379168">
        <w:rPr>
          <w:rFonts w:ascii="Segoe UI" w:hAnsi="Segoe UI" w:cs="Segoe UI"/>
        </w:rPr>
        <w:t xml:space="preserve"> (AÜG)</w:t>
      </w:r>
      <w:r w:rsidRPr="57379168">
        <w:rPr>
          <w:rFonts w:ascii="Segoe UI" w:hAnsi="Segoe UI" w:cs="Segoe UI"/>
        </w:rPr>
        <w:t>, wenn eine Verurteilung zu einer Freiheitsstrafe von mehr als drei Monaten oder zu einer Geldstrafe von mehr als 90 Tagessätzen oder eine Belegung mit einer Geldbuße von wenigstens 2.500 € erfolgte.</w:t>
      </w:r>
    </w:p>
    <w:p w14:paraId="0B69ED84" w14:textId="4A3E3D8F" w:rsidR="006C2F04" w:rsidRPr="00B22BCA" w:rsidRDefault="00B22BCA" w:rsidP="001D28FE">
      <w:pPr>
        <w:pStyle w:val="Listenabsatz"/>
        <w:numPr>
          <w:ilvl w:val="0"/>
          <w:numId w:val="14"/>
        </w:numPr>
        <w:spacing w:after="120" w:line="320" w:lineRule="exact"/>
        <w:ind w:left="284" w:hanging="284"/>
        <w:jc w:val="both"/>
        <w:rPr>
          <w:rFonts w:ascii="Segoe UI" w:hAnsi="Segoe UI" w:cs="Segoe UI"/>
        </w:rPr>
      </w:pPr>
      <w:r w:rsidRPr="00B22BCA">
        <w:rPr>
          <w:rFonts w:ascii="Segoe UI" w:hAnsi="Segoe UI" w:cs="Segoe UI"/>
        </w:rPr>
        <w:t>Verstöße gegen das Arbeitnehmer-Entsendegesetz (AEntG), wenn das Unternehmen mit einer Geldbuße nach § 23 AEntG von wenigstens 2.500 € belegt worden ist. Das Gleiche gilt auch schon vor Durchführung eines Bußgeldverfahrens, wenn im Einzelfall angesichts der Beweislage kein vernünftiger Zweifel an einer schwerwiegenden Verfehlung besteht.</w:t>
      </w:r>
    </w:p>
    <w:p w14:paraId="3A9E8B85" w14:textId="6CEA5E0A"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2D477AC7" w14:textId="77777777" w:rsidR="00A53669" w:rsidRPr="00102FFE" w:rsidRDefault="00A53669" w:rsidP="004B4488">
      <w:pPr>
        <w:pStyle w:val="berschrift2"/>
        <w:rPr>
          <w:rFonts w:ascii="Segoe UI" w:hAnsi="Segoe UI" w:cs="Segoe UI"/>
        </w:rPr>
      </w:pPr>
      <w:bookmarkStart w:id="30" w:name="_Toc225758676"/>
      <w:bookmarkStart w:id="31" w:name="_Toc227237340"/>
      <w:r w:rsidRPr="00102FFE">
        <w:rPr>
          <w:rFonts w:ascii="Segoe UI" w:hAnsi="Segoe UI" w:cs="Segoe UI"/>
        </w:rPr>
        <w:lastRenderedPageBreak/>
        <w:t>Einverständnis mit der Einholung eines Auszugs aus dem Gewerbezentralregister, Wettbewerbsregister sowie sonstiger Register</w:t>
      </w:r>
      <w:bookmarkEnd w:id="30"/>
      <w:bookmarkEnd w:id="31"/>
    </w:p>
    <w:tbl>
      <w:tblPr>
        <w:tblW w:w="9356" w:type="dxa"/>
        <w:tblInd w:w="-5" w:type="dxa"/>
        <w:tblCellMar>
          <w:left w:w="10" w:type="dxa"/>
          <w:right w:w="10" w:type="dxa"/>
        </w:tblCellMar>
        <w:tblLook w:val="04A0" w:firstRow="1" w:lastRow="0" w:firstColumn="1" w:lastColumn="0" w:noHBand="0" w:noVBand="1"/>
      </w:tblPr>
      <w:tblGrid>
        <w:gridCol w:w="9356"/>
      </w:tblGrid>
      <w:tr w:rsidR="00044481" w:rsidRPr="00102FFE" w14:paraId="07532917" w14:textId="77777777" w:rsidTr="000C0299">
        <w:trPr>
          <w:trHeight w:val="851"/>
        </w:trPr>
        <w:tc>
          <w:tcPr>
            <w:tcW w:w="9356"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56E6630" w14:textId="50C82430" w:rsidR="00044481" w:rsidRPr="00102FFE" w:rsidRDefault="00044481"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102FFE" w14:paraId="54C7F469" w14:textId="77777777" w:rsidTr="000920C3">
        <w:trPr>
          <w:trHeight w:val="585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652E34" w14:textId="1145A439" w:rsidR="000C0299" w:rsidRPr="000C0299" w:rsidRDefault="000C0299" w:rsidP="000C0299">
            <w:pPr>
              <w:widowControl w:val="0"/>
              <w:spacing w:before="120" w:after="120" w:line="320" w:lineRule="exact"/>
              <w:ind w:left="0" w:firstLine="0"/>
              <w:jc w:val="center"/>
              <w:rPr>
                <w:rFonts w:ascii="Segoe UI" w:eastAsia="Open Sans" w:hAnsi="Segoe UI" w:cs="Segoe UI"/>
                <w:b/>
                <w:bCs/>
                <w:szCs w:val="22"/>
              </w:rPr>
            </w:pPr>
            <w:r w:rsidRPr="000C0299">
              <w:rPr>
                <w:rFonts w:ascii="Segoe UI" w:eastAsia="Open Sans" w:hAnsi="Segoe UI" w:cs="Segoe UI"/>
                <w:b/>
                <w:bCs/>
                <w:szCs w:val="22"/>
              </w:rPr>
              <w:t>Eigenerklärung des Bieters bzw. der Bietergemeinschaft</w:t>
            </w:r>
          </w:p>
          <w:p w14:paraId="68BD1158" w14:textId="49248733"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102FFE">
              <w:rPr>
                <w:rFonts w:ascii="Segoe UI" w:eastAsia="Open Sans" w:hAnsi="Segoe UI" w:cs="Segoe UI"/>
                <w:szCs w:val="22"/>
              </w:rPr>
              <w:t> </w:t>
            </w:r>
            <w:r w:rsidRPr="00102FFE">
              <w:rPr>
                <w:rFonts w:ascii="Segoe UI" w:eastAsia="Open Sans" w:hAnsi="Segoe UI" w:cs="Segoe UI"/>
                <w:szCs w:val="22"/>
              </w:rPr>
              <w:t>II.A bis II.C einen Auszug aus dem Gewerbezentralregister beim Bundesamt für Justiz und einen Auszug aus dem Wettbewerbsregister bei der registerführenden Stelle anfordern.</w:t>
            </w:r>
            <w:r w:rsidR="002F25C8" w:rsidRPr="00102FFE">
              <w:rPr>
                <w:rFonts w:ascii="Segoe UI" w:eastAsia="Open Sans" w:hAnsi="Segoe UI" w:cs="Segoe UI"/>
                <w:szCs w:val="22"/>
              </w:rPr>
              <w:t xml:space="preserve"> </w:t>
            </w:r>
            <w:r w:rsidRPr="00102FFE">
              <w:rPr>
                <w:rFonts w:ascii="Segoe UI" w:eastAsia="Open Sans" w:hAnsi="Segoe UI" w:cs="Segoe UI"/>
                <w:szCs w:val="22"/>
              </w:rPr>
              <w:t>Die Registerabfrage erfolgt auch zur Überprüfung gemäß §</w:t>
            </w:r>
            <w:r w:rsidR="00916D73" w:rsidRPr="00102FFE">
              <w:rPr>
                <w:rFonts w:ascii="Segoe UI" w:eastAsia="Open Sans" w:hAnsi="Segoe UI" w:cs="Segoe UI"/>
                <w:szCs w:val="22"/>
              </w:rPr>
              <w:t> </w:t>
            </w:r>
            <w:r w:rsidRPr="00102FFE">
              <w:rPr>
                <w:rFonts w:ascii="Segoe UI" w:eastAsia="Open Sans" w:hAnsi="Segoe UI" w:cs="Segoe UI"/>
                <w:szCs w:val="22"/>
              </w:rPr>
              <w:t>21 des Arbeitnehmer-Entsendegesetzes, §</w:t>
            </w:r>
            <w:r w:rsidR="00916D73" w:rsidRPr="00102FFE">
              <w:rPr>
                <w:rFonts w:ascii="Segoe UI" w:eastAsia="Open Sans" w:hAnsi="Segoe UI" w:cs="Segoe UI"/>
                <w:szCs w:val="22"/>
              </w:rPr>
              <w:t> </w:t>
            </w:r>
            <w:r w:rsidRPr="00102FFE">
              <w:rPr>
                <w:rFonts w:ascii="Segoe UI" w:eastAsia="Open Sans" w:hAnsi="Segoe UI" w:cs="Segoe UI"/>
                <w:szCs w:val="22"/>
              </w:rPr>
              <w:t>98</w:t>
            </w:r>
            <w:r w:rsidR="00916D73" w:rsidRPr="00102FFE">
              <w:rPr>
                <w:rFonts w:ascii="Segoe UI" w:eastAsia="Open Sans" w:hAnsi="Segoe UI" w:cs="Segoe UI"/>
                <w:szCs w:val="22"/>
              </w:rPr>
              <w:t> </w:t>
            </w:r>
            <w:r w:rsidRPr="00102FFE">
              <w:rPr>
                <w:rFonts w:ascii="Segoe UI" w:eastAsia="Open Sans" w:hAnsi="Segoe UI" w:cs="Segoe UI"/>
                <w:szCs w:val="22"/>
              </w:rPr>
              <w:t>c des Aufenthaltsgesetzes, §</w:t>
            </w:r>
            <w:r w:rsidR="00916D73" w:rsidRPr="00102FFE">
              <w:rPr>
                <w:rFonts w:ascii="Segoe UI" w:eastAsia="Open Sans" w:hAnsi="Segoe UI" w:cs="Segoe UI"/>
                <w:szCs w:val="22"/>
              </w:rPr>
              <w:t> </w:t>
            </w:r>
            <w:r w:rsidRPr="00102FFE">
              <w:rPr>
                <w:rFonts w:ascii="Segoe UI" w:eastAsia="Open Sans" w:hAnsi="Segoe UI" w:cs="Segoe UI"/>
                <w:szCs w:val="22"/>
              </w:rPr>
              <w:t>19 des Mindestlohngesetzes, §</w:t>
            </w:r>
            <w:r w:rsidR="00916D73" w:rsidRPr="00102FFE">
              <w:rPr>
                <w:rFonts w:ascii="Segoe UI" w:eastAsia="Open Sans" w:hAnsi="Segoe UI" w:cs="Segoe UI"/>
                <w:szCs w:val="22"/>
              </w:rPr>
              <w:t> </w:t>
            </w:r>
            <w:r w:rsidRPr="00102FFE">
              <w:rPr>
                <w:rFonts w:ascii="Segoe UI" w:eastAsia="Open Sans" w:hAnsi="Segoe UI" w:cs="Segoe UI"/>
                <w:szCs w:val="22"/>
              </w:rPr>
              <w:t>22 des Lieferkettensorgfaltspflichtengesetzes und §</w:t>
            </w:r>
            <w:r w:rsidR="00916D73" w:rsidRPr="00102FFE">
              <w:rPr>
                <w:rFonts w:ascii="Segoe UI" w:eastAsia="Open Sans" w:hAnsi="Segoe UI" w:cs="Segoe UI"/>
                <w:szCs w:val="22"/>
              </w:rPr>
              <w:t> </w:t>
            </w:r>
            <w:r w:rsidRPr="00102FFE">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11EAFB5C" w14:textId="37645746" w:rsidR="00435283" w:rsidRPr="00102FFE" w:rsidRDefault="00A53669" w:rsidP="00E42F11">
      <w:pPr>
        <w:pStyle w:val="berschrift1"/>
        <w:rPr>
          <w:rFonts w:ascii="Segoe UI" w:hAnsi="Segoe UI" w:cs="Segoe UI"/>
        </w:rPr>
      </w:pPr>
      <w:bookmarkStart w:id="32" w:name="_Toc225758677"/>
      <w:bookmarkStart w:id="33" w:name="_Toc227237341"/>
      <w:r w:rsidRPr="00102FFE">
        <w:rPr>
          <w:rFonts w:ascii="Segoe UI" w:hAnsi="Segoe UI" w:cs="Segoe UI"/>
        </w:rPr>
        <w:lastRenderedPageBreak/>
        <w:t>Eignungskriterien</w:t>
      </w:r>
      <w:bookmarkEnd w:id="32"/>
      <w:bookmarkEnd w:id="33"/>
    </w:p>
    <w:p w14:paraId="5324B304" w14:textId="5CD7A5F3" w:rsidR="00435283" w:rsidRPr="00102FFE" w:rsidRDefault="00D46449" w:rsidP="004B4488">
      <w:pPr>
        <w:pStyle w:val="berschrift2"/>
        <w:rPr>
          <w:rFonts w:ascii="Segoe UI" w:hAnsi="Segoe UI" w:cs="Segoe UI"/>
        </w:rPr>
      </w:pPr>
      <w:bookmarkStart w:id="34" w:name="_Toc225758678"/>
      <w:bookmarkStart w:id="35" w:name="_Toc227237342"/>
      <w:r w:rsidRPr="00D46449">
        <w:rPr>
          <w:rFonts w:ascii="Segoe UI" w:hAnsi="Segoe UI" w:cs="Segoe UI"/>
        </w:rPr>
        <w:t>Erklärung zur Befähigung und Erlaubnis zur Berufsausübung</w:t>
      </w:r>
      <w:bookmarkEnd w:id="34"/>
      <w:bookmarkEnd w:id="35"/>
    </w:p>
    <w:p w14:paraId="3E13A34F" w14:textId="0E936ED8" w:rsidR="00B11B1B" w:rsidRDefault="00B11B1B" w:rsidP="00B11B1B">
      <w:pPr>
        <w:spacing w:after="120" w:line="320" w:lineRule="exact"/>
        <w:ind w:left="0" w:firstLine="0"/>
        <w:jc w:val="both"/>
        <w:rPr>
          <w:rFonts w:ascii="Segoe UI" w:hAnsi="Segoe UI" w:cs="Segoe UI"/>
        </w:rPr>
      </w:pPr>
      <w:r w:rsidRPr="00B11B1B">
        <w:rPr>
          <w:rFonts w:ascii="Segoe UI" w:hAnsi="Segoe UI" w:cs="Segoe UI"/>
        </w:rPr>
        <w:t>Die Befähigung und Erlaubnis zur Berufsausübung (Fachkunde) ist in diesem Vergabeverfahren durch folgende Eintragungen/Auszüge/Bescheinigungen nachzuweisen:</w:t>
      </w:r>
    </w:p>
    <w:tbl>
      <w:tblPr>
        <w:tblStyle w:val="Tabellenraster"/>
        <w:tblW w:w="0" w:type="auto"/>
        <w:tblLook w:val="04A0" w:firstRow="1" w:lastRow="0" w:firstColumn="1" w:lastColumn="0" w:noHBand="0" w:noVBand="1"/>
      </w:tblPr>
      <w:tblGrid>
        <w:gridCol w:w="9344"/>
      </w:tblGrid>
      <w:tr w:rsidR="00D0425E" w:rsidRPr="002211E4" w14:paraId="1684C4E1" w14:textId="77777777" w:rsidTr="002C1B7D">
        <w:trPr>
          <w:trHeight w:val="932"/>
        </w:trPr>
        <w:tc>
          <w:tcPr>
            <w:tcW w:w="9344" w:type="dxa"/>
          </w:tcPr>
          <w:p w14:paraId="6C38162D" w14:textId="7F1EA4C5" w:rsidR="00D0425E" w:rsidRPr="002211E4" w:rsidRDefault="00D0425E" w:rsidP="002C1B7D">
            <w:pPr>
              <w:spacing w:before="120" w:after="120" w:line="320" w:lineRule="exact"/>
              <w:ind w:left="0" w:firstLine="0"/>
              <w:jc w:val="center"/>
              <w:rPr>
                <w:rFonts w:ascii="Segoe UI" w:hAnsi="Segoe UI" w:cs="Segoe UI"/>
                <w:b/>
                <w:bCs/>
              </w:rPr>
            </w:pPr>
            <w:r w:rsidRPr="002211E4">
              <w:rPr>
                <w:rFonts w:ascii="Segoe UI" w:hAnsi="Segoe UI" w:cs="Segoe UI"/>
                <w:b/>
                <w:bCs/>
                <w:szCs w:val="22"/>
              </w:rPr>
              <w:t xml:space="preserve">Eigenerklärung </w:t>
            </w:r>
            <w:r w:rsidR="000C0299" w:rsidRPr="002211E4">
              <w:rPr>
                <w:rFonts w:ascii="Segoe UI" w:hAnsi="Segoe UI" w:cs="Segoe UI"/>
                <w:b/>
                <w:bCs/>
                <w:szCs w:val="22"/>
              </w:rPr>
              <w:t xml:space="preserve">des Bieters bzw. der Bietergemeinschaft </w:t>
            </w:r>
            <w:r w:rsidRPr="002211E4">
              <w:rPr>
                <w:rFonts w:ascii="Segoe UI" w:hAnsi="Segoe UI" w:cs="Segoe UI"/>
                <w:b/>
                <w:bCs/>
                <w:szCs w:val="22"/>
              </w:rPr>
              <w:t>über das Bestehen einer Eintragung</w:t>
            </w:r>
            <w:r w:rsidRPr="002211E4">
              <w:rPr>
                <w:rFonts w:ascii="Segoe UI" w:hAnsi="Segoe UI" w:cs="Segoe UI"/>
                <w:b/>
                <w:bCs/>
              </w:rPr>
              <w:t xml:space="preserve"> im Handelsregister oder einem gleichwertigen Register</w:t>
            </w:r>
          </w:p>
          <w:p w14:paraId="2DC5A18D" w14:textId="2857B55A" w:rsidR="002C1B7D" w:rsidRPr="002211E4" w:rsidRDefault="00000000" w:rsidP="00B11B1B">
            <w:pPr>
              <w:spacing w:after="120" w:line="320" w:lineRule="exact"/>
              <w:ind w:left="0" w:firstLine="0"/>
              <w:jc w:val="both"/>
              <w:rPr>
                <w:rFonts w:ascii="Segoe UI" w:hAnsi="Segoe UI" w:cs="Segoe UI"/>
              </w:rPr>
            </w:pPr>
            <w:sdt>
              <w:sdtPr>
                <w:rPr>
                  <w:rFonts w:ascii="Segoe UI" w:hAnsi="Segoe UI" w:cs="Segoe UI"/>
                </w:rPr>
                <w:id w:val="-18247406"/>
                <w15:appearance w15:val="hidden"/>
                <w14:checkbox>
                  <w14:checked w14:val="0"/>
                  <w14:checkedState w14:val="2612" w14:font="MS Gothic"/>
                  <w14:uncheckedState w14:val="2610" w14:font="MS Gothic"/>
                </w14:checkbox>
              </w:sdtPr>
              <w:sdtContent>
                <w:r w:rsidR="002C1B7D" w:rsidRPr="002211E4">
                  <w:rPr>
                    <w:rFonts w:ascii="MS Gothic" w:eastAsia="MS Gothic" w:hAnsi="MS Gothic" w:cs="Segoe UI" w:hint="eastAsia"/>
                  </w:rPr>
                  <w:t>☐</w:t>
                </w:r>
              </w:sdtContent>
            </w:sdt>
            <w:r w:rsidR="002C1B7D" w:rsidRPr="002211E4">
              <w:rPr>
                <w:rFonts w:ascii="Segoe UI" w:hAnsi="Segoe UI" w:cs="Segoe UI"/>
              </w:rPr>
              <w:t xml:space="preserve"> Es besteht eine Eintragung im Handelsregister oder einem gleichwertigen Register</w:t>
            </w:r>
          </w:p>
          <w:p w14:paraId="3E351C20" w14:textId="2052DD67" w:rsidR="002C1B7D" w:rsidRPr="002211E4" w:rsidRDefault="00000000" w:rsidP="00B11B1B">
            <w:pPr>
              <w:spacing w:after="120" w:line="320" w:lineRule="exact"/>
              <w:ind w:left="0" w:firstLine="0"/>
              <w:jc w:val="both"/>
              <w:rPr>
                <w:rFonts w:ascii="Segoe UI" w:hAnsi="Segoe UI" w:cs="Segoe UI"/>
                <w:b/>
                <w:bCs/>
              </w:rPr>
            </w:pPr>
            <w:sdt>
              <w:sdtPr>
                <w:rPr>
                  <w:rFonts w:ascii="Segoe UI" w:hAnsi="Segoe UI" w:cs="Segoe UI"/>
                </w:rPr>
                <w:id w:val="889932191"/>
                <w15:appearance w15:val="hidden"/>
                <w14:checkbox>
                  <w14:checked w14:val="0"/>
                  <w14:checkedState w14:val="2612" w14:font="MS Gothic"/>
                  <w14:uncheckedState w14:val="2610" w14:font="MS Gothic"/>
                </w14:checkbox>
              </w:sdtPr>
              <w:sdtContent>
                <w:r w:rsidR="002C1B7D" w:rsidRPr="002211E4">
                  <w:rPr>
                    <w:rFonts w:ascii="MS Gothic" w:eastAsia="MS Gothic" w:hAnsi="MS Gothic" w:cs="Segoe UI" w:hint="eastAsia"/>
                  </w:rPr>
                  <w:t>☐</w:t>
                </w:r>
              </w:sdtContent>
            </w:sdt>
            <w:r w:rsidR="002C1B7D" w:rsidRPr="002211E4">
              <w:rPr>
                <w:rFonts w:ascii="Segoe UI" w:hAnsi="Segoe UI" w:cs="Segoe UI"/>
              </w:rPr>
              <w:t xml:space="preserve"> Es besteht keine Eintragungspflicht, Begründung: </w:t>
            </w:r>
            <w:r w:rsidR="002C1B7D" w:rsidRPr="002211E4">
              <w:rPr>
                <w:rFonts w:ascii="Segoe UI" w:hAnsi="Segoe UI" w:cs="Segoe UI"/>
              </w:rPr>
              <w:fldChar w:fldCharType="begin">
                <w:ffData>
                  <w:name w:val="Text28"/>
                  <w:enabled/>
                  <w:calcOnExit w:val="0"/>
                  <w:textInput/>
                </w:ffData>
              </w:fldChar>
            </w:r>
            <w:bookmarkStart w:id="36" w:name="Text28"/>
            <w:r w:rsidR="002C1B7D" w:rsidRPr="002211E4">
              <w:rPr>
                <w:rFonts w:ascii="Segoe UI" w:hAnsi="Segoe UI" w:cs="Segoe UI"/>
              </w:rPr>
              <w:instrText xml:space="preserve"> FORMTEXT </w:instrText>
            </w:r>
            <w:r w:rsidR="002C1B7D" w:rsidRPr="002211E4">
              <w:rPr>
                <w:rFonts w:ascii="Segoe UI" w:hAnsi="Segoe UI" w:cs="Segoe UI"/>
              </w:rPr>
            </w:r>
            <w:r w:rsidR="002C1B7D" w:rsidRPr="002211E4">
              <w:rPr>
                <w:rFonts w:ascii="Segoe UI" w:hAnsi="Segoe UI" w:cs="Segoe UI"/>
              </w:rPr>
              <w:fldChar w:fldCharType="separate"/>
            </w:r>
            <w:r w:rsidR="002C1B7D" w:rsidRPr="002211E4">
              <w:rPr>
                <w:rFonts w:ascii="Segoe UI" w:hAnsi="Segoe UI" w:cs="Segoe UI"/>
                <w:noProof/>
              </w:rPr>
              <w:t> </w:t>
            </w:r>
            <w:r w:rsidR="002C1B7D" w:rsidRPr="002211E4">
              <w:rPr>
                <w:rFonts w:ascii="Segoe UI" w:hAnsi="Segoe UI" w:cs="Segoe UI"/>
                <w:noProof/>
              </w:rPr>
              <w:t> </w:t>
            </w:r>
            <w:r w:rsidR="002C1B7D" w:rsidRPr="002211E4">
              <w:rPr>
                <w:rFonts w:ascii="Segoe UI" w:hAnsi="Segoe UI" w:cs="Segoe UI"/>
                <w:noProof/>
              </w:rPr>
              <w:t> </w:t>
            </w:r>
            <w:r w:rsidR="002C1B7D" w:rsidRPr="002211E4">
              <w:rPr>
                <w:rFonts w:ascii="Segoe UI" w:hAnsi="Segoe UI" w:cs="Segoe UI"/>
                <w:noProof/>
              </w:rPr>
              <w:t> </w:t>
            </w:r>
            <w:r w:rsidR="002C1B7D" w:rsidRPr="002211E4">
              <w:rPr>
                <w:rFonts w:ascii="Segoe UI" w:hAnsi="Segoe UI" w:cs="Segoe UI"/>
                <w:noProof/>
              </w:rPr>
              <w:t> </w:t>
            </w:r>
            <w:r w:rsidR="002C1B7D" w:rsidRPr="002211E4">
              <w:rPr>
                <w:rFonts w:ascii="Segoe UI" w:hAnsi="Segoe UI" w:cs="Segoe UI"/>
              </w:rPr>
              <w:fldChar w:fldCharType="end"/>
            </w:r>
            <w:bookmarkEnd w:id="36"/>
          </w:p>
        </w:tc>
      </w:tr>
    </w:tbl>
    <w:p w14:paraId="703992ED" w14:textId="77777777" w:rsidR="00B11B1B" w:rsidRPr="002211E4" w:rsidRDefault="00B11B1B" w:rsidP="00B11B1B">
      <w:pPr>
        <w:keepNext/>
        <w:spacing w:before="240" w:after="120" w:line="320" w:lineRule="exact"/>
        <w:ind w:left="0" w:firstLine="0"/>
        <w:jc w:val="both"/>
        <w:rPr>
          <w:rFonts w:ascii="Segoe UI" w:hAnsi="Segoe UI" w:cs="Segoe UI"/>
          <w:b/>
          <w:bCs/>
        </w:rPr>
      </w:pPr>
      <w:r w:rsidRPr="002211E4">
        <w:rPr>
          <w:rFonts w:ascii="Segoe UI" w:hAnsi="Segoe UI" w:cs="Segoe UI"/>
          <w:b/>
          <w:bCs/>
        </w:rPr>
        <w:t>Wichtige Hinweise zur Eignungsprüfung</w:t>
      </w:r>
    </w:p>
    <w:p w14:paraId="394E48BD" w14:textId="16F01A6B" w:rsidR="00B11B1B" w:rsidRPr="00B11B1B" w:rsidRDefault="00B11B1B" w:rsidP="00B11B1B">
      <w:pPr>
        <w:spacing w:after="120" w:line="320" w:lineRule="exact"/>
        <w:ind w:left="0" w:firstLine="0"/>
        <w:jc w:val="both"/>
        <w:rPr>
          <w:rFonts w:ascii="Segoe UI" w:hAnsi="Segoe UI" w:cs="Segoe UI"/>
        </w:rPr>
      </w:pPr>
      <w:r w:rsidRPr="002211E4">
        <w:rPr>
          <w:rFonts w:ascii="Segoe UI" w:hAnsi="Segoe UI" w:cs="Segoe UI"/>
        </w:rPr>
        <w:t>Bitte beachten Sie auch die nachstehenden Hinweise. Sie sollen Ihnen helfen, sowohl in rechtlicher als auch in formaler Hinsicht ein wertbares Angebot</w:t>
      </w:r>
      <w:r w:rsidRPr="00B11B1B">
        <w:rPr>
          <w:rFonts w:ascii="Segoe UI" w:hAnsi="Segoe UI" w:cs="Segoe UI"/>
        </w:rPr>
        <w:t xml:space="preserve"> abzugeben. Die Beachtung der nachstehenden Ausführungen liegt in Ihrem Interesse.</w:t>
      </w:r>
    </w:p>
    <w:p w14:paraId="18EAB0C7" w14:textId="0E3C8C08" w:rsidR="00B11B1B" w:rsidRPr="00B11B1B" w:rsidRDefault="00B11B1B" w:rsidP="00B11B1B">
      <w:pPr>
        <w:spacing w:after="120" w:line="320" w:lineRule="exact"/>
        <w:ind w:left="0" w:firstLine="0"/>
        <w:jc w:val="both"/>
        <w:rPr>
          <w:rFonts w:ascii="Segoe UI" w:hAnsi="Segoe UI" w:cs="Segoe UI"/>
        </w:rPr>
      </w:pPr>
      <w:r w:rsidRPr="00B11B1B">
        <w:rPr>
          <w:rFonts w:ascii="Segoe UI" w:hAnsi="Segoe UI" w:cs="Segoe UI"/>
        </w:rPr>
        <w:t>Gemäß §</w:t>
      </w:r>
      <w:r>
        <w:rPr>
          <w:rFonts w:ascii="Segoe UI" w:hAnsi="Segoe UI" w:cs="Segoe UI"/>
        </w:rPr>
        <w:t> </w:t>
      </w:r>
      <w:r w:rsidRPr="00B11B1B">
        <w:rPr>
          <w:rFonts w:ascii="Segoe UI" w:hAnsi="Segoe UI" w:cs="Segoe UI"/>
        </w:rPr>
        <w:t>31 Abs.</w:t>
      </w:r>
      <w:r>
        <w:rPr>
          <w:rFonts w:ascii="Segoe UI" w:hAnsi="Segoe UI" w:cs="Segoe UI"/>
        </w:rPr>
        <w:t> </w:t>
      </w:r>
      <w:r w:rsidRPr="00B11B1B">
        <w:rPr>
          <w:rFonts w:ascii="Segoe UI" w:hAnsi="Segoe UI" w:cs="Segoe UI"/>
        </w:rPr>
        <w:t>1 des Unterschwellenvergabeordnung (UVgO) werden öffentliche Aufträge an fachkundige und leistungsfähige (geeignete) Unternehmen vergeben, die nicht nach den §§</w:t>
      </w:r>
      <w:r>
        <w:rPr>
          <w:rFonts w:ascii="Segoe UI" w:hAnsi="Segoe UI" w:cs="Segoe UI"/>
        </w:rPr>
        <w:t> </w:t>
      </w:r>
      <w:r w:rsidRPr="00B11B1B">
        <w:rPr>
          <w:rFonts w:ascii="Segoe UI" w:hAnsi="Segoe UI" w:cs="Segoe UI"/>
        </w:rPr>
        <w:t>123 oder 124 GWB ausgeschlossen worden sind.</w:t>
      </w:r>
    </w:p>
    <w:p w14:paraId="6CD6E083" w14:textId="77777777" w:rsidR="00B11B1B" w:rsidRPr="00B11B1B" w:rsidRDefault="00B11B1B" w:rsidP="00B11B1B">
      <w:pPr>
        <w:spacing w:after="120" w:line="320" w:lineRule="exact"/>
        <w:ind w:left="0" w:firstLine="0"/>
        <w:jc w:val="both"/>
        <w:rPr>
          <w:rFonts w:ascii="Segoe UI" w:hAnsi="Segoe UI" w:cs="Segoe UI"/>
        </w:rPr>
      </w:pPr>
      <w:r w:rsidRPr="00B11B1B">
        <w:rPr>
          <w:rFonts w:ascii="Segoe UI" w:hAnsi="Segoe UI" w:cs="Segoe UI"/>
        </w:rPr>
        <w:t>Zum Nachweis des Vorliegens der geforderten Eignungskriterien wird grundsätzlich (nur) eine entsprechende Eigenerklärung verlangt.</w:t>
      </w:r>
    </w:p>
    <w:p w14:paraId="053E234A" w14:textId="54926180" w:rsidR="00B11B1B" w:rsidRPr="00B11B1B" w:rsidRDefault="00B11B1B" w:rsidP="00B11B1B">
      <w:pPr>
        <w:spacing w:after="120" w:line="320" w:lineRule="exact"/>
        <w:ind w:left="0" w:firstLine="0"/>
        <w:jc w:val="both"/>
        <w:rPr>
          <w:rFonts w:ascii="Segoe UI" w:hAnsi="Segoe UI" w:cs="Segoe UI"/>
        </w:rPr>
      </w:pPr>
      <w:r w:rsidRPr="00B11B1B">
        <w:rPr>
          <w:rFonts w:ascii="Segoe UI" w:hAnsi="Segoe UI" w:cs="Segoe UI"/>
        </w:rPr>
        <w:t>Bei Bedarf können auch Eintragungen/Auszüge/Bescheinigungen (z.</w:t>
      </w:r>
      <w:r w:rsidR="003301CC">
        <w:rPr>
          <w:rFonts w:ascii="Segoe UI" w:hAnsi="Segoe UI" w:cs="Segoe UI"/>
        </w:rPr>
        <w:t> </w:t>
      </w:r>
      <w:r w:rsidRPr="00B11B1B">
        <w:rPr>
          <w:rFonts w:ascii="Segoe UI" w:hAnsi="Segoe UI" w:cs="Segoe UI"/>
        </w:rPr>
        <w:t xml:space="preserve">B. Handelsregisterauszug) im Original verlangt werden. Die Vergabestelle wird in einem solchen Fall eine angemessene Frist zu einer diesbezüglichen Anforderung setzen. Die Nachweise dürfen dabei nicht älter als </w:t>
      </w:r>
      <w:r w:rsidR="003301CC">
        <w:rPr>
          <w:rFonts w:ascii="Segoe UI" w:hAnsi="Segoe UI" w:cs="Segoe UI"/>
        </w:rPr>
        <w:t>sechs</w:t>
      </w:r>
      <w:r w:rsidRPr="00B11B1B">
        <w:rPr>
          <w:rFonts w:ascii="Segoe UI" w:hAnsi="Segoe UI" w:cs="Segoe UI"/>
        </w:rPr>
        <w:t xml:space="preserve"> Monate gemessen ab dem Zeitpunkt der Veröffentlichung der Bekanntmachung sein.</w:t>
      </w:r>
    </w:p>
    <w:p w14:paraId="7B925D78" w14:textId="0039DC04" w:rsidR="00B11B1B" w:rsidRPr="003301CC" w:rsidRDefault="00B11B1B" w:rsidP="003301CC">
      <w:pPr>
        <w:keepNext/>
        <w:spacing w:before="240" w:after="120" w:line="320" w:lineRule="exact"/>
        <w:ind w:left="0" w:firstLine="0"/>
        <w:jc w:val="both"/>
        <w:rPr>
          <w:rFonts w:ascii="Segoe UI" w:hAnsi="Segoe UI" w:cs="Segoe UI"/>
          <w:i/>
          <w:iCs/>
        </w:rPr>
      </w:pPr>
      <w:r w:rsidRPr="003301CC">
        <w:rPr>
          <w:rFonts w:ascii="Segoe UI" w:hAnsi="Segoe UI" w:cs="Segoe UI"/>
          <w:i/>
          <w:iCs/>
        </w:rPr>
        <w:t>Nur bei Bildung von einer Bietergemeinschaft zu beachten:</w:t>
      </w:r>
    </w:p>
    <w:p w14:paraId="06F4CFD7" w14:textId="1BA45C29" w:rsidR="00B11B1B" w:rsidRPr="00B11B1B" w:rsidRDefault="00B11B1B" w:rsidP="00B11B1B">
      <w:pPr>
        <w:spacing w:after="120" w:line="320" w:lineRule="exact"/>
        <w:ind w:left="0" w:firstLine="0"/>
        <w:jc w:val="both"/>
        <w:rPr>
          <w:rFonts w:ascii="Segoe UI" w:hAnsi="Segoe UI" w:cs="Segoe UI"/>
        </w:rPr>
      </w:pPr>
      <w:r w:rsidRPr="00B11B1B">
        <w:rPr>
          <w:rFonts w:ascii="Segoe UI" w:hAnsi="Segoe UI" w:cs="Segoe UI"/>
        </w:rPr>
        <w:t>Bei Bildung von Bietergemeinschaften kommt es hinsichtlich der Befähigung und Erlaubnis zur Berufsausübung auf die der Bietergemeinschaft insgesamt zur Verfügung stehenden Fähigkeiten an.</w:t>
      </w:r>
    </w:p>
    <w:p w14:paraId="4C4E4A0C" w14:textId="77777777" w:rsidR="00B11B1B" w:rsidRPr="00D930EB" w:rsidRDefault="00B11B1B" w:rsidP="00D930EB">
      <w:pPr>
        <w:keepNext/>
        <w:spacing w:before="240" w:after="120" w:line="320" w:lineRule="exact"/>
        <w:ind w:left="0" w:firstLine="0"/>
        <w:jc w:val="both"/>
        <w:rPr>
          <w:rFonts w:ascii="Segoe UI" w:hAnsi="Segoe UI" w:cs="Segoe UI"/>
          <w:i/>
          <w:iCs/>
        </w:rPr>
      </w:pPr>
      <w:r w:rsidRPr="00D930EB">
        <w:rPr>
          <w:rFonts w:ascii="Segoe UI" w:hAnsi="Segoe UI" w:cs="Segoe UI"/>
          <w:i/>
          <w:iCs/>
        </w:rPr>
        <w:t>Nur zu beachten, falls Eignungsanforderungen nicht allein erfüllt werden können:</w:t>
      </w:r>
    </w:p>
    <w:p w14:paraId="1090199C" w14:textId="1B4A0479" w:rsidR="00D46449" w:rsidRDefault="00B11B1B" w:rsidP="00B11B1B">
      <w:pPr>
        <w:spacing w:after="120" w:line="320" w:lineRule="exact"/>
        <w:ind w:left="0" w:firstLine="0"/>
        <w:jc w:val="both"/>
        <w:rPr>
          <w:rFonts w:ascii="Segoe UI" w:hAnsi="Segoe UI" w:cs="Segoe UI"/>
        </w:rPr>
      </w:pPr>
      <w:r w:rsidRPr="00B11B1B">
        <w:rPr>
          <w:rFonts w:ascii="Segoe UI" w:hAnsi="Segoe UI" w:cs="Segoe UI"/>
        </w:rPr>
        <w:t>Die hier geforderte Befähigung und Erlaubnis zur Berufsausübung (Fachkunde) kann nicht im Rahmen einer Eignungsleihe nachgewiesen werden.</w:t>
      </w:r>
    </w:p>
    <w:p w14:paraId="5DE5F4DD" w14:textId="0E5C936B" w:rsidR="00BD3A0E" w:rsidRPr="00B11B1B" w:rsidRDefault="00BD3A0E" w:rsidP="00B11B1B">
      <w:pPr>
        <w:spacing w:after="0"/>
        <w:ind w:left="0" w:firstLine="0"/>
        <w:rPr>
          <w:rFonts w:ascii="Segoe UI" w:hAnsi="Segoe UI" w:cs="Segoe UI"/>
          <w:sz w:val="2"/>
          <w:szCs w:val="2"/>
        </w:rPr>
      </w:pPr>
      <w:r w:rsidRPr="00B11B1B">
        <w:rPr>
          <w:rFonts w:ascii="Segoe UI" w:hAnsi="Segoe UI" w:cs="Segoe UI"/>
          <w:sz w:val="2"/>
          <w:szCs w:val="2"/>
        </w:rPr>
        <w:br w:type="page"/>
      </w:r>
    </w:p>
    <w:p w14:paraId="7018FF3D" w14:textId="6CAEB599" w:rsidR="008D0CAC" w:rsidRPr="00102FFE" w:rsidRDefault="001368A1" w:rsidP="004B4488">
      <w:pPr>
        <w:pStyle w:val="berschrift2"/>
        <w:rPr>
          <w:rFonts w:ascii="Segoe UI" w:hAnsi="Segoe UI" w:cs="Segoe UI"/>
        </w:rPr>
      </w:pPr>
      <w:bookmarkStart w:id="37" w:name="_Toc225758679"/>
      <w:bookmarkStart w:id="38" w:name="_Toc227237343"/>
      <w:r w:rsidRPr="001368A1">
        <w:rPr>
          <w:rFonts w:ascii="Segoe UI" w:hAnsi="Segoe UI" w:cs="Segoe UI"/>
        </w:rPr>
        <w:lastRenderedPageBreak/>
        <w:t>Erklärung zur wirtschaftlichen und finanziellen Leistungsfähigkeit</w:t>
      </w:r>
      <w:bookmarkEnd w:id="37"/>
      <w:bookmarkEnd w:id="38"/>
    </w:p>
    <w:p w14:paraId="17E5F984" w14:textId="1E95E1F9" w:rsidR="00083919" w:rsidRDefault="00083919" w:rsidP="00083919">
      <w:pPr>
        <w:spacing w:after="120" w:line="320" w:lineRule="exact"/>
        <w:ind w:left="0" w:firstLine="0"/>
        <w:jc w:val="both"/>
        <w:rPr>
          <w:rFonts w:ascii="Segoe UI" w:hAnsi="Segoe UI" w:cs="Segoe UI"/>
        </w:rPr>
      </w:pPr>
      <w:r w:rsidRPr="00083919">
        <w:rPr>
          <w:rFonts w:ascii="Segoe UI" w:hAnsi="Segoe UI" w:cs="Segoe UI"/>
        </w:rPr>
        <w:t>Die wirtschaftliche und finanzielle Leistungsfähigkeit ist in diesem Beschaffungsverfahren durch folgende Anforderungen/Angaben/Unterlagen sicherzustellen:</w:t>
      </w:r>
    </w:p>
    <w:p w14:paraId="586F33D9" w14:textId="08DA158B" w:rsidR="00083919" w:rsidRPr="00DF05B2" w:rsidRDefault="00083919" w:rsidP="00DF05B2">
      <w:pPr>
        <w:spacing w:after="120"/>
        <w:ind w:left="0" w:firstLine="0"/>
        <w:jc w:val="both"/>
        <w:rPr>
          <w:rFonts w:ascii="Segoe UI" w:hAnsi="Segoe UI" w:cs="Segoe UI"/>
          <w:sz w:val="2"/>
          <w:szCs w:val="2"/>
        </w:rPr>
      </w:pPr>
    </w:p>
    <w:tbl>
      <w:tblPr>
        <w:tblStyle w:val="Tabellenraster"/>
        <w:tblW w:w="0" w:type="auto"/>
        <w:tblLook w:val="04A0" w:firstRow="1" w:lastRow="0" w:firstColumn="1" w:lastColumn="0" w:noHBand="0" w:noVBand="1"/>
      </w:tblPr>
      <w:tblGrid>
        <w:gridCol w:w="9344"/>
      </w:tblGrid>
      <w:tr w:rsidR="00CE3883" w14:paraId="7446CF1B" w14:textId="77777777" w:rsidTr="57379168">
        <w:tc>
          <w:tcPr>
            <w:tcW w:w="9344" w:type="dxa"/>
          </w:tcPr>
          <w:p w14:paraId="317933D6" w14:textId="7C516318" w:rsidR="00CE3883" w:rsidRPr="00CE3883" w:rsidRDefault="00CE3883" w:rsidP="00CE3883">
            <w:pPr>
              <w:spacing w:before="120" w:after="120" w:line="320" w:lineRule="exact"/>
              <w:ind w:left="0" w:firstLine="0"/>
              <w:jc w:val="center"/>
              <w:rPr>
                <w:rFonts w:ascii="Segoe UI" w:hAnsi="Segoe UI" w:cs="Segoe UI"/>
                <w:b/>
                <w:bCs/>
              </w:rPr>
            </w:pPr>
            <w:r w:rsidRPr="00CE3883">
              <w:rPr>
                <w:rFonts w:ascii="Segoe UI" w:hAnsi="Segoe UI" w:cs="Segoe UI"/>
                <w:b/>
                <w:bCs/>
              </w:rPr>
              <w:t xml:space="preserve">Eigenerklärung </w:t>
            </w:r>
            <w:r w:rsidR="00D81F47">
              <w:rPr>
                <w:rFonts w:ascii="Segoe UI" w:hAnsi="Segoe UI" w:cs="Segoe UI"/>
                <w:b/>
                <w:bCs/>
              </w:rPr>
              <w:t xml:space="preserve">des Bieters bzw. der Bietergemeinschaft </w:t>
            </w:r>
            <w:r w:rsidRPr="00CE3883">
              <w:rPr>
                <w:rFonts w:ascii="Segoe UI" w:hAnsi="Segoe UI" w:cs="Segoe UI"/>
                <w:b/>
                <w:bCs/>
              </w:rPr>
              <w:t>über das Bestehen einer Berufs- bzw. Betriebshaftpflichtversicherung</w:t>
            </w:r>
          </w:p>
          <w:p w14:paraId="11C67761" w14:textId="77777777" w:rsidR="00CE3883" w:rsidRPr="00083919" w:rsidRDefault="00CE3883" w:rsidP="00CE3883">
            <w:pPr>
              <w:spacing w:after="120" w:line="320" w:lineRule="exact"/>
              <w:ind w:left="0" w:firstLine="0"/>
              <w:jc w:val="both"/>
              <w:rPr>
                <w:rFonts w:ascii="Segoe UI" w:hAnsi="Segoe UI" w:cs="Segoe UI"/>
              </w:rPr>
            </w:pPr>
            <w:r w:rsidRPr="00083919">
              <w:rPr>
                <w:rFonts w:ascii="Segoe UI" w:hAnsi="Segoe UI" w:cs="Segoe UI"/>
              </w:rPr>
              <w:t>Der Bieter bzw. die Bietergemeinschaft verpflichtet sich dazu, im Falle der Erteilung des Zuschlages eine Haftpflichtversicherung abzuschließen und einen entsprechenden Nachweis noch vor Zuschlagserteilung auf gesonderte Anforderung der Vergabestelle einzureichen. Versicherte Tätigkeiten müssen die unter diesem Rahmenvertrag zu erbringenden Kerntätigkeiten sein. Folgende Versicherungssummen müssen je Versicherungsjahr mindestens vereinbart sein:</w:t>
            </w:r>
          </w:p>
          <w:p w14:paraId="05DE8787" w14:textId="4509B3A7" w:rsidR="00CE3883" w:rsidRPr="00C329C2" w:rsidRDefault="2D95B7E4" w:rsidP="00DF05B2">
            <w:pPr>
              <w:tabs>
                <w:tab w:val="right" w:pos="9121"/>
              </w:tabs>
              <w:spacing w:after="120" w:line="320" w:lineRule="exact"/>
              <w:ind w:left="0" w:firstLine="0"/>
              <w:jc w:val="both"/>
              <w:rPr>
                <w:rFonts w:ascii="Segoe UI" w:hAnsi="Segoe UI" w:cs="Segoe UI"/>
              </w:rPr>
            </w:pPr>
            <w:r w:rsidRPr="57379168">
              <w:rPr>
                <w:rFonts w:ascii="Segoe UI" w:hAnsi="Segoe UI" w:cs="Segoe UI"/>
              </w:rPr>
              <w:t>Für Personenschäden</w:t>
            </w:r>
            <w:r w:rsidR="00CE3883">
              <w:tab/>
            </w:r>
            <w:r w:rsidRPr="00C329C2">
              <w:rPr>
                <w:rFonts w:ascii="Segoe UI" w:hAnsi="Segoe UI" w:cs="Segoe UI"/>
              </w:rPr>
              <w:t>mindestens 1.000.000,00 EUR</w:t>
            </w:r>
          </w:p>
          <w:p w14:paraId="01494E20" w14:textId="01D038F0" w:rsidR="00CE3883" w:rsidRDefault="2D95B7E4" w:rsidP="00DF05B2">
            <w:pPr>
              <w:tabs>
                <w:tab w:val="right" w:pos="9121"/>
              </w:tabs>
              <w:spacing w:after="120" w:line="320" w:lineRule="exact"/>
              <w:ind w:left="0" w:firstLine="0"/>
              <w:jc w:val="both"/>
              <w:rPr>
                <w:rFonts w:ascii="Segoe UI" w:hAnsi="Segoe UI" w:cs="Segoe UI"/>
              </w:rPr>
            </w:pPr>
            <w:r w:rsidRPr="00C329C2">
              <w:rPr>
                <w:rFonts w:ascii="Segoe UI" w:hAnsi="Segoe UI" w:cs="Segoe UI"/>
              </w:rPr>
              <w:t>Für Sach- und Vermögensschäden</w:t>
            </w:r>
            <w:r w:rsidR="00CE3883" w:rsidRPr="00C329C2">
              <w:tab/>
            </w:r>
            <w:r w:rsidRPr="00C329C2">
              <w:rPr>
                <w:rFonts w:ascii="Segoe UI" w:hAnsi="Segoe UI" w:cs="Segoe UI"/>
              </w:rPr>
              <w:t>mindestens 500.000,00 EUR</w:t>
            </w:r>
          </w:p>
        </w:tc>
      </w:tr>
    </w:tbl>
    <w:p w14:paraId="4C663F54" w14:textId="77777777" w:rsidR="00083919" w:rsidRPr="00CE3883" w:rsidRDefault="00083919" w:rsidP="00CE3883">
      <w:pPr>
        <w:keepNext/>
        <w:spacing w:before="240" w:after="120" w:line="320" w:lineRule="exact"/>
        <w:ind w:left="0" w:firstLine="0"/>
        <w:jc w:val="both"/>
        <w:rPr>
          <w:rFonts w:ascii="Segoe UI" w:hAnsi="Segoe UI" w:cs="Segoe UI"/>
          <w:b/>
          <w:bCs/>
        </w:rPr>
      </w:pPr>
      <w:r w:rsidRPr="00CE3883">
        <w:rPr>
          <w:rFonts w:ascii="Segoe UI" w:hAnsi="Segoe UI" w:cs="Segoe UI"/>
          <w:b/>
          <w:bCs/>
        </w:rPr>
        <w:t>Wichtige Hinweise zur Eignungsprüfung</w:t>
      </w:r>
    </w:p>
    <w:p w14:paraId="071BF42B" w14:textId="7462DF5A" w:rsidR="00083919" w:rsidRPr="00083919" w:rsidRDefault="00083919" w:rsidP="00083919">
      <w:pPr>
        <w:spacing w:after="120" w:line="320" w:lineRule="exact"/>
        <w:ind w:left="0" w:firstLine="0"/>
        <w:jc w:val="both"/>
        <w:rPr>
          <w:rFonts w:ascii="Segoe UI" w:hAnsi="Segoe UI" w:cs="Segoe UI"/>
        </w:rPr>
      </w:pPr>
      <w:r w:rsidRPr="00083919">
        <w:rPr>
          <w:rFonts w:ascii="Segoe UI" w:hAnsi="Segoe UI" w:cs="Segoe UI"/>
        </w:rPr>
        <w:t>Bitte beachten Sie auch die nachstehenden Hinweise. Sie sollen Ihnen helfen, sowohl in rechtlicher als auch in formaler Hinsicht ein wertbares Angebot abzugeben bzw. einen wertbaren Teilnahmeantrag zu stellen. Die Beachtung der nachstehenden Ausführungen liegt in Ihrem Interesse.</w:t>
      </w:r>
    </w:p>
    <w:p w14:paraId="0B8E41C9" w14:textId="71CD06C2" w:rsidR="00083919" w:rsidRPr="00083919" w:rsidRDefault="00083919" w:rsidP="00083919">
      <w:pPr>
        <w:spacing w:after="120" w:line="320" w:lineRule="exact"/>
        <w:ind w:left="0" w:firstLine="0"/>
        <w:jc w:val="both"/>
        <w:rPr>
          <w:rFonts w:ascii="Segoe UI" w:hAnsi="Segoe UI" w:cs="Segoe UI"/>
        </w:rPr>
      </w:pPr>
      <w:r w:rsidRPr="57379168">
        <w:rPr>
          <w:rFonts w:ascii="Segoe UI" w:hAnsi="Segoe UI" w:cs="Segoe UI"/>
        </w:rPr>
        <w:t>Gemäß § 3</w:t>
      </w:r>
      <w:r w:rsidR="78637E03" w:rsidRPr="57379168">
        <w:rPr>
          <w:rFonts w:ascii="Segoe UI" w:hAnsi="Segoe UI" w:cs="Segoe UI"/>
        </w:rPr>
        <w:t>1</w:t>
      </w:r>
      <w:r w:rsidRPr="57379168">
        <w:rPr>
          <w:rFonts w:ascii="Segoe UI" w:hAnsi="Segoe UI" w:cs="Segoe UI"/>
        </w:rPr>
        <w:t xml:space="preserve"> Abs.</w:t>
      </w:r>
      <w:r w:rsidR="003F3A13" w:rsidRPr="57379168">
        <w:rPr>
          <w:rFonts w:ascii="Segoe UI" w:hAnsi="Segoe UI" w:cs="Segoe UI"/>
        </w:rPr>
        <w:t> </w:t>
      </w:r>
      <w:r w:rsidRPr="57379168">
        <w:rPr>
          <w:rFonts w:ascii="Segoe UI" w:hAnsi="Segoe UI" w:cs="Segoe UI"/>
        </w:rPr>
        <w:t>1 der Unterschwellenvergabeordnung (UVgO) werden öffentliche Aufträge an fachkundige und leistungsfähige (geeignete) Unternehmen vergeben, die nicht nach den §§ 123 oder 124 GWB ausgeschlossen worden sind.</w:t>
      </w:r>
    </w:p>
    <w:p w14:paraId="6B7E6EAB" w14:textId="77777777" w:rsidR="00083919" w:rsidRPr="00083919" w:rsidRDefault="00083919" w:rsidP="00083919">
      <w:pPr>
        <w:spacing w:after="120" w:line="320" w:lineRule="exact"/>
        <w:ind w:left="0" w:firstLine="0"/>
        <w:jc w:val="both"/>
        <w:rPr>
          <w:rFonts w:ascii="Segoe UI" w:hAnsi="Segoe UI" w:cs="Segoe UI"/>
        </w:rPr>
      </w:pPr>
      <w:r w:rsidRPr="00083919">
        <w:rPr>
          <w:rFonts w:ascii="Segoe UI" w:hAnsi="Segoe UI" w:cs="Segoe UI"/>
        </w:rPr>
        <w:t>Zum Nachweis des Vorliegens der geforderten Eignungskriterien wird grundsätzlich (nur) eine entsprechende Eigenerklärung verlangt.</w:t>
      </w:r>
    </w:p>
    <w:p w14:paraId="02254DDF" w14:textId="4D06444D" w:rsidR="00083919" w:rsidRPr="00083919" w:rsidRDefault="00083919" w:rsidP="00083919">
      <w:pPr>
        <w:spacing w:after="120" w:line="320" w:lineRule="exact"/>
        <w:ind w:left="0" w:firstLine="0"/>
        <w:jc w:val="both"/>
        <w:rPr>
          <w:rFonts w:ascii="Segoe UI" w:hAnsi="Segoe UI" w:cs="Segoe UI"/>
        </w:rPr>
      </w:pPr>
      <w:r w:rsidRPr="00083919">
        <w:rPr>
          <w:rFonts w:ascii="Segoe UI" w:hAnsi="Segoe UI" w:cs="Segoe UI"/>
        </w:rPr>
        <w:t>Bei Bedarf können auch entsprechende Belege im Original verlangt werden. Die Vergabestelle wird in einem solchen Fall eine angemessene Frist zu einer diesbezüglichen Anforderung setzen.</w:t>
      </w:r>
    </w:p>
    <w:p w14:paraId="7E297715" w14:textId="66FA0F33" w:rsidR="00083919" w:rsidRPr="00083919" w:rsidRDefault="00083919" w:rsidP="00083919">
      <w:pPr>
        <w:keepNext/>
        <w:spacing w:before="240" w:after="120" w:line="320" w:lineRule="exact"/>
        <w:ind w:left="0" w:firstLine="0"/>
        <w:jc w:val="both"/>
        <w:rPr>
          <w:rFonts w:ascii="Segoe UI" w:hAnsi="Segoe UI" w:cs="Segoe UI"/>
          <w:i/>
          <w:iCs/>
        </w:rPr>
      </w:pPr>
      <w:r w:rsidRPr="00083919">
        <w:rPr>
          <w:rFonts w:ascii="Segoe UI" w:hAnsi="Segoe UI" w:cs="Segoe UI"/>
          <w:i/>
          <w:iCs/>
        </w:rPr>
        <w:t>Nur bei Bildung von einer Bewerber- bzw. Bietergemeinschaft zu beachten:</w:t>
      </w:r>
    </w:p>
    <w:p w14:paraId="795579AF" w14:textId="1A6A2FD6" w:rsidR="00083919" w:rsidRDefault="00083919" w:rsidP="00083919">
      <w:pPr>
        <w:spacing w:after="120" w:line="320" w:lineRule="exact"/>
        <w:ind w:left="0" w:firstLine="0"/>
        <w:jc w:val="both"/>
        <w:rPr>
          <w:rFonts w:ascii="Segoe UI" w:hAnsi="Segoe UI" w:cs="Segoe UI"/>
        </w:rPr>
      </w:pPr>
      <w:r w:rsidRPr="00083919">
        <w:rPr>
          <w:rFonts w:ascii="Segoe UI" w:hAnsi="Segoe UI" w:cs="Segoe UI"/>
        </w:rPr>
        <w:t>Bei Bildung von Bieter-gemeinschaften kommt es hinsichtlich der wirtschaftlichen und finanziellen Leistungsfähigkeit (§</w:t>
      </w:r>
      <w:r>
        <w:rPr>
          <w:rFonts w:ascii="Segoe UI" w:hAnsi="Segoe UI" w:cs="Segoe UI"/>
        </w:rPr>
        <w:t> </w:t>
      </w:r>
      <w:r w:rsidRPr="00083919">
        <w:rPr>
          <w:rFonts w:ascii="Segoe UI" w:hAnsi="Segoe UI" w:cs="Segoe UI"/>
        </w:rPr>
        <w:t>33 UVgO) auf die der Bietergemeinschaft insgesamt zur Verfügung stehenden Fähigkeiten an.</w:t>
      </w:r>
    </w:p>
    <w:p w14:paraId="084C7625" w14:textId="4C9F18F6" w:rsidR="00083919" w:rsidRPr="00083919" w:rsidRDefault="00083919" w:rsidP="00083919">
      <w:pPr>
        <w:keepNext/>
        <w:spacing w:before="240" w:after="120" w:line="320" w:lineRule="exact"/>
        <w:ind w:left="0" w:firstLine="0"/>
        <w:jc w:val="both"/>
        <w:rPr>
          <w:rFonts w:ascii="Segoe UI" w:hAnsi="Segoe UI" w:cs="Segoe UI"/>
          <w:i/>
          <w:iCs/>
        </w:rPr>
      </w:pPr>
      <w:r w:rsidRPr="00083919">
        <w:rPr>
          <w:rFonts w:ascii="Segoe UI" w:hAnsi="Segoe UI" w:cs="Segoe UI"/>
          <w:i/>
          <w:iCs/>
        </w:rPr>
        <w:t>Nur zu beachten, falls Eignungsanforderungen nicht allein erfüllt werden können:</w:t>
      </w:r>
    </w:p>
    <w:p w14:paraId="26453F64" w14:textId="4A78AE7A" w:rsidR="00083919" w:rsidRPr="00083919" w:rsidRDefault="00083919" w:rsidP="00083919">
      <w:pPr>
        <w:spacing w:after="120" w:line="320" w:lineRule="exact"/>
        <w:ind w:left="0" w:firstLine="0"/>
        <w:jc w:val="both"/>
        <w:rPr>
          <w:rFonts w:ascii="Segoe UI" w:hAnsi="Segoe UI" w:cs="Segoe UI"/>
        </w:rPr>
      </w:pPr>
      <w:r w:rsidRPr="00083919">
        <w:rPr>
          <w:rFonts w:ascii="Segoe UI" w:hAnsi="Segoe UI" w:cs="Segoe UI"/>
        </w:rPr>
        <w:t>Ein Bieter / eine Bietergemeinschaft kann sich zum Nachweis seiner/ihrer wirtschaftlichen und finanziellen Leistungsfähigkeit der Fähigkeiten anderer Unternehmen – z.</w:t>
      </w:r>
      <w:r>
        <w:rPr>
          <w:rFonts w:ascii="Segoe UI" w:hAnsi="Segoe UI" w:cs="Segoe UI"/>
        </w:rPr>
        <w:t> </w:t>
      </w:r>
      <w:r w:rsidRPr="00083919">
        <w:rPr>
          <w:rFonts w:ascii="Segoe UI" w:hAnsi="Segoe UI" w:cs="Segoe UI"/>
        </w:rPr>
        <w:t xml:space="preserve">B. Konzernverbundunternehmen, Unterauftragnehmern –, bedienen, und zwar ungeachtet des </w:t>
      </w:r>
      <w:r w:rsidRPr="00083919">
        <w:rPr>
          <w:rFonts w:ascii="Segoe UI" w:hAnsi="Segoe UI" w:cs="Segoe UI"/>
        </w:rPr>
        <w:lastRenderedPageBreak/>
        <w:t>rechtlichen Charakters der zwischen ihm/ihr und diesem Unternehmen bestehenden Verbindungen.</w:t>
      </w:r>
    </w:p>
    <w:p w14:paraId="3611B5CC" w14:textId="45DF9EC9" w:rsidR="001368A1" w:rsidRDefault="00083919" w:rsidP="00083919">
      <w:pPr>
        <w:spacing w:after="120" w:line="320" w:lineRule="exact"/>
        <w:ind w:left="0" w:firstLine="0"/>
        <w:jc w:val="both"/>
        <w:rPr>
          <w:rFonts w:ascii="Segoe UI" w:hAnsi="Segoe UI" w:cs="Segoe UI"/>
        </w:rPr>
      </w:pPr>
      <w:r w:rsidRPr="00083919">
        <w:rPr>
          <w:rFonts w:ascii="Segoe UI" w:hAnsi="Segoe UI" w:cs="Segoe UI"/>
        </w:rPr>
        <w:t>Der hier geforderte Nachweis zur wirtschaftlichen und finanziellen Leistungsfähigkeit kann daher im Rahmen einer Eignungsleihe nachgewiesen werden.</w:t>
      </w:r>
    </w:p>
    <w:p w14:paraId="286C1F99" w14:textId="6D998860" w:rsidR="008D0CAC" w:rsidRPr="00102FFE" w:rsidRDefault="008D0CAC" w:rsidP="006234AE">
      <w:pPr>
        <w:spacing w:after="0"/>
        <w:ind w:left="0" w:firstLine="0"/>
        <w:rPr>
          <w:rFonts w:ascii="Segoe UI" w:hAnsi="Segoe UI" w:cs="Segoe UI"/>
          <w:sz w:val="2"/>
          <w:szCs w:val="2"/>
        </w:rPr>
      </w:pPr>
      <w:r w:rsidRPr="00102FFE">
        <w:rPr>
          <w:rFonts w:ascii="Segoe UI" w:hAnsi="Segoe UI" w:cs="Segoe UI"/>
        </w:rPr>
        <w:br w:type="page"/>
      </w:r>
    </w:p>
    <w:p w14:paraId="1FE34090" w14:textId="4D120AE5" w:rsidR="00435283" w:rsidRDefault="00353133" w:rsidP="004B4488">
      <w:pPr>
        <w:pStyle w:val="berschrift2"/>
        <w:rPr>
          <w:rFonts w:ascii="Segoe UI" w:hAnsi="Segoe UI" w:cs="Segoe UI"/>
        </w:rPr>
      </w:pPr>
      <w:bookmarkStart w:id="39" w:name="_Toc225758680"/>
      <w:bookmarkStart w:id="40" w:name="_Toc227237344"/>
      <w:r w:rsidRPr="00353133">
        <w:rPr>
          <w:rFonts w:ascii="Segoe UI" w:hAnsi="Segoe UI" w:cs="Segoe UI"/>
        </w:rPr>
        <w:lastRenderedPageBreak/>
        <w:t>Erklärung zur technischen und beruflichen Leistungsfähigkeit</w:t>
      </w:r>
      <w:bookmarkEnd w:id="39"/>
      <w:bookmarkEnd w:id="40"/>
    </w:p>
    <w:p w14:paraId="05143C4D" w14:textId="0A233C0E"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Die technische und berufliche Leistungsfähigkeit ist in diesem Beschaffungsverfahren durch folgende Anforderungen/Angaben</w:t>
      </w:r>
      <w:r w:rsidR="005F570B" w:rsidRPr="005F570B">
        <w:rPr>
          <w:rFonts w:ascii="Segoe UI" w:hAnsi="Segoe UI" w:cs="Segoe UI"/>
        </w:rPr>
        <w:t>/</w:t>
      </w:r>
      <w:r w:rsidRPr="005F570B">
        <w:rPr>
          <w:rFonts w:ascii="Segoe UI" w:hAnsi="Segoe UI" w:cs="Segoe UI"/>
        </w:rPr>
        <w:t>Unterlagen sicherzustellen:</w:t>
      </w:r>
    </w:p>
    <w:p w14:paraId="0CDA3E94" w14:textId="77777777" w:rsidR="00C03DAB" w:rsidRPr="005F570B" w:rsidRDefault="00C03DAB" w:rsidP="005F570B">
      <w:pPr>
        <w:spacing w:before="240" w:after="120" w:line="320" w:lineRule="exact"/>
        <w:ind w:left="0" w:firstLine="0"/>
        <w:jc w:val="both"/>
        <w:rPr>
          <w:rFonts w:ascii="Segoe UI" w:hAnsi="Segoe UI" w:cs="Segoe UI"/>
          <w:b/>
          <w:bCs/>
        </w:rPr>
      </w:pPr>
      <w:r w:rsidRPr="005F570B">
        <w:rPr>
          <w:rFonts w:ascii="Segoe UI" w:hAnsi="Segoe UI" w:cs="Segoe UI"/>
          <w:b/>
          <w:bCs/>
        </w:rPr>
        <w:t>Referenz (Unternehmensreferenz des Bieters)</w:t>
      </w:r>
    </w:p>
    <w:p w14:paraId="1DE6A016" w14:textId="56CC3B11"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 xml:space="preserve">Der Bieter muss, um seine Eignung nachzuweisen, mindestens </w:t>
      </w:r>
      <w:r w:rsidRPr="00730E00">
        <w:rPr>
          <w:rFonts w:ascii="Segoe UI" w:hAnsi="Segoe UI" w:cs="Segoe UI"/>
          <w:b/>
          <w:bCs/>
        </w:rPr>
        <w:t>zwei</w:t>
      </w:r>
      <w:r w:rsidRPr="005F570B">
        <w:rPr>
          <w:rFonts w:ascii="Segoe UI" w:hAnsi="Segoe UI" w:cs="Segoe UI"/>
        </w:rPr>
        <w:t xml:space="preserve"> Unternehmensreferenzen benennen, die mit der ausgeschriebenen Leistung in Art und Umfang vergleichbar sind </w:t>
      </w:r>
      <w:r w:rsidRPr="00DE2DC7">
        <w:rPr>
          <w:rFonts w:ascii="Segoe UI" w:hAnsi="Segoe UI" w:cs="Segoe UI"/>
          <w:u w:val="single"/>
        </w:rPr>
        <w:t>und</w:t>
      </w:r>
      <w:r w:rsidRPr="005F570B">
        <w:rPr>
          <w:rFonts w:ascii="Segoe UI" w:hAnsi="Segoe UI" w:cs="Segoe UI"/>
        </w:rPr>
        <w:t xml:space="preserve"> den nachstehenden Anforderungen genügen.</w:t>
      </w:r>
    </w:p>
    <w:p w14:paraId="6E71EAF6" w14:textId="77777777" w:rsidR="00C03DAB" w:rsidRPr="00730E00" w:rsidRDefault="00C03DAB" w:rsidP="00730E00">
      <w:pPr>
        <w:keepNext/>
        <w:spacing w:before="120" w:after="120" w:line="320" w:lineRule="exact"/>
        <w:ind w:left="0" w:firstLine="0"/>
        <w:jc w:val="both"/>
        <w:rPr>
          <w:rFonts w:ascii="Segoe UI" w:hAnsi="Segoe UI" w:cs="Segoe UI"/>
        </w:rPr>
      </w:pPr>
      <w:r w:rsidRPr="00730E00">
        <w:rPr>
          <w:rFonts w:ascii="Segoe UI" w:hAnsi="Segoe UI" w:cs="Segoe UI"/>
        </w:rPr>
        <w:t xml:space="preserve">Für </w:t>
      </w:r>
      <w:r w:rsidRPr="00730E00">
        <w:rPr>
          <w:rFonts w:ascii="Segoe UI" w:hAnsi="Segoe UI" w:cs="Segoe UI"/>
          <w:b/>
          <w:bCs/>
        </w:rPr>
        <w:t>beide</w:t>
      </w:r>
      <w:r w:rsidRPr="00730E00">
        <w:rPr>
          <w:rFonts w:ascii="Segoe UI" w:hAnsi="Segoe UI" w:cs="Segoe UI"/>
        </w:rPr>
        <w:t xml:space="preserve"> Referenzen muss gelten:</w:t>
      </w:r>
    </w:p>
    <w:p w14:paraId="234FCF9D" w14:textId="5B8CE95E" w:rsidR="00C03DAB" w:rsidRPr="00DE2DC7" w:rsidRDefault="00964E13" w:rsidP="001D28FE">
      <w:pPr>
        <w:pStyle w:val="Listenabsatz"/>
        <w:numPr>
          <w:ilvl w:val="0"/>
          <w:numId w:val="23"/>
        </w:numPr>
        <w:spacing w:after="120" w:line="320" w:lineRule="exact"/>
        <w:ind w:left="284" w:hanging="284"/>
        <w:jc w:val="both"/>
        <w:rPr>
          <w:rFonts w:ascii="Segoe UI" w:hAnsi="Segoe UI" w:cs="Segoe UI"/>
        </w:rPr>
      </w:pPr>
      <w:r>
        <w:rPr>
          <w:rFonts w:ascii="Segoe UI" w:hAnsi="Segoe UI" w:cs="Segoe UI"/>
        </w:rPr>
        <w:t>Die Erbringung des</w:t>
      </w:r>
      <w:r w:rsidR="00C03DAB" w:rsidRPr="00DE2DC7">
        <w:rPr>
          <w:rFonts w:ascii="Segoe UI" w:hAnsi="Segoe UI" w:cs="Segoe UI"/>
        </w:rPr>
        <w:t xml:space="preserve"> prägende</w:t>
      </w:r>
      <w:r>
        <w:rPr>
          <w:rFonts w:ascii="Segoe UI" w:hAnsi="Segoe UI" w:cs="Segoe UI"/>
        </w:rPr>
        <w:t>n</w:t>
      </w:r>
      <w:r w:rsidR="00C03DAB" w:rsidRPr="00DE2DC7">
        <w:rPr>
          <w:rFonts w:ascii="Segoe UI" w:hAnsi="Segoe UI" w:cs="Segoe UI"/>
        </w:rPr>
        <w:t xml:space="preserve"> Teil</w:t>
      </w:r>
      <w:r>
        <w:rPr>
          <w:rFonts w:ascii="Segoe UI" w:hAnsi="Segoe UI" w:cs="Segoe UI"/>
        </w:rPr>
        <w:t>s</w:t>
      </w:r>
      <w:r w:rsidR="00C03DAB" w:rsidRPr="00DE2DC7">
        <w:rPr>
          <w:rFonts w:ascii="Segoe UI" w:hAnsi="Segoe UI" w:cs="Segoe UI"/>
        </w:rPr>
        <w:t xml:space="preserve"> der Leistung</w:t>
      </w:r>
      <w:r>
        <w:rPr>
          <w:rFonts w:ascii="Segoe UI" w:hAnsi="Segoe UI" w:cs="Segoe UI"/>
        </w:rPr>
        <w:t xml:space="preserve"> darf, gerechnet ab dem Tag der Bekanntmachung, nicht länger als drei Jahre zurückliegen. Er darf nicht in der Zukunft liegen.</w:t>
      </w:r>
    </w:p>
    <w:p w14:paraId="47DC7168" w14:textId="29A0E07E" w:rsidR="00C03DAB" w:rsidRPr="00DE2DC7" w:rsidRDefault="00C03DAB" w:rsidP="001D28FE">
      <w:pPr>
        <w:pStyle w:val="Listenabsatz"/>
        <w:numPr>
          <w:ilvl w:val="0"/>
          <w:numId w:val="23"/>
        </w:numPr>
        <w:spacing w:after="120" w:line="320" w:lineRule="exact"/>
        <w:ind w:left="284" w:hanging="284"/>
        <w:jc w:val="both"/>
        <w:rPr>
          <w:rFonts w:ascii="Segoe UI" w:hAnsi="Segoe UI" w:cs="Segoe UI"/>
        </w:rPr>
      </w:pPr>
      <w:r w:rsidRPr="00DE2DC7">
        <w:rPr>
          <w:rFonts w:ascii="Segoe UI" w:hAnsi="Segoe UI" w:cs="Segoe UI"/>
        </w:rPr>
        <w:t xml:space="preserve">Die Referenz hatte eine Leistung zum Gegenstand, die </w:t>
      </w:r>
      <w:r w:rsidR="00DE2DC7" w:rsidRPr="00DE2DC7">
        <w:rPr>
          <w:rFonts w:ascii="Segoe UI" w:hAnsi="Segoe UI" w:cs="Segoe UI"/>
        </w:rPr>
        <w:t xml:space="preserve">Beratung und/oder Konzeption </w:t>
      </w:r>
      <w:r w:rsidR="007C25FC">
        <w:rPr>
          <w:rFonts w:ascii="Segoe UI" w:hAnsi="Segoe UI" w:cs="Segoe UI"/>
        </w:rPr>
        <w:t xml:space="preserve">im Bereich Big Data und Künstliche Intelligenz (KI) </w:t>
      </w:r>
      <w:r w:rsidRPr="00DE2DC7">
        <w:rPr>
          <w:rFonts w:ascii="Segoe UI" w:hAnsi="Segoe UI" w:cs="Segoe UI"/>
        </w:rPr>
        <w:t>umfasste.</w:t>
      </w:r>
    </w:p>
    <w:p w14:paraId="15E68247" w14:textId="323C95AE"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Es ist gleichgültig, welche Person/welcher Mitarbeiter die Referenzleistung erbracht hat, denn es handelt sich um eine Unternehmensreferenz. Daher reicht es aus, wenn die Referenzleistung von dem Bieter-Unternehmen bzw. der Bietergemeinschaft oder einem ihrer Mitglieder erbracht worden ist.</w:t>
      </w:r>
    </w:p>
    <w:p w14:paraId="46E21C34" w14:textId="3B37FF28"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Ausnahmsweise kann auch die Referenz eines fremden Unternehmens dem Bieter bzw. der Bietergemeinschaft zugerechnet werden, ohne dass zugleich eine Eignungsleihe zu erfolgen hat, wenn der/die Mitarbeiter, der/die Referenzleistung beim Drittunternehmen tatsächlich erbracht hat/haben, im Zeitpunkt der Angebotsabgabe beim Bieter bzw. bei einem Mitglied der Bietergemeinschaft beschäftigt und für die Auftragsausführung vorgesehen ist.</w:t>
      </w:r>
    </w:p>
    <w:p w14:paraId="7E454FCE" w14:textId="3DDD6C15"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Der Bieter hat seine in der Referenz erbrachten Leistungen ausführlich, jedoch auf nicht mehr als 2 DIN-A4 Seiten (je Referenz), zu beschreiben und die erledigten Aufgaben so detailliert wie möglich aufzuzählen.</w:t>
      </w:r>
    </w:p>
    <w:p w14:paraId="3F23CC61" w14:textId="51A08CDD"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 xml:space="preserve">Der Bieter hat dabei mindestens den Ansprechpartner, die Art der ausgeführten Leistung, die Auftragssumme (Auftragswert) und den Ausführungszeitraum zu benennen. Dies erfolgt unter Verwendung </w:t>
      </w:r>
      <w:r w:rsidR="0093009A">
        <w:rPr>
          <w:rFonts w:ascii="Segoe UI" w:hAnsi="Segoe UI" w:cs="Segoe UI"/>
        </w:rPr>
        <w:t>der unten bei</w:t>
      </w:r>
      <w:r w:rsidR="00EC561B">
        <w:rPr>
          <w:rFonts w:ascii="Segoe UI" w:hAnsi="Segoe UI" w:cs="Segoe UI"/>
        </w:rPr>
        <w:t>gefügten Formulare</w:t>
      </w:r>
      <w:r w:rsidRPr="005F570B">
        <w:rPr>
          <w:rFonts w:ascii="Segoe UI" w:hAnsi="Segoe UI" w:cs="Segoe UI"/>
        </w:rPr>
        <w:t>.</w:t>
      </w:r>
    </w:p>
    <w:p w14:paraId="37BFA735" w14:textId="77777777" w:rsidR="00C03DAB" w:rsidRPr="005F570B" w:rsidRDefault="00C03DAB" w:rsidP="005F570B">
      <w:pPr>
        <w:keepNext/>
        <w:spacing w:before="240" w:after="120" w:line="320" w:lineRule="exact"/>
        <w:ind w:left="0" w:firstLine="0"/>
        <w:jc w:val="both"/>
        <w:rPr>
          <w:rFonts w:ascii="Segoe UI" w:hAnsi="Segoe UI" w:cs="Segoe UI"/>
          <w:b/>
          <w:bCs/>
        </w:rPr>
      </w:pPr>
      <w:r w:rsidRPr="005F570B">
        <w:rPr>
          <w:rFonts w:ascii="Segoe UI" w:hAnsi="Segoe UI" w:cs="Segoe UI"/>
          <w:b/>
          <w:bCs/>
        </w:rPr>
        <w:t>Wichtige Hinweise zur Eignungsprüfung</w:t>
      </w:r>
    </w:p>
    <w:p w14:paraId="647CA8C7" w14:textId="6A2A005E"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Bitte beachten Sie auch die nachstehenden Hinweise. Sie sollen Ihnen helfen, sowohl in rechtlicher als auch in formaler Hinsicht ein wertbares Angebot abzugeben. Die Beachtung der nachstehenden Ausführungen liegt in Ihrem Interesse.</w:t>
      </w:r>
    </w:p>
    <w:p w14:paraId="16CB5977" w14:textId="512CED26"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Gemäß §</w:t>
      </w:r>
      <w:r w:rsidR="005F570B">
        <w:rPr>
          <w:rFonts w:ascii="Segoe UI" w:hAnsi="Segoe UI" w:cs="Segoe UI"/>
        </w:rPr>
        <w:t> </w:t>
      </w:r>
      <w:r w:rsidRPr="005F570B">
        <w:rPr>
          <w:rFonts w:ascii="Segoe UI" w:hAnsi="Segoe UI" w:cs="Segoe UI"/>
        </w:rPr>
        <w:t>31 Abs. 1 UVgO werden öffentliche Aufträge an fachkundige und leistungsfähige (geeignete) Unternehmen vergeben, die nicht nach den §§</w:t>
      </w:r>
      <w:r w:rsidR="005F570B">
        <w:rPr>
          <w:rFonts w:ascii="Segoe UI" w:hAnsi="Segoe UI" w:cs="Segoe UI"/>
        </w:rPr>
        <w:t> </w:t>
      </w:r>
      <w:r w:rsidRPr="005F570B">
        <w:rPr>
          <w:rFonts w:ascii="Segoe UI" w:hAnsi="Segoe UI" w:cs="Segoe UI"/>
        </w:rPr>
        <w:t>123 oder 124 GWB ausgeschlossen worden sind.</w:t>
      </w:r>
    </w:p>
    <w:p w14:paraId="6A462080" w14:textId="77777777" w:rsidR="00C03DAB" w:rsidRDefault="00C03DAB" w:rsidP="005F570B">
      <w:pPr>
        <w:spacing w:after="120" w:line="320" w:lineRule="exact"/>
        <w:ind w:left="0" w:firstLine="0"/>
        <w:jc w:val="both"/>
        <w:rPr>
          <w:rFonts w:ascii="Segoe UI" w:hAnsi="Segoe UI" w:cs="Segoe UI"/>
        </w:rPr>
      </w:pPr>
      <w:r w:rsidRPr="00B468DC">
        <w:rPr>
          <w:rFonts w:ascii="Segoe UI" w:hAnsi="Segoe UI" w:cs="Segoe UI"/>
        </w:rPr>
        <w:lastRenderedPageBreak/>
        <w:t>Bei Bedarf können auch entsprechende Belege im Original verlangt werden. Die Vergabestelle wird in einem solchen Fall eine angemessene Frist zu einer diesbezüglichen Anforderung setzen.</w:t>
      </w:r>
    </w:p>
    <w:p w14:paraId="0D83719A" w14:textId="40D8B37A"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Referenzen sind für den öffentlichen Auftraggeber ein besonders zweckmäßiges Mittel, um die technische und berufliche Leistungsfähigkeit der Bieter zu prüfen.</w:t>
      </w:r>
    </w:p>
    <w:p w14:paraId="3CFC1CC2" w14:textId="09240B46"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Die Eignung ist insoweit dann positiv zu beurteilen, wenn der Referenzgeber, also das Unternehmen, für das der Bieter früher tätig war, die Erbringung einer vergleichbaren Leistung (zumindest) als zufriedenstellend bestätigt hat.</w:t>
      </w:r>
    </w:p>
    <w:p w14:paraId="1A3E7E7D" w14:textId="67516345"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 xml:space="preserve">Welche Anforderungen an die Vergleichbarkeit der Leistungen in diesem Vergabeverfahren gestellt werden, ergibt sich aus den </w:t>
      </w:r>
      <w:r w:rsidR="000656F7" w:rsidRPr="000656F7">
        <w:rPr>
          <w:rFonts w:ascii="Segoe UI" w:hAnsi="Segoe UI" w:cs="Segoe UI"/>
        </w:rPr>
        <w:t>oben</w:t>
      </w:r>
      <w:r w:rsidRPr="000656F7">
        <w:rPr>
          <w:rFonts w:ascii="Segoe UI" w:hAnsi="Segoe UI" w:cs="Segoe UI"/>
        </w:rPr>
        <w:t xml:space="preserve"> genannten Kriterien.</w:t>
      </w:r>
    </w:p>
    <w:p w14:paraId="5F276418" w14:textId="1403302C"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Grundsätzlich können nur vollständig abgeschlossene Leistungen im vorgegebenen Leistungszeitraum als Referenz angeben werden; d. </w:t>
      </w:r>
      <w:proofErr w:type="gramStart"/>
      <w:r w:rsidRPr="000656F7">
        <w:rPr>
          <w:rFonts w:ascii="Segoe UI" w:hAnsi="Segoe UI" w:cs="Segoe UI"/>
        </w:rPr>
        <w:t>h.</w:t>
      </w:r>
      <w:proofErr w:type="gramEnd"/>
      <w:r w:rsidRPr="000656F7">
        <w:rPr>
          <w:rFonts w:ascii="Segoe UI" w:hAnsi="Segoe UI" w:cs="Segoe UI"/>
        </w:rPr>
        <w:t xml:space="preserve"> dass der Vertragsbeginn und das Vertragsende der als Referenz angegebenen Leistung in der Vergangenheit liegen muss. Ein noch laufender Vertrag kann nur dann als Referenz herangezogen werden, wenn dieser Vertrag nicht auf die Erbringung eines konkreten Ergebnisses (z. B. Erstellung eines Gutachtens), sondern auf die andauernde Erbringung einer Dienstleistung (z. B. Durchführung von Kurierfahrten) ausgerichtet ist.</w:t>
      </w:r>
    </w:p>
    <w:p w14:paraId="49477C6C" w14:textId="595BC3DA"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 xml:space="preserve">Die Referenz muss dem Bieter bzw. der Bietergemeinschaft zugerechnet werden können. Dies ist z. B. nicht der Fall, wenn ein neues Unternehmen sich auf eine vergleichbare Tätigkeit berufen will, die lediglich ein Mitarbeiter / eine Mitarbeiterin bei einem früheren Unternehmen erbracht hat. In Ausnahmefällen kann eine Zurechnung allerdings erfolgen (vgl. VK Südbayern, Beschluss vom 25.02.2021, </w:t>
      </w:r>
      <w:proofErr w:type="gramStart"/>
      <w:r w:rsidRPr="000656F7">
        <w:rPr>
          <w:rFonts w:ascii="Segoe UI" w:hAnsi="Segoe UI" w:cs="Segoe UI"/>
        </w:rPr>
        <w:t>3194 .</w:t>
      </w:r>
      <w:proofErr w:type="gramEnd"/>
      <w:r w:rsidRPr="000656F7">
        <w:rPr>
          <w:rFonts w:ascii="Segoe UI" w:hAnsi="Segoe UI" w:cs="Segoe UI"/>
        </w:rPr>
        <w:t xml:space="preserve"> Z 3 - 3 - 01 - 20 – 47).</w:t>
      </w:r>
    </w:p>
    <w:p w14:paraId="15E67F5D" w14:textId="2FE4D9BF"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Eine sog. Selbstreferenz (= Referenznehmer und Referenzgeber sind identisch) ist nur bei Vorliegen besonderer Umstände möglich.</w:t>
      </w:r>
    </w:p>
    <w:p w14:paraId="09228DF4" w14:textId="22192E47"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Sofern der Bieter bzw. die Bietergemeinschaft bereits vergleichbar für den Auftraggeber tätig waren, kann – und soll – diese Tätigkeit als Referenztätigkeit angegeben werden. Sollte eine solche Vortätigkeit geleistet worden sein, wird die Zufriedenheitsanalyse zu dieser Tätigkeit stets in die Eignungsprüfung einbezogen.</w:t>
      </w:r>
    </w:p>
    <w:p w14:paraId="2B6E6EE9" w14:textId="0D74F52A" w:rsidR="00AA2B1B" w:rsidRPr="00AA2B1B" w:rsidRDefault="00AA2B1B" w:rsidP="00AA2B1B">
      <w:pPr>
        <w:spacing w:after="120" w:line="320" w:lineRule="exact"/>
        <w:ind w:left="0" w:firstLine="0"/>
        <w:jc w:val="both"/>
        <w:rPr>
          <w:rFonts w:ascii="Segoe UI" w:hAnsi="Segoe UI" w:cs="Segoe UI"/>
          <w:highlight w:val="magenta"/>
        </w:rPr>
      </w:pPr>
      <w:r w:rsidRPr="000656F7">
        <w:rPr>
          <w:rFonts w:ascii="Segoe UI" w:hAnsi="Segoe UI" w:cs="Segoe UI"/>
        </w:rPr>
        <w:t xml:space="preserve">Der Auftraggeber behält sich vor, die Referenz beim angegebenen Referenzgeber zu verifizieren. Dies wird insbesondere dann erforderlich sein, wenn der Bieter </w:t>
      </w:r>
      <w:r w:rsidR="000656F7" w:rsidRPr="000656F7">
        <w:rPr>
          <w:rFonts w:ascii="Segoe UI" w:hAnsi="Segoe UI" w:cs="Segoe UI"/>
        </w:rPr>
        <w:t>das Dokument B.8_Referenzbstätigung</w:t>
      </w:r>
      <w:r w:rsidRPr="000656F7">
        <w:rPr>
          <w:rFonts w:ascii="Segoe UI" w:hAnsi="Segoe UI" w:cs="Segoe UI"/>
        </w:rPr>
        <w:t xml:space="preserve"> nicht mit dem Angebot eingereicht hat, also eine Beurteilung der Leistungen des Bieters bzw. der Bietergemeinschaft durch den Referenzgeber nicht bereits mit dem Angebot vorliegt.</w:t>
      </w:r>
    </w:p>
    <w:p w14:paraId="7FCA4479" w14:textId="6E23D1CC" w:rsidR="00DE4BD3" w:rsidRPr="005F570B" w:rsidRDefault="00AA2B1B" w:rsidP="00AA2B1B">
      <w:pPr>
        <w:spacing w:after="120" w:line="320" w:lineRule="exact"/>
        <w:ind w:left="0" w:firstLine="0"/>
        <w:jc w:val="both"/>
        <w:rPr>
          <w:rFonts w:ascii="Segoe UI" w:hAnsi="Segoe UI" w:cs="Segoe UI"/>
        </w:rPr>
      </w:pPr>
      <w:r w:rsidRPr="00AA2B1B">
        <w:rPr>
          <w:rFonts w:ascii="Segoe UI" w:hAnsi="Segoe UI" w:cs="Segoe UI"/>
        </w:rPr>
        <w:t xml:space="preserve">Sofern der Bieter bzw. die Bietergemeinschaft </w:t>
      </w:r>
      <w:r>
        <w:rPr>
          <w:rFonts w:ascii="Segoe UI" w:hAnsi="Segoe UI" w:cs="Segoe UI"/>
        </w:rPr>
        <w:t>das Dokument B.8_Referenzbestätigung</w:t>
      </w:r>
      <w:r w:rsidRPr="00AA2B1B">
        <w:rPr>
          <w:rFonts w:ascii="Segoe UI" w:hAnsi="Segoe UI" w:cs="Segoe UI"/>
        </w:rPr>
        <w:t xml:space="preserve"> einreicht, soll diese</w:t>
      </w:r>
      <w:r>
        <w:rPr>
          <w:rFonts w:ascii="Segoe UI" w:hAnsi="Segoe UI" w:cs="Segoe UI"/>
        </w:rPr>
        <w:t>s</w:t>
      </w:r>
      <w:r w:rsidRPr="00AA2B1B">
        <w:rPr>
          <w:rFonts w:ascii="Segoe UI" w:hAnsi="Segoe UI" w:cs="Segoe UI"/>
        </w:rPr>
        <w:t xml:space="preserve"> vom Referenzgeber ausgefüllt und durch Unterschrift bestätigt worden sein.</w:t>
      </w:r>
    </w:p>
    <w:p w14:paraId="53923E9B" w14:textId="77777777" w:rsidR="00C03DAB" w:rsidRPr="005F570B" w:rsidRDefault="00C03DAB" w:rsidP="005F570B">
      <w:pPr>
        <w:keepNext/>
        <w:spacing w:before="240" w:after="120" w:line="320" w:lineRule="exact"/>
        <w:ind w:left="0" w:firstLine="0"/>
        <w:jc w:val="both"/>
        <w:rPr>
          <w:rFonts w:ascii="Segoe UI" w:hAnsi="Segoe UI" w:cs="Segoe UI"/>
          <w:i/>
          <w:iCs/>
        </w:rPr>
      </w:pPr>
      <w:r w:rsidRPr="005F570B">
        <w:rPr>
          <w:rFonts w:ascii="Segoe UI" w:hAnsi="Segoe UI" w:cs="Segoe UI"/>
          <w:i/>
          <w:iCs/>
        </w:rPr>
        <w:lastRenderedPageBreak/>
        <w:t>Nur bei Bildung von einer Bewerber- bzw. Bietergemeinschaft zu beachten:</w:t>
      </w:r>
    </w:p>
    <w:p w14:paraId="2970D8F8" w14:textId="3DA28F52"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Bei Bildung von Bieter- bzw. Bewerbergemeinschaften kommt es hinsichtlich der technischen und beruflichen Leistungsfähigkeit (§</w:t>
      </w:r>
      <w:r w:rsidR="00BB0AFA">
        <w:rPr>
          <w:rFonts w:ascii="Segoe UI" w:hAnsi="Segoe UI" w:cs="Segoe UI"/>
        </w:rPr>
        <w:t> </w:t>
      </w:r>
      <w:r w:rsidRPr="005F570B">
        <w:rPr>
          <w:rFonts w:ascii="Segoe UI" w:hAnsi="Segoe UI" w:cs="Segoe UI"/>
        </w:rPr>
        <w:t>33 UVgO) auf die der Bieter- bzw. Bewerbergemeinschaft insgesamt zur Verfügung stehenden Fähigkeiten an.</w:t>
      </w:r>
    </w:p>
    <w:p w14:paraId="2998BAC3" w14:textId="77777777" w:rsidR="00C03DAB" w:rsidRPr="005F570B" w:rsidRDefault="00C03DAB" w:rsidP="005F570B">
      <w:pPr>
        <w:keepNext/>
        <w:spacing w:before="240" w:after="120" w:line="320" w:lineRule="exact"/>
        <w:ind w:left="0" w:firstLine="0"/>
        <w:jc w:val="both"/>
        <w:rPr>
          <w:rFonts w:ascii="Segoe UI" w:hAnsi="Segoe UI" w:cs="Segoe UI"/>
          <w:i/>
          <w:iCs/>
        </w:rPr>
      </w:pPr>
      <w:r w:rsidRPr="005F570B">
        <w:rPr>
          <w:rFonts w:ascii="Segoe UI" w:hAnsi="Segoe UI" w:cs="Segoe UI"/>
          <w:i/>
          <w:iCs/>
        </w:rPr>
        <w:t>Nur zu beachten, falls Eignungsanforderungen nicht allein erfüllt werden können:</w:t>
      </w:r>
    </w:p>
    <w:p w14:paraId="6366B1C9" w14:textId="19D1714E"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Ein Bieter / eine Bietergemeinschaft kann sich zum Nachweis seiner/ihrer technischen und beruflichen Leistungsfähigkeit der Fähigkeiten anderer Unternehmen – z.</w:t>
      </w:r>
      <w:r w:rsidR="005F570B">
        <w:rPr>
          <w:rFonts w:ascii="Segoe UI" w:hAnsi="Segoe UI" w:cs="Segoe UI"/>
        </w:rPr>
        <w:t> </w:t>
      </w:r>
      <w:r w:rsidRPr="005F570B">
        <w:rPr>
          <w:rFonts w:ascii="Segoe UI" w:hAnsi="Segoe UI" w:cs="Segoe UI"/>
        </w:rPr>
        <w:t>B. Konzernverbundunternehmen, Unterauftragnehmern –, bedienen, und zwar ungeachtet des rechtlichen Charakters der zwischen ihm/ihr und diesem Unternehmen bestehenden Verbindungen.</w:t>
      </w:r>
    </w:p>
    <w:p w14:paraId="3F36CF99" w14:textId="475D89C8" w:rsidR="00353133"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Der hier geforderte Nachweis zur technischen und beruflichen Leistungsfähigkeit kann daher im Rahmen einer Eignungsleihe nachgewiesen werden.</w:t>
      </w:r>
    </w:p>
    <w:p w14:paraId="3E3B3F11" w14:textId="09F3E65D" w:rsidR="009F006A" w:rsidRPr="009F006A" w:rsidRDefault="009F006A" w:rsidP="009F006A">
      <w:pPr>
        <w:spacing w:after="0"/>
        <w:ind w:left="0" w:firstLine="0"/>
        <w:rPr>
          <w:rFonts w:ascii="Segoe UI" w:hAnsi="Segoe UI" w:cs="Segoe UI"/>
          <w:sz w:val="2"/>
          <w:szCs w:val="2"/>
        </w:rPr>
      </w:pPr>
      <w:r w:rsidRPr="009F006A">
        <w:rPr>
          <w:rFonts w:ascii="Segoe UI" w:hAnsi="Segoe UI" w:cs="Segoe UI"/>
          <w:sz w:val="2"/>
          <w:szCs w:val="2"/>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6E6E94" w:rsidRPr="00102FFE" w14:paraId="6D2ED416" w14:textId="77777777" w:rsidTr="57379168">
        <w:trPr>
          <w:gridAfter w:val="1"/>
          <w:wAfter w:w="5245" w:type="dxa"/>
          <w:cantSplit/>
          <w:trHeight w:val="510"/>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CCECB6" w14:textId="4A9C23DC" w:rsidR="000247ED" w:rsidRPr="00102FFE" w:rsidRDefault="006E6E94" w:rsidP="005145B9">
            <w:pPr>
              <w:keepNext/>
              <w:spacing w:after="0" w:line="320" w:lineRule="exact"/>
              <w:ind w:left="0" w:firstLine="0"/>
              <w:jc w:val="both"/>
              <w:rPr>
                <w:rFonts w:ascii="Segoe UI" w:hAnsi="Segoe UI" w:cs="Segoe UI"/>
                <w:b/>
                <w:szCs w:val="22"/>
              </w:rPr>
            </w:pPr>
            <w:bookmarkStart w:id="41" w:name="_Hlk155568337"/>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C99BDC" w14:textId="3CE7CDAC" w:rsidR="006E6E94" w:rsidRPr="00102FFE" w:rsidRDefault="00E833EB" w:rsidP="005145B9">
            <w:pPr>
              <w:keepNext/>
              <w:spacing w:after="0" w:line="320" w:lineRule="exact"/>
              <w:ind w:left="0" w:firstLine="0"/>
              <w:jc w:val="both"/>
              <w:rPr>
                <w:rFonts w:ascii="Segoe UI" w:hAnsi="Segoe UI" w:cs="Segoe UI"/>
                <w:b/>
                <w:szCs w:val="22"/>
              </w:rPr>
            </w:pPr>
            <w:r w:rsidRPr="00102FFE">
              <w:rPr>
                <w:rFonts w:ascii="Segoe UI" w:hAnsi="Segoe UI" w:cs="Segoe UI"/>
                <w:b/>
                <w:szCs w:val="22"/>
              </w:rPr>
              <w:t>1</w:t>
            </w:r>
          </w:p>
        </w:tc>
      </w:tr>
      <w:tr w:rsidR="006E6E94" w:rsidRPr="00102FFE" w14:paraId="2F558C9B" w14:textId="77777777" w:rsidTr="57379168">
        <w:trPr>
          <w:cantSplit/>
          <w:trHeight w:val="508"/>
        </w:trPr>
        <w:tc>
          <w:tcPr>
            <w:tcW w:w="9351" w:type="dxa"/>
            <w:gridSpan w:val="3"/>
            <w:tcBorders>
              <w:top w:val="single" w:sz="4" w:space="0" w:color="auto"/>
              <w:left w:val="single" w:sz="4" w:space="0" w:color="auto"/>
              <w:bottom w:val="single" w:sz="4" w:space="0" w:color="auto"/>
              <w:right w:val="single" w:sz="4" w:space="0" w:color="auto"/>
            </w:tcBorders>
            <w:vAlign w:val="center"/>
          </w:tcPr>
          <w:p w14:paraId="1B693CFE" w14:textId="77777777" w:rsidR="006E6E94" w:rsidRPr="002211E4" w:rsidRDefault="006E6E94" w:rsidP="005145B9">
            <w:pPr>
              <w:keepNext/>
              <w:spacing w:after="0" w:line="320" w:lineRule="exact"/>
              <w:ind w:left="0" w:firstLine="0"/>
              <w:jc w:val="both"/>
              <w:rPr>
                <w:rFonts w:ascii="Segoe UI" w:hAnsi="Segoe UI" w:cs="Segoe UI"/>
                <w:b/>
                <w:szCs w:val="22"/>
              </w:rPr>
            </w:pPr>
            <w:r w:rsidRPr="002211E4">
              <w:rPr>
                <w:rFonts w:ascii="Segoe UI" w:hAnsi="Segoe UI" w:cs="Segoe UI"/>
                <w:b/>
                <w:szCs w:val="22"/>
              </w:rPr>
              <w:t>Angaben zum Unternehmen, welches die Leistung erbracht hat (Referenznehmer):</w:t>
            </w:r>
          </w:p>
        </w:tc>
      </w:tr>
      <w:tr w:rsidR="006E6E94" w:rsidRPr="00102FFE" w14:paraId="0BE1E1EA" w14:textId="77777777" w:rsidTr="57379168">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FFFCFDA" w14:textId="77777777" w:rsidR="006E6E94" w:rsidRPr="002211E4" w:rsidRDefault="006E6E94" w:rsidP="007D25C4">
            <w:pPr>
              <w:spacing w:after="0" w:line="320" w:lineRule="exact"/>
              <w:ind w:left="0" w:firstLine="0"/>
              <w:rPr>
                <w:rFonts w:ascii="Segoe UI" w:hAnsi="Segoe UI" w:cs="Segoe UI"/>
                <w:szCs w:val="22"/>
              </w:rPr>
            </w:pPr>
            <w:r w:rsidRPr="002211E4">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p w14:paraId="13D5CB38" w14:textId="035A8641" w:rsidR="006E6E94" w:rsidRPr="002211E4" w:rsidRDefault="00076FAD" w:rsidP="007D25C4">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bookmarkStart w:id="42" w:name="Text13"/>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42"/>
          </w:p>
        </w:tc>
      </w:tr>
      <w:tr w:rsidR="00076FAD" w:rsidRPr="00102FFE" w14:paraId="509EDBC9" w14:textId="77777777" w:rsidTr="57379168">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3A474D1" w14:textId="77777777" w:rsidR="00076FAD" w:rsidRPr="002211E4" w:rsidRDefault="00076FAD" w:rsidP="00076FAD">
            <w:pPr>
              <w:spacing w:after="0" w:line="320" w:lineRule="exact"/>
              <w:ind w:left="0" w:firstLine="0"/>
              <w:rPr>
                <w:rFonts w:ascii="Segoe UI" w:hAnsi="Segoe UI" w:cs="Segoe UI"/>
                <w:bCs/>
                <w:szCs w:val="22"/>
              </w:rPr>
            </w:pPr>
            <w:r w:rsidRPr="002211E4">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p w14:paraId="07227994" w14:textId="6587566B" w:rsidR="00076FAD" w:rsidRPr="002211E4" w:rsidRDefault="00076FAD" w:rsidP="00076FAD">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6FAD" w:rsidRPr="00102FFE" w14:paraId="71D109E3" w14:textId="77777777" w:rsidTr="57379168">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962909F" w14:textId="77777777" w:rsidR="00076FAD" w:rsidRPr="002211E4" w:rsidRDefault="00076FAD" w:rsidP="00076FAD">
            <w:pPr>
              <w:spacing w:after="0" w:line="320" w:lineRule="exact"/>
              <w:ind w:left="0" w:firstLine="0"/>
              <w:rPr>
                <w:rFonts w:ascii="Segoe UI" w:hAnsi="Segoe UI" w:cs="Segoe UI"/>
                <w:szCs w:val="22"/>
              </w:rPr>
            </w:pPr>
            <w:r w:rsidRPr="002211E4">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p w14:paraId="55532576" w14:textId="140B20CA" w:rsidR="00076FAD" w:rsidRPr="002211E4" w:rsidRDefault="00076FAD" w:rsidP="00076FAD">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145B9" w:rsidRPr="00102FFE" w14:paraId="4EF9ED04" w14:textId="77777777" w:rsidTr="57379168">
        <w:trPr>
          <w:cantSplit/>
          <w:trHeight w:val="454"/>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A753EE1" w14:textId="77777777" w:rsidR="005145B9" w:rsidRPr="002211E4" w:rsidRDefault="005145B9" w:rsidP="00165AC8">
            <w:pPr>
              <w:keepNext/>
              <w:spacing w:after="0" w:line="320" w:lineRule="exact"/>
              <w:ind w:left="0" w:firstLine="0"/>
              <w:jc w:val="both"/>
              <w:rPr>
                <w:rFonts w:ascii="Segoe UI" w:hAnsi="Segoe UI" w:cs="Segoe UI"/>
                <w:bCs/>
                <w:szCs w:val="22"/>
              </w:rPr>
            </w:pPr>
            <w:r w:rsidRPr="002211E4">
              <w:rPr>
                <w:rFonts w:ascii="Segoe UI" w:hAnsi="Segoe UI" w:cs="Segoe UI"/>
                <w:b/>
                <w:szCs w:val="22"/>
              </w:rPr>
              <w:t>Angaben zum Auftraggeber (Referenzgeber):</w:t>
            </w:r>
          </w:p>
        </w:tc>
      </w:tr>
      <w:tr w:rsidR="005145B9" w:rsidRPr="00102FFE" w14:paraId="51255E52" w14:textId="77777777" w:rsidTr="57379168">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506A3E5" w14:textId="77777777" w:rsidR="005145B9" w:rsidRPr="002211E4" w:rsidRDefault="005145B9" w:rsidP="00165AC8">
            <w:pPr>
              <w:spacing w:after="0" w:line="320" w:lineRule="exact"/>
              <w:ind w:left="0" w:firstLine="0"/>
              <w:rPr>
                <w:rFonts w:ascii="Segoe UI" w:hAnsi="Segoe UI" w:cs="Segoe UI"/>
                <w:szCs w:val="22"/>
              </w:rPr>
            </w:pPr>
            <w:r w:rsidRPr="002211E4">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4ACA622E" w14:textId="77777777" w:rsidR="005145B9" w:rsidRPr="002211E4" w:rsidRDefault="005145B9" w:rsidP="00165AC8">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145B9" w:rsidRPr="00102FFE" w14:paraId="2F413DF8" w14:textId="77777777" w:rsidTr="57379168">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A040F0" w14:textId="77777777" w:rsidR="005145B9" w:rsidRPr="002211E4" w:rsidRDefault="005145B9" w:rsidP="00165AC8">
            <w:pPr>
              <w:spacing w:after="0" w:line="320" w:lineRule="exact"/>
              <w:ind w:left="0" w:firstLine="0"/>
              <w:rPr>
                <w:rFonts w:ascii="Segoe UI" w:hAnsi="Segoe UI" w:cs="Segoe UI"/>
                <w:szCs w:val="22"/>
              </w:rPr>
            </w:pPr>
            <w:r w:rsidRPr="002211E4">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1BE8062A" w14:textId="77777777" w:rsidR="005145B9" w:rsidRPr="002211E4" w:rsidRDefault="005145B9" w:rsidP="00165AC8">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6E6E94" w:rsidRPr="00102FFE" w14:paraId="5DB79585" w14:textId="77777777" w:rsidTr="57379168">
        <w:trPr>
          <w:cantSplit/>
          <w:trHeight w:val="454"/>
        </w:trPr>
        <w:tc>
          <w:tcPr>
            <w:tcW w:w="9351" w:type="dxa"/>
            <w:gridSpan w:val="3"/>
            <w:tcBorders>
              <w:top w:val="single" w:sz="4" w:space="0" w:color="auto"/>
              <w:left w:val="single" w:sz="4" w:space="0" w:color="auto"/>
              <w:bottom w:val="single" w:sz="4" w:space="0" w:color="auto"/>
              <w:right w:val="single" w:sz="4" w:space="0" w:color="auto"/>
            </w:tcBorders>
            <w:vAlign w:val="center"/>
          </w:tcPr>
          <w:p w14:paraId="7B754A7D" w14:textId="77777777" w:rsidR="006E6E94" w:rsidRPr="002211E4" w:rsidRDefault="006E6E94" w:rsidP="006E6E94">
            <w:pPr>
              <w:spacing w:after="0" w:line="320" w:lineRule="exact"/>
              <w:ind w:left="0" w:firstLine="0"/>
              <w:rPr>
                <w:rFonts w:ascii="Segoe UI" w:hAnsi="Segoe UI" w:cs="Segoe UI"/>
                <w:b/>
                <w:szCs w:val="22"/>
              </w:rPr>
            </w:pPr>
            <w:r w:rsidRPr="002211E4">
              <w:rPr>
                <w:rFonts w:ascii="Segoe UI" w:hAnsi="Segoe UI" w:cs="Segoe UI"/>
                <w:b/>
                <w:szCs w:val="22"/>
              </w:rPr>
              <w:t>Angaben zum Auftrag (Referenzauftrag):</w:t>
            </w:r>
          </w:p>
        </w:tc>
      </w:tr>
      <w:tr w:rsidR="00076FAD" w:rsidRPr="00102FFE" w14:paraId="0BEC1E5C" w14:textId="77777777" w:rsidTr="57379168">
        <w:trPr>
          <w:cantSplit/>
          <w:trHeight w:val="3166"/>
        </w:trPr>
        <w:tc>
          <w:tcPr>
            <w:tcW w:w="4106" w:type="dxa"/>
            <w:gridSpan w:val="2"/>
            <w:tcBorders>
              <w:top w:val="single" w:sz="4" w:space="0" w:color="auto"/>
              <w:left w:val="single" w:sz="4" w:space="0" w:color="auto"/>
              <w:right w:val="single" w:sz="4" w:space="0" w:color="auto"/>
            </w:tcBorders>
          </w:tcPr>
          <w:p w14:paraId="714AC8D3" w14:textId="75A01A00" w:rsidR="00076FAD" w:rsidRPr="002211E4" w:rsidRDefault="001F330B" w:rsidP="00076FAD">
            <w:pPr>
              <w:spacing w:after="120" w:line="320" w:lineRule="exact"/>
              <w:ind w:left="0" w:firstLine="0"/>
              <w:rPr>
                <w:rFonts w:ascii="Segoe UI" w:hAnsi="Segoe UI" w:cs="Segoe UI"/>
                <w:szCs w:val="22"/>
              </w:rPr>
            </w:pPr>
            <w:r w:rsidRPr="002211E4">
              <w:rPr>
                <w:rFonts w:ascii="Segoe UI" w:hAnsi="Segoe UI" w:cs="Segoe UI"/>
                <w:szCs w:val="22"/>
              </w:rPr>
              <w:t>Genaue Beschreibung der erbrachten Leistung</w:t>
            </w:r>
          </w:p>
          <w:p w14:paraId="779E3AB0" w14:textId="77777777" w:rsidR="00076FAD" w:rsidRPr="002211E4" w:rsidRDefault="00076FAD" w:rsidP="00076FAD">
            <w:pPr>
              <w:spacing w:after="0" w:line="320" w:lineRule="exact"/>
              <w:ind w:left="0" w:firstLine="0"/>
              <w:rPr>
                <w:rFonts w:ascii="Segoe UI" w:hAnsi="Segoe UI" w:cs="Segoe UI"/>
                <w:i/>
                <w:iCs/>
                <w:szCs w:val="22"/>
                <w:u w:val="single"/>
              </w:rPr>
            </w:pPr>
            <w:r w:rsidRPr="002211E4">
              <w:rPr>
                <w:rFonts w:ascii="Segoe UI" w:hAnsi="Segoe UI" w:cs="Segoe UI"/>
                <w:i/>
                <w:iCs/>
                <w:szCs w:val="22"/>
                <w:u w:val="single"/>
              </w:rPr>
              <w:t>Hinweis:</w:t>
            </w:r>
          </w:p>
          <w:p w14:paraId="0C3E60AF" w14:textId="4E13CC3A" w:rsidR="00076FAD" w:rsidRPr="002211E4" w:rsidRDefault="00076FAD" w:rsidP="00076FAD">
            <w:pPr>
              <w:spacing w:after="0" w:line="320" w:lineRule="exact"/>
              <w:ind w:left="0" w:firstLine="0"/>
              <w:rPr>
                <w:rFonts w:ascii="Segoe UI" w:hAnsi="Segoe UI" w:cs="Segoe UI"/>
                <w:szCs w:val="22"/>
              </w:rPr>
            </w:pPr>
            <w:r w:rsidRPr="002211E4">
              <w:rPr>
                <w:rFonts w:ascii="Segoe UI" w:hAnsi="Segoe UI" w:cs="Segoe UI"/>
                <w:i/>
                <w:iCs/>
                <w:szCs w:val="22"/>
              </w:rPr>
              <w:t>Reicht der vorgegebene Platz nicht aus, ist eine selbst zu erstellende Anlage zu verwenden. Die Anlage muss dieser Referenz zweifelsfrei und eindeutig zugeordnet werden</w:t>
            </w:r>
            <w:r w:rsidR="008604EC" w:rsidRPr="002211E4">
              <w:rPr>
                <w:rFonts w:ascii="Segoe UI" w:hAnsi="Segoe UI" w:cs="Segoe UI"/>
                <w:i/>
                <w:iCs/>
                <w:szCs w:val="22"/>
              </w:rPr>
              <w:t xml:space="preserve"> und darf nicht mehr als 2 DIN A4-Seiten umfassen</w:t>
            </w:r>
            <w:r w:rsidRPr="002211E4">
              <w:rPr>
                <w:rFonts w:ascii="Segoe UI" w:hAnsi="Segoe UI" w:cs="Segoe UI"/>
                <w:i/>
                <w:iCs/>
                <w:szCs w:val="22"/>
              </w:rPr>
              <w:t>.</w:t>
            </w:r>
          </w:p>
        </w:tc>
        <w:tc>
          <w:tcPr>
            <w:tcW w:w="5245" w:type="dxa"/>
            <w:tcBorders>
              <w:top w:val="single" w:sz="4" w:space="0" w:color="auto"/>
              <w:left w:val="single" w:sz="4" w:space="0" w:color="auto"/>
              <w:right w:val="single" w:sz="4" w:space="0" w:color="auto"/>
            </w:tcBorders>
          </w:tcPr>
          <w:p w14:paraId="500FDF08" w14:textId="55AF017D" w:rsidR="00076FAD" w:rsidRPr="002211E4" w:rsidRDefault="00076FAD" w:rsidP="00076FAD">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E4C42" w:rsidRPr="00102FFE" w14:paraId="2BF85194" w14:textId="77777777" w:rsidTr="57379168">
        <w:trPr>
          <w:cantSplit/>
          <w:trHeight w:val="1277"/>
        </w:trPr>
        <w:tc>
          <w:tcPr>
            <w:tcW w:w="4106" w:type="dxa"/>
            <w:gridSpan w:val="2"/>
            <w:tcBorders>
              <w:top w:val="single" w:sz="4" w:space="0" w:color="auto"/>
              <w:left w:val="single" w:sz="4" w:space="0" w:color="auto"/>
              <w:right w:val="single" w:sz="4" w:space="0" w:color="auto"/>
            </w:tcBorders>
          </w:tcPr>
          <w:p w14:paraId="54886AEC" w14:textId="77777777" w:rsidR="003E4C42" w:rsidRPr="00DE2DC7" w:rsidRDefault="003E4C42" w:rsidP="003E4C42">
            <w:pPr>
              <w:spacing w:after="120" w:line="320" w:lineRule="exact"/>
              <w:ind w:left="0" w:firstLine="0"/>
              <w:rPr>
                <w:rFonts w:ascii="Segoe UI" w:hAnsi="Segoe UI" w:cs="Segoe UI"/>
                <w:szCs w:val="22"/>
              </w:rPr>
            </w:pPr>
            <w:r w:rsidRPr="00DE2DC7">
              <w:rPr>
                <w:rFonts w:ascii="Segoe UI" w:hAnsi="Segoe UI" w:cs="Segoe UI"/>
                <w:szCs w:val="22"/>
              </w:rPr>
              <w:t xml:space="preserve">Zeitraum der </w:t>
            </w:r>
            <w:r w:rsidR="00D51B59" w:rsidRPr="00DE2DC7">
              <w:rPr>
                <w:rFonts w:ascii="Segoe UI" w:hAnsi="Segoe UI" w:cs="Segoe UI"/>
                <w:szCs w:val="22"/>
              </w:rPr>
              <w:t>Leistungserbringung</w:t>
            </w:r>
          </w:p>
          <w:p w14:paraId="1DE8FB5D" w14:textId="0135BD3B" w:rsidR="009921B5" w:rsidRPr="00DE2DC7" w:rsidRDefault="009921B5" w:rsidP="003E4C42">
            <w:pPr>
              <w:spacing w:after="120" w:line="320" w:lineRule="exact"/>
              <w:ind w:left="0" w:firstLine="0"/>
              <w:rPr>
                <w:rFonts w:ascii="Segoe UI" w:hAnsi="Segoe UI" w:cs="Segoe UI"/>
                <w:szCs w:val="22"/>
              </w:rPr>
            </w:pPr>
          </w:p>
        </w:tc>
        <w:tc>
          <w:tcPr>
            <w:tcW w:w="5245" w:type="dxa"/>
            <w:tcBorders>
              <w:top w:val="single" w:sz="4" w:space="0" w:color="auto"/>
              <w:left w:val="single" w:sz="4" w:space="0" w:color="auto"/>
              <w:right w:val="single" w:sz="4" w:space="0" w:color="auto"/>
            </w:tcBorders>
          </w:tcPr>
          <w:p w14:paraId="69A89B72" w14:textId="77777777" w:rsidR="003E4C42" w:rsidRPr="002211E4" w:rsidRDefault="003E4C42" w:rsidP="00E0124A">
            <w:pPr>
              <w:spacing w:before="60" w:after="60" w:line="320" w:lineRule="exact"/>
              <w:ind w:left="2165" w:hanging="2165"/>
              <w:rPr>
                <w:rFonts w:ascii="Segoe UI" w:hAnsi="Segoe UI" w:cs="Segoe UI"/>
                <w:szCs w:val="22"/>
                <w:lang w:eastAsia="de-DE"/>
              </w:rPr>
            </w:pPr>
            <w:r w:rsidRPr="002211E4">
              <w:rPr>
                <w:rFonts w:ascii="Segoe UI" w:hAnsi="Segoe UI" w:cs="Segoe UI"/>
                <w:szCs w:val="22"/>
              </w:rPr>
              <w:t>von</w:t>
            </w:r>
            <w:r w:rsidRPr="002211E4">
              <w:rPr>
                <w:rFonts w:ascii="Segoe UI" w:hAnsi="Segoe UI" w:cs="Segoe UI"/>
                <w:szCs w:val="22"/>
              </w:rPr>
              <w:tab/>
            </w:r>
            <w:r w:rsidRPr="002211E4">
              <w:rPr>
                <w:rFonts w:ascii="Segoe UI" w:hAnsi="Segoe UI" w:cs="Segoe UI"/>
                <w:szCs w:val="22"/>
                <w:lang w:eastAsia="de-DE"/>
              </w:rPr>
              <w:fldChar w:fldCharType="begin">
                <w:ffData>
                  <w:name w:val="Text15"/>
                  <w:enabled/>
                  <w:calcOnExit w:val="0"/>
                  <w:textInput/>
                </w:ffData>
              </w:fldChar>
            </w:r>
            <w:bookmarkStart w:id="43" w:name="Text15"/>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43"/>
          </w:p>
          <w:p w14:paraId="04604227" w14:textId="77777777" w:rsidR="003E4C42" w:rsidRPr="002211E4" w:rsidRDefault="003E4C42" w:rsidP="00E0124A">
            <w:pPr>
              <w:spacing w:before="60" w:after="60" w:line="320" w:lineRule="exact"/>
              <w:ind w:left="2165" w:hanging="2165"/>
              <w:rPr>
                <w:rFonts w:ascii="Segoe UI" w:hAnsi="Segoe UI" w:cs="Segoe UI"/>
                <w:szCs w:val="22"/>
                <w:lang w:eastAsia="de-DE"/>
              </w:rPr>
            </w:pPr>
            <w:r w:rsidRPr="002211E4">
              <w:rPr>
                <w:rFonts w:ascii="Segoe UI" w:hAnsi="Segoe UI" w:cs="Segoe UI"/>
                <w:szCs w:val="22"/>
              </w:rPr>
              <w:t>bis</w:t>
            </w:r>
            <w:r w:rsidRPr="002211E4">
              <w:rPr>
                <w:rFonts w:ascii="Segoe UI" w:hAnsi="Segoe UI" w:cs="Segoe UI"/>
                <w:szCs w:val="22"/>
              </w:rPr>
              <w:tab/>
            </w:r>
            <w:r w:rsidRPr="002211E4">
              <w:rPr>
                <w:rFonts w:ascii="Segoe UI" w:hAnsi="Segoe UI" w:cs="Segoe UI"/>
                <w:szCs w:val="22"/>
                <w:lang w:eastAsia="de-DE"/>
              </w:rPr>
              <w:fldChar w:fldCharType="begin">
                <w:ffData>
                  <w:name w:val="Text16"/>
                  <w:enabled/>
                  <w:calcOnExit w:val="0"/>
                  <w:textInput/>
                </w:ffData>
              </w:fldChar>
            </w:r>
            <w:bookmarkStart w:id="44" w:name="Text16"/>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44"/>
          </w:p>
          <w:p w14:paraId="0DFFDE1A" w14:textId="7BD68E8F" w:rsidR="003E4C42" w:rsidRPr="002211E4" w:rsidRDefault="003E4C42" w:rsidP="00E0124A">
            <w:pPr>
              <w:spacing w:before="60" w:after="60" w:line="320" w:lineRule="exact"/>
              <w:ind w:left="2165" w:hanging="2165"/>
              <w:rPr>
                <w:rFonts w:ascii="Segoe UI" w:hAnsi="Segoe UI" w:cs="Segoe UI"/>
                <w:szCs w:val="22"/>
                <w:lang w:eastAsia="de-DE"/>
              </w:rPr>
            </w:pPr>
            <w:r w:rsidRPr="002211E4">
              <w:rPr>
                <w:rFonts w:ascii="Segoe UI" w:hAnsi="Segoe UI" w:cs="Segoe UI"/>
                <w:szCs w:val="22"/>
              </w:rPr>
              <w:t>voraussichtlich bis</w:t>
            </w:r>
            <w:r w:rsidRPr="002211E4">
              <w:rPr>
                <w:rFonts w:ascii="Segoe UI" w:hAnsi="Segoe UI" w:cs="Segoe UI"/>
                <w:szCs w:val="22"/>
              </w:rPr>
              <w:tab/>
            </w:r>
            <w:r w:rsidRPr="002211E4">
              <w:rPr>
                <w:rFonts w:ascii="Segoe UI" w:hAnsi="Segoe UI" w:cs="Segoe UI"/>
                <w:szCs w:val="22"/>
                <w:lang w:eastAsia="de-DE"/>
              </w:rPr>
              <w:fldChar w:fldCharType="begin">
                <w:ffData>
                  <w:name w:val="Text17"/>
                  <w:enabled/>
                  <w:calcOnExit w:val="0"/>
                  <w:textInput/>
                </w:ffData>
              </w:fldChar>
            </w:r>
            <w:bookmarkStart w:id="45" w:name="Text17"/>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45"/>
          </w:p>
        </w:tc>
      </w:tr>
      <w:tr w:rsidR="009921B5" w:rsidRPr="00102FFE" w14:paraId="38DE1E81" w14:textId="77777777" w:rsidTr="57379168">
        <w:trPr>
          <w:cantSplit/>
          <w:trHeight w:val="828"/>
        </w:trPr>
        <w:tc>
          <w:tcPr>
            <w:tcW w:w="4106" w:type="dxa"/>
            <w:gridSpan w:val="2"/>
            <w:tcBorders>
              <w:top w:val="single" w:sz="4" w:space="0" w:color="auto"/>
              <w:left w:val="single" w:sz="4" w:space="0" w:color="auto"/>
              <w:right w:val="single" w:sz="4" w:space="0" w:color="auto"/>
            </w:tcBorders>
          </w:tcPr>
          <w:p w14:paraId="0584576D" w14:textId="4E246CF1" w:rsidR="009921B5" w:rsidRPr="009921B5" w:rsidRDefault="009921B5" w:rsidP="009921B5">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r w:rsidR="009D6F68">
              <w:rPr>
                <w:rFonts w:ascii="Segoe UI" w:hAnsi="Segoe UI" w:cs="Segoe UI"/>
                <w:szCs w:val="22"/>
              </w:rPr>
              <w:t xml:space="preserve"> über die gesamte Dauer der Leistungserbringung</w:t>
            </w:r>
            <w:r w:rsidRPr="00102FFE">
              <w:rPr>
                <w:rFonts w:ascii="Segoe UI" w:hAnsi="Segoe UI" w:cs="Segoe UI"/>
                <w:szCs w:val="22"/>
              </w:rPr>
              <w:t>)</w:t>
            </w:r>
          </w:p>
        </w:tc>
        <w:tc>
          <w:tcPr>
            <w:tcW w:w="5245" w:type="dxa"/>
            <w:tcBorders>
              <w:top w:val="single" w:sz="4" w:space="0" w:color="auto"/>
              <w:left w:val="single" w:sz="4" w:space="0" w:color="auto"/>
              <w:right w:val="single" w:sz="4" w:space="0" w:color="auto"/>
            </w:tcBorders>
          </w:tcPr>
          <w:p w14:paraId="411AB6A8" w14:textId="618EFC88" w:rsidR="009921B5" w:rsidRPr="002211E4" w:rsidRDefault="009921B5" w:rsidP="009921B5">
            <w:pPr>
              <w:tabs>
                <w:tab w:val="left" w:pos="2153"/>
              </w:tabs>
              <w:spacing w:before="60" w:after="60" w:line="320" w:lineRule="exact"/>
              <w:ind w:left="0" w:firstLine="0"/>
              <w:rPr>
                <w:rFonts w:ascii="Segoe UI" w:hAnsi="Segoe UI" w:cs="Segoe UI"/>
                <w:szCs w:val="22"/>
              </w:rPr>
            </w:pPr>
            <w:r w:rsidRPr="002211E4">
              <w:rPr>
                <w:rFonts w:ascii="Segoe UI" w:hAnsi="Segoe UI" w:cs="Segoe UI"/>
                <w:bCs/>
                <w:szCs w:val="22"/>
              </w:rPr>
              <w:fldChar w:fldCharType="begin">
                <w:ffData>
                  <w:name w:val="Text14"/>
                  <w:enabled/>
                  <w:calcOnExit w:val="0"/>
                  <w:textInput/>
                </w:ffData>
              </w:fldChar>
            </w:r>
            <w:bookmarkStart w:id="46" w:name="Text14"/>
            <w:r w:rsidRPr="002211E4">
              <w:rPr>
                <w:rFonts w:ascii="Segoe UI" w:hAnsi="Segoe UI" w:cs="Segoe UI"/>
                <w:bCs/>
                <w:szCs w:val="22"/>
              </w:rPr>
              <w:instrText xml:space="preserve"> FORMTEXT </w:instrText>
            </w:r>
            <w:r w:rsidRPr="002211E4">
              <w:rPr>
                <w:rFonts w:ascii="Segoe UI" w:hAnsi="Segoe UI" w:cs="Segoe UI"/>
                <w:bCs/>
                <w:szCs w:val="22"/>
              </w:rPr>
            </w:r>
            <w:r w:rsidRPr="002211E4">
              <w:rPr>
                <w:rFonts w:ascii="Segoe UI" w:hAnsi="Segoe UI" w:cs="Segoe UI"/>
                <w:bCs/>
                <w:szCs w:val="22"/>
              </w:rPr>
              <w:fldChar w:fldCharType="separate"/>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szCs w:val="22"/>
              </w:rPr>
              <w:fldChar w:fldCharType="end"/>
            </w:r>
            <w:bookmarkEnd w:id="46"/>
            <w:r w:rsidRPr="002211E4">
              <w:rPr>
                <w:rFonts w:ascii="Segoe UI" w:hAnsi="Segoe UI" w:cs="Segoe UI"/>
                <w:bCs/>
                <w:szCs w:val="22"/>
              </w:rPr>
              <w:t xml:space="preserve"> € brutto</w:t>
            </w:r>
          </w:p>
        </w:tc>
      </w:tr>
      <w:tr w:rsidR="009921B5" w:rsidRPr="00102FFE" w14:paraId="4811F896" w14:textId="77777777" w:rsidTr="57379168">
        <w:trPr>
          <w:cantSplit/>
          <w:trHeight w:val="851"/>
        </w:trPr>
        <w:tc>
          <w:tcPr>
            <w:tcW w:w="4106" w:type="dxa"/>
            <w:gridSpan w:val="2"/>
            <w:tcBorders>
              <w:top w:val="single" w:sz="4" w:space="0" w:color="auto"/>
              <w:left w:val="single" w:sz="4" w:space="0" w:color="auto"/>
              <w:right w:val="single" w:sz="4" w:space="0" w:color="auto"/>
            </w:tcBorders>
          </w:tcPr>
          <w:p w14:paraId="08A51654" w14:textId="2505A648" w:rsidR="009921B5" w:rsidRPr="00E0124A" w:rsidRDefault="697D5F63" w:rsidP="57379168">
            <w:pPr>
              <w:spacing w:after="120" w:line="320" w:lineRule="exact"/>
              <w:ind w:left="0" w:firstLine="0"/>
              <w:rPr>
                <w:rFonts w:ascii="Segoe UI" w:hAnsi="Segoe UI" w:cs="Segoe UI"/>
                <w:highlight w:val="yellow"/>
              </w:rPr>
            </w:pPr>
            <w:r w:rsidRPr="00DE2DC7">
              <w:rPr>
                <w:rFonts w:ascii="Segoe UI" w:hAnsi="Segoe UI" w:cs="Segoe UI"/>
              </w:rPr>
              <w:lastRenderedPageBreak/>
              <w:t xml:space="preserve">Die Referenz hatte eine Leistung zum Gegenstand, die </w:t>
            </w:r>
            <w:r w:rsidR="00DE2DC7" w:rsidRPr="00DE2DC7">
              <w:rPr>
                <w:rFonts w:ascii="Segoe UI" w:hAnsi="Segoe UI" w:cs="Segoe UI"/>
              </w:rPr>
              <w:t>Beratung und</w:t>
            </w:r>
            <w:r w:rsidR="00627A37">
              <w:rPr>
                <w:rFonts w:ascii="Segoe UI" w:hAnsi="Segoe UI" w:cs="Segoe UI"/>
              </w:rPr>
              <w:t>/oder</w:t>
            </w:r>
            <w:r w:rsidR="00DE2DC7" w:rsidRPr="00DE2DC7">
              <w:rPr>
                <w:rFonts w:ascii="Segoe UI" w:hAnsi="Segoe UI" w:cs="Segoe UI"/>
              </w:rPr>
              <w:t xml:space="preserve"> Konzeption </w:t>
            </w:r>
            <w:r w:rsidR="007C25FC" w:rsidRPr="007C25FC">
              <w:rPr>
                <w:rFonts w:ascii="Segoe UI" w:hAnsi="Segoe UI" w:cs="Segoe UI"/>
              </w:rPr>
              <w:t>im Bereich Big Data und Künstliche Intelligenz (KI)</w:t>
            </w:r>
            <w:r w:rsidR="007C25FC">
              <w:rPr>
                <w:rFonts w:ascii="Segoe UI" w:hAnsi="Segoe UI" w:cs="Segoe UI"/>
              </w:rPr>
              <w:t xml:space="preserve"> </w:t>
            </w:r>
            <w:r w:rsidRPr="00DE2DC7">
              <w:rPr>
                <w:rFonts w:ascii="Segoe UI" w:hAnsi="Segoe UI" w:cs="Segoe UI"/>
              </w:rPr>
              <w:t>umfasst.</w:t>
            </w:r>
          </w:p>
        </w:tc>
        <w:tc>
          <w:tcPr>
            <w:tcW w:w="5245" w:type="dxa"/>
            <w:tcBorders>
              <w:top w:val="single" w:sz="4" w:space="0" w:color="auto"/>
              <w:left w:val="single" w:sz="4" w:space="0" w:color="auto"/>
              <w:right w:val="single" w:sz="4" w:space="0" w:color="auto"/>
            </w:tcBorders>
          </w:tcPr>
          <w:p w14:paraId="68F903D2" w14:textId="63845989" w:rsidR="009921B5" w:rsidRPr="00E0124A" w:rsidRDefault="00000000" w:rsidP="001C7504">
            <w:pPr>
              <w:spacing w:before="60" w:after="0" w:line="320" w:lineRule="exact"/>
              <w:ind w:left="0" w:firstLine="0"/>
              <w:rPr>
                <w:rFonts w:ascii="Segoe UI" w:hAnsi="Segoe UI" w:cs="Segoe UI"/>
                <w:szCs w:val="22"/>
                <w:lang w:eastAsia="de-DE"/>
              </w:rPr>
            </w:pPr>
            <w:sdt>
              <w:sdtPr>
                <w:rPr>
                  <w:rFonts w:ascii="Segoe UI" w:hAnsi="Segoe UI" w:cs="Segoe UI"/>
                  <w:szCs w:val="22"/>
                  <w:lang w:eastAsia="de-DE"/>
                </w:rPr>
                <w:id w:val="-293144290"/>
                <w15:appearance w15:val="hidden"/>
                <w14:checkbox>
                  <w14:checked w14:val="0"/>
                  <w14:checkedState w14:val="2612" w14:font="MS Gothic"/>
                  <w14:uncheckedState w14:val="2610" w14:font="MS Gothic"/>
                </w14:checkbox>
              </w:sdtPr>
              <w:sdtContent>
                <w:r w:rsidR="00E0124A">
                  <w:rPr>
                    <w:rFonts w:ascii="MS Gothic" w:eastAsia="MS Gothic" w:hAnsi="MS Gothic" w:cs="Segoe UI" w:hint="eastAsia"/>
                    <w:szCs w:val="22"/>
                    <w:lang w:eastAsia="de-DE"/>
                  </w:rPr>
                  <w:t>☐</w:t>
                </w:r>
              </w:sdtContent>
            </w:sdt>
            <w:r w:rsidR="00E0124A">
              <w:rPr>
                <w:rFonts w:ascii="Segoe UI" w:hAnsi="Segoe UI" w:cs="Segoe UI"/>
                <w:szCs w:val="22"/>
                <w:lang w:eastAsia="de-DE"/>
              </w:rPr>
              <w:t xml:space="preserve"> </w:t>
            </w:r>
            <w:r w:rsidR="00E0124A" w:rsidRPr="00E0124A">
              <w:rPr>
                <w:rFonts w:ascii="Segoe UI" w:hAnsi="Segoe UI" w:cs="Segoe UI"/>
                <w:szCs w:val="22"/>
                <w:lang w:eastAsia="de-DE"/>
              </w:rPr>
              <w:t>ja</w:t>
            </w:r>
          </w:p>
          <w:p w14:paraId="40564140" w14:textId="73CB8D20" w:rsidR="00E0124A" w:rsidRPr="00E0124A" w:rsidRDefault="00000000" w:rsidP="001C7504">
            <w:pPr>
              <w:spacing w:after="60" w:line="320" w:lineRule="exact"/>
              <w:ind w:left="0" w:firstLine="0"/>
              <w:rPr>
                <w:rFonts w:ascii="Segoe UI" w:hAnsi="Segoe UI" w:cs="Segoe UI"/>
                <w:szCs w:val="22"/>
                <w:lang w:eastAsia="de-DE"/>
              </w:rPr>
            </w:pPr>
            <w:sdt>
              <w:sdtPr>
                <w:rPr>
                  <w:rFonts w:ascii="Segoe UI" w:hAnsi="Segoe UI" w:cs="Segoe UI"/>
                  <w:szCs w:val="22"/>
                  <w:lang w:eastAsia="de-DE"/>
                </w:rPr>
                <w:id w:val="-158546029"/>
                <w15:appearance w15:val="hidden"/>
                <w14:checkbox>
                  <w14:checked w14:val="0"/>
                  <w14:checkedState w14:val="2612" w14:font="MS Gothic"/>
                  <w14:uncheckedState w14:val="2610" w14:font="MS Gothic"/>
                </w14:checkbox>
              </w:sdtPr>
              <w:sdtContent>
                <w:r w:rsidR="00E0124A">
                  <w:rPr>
                    <w:rFonts w:ascii="MS Gothic" w:eastAsia="MS Gothic" w:hAnsi="MS Gothic" w:cs="Segoe UI" w:hint="eastAsia"/>
                    <w:szCs w:val="22"/>
                    <w:lang w:eastAsia="de-DE"/>
                  </w:rPr>
                  <w:t>☐</w:t>
                </w:r>
              </w:sdtContent>
            </w:sdt>
            <w:r w:rsidR="00E0124A">
              <w:rPr>
                <w:rFonts w:ascii="Segoe UI" w:hAnsi="Segoe UI" w:cs="Segoe UI"/>
                <w:szCs w:val="22"/>
                <w:lang w:eastAsia="de-DE"/>
              </w:rPr>
              <w:t xml:space="preserve"> </w:t>
            </w:r>
            <w:r w:rsidR="00E0124A" w:rsidRPr="00E0124A">
              <w:rPr>
                <w:rFonts w:ascii="Segoe UI" w:hAnsi="Segoe UI" w:cs="Segoe UI"/>
                <w:szCs w:val="22"/>
                <w:lang w:eastAsia="de-DE"/>
              </w:rPr>
              <w:t>nein</w:t>
            </w:r>
          </w:p>
        </w:tc>
      </w:tr>
      <w:bookmarkEnd w:id="41"/>
    </w:tbl>
    <w:p w14:paraId="54026F69" w14:textId="77777777" w:rsidR="0020214E" w:rsidRPr="00102FFE" w:rsidRDefault="00CC5F00" w:rsidP="006234AE">
      <w:pPr>
        <w:spacing w:after="0"/>
        <w:ind w:left="0" w:firstLine="0"/>
        <w:rPr>
          <w:rFonts w:ascii="Segoe UI" w:hAnsi="Segoe UI" w:cs="Segoe UI"/>
          <w:sz w:val="2"/>
          <w:szCs w:val="2"/>
        </w:rPr>
      </w:pPr>
      <w:r w:rsidRPr="00102FFE">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20214E" w:rsidRPr="00102FFE" w14:paraId="59C9BBBD" w14:textId="77777777" w:rsidTr="57379168">
        <w:trPr>
          <w:gridAfter w:val="1"/>
          <w:wAfter w:w="5245" w:type="dxa"/>
          <w:cantSplit/>
          <w:trHeight w:val="510"/>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5EC1DCC" w14:textId="77777777" w:rsidR="0020214E" w:rsidRPr="00102FFE" w:rsidRDefault="0020214E" w:rsidP="00FD08E9">
            <w:pPr>
              <w:keepNext/>
              <w:spacing w:after="0" w:line="320" w:lineRule="exact"/>
              <w:ind w:left="0" w:firstLine="0"/>
              <w:jc w:val="both"/>
              <w:rPr>
                <w:rFonts w:ascii="Segoe UI" w:hAnsi="Segoe UI" w:cs="Segoe UI"/>
                <w:b/>
                <w:szCs w:val="22"/>
              </w:rPr>
            </w:pPr>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E4009ED" w14:textId="71566F3B" w:rsidR="0020214E" w:rsidRPr="00102FFE" w:rsidRDefault="0020214E" w:rsidP="00FD08E9">
            <w:pPr>
              <w:keepNext/>
              <w:spacing w:after="0" w:line="320" w:lineRule="exact"/>
              <w:ind w:left="0" w:firstLine="0"/>
              <w:jc w:val="both"/>
              <w:rPr>
                <w:rFonts w:ascii="Segoe UI" w:hAnsi="Segoe UI" w:cs="Segoe UI"/>
                <w:b/>
                <w:szCs w:val="22"/>
              </w:rPr>
            </w:pPr>
            <w:r>
              <w:rPr>
                <w:rFonts w:ascii="Segoe UI" w:hAnsi="Segoe UI" w:cs="Segoe UI"/>
                <w:b/>
                <w:szCs w:val="22"/>
              </w:rPr>
              <w:t>2</w:t>
            </w:r>
          </w:p>
        </w:tc>
      </w:tr>
      <w:tr w:rsidR="0020214E" w:rsidRPr="00102FFE" w14:paraId="088B9520" w14:textId="77777777" w:rsidTr="57379168">
        <w:trPr>
          <w:cantSplit/>
          <w:trHeight w:val="508"/>
        </w:trPr>
        <w:tc>
          <w:tcPr>
            <w:tcW w:w="9351" w:type="dxa"/>
            <w:gridSpan w:val="3"/>
            <w:tcBorders>
              <w:top w:val="single" w:sz="4" w:space="0" w:color="auto"/>
              <w:left w:val="single" w:sz="4" w:space="0" w:color="auto"/>
              <w:bottom w:val="single" w:sz="4" w:space="0" w:color="auto"/>
              <w:right w:val="single" w:sz="4" w:space="0" w:color="auto"/>
            </w:tcBorders>
            <w:vAlign w:val="center"/>
          </w:tcPr>
          <w:p w14:paraId="2B34180E" w14:textId="77777777" w:rsidR="0020214E" w:rsidRPr="00102FFE" w:rsidRDefault="0020214E" w:rsidP="00FD08E9">
            <w:pPr>
              <w:keepNext/>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20214E" w:rsidRPr="00102FFE" w14:paraId="5C088F5F" w14:textId="77777777" w:rsidTr="57379168">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6DE49D67" w14:textId="77777777" w:rsidR="0020214E" w:rsidRPr="00102FFE" w:rsidRDefault="0020214E" w:rsidP="00FD08E9">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p w14:paraId="76775BC5" w14:textId="77777777"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31C0E6BE" w14:textId="77777777" w:rsidTr="57379168">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4F7124A0" w14:textId="77777777" w:rsidR="0020214E" w:rsidRPr="00102FFE" w:rsidRDefault="0020214E" w:rsidP="00FD08E9">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p w14:paraId="4296E44B" w14:textId="77777777"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1272D746" w14:textId="77777777" w:rsidTr="57379168">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5060C42A" w14:textId="77777777" w:rsidR="0020214E" w:rsidRPr="00102FFE" w:rsidRDefault="0020214E" w:rsidP="00FD08E9">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p w14:paraId="2B52617E" w14:textId="77777777"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116297CD" w14:textId="77777777" w:rsidTr="57379168">
        <w:trPr>
          <w:cantSplit/>
          <w:trHeight w:val="454"/>
        </w:trPr>
        <w:tc>
          <w:tcPr>
            <w:tcW w:w="9351" w:type="dxa"/>
            <w:gridSpan w:val="3"/>
            <w:tcBorders>
              <w:top w:val="single" w:sz="4" w:space="0" w:color="auto"/>
              <w:left w:val="single" w:sz="4" w:space="0" w:color="auto"/>
              <w:bottom w:val="single" w:sz="4" w:space="0" w:color="auto"/>
              <w:right w:val="single" w:sz="4" w:space="0" w:color="auto"/>
            </w:tcBorders>
            <w:vAlign w:val="center"/>
          </w:tcPr>
          <w:p w14:paraId="5AB94A41" w14:textId="77777777" w:rsidR="0020214E" w:rsidRPr="002211E4" w:rsidRDefault="0020214E" w:rsidP="00FD08E9">
            <w:pPr>
              <w:keepNext/>
              <w:spacing w:after="0" w:line="320" w:lineRule="exact"/>
              <w:ind w:left="0" w:firstLine="0"/>
              <w:jc w:val="both"/>
              <w:rPr>
                <w:rFonts w:ascii="Segoe UI" w:hAnsi="Segoe UI" w:cs="Segoe UI"/>
                <w:bCs/>
                <w:szCs w:val="22"/>
              </w:rPr>
            </w:pPr>
            <w:r w:rsidRPr="002211E4">
              <w:rPr>
                <w:rFonts w:ascii="Segoe UI" w:hAnsi="Segoe UI" w:cs="Segoe UI"/>
                <w:b/>
                <w:szCs w:val="22"/>
              </w:rPr>
              <w:t>Angaben zum Auftraggeber (Referenzgeber):</w:t>
            </w:r>
          </w:p>
        </w:tc>
      </w:tr>
      <w:tr w:rsidR="0020214E" w:rsidRPr="00102FFE" w14:paraId="5E531CFC" w14:textId="77777777" w:rsidTr="57379168">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E665470" w14:textId="77777777" w:rsidR="0020214E" w:rsidRPr="00102FFE" w:rsidRDefault="0020214E" w:rsidP="00FD08E9">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06C212AD" w14:textId="77777777"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22372322" w14:textId="77777777" w:rsidTr="57379168">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8BDAD8" w14:textId="77777777" w:rsidR="0020214E" w:rsidRPr="00102FFE" w:rsidRDefault="0020214E" w:rsidP="00FD08E9">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51576E81" w14:textId="77777777"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43BE9280" w14:textId="77777777" w:rsidTr="57379168">
        <w:trPr>
          <w:cantSplit/>
          <w:trHeight w:val="454"/>
        </w:trPr>
        <w:tc>
          <w:tcPr>
            <w:tcW w:w="9351" w:type="dxa"/>
            <w:gridSpan w:val="3"/>
            <w:tcBorders>
              <w:top w:val="single" w:sz="4" w:space="0" w:color="auto"/>
              <w:left w:val="single" w:sz="4" w:space="0" w:color="auto"/>
              <w:bottom w:val="single" w:sz="4" w:space="0" w:color="auto"/>
              <w:right w:val="single" w:sz="4" w:space="0" w:color="auto"/>
            </w:tcBorders>
            <w:vAlign w:val="center"/>
          </w:tcPr>
          <w:p w14:paraId="384B81C7" w14:textId="77777777" w:rsidR="0020214E" w:rsidRPr="002211E4" w:rsidRDefault="0020214E" w:rsidP="00FD08E9">
            <w:pPr>
              <w:spacing w:after="0" w:line="320" w:lineRule="exact"/>
              <w:ind w:left="0" w:firstLine="0"/>
              <w:rPr>
                <w:rFonts w:ascii="Segoe UI" w:hAnsi="Segoe UI" w:cs="Segoe UI"/>
                <w:b/>
                <w:szCs w:val="22"/>
              </w:rPr>
            </w:pPr>
            <w:r w:rsidRPr="002211E4">
              <w:rPr>
                <w:rFonts w:ascii="Segoe UI" w:hAnsi="Segoe UI" w:cs="Segoe UI"/>
                <w:b/>
                <w:szCs w:val="22"/>
              </w:rPr>
              <w:t>Angaben zum Auftrag (Referenzauftrag):</w:t>
            </w:r>
          </w:p>
        </w:tc>
      </w:tr>
      <w:tr w:rsidR="0020214E" w:rsidRPr="00102FFE" w14:paraId="34399AF8" w14:textId="77777777" w:rsidTr="57379168">
        <w:trPr>
          <w:cantSplit/>
          <w:trHeight w:val="3166"/>
        </w:trPr>
        <w:tc>
          <w:tcPr>
            <w:tcW w:w="4106" w:type="dxa"/>
            <w:gridSpan w:val="2"/>
            <w:tcBorders>
              <w:top w:val="single" w:sz="4" w:space="0" w:color="auto"/>
              <w:left w:val="single" w:sz="4" w:space="0" w:color="auto"/>
              <w:right w:val="single" w:sz="4" w:space="0" w:color="auto"/>
            </w:tcBorders>
          </w:tcPr>
          <w:p w14:paraId="0106FEDD" w14:textId="77777777" w:rsidR="0020214E" w:rsidRPr="009921B5" w:rsidRDefault="0020214E" w:rsidP="00FD08E9">
            <w:pPr>
              <w:spacing w:after="120" w:line="320" w:lineRule="exact"/>
              <w:ind w:left="0" w:firstLine="0"/>
              <w:rPr>
                <w:rFonts w:ascii="Segoe UI" w:hAnsi="Segoe UI" w:cs="Segoe UI"/>
                <w:szCs w:val="22"/>
              </w:rPr>
            </w:pPr>
            <w:r w:rsidRPr="009921B5">
              <w:rPr>
                <w:rFonts w:ascii="Segoe UI" w:hAnsi="Segoe UI" w:cs="Segoe UI"/>
                <w:szCs w:val="22"/>
              </w:rPr>
              <w:t>Genaue Beschreibung der erbrachten Leistung</w:t>
            </w:r>
          </w:p>
          <w:p w14:paraId="046C06E8" w14:textId="77777777" w:rsidR="0020214E" w:rsidRPr="009921B5" w:rsidRDefault="0020214E" w:rsidP="00FD08E9">
            <w:pPr>
              <w:spacing w:after="0" w:line="320" w:lineRule="exact"/>
              <w:ind w:left="0" w:firstLine="0"/>
              <w:rPr>
                <w:rFonts w:ascii="Segoe UI" w:hAnsi="Segoe UI" w:cs="Segoe UI"/>
                <w:i/>
                <w:iCs/>
                <w:szCs w:val="22"/>
                <w:u w:val="single"/>
              </w:rPr>
            </w:pPr>
            <w:r w:rsidRPr="009921B5">
              <w:rPr>
                <w:rFonts w:ascii="Segoe UI" w:hAnsi="Segoe UI" w:cs="Segoe UI"/>
                <w:i/>
                <w:iCs/>
                <w:szCs w:val="22"/>
                <w:u w:val="single"/>
              </w:rPr>
              <w:t>Hinweis:</w:t>
            </w:r>
          </w:p>
          <w:p w14:paraId="3F51A29D" w14:textId="77777777" w:rsidR="0020214E" w:rsidRPr="009921B5" w:rsidRDefault="0020214E" w:rsidP="00FD08E9">
            <w:pPr>
              <w:spacing w:after="0" w:line="320" w:lineRule="exact"/>
              <w:ind w:left="0" w:firstLine="0"/>
              <w:rPr>
                <w:rFonts w:ascii="Segoe UI" w:hAnsi="Segoe UI" w:cs="Segoe UI"/>
                <w:szCs w:val="22"/>
              </w:rPr>
            </w:pPr>
            <w:r w:rsidRPr="009921B5">
              <w:rPr>
                <w:rFonts w:ascii="Segoe UI" w:hAnsi="Segoe UI" w:cs="Segoe UI"/>
                <w:i/>
                <w:iCs/>
                <w:szCs w:val="22"/>
              </w:rPr>
              <w:t>Reicht der vorgegebene Platz nicht aus, ist eine selbst zu erstellende Anlage zu verwenden. Die Anlage muss dieser Referenz zweifelsfrei und eindeutig zugeordnet werden und darf nicht mehr als 2 DIN A4-Seiten umfassen.</w:t>
            </w:r>
          </w:p>
        </w:tc>
        <w:tc>
          <w:tcPr>
            <w:tcW w:w="5245" w:type="dxa"/>
            <w:tcBorders>
              <w:top w:val="single" w:sz="4" w:space="0" w:color="auto"/>
              <w:left w:val="single" w:sz="4" w:space="0" w:color="auto"/>
              <w:right w:val="single" w:sz="4" w:space="0" w:color="auto"/>
            </w:tcBorders>
          </w:tcPr>
          <w:p w14:paraId="39D82614" w14:textId="77777777"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4DD0CA14" w14:textId="77777777" w:rsidTr="57379168">
        <w:trPr>
          <w:cantSplit/>
          <w:trHeight w:val="1277"/>
        </w:trPr>
        <w:tc>
          <w:tcPr>
            <w:tcW w:w="4106" w:type="dxa"/>
            <w:gridSpan w:val="2"/>
            <w:tcBorders>
              <w:top w:val="single" w:sz="4" w:space="0" w:color="auto"/>
              <w:left w:val="single" w:sz="4" w:space="0" w:color="auto"/>
              <w:right w:val="single" w:sz="4" w:space="0" w:color="auto"/>
            </w:tcBorders>
          </w:tcPr>
          <w:p w14:paraId="20FADD6F" w14:textId="77777777" w:rsidR="0020214E" w:rsidRPr="00DE2DC7" w:rsidRDefault="0020214E" w:rsidP="00FD08E9">
            <w:pPr>
              <w:spacing w:after="120" w:line="320" w:lineRule="exact"/>
              <w:ind w:left="0" w:firstLine="0"/>
              <w:rPr>
                <w:rFonts w:ascii="Segoe UI" w:hAnsi="Segoe UI" w:cs="Segoe UI"/>
                <w:szCs w:val="22"/>
              </w:rPr>
            </w:pPr>
            <w:r w:rsidRPr="00DE2DC7">
              <w:rPr>
                <w:rFonts w:ascii="Segoe UI" w:hAnsi="Segoe UI" w:cs="Segoe UI"/>
                <w:szCs w:val="22"/>
              </w:rPr>
              <w:t>Zeitraum der Leistungserbringung</w:t>
            </w:r>
          </w:p>
          <w:p w14:paraId="4ED0D647" w14:textId="36CE8BEF" w:rsidR="0020214E" w:rsidRPr="00DE2DC7" w:rsidRDefault="0020214E" w:rsidP="00FD08E9">
            <w:pPr>
              <w:spacing w:after="120" w:line="320" w:lineRule="exact"/>
              <w:ind w:left="0" w:firstLine="0"/>
              <w:rPr>
                <w:rFonts w:ascii="Segoe UI" w:hAnsi="Segoe UI" w:cs="Segoe UI"/>
                <w:szCs w:val="22"/>
              </w:rPr>
            </w:pPr>
          </w:p>
        </w:tc>
        <w:tc>
          <w:tcPr>
            <w:tcW w:w="5245" w:type="dxa"/>
            <w:tcBorders>
              <w:top w:val="single" w:sz="4" w:space="0" w:color="auto"/>
              <w:left w:val="single" w:sz="4" w:space="0" w:color="auto"/>
              <w:right w:val="single" w:sz="4" w:space="0" w:color="auto"/>
            </w:tcBorders>
          </w:tcPr>
          <w:p w14:paraId="3CB94EF7" w14:textId="77777777" w:rsidR="0020214E" w:rsidRPr="002211E4" w:rsidRDefault="0020214E" w:rsidP="00FD08E9">
            <w:pPr>
              <w:spacing w:before="60" w:after="60" w:line="320" w:lineRule="exact"/>
              <w:ind w:left="2165" w:hanging="2165"/>
              <w:rPr>
                <w:rFonts w:ascii="Segoe UI" w:hAnsi="Segoe UI" w:cs="Segoe UI"/>
                <w:szCs w:val="22"/>
                <w:lang w:eastAsia="de-DE"/>
              </w:rPr>
            </w:pPr>
            <w:r w:rsidRPr="002211E4">
              <w:rPr>
                <w:rFonts w:ascii="Segoe UI" w:hAnsi="Segoe UI" w:cs="Segoe UI"/>
                <w:szCs w:val="22"/>
              </w:rPr>
              <w:t>von</w:t>
            </w:r>
            <w:r w:rsidRPr="002211E4">
              <w:rPr>
                <w:rFonts w:ascii="Segoe UI" w:hAnsi="Segoe UI" w:cs="Segoe UI"/>
                <w:szCs w:val="22"/>
              </w:rPr>
              <w:tab/>
            </w:r>
            <w:r w:rsidRPr="002211E4">
              <w:rPr>
                <w:rFonts w:ascii="Segoe UI" w:hAnsi="Segoe UI" w:cs="Segoe UI"/>
                <w:szCs w:val="22"/>
                <w:lang w:eastAsia="de-DE"/>
              </w:rPr>
              <w:fldChar w:fldCharType="begin">
                <w:ffData>
                  <w:name w:val="Text15"/>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p w14:paraId="2C172629" w14:textId="77777777" w:rsidR="0020214E" w:rsidRPr="002211E4" w:rsidRDefault="0020214E" w:rsidP="00FD08E9">
            <w:pPr>
              <w:spacing w:before="60" w:after="60" w:line="320" w:lineRule="exact"/>
              <w:ind w:left="2165" w:hanging="2165"/>
              <w:rPr>
                <w:rFonts w:ascii="Segoe UI" w:hAnsi="Segoe UI" w:cs="Segoe UI"/>
                <w:szCs w:val="22"/>
                <w:lang w:eastAsia="de-DE"/>
              </w:rPr>
            </w:pPr>
            <w:r w:rsidRPr="002211E4">
              <w:rPr>
                <w:rFonts w:ascii="Segoe UI" w:hAnsi="Segoe UI" w:cs="Segoe UI"/>
                <w:szCs w:val="22"/>
              </w:rPr>
              <w:t>bis</w:t>
            </w:r>
            <w:r w:rsidRPr="002211E4">
              <w:rPr>
                <w:rFonts w:ascii="Segoe UI" w:hAnsi="Segoe UI" w:cs="Segoe UI"/>
                <w:szCs w:val="22"/>
              </w:rPr>
              <w:tab/>
            </w:r>
            <w:r w:rsidRPr="002211E4">
              <w:rPr>
                <w:rFonts w:ascii="Segoe UI" w:hAnsi="Segoe UI" w:cs="Segoe UI"/>
                <w:szCs w:val="22"/>
                <w:lang w:eastAsia="de-DE"/>
              </w:rPr>
              <w:fldChar w:fldCharType="begin">
                <w:ffData>
                  <w:name w:val="Text1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p w14:paraId="0F1FB0DD" w14:textId="77777777" w:rsidR="0020214E" w:rsidRPr="002211E4" w:rsidRDefault="0020214E" w:rsidP="00FD08E9">
            <w:pPr>
              <w:spacing w:before="60" w:after="60" w:line="320" w:lineRule="exact"/>
              <w:ind w:left="2165" w:hanging="2165"/>
              <w:rPr>
                <w:rFonts w:ascii="Segoe UI" w:hAnsi="Segoe UI" w:cs="Segoe UI"/>
                <w:szCs w:val="22"/>
                <w:lang w:eastAsia="de-DE"/>
              </w:rPr>
            </w:pPr>
            <w:r w:rsidRPr="002211E4">
              <w:rPr>
                <w:rFonts w:ascii="Segoe UI" w:hAnsi="Segoe UI" w:cs="Segoe UI"/>
                <w:szCs w:val="22"/>
              </w:rPr>
              <w:t>voraussichtlich bis</w:t>
            </w:r>
            <w:r w:rsidRPr="002211E4">
              <w:rPr>
                <w:rFonts w:ascii="Segoe UI" w:hAnsi="Segoe UI" w:cs="Segoe UI"/>
                <w:szCs w:val="22"/>
              </w:rPr>
              <w:tab/>
            </w:r>
            <w:r w:rsidRPr="002211E4">
              <w:rPr>
                <w:rFonts w:ascii="Segoe UI" w:hAnsi="Segoe UI" w:cs="Segoe UI"/>
                <w:szCs w:val="22"/>
                <w:lang w:eastAsia="de-DE"/>
              </w:rPr>
              <w:fldChar w:fldCharType="begin">
                <w:ffData>
                  <w:name w:val="Text17"/>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387122EB" w14:textId="77777777" w:rsidTr="57379168">
        <w:trPr>
          <w:cantSplit/>
          <w:trHeight w:val="828"/>
        </w:trPr>
        <w:tc>
          <w:tcPr>
            <w:tcW w:w="4106" w:type="dxa"/>
            <w:gridSpan w:val="2"/>
            <w:tcBorders>
              <w:top w:val="single" w:sz="4" w:space="0" w:color="auto"/>
              <w:left w:val="single" w:sz="4" w:space="0" w:color="auto"/>
              <w:right w:val="single" w:sz="4" w:space="0" w:color="auto"/>
            </w:tcBorders>
          </w:tcPr>
          <w:p w14:paraId="5DE53928" w14:textId="77777777" w:rsidR="0020214E" w:rsidRPr="009921B5" w:rsidRDefault="0020214E" w:rsidP="00FD08E9">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r>
              <w:rPr>
                <w:rFonts w:ascii="Segoe UI" w:hAnsi="Segoe UI" w:cs="Segoe UI"/>
                <w:szCs w:val="22"/>
              </w:rPr>
              <w:t xml:space="preserve"> über die gesamte Dauer der Leistungserbringung</w:t>
            </w:r>
            <w:r w:rsidRPr="00102FFE">
              <w:rPr>
                <w:rFonts w:ascii="Segoe UI" w:hAnsi="Segoe UI" w:cs="Segoe UI"/>
                <w:szCs w:val="22"/>
              </w:rPr>
              <w:t>)</w:t>
            </w:r>
          </w:p>
        </w:tc>
        <w:tc>
          <w:tcPr>
            <w:tcW w:w="5245" w:type="dxa"/>
            <w:tcBorders>
              <w:top w:val="single" w:sz="4" w:space="0" w:color="auto"/>
              <w:left w:val="single" w:sz="4" w:space="0" w:color="auto"/>
              <w:right w:val="single" w:sz="4" w:space="0" w:color="auto"/>
            </w:tcBorders>
          </w:tcPr>
          <w:p w14:paraId="3DCE8FD8" w14:textId="77777777" w:rsidR="0020214E" w:rsidRPr="002211E4" w:rsidRDefault="0020214E" w:rsidP="00FD08E9">
            <w:pPr>
              <w:tabs>
                <w:tab w:val="left" w:pos="2153"/>
              </w:tabs>
              <w:spacing w:before="60" w:after="60" w:line="320" w:lineRule="exact"/>
              <w:ind w:left="0" w:firstLine="0"/>
              <w:rPr>
                <w:rFonts w:ascii="Segoe UI" w:hAnsi="Segoe UI" w:cs="Segoe UI"/>
                <w:szCs w:val="22"/>
              </w:rPr>
            </w:pPr>
            <w:r w:rsidRPr="002211E4">
              <w:rPr>
                <w:rFonts w:ascii="Segoe UI" w:hAnsi="Segoe UI" w:cs="Segoe UI"/>
                <w:bCs/>
                <w:szCs w:val="22"/>
              </w:rPr>
              <w:fldChar w:fldCharType="begin">
                <w:ffData>
                  <w:name w:val="Text14"/>
                  <w:enabled/>
                  <w:calcOnExit w:val="0"/>
                  <w:textInput/>
                </w:ffData>
              </w:fldChar>
            </w:r>
            <w:r w:rsidRPr="002211E4">
              <w:rPr>
                <w:rFonts w:ascii="Segoe UI" w:hAnsi="Segoe UI" w:cs="Segoe UI"/>
                <w:bCs/>
                <w:szCs w:val="22"/>
              </w:rPr>
              <w:instrText xml:space="preserve"> FORMTEXT </w:instrText>
            </w:r>
            <w:r w:rsidRPr="002211E4">
              <w:rPr>
                <w:rFonts w:ascii="Segoe UI" w:hAnsi="Segoe UI" w:cs="Segoe UI"/>
                <w:bCs/>
                <w:szCs w:val="22"/>
              </w:rPr>
            </w:r>
            <w:r w:rsidRPr="002211E4">
              <w:rPr>
                <w:rFonts w:ascii="Segoe UI" w:hAnsi="Segoe UI" w:cs="Segoe UI"/>
                <w:bCs/>
                <w:szCs w:val="22"/>
              </w:rPr>
              <w:fldChar w:fldCharType="separate"/>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szCs w:val="22"/>
              </w:rPr>
              <w:fldChar w:fldCharType="end"/>
            </w:r>
            <w:r w:rsidRPr="002211E4">
              <w:rPr>
                <w:rFonts w:ascii="Segoe UI" w:hAnsi="Segoe UI" w:cs="Segoe UI"/>
                <w:bCs/>
                <w:szCs w:val="22"/>
              </w:rPr>
              <w:t xml:space="preserve"> € brutto</w:t>
            </w:r>
          </w:p>
        </w:tc>
      </w:tr>
      <w:tr w:rsidR="00DE2DC7" w:rsidRPr="00102FFE" w14:paraId="502739DE" w14:textId="77777777" w:rsidTr="57379168">
        <w:trPr>
          <w:cantSplit/>
          <w:trHeight w:val="851"/>
        </w:trPr>
        <w:tc>
          <w:tcPr>
            <w:tcW w:w="4106" w:type="dxa"/>
            <w:gridSpan w:val="2"/>
            <w:tcBorders>
              <w:top w:val="single" w:sz="4" w:space="0" w:color="auto"/>
              <w:left w:val="single" w:sz="4" w:space="0" w:color="auto"/>
              <w:right w:val="single" w:sz="4" w:space="0" w:color="auto"/>
            </w:tcBorders>
          </w:tcPr>
          <w:p w14:paraId="675555DA" w14:textId="7B28C0E1" w:rsidR="00DE2DC7" w:rsidRPr="00E0124A" w:rsidRDefault="00DE2DC7" w:rsidP="00DE2DC7">
            <w:pPr>
              <w:spacing w:after="120" w:line="320" w:lineRule="exact"/>
              <w:ind w:left="0" w:firstLine="0"/>
              <w:rPr>
                <w:rFonts w:ascii="Segoe UI" w:hAnsi="Segoe UI" w:cs="Segoe UI"/>
                <w:highlight w:val="yellow"/>
              </w:rPr>
            </w:pPr>
            <w:r w:rsidRPr="00DE2DC7">
              <w:rPr>
                <w:rFonts w:ascii="Segoe UI" w:hAnsi="Segoe UI" w:cs="Segoe UI"/>
              </w:rPr>
              <w:lastRenderedPageBreak/>
              <w:t>Die Referenz hatte eine Leistung zum Gegenstand, die Beratung und</w:t>
            </w:r>
            <w:r w:rsidR="00627A37">
              <w:rPr>
                <w:rFonts w:ascii="Segoe UI" w:hAnsi="Segoe UI" w:cs="Segoe UI"/>
              </w:rPr>
              <w:t>/oder</w:t>
            </w:r>
            <w:r w:rsidRPr="00DE2DC7">
              <w:rPr>
                <w:rFonts w:ascii="Segoe UI" w:hAnsi="Segoe UI" w:cs="Segoe UI"/>
              </w:rPr>
              <w:t xml:space="preserve"> Konzeption </w:t>
            </w:r>
            <w:r w:rsidR="007C25FC" w:rsidRPr="007C25FC">
              <w:rPr>
                <w:rFonts w:ascii="Segoe UI" w:hAnsi="Segoe UI" w:cs="Segoe UI"/>
              </w:rPr>
              <w:t>im Bereich Big Data und Künstliche Intelligenz (KI)</w:t>
            </w:r>
            <w:r w:rsidRPr="00DE2DC7">
              <w:rPr>
                <w:rFonts w:ascii="Segoe UI" w:hAnsi="Segoe UI" w:cs="Segoe UI"/>
              </w:rPr>
              <w:t>umfasst.</w:t>
            </w:r>
          </w:p>
        </w:tc>
        <w:tc>
          <w:tcPr>
            <w:tcW w:w="5245" w:type="dxa"/>
            <w:tcBorders>
              <w:top w:val="single" w:sz="4" w:space="0" w:color="auto"/>
              <w:left w:val="single" w:sz="4" w:space="0" w:color="auto"/>
              <w:right w:val="single" w:sz="4" w:space="0" w:color="auto"/>
            </w:tcBorders>
          </w:tcPr>
          <w:p w14:paraId="4FCB8D25" w14:textId="77777777" w:rsidR="00DE2DC7" w:rsidRPr="00E0124A" w:rsidRDefault="00000000" w:rsidP="00DE2DC7">
            <w:pPr>
              <w:spacing w:before="60" w:after="0" w:line="320" w:lineRule="exact"/>
              <w:ind w:left="0" w:firstLine="0"/>
              <w:rPr>
                <w:rFonts w:ascii="Segoe UI" w:hAnsi="Segoe UI" w:cs="Segoe UI"/>
                <w:szCs w:val="22"/>
                <w:lang w:eastAsia="de-DE"/>
              </w:rPr>
            </w:pPr>
            <w:sdt>
              <w:sdtPr>
                <w:rPr>
                  <w:rFonts w:ascii="Segoe UI" w:hAnsi="Segoe UI" w:cs="Segoe UI"/>
                  <w:szCs w:val="22"/>
                  <w:lang w:eastAsia="de-DE"/>
                </w:rPr>
                <w:id w:val="-118453165"/>
                <w15:appearance w15:val="hidden"/>
                <w14:checkbox>
                  <w14:checked w14:val="0"/>
                  <w14:checkedState w14:val="2612" w14:font="MS Gothic"/>
                  <w14:uncheckedState w14:val="2610" w14:font="MS Gothic"/>
                </w14:checkbox>
              </w:sdtPr>
              <w:sdtContent>
                <w:r w:rsidR="00DE2DC7">
                  <w:rPr>
                    <w:rFonts w:ascii="MS Gothic" w:eastAsia="MS Gothic" w:hAnsi="MS Gothic" w:cs="Segoe UI" w:hint="eastAsia"/>
                    <w:szCs w:val="22"/>
                    <w:lang w:eastAsia="de-DE"/>
                  </w:rPr>
                  <w:t>☐</w:t>
                </w:r>
              </w:sdtContent>
            </w:sdt>
            <w:r w:rsidR="00DE2DC7">
              <w:rPr>
                <w:rFonts w:ascii="Segoe UI" w:hAnsi="Segoe UI" w:cs="Segoe UI"/>
                <w:szCs w:val="22"/>
                <w:lang w:eastAsia="de-DE"/>
              </w:rPr>
              <w:t xml:space="preserve"> </w:t>
            </w:r>
            <w:r w:rsidR="00DE2DC7" w:rsidRPr="00E0124A">
              <w:rPr>
                <w:rFonts w:ascii="Segoe UI" w:hAnsi="Segoe UI" w:cs="Segoe UI"/>
                <w:szCs w:val="22"/>
                <w:lang w:eastAsia="de-DE"/>
              </w:rPr>
              <w:t>ja</w:t>
            </w:r>
          </w:p>
          <w:p w14:paraId="4EF2B56F" w14:textId="77777777" w:rsidR="00DE2DC7" w:rsidRPr="00E0124A" w:rsidRDefault="00000000" w:rsidP="00DE2DC7">
            <w:pPr>
              <w:spacing w:after="60" w:line="320" w:lineRule="exact"/>
              <w:ind w:left="0" w:firstLine="0"/>
              <w:rPr>
                <w:rFonts w:ascii="Segoe UI" w:hAnsi="Segoe UI" w:cs="Segoe UI"/>
                <w:szCs w:val="22"/>
                <w:lang w:eastAsia="de-DE"/>
              </w:rPr>
            </w:pPr>
            <w:sdt>
              <w:sdtPr>
                <w:rPr>
                  <w:rFonts w:ascii="Segoe UI" w:hAnsi="Segoe UI" w:cs="Segoe UI"/>
                  <w:szCs w:val="22"/>
                  <w:lang w:eastAsia="de-DE"/>
                </w:rPr>
                <w:id w:val="-1354266442"/>
                <w15:appearance w15:val="hidden"/>
                <w14:checkbox>
                  <w14:checked w14:val="0"/>
                  <w14:checkedState w14:val="2612" w14:font="MS Gothic"/>
                  <w14:uncheckedState w14:val="2610" w14:font="MS Gothic"/>
                </w14:checkbox>
              </w:sdtPr>
              <w:sdtContent>
                <w:r w:rsidR="00DE2DC7">
                  <w:rPr>
                    <w:rFonts w:ascii="MS Gothic" w:eastAsia="MS Gothic" w:hAnsi="MS Gothic" w:cs="Segoe UI" w:hint="eastAsia"/>
                    <w:szCs w:val="22"/>
                    <w:lang w:eastAsia="de-DE"/>
                  </w:rPr>
                  <w:t>☐</w:t>
                </w:r>
              </w:sdtContent>
            </w:sdt>
            <w:r w:rsidR="00DE2DC7">
              <w:rPr>
                <w:rFonts w:ascii="Segoe UI" w:hAnsi="Segoe UI" w:cs="Segoe UI"/>
                <w:szCs w:val="22"/>
                <w:lang w:eastAsia="de-DE"/>
              </w:rPr>
              <w:t xml:space="preserve"> </w:t>
            </w:r>
            <w:r w:rsidR="00DE2DC7" w:rsidRPr="00E0124A">
              <w:rPr>
                <w:rFonts w:ascii="Segoe UI" w:hAnsi="Segoe UI" w:cs="Segoe UI"/>
                <w:szCs w:val="22"/>
                <w:lang w:eastAsia="de-DE"/>
              </w:rPr>
              <w:t>nein</w:t>
            </w:r>
          </w:p>
        </w:tc>
      </w:tr>
    </w:tbl>
    <w:p w14:paraId="0FCA4EC1" w14:textId="342D96E4" w:rsidR="00CC5F00" w:rsidRPr="00102FFE" w:rsidRDefault="00CC5F00" w:rsidP="006234AE">
      <w:pPr>
        <w:spacing w:after="0"/>
        <w:ind w:left="0" w:firstLine="0"/>
        <w:rPr>
          <w:rFonts w:ascii="Segoe UI" w:hAnsi="Segoe UI" w:cs="Segoe UI"/>
          <w:sz w:val="2"/>
          <w:szCs w:val="2"/>
        </w:rPr>
      </w:pPr>
    </w:p>
    <w:p w14:paraId="00E4B93F" w14:textId="4643985A" w:rsidR="00903DB8" w:rsidRPr="00102FFE" w:rsidRDefault="004C35B7" w:rsidP="0020214E">
      <w:pPr>
        <w:spacing w:after="0"/>
        <w:ind w:left="0" w:firstLine="0"/>
        <w:rPr>
          <w:rFonts w:ascii="Segoe UI" w:hAnsi="Segoe UI" w:cs="Segoe UI"/>
          <w:sz w:val="2"/>
          <w:szCs w:val="2"/>
        </w:rPr>
      </w:pPr>
      <w:bookmarkStart w:id="47" w:name="_Hlk170424889"/>
      <w:r w:rsidRPr="00102FFE">
        <w:rPr>
          <w:rFonts w:ascii="Segoe UI" w:hAnsi="Segoe UI" w:cs="Segoe UI"/>
        </w:rPr>
        <w:br w:type="page"/>
      </w:r>
      <w:bookmarkEnd w:id="47"/>
    </w:p>
    <w:p w14:paraId="56ACC9EF" w14:textId="0737C8EF" w:rsidR="00435283" w:rsidRPr="00102FFE" w:rsidRDefault="002F4A99" w:rsidP="00E42F11">
      <w:pPr>
        <w:pStyle w:val="berschrift1"/>
        <w:rPr>
          <w:rFonts w:ascii="Segoe UI" w:hAnsi="Segoe UI" w:cs="Segoe UI"/>
        </w:rPr>
      </w:pPr>
      <w:bookmarkStart w:id="48" w:name="_Toc225758681"/>
      <w:bookmarkStart w:id="49" w:name="_Toc227237345"/>
      <w:r w:rsidRPr="57379168">
        <w:rPr>
          <w:rFonts w:ascii="Segoe UI" w:hAnsi="Segoe UI" w:cs="Segoe UI"/>
        </w:rPr>
        <w:lastRenderedPageBreak/>
        <w:t>E</w:t>
      </w:r>
      <w:r w:rsidR="00435283" w:rsidRPr="57379168">
        <w:rPr>
          <w:rFonts w:ascii="Segoe UI" w:hAnsi="Segoe UI" w:cs="Segoe UI"/>
        </w:rPr>
        <w:t>igenerklärung zum Sicherheitsmanagement und zu technischen und organisatorischen Maßnahmen</w:t>
      </w:r>
      <w:bookmarkEnd w:id="48"/>
      <w:bookmarkEnd w:id="4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754E67E2" w14:textId="77777777" w:rsidTr="57379168">
        <w:trPr>
          <w:trHeight w:val="1247"/>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vAlign w:val="center"/>
          </w:tcPr>
          <w:p w14:paraId="3BDF01A2" w14:textId="77777777" w:rsidR="00AD4F04" w:rsidRPr="00102FFE"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bookmarkStart w:id="50" w:name="_Hlk155568313"/>
            <w:r w:rsidRPr="00102FFE">
              <w:rPr>
                <w:rFonts w:ascii="Segoe UI" w:eastAsia="Open Sans" w:hAnsi="Segoe UI" w:cs="Segoe UI"/>
                <w:sz w:val="22"/>
                <w:szCs w:val="22"/>
              </w:rPr>
              <w:t xml:space="preserve">Mit dem textförmigen Erklärungsabschluss erklärt das Unternehmen, </w:t>
            </w:r>
            <w:r w:rsidRPr="00102FFE">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102FFE" w14:paraId="6101F2FE" w14:textId="77777777" w:rsidTr="57379168">
        <w:trPr>
          <w:trHeight w:val="8945"/>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vAlign w:val="center"/>
          </w:tcPr>
          <w:p w14:paraId="14CFEDB6" w14:textId="16C93127" w:rsidR="00AA79C2" w:rsidRPr="00E53C68" w:rsidRDefault="00AA79C2" w:rsidP="00AA79C2">
            <w:pPr>
              <w:pStyle w:val="paragraph"/>
              <w:spacing w:before="120" w:beforeAutospacing="0" w:after="0" w:afterAutospacing="0" w:line="320" w:lineRule="exact"/>
              <w:ind w:left="459" w:hanging="459"/>
              <w:jc w:val="center"/>
              <w:textAlignment w:val="baseline"/>
              <w:rPr>
                <w:rStyle w:val="normaltextrun"/>
                <w:rFonts w:ascii="Segoe UI" w:hAnsi="Segoe UI" w:cs="Segoe UI"/>
                <w:b/>
                <w:bCs/>
                <w:sz w:val="22"/>
                <w:szCs w:val="22"/>
              </w:rPr>
            </w:pPr>
            <w:r w:rsidRPr="00E53C68">
              <w:rPr>
                <w:rStyle w:val="normaltextrun"/>
                <w:rFonts w:ascii="Segoe UI" w:hAnsi="Segoe UI" w:cs="Segoe UI"/>
                <w:b/>
                <w:bCs/>
                <w:sz w:val="22"/>
                <w:szCs w:val="22"/>
              </w:rPr>
              <w:t>E</w:t>
            </w:r>
            <w:r w:rsidR="00E53C68" w:rsidRPr="00E53C68">
              <w:rPr>
                <w:rStyle w:val="normaltextrun"/>
                <w:rFonts w:ascii="Segoe UI" w:hAnsi="Segoe UI" w:cs="Segoe UI"/>
                <w:b/>
                <w:bCs/>
                <w:sz w:val="22"/>
                <w:szCs w:val="22"/>
              </w:rPr>
              <w:t>igene</w:t>
            </w:r>
            <w:r w:rsidRPr="00E53C68">
              <w:rPr>
                <w:rStyle w:val="normaltextrun"/>
                <w:rFonts w:ascii="Segoe UI" w:hAnsi="Segoe UI" w:cs="Segoe UI"/>
                <w:b/>
                <w:bCs/>
                <w:sz w:val="22"/>
                <w:szCs w:val="22"/>
              </w:rPr>
              <w:t>rklärung des Bieters bzw. der Bietergemeinschaft</w:t>
            </w:r>
          </w:p>
          <w:p w14:paraId="5BF4469B" w14:textId="4EC91FA5" w:rsidR="00AD4F04" w:rsidRPr="00AA79C2" w:rsidRDefault="00AD4F04" w:rsidP="00AA79C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79C2">
              <w:rPr>
                <w:rStyle w:val="normaltextrun"/>
                <w:rFonts w:ascii="Segoe UI" w:hAnsi="Segoe UI" w:cs="Segoe UI"/>
                <w:b/>
                <w:bCs/>
                <w:sz w:val="22"/>
                <w:szCs w:val="22"/>
              </w:rPr>
              <w:t>1.</w:t>
            </w:r>
            <w:r w:rsidR="00276872" w:rsidRPr="00AA79C2">
              <w:rPr>
                <w:rStyle w:val="normaltextrun"/>
                <w:rFonts w:ascii="Segoe UI" w:hAnsi="Segoe UI" w:cs="Segoe UI"/>
                <w:b/>
                <w:bCs/>
                <w:sz w:val="22"/>
                <w:szCs w:val="22"/>
              </w:rPr>
              <w:tab/>
            </w:r>
            <w:r w:rsidRPr="00AA79C2">
              <w:rPr>
                <w:rStyle w:val="normaltextrun"/>
                <w:rFonts w:ascii="Segoe UI" w:hAnsi="Segoe UI" w:cs="Segoe UI"/>
                <w:b/>
                <w:bCs/>
                <w:sz w:val="22"/>
                <w:szCs w:val="22"/>
              </w:rPr>
              <w:t>Vertraulichkeit (Art.</w:t>
            </w:r>
            <w:r w:rsidR="00B41E60"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32 Abs.</w:t>
            </w:r>
            <w:r w:rsidR="00B41E60"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1 lit.</w:t>
            </w:r>
            <w:r w:rsidR="00B41E60"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b) DS</w:t>
            </w:r>
            <w:r w:rsidR="00E67F4F" w:rsidRPr="00AA79C2">
              <w:rPr>
                <w:rStyle w:val="normaltextrun"/>
                <w:rFonts w:ascii="Segoe UI" w:hAnsi="Segoe UI" w:cs="Segoe UI"/>
                <w:b/>
                <w:bCs/>
                <w:sz w:val="22"/>
                <w:szCs w:val="22"/>
              </w:rPr>
              <w:t>-</w:t>
            </w:r>
            <w:r w:rsidRPr="00AA79C2">
              <w:rPr>
                <w:rStyle w:val="normaltextrun"/>
                <w:rFonts w:ascii="Segoe UI" w:hAnsi="Segoe UI" w:cs="Segoe UI"/>
                <w:b/>
                <w:bCs/>
                <w:sz w:val="22"/>
                <w:szCs w:val="22"/>
              </w:rPr>
              <w:t>GVO)</w:t>
            </w:r>
          </w:p>
          <w:p w14:paraId="180EACED" w14:textId="1A3D5147" w:rsidR="00AD4F04" w:rsidRPr="00AA79C2"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79C2">
              <w:rPr>
                <w:rStyle w:val="normaltextrun"/>
                <w:rFonts w:ascii="Segoe UI" w:hAnsi="Segoe UI" w:cs="Segoe UI"/>
                <w:sz w:val="22"/>
                <w:szCs w:val="22"/>
              </w:rPr>
              <w:t>1.1</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Zutrittskontrolle</w:t>
            </w:r>
          </w:p>
          <w:p w14:paraId="060CBCB8"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1.2</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Zugangskontrolle</w:t>
            </w:r>
          </w:p>
          <w:p w14:paraId="593ECE35" w14:textId="626E3050" w:rsidR="00AD4F04" w:rsidRPr="00AA79C2" w:rsidRDefault="00AD4F04" w:rsidP="57379168">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57379168">
              <w:rPr>
                <w:rStyle w:val="normaltextrun"/>
                <w:rFonts w:ascii="Segoe UI" w:hAnsi="Segoe UI" w:cs="Segoe UI"/>
                <w:sz w:val="22"/>
                <w:szCs w:val="22"/>
              </w:rPr>
              <w:t xml:space="preserve">Es wird verhindert, dass die zur Erbringung der beschriebenen </w:t>
            </w:r>
            <w:r w:rsidR="1B479639" w:rsidRPr="57379168">
              <w:rPr>
                <w:rStyle w:val="normaltextrun"/>
                <w:rFonts w:ascii="Segoe UI" w:hAnsi="Segoe UI" w:cs="Segoe UI"/>
                <w:sz w:val="22"/>
                <w:szCs w:val="22"/>
              </w:rPr>
              <w:t>L</w:t>
            </w:r>
            <w:r w:rsidRPr="57379168">
              <w:rPr>
                <w:rStyle w:val="normaltextrun"/>
                <w:rFonts w:ascii="Segoe UI" w:hAnsi="Segoe UI" w:cs="Segoe UI"/>
                <w:sz w:val="22"/>
                <w:szCs w:val="22"/>
              </w:rPr>
              <w:t>eistungen notwendigen Einrichtungen (Hardware, Betriebssysteme, Software) von Unbefugten genutzt werden können.</w:t>
            </w:r>
          </w:p>
          <w:p w14:paraId="2CA40AAF" w14:textId="4722450F"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1.3</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Zugriffskontrolle</w:t>
            </w:r>
          </w:p>
          <w:p w14:paraId="2C3A9472"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1.4</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Weitergabekontrolle</w:t>
            </w:r>
          </w:p>
          <w:p w14:paraId="6441BD74"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1.5</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Trennungskontrolle</w:t>
            </w:r>
          </w:p>
          <w:p w14:paraId="5D5C9BA2"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1.6</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Pseudonymisierung</w:t>
            </w:r>
          </w:p>
          <w:p w14:paraId="75C66840"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AA79C2"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lastRenderedPageBreak/>
              <w:t>1.7</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Verschlüsselung</w:t>
            </w:r>
          </w:p>
          <w:p w14:paraId="3D9C33BA"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Die Verarbeitung personenbezogener Daten erfolgt in einer Weise, die eine unbeabsichtigte oder unrechtmäßige oder unbefugte Offenlegung dieser verhindert. Hierzu dienen dem Stand der Technik entsprechende und als sicher geltende Verschlüsselungsmechanismen.</w:t>
            </w:r>
          </w:p>
          <w:p w14:paraId="3F6CF310" w14:textId="3F80009C"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79C2">
              <w:rPr>
                <w:rStyle w:val="normaltextrun"/>
                <w:rFonts w:ascii="Segoe UI" w:hAnsi="Segoe UI" w:cs="Segoe UI"/>
                <w:b/>
                <w:bCs/>
                <w:sz w:val="22"/>
                <w:szCs w:val="22"/>
              </w:rPr>
              <w:t>2.</w:t>
            </w:r>
            <w:r w:rsidR="00276872" w:rsidRPr="00AA79C2">
              <w:rPr>
                <w:rStyle w:val="normaltextrun"/>
                <w:rFonts w:ascii="Segoe UI" w:hAnsi="Segoe UI" w:cs="Segoe UI"/>
                <w:b/>
                <w:bCs/>
                <w:sz w:val="22"/>
                <w:szCs w:val="22"/>
              </w:rPr>
              <w:tab/>
            </w:r>
            <w:r w:rsidRPr="00AA79C2">
              <w:rPr>
                <w:rStyle w:val="normaltextrun"/>
                <w:rFonts w:ascii="Segoe UI" w:hAnsi="Segoe UI" w:cs="Segoe UI"/>
                <w:b/>
                <w:bCs/>
                <w:sz w:val="22"/>
                <w:szCs w:val="22"/>
              </w:rPr>
              <w:t>Integrität (Art.</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32 Abs.</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1 lit.</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b) DS-GVO)</w:t>
            </w:r>
          </w:p>
          <w:p w14:paraId="3B8E4B41" w14:textId="6E9E2C07" w:rsidR="00AD4F04" w:rsidRPr="00AA79C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79C2">
              <w:rPr>
                <w:rStyle w:val="normaltextrun"/>
                <w:rFonts w:ascii="Segoe UI" w:hAnsi="Segoe UI" w:cs="Segoe UI"/>
                <w:sz w:val="22"/>
                <w:szCs w:val="22"/>
              </w:rPr>
              <w:t>2.1</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Eingabekontrolle</w:t>
            </w:r>
          </w:p>
          <w:p w14:paraId="5CE9D926"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AA79C2">
              <w:rPr>
                <w:rStyle w:val="eop"/>
                <w:rFonts w:ascii="Segoe UI" w:hAnsi="Segoe UI" w:cs="Segoe UI"/>
                <w:sz w:val="22"/>
                <w:szCs w:val="22"/>
              </w:rPr>
              <w:t> </w:t>
            </w:r>
          </w:p>
          <w:p w14:paraId="33347604" w14:textId="0A066FBA"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2.2</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Weitergabekontrolle</w:t>
            </w:r>
          </w:p>
          <w:p w14:paraId="7EA05329"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Die Maßnahmen zur Weitergabekontrolle gem. 1.4 dienen auch der Sicherstellung der Integrität.</w:t>
            </w:r>
          </w:p>
          <w:p w14:paraId="008E171B" w14:textId="0659C576"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79C2">
              <w:rPr>
                <w:rStyle w:val="normaltextrun"/>
                <w:rFonts w:ascii="Segoe UI" w:hAnsi="Segoe UI" w:cs="Segoe UI"/>
                <w:b/>
                <w:bCs/>
                <w:sz w:val="22"/>
                <w:szCs w:val="22"/>
              </w:rPr>
              <w:t>3.</w:t>
            </w:r>
            <w:r w:rsidR="00276872" w:rsidRPr="00AA79C2">
              <w:rPr>
                <w:rStyle w:val="normaltextrun"/>
                <w:rFonts w:ascii="Segoe UI" w:hAnsi="Segoe UI" w:cs="Segoe UI"/>
                <w:b/>
                <w:bCs/>
                <w:sz w:val="22"/>
                <w:szCs w:val="22"/>
              </w:rPr>
              <w:tab/>
            </w:r>
            <w:r w:rsidRPr="00AA79C2">
              <w:rPr>
                <w:rStyle w:val="normaltextrun"/>
                <w:rFonts w:ascii="Segoe UI" w:hAnsi="Segoe UI" w:cs="Segoe UI"/>
                <w:b/>
                <w:bCs/>
                <w:sz w:val="22"/>
                <w:szCs w:val="22"/>
              </w:rPr>
              <w:t>Verfügbarkeit und Belastbarkeit (Art.</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32 Abs.</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1 lit.</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b) DS-GVO)</w:t>
            </w:r>
          </w:p>
          <w:p w14:paraId="6CC74C0B" w14:textId="697AEAFB" w:rsidR="00AD4F04" w:rsidRPr="00AA79C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79C2">
              <w:rPr>
                <w:rStyle w:val="normaltextrun"/>
                <w:rFonts w:ascii="Segoe UI" w:hAnsi="Segoe UI" w:cs="Segoe UI"/>
                <w:sz w:val="22"/>
                <w:szCs w:val="22"/>
              </w:rPr>
              <w:t>3.1</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Verfügbarkeitskontrolle</w:t>
            </w:r>
          </w:p>
          <w:p w14:paraId="34BD2FC4"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3.2</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Rasche Wiederherstellbarkeit</w:t>
            </w:r>
          </w:p>
          <w:p w14:paraId="7091B69B"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79C2">
              <w:rPr>
                <w:rStyle w:val="normaltextrun"/>
                <w:rFonts w:ascii="Segoe UI" w:hAnsi="Segoe UI" w:cs="Segoe UI"/>
                <w:b/>
                <w:bCs/>
                <w:sz w:val="22"/>
                <w:szCs w:val="22"/>
              </w:rPr>
              <w:t>4.</w:t>
            </w:r>
            <w:r w:rsidR="00276872" w:rsidRPr="00AA79C2">
              <w:rPr>
                <w:rStyle w:val="normaltextrun"/>
                <w:rFonts w:ascii="Segoe UI" w:hAnsi="Segoe UI" w:cs="Segoe UI"/>
                <w:b/>
                <w:bCs/>
                <w:sz w:val="22"/>
                <w:szCs w:val="22"/>
              </w:rPr>
              <w:tab/>
            </w:r>
            <w:r w:rsidRPr="00AA79C2">
              <w:rPr>
                <w:rStyle w:val="normaltextrun"/>
                <w:rFonts w:ascii="Segoe UI" w:hAnsi="Segoe UI" w:cs="Segoe UI"/>
                <w:b/>
                <w:bCs/>
                <w:sz w:val="22"/>
                <w:szCs w:val="22"/>
              </w:rPr>
              <w:t>Weitere Maßnahmenbereiche</w:t>
            </w:r>
          </w:p>
          <w:p w14:paraId="0FF5C172" w14:textId="09A3C2EC" w:rsidR="00AD4F04" w:rsidRPr="00AA79C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79C2">
              <w:rPr>
                <w:rStyle w:val="normaltextrun"/>
                <w:rFonts w:ascii="Segoe UI" w:hAnsi="Segoe UI" w:cs="Segoe UI"/>
                <w:sz w:val="22"/>
                <w:szCs w:val="22"/>
              </w:rPr>
              <w:t>4.1</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Auftragskontrolle</w:t>
            </w:r>
          </w:p>
          <w:p w14:paraId="620AE98F"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4.2</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Datenschutz-Managementsystem</w:t>
            </w:r>
          </w:p>
          <w:p w14:paraId="108532FE"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50"/>
    </w:tbl>
    <w:p w14:paraId="7F8D075E" w14:textId="77777777" w:rsidR="00345693" w:rsidRPr="00102FFE" w:rsidRDefault="00345693" w:rsidP="006234AE">
      <w:pPr>
        <w:spacing w:after="0"/>
        <w:ind w:left="0" w:firstLine="0"/>
        <w:rPr>
          <w:rFonts w:ascii="Segoe UI" w:hAnsi="Segoe UI" w:cs="Segoe UI"/>
          <w:sz w:val="2"/>
          <w:szCs w:val="2"/>
        </w:rPr>
      </w:pPr>
      <w:r w:rsidRPr="00102FFE">
        <w:rPr>
          <w:rFonts w:ascii="Segoe UI" w:hAnsi="Segoe UI" w:cs="Segoe UI"/>
        </w:rPr>
        <w:lastRenderedPageBreak/>
        <w:br w:type="page"/>
      </w:r>
    </w:p>
    <w:p w14:paraId="03D9B8E4" w14:textId="77777777" w:rsidR="00435283" w:rsidRPr="00102FFE" w:rsidRDefault="00435283" w:rsidP="00E42F11">
      <w:pPr>
        <w:pStyle w:val="berschrift1"/>
        <w:rPr>
          <w:rFonts w:ascii="Segoe UI" w:hAnsi="Segoe UI" w:cs="Segoe UI"/>
        </w:rPr>
      </w:pPr>
      <w:bookmarkStart w:id="51" w:name="_Toc225758682"/>
      <w:bookmarkStart w:id="52" w:name="_Toc227237346"/>
      <w:r w:rsidRPr="57379168">
        <w:rPr>
          <w:rFonts w:ascii="Segoe UI" w:hAnsi="Segoe UI" w:cs="Segoe UI"/>
        </w:rPr>
        <w:lastRenderedPageBreak/>
        <w:t>Anforderung von Bestätigungen und Nachweisen</w:t>
      </w:r>
      <w:bookmarkEnd w:id="51"/>
      <w:bookmarkEnd w:id="52"/>
    </w:p>
    <w:tbl>
      <w:tblPr>
        <w:tblW w:w="9356" w:type="dxa"/>
        <w:tblInd w:w="-5" w:type="dxa"/>
        <w:tblCellMar>
          <w:left w:w="10" w:type="dxa"/>
          <w:right w:w="10" w:type="dxa"/>
        </w:tblCellMar>
        <w:tblLook w:val="04A0" w:firstRow="1" w:lastRow="0" w:firstColumn="1" w:lastColumn="0" w:noHBand="0" w:noVBand="1"/>
      </w:tblPr>
      <w:tblGrid>
        <w:gridCol w:w="9356"/>
      </w:tblGrid>
      <w:tr w:rsidR="006E6BCD" w:rsidRPr="00102FFE"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45D7097" w14:textId="77777777" w:rsidR="00AA79C2" w:rsidRPr="00AA79C2" w:rsidRDefault="00AA79C2" w:rsidP="00AA79C2">
            <w:pPr>
              <w:spacing w:before="120" w:after="120" w:line="320" w:lineRule="exact"/>
              <w:ind w:left="0" w:firstLine="0"/>
              <w:jc w:val="center"/>
              <w:rPr>
                <w:rFonts w:ascii="Segoe UI" w:hAnsi="Segoe UI" w:cs="Segoe UI"/>
                <w:b/>
                <w:bCs/>
                <w:szCs w:val="22"/>
              </w:rPr>
            </w:pPr>
            <w:bookmarkStart w:id="53" w:name="_Hlk155568287"/>
            <w:r w:rsidRPr="00AA79C2">
              <w:rPr>
                <w:rFonts w:ascii="Segoe UI" w:hAnsi="Segoe UI" w:cs="Segoe UI"/>
                <w:b/>
                <w:bCs/>
                <w:szCs w:val="22"/>
              </w:rPr>
              <w:t>Hinweise</w:t>
            </w:r>
          </w:p>
          <w:p w14:paraId="1C098EBB" w14:textId="67EFC4CA" w:rsidR="006E6BCD" w:rsidRPr="00102FFE" w:rsidRDefault="006E6BCD" w:rsidP="00C11C2F">
            <w:pPr>
              <w:spacing w:after="120" w:line="320" w:lineRule="exact"/>
              <w:ind w:left="0" w:firstLine="0"/>
              <w:jc w:val="both"/>
              <w:rPr>
                <w:rFonts w:ascii="Segoe UI" w:hAnsi="Segoe UI" w:cs="Segoe UI"/>
                <w:szCs w:val="22"/>
              </w:rPr>
            </w:pPr>
            <w:r w:rsidRPr="00102FFE">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für die angegebene Referenz eine Referenzbescheinigung,</w:t>
            </w:r>
          </w:p>
          <w:p w14:paraId="0F36B36B" w14:textId="2A4880FB"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Bestätigung eines vereidigten Wirtschaftsprüfers/Steuerberaters betreffend die Zahl der in den letzten </w:t>
            </w:r>
            <w:r w:rsidR="006F5735" w:rsidRPr="00102FFE">
              <w:rPr>
                <w:rFonts w:ascii="Segoe UI" w:hAnsi="Segoe UI" w:cs="Segoe UI"/>
                <w:szCs w:val="22"/>
              </w:rPr>
              <w:t>drei</w:t>
            </w:r>
            <w:r w:rsidRPr="00102FFE">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eine Unbedenklichkeitsbescheinigung der tariflichen Sozialkasse, soweit mein/unser Betrieb beitragspflichtig ist; nicht älter als </w:t>
            </w:r>
            <w:r w:rsidR="006F5735" w:rsidRPr="00102FFE">
              <w:rPr>
                <w:rFonts w:ascii="Segoe UI" w:hAnsi="Segoe UI" w:cs="Segoe UI"/>
                <w:szCs w:val="22"/>
              </w:rPr>
              <w:t>sechs</w:t>
            </w:r>
            <w:r w:rsidRPr="00102FFE">
              <w:rPr>
                <w:rFonts w:ascii="Segoe UI" w:hAnsi="Segoe UI" w:cs="Segoe UI"/>
                <w:szCs w:val="22"/>
              </w:rPr>
              <w:t xml:space="preserve"> Monate,</w:t>
            </w:r>
          </w:p>
          <w:p w14:paraId="5799262F"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102FFE" w:rsidRDefault="006E6BCD" w:rsidP="00C11C2F">
            <w:pPr>
              <w:spacing w:after="120" w:line="320" w:lineRule="exact"/>
              <w:ind w:left="312" w:hanging="312"/>
              <w:jc w:val="both"/>
              <w:rPr>
                <w:rFonts w:ascii="Segoe UI" w:hAnsi="Segoe UI" w:cs="Segoe UI"/>
                <w:szCs w:val="22"/>
                <w:u w:val="single"/>
              </w:rPr>
            </w:pPr>
            <w:r w:rsidRPr="00102FFE">
              <w:rPr>
                <w:rFonts w:ascii="Segoe UI" w:hAnsi="Segoe UI" w:cs="Segoe UI"/>
                <w:szCs w:val="22"/>
              </w:rPr>
              <w:t>•</w:t>
            </w:r>
            <w:r w:rsidRPr="00102FFE">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102FFE">
              <w:rPr>
                <w:rFonts w:ascii="Segoe UI" w:hAnsi="Segoe UI" w:cs="Segoe UI"/>
                <w:szCs w:val="22"/>
              </w:rPr>
              <w:t>sechs</w:t>
            </w:r>
            <w:r w:rsidRPr="00102FFE">
              <w:rPr>
                <w:rFonts w:ascii="Segoe UI" w:hAnsi="Segoe UI" w:cs="Segoe UI"/>
                <w:szCs w:val="22"/>
              </w:rPr>
              <w:t xml:space="preserve"> Monate.</w:t>
            </w:r>
          </w:p>
        </w:tc>
      </w:tr>
      <w:tr w:rsidR="006E6BCD" w:rsidRPr="00102FFE"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102FFE" w:rsidRDefault="006E6BCD" w:rsidP="006E6BCD">
            <w:pPr>
              <w:spacing w:line="320" w:lineRule="exact"/>
              <w:ind w:left="0" w:firstLine="0"/>
              <w:jc w:val="both"/>
              <w:rPr>
                <w:rFonts w:ascii="Segoe UI" w:hAnsi="Segoe UI" w:cs="Segoe UI"/>
                <w:szCs w:val="22"/>
              </w:rPr>
            </w:pPr>
            <w:r w:rsidRPr="00102FFE">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53"/>
    </w:tbl>
    <w:p w14:paraId="73D23080" w14:textId="77777777" w:rsidR="00697CE0" w:rsidRPr="00102FFE" w:rsidRDefault="00697CE0" w:rsidP="006234AE">
      <w:pPr>
        <w:spacing w:after="0"/>
        <w:ind w:left="0" w:firstLine="0"/>
        <w:rPr>
          <w:rFonts w:ascii="Segoe UI" w:hAnsi="Segoe UI" w:cs="Segoe UI"/>
          <w:sz w:val="2"/>
          <w:szCs w:val="2"/>
        </w:rPr>
      </w:pPr>
      <w:r w:rsidRPr="00102FFE">
        <w:rPr>
          <w:rFonts w:ascii="Segoe UI" w:hAnsi="Segoe UI" w:cs="Segoe UI"/>
          <w:sz w:val="2"/>
          <w:szCs w:val="2"/>
        </w:rPr>
        <w:br w:type="page"/>
      </w:r>
    </w:p>
    <w:p w14:paraId="15BF36BA" w14:textId="0FB6A451" w:rsidR="00435283" w:rsidRPr="00102FFE" w:rsidRDefault="00435283" w:rsidP="00E42F11">
      <w:pPr>
        <w:pStyle w:val="berschrift1"/>
        <w:rPr>
          <w:rFonts w:ascii="Segoe UI" w:hAnsi="Segoe UI" w:cs="Segoe UI"/>
        </w:rPr>
      </w:pPr>
      <w:bookmarkStart w:id="54" w:name="_Toc225758683"/>
      <w:bookmarkStart w:id="55" w:name="_Toc227237347"/>
      <w:r w:rsidRPr="00102FFE">
        <w:rPr>
          <w:rFonts w:ascii="Segoe UI" w:hAnsi="Segoe UI" w:cs="Segoe UI"/>
        </w:rPr>
        <w:lastRenderedPageBreak/>
        <w:t>Abschlusserklärungen</w:t>
      </w:r>
      <w:bookmarkEnd w:id="54"/>
      <w:bookmarkEnd w:id="55"/>
    </w:p>
    <w:p w14:paraId="723BD964" w14:textId="664CF2CE" w:rsidR="00435283" w:rsidRPr="00102FFE" w:rsidRDefault="0049155C" w:rsidP="004B4488">
      <w:pPr>
        <w:pStyle w:val="berschrift2"/>
        <w:rPr>
          <w:rFonts w:ascii="Segoe UI" w:hAnsi="Segoe UI" w:cs="Segoe UI"/>
        </w:rPr>
      </w:pPr>
      <w:bookmarkStart w:id="56" w:name="_Toc225758684"/>
      <w:bookmarkStart w:id="57" w:name="_Toc227237348"/>
      <w:r w:rsidRPr="00102FFE">
        <w:rPr>
          <w:rFonts w:ascii="Segoe UI" w:hAnsi="Segoe UI" w:cs="Segoe UI"/>
        </w:rPr>
        <w:t>Bieter</w:t>
      </w:r>
      <w:r w:rsidR="00435283" w:rsidRPr="00102FFE">
        <w:rPr>
          <w:rFonts w:ascii="Segoe UI" w:hAnsi="Segoe UI" w:cs="Segoe UI"/>
        </w:rPr>
        <w:t xml:space="preserve"> bzw. vertretungsberechtigte</w:t>
      </w:r>
      <w:r w:rsidR="0038455D" w:rsidRPr="00102FFE">
        <w:rPr>
          <w:rFonts w:ascii="Segoe UI" w:hAnsi="Segoe UI" w:cs="Segoe UI"/>
        </w:rPr>
        <w:t>s</w:t>
      </w:r>
      <w:r w:rsidR="00435283" w:rsidRPr="00102FFE">
        <w:rPr>
          <w:rFonts w:ascii="Segoe UI" w:hAnsi="Segoe UI" w:cs="Segoe UI"/>
        </w:rPr>
        <w:t xml:space="preserve"> Mitglied der </w:t>
      </w:r>
      <w:r w:rsidRPr="00102FFE">
        <w:rPr>
          <w:rFonts w:ascii="Segoe UI" w:hAnsi="Segoe UI" w:cs="Segoe UI"/>
        </w:rPr>
        <w:t>Bieter</w:t>
      </w:r>
      <w:r w:rsidR="00435283" w:rsidRPr="00102FFE">
        <w:rPr>
          <w:rFonts w:ascii="Segoe UI" w:hAnsi="Segoe UI" w:cs="Segoe UI"/>
        </w:rPr>
        <w:t>gemeinschaft</w:t>
      </w:r>
      <w:bookmarkEnd w:id="56"/>
      <w:bookmarkEnd w:id="57"/>
    </w:p>
    <w:tbl>
      <w:tblPr>
        <w:tblStyle w:val="Tabellenraster"/>
        <w:tblW w:w="9351" w:type="dxa"/>
        <w:tblLook w:val="04A0" w:firstRow="1" w:lastRow="0" w:firstColumn="1" w:lastColumn="0" w:noHBand="0" w:noVBand="1"/>
      </w:tblPr>
      <w:tblGrid>
        <w:gridCol w:w="9351"/>
      </w:tblGrid>
      <w:tr w:rsidR="00AD4F04" w:rsidRPr="00102FFE" w14:paraId="31E3E786" w14:textId="77777777" w:rsidTr="00026621">
        <w:tc>
          <w:tcPr>
            <w:tcW w:w="9351" w:type="dxa"/>
          </w:tcPr>
          <w:p w14:paraId="4BC108A6" w14:textId="7BD426E5"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w:t>
            </w:r>
            <w:r w:rsidRPr="00102FFE">
              <w:rPr>
                <w:rFonts w:ascii="Segoe UI" w:eastAsia="Open Sans" w:hAnsi="Segoe UI" w:cs="Segoe UI"/>
                <w:szCs w:val="22"/>
                <w:u w:val="single"/>
              </w:rPr>
              <w:t>natürliche/n Person/en</w:t>
            </w:r>
            <w:r w:rsidRPr="00102FFE">
              <w:rPr>
                <w:rFonts w:ascii="Segoe UI" w:eastAsia="Open Sans" w:hAnsi="Segoe UI" w:cs="Segoe UI"/>
                <w:szCs w:val="22"/>
              </w:rPr>
              <w:t xml:space="preserve">, welche die hiesige Erklärung in Textform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das 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gemeinschaft abschließt bzw. abschließen (im Folgenden: die Erklärenden), erklären förmlich, dass</w:t>
            </w:r>
          </w:p>
          <w:p w14:paraId="4775AA3C" w14:textId="30FC47F6" w:rsidR="00AD4F04" w:rsidRPr="00102FFE" w:rsidRDefault="00AD4F04" w:rsidP="001D28FE">
            <w:pPr>
              <w:pStyle w:val="Listenabsatz"/>
              <w:numPr>
                <w:ilvl w:val="0"/>
                <w:numId w:val="3"/>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 angegebenen Informationen vollständig und richtig sind und</w:t>
            </w:r>
          </w:p>
          <w:p w14:paraId="0810A926" w14:textId="0AAA1A73" w:rsidR="00AD4F04" w:rsidRPr="00102FFE" w:rsidRDefault="00AD4F04" w:rsidP="001D28FE">
            <w:pPr>
              <w:pStyle w:val="Listenabsatz"/>
              <w:numPr>
                <w:ilvl w:val="0"/>
                <w:numId w:val="3"/>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102FFE" w:rsidRDefault="00AD4F04" w:rsidP="005755EC">
            <w:pPr>
              <w:spacing w:after="12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01017F26" w14:textId="77777777" w:rsidTr="00D15900">
              <w:trPr>
                <w:trHeight w:val="851"/>
              </w:trPr>
              <w:tc>
                <w:tcPr>
                  <w:tcW w:w="9125" w:type="dxa"/>
                  <w:tcBorders>
                    <w:bottom w:val="single" w:sz="4" w:space="0" w:color="auto"/>
                  </w:tcBorders>
                  <w:vAlign w:val="bottom"/>
                </w:tcPr>
                <w:bookmarkStart w:id="58" w:name="_Hlk169684084"/>
                <w:p w14:paraId="429C4B4C" w14:textId="6E96AE7F" w:rsidR="00CE545B" w:rsidRPr="002211E4" w:rsidRDefault="002211E4" w:rsidP="00352403">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2"/>
                        <w:enabled/>
                        <w:calcOnExit w:val="0"/>
                        <w:textInput/>
                      </w:ffData>
                    </w:fldChar>
                  </w:r>
                  <w:bookmarkStart w:id="59" w:name="Text32"/>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59"/>
                </w:p>
              </w:tc>
            </w:tr>
            <w:tr w:rsidR="00CE545B" w:rsidRPr="00102FFE" w14:paraId="53940E3B" w14:textId="77777777" w:rsidTr="006C71BE">
              <w:tc>
                <w:tcPr>
                  <w:tcW w:w="9125" w:type="dxa"/>
                  <w:tcBorders>
                    <w:top w:val="single" w:sz="4" w:space="0" w:color="auto"/>
                  </w:tcBorders>
                </w:tcPr>
                <w:p w14:paraId="317794CB" w14:textId="77777777" w:rsidR="00CE545B" w:rsidRPr="002211E4" w:rsidRDefault="00CE545B" w:rsidP="00D15900">
                  <w:pPr>
                    <w:spacing w:after="0"/>
                    <w:ind w:left="0" w:firstLine="0"/>
                    <w:rPr>
                      <w:rFonts w:ascii="Segoe UI" w:eastAsia="Open Sans" w:hAnsi="Segoe UI" w:cs="Segoe UI"/>
                      <w:b/>
                      <w:sz w:val="20"/>
                    </w:rPr>
                  </w:pPr>
                  <w:r w:rsidRPr="002211E4">
                    <w:rPr>
                      <w:rFonts w:ascii="Segoe UI" w:eastAsia="Open Sans" w:hAnsi="Segoe UI" w:cs="Segoe UI"/>
                      <w:bCs/>
                      <w:sz w:val="20"/>
                    </w:rPr>
                    <w:t>Vor- und Nachname des/der Erklärenden</w:t>
                  </w:r>
                </w:p>
              </w:tc>
            </w:tr>
            <w:tr w:rsidR="00CE545B" w:rsidRPr="00102FFE" w14:paraId="0BD4B2FC" w14:textId="77777777" w:rsidTr="00D15900">
              <w:trPr>
                <w:trHeight w:val="851"/>
              </w:trPr>
              <w:tc>
                <w:tcPr>
                  <w:tcW w:w="9125" w:type="dxa"/>
                  <w:tcBorders>
                    <w:bottom w:val="single" w:sz="4" w:space="0" w:color="auto"/>
                  </w:tcBorders>
                  <w:vAlign w:val="bottom"/>
                </w:tcPr>
                <w:p w14:paraId="71F2D4A5" w14:textId="21002AD1" w:rsidR="00CE545B" w:rsidRPr="002211E4" w:rsidRDefault="002211E4" w:rsidP="0035240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33"/>
                        <w:enabled/>
                        <w:calcOnExit w:val="0"/>
                        <w:textInput/>
                      </w:ffData>
                    </w:fldChar>
                  </w:r>
                  <w:bookmarkStart w:id="60" w:name="Text33"/>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60"/>
                </w:p>
              </w:tc>
            </w:tr>
            <w:tr w:rsidR="00CE545B" w:rsidRPr="00102FFE" w14:paraId="17E446F6" w14:textId="77777777" w:rsidTr="00D15900">
              <w:trPr>
                <w:trHeight w:val="1151"/>
              </w:trPr>
              <w:tc>
                <w:tcPr>
                  <w:tcW w:w="9125" w:type="dxa"/>
                  <w:tcBorders>
                    <w:top w:val="single" w:sz="4" w:space="0" w:color="auto"/>
                  </w:tcBorders>
                </w:tcPr>
                <w:p w14:paraId="79E31688" w14:textId="4C6286CA"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bCs/>
                      <w:sz w:val="20"/>
                    </w:rPr>
                    <w:t xml:space="preserve">Angabe des Vertretungsverhältnisses für den </w:t>
                  </w:r>
                  <w:r w:rsidR="0049155C" w:rsidRPr="002211E4">
                    <w:rPr>
                      <w:rFonts w:ascii="Segoe UI" w:eastAsia="Open Sans" w:hAnsi="Segoe UI" w:cs="Segoe UI"/>
                      <w:bCs/>
                      <w:sz w:val="20"/>
                    </w:rPr>
                    <w:t>Bieter</w:t>
                  </w:r>
                  <w:r w:rsidRPr="002211E4">
                    <w:rPr>
                      <w:rFonts w:ascii="Segoe UI" w:eastAsia="Open Sans" w:hAnsi="Segoe UI" w:cs="Segoe UI"/>
                      <w:bCs/>
                      <w:sz w:val="20"/>
                    </w:rPr>
                    <w:t xml:space="preserve"> bzw. für das vertretungsberechtigte Mitglied der </w:t>
                  </w:r>
                  <w:r w:rsidR="0049155C" w:rsidRPr="002211E4">
                    <w:rPr>
                      <w:rFonts w:ascii="Segoe UI" w:eastAsia="Open Sans" w:hAnsi="Segoe UI" w:cs="Segoe UI"/>
                      <w:bCs/>
                      <w:sz w:val="20"/>
                    </w:rPr>
                    <w:t>Bieter</w:t>
                  </w:r>
                  <w:r w:rsidRPr="002211E4">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2211E4">
                    <w:rPr>
                      <w:rFonts w:ascii="Segoe UI" w:eastAsia="Open Sans" w:hAnsi="Segoe UI" w:cs="Segoe UI"/>
                      <w:bCs/>
                      <w:sz w:val="20"/>
                    </w:rPr>
                    <w:t>Bieter</w:t>
                  </w:r>
                  <w:r w:rsidRPr="002211E4">
                    <w:rPr>
                      <w:rFonts w:ascii="Segoe UI" w:eastAsia="Open Sans" w:hAnsi="Segoe UI" w:cs="Segoe UI"/>
                      <w:bCs/>
                      <w:sz w:val="20"/>
                    </w:rPr>
                    <w:t xml:space="preserve"> eine natürliche Person ist und die Erklärung selbst abgibt)</w:t>
                  </w:r>
                </w:p>
              </w:tc>
            </w:tr>
            <w:tr w:rsidR="00CE545B" w:rsidRPr="00102FFE" w14:paraId="5BA57412" w14:textId="77777777" w:rsidTr="00D15900">
              <w:trPr>
                <w:trHeight w:val="851"/>
              </w:trPr>
              <w:tc>
                <w:tcPr>
                  <w:tcW w:w="9125" w:type="dxa"/>
                  <w:tcBorders>
                    <w:bottom w:val="single" w:sz="4" w:space="0" w:color="auto"/>
                  </w:tcBorders>
                  <w:vAlign w:val="bottom"/>
                </w:tcPr>
                <w:p w14:paraId="2B83000B" w14:textId="170C4105" w:rsidR="00CE545B" w:rsidRPr="002211E4" w:rsidRDefault="002211E4" w:rsidP="00352403">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4"/>
                        <w:enabled/>
                        <w:calcOnExit w:val="0"/>
                        <w:textInput/>
                      </w:ffData>
                    </w:fldChar>
                  </w:r>
                  <w:bookmarkStart w:id="61" w:name="Text34"/>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61"/>
                </w:p>
              </w:tc>
            </w:tr>
            <w:tr w:rsidR="00CE545B" w:rsidRPr="00102FFE" w14:paraId="67A1F910" w14:textId="77777777" w:rsidTr="00BF4BB8">
              <w:trPr>
                <w:trHeight w:val="567"/>
              </w:trPr>
              <w:tc>
                <w:tcPr>
                  <w:tcW w:w="9125" w:type="dxa"/>
                  <w:tcBorders>
                    <w:top w:val="single" w:sz="4" w:space="0" w:color="auto"/>
                  </w:tcBorders>
                </w:tcPr>
                <w:p w14:paraId="7562BAB7" w14:textId="45606EBF"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sz w:val="20"/>
                    </w:rPr>
                    <w:t xml:space="preserve">Firma des </w:t>
                  </w:r>
                  <w:r w:rsidR="0049155C" w:rsidRPr="002211E4">
                    <w:rPr>
                      <w:rFonts w:ascii="Segoe UI" w:eastAsia="Open Sans" w:hAnsi="Segoe UI" w:cs="Segoe UI"/>
                      <w:sz w:val="20"/>
                    </w:rPr>
                    <w:t>Bieter</w:t>
                  </w:r>
                  <w:r w:rsidRPr="002211E4">
                    <w:rPr>
                      <w:rFonts w:ascii="Segoe UI" w:eastAsia="Open Sans" w:hAnsi="Segoe UI" w:cs="Segoe UI"/>
                      <w:sz w:val="20"/>
                    </w:rPr>
                    <w:t xml:space="preserve">s bzw. des vertretungsberechtigten Mitglieds der </w:t>
                  </w:r>
                  <w:r w:rsidR="0049155C" w:rsidRPr="002211E4">
                    <w:rPr>
                      <w:rFonts w:ascii="Segoe UI" w:eastAsia="Open Sans" w:hAnsi="Segoe UI" w:cs="Segoe UI"/>
                      <w:sz w:val="20"/>
                    </w:rPr>
                    <w:t>Bieter</w:t>
                  </w:r>
                  <w:r w:rsidRPr="002211E4">
                    <w:rPr>
                      <w:rFonts w:ascii="Segoe UI" w:eastAsia="Open Sans" w:hAnsi="Segoe UI" w:cs="Segoe UI"/>
                      <w:sz w:val="20"/>
                    </w:rPr>
                    <w:t>gemeinschaft (einschließlich Rechtsformzusatz)</w:t>
                  </w:r>
                </w:p>
              </w:tc>
            </w:tr>
            <w:tr w:rsidR="00CE545B" w:rsidRPr="00102FFE" w14:paraId="6DFCB179" w14:textId="77777777" w:rsidTr="00D15900">
              <w:trPr>
                <w:trHeight w:val="851"/>
              </w:trPr>
              <w:tc>
                <w:tcPr>
                  <w:tcW w:w="9125" w:type="dxa"/>
                  <w:tcBorders>
                    <w:bottom w:val="single" w:sz="4" w:space="0" w:color="auto"/>
                  </w:tcBorders>
                  <w:vAlign w:val="bottom"/>
                </w:tcPr>
                <w:p w14:paraId="4BDCBAF2" w14:textId="4A83C66E" w:rsidR="00CE545B" w:rsidRPr="002211E4" w:rsidRDefault="002211E4" w:rsidP="0035240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35"/>
                        <w:enabled/>
                        <w:calcOnExit w:val="0"/>
                        <w:textInput/>
                      </w:ffData>
                    </w:fldChar>
                  </w:r>
                  <w:bookmarkStart w:id="62" w:name="Text35"/>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62"/>
                </w:p>
              </w:tc>
            </w:tr>
            <w:tr w:rsidR="00CE545B" w:rsidRPr="00102FFE" w14:paraId="0D4E8BF9" w14:textId="77777777" w:rsidTr="00BF4BB8">
              <w:trPr>
                <w:trHeight w:val="974"/>
              </w:trPr>
              <w:tc>
                <w:tcPr>
                  <w:tcW w:w="9125" w:type="dxa"/>
                  <w:tcBorders>
                    <w:top w:val="single" w:sz="4" w:space="0" w:color="auto"/>
                  </w:tcBorders>
                </w:tcPr>
                <w:p w14:paraId="12316DD0" w14:textId="4F7A461C" w:rsidR="00CE545B" w:rsidRPr="002211E4" w:rsidRDefault="00CE545B" w:rsidP="00D15900">
                  <w:pPr>
                    <w:spacing w:after="0"/>
                    <w:ind w:left="0" w:firstLine="0"/>
                    <w:rPr>
                      <w:rFonts w:ascii="Segoe UI" w:eastAsia="Open Sans" w:hAnsi="Segoe UI" w:cs="Segoe UI"/>
                      <w:szCs w:val="22"/>
                    </w:rPr>
                  </w:pPr>
                  <w:r w:rsidRPr="002211E4">
                    <w:rPr>
                      <w:rFonts w:ascii="Segoe UI" w:eastAsia="Open Sans" w:hAnsi="Segoe UI" w:cs="Segoe UI"/>
                      <w:sz w:val="20"/>
                    </w:rPr>
                    <w:t xml:space="preserve">Nur bei Angebot einer </w:t>
                  </w:r>
                  <w:r w:rsidR="0049155C" w:rsidRPr="002211E4">
                    <w:rPr>
                      <w:rFonts w:ascii="Segoe UI" w:eastAsia="Open Sans" w:hAnsi="Segoe UI" w:cs="Segoe UI"/>
                      <w:sz w:val="20"/>
                    </w:rPr>
                    <w:t>Bieter</w:t>
                  </w:r>
                  <w:r w:rsidRPr="002211E4">
                    <w:rPr>
                      <w:rFonts w:ascii="Segoe UI" w:eastAsia="Open Sans" w:hAnsi="Segoe UI" w:cs="Segoe UI"/>
                      <w:sz w:val="20"/>
                    </w:rPr>
                    <w:t xml:space="preserve">gemeinschaft: Firma der </w:t>
                  </w:r>
                  <w:r w:rsidR="0049155C" w:rsidRPr="002211E4">
                    <w:rPr>
                      <w:rFonts w:ascii="Segoe UI" w:eastAsia="Open Sans" w:hAnsi="Segoe UI" w:cs="Segoe UI"/>
                      <w:sz w:val="20"/>
                    </w:rPr>
                    <w:t>Bieter</w:t>
                  </w:r>
                  <w:r w:rsidRPr="002211E4">
                    <w:rPr>
                      <w:rFonts w:ascii="Segoe UI" w:eastAsia="Open Sans" w:hAnsi="Segoe UI" w:cs="Segoe UI"/>
                      <w:sz w:val="20"/>
                    </w:rPr>
                    <w:t xml:space="preserve">gemeinschaft (einschließlich Rechtsformzusatz) oder Nennung aller Mitglieder der </w:t>
                  </w:r>
                  <w:r w:rsidR="0049155C" w:rsidRPr="002211E4">
                    <w:rPr>
                      <w:rFonts w:ascii="Segoe UI" w:eastAsia="Open Sans" w:hAnsi="Segoe UI" w:cs="Segoe UI"/>
                      <w:sz w:val="20"/>
                    </w:rPr>
                    <w:t>Bieter</w:t>
                  </w:r>
                  <w:r w:rsidRPr="002211E4">
                    <w:rPr>
                      <w:rFonts w:ascii="Segoe UI" w:eastAsia="Open Sans" w:hAnsi="Segoe UI" w:cs="Segoe UI"/>
                      <w:sz w:val="20"/>
                    </w:rPr>
                    <w:t>gemeinschaft (jeweils einschließlich Rechtsformzusatz)</w:t>
                  </w:r>
                </w:p>
              </w:tc>
            </w:tr>
            <w:bookmarkEnd w:id="58"/>
          </w:tbl>
          <w:p w14:paraId="0489B4A6" w14:textId="64A84E28" w:rsidR="00AD4F04" w:rsidRPr="00102FFE" w:rsidRDefault="00AD4F04" w:rsidP="00CE545B">
            <w:pPr>
              <w:spacing w:after="0"/>
              <w:ind w:left="0" w:firstLine="0"/>
              <w:rPr>
                <w:rFonts w:ascii="Segoe UI" w:hAnsi="Segoe UI" w:cs="Segoe UI"/>
                <w:sz w:val="2"/>
                <w:szCs w:val="2"/>
              </w:rPr>
            </w:pPr>
          </w:p>
        </w:tc>
      </w:tr>
    </w:tbl>
    <w:p w14:paraId="2B9E6965" w14:textId="77777777" w:rsidR="00697CE0" w:rsidRPr="00102FFE" w:rsidRDefault="00697CE0" w:rsidP="00352403">
      <w:pPr>
        <w:spacing w:after="0"/>
        <w:ind w:left="0" w:firstLine="0"/>
        <w:rPr>
          <w:rFonts w:ascii="Segoe UI" w:hAnsi="Segoe UI" w:cs="Segoe UI"/>
          <w:sz w:val="2"/>
          <w:szCs w:val="2"/>
        </w:rPr>
      </w:pPr>
      <w:r w:rsidRPr="00102FFE">
        <w:rPr>
          <w:rFonts w:ascii="Segoe UI" w:hAnsi="Segoe UI" w:cs="Segoe UI"/>
          <w:sz w:val="2"/>
          <w:szCs w:val="2"/>
        </w:rPr>
        <w:br w:type="page"/>
      </w:r>
    </w:p>
    <w:p w14:paraId="09D7EDB9" w14:textId="5CC72D01" w:rsidR="00435283" w:rsidRPr="00102FFE" w:rsidRDefault="00435283" w:rsidP="004B4488">
      <w:pPr>
        <w:pStyle w:val="berschrift2"/>
        <w:rPr>
          <w:rFonts w:ascii="Segoe UI" w:hAnsi="Segoe UI" w:cs="Segoe UI"/>
        </w:rPr>
      </w:pPr>
      <w:bookmarkStart w:id="63" w:name="_Toc225758685"/>
      <w:bookmarkStart w:id="64" w:name="_Toc227237349"/>
      <w:r w:rsidRPr="00102FFE">
        <w:rPr>
          <w:rFonts w:ascii="Segoe UI" w:hAnsi="Segoe UI" w:cs="Segoe UI"/>
        </w:rPr>
        <w:lastRenderedPageBreak/>
        <w:t>einfache</w:t>
      </w:r>
      <w:r w:rsidR="006F5735" w:rsidRPr="00102FFE">
        <w:rPr>
          <w:rFonts w:ascii="Segoe UI" w:hAnsi="Segoe UI" w:cs="Segoe UI"/>
        </w:rPr>
        <w:t>s</w:t>
      </w:r>
      <w:r w:rsidRPr="00102FFE">
        <w:rPr>
          <w:rFonts w:ascii="Segoe UI" w:hAnsi="Segoe UI" w:cs="Segoe UI"/>
        </w:rPr>
        <w:t xml:space="preserve"> Mitglied der </w:t>
      </w:r>
      <w:r w:rsidR="0049155C" w:rsidRPr="00102FFE">
        <w:rPr>
          <w:rFonts w:ascii="Segoe UI" w:hAnsi="Segoe UI" w:cs="Segoe UI"/>
        </w:rPr>
        <w:t>Bieter</w:t>
      </w:r>
      <w:r w:rsidRPr="00102FFE">
        <w:rPr>
          <w:rFonts w:ascii="Segoe UI" w:hAnsi="Segoe UI" w:cs="Segoe UI"/>
        </w:rPr>
        <w:t>gemeinschaft</w:t>
      </w:r>
      <w:bookmarkEnd w:id="63"/>
      <w:bookmarkEnd w:id="64"/>
    </w:p>
    <w:tbl>
      <w:tblPr>
        <w:tblStyle w:val="Tabellenraster"/>
        <w:tblW w:w="9351" w:type="dxa"/>
        <w:tblLook w:val="04A0" w:firstRow="1" w:lastRow="0" w:firstColumn="1" w:lastColumn="0" w:noHBand="0" w:noVBand="1"/>
      </w:tblPr>
      <w:tblGrid>
        <w:gridCol w:w="9351"/>
      </w:tblGrid>
      <w:tr w:rsidR="00AD4F04" w:rsidRPr="00102FFE" w14:paraId="5A052A9C" w14:textId="77777777" w:rsidTr="00026621">
        <w:tc>
          <w:tcPr>
            <w:tcW w:w="9351" w:type="dxa"/>
          </w:tcPr>
          <w:p w14:paraId="5AC4CDE0" w14:textId="571512C8"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das einfache (nicht-vertretungsberechtigte)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gemeinschaft abschließt bzw. abschließen (im Folgenden: die Erklärenden), erklären förmlich, dass </w:t>
            </w:r>
          </w:p>
          <w:p w14:paraId="4B1AECE8" w14:textId="14D45637" w:rsidR="00AD4F04" w:rsidRPr="00102FFE" w:rsidRDefault="00AD4F04" w:rsidP="001D28FE">
            <w:pPr>
              <w:pStyle w:val="Listenabsatz"/>
              <w:numPr>
                <w:ilvl w:val="0"/>
                <w:numId w:val="4"/>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 angegebenen Informationen vollständig und richtig sind und</w:t>
            </w:r>
          </w:p>
          <w:p w14:paraId="62FF54A6" w14:textId="0C9ABA43" w:rsidR="00AD4F04" w:rsidRPr="00102FFE" w:rsidRDefault="00AD4F04" w:rsidP="001D28FE">
            <w:pPr>
              <w:pStyle w:val="Listenabsatz"/>
              <w:numPr>
                <w:ilvl w:val="0"/>
                <w:numId w:val="4"/>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1002329C" w14:textId="77777777" w:rsidTr="00BF4BB8">
              <w:trPr>
                <w:trHeight w:val="851"/>
              </w:trPr>
              <w:tc>
                <w:tcPr>
                  <w:tcW w:w="9125" w:type="dxa"/>
                  <w:tcBorders>
                    <w:bottom w:val="single" w:sz="4" w:space="0" w:color="auto"/>
                  </w:tcBorders>
                  <w:vAlign w:val="bottom"/>
                </w:tcPr>
                <w:p w14:paraId="499FBC28" w14:textId="2F0893A1"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6"/>
                        <w:enabled/>
                        <w:calcOnExit w:val="0"/>
                        <w:textInput/>
                      </w:ffData>
                    </w:fldChar>
                  </w:r>
                  <w:bookmarkStart w:id="65" w:name="Text36"/>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65"/>
                </w:p>
              </w:tc>
            </w:tr>
            <w:tr w:rsidR="00CE545B" w:rsidRPr="00102FFE" w14:paraId="5280D5B0" w14:textId="77777777" w:rsidTr="006C71BE">
              <w:tc>
                <w:tcPr>
                  <w:tcW w:w="9125" w:type="dxa"/>
                  <w:tcBorders>
                    <w:top w:val="single" w:sz="4" w:space="0" w:color="auto"/>
                  </w:tcBorders>
                </w:tcPr>
                <w:p w14:paraId="3F5C499D" w14:textId="77777777" w:rsidR="00CE545B" w:rsidRPr="002211E4" w:rsidRDefault="00CE545B" w:rsidP="00D15900">
                  <w:pPr>
                    <w:spacing w:after="0"/>
                    <w:ind w:left="0" w:firstLine="0"/>
                    <w:rPr>
                      <w:rFonts w:ascii="Segoe UI" w:eastAsia="Open Sans" w:hAnsi="Segoe UI" w:cs="Segoe UI"/>
                      <w:b/>
                      <w:sz w:val="20"/>
                    </w:rPr>
                  </w:pPr>
                  <w:r w:rsidRPr="002211E4">
                    <w:rPr>
                      <w:rFonts w:ascii="Segoe UI" w:eastAsia="Open Sans" w:hAnsi="Segoe UI" w:cs="Segoe UI"/>
                      <w:bCs/>
                      <w:sz w:val="20"/>
                    </w:rPr>
                    <w:t>Vor- und Nachname des/der Erklärenden</w:t>
                  </w:r>
                </w:p>
              </w:tc>
            </w:tr>
            <w:tr w:rsidR="00CE545B" w:rsidRPr="00102FFE" w14:paraId="1D76115E" w14:textId="77777777" w:rsidTr="00BF4BB8">
              <w:trPr>
                <w:trHeight w:val="851"/>
              </w:trPr>
              <w:tc>
                <w:tcPr>
                  <w:tcW w:w="9125" w:type="dxa"/>
                  <w:tcBorders>
                    <w:bottom w:val="single" w:sz="4" w:space="0" w:color="auto"/>
                  </w:tcBorders>
                  <w:vAlign w:val="bottom"/>
                </w:tcPr>
                <w:p w14:paraId="3392AFFB" w14:textId="01EBA34B" w:rsidR="00CE545B" w:rsidRPr="002211E4" w:rsidRDefault="002211E4" w:rsidP="000756E5">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37"/>
                        <w:enabled/>
                        <w:calcOnExit w:val="0"/>
                        <w:textInput/>
                      </w:ffData>
                    </w:fldChar>
                  </w:r>
                  <w:bookmarkStart w:id="66" w:name="Text37"/>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66"/>
                </w:p>
              </w:tc>
            </w:tr>
            <w:tr w:rsidR="00CE545B" w:rsidRPr="00102FFE" w14:paraId="6C5762DE" w14:textId="77777777" w:rsidTr="00D15900">
              <w:trPr>
                <w:trHeight w:val="567"/>
              </w:trPr>
              <w:tc>
                <w:tcPr>
                  <w:tcW w:w="9125" w:type="dxa"/>
                  <w:tcBorders>
                    <w:top w:val="single" w:sz="4" w:space="0" w:color="auto"/>
                  </w:tcBorders>
                </w:tcPr>
                <w:p w14:paraId="55850D2D" w14:textId="331C29E0"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bCs/>
                      <w:sz w:val="20"/>
                    </w:rPr>
                    <w:t xml:space="preserve">Angabe des Vertretungsverhältnisses für das einfache Mitglied der </w:t>
                  </w:r>
                  <w:r w:rsidR="0049155C" w:rsidRPr="002211E4">
                    <w:rPr>
                      <w:rFonts w:ascii="Segoe UI" w:eastAsia="Open Sans" w:hAnsi="Segoe UI" w:cs="Segoe UI"/>
                      <w:bCs/>
                      <w:sz w:val="20"/>
                    </w:rPr>
                    <w:t>Bieter</w:t>
                  </w:r>
                  <w:r w:rsidRPr="002211E4">
                    <w:rPr>
                      <w:rFonts w:ascii="Segoe UI" w:eastAsia="Open Sans" w:hAnsi="Segoe UI" w:cs="Segoe UI"/>
                      <w:bCs/>
                      <w:sz w:val="20"/>
                    </w:rPr>
                    <w:t>gemeinschaft (z. B. „Organschaft“ bei Geschäftsführerstellung; „Vollmacht“ bei rechtsgeschäftlicher Vertretung)</w:t>
                  </w:r>
                </w:p>
              </w:tc>
            </w:tr>
            <w:tr w:rsidR="00CE545B" w:rsidRPr="00102FFE" w14:paraId="090D59E9" w14:textId="77777777" w:rsidTr="00BF4BB8">
              <w:trPr>
                <w:trHeight w:val="851"/>
              </w:trPr>
              <w:tc>
                <w:tcPr>
                  <w:tcW w:w="9125" w:type="dxa"/>
                  <w:tcBorders>
                    <w:bottom w:val="single" w:sz="4" w:space="0" w:color="auto"/>
                  </w:tcBorders>
                  <w:vAlign w:val="bottom"/>
                </w:tcPr>
                <w:p w14:paraId="6F78D196" w14:textId="1C6C7FC5"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8"/>
                        <w:enabled/>
                        <w:calcOnExit w:val="0"/>
                        <w:textInput/>
                      </w:ffData>
                    </w:fldChar>
                  </w:r>
                  <w:bookmarkStart w:id="67" w:name="Text38"/>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67"/>
                </w:p>
              </w:tc>
            </w:tr>
            <w:tr w:rsidR="00CE545B" w:rsidRPr="00102FFE" w14:paraId="6C1E259E" w14:textId="77777777" w:rsidTr="00BF4BB8">
              <w:trPr>
                <w:trHeight w:val="397"/>
              </w:trPr>
              <w:tc>
                <w:tcPr>
                  <w:tcW w:w="9125" w:type="dxa"/>
                  <w:tcBorders>
                    <w:top w:val="single" w:sz="4" w:space="0" w:color="auto"/>
                  </w:tcBorders>
                </w:tcPr>
                <w:p w14:paraId="603F0135" w14:textId="5FF8EDE0"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sz w:val="20"/>
                    </w:rPr>
                    <w:t xml:space="preserve">Firma des einfachen Mitglieds der </w:t>
                  </w:r>
                  <w:r w:rsidR="0049155C" w:rsidRPr="002211E4">
                    <w:rPr>
                      <w:rFonts w:ascii="Segoe UI" w:eastAsia="Open Sans" w:hAnsi="Segoe UI" w:cs="Segoe UI"/>
                      <w:sz w:val="20"/>
                    </w:rPr>
                    <w:t>Bieter</w:t>
                  </w:r>
                  <w:r w:rsidRPr="002211E4">
                    <w:rPr>
                      <w:rFonts w:ascii="Segoe UI" w:eastAsia="Open Sans" w:hAnsi="Segoe UI" w:cs="Segoe UI"/>
                      <w:sz w:val="20"/>
                    </w:rPr>
                    <w:t>gemeinschaft (einschließlich Rechtsformzusatz)</w:t>
                  </w:r>
                </w:p>
              </w:tc>
            </w:tr>
          </w:tbl>
          <w:p w14:paraId="13C07996" w14:textId="27CB4ED1" w:rsidR="00AD4F04" w:rsidRPr="00102FFE" w:rsidRDefault="00AD4F04" w:rsidP="00CE545B">
            <w:pPr>
              <w:spacing w:after="0"/>
              <w:ind w:left="0" w:firstLine="0"/>
              <w:jc w:val="both"/>
              <w:rPr>
                <w:rFonts w:ascii="Segoe UI" w:hAnsi="Segoe UI" w:cs="Segoe UI"/>
                <w:sz w:val="2"/>
                <w:szCs w:val="2"/>
              </w:rPr>
            </w:pPr>
          </w:p>
        </w:tc>
      </w:tr>
    </w:tbl>
    <w:p w14:paraId="41326CFA" w14:textId="77777777" w:rsidR="00697CE0" w:rsidRPr="00102FFE" w:rsidRDefault="00697CE0" w:rsidP="00DA29EA">
      <w:pPr>
        <w:spacing w:after="0"/>
        <w:ind w:left="0" w:firstLine="0"/>
        <w:rPr>
          <w:rFonts w:ascii="Segoe UI" w:hAnsi="Segoe UI" w:cs="Segoe UI"/>
          <w:sz w:val="2"/>
          <w:szCs w:val="2"/>
        </w:rPr>
      </w:pPr>
      <w:r w:rsidRPr="00102FFE">
        <w:rPr>
          <w:rFonts w:ascii="Segoe UI" w:hAnsi="Segoe UI" w:cs="Segoe UI"/>
          <w:sz w:val="2"/>
          <w:szCs w:val="2"/>
        </w:rPr>
        <w:br w:type="page"/>
      </w:r>
    </w:p>
    <w:p w14:paraId="72BB2A68" w14:textId="16927AC2" w:rsidR="00035D6E" w:rsidRPr="00102FFE" w:rsidRDefault="00035D6E" w:rsidP="004B4488">
      <w:pPr>
        <w:pStyle w:val="berschrift2"/>
        <w:rPr>
          <w:rFonts w:ascii="Segoe UI" w:hAnsi="Segoe UI" w:cs="Segoe UI"/>
        </w:rPr>
      </w:pPr>
      <w:bookmarkStart w:id="68" w:name="_Toc225758686"/>
      <w:bookmarkStart w:id="69" w:name="_Toc227237350"/>
      <w:r w:rsidRPr="00102FFE">
        <w:rPr>
          <w:rFonts w:ascii="Segoe UI" w:hAnsi="Segoe UI" w:cs="Segoe UI"/>
        </w:rPr>
        <w:lastRenderedPageBreak/>
        <w:t>Unterauftragnehmer</w:t>
      </w:r>
      <w:bookmarkEnd w:id="68"/>
      <w:bookmarkEnd w:id="69"/>
    </w:p>
    <w:tbl>
      <w:tblPr>
        <w:tblStyle w:val="Tabellenraster"/>
        <w:tblW w:w="9351" w:type="dxa"/>
        <w:tblLook w:val="04A0" w:firstRow="1" w:lastRow="0" w:firstColumn="1" w:lastColumn="0" w:noHBand="0" w:noVBand="1"/>
      </w:tblPr>
      <w:tblGrid>
        <w:gridCol w:w="9351"/>
      </w:tblGrid>
      <w:tr w:rsidR="00C22F4B" w:rsidRPr="00102FFE" w14:paraId="6A28DC4C" w14:textId="77777777" w:rsidTr="57379168">
        <w:tc>
          <w:tcPr>
            <w:tcW w:w="9351" w:type="dxa"/>
          </w:tcPr>
          <w:p w14:paraId="58C02389" w14:textId="7544F5AD" w:rsidR="00922601" w:rsidRPr="00102FFE" w:rsidRDefault="00C22F4B" w:rsidP="57379168">
            <w:pPr>
              <w:spacing w:after="120" w:line="320" w:lineRule="exact"/>
              <w:ind w:left="0" w:firstLine="0"/>
              <w:jc w:val="both"/>
              <w:rPr>
                <w:rFonts w:ascii="Segoe UI" w:eastAsia="Open Sans" w:hAnsi="Segoe UI" w:cs="Segoe UI"/>
              </w:rPr>
            </w:pPr>
            <w:r w:rsidRPr="57379168">
              <w:rPr>
                <w:rFonts w:ascii="Segoe UI" w:eastAsia="Open Sans" w:hAnsi="Segoe UI" w:cs="Segoe UI"/>
                <w:b/>
                <w:bCs/>
                <w:u w:val="single"/>
              </w:rPr>
              <w:t>Hinweis</w:t>
            </w:r>
            <w:r w:rsidRPr="57379168">
              <w:rPr>
                <w:rFonts w:ascii="Segoe UI" w:eastAsia="Open Sans" w:hAnsi="Segoe UI" w:cs="Segoe UI"/>
              </w:rPr>
              <w:t xml:space="preserve">: </w:t>
            </w:r>
            <w:r w:rsidR="1789B7A9" w:rsidRPr="57379168">
              <w:rPr>
                <w:rFonts w:ascii="Segoe UI" w:eastAsia="Open Sans" w:hAnsi="Segoe UI" w:cs="Segoe UI"/>
              </w:rPr>
              <w:t xml:space="preserve">Unterauftragnehmer, die zugleich ihre Eignung an den </w:t>
            </w:r>
            <w:r w:rsidR="0049155C" w:rsidRPr="57379168">
              <w:rPr>
                <w:rFonts w:ascii="Segoe UI" w:eastAsia="Open Sans" w:hAnsi="Segoe UI" w:cs="Segoe UI"/>
              </w:rPr>
              <w:t>Bieter</w:t>
            </w:r>
            <w:r w:rsidR="1789B7A9" w:rsidRPr="57379168">
              <w:rPr>
                <w:rFonts w:ascii="Segoe UI" w:eastAsia="Open Sans" w:hAnsi="Segoe UI" w:cs="Segoe UI"/>
              </w:rPr>
              <w:t xml:space="preserve"> bzw. die </w:t>
            </w:r>
            <w:r w:rsidR="0049155C" w:rsidRPr="57379168">
              <w:rPr>
                <w:rFonts w:ascii="Segoe UI" w:eastAsia="Open Sans" w:hAnsi="Segoe UI" w:cs="Segoe UI"/>
              </w:rPr>
              <w:t>Bieter</w:t>
            </w:r>
            <w:r w:rsidR="1789B7A9" w:rsidRPr="57379168">
              <w:rPr>
                <w:rFonts w:ascii="Segoe UI" w:eastAsia="Open Sans" w:hAnsi="Segoe UI" w:cs="Segoe UI"/>
              </w:rPr>
              <w:t xml:space="preserve">gemeinschaft verleihen, geben sowohl die Erklärung unter VI.C. als auch die Erklärung unter VI.D. ab. Unterauftragnehmer, die nicht zugleich ihre Eignung verleihen, geben die hiesige Erklärung VI.C. </w:t>
            </w:r>
            <w:r w:rsidR="1789B7A9" w:rsidRPr="57379168">
              <w:rPr>
                <w:rFonts w:ascii="Segoe UI" w:eastAsia="Open Sans" w:hAnsi="Segoe UI" w:cs="Segoe UI"/>
                <w:b/>
                <w:bCs/>
              </w:rPr>
              <w:t>erst auf Anforderung des Auftraggebers</w:t>
            </w:r>
            <w:r w:rsidR="1789B7A9" w:rsidRPr="57379168">
              <w:rPr>
                <w:rFonts w:ascii="Segoe UI" w:eastAsia="Open Sans" w:hAnsi="Segoe UI" w:cs="Segoe UI"/>
              </w:rPr>
              <w:t xml:space="preserve"> ab, und zwar wenn das Angebot des </w:t>
            </w:r>
            <w:r w:rsidR="0049155C" w:rsidRPr="57379168">
              <w:rPr>
                <w:rFonts w:ascii="Segoe UI" w:eastAsia="Open Sans" w:hAnsi="Segoe UI" w:cs="Segoe UI"/>
              </w:rPr>
              <w:t>Bieter</w:t>
            </w:r>
            <w:r w:rsidR="1789B7A9" w:rsidRPr="57379168">
              <w:rPr>
                <w:rFonts w:ascii="Segoe UI" w:eastAsia="Open Sans" w:hAnsi="Segoe UI" w:cs="Segoe UI"/>
              </w:rPr>
              <w:t>s in die engere Wahl gelangt ist.</w:t>
            </w:r>
          </w:p>
          <w:p w14:paraId="5E2023D6" w14:textId="77777777" w:rsidR="00922601"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44B2A3F0" w:rsidR="00922601" w:rsidRPr="00102FFE" w:rsidRDefault="00922601" w:rsidP="001D28FE">
            <w:pPr>
              <w:pStyle w:val="Listenabsatz"/>
              <w:numPr>
                <w:ilvl w:val="0"/>
                <w:numId w:val="5"/>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die von ihnen in den Teilen I bis V angegebenen Informationen vollständig und richtig sind und</w:t>
            </w:r>
          </w:p>
          <w:p w14:paraId="639CBD79" w14:textId="423560EE" w:rsidR="00922601" w:rsidRPr="00102FFE" w:rsidRDefault="00922601" w:rsidP="001D28FE">
            <w:pPr>
              <w:pStyle w:val="Listenabsatz"/>
              <w:numPr>
                <w:ilvl w:val="0"/>
                <w:numId w:val="5"/>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3062438D" w14:textId="4636822B" w:rsidR="00C22F4B"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102FFE">
              <w:rPr>
                <w:rFonts w:ascii="Segoe UI" w:eastAsia="Open Sans" w:hAnsi="Segoe UI" w:cs="Segoe UI"/>
                <w:szCs w:val="22"/>
              </w:rPr>
              <w:t>.</w:t>
            </w:r>
          </w:p>
          <w:p w14:paraId="44C6500A" w14:textId="77777777" w:rsidR="00C22F4B"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102FFE" w:rsidRDefault="00C22F4B"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4CBA0965" w14:textId="77777777" w:rsidTr="00BF4BB8">
              <w:trPr>
                <w:trHeight w:val="851"/>
              </w:trPr>
              <w:tc>
                <w:tcPr>
                  <w:tcW w:w="9125" w:type="dxa"/>
                  <w:tcBorders>
                    <w:bottom w:val="single" w:sz="4" w:space="0" w:color="auto"/>
                  </w:tcBorders>
                  <w:vAlign w:val="bottom"/>
                </w:tcPr>
                <w:p w14:paraId="28A7E99E" w14:textId="3713D377"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9"/>
                        <w:enabled/>
                        <w:calcOnExit w:val="0"/>
                        <w:textInput/>
                      </w:ffData>
                    </w:fldChar>
                  </w:r>
                  <w:bookmarkStart w:id="70" w:name="Text39"/>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70"/>
                </w:p>
              </w:tc>
            </w:tr>
            <w:tr w:rsidR="00CE545B" w:rsidRPr="00102FFE" w14:paraId="6B46FA9C" w14:textId="77777777" w:rsidTr="006C71BE">
              <w:tc>
                <w:tcPr>
                  <w:tcW w:w="9125" w:type="dxa"/>
                  <w:tcBorders>
                    <w:top w:val="single" w:sz="4" w:space="0" w:color="auto"/>
                  </w:tcBorders>
                </w:tcPr>
                <w:p w14:paraId="18074DF9" w14:textId="77777777" w:rsidR="00CE545B" w:rsidRPr="002211E4" w:rsidRDefault="00CE545B" w:rsidP="00D15900">
                  <w:pPr>
                    <w:spacing w:after="0"/>
                    <w:ind w:left="0" w:firstLine="0"/>
                    <w:rPr>
                      <w:rFonts w:ascii="Segoe UI" w:eastAsia="Open Sans" w:hAnsi="Segoe UI" w:cs="Segoe UI"/>
                      <w:b/>
                      <w:sz w:val="20"/>
                    </w:rPr>
                  </w:pPr>
                  <w:r w:rsidRPr="002211E4">
                    <w:rPr>
                      <w:rFonts w:ascii="Segoe UI" w:eastAsia="Open Sans" w:hAnsi="Segoe UI" w:cs="Segoe UI"/>
                      <w:bCs/>
                      <w:sz w:val="20"/>
                    </w:rPr>
                    <w:t>Vor- und Nachname des/der Erklärenden</w:t>
                  </w:r>
                </w:p>
              </w:tc>
            </w:tr>
            <w:tr w:rsidR="00CE545B" w:rsidRPr="00102FFE" w14:paraId="0017C4FF" w14:textId="77777777" w:rsidTr="00BF4BB8">
              <w:trPr>
                <w:trHeight w:val="851"/>
              </w:trPr>
              <w:tc>
                <w:tcPr>
                  <w:tcW w:w="9125" w:type="dxa"/>
                  <w:tcBorders>
                    <w:bottom w:val="single" w:sz="4" w:space="0" w:color="auto"/>
                  </w:tcBorders>
                  <w:vAlign w:val="bottom"/>
                </w:tcPr>
                <w:p w14:paraId="1D091282" w14:textId="30AD4227" w:rsidR="00CE545B" w:rsidRPr="002211E4" w:rsidRDefault="002211E4" w:rsidP="000756E5">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40"/>
                        <w:enabled/>
                        <w:calcOnExit w:val="0"/>
                        <w:textInput/>
                      </w:ffData>
                    </w:fldChar>
                  </w:r>
                  <w:bookmarkStart w:id="71" w:name="Text40"/>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71"/>
                </w:p>
              </w:tc>
            </w:tr>
            <w:tr w:rsidR="00CE545B" w:rsidRPr="00102FFE" w14:paraId="63394C45" w14:textId="77777777" w:rsidTr="00D15900">
              <w:trPr>
                <w:trHeight w:val="567"/>
              </w:trPr>
              <w:tc>
                <w:tcPr>
                  <w:tcW w:w="9125" w:type="dxa"/>
                  <w:tcBorders>
                    <w:top w:val="single" w:sz="4" w:space="0" w:color="auto"/>
                  </w:tcBorders>
                </w:tcPr>
                <w:p w14:paraId="2AED0DDB" w14:textId="77777777"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097A6A1" w14:textId="77777777" w:rsidTr="00BF4BB8">
              <w:trPr>
                <w:trHeight w:val="851"/>
              </w:trPr>
              <w:tc>
                <w:tcPr>
                  <w:tcW w:w="9125" w:type="dxa"/>
                  <w:tcBorders>
                    <w:bottom w:val="single" w:sz="4" w:space="0" w:color="auto"/>
                  </w:tcBorders>
                  <w:vAlign w:val="bottom"/>
                </w:tcPr>
                <w:p w14:paraId="282FE602" w14:textId="3FF512C0"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41"/>
                        <w:enabled/>
                        <w:calcOnExit w:val="0"/>
                        <w:textInput/>
                      </w:ffData>
                    </w:fldChar>
                  </w:r>
                  <w:bookmarkStart w:id="72" w:name="Text41"/>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72"/>
                </w:p>
              </w:tc>
            </w:tr>
            <w:tr w:rsidR="00CE545B" w:rsidRPr="00102FFE" w14:paraId="0B467010" w14:textId="77777777" w:rsidTr="00BF4BB8">
              <w:trPr>
                <w:trHeight w:val="396"/>
              </w:trPr>
              <w:tc>
                <w:tcPr>
                  <w:tcW w:w="9125" w:type="dxa"/>
                  <w:tcBorders>
                    <w:top w:val="single" w:sz="4" w:space="0" w:color="auto"/>
                  </w:tcBorders>
                </w:tcPr>
                <w:p w14:paraId="64E04866"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473C2A20" w14:textId="3D9B6C30" w:rsidR="00C22F4B" w:rsidRPr="00102FFE" w:rsidRDefault="00C22F4B" w:rsidP="00CE545B">
            <w:pPr>
              <w:spacing w:after="0"/>
              <w:ind w:left="0" w:firstLine="0"/>
              <w:rPr>
                <w:rFonts w:ascii="Segoe UI" w:hAnsi="Segoe UI" w:cs="Segoe UI"/>
                <w:sz w:val="2"/>
                <w:szCs w:val="2"/>
              </w:rPr>
            </w:pPr>
          </w:p>
        </w:tc>
      </w:tr>
    </w:tbl>
    <w:p w14:paraId="27489968" w14:textId="77777777" w:rsidR="00C22F4B" w:rsidRPr="00102FFE" w:rsidRDefault="00C22F4B" w:rsidP="000756E5">
      <w:pPr>
        <w:spacing w:after="0"/>
        <w:ind w:left="0" w:firstLine="0"/>
        <w:rPr>
          <w:rFonts w:ascii="Segoe UI" w:hAnsi="Segoe UI" w:cs="Segoe UI"/>
          <w:sz w:val="2"/>
          <w:szCs w:val="2"/>
        </w:rPr>
      </w:pPr>
      <w:r w:rsidRPr="00102FFE">
        <w:rPr>
          <w:rFonts w:ascii="Segoe UI" w:hAnsi="Segoe UI" w:cs="Segoe UI"/>
          <w:sz w:val="2"/>
          <w:szCs w:val="2"/>
        </w:rPr>
        <w:br w:type="page"/>
      </w:r>
    </w:p>
    <w:p w14:paraId="5101F199" w14:textId="492C8F7E" w:rsidR="00496A68" w:rsidRPr="00102FFE" w:rsidRDefault="00435283" w:rsidP="004B4488">
      <w:pPr>
        <w:pStyle w:val="berschrift2"/>
        <w:rPr>
          <w:rFonts w:ascii="Segoe UI" w:hAnsi="Segoe UI" w:cs="Segoe UI"/>
        </w:rPr>
      </w:pPr>
      <w:bookmarkStart w:id="73" w:name="_Toc225758687"/>
      <w:bookmarkStart w:id="74" w:name="_Toc227237351"/>
      <w:r w:rsidRPr="00102FFE">
        <w:rPr>
          <w:rFonts w:ascii="Segoe UI" w:hAnsi="Segoe UI" w:cs="Segoe UI"/>
        </w:rPr>
        <w:lastRenderedPageBreak/>
        <w:t>Eignungsleihgeber</w:t>
      </w:r>
      <w:bookmarkEnd w:id="73"/>
      <w:bookmarkEnd w:id="74"/>
    </w:p>
    <w:tbl>
      <w:tblPr>
        <w:tblStyle w:val="Tabellenraster"/>
        <w:tblW w:w="9351" w:type="dxa"/>
        <w:tblLook w:val="04A0" w:firstRow="1" w:lastRow="0" w:firstColumn="1" w:lastColumn="0" w:noHBand="0" w:noVBand="1"/>
      </w:tblPr>
      <w:tblGrid>
        <w:gridCol w:w="9351"/>
      </w:tblGrid>
      <w:tr w:rsidR="00AD4F04" w:rsidRPr="00102FFE" w14:paraId="76CEC838" w14:textId="77777777" w:rsidTr="00026621">
        <w:tc>
          <w:tcPr>
            <w:tcW w:w="9351" w:type="dxa"/>
          </w:tcPr>
          <w:p w14:paraId="3C4B5156" w14:textId="081B72FD"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Unterauftragnehmer, die zugleich ihre Eignung an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verleihen, geben sowohl die Erklärung unter VI.C. als auch die Erklärung unter VI.D. ab.</w:t>
            </w:r>
          </w:p>
          <w:p w14:paraId="307C2630" w14:textId="4D11FB61"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20170331" w:rsidR="00AD4F04" w:rsidRPr="00102FFE" w:rsidRDefault="00AD4F04" w:rsidP="001D28FE">
            <w:pPr>
              <w:pStyle w:val="Listenabsatz"/>
              <w:numPr>
                <w:ilvl w:val="0"/>
                <w:numId w:val="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 angegebenen Informationen vollständig und richtig sind und</w:t>
            </w:r>
          </w:p>
          <w:p w14:paraId="7AC0960B" w14:textId="1188EDA8" w:rsidR="00AD4F04" w:rsidRPr="00102FFE" w:rsidRDefault="00AD4F04" w:rsidP="001D28FE">
            <w:pPr>
              <w:pStyle w:val="Listenabsatz"/>
              <w:numPr>
                <w:ilvl w:val="0"/>
                <w:numId w:val="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70A6D7D0" w14:textId="77777777" w:rsidTr="00BF4BB8">
              <w:trPr>
                <w:trHeight w:val="851"/>
              </w:trPr>
              <w:tc>
                <w:tcPr>
                  <w:tcW w:w="9125" w:type="dxa"/>
                  <w:tcBorders>
                    <w:bottom w:val="single" w:sz="4" w:space="0" w:color="auto"/>
                  </w:tcBorders>
                  <w:vAlign w:val="bottom"/>
                </w:tcPr>
                <w:p w14:paraId="7AC4F2E3" w14:textId="7E5A80C6"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42"/>
                        <w:enabled/>
                        <w:calcOnExit w:val="0"/>
                        <w:textInput/>
                      </w:ffData>
                    </w:fldChar>
                  </w:r>
                  <w:bookmarkStart w:id="75" w:name="Text42"/>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75"/>
                </w:p>
              </w:tc>
            </w:tr>
            <w:tr w:rsidR="00CE545B" w:rsidRPr="00102FFE" w14:paraId="0DD0C74E" w14:textId="77777777" w:rsidTr="006C71BE">
              <w:tc>
                <w:tcPr>
                  <w:tcW w:w="9125" w:type="dxa"/>
                  <w:tcBorders>
                    <w:top w:val="single" w:sz="4" w:space="0" w:color="auto"/>
                  </w:tcBorders>
                </w:tcPr>
                <w:p w14:paraId="4BB22F63" w14:textId="77777777" w:rsidR="00CE545B" w:rsidRPr="002211E4" w:rsidRDefault="00CE545B" w:rsidP="00D15900">
                  <w:pPr>
                    <w:spacing w:after="0"/>
                    <w:ind w:left="0" w:firstLine="0"/>
                    <w:rPr>
                      <w:rFonts w:ascii="Segoe UI" w:eastAsia="Open Sans" w:hAnsi="Segoe UI" w:cs="Segoe UI"/>
                      <w:b/>
                      <w:sz w:val="20"/>
                    </w:rPr>
                  </w:pPr>
                  <w:r w:rsidRPr="002211E4">
                    <w:rPr>
                      <w:rFonts w:ascii="Segoe UI" w:eastAsia="Open Sans" w:hAnsi="Segoe UI" w:cs="Segoe UI"/>
                      <w:bCs/>
                      <w:sz w:val="20"/>
                    </w:rPr>
                    <w:t>Vor- und Nachname des/der Erklärenden</w:t>
                  </w:r>
                </w:p>
              </w:tc>
            </w:tr>
            <w:tr w:rsidR="00CE545B" w:rsidRPr="00102FFE" w14:paraId="04C2680F" w14:textId="77777777" w:rsidTr="00BF4BB8">
              <w:trPr>
                <w:trHeight w:val="851"/>
              </w:trPr>
              <w:tc>
                <w:tcPr>
                  <w:tcW w:w="9125" w:type="dxa"/>
                  <w:tcBorders>
                    <w:bottom w:val="single" w:sz="4" w:space="0" w:color="auto"/>
                  </w:tcBorders>
                  <w:vAlign w:val="bottom"/>
                </w:tcPr>
                <w:p w14:paraId="1D7AA2C0" w14:textId="6CEA2453" w:rsidR="00CE545B" w:rsidRPr="002211E4" w:rsidRDefault="002211E4" w:rsidP="000756E5">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43"/>
                        <w:enabled/>
                        <w:calcOnExit w:val="0"/>
                        <w:textInput/>
                      </w:ffData>
                    </w:fldChar>
                  </w:r>
                  <w:bookmarkStart w:id="76" w:name="Text43"/>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76"/>
                </w:p>
              </w:tc>
            </w:tr>
            <w:tr w:rsidR="00CE545B" w:rsidRPr="00102FFE" w14:paraId="0496B505" w14:textId="77777777" w:rsidTr="00D15900">
              <w:trPr>
                <w:trHeight w:val="567"/>
              </w:trPr>
              <w:tc>
                <w:tcPr>
                  <w:tcW w:w="9125" w:type="dxa"/>
                  <w:tcBorders>
                    <w:top w:val="single" w:sz="4" w:space="0" w:color="auto"/>
                  </w:tcBorders>
                </w:tcPr>
                <w:p w14:paraId="311EC5CA" w14:textId="77777777"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96077A1" w14:textId="77777777" w:rsidTr="00BF4BB8">
              <w:trPr>
                <w:trHeight w:val="851"/>
              </w:trPr>
              <w:tc>
                <w:tcPr>
                  <w:tcW w:w="9125" w:type="dxa"/>
                  <w:tcBorders>
                    <w:bottom w:val="single" w:sz="4" w:space="0" w:color="auto"/>
                  </w:tcBorders>
                  <w:vAlign w:val="bottom"/>
                </w:tcPr>
                <w:p w14:paraId="24AB441B" w14:textId="75E21A66"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44"/>
                        <w:enabled/>
                        <w:calcOnExit w:val="0"/>
                        <w:textInput/>
                      </w:ffData>
                    </w:fldChar>
                  </w:r>
                  <w:bookmarkStart w:id="77" w:name="Text44"/>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77"/>
                </w:p>
              </w:tc>
            </w:tr>
            <w:tr w:rsidR="00CE545B" w:rsidRPr="00102FFE" w14:paraId="2416F3DA" w14:textId="77777777" w:rsidTr="00BF4BB8">
              <w:trPr>
                <w:trHeight w:val="397"/>
              </w:trPr>
              <w:tc>
                <w:tcPr>
                  <w:tcW w:w="9125" w:type="dxa"/>
                  <w:tcBorders>
                    <w:top w:val="single" w:sz="4" w:space="0" w:color="auto"/>
                  </w:tcBorders>
                </w:tcPr>
                <w:p w14:paraId="64DA41B0" w14:textId="77777777"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sz w:val="20"/>
                    </w:rPr>
                    <w:t>Firma des Eignungsleihgebers (einschließlich Rechtsformzusatz)</w:t>
                  </w:r>
                </w:p>
              </w:tc>
            </w:tr>
          </w:tbl>
          <w:p w14:paraId="2FBCBDEC" w14:textId="0E923320" w:rsidR="00AD4F04" w:rsidRPr="00102FFE" w:rsidRDefault="00AD4F04" w:rsidP="00CE545B">
            <w:pPr>
              <w:spacing w:after="0"/>
              <w:ind w:left="0" w:firstLine="0"/>
              <w:rPr>
                <w:rFonts w:ascii="Segoe UI" w:hAnsi="Segoe UI" w:cs="Segoe UI"/>
                <w:sz w:val="2"/>
                <w:szCs w:val="2"/>
              </w:rPr>
            </w:pPr>
          </w:p>
        </w:tc>
      </w:tr>
    </w:tbl>
    <w:p w14:paraId="3FEAD60B" w14:textId="1B063390" w:rsidR="00521D62" w:rsidRPr="00102FFE" w:rsidRDefault="00521D62" w:rsidP="00CE545B">
      <w:pPr>
        <w:spacing w:after="0"/>
        <w:ind w:left="0" w:firstLine="0"/>
        <w:rPr>
          <w:rFonts w:ascii="Segoe UI" w:hAnsi="Segoe UI" w:cs="Segoe UI"/>
          <w:sz w:val="2"/>
          <w:szCs w:val="2"/>
        </w:rPr>
      </w:pPr>
    </w:p>
    <w:sectPr w:rsidR="00521D62" w:rsidRPr="00102FFE" w:rsidSect="007E0810">
      <w:headerReference w:type="default" r:id="rId8"/>
      <w:footerReference w:type="default" r:id="rId9"/>
      <w:pgSz w:w="11906" w:h="16838"/>
      <w:pgMar w:top="1418" w:right="1134"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D8E01" w14:textId="77777777" w:rsidR="00977649" w:rsidRDefault="00977649" w:rsidP="00AF35C7">
      <w:r>
        <w:separator/>
      </w:r>
    </w:p>
  </w:endnote>
  <w:endnote w:type="continuationSeparator" w:id="0">
    <w:p w14:paraId="5515874F" w14:textId="77777777" w:rsidR="00977649" w:rsidRDefault="00977649" w:rsidP="00AF35C7">
      <w:r>
        <w:continuationSeparator/>
      </w:r>
    </w:p>
  </w:endnote>
  <w:endnote w:type="continuationNotice" w:id="1">
    <w:p w14:paraId="09B16476" w14:textId="77777777" w:rsidR="00977649" w:rsidRDefault="00977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altName w:val="Open Sans"/>
    <w:panose1 w:val="00000000000000000000"/>
    <w:charset w:val="00"/>
    <w:family w:val="auto"/>
    <w:pitch w:val="variable"/>
    <w:sig w:usb0="E00002FF" w:usb1="4000201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7F759E"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7F759E">
      <w:rPr>
        <w:rFonts w:ascii="Segoe UI" w:hAnsi="Segoe UI" w:cs="Segoe UI"/>
        <w:i/>
        <w:sz w:val="16"/>
        <w:szCs w:val="16"/>
      </w:rPr>
      <w:t>B.7_Eigenerklärungen</w:t>
    </w:r>
    <w:r w:rsidR="00660136" w:rsidRPr="007F759E">
      <w:rPr>
        <w:rFonts w:ascii="Segoe UI" w:hAnsi="Segoe UI" w:cs="Segoe UI"/>
        <w:i/>
        <w:sz w:val="16"/>
        <w:szCs w:val="16"/>
      </w:rPr>
      <w:tab/>
      <w:t xml:space="preserve">Seite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PAGE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1</w:t>
    </w:r>
    <w:r w:rsidR="00660136" w:rsidRPr="007F759E">
      <w:rPr>
        <w:rFonts w:ascii="Segoe UI" w:hAnsi="Segoe UI" w:cs="Segoe UI"/>
        <w:i/>
        <w:sz w:val="16"/>
        <w:szCs w:val="16"/>
      </w:rPr>
      <w:fldChar w:fldCharType="end"/>
    </w:r>
    <w:r w:rsidR="00660136" w:rsidRPr="007F759E">
      <w:rPr>
        <w:rFonts w:ascii="Segoe UI" w:hAnsi="Segoe UI" w:cs="Segoe UI"/>
        <w:i/>
        <w:sz w:val="16"/>
        <w:szCs w:val="16"/>
      </w:rPr>
      <w:t xml:space="preserve"> von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NUMPAGES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3</w:t>
    </w:r>
    <w:r w:rsidR="00660136" w:rsidRPr="007F759E">
      <w:rPr>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102CA" w14:textId="77777777" w:rsidR="00977649" w:rsidRPr="005B701A" w:rsidRDefault="00977649" w:rsidP="005B701A">
      <w:pPr>
        <w:ind w:left="0" w:firstLine="0"/>
        <w:rPr>
          <w:rFonts w:ascii="Segoe UI" w:hAnsi="Segoe UI" w:cs="Segoe UI"/>
        </w:rPr>
      </w:pPr>
      <w:r w:rsidRPr="005B701A">
        <w:rPr>
          <w:rFonts w:ascii="Segoe UI" w:hAnsi="Segoe UI" w:cs="Segoe UI"/>
        </w:rPr>
        <w:separator/>
      </w:r>
    </w:p>
  </w:footnote>
  <w:footnote w:type="continuationSeparator" w:id="0">
    <w:p w14:paraId="1FC540E6" w14:textId="77777777" w:rsidR="00977649" w:rsidRDefault="00977649" w:rsidP="00AF35C7">
      <w:r>
        <w:continuationSeparator/>
      </w:r>
    </w:p>
  </w:footnote>
  <w:footnote w:type="continuationNotice" w:id="1">
    <w:p w14:paraId="52BF6961" w14:textId="77777777" w:rsidR="00977649" w:rsidRDefault="00977649"/>
  </w:footnote>
  <w:footnote w:id="2">
    <w:p w14:paraId="6AC798B2" w14:textId="4FE86725" w:rsidR="00CC5368" w:rsidRPr="004A447D" w:rsidRDefault="00CC5368" w:rsidP="004A447D">
      <w:pPr>
        <w:pStyle w:val="Funotentext"/>
        <w:ind w:left="0" w:firstLine="0"/>
        <w:rPr>
          <w:rFonts w:ascii="Segoe UI" w:hAnsi="Segoe UI" w:cs="Segoe UI"/>
          <w:sz w:val="16"/>
          <w:szCs w:val="16"/>
        </w:rPr>
      </w:pPr>
      <w:r w:rsidRPr="004A447D">
        <w:rPr>
          <w:rStyle w:val="Funotenzeichen"/>
          <w:rFonts w:ascii="Segoe UI" w:hAnsi="Segoe UI" w:cs="Segoe UI"/>
          <w:sz w:val="16"/>
          <w:szCs w:val="16"/>
        </w:rPr>
        <w:footnoteRef/>
      </w:r>
      <w:r w:rsidRPr="004A447D">
        <w:rPr>
          <w:rFonts w:ascii="Segoe UI" w:hAnsi="Segoe UI" w:cs="Segoe UI"/>
          <w:sz w:val="16"/>
          <w:szCs w:val="16"/>
        </w:rPr>
        <w:t xml:space="preserve"> </w:t>
      </w:r>
      <w:r w:rsidR="009817EE" w:rsidRPr="004A447D">
        <w:rPr>
          <w:rFonts w:ascii="Segoe UI" w:hAnsi="Segoe UI" w:cs="Segoe UI"/>
          <w:sz w:val="16"/>
          <w:szCs w:val="16"/>
        </w:rPr>
        <w:t>Wesentliche Leistungen sind alle Leistungen, die über bloße Zulieferungen oder reine Hilfsfunktionen hinausgehen.</w:t>
      </w:r>
    </w:p>
  </w:footnote>
  <w:footnote w:id="3">
    <w:p w14:paraId="436A9AB4" w14:textId="3A69C743" w:rsidR="004A447D" w:rsidRDefault="004A447D" w:rsidP="004A447D">
      <w:pPr>
        <w:pStyle w:val="Funotentext"/>
        <w:ind w:left="0" w:firstLine="0"/>
      </w:pPr>
      <w:r w:rsidRPr="004A447D">
        <w:rPr>
          <w:rStyle w:val="Funotenzeichen"/>
          <w:rFonts w:ascii="Segoe UI" w:hAnsi="Segoe UI" w:cs="Segoe UI"/>
          <w:sz w:val="16"/>
          <w:szCs w:val="16"/>
        </w:rPr>
        <w:footnoteRef/>
      </w:r>
      <w:r w:rsidRPr="004A447D">
        <w:rPr>
          <w:rFonts w:ascii="Segoe UI" w:hAnsi="Segoe UI" w:cs="Segoe UI"/>
          <w:sz w:val="16"/>
          <w:szCs w:val="16"/>
        </w:rPr>
        <w:t xml:space="preserve"> Sofern bei einem Vergabeverfahren mit Aufteilung der Leistung in Lose Unterauftragnehmer / Freie Mitarbeiter nicht für alle Lose, sondern nur für bestimmte Lose zum Einsatz kommen sollen, sind hier die entsprechenden Los-Nummern anzugeben.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410"/>
      <w:gridCol w:w="5103"/>
      <w:gridCol w:w="1843"/>
    </w:tblGrid>
    <w:tr w:rsidR="00A534DE" w:rsidRPr="007F759E" w14:paraId="6F0B5D7F" w14:textId="77777777" w:rsidTr="0018288A">
      <w:trPr>
        <w:cantSplit/>
        <w:trHeight w:hRule="exact" w:val="1428"/>
      </w:trPr>
      <w:tc>
        <w:tcPr>
          <w:tcW w:w="2410" w:type="dxa"/>
          <w:vAlign w:val="center"/>
        </w:tcPr>
        <w:p w14:paraId="15C8912B" w14:textId="6F56F013" w:rsidR="00A534DE" w:rsidRPr="007F759E" w:rsidRDefault="0018288A" w:rsidP="00A534DE">
          <w:pPr>
            <w:tabs>
              <w:tab w:val="center" w:pos="4536"/>
              <w:tab w:val="right" w:pos="9072"/>
            </w:tabs>
            <w:spacing w:after="0"/>
            <w:ind w:left="0" w:firstLine="0"/>
            <w:jc w:val="center"/>
            <w:rPr>
              <w:rFonts w:ascii="Segoe UI" w:hAnsi="Segoe UI" w:cs="Segoe UI"/>
              <w:sz w:val="18"/>
              <w:szCs w:val="18"/>
              <w:lang w:eastAsia="de-DE"/>
            </w:rPr>
          </w:pPr>
          <w:bookmarkStart w:id="78" w:name="_Hlk132454293"/>
          <w:r>
            <w:rPr>
              <w:noProof/>
            </w:rPr>
            <w:drawing>
              <wp:inline distT="0" distB="0" distL="0" distR="0" wp14:anchorId="754505BB" wp14:editId="3302BA63">
                <wp:extent cx="1238250" cy="367347"/>
                <wp:effectExtent l="0" t="0" r="0" b="0"/>
                <wp:docPr id="874272739" name="Grafik 87427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367347"/>
                        </a:xfrm>
                        <a:prstGeom prst="rect">
                          <a:avLst/>
                        </a:prstGeom>
                        <a:noFill/>
                      </pic:spPr>
                    </pic:pic>
                  </a:graphicData>
                </a:graphic>
              </wp:inline>
            </w:drawing>
          </w:r>
        </w:p>
      </w:tc>
      <w:tc>
        <w:tcPr>
          <w:tcW w:w="5103" w:type="dxa"/>
          <w:vAlign w:val="center"/>
        </w:tcPr>
        <w:p w14:paraId="2A42E316" w14:textId="77777777" w:rsidR="00FA1A42" w:rsidRPr="00F23672" w:rsidRDefault="00FA1A42" w:rsidP="00F23672">
          <w:pPr>
            <w:tabs>
              <w:tab w:val="center" w:pos="4536"/>
              <w:tab w:val="right" w:pos="9072"/>
            </w:tabs>
            <w:spacing w:after="0"/>
            <w:ind w:left="0" w:firstLine="0"/>
            <w:jc w:val="center"/>
            <w:rPr>
              <w:rFonts w:ascii="Segoe UI" w:hAnsi="Segoe UI" w:cs="Segoe UI"/>
              <w:sz w:val="18"/>
              <w:szCs w:val="18"/>
              <w:lang w:eastAsia="de-DE"/>
            </w:rPr>
          </w:pPr>
          <w:r w:rsidRPr="00F23672">
            <w:rPr>
              <w:rFonts w:ascii="Segoe UI" w:hAnsi="Segoe UI" w:cs="Segoe UI"/>
              <w:sz w:val="18"/>
              <w:szCs w:val="18"/>
              <w:lang w:eastAsia="de-DE"/>
            </w:rPr>
            <w:t>Malteser Hilfsdienst e.V.</w:t>
          </w:r>
        </w:p>
        <w:p w14:paraId="16516F8A" w14:textId="77777777" w:rsidR="006C1C4D" w:rsidRPr="00E05E3F" w:rsidRDefault="006C1C4D" w:rsidP="00F23672">
          <w:pPr>
            <w:tabs>
              <w:tab w:val="center" w:pos="4536"/>
              <w:tab w:val="right" w:pos="9072"/>
            </w:tabs>
            <w:spacing w:after="0"/>
            <w:ind w:left="0" w:firstLine="0"/>
            <w:jc w:val="center"/>
            <w:rPr>
              <w:rFonts w:ascii="Segoe UI" w:hAnsi="Segoe UI" w:cs="Segoe UI"/>
              <w:sz w:val="18"/>
              <w:szCs w:val="18"/>
              <w:lang w:eastAsia="de-DE"/>
            </w:rPr>
          </w:pPr>
          <w:r w:rsidRPr="00E05E3F">
            <w:rPr>
              <w:rFonts w:ascii="Segoe UI" w:hAnsi="Segoe UI" w:cs="Segoe UI"/>
              <w:sz w:val="18"/>
              <w:szCs w:val="18"/>
              <w:lang w:eastAsia="de-DE"/>
            </w:rPr>
            <w:t xml:space="preserve">196/26 –VOST: Einsatz von Künstlicher Intelligenz – </w:t>
          </w:r>
        </w:p>
        <w:p w14:paraId="630E7E8F" w14:textId="1B012768" w:rsidR="00FA1A42" w:rsidRPr="00F23672" w:rsidRDefault="006C1C4D" w:rsidP="00F23672">
          <w:pPr>
            <w:tabs>
              <w:tab w:val="center" w:pos="4536"/>
              <w:tab w:val="right" w:pos="9072"/>
            </w:tabs>
            <w:spacing w:after="0"/>
            <w:ind w:left="0" w:firstLine="0"/>
            <w:jc w:val="center"/>
            <w:rPr>
              <w:rFonts w:ascii="Segoe UI" w:hAnsi="Segoe UI" w:cs="Segoe UI"/>
              <w:sz w:val="18"/>
              <w:szCs w:val="18"/>
              <w:lang w:eastAsia="de-DE"/>
            </w:rPr>
          </w:pPr>
          <w:r w:rsidRPr="00E05E3F">
            <w:rPr>
              <w:rFonts w:ascii="Segoe UI" w:hAnsi="Segoe UI" w:cs="Segoe UI"/>
              <w:sz w:val="18"/>
              <w:szCs w:val="18"/>
              <w:lang w:eastAsia="de-DE"/>
            </w:rPr>
            <w:t>Proof of Concept und Erstellung eines Prototyps</w:t>
          </w:r>
        </w:p>
        <w:p w14:paraId="1B8238A3" w14:textId="0C6D7CED" w:rsidR="00A534DE" w:rsidRPr="007F759E" w:rsidRDefault="00A534DE" w:rsidP="00A534DE">
          <w:pPr>
            <w:tabs>
              <w:tab w:val="center" w:pos="4536"/>
              <w:tab w:val="right" w:pos="9072"/>
            </w:tabs>
            <w:spacing w:after="0"/>
            <w:ind w:left="0" w:firstLine="0"/>
            <w:jc w:val="center"/>
            <w:rPr>
              <w:rFonts w:ascii="Segoe UI" w:hAnsi="Segoe UI" w:cs="Segoe UI"/>
              <w:sz w:val="18"/>
              <w:szCs w:val="18"/>
              <w:lang w:eastAsia="de-DE"/>
            </w:rPr>
          </w:pPr>
          <w:r w:rsidRPr="007F759E">
            <w:rPr>
              <w:rFonts w:ascii="Segoe UI" w:hAnsi="Segoe UI" w:cs="Segoe UI"/>
              <w:sz w:val="18"/>
              <w:szCs w:val="18"/>
              <w:lang w:eastAsia="de-DE"/>
            </w:rPr>
            <w:t>B.7_</w:t>
          </w:r>
          <w:r w:rsidR="0049155C" w:rsidRPr="007F759E">
            <w:rPr>
              <w:rFonts w:ascii="Segoe UI" w:hAnsi="Segoe UI" w:cs="Segoe UI"/>
              <w:sz w:val="18"/>
              <w:szCs w:val="18"/>
              <w:lang w:eastAsia="de-DE"/>
            </w:rPr>
            <w:t>Eigenerklär</w:t>
          </w:r>
          <w:r w:rsidR="00B67B99" w:rsidRPr="007F759E">
            <w:rPr>
              <w:rFonts w:ascii="Segoe UI" w:hAnsi="Segoe UI" w:cs="Segoe UI"/>
              <w:sz w:val="18"/>
              <w:szCs w:val="18"/>
              <w:lang w:eastAsia="de-DE"/>
            </w:rPr>
            <w:t>ungen</w:t>
          </w:r>
        </w:p>
        <w:p w14:paraId="6DC379AA" w14:textId="4B68AC3B" w:rsidR="00A534DE" w:rsidRPr="007F759E" w:rsidRDefault="00855E2A" w:rsidP="00A534DE">
          <w:pPr>
            <w:tabs>
              <w:tab w:val="center" w:pos="4536"/>
              <w:tab w:val="right" w:pos="9072"/>
            </w:tabs>
            <w:spacing w:before="60" w:after="60"/>
            <w:ind w:left="0" w:firstLine="0"/>
            <w:jc w:val="center"/>
            <w:rPr>
              <w:rFonts w:ascii="Segoe UI" w:hAnsi="Segoe UI" w:cs="Segoe UI"/>
              <w:sz w:val="18"/>
              <w:szCs w:val="18"/>
              <w:lang w:eastAsia="de-DE"/>
            </w:rPr>
          </w:pPr>
          <w:r w:rsidRPr="007F759E">
            <w:rPr>
              <w:rFonts w:ascii="Segoe UI" w:hAnsi="Segoe UI" w:cs="Segoe UI"/>
              <w:sz w:val="14"/>
              <w:szCs w:val="14"/>
              <w:lang w:eastAsia="de-DE"/>
            </w:rPr>
            <w:t>Öffentliche Ausschreibung gem. § 9 UVgO</w:t>
          </w:r>
        </w:p>
      </w:tc>
      <w:tc>
        <w:tcPr>
          <w:tcW w:w="1843" w:type="dxa"/>
          <w:vAlign w:val="center"/>
        </w:tcPr>
        <w:p w14:paraId="7F1F4E4A" w14:textId="3832826E" w:rsidR="00A534DE" w:rsidRPr="007F759E" w:rsidRDefault="00492341" w:rsidP="00A534DE">
          <w:pPr>
            <w:tabs>
              <w:tab w:val="center" w:pos="4536"/>
              <w:tab w:val="right" w:pos="9072"/>
            </w:tabs>
            <w:spacing w:after="0"/>
            <w:ind w:left="0" w:firstLine="0"/>
            <w:jc w:val="center"/>
            <w:rPr>
              <w:rFonts w:ascii="Segoe UI" w:hAnsi="Segoe UI" w:cs="Segoe UI"/>
              <w:sz w:val="18"/>
              <w:szCs w:val="18"/>
              <w:lang w:eastAsia="de-DE"/>
            </w:rPr>
          </w:pPr>
          <w:r>
            <w:rPr>
              <w:noProof/>
            </w:rPr>
            <w:drawing>
              <wp:inline distT="0" distB="0" distL="0" distR="0" wp14:anchorId="04C27774" wp14:editId="336D472D">
                <wp:extent cx="899795" cy="260985"/>
                <wp:effectExtent l="0" t="0" r="0" b="5715"/>
                <wp:docPr id="3678721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78"/>
  </w:tbl>
  <w:p w14:paraId="73C08BA4" w14:textId="54BAD426" w:rsidR="00496A68" w:rsidRPr="007F759E" w:rsidRDefault="00496A68" w:rsidP="00A534DE">
    <w:pPr>
      <w:pStyle w:val="Kopfzeile"/>
      <w:ind w:left="0" w:firstLine="0"/>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1302"/>
    <w:multiLevelType w:val="hybridMultilevel"/>
    <w:tmpl w:val="ADD8CBD6"/>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433854"/>
    <w:multiLevelType w:val="hybridMultilevel"/>
    <w:tmpl w:val="35545B94"/>
    <w:lvl w:ilvl="0" w:tplc="E6DAE442">
      <w:start w:val="1"/>
      <w:numFmt w:val="bullet"/>
      <w:lvlText w:val="•"/>
      <w:lvlJc w:val="left"/>
      <w:pPr>
        <w:ind w:left="742" w:hanging="360"/>
      </w:pPr>
      <w:rPr>
        <w:rFonts w:ascii="Open Sans" w:hAnsi="Open Sans" w:hint="default"/>
        <w:u w:color="1A6BB0"/>
      </w:rPr>
    </w:lvl>
    <w:lvl w:ilvl="1" w:tplc="04070003" w:tentative="1">
      <w:start w:val="1"/>
      <w:numFmt w:val="bullet"/>
      <w:lvlText w:val="o"/>
      <w:lvlJc w:val="left"/>
      <w:pPr>
        <w:ind w:left="1462" w:hanging="360"/>
      </w:pPr>
      <w:rPr>
        <w:rFonts w:ascii="Courier New" w:hAnsi="Courier New" w:cs="Courier New" w:hint="default"/>
      </w:rPr>
    </w:lvl>
    <w:lvl w:ilvl="2" w:tplc="04070005" w:tentative="1">
      <w:start w:val="1"/>
      <w:numFmt w:val="bullet"/>
      <w:lvlText w:val=""/>
      <w:lvlJc w:val="left"/>
      <w:pPr>
        <w:ind w:left="2182" w:hanging="360"/>
      </w:pPr>
      <w:rPr>
        <w:rFonts w:ascii="Wingdings" w:hAnsi="Wingdings" w:hint="default"/>
      </w:rPr>
    </w:lvl>
    <w:lvl w:ilvl="3" w:tplc="04070001" w:tentative="1">
      <w:start w:val="1"/>
      <w:numFmt w:val="bullet"/>
      <w:lvlText w:val=""/>
      <w:lvlJc w:val="left"/>
      <w:pPr>
        <w:ind w:left="2902" w:hanging="360"/>
      </w:pPr>
      <w:rPr>
        <w:rFonts w:ascii="Symbol" w:hAnsi="Symbol" w:hint="default"/>
      </w:rPr>
    </w:lvl>
    <w:lvl w:ilvl="4" w:tplc="04070003" w:tentative="1">
      <w:start w:val="1"/>
      <w:numFmt w:val="bullet"/>
      <w:lvlText w:val="o"/>
      <w:lvlJc w:val="left"/>
      <w:pPr>
        <w:ind w:left="3622" w:hanging="360"/>
      </w:pPr>
      <w:rPr>
        <w:rFonts w:ascii="Courier New" w:hAnsi="Courier New" w:cs="Courier New" w:hint="default"/>
      </w:rPr>
    </w:lvl>
    <w:lvl w:ilvl="5" w:tplc="04070005" w:tentative="1">
      <w:start w:val="1"/>
      <w:numFmt w:val="bullet"/>
      <w:lvlText w:val=""/>
      <w:lvlJc w:val="left"/>
      <w:pPr>
        <w:ind w:left="4342" w:hanging="360"/>
      </w:pPr>
      <w:rPr>
        <w:rFonts w:ascii="Wingdings" w:hAnsi="Wingdings" w:hint="default"/>
      </w:rPr>
    </w:lvl>
    <w:lvl w:ilvl="6" w:tplc="04070001" w:tentative="1">
      <w:start w:val="1"/>
      <w:numFmt w:val="bullet"/>
      <w:lvlText w:val=""/>
      <w:lvlJc w:val="left"/>
      <w:pPr>
        <w:ind w:left="5062" w:hanging="360"/>
      </w:pPr>
      <w:rPr>
        <w:rFonts w:ascii="Symbol" w:hAnsi="Symbol" w:hint="default"/>
      </w:rPr>
    </w:lvl>
    <w:lvl w:ilvl="7" w:tplc="04070003" w:tentative="1">
      <w:start w:val="1"/>
      <w:numFmt w:val="bullet"/>
      <w:lvlText w:val="o"/>
      <w:lvlJc w:val="left"/>
      <w:pPr>
        <w:ind w:left="5782" w:hanging="360"/>
      </w:pPr>
      <w:rPr>
        <w:rFonts w:ascii="Courier New" w:hAnsi="Courier New" w:cs="Courier New" w:hint="default"/>
      </w:rPr>
    </w:lvl>
    <w:lvl w:ilvl="8" w:tplc="04070005" w:tentative="1">
      <w:start w:val="1"/>
      <w:numFmt w:val="bullet"/>
      <w:lvlText w:val=""/>
      <w:lvlJc w:val="left"/>
      <w:pPr>
        <w:ind w:left="6502" w:hanging="360"/>
      </w:pPr>
      <w:rPr>
        <w:rFonts w:ascii="Wingdings" w:hAnsi="Wingdings" w:hint="default"/>
      </w:rPr>
    </w:lvl>
  </w:abstractNum>
  <w:abstractNum w:abstractNumId="2" w15:restartNumberingAfterBreak="0">
    <w:nsid w:val="142F1372"/>
    <w:multiLevelType w:val="hybridMultilevel"/>
    <w:tmpl w:val="85CA1F5E"/>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2761CD"/>
    <w:multiLevelType w:val="hybridMultilevel"/>
    <w:tmpl w:val="B2EA29C0"/>
    <w:lvl w:ilvl="0" w:tplc="04070017">
      <w:start w:val="1"/>
      <w:numFmt w:val="lowerLetter"/>
      <w:lvlText w:val="%1)"/>
      <w:lvlJc w:val="left"/>
      <w:pPr>
        <w:ind w:left="1080" w:hanging="360"/>
      </w:pPr>
    </w:lvl>
    <w:lvl w:ilvl="1" w:tplc="F8C2E598">
      <w:numFmt w:val="bullet"/>
      <w:lvlText w:val="-"/>
      <w:lvlJc w:val="left"/>
      <w:pPr>
        <w:ind w:left="1800" w:hanging="360"/>
      </w:pPr>
      <w:rPr>
        <w:rFonts w:ascii="Segoe UI" w:eastAsia="Open Sans" w:hAnsi="Segoe UI" w:cs="Segoe UI" w:hint="default"/>
      </w:r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7C150D5"/>
    <w:multiLevelType w:val="hybridMultilevel"/>
    <w:tmpl w:val="A23EA232"/>
    <w:lvl w:ilvl="0" w:tplc="E6DAE442">
      <w:start w:val="1"/>
      <w:numFmt w:val="bullet"/>
      <w:lvlText w:val="•"/>
      <w:lvlJc w:val="left"/>
      <w:pPr>
        <w:ind w:left="1429" w:hanging="360"/>
      </w:pPr>
      <w:rPr>
        <w:rFonts w:ascii="Open Sans" w:hAnsi="Open Sans" w:hint="default"/>
        <w:u w:color="1A6BB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34B7113"/>
    <w:multiLevelType w:val="hybridMultilevel"/>
    <w:tmpl w:val="657005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29D4A6B"/>
    <w:multiLevelType w:val="hybridMultilevel"/>
    <w:tmpl w:val="74429C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E006E6"/>
    <w:multiLevelType w:val="hybridMultilevel"/>
    <w:tmpl w:val="A516C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1442FF8"/>
    <w:multiLevelType w:val="hybridMultilevel"/>
    <w:tmpl w:val="0CFC69A4"/>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31E3B71"/>
    <w:multiLevelType w:val="hybridMultilevel"/>
    <w:tmpl w:val="657005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18" w15:restartNumberingAfterBreak="0">
    <w:nsid w:val="71935C52"/>
    <w:multiLevelType w:val="hybridMultilevel"/>
    <w:tmpl w:val="E300025E"/>
    <w:lvl w:ilvl="0" w:tplc="E6DAE442">
      <w:start w:val="1"/>
      <w:numFmt w:val="bullet"/>
      <w:lvlText w:val="•"/>
      <w:lvlJc w:val="left"/>
      <w:pPr>
        <w:ind w:left="1428" w:hanging="360"/>
      </w:pPr>
      <w:rPr>
        <w:rFonts w:ascii="Open Sans" w:hAnsi="Open Sans" w:hint="default"/>
        <w:u w:color="1A6BB0"/>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9" w15:restartNumberingAfterBreak="0">
    <w:nsid w:val="766C6840"/>
    <w:multiLevelType w:val="hybridMultilevel"/>
    <w:tmpl w:val="33188866"/>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1E011B"/>
    <w:multiLevelType w:val="hybridMultilevel"/>
    <w:tmpl w:val="4476CF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E001B8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0079162">
    <w:abstractNumId w:val="17"/>
  </w:num>
  <w:num w:numId="2" w16cid:durableId="1703553095">
    <w:abstractNumId w:val="9"/>
  </w:num>
  <w:num w:numId="3" w16cid:durableId="1127890938">
    <w:abstractNumId w:val="3"/>
  </w:num>
  <w:num w:numId="4" w16cid:durableId="766005177">
    <w:abstractNumId w:val="7"/>
  </w:num>
  <w:num w:numId="5" w16cid:durableId="57753687">
    <w:abstractNumId w:val="20"/>
  </w:num>
  <w:num w:numId="6" w16cid:durableId="1675374393">
    <w:abstractNumId w:val="11"/>
  </w:num>
  <w:num w:numId="7" w16cid:durableId="1449155790">
    <w:abstractNumId w:val="2"/>
  </w:num>
  <w:num w:numId="8" w16cid:durableId="121846583">
    <w:abstractNumId w:val="19"/>
  </w:num>
  <w:num w:numId="9" w16cid:durableId="621418465">
    <w:abstractNumId w:val="13"/>
  </w:num>
  <w:num w:numId="10" w16cid:durableId="1563445118">
    <w:abstractNumId w:val="21"/>
  </w:num>
  <w:num w:numId="11" w16cid:durableId="254679195">
    <w:abstractNumId w:val="8"/>
  </w:num>
  <w:num w:numId="12" w16cid:durableId="1665620502">
    <w:abstractNumId w:val="10"/>
  </w:num>
  <w:num w:numId="13" w16cid:durableId="270630060">
    <w:abstractNumId w:val="15"/>
  </w:num>
  <w:num w:numId="14" w16cid:durableId="1580747749">
    <w:abstractNumId w:val="14"/>
  </w:num>
  <w:num w:numId="15" w16cid:durableId="1742366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5283866">
    <w:abstractNumId w:val="16"/>
  </w:num>
  <w:num w:numId="17" w16cid:durableId="906107810">
    <w:abstractNumId w:val="6"/>
  </w:num>
  <w:num w:numId="18" w16cid:durableId="1783836370">
    <w:abstractNumId w:val="4"/>
  </w:num>
  <w:num w:numId="19" w16cid:durableId="1765152731">
    <w:abstractNumId w:val="18"/>
  </w:num>
  <w:num w:numId="20" w16cid:durableId="1385521111">
    <w:abstractNumId w:val="1"/>
  </w:num>
  <w:num w:numId="21" w16cid:durableId="1992520614">
    <w:abstractNumId w:val="22"/>
  </w:num>
  <w:num w:numId="22" w16cid:durableId="1381637762">
    <w:abstractNumId w:val="5"/>
  </w:num>
  <w:num w:numId="23" w16cid:durableId="104702553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L2EUSuaNzdIRuG/16c+0bd6GkG6yEwE6bDXBUQ92xbCzQfeCr7MmwdFJ4viya69vlPfYiHnRXqFuvJqAm8cuSA==" w:salt="FGxxk8vZJWVUPtXuAeYHnQ=="/>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11FB"/>
    <w:rsid w:val="00003598"/>
    <w:rsid w:val="00003B32"/>
    <w:rsid w:val="00003B73"/>
    <w:rsid w:val="00003D65"/>
    <w:rsid w:val="000040F2"/>
    <w:rsid w:val="000041EF"/>
    <w:rsid w:val="000050A4"/>
    <w:rsid w:val="0000550E"/>
    <w:rsid w:val="000055A1"/>
    <w:rsid w:val="00005774"/>
    <w:rsid w:val="00006BE1"/>
    <w:rsid w:val="000077F3"/>
    <w:rsid w:val="00007B3D"/>
    <w:rsid w:val="00007F51"/>
    <w:rsid w:val="00010C53"/>
    <w:rsid w:val="00010FEB"/>
    <w:rsid w:val="00011171"/>
    <w:rsid w:val="0001151A"/>
    <w:rsid w:val="00011B62"/>
    <w:rsid w:val="000122A5"/>
    <w:rsid w:val="00013E74"/>
    <w:rsid w:val="00015433"/>
    <w:rsid w:val="0001561B"/>
    <w:rsid w:val="00015C7D"/>
    <w:rsid w:val="00015CC3"/>
    <w:rsid w:val="000171C6"/>
    <w:rsid w:val="000172EA"/>
    <w:rsid w:val="00017329"/>
    <w:rsid w:val="000200B7"/>
    <w:rsid w:val="0002041B"/>
    <w:rsid w:val="000207DF"/>
    <w:rsid w:val="00020AEA"/>
    <w:rsid w:val="00020FAD"/>
    <w:rsid w:val="00021A25"/>
    <w:rsid w:val="00021FBD"/>
    <w:rsid w:val="0002249F"/>
    <w:rsid w:val="00022649"/>
    <w:rsid w:val="00022BA2"/>
    <w:rsid w:val="00022C7A"/>
    <w:rsid w:val="00022EC7"/>
    <w:rsid w:val="00023A41"/>
    <w:rsid w:val="00023C98"/>
    <w:rsid w:val="000247ED"/>
    <w:rsid w:val="000252C6"/>
    <w:rsid w:val="00025663"/>
    <w:rsid w:val="00025BE6"/>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0CB"/>
    <w:rsid w:val="00035D6E"/>
    <w:rsid w:val="0003653B"/>
    <w:rsid w:val="00036C60"/>
    <w:rsid w:val="00037A80"/>
    <w:rsid w:val="00040660"/>
    <w:rsid w:val="00040B5E"/>
    <w:rsid w:val="0004153E"/>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61"/>
    <w:rsid w:val="00053AD9"/>
    <w:rsid w:val="000548FD"/>
    <w:rsid w:val="000549C8"/>
    <w:rsid w:val="00055541"/>
    <w:rsid w:val="00056704"/>
    <w:rsid w:val="000568A1"/>
    <w:rsid w:val="000572E7"/>
    <w:rsid w:val="000579E5"/>
    <w:rsid w:val="00057E61"/>
    <w:rsid w:val="00057F83"/>
    <w:rsid w:val="000602E6"/>
    <w:rsid w:val="00060792"/>
    <w:rsid w:val="00060B7B"/>
    <w:rsid w:val="000615CD"/>
    <w:rsid w:val="00061A63"/>
    <w:rsid w:val="00063C4F"/>
    <w:rsid w:val="0006476A"/>
    <w:rsid w:val="000656F7"/>
    <w:rsid w:val="00065971"/>
    <w:rsid w:val="00065F31"/>
    <w:rsid w:val="000661EC"/>
    <w:rsid w:val="000670EC"/>
    <w:rsid w:val="00071805"/>
    <w:rsid w:val="00071E63"/>
    <w:rsid w:val="00072821"/>
    <w:rsid w:val="00072ABA"/>
    <w:rsid w:val="00072E59"/>
    <w:rsid w:val="000732FE"/>
    <w:rsid w:val="0007350F"/>
    <w:rsid w:val="00073F1D"/>
    <w:rsid w:val="000748CC"/>
    <w:rsid w:val="00074AE4"/>
    <w:rsid w:val="000756E5"/>
    <w:rsid w:val="00075837"/>
    <w:rsid w:val="00075BBE"/>
    <w:rsid w:val="000766BF"/>
    <w:rsid w:val="00076FAD"/>
    <w:rsid w:val="00077CED"/>
    <w:rsid w:val="00080216"/>
    <w:rsid w:val="00080577"/>
    <w:rsid w:val="000812F3"/>
    <w:rsid w:val="0008266D"/>
    <w:rsid w:val="00082845"/>
    <w:rsid w:val="00082962"/>
    <w:rsid w:val="000837D9"/>
    <w:rsid w:val="00083876"/>
    <w:rsid w:val="00083919"/>
    <w:rsid w:val="00083D66"/>
    <w:rsid w:val="000848A2"/>
    <w:rsid w:val="00084B10"/>
    <w:rsid w:val="00085915"/>
    <w:rsid w:val="000864DD"/>
    <w:rsid w:val="00086FA3"/>
    <w:rsid w:val="000920C3"/>
    <w:rsid w:val="000926B6"/>
    <w:rsid w:val="00092BD6"/>
    <w:rsid w:val="000933E9"/>
    <w:rsid w:val="0009491E"/>
    <w:rsid w:val="00094DE6"/>
    <w:rsid w:val="00094E30"/>
    <w:rsid w:val="0009614C"/>
    <w:rsid w:val="00096940"/>
    <w:rsid w:val="000969E4"/>
    <w:rsid w:val="00096D20"/>
    <w:rsid w:val="000A00EE"/>
    <w:rsid w:val="000A0274"/>
    <w:rsid w:val="000A090E"/>
    <w:rsid w:val="000A125A"/>
    <w:rsid w:val="000A1374"/>
    <w:rsid w:val="000A208C"/>
    <w:rsid w:val="000A3484"/>
    <w:rsid w:val="000A361B"/>
    <w:rsid w:val="000A4572"/>
    <w:rsid w:val="000A4946"/>
    <w:rsid w:val="000A6381"/>
    <w:rsid w:val="000A6CB7"/>
    <w:rsid w:val="000A74F3"/>
    <w:rsid w:val="000A7FE5"/>
    <w:rsid w:val="000B085B"/>
    <w:rsid w:val="000B0B73"/>
    <w:rsid w:val="000B2973"/>
    <w:rsid w:val="000B324F"/>
    <w:rsid w:val="000B3563"/>
    <w:rsid w:val="000B3DC1"/>
    <w:rsid w:val="000B4973"/>
    <w:rsid w:val="000B55F3"/>
    <w:rsid w:val="000B5AE0"/>
    <w:rsid w:val="000B640A"/>
    <w:rsid w:val="000B651B"/>
    <w:rsid w:val="000B7B9C"/>
    <w:rsid w:val="000C0299"/>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79B"/>
    <w:rsid w:val="000D0D6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6B98"/>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10A"/>
    <w:rsid w:val="000F7A5D"/>
    <w:rsid w:val="000F7D71"/>
    <w:rsid w:val="001001EF"/>
    <w:rsid w:val="001010A1"/>
    <w:rsid w:val="001014C0"/>
    <w:rsid w:val="001016F3"/>
    <w:rsid w:val="00101BEA"/>
    <w:rsid w:val="0010229D"/>
    <w:rsid w:val="00102A4A"/>
    <w:rsid w:val="00102DFC"/>
    <w:rsid w:val="00102FFE"/>
    <w:rsid w:val="00103C22"/>
    <w:rsid w:val="00104708"/>
    <w:rsid w:val="00104B9C"/>
    <w:rsid w:val="00105282"/>
    <w:rsid w:val="0010571F"/>
    <w:rsid w:val="00105FAD"/>
    <w:rsid w:val="001064D1"/>
    <w:rsid w:val="00106977"/>
    <w:rsid w:val="00107D12"/>
    <w:rsid w:val="001107BE"/>
    <w:rsid w:val="00111487"/>
    <w:rsid w:val="00112776"/>
    <w:rsid w:val="0011285D"/>
    <w:rsid w:val="00112FF9"/>
    <w:rsid w:val="00113465"/>
    <w:rsid w:val="00113ED0"/>
    <w:rsid w:val="001156B5"/>
    <w:rsid w:val="00115B74"/>
    <w:rsid w:val="00120343"/>
    <w:rsid w:val="001207BC"/>
    <w:rsid w:val="0012083D"/>
    <w:rsid w:val="00120855"/>
    <w:rsid w:val="00121F02"/>
    <w:rsid w:val="001221B7"/>
    <w:rsid w:val="001229F0"/>
    <w:rsid w:val="00122A3A"/>
    <w:rsid w:val="00122F1E"/>
    <w:rsid w:val="0012361D"/>
    <w:rsid w:val="001236CE"/>
    <w:rsid w:val="00123D07"/>
    <w:rsid w:val="00124208"/>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CDA"/>
    <w:rsid w:val="00135152"/>
    <w:rsid w:val="001354ED"/>
    <w:rsid w:val="00135813"/>
    <w:rsid w:val="0013586E"/>
    <w:rsid w:val="001358D1"/>
    <w:rsid w:val="001366EC"/>
    <w:rsid w:val="001368A1"/>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18E"/>
    <w:rsid w:val="00151E06"/>
    <w:rsid w:val="00151F9E"/>
    <w:rsid w:val="0015219D"/>
    <w:rsid w:val="001548F9"/>
    <w:rsid w:val="001553A9"/>
    <w:rsid w:val="00156EF5"/>
    <w:rsid w:val="00157CB6"/>
    <w:rsid w:val="001600C9"/>
    <w:rsid w:val="00160811"/>
    <w:rsid w:val="00160884"/>
    <w:rsid w:val="00161348"/>
    <w:rsid w:val="00162B42"/>
    <w:rsid w:val="00163330"/>
    <w:rsid w:val="00163CC6"/>
    <w:rsid w:val="00163F20"/>
    <w:rsid w:val="001659F4"/>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77D7C"/>
    <w:rsid w:val="00177F9A"/>
    <w:rsid w:val="001802C6"/>
    <w:rsid w:val="00180439"/>
    <w:rsid w:val="00180826"/>
    <w:rsid w:val="001809D2"/>
    <w:rsid w:val="00181C7B"/>
    <w:rsid w:val="00181F1E"/>
    <w:rsid w:val="00182343"/>
    <w:rsid w:val="0018279B"/>
    <w:rsid w:val="0018288A"/>
    <w:rsid w:val="00182E4C"/>
    <w:rsid w:val="00183066"/>
    <w:rsid w:val="00183089"/>
    <w:rsid w:val="001832E0"/>
    <w:rsid w:val="00183796"/>
    <w:rsid w:val="00183B2E"/>
    <w:rsid w:val="00184963"/>
    <w:rsid w:val="001854EC"/>
    <w:rsid w:val="001855E7"/>
    <w:rsid w:val="001855EA"/>
    <w:rsid w:val="001857E5"/>
    <w:rsid w:val="00185EE8"/>
    <w:rsid w:val="001866DB"/>
    <w:rsid w:val="00186FE8"/>
    <w:rsid w:val="0018785C"/>
    <w:rsid w:val="00187B80"/>
    <w:rsid w:val="00187F99"/>
    <w:rsid w:val="00190847"/>
    <w:rsid w:val="00190DEA"/>
    <w:rsid w:val="00191EB4"/>
    <w:rsid w:val="0019326D"/>
    <w:rsid w:val="0019358D"/>
    <w:rsid w:val="00193959"/>
    <w:rsid w:val="00193A9C"/>
    <w:rsid w:val="00193C06"/>
    <w:rsid w:val="00194978"/>
    <w:rsid w:val="00194CE2"/>
    <w:rsid w:val="00194E99"/>
    <w:rsid w:val="0019569E"/>
    <w:rsid w:val="00195B2D"/>
    <w:rsid w:val="00195D85"/>
    <w:rsid w:val="00195F04"/>
    <w:rsid w:val="00196212"/>
    <w:rsid w:val="00196389"/>
    <w:rsid w:val="001965F5"/>
    <w:rsid w:val="001975AB"/>
    <w:rsid w:val="00197B76"/>
    <w:rsid w:val="00197D3B"/>
    <w:rsid w:val="00197DC6"/>
    <w:rsid w:val="00197E32"/>
    <w:rsid w:val="001A0836"/>
    <w:rsid w:val="001A0DFA"/>
    <w:rsid w:val="001A133C"/>
    <w:rsid w:val="001A149D"/>
    <w:rsid w:val="001A23C6"/>
    <w:rsid w:val="001A24A8"/>
    <w:rsid w:val="001A276B"/>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441"/>
    <w:rsid w:val="001C19DD"/>
    <w:rsid w:val="001C3238"/>
    <w:rsid w:val="001C3DDB"/>
    <w:rsid w:val="001C4178"/>
    <w:rsid w:val="001C4284"/>
    <w:rsid w:val="001C45AF"/>
    <w:rsid w:val="001C499E"/>
    <w:rsid w:val="001C4D4D"/>
    <w:rsid w:val="001C7001"/>
    <w:rsid w:val="001C7504"/>
    <w:rsid w:val="001D0A50"/>
    <w:rsid w:val="001D1467"/>
    <w:rsid w:val="001D28FE"/>
    <w:rsid w:val="001D317C"/>
    <w:rsid w:val="001D35DB"/>
    <w:rsid w:val="001D4090"/>
    <w:rsid w:val="001D472F"/>
    <w:rsid w:val="001D485D"/>
    <w:rsid w:val="001D49AF"/>
    <w:rsid w:val="001D4AB3"/>
    <w:rsid w:val="001D6243"/>
    <w:rsid w:val="001D6325"/>
    <w:rsid w:val="001D69C6"/>
    <w:rsid w:val="001D7077"/>
    <w:rsid w:val="001D7342"/>
    <w:rsid w:val="001D7781"/>
    <w:rsid w:val="001D78AE"/>
    <w:rsid w:val="001D7AC7"/>
    <w:rsid w:val="001E0004"/>
    <w:rsid w:val="001E02B3"/>
    <w:rsid w:val="001E0B33"/>
    <w:rsid w:val="001E0DD0"/>
    <w:rsid w:val="001E1512"/>
    <w:rsid w:val="001E19D2"/>
    <w:rsid w:val="001E1D71"/>
    <w:rsid w:val="001E20B1"/>
    <w:rsid w:val="001E20E4"/>
    <w:rsid w:val="001E3C7E"/>
    <w:rsid w:val="001E4059"/>
    <w:rsid w:val="001E42E0"/>
    <w:rsid w:val="001E4D7C"/>
    <w:rsid w:val="001E5991"/>
    <w:rsid w:val="001E6906"/>
    <w:rsid w:val="001E6990"/>
    <w:rsid w:val="001E6AE0"/>
    <w:rsid w:val="001E6FAB"/>
    <w:rsid w:val="001E70A3"/>
    <w:rsid w:val="001E70E2"/>
    <w:rsid w:val="001F024C"/>
    <w:rsid w:val="001F1130"/>
    <w:rsid w:val="001F165A"/>
    <w:rsid w:val="001F330B"/>
    <w:rsid w:val="001F3B07"/>
    <w:rsid w:val="001F459B"/>
    <w:rsid w:val="001F45D7"/>
    <w:rsid w:val="001F542B"/>
    <w:rsid w:val="001F5C7B"/>
    <w:rsid w:val="001F5CEC"/>
    <w:rsid w:val="001F623C"/>
    <w:rsid w:val="001F6A35"/>
    <w:rsid w:val="001F6F6A"/>
    <w:rsid w:val="0020055E"/>
    <w:rsid w:val="0020079A"/>
    <w:rsid w:val="00200C1F"/>
    <w:rsid w:val="0020120E"/>
    <w:rsid w:val="0020194A"/>
    <w:rsid w:val="0020214E"/>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49DF"/>
    <w:rsid w:val="002165BE"/>
    <w:rsid w:val="0021671F"/>
    <w:rsid w:val="00216738"/>
    <w:rsid w:val="00217601"/>
    <w:rsid w:val="00217876"/>
    <w:rsid w:val="00220E23"/>
    <w:rsid w:val="002211E4"/>
    <w:rsid w:val="00222011"/>
    <w:rsid w:val="00222603"/>
    <w:rsid w:val="002233C4"/>
    <w:rsid w:val="00223463"/>
    <w:rsid w:val="00223482"/>
    <w:rsid w:val="002238F9"/>
    <w:rsid w:val="00223DDE"/>
    <w:rsid w:val="002240C6"/>
    <w:rsid w:val="002242FD"/>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081"/>
    <w:rsid w:val="00235B57"/>
    <w:rsid w:val="00235E52"/>
    <w:rsid w:val="00235EE2"/>
    <w:rsid w:val="0023721F"/>
    <w:rsid w:val="0024049C"/>
    <w:rsid w:val="002404E3"/>
    <w:rsid w:val="00240771"/>
    <w:rsid w:val="00240947"/>
    <w:rsid w:val="00240F5A"/>
    <w:rsid w:val="00241A52"/>
    <w:rsid w:val="00242129"/>
    <w:rsid w:val="00242225"/>
    <w:rsid w:val="00242D7B"/>
    <w:rsid w:val="00242F41"/>
    <w:rsid w:val="002430C9"/>
    <w:rsid w:val="00243A5D"/>
    <w:rsid w:val="0024596E"/>
    <w:rsid w:val="0024609B"/>
    <w:rsid w:val="00246604"/>
    <w:rsid w:val="00247A2A"/>
    <w:rsid w:val="00247A2E"/>
    <w:rsid w:val="00247C85"/>
    <w:rsid w:val="00250085"/>
    <w:rsid w:val="002505FE"/>
    <w:rsid w:val="00250950"/>
    <w:rsid w:val="00250A22"/>
    <w:rsid w:val="00250E7E"/>
    <w:rsid w:val="002511C3"/>
    <w:rsid w:val="00251232"/>
    <w:rsid w:val="002518DF"/>
    <w:rsid w:val="002529AC"/>
    <w:rsid w:val="00252B88"/>
    <w:rsid w:val="00253615"/>
    <w:rsid w:val="00253B6B"/>
    <w:rsid w:val="002548FF"/>
    <w:rsid w:val="00256146"/>
    <w:rsid w:val="00256F81"/>
    <w:rsid w:val="002604C3"/>
    <w:rsid w:val="00260831"/>
    <w:rsid w:val="00261D86"/>
    <w:rsid w:val="002631C7"/>
    <w:rsid w:val="00263B37"/>
    <w:rsid w:val="0026445F"/>
    <w:rsid w:val="002646A7"/>
    <w:rsid w:val="00264D13"/>
    <w:rsid w:val="002650E4"/>
    <w:rsid w:val="00265780"/>
    <w:rsid w:val="00266418"/>
    <w:rsid w:val="00266641"/>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517"/>
    <w:rsid w:val="00281CCF"/>
    <w:rsid w:val="00281EF7"/>
    <w:rsid w:val="002820D6"/>
    <w:rsid w:val="002822F3"/>
    <w:rsid w:val="0028266B"/>
    <w:rsid w:val="00282BE4"/>
    <w:rsid w:val="0028356D"/>
    <w:rsid w:val="002839B7"/>
    <w:rsid w:val="00283F30"/>
    <w:rsid w:val="002864C2"/>
    <w:rsid w:val="0028652E"/>
    <w:rsid w:val="002867BB"/>
    <w:rsid w:val="00286A6B"/>
    <w:rsid w:val="00286B7E"/>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5AC2"/>
    <w:rsid w:val="00296332"/>
    <w:rsid w:val="00296DF3"/>
    <w:rsid w:val="002973AA"/>
    <w:rsid w:val="002A0217"/>
    <w:rsid w:val="002A04D0"/>
    <w:rsid w:val="002A1944"/>
    <w:rsid w:val="002A1B8B"/>
    <w:rsid w:val="002A1BAF"/>
    <w:rsid w:val="002A20E4"/>
    <w:rsid w:val="002A37EF"/>
    <w:rsid w:val="002A4123"/>
    <w:rsid w:val="002A5D88"/>
    <w:rsid w:val="002A7F35"/>
    <w:rsid w:val="002B05C0"/>
    <w:rsid w:val="002B0983"/>
    <w:rsid w:val="002B0A3B"/>
    <w:rsid w:val="002B0EF2"/>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19D"/>
    <w:rsid w:val="002C0205"/>
    <w:rsid w:val="002C0A04"/>
    <w:rsid w:val="002C0BA6"/>
    <w:rsid w:val="002C1B7D"/>
    <w:rsid w:val="002C1DE9"/>
    <w:rsid w:val="002C2345"/>
    <w:rsid w:val="002C2C42"/>
    <w:rsid w:val="002C3458"/>
    <w:rsid w:val="002C3BC6"/>
    <w:rsid w:val="002C598E"/>
    <w:rsid w:val="002C5F7F"/>
    <w:rsid w:val="002C6A49"/>
    <w:rsid w:val="002C7278"/>
    <w:rsid w:val="002C78F5"/>
    <w:rsid w:val="002D0AF7"/>
    <w:rsid w:val="002D11E1"/>
    <w:rsid w:val="002D29ED"/>
    <w:rsid w:val="002D3121"/>
    <w:rsid w:val="002D394D"/>
    <w:rsid w:val="002D3CAD"/>
    <w:rsid w:val="002D4D63"/>
    <w:rsid w:val="002D4E89"/>
    <w:rsid w:val="002D5C34"/>
    <w:rsid w:val="002D5C9D"/>
    <w:rsid w:val="002D6576"/>
    <w:rsid w:val="002D69C2"/>
    <w:rsid w:val="002D6A82"/>
    <w:rsid w:val="002D6ABD"/>
    <w:rsid w:val="002D752F"/>
    <w:rsid w:val="002E06C9"/>
    <w:rsid w:val="002E206C"/>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1C5D"/>
    <w:rsid w:val="002F2599"/>
    <w:rsid w:val="002F25C8"/>
    <w:rsid w:val="002F296B"/>
    <w:rsid w:val="002F2ADC"/>
    <w:rsid w:val="002F3143"/>
    <w:rsid w:val="002F4A99"/>
    <w:rsid w:val="002F4AA7"/>
    <w:rsid w:val="002F4B10"/>
    <w:rsid w:val="002F5752"/>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74E"/>
    <w:rsid w:val="00313898"/>
    <w:rsid w:val="00313E3F"/>
    <w:rsid w:val="003141B9"/>
    <w:rsid w:val="00315113"/>
    <w:rsid w:val="0031646C"/>
    <w:rsid w:val="00317176"/>
    <w:rsid w:val="003202C2"/>
    <w:rsid w:val="003206CC"/>
    <w:rsid w:val="00320C24"/>
    <w:rsid w:val="00320C4A"/>
    <w:rsid w:val="0032298D"/>
    <w:rsid w:val="00322EAD"/>
    <w:rsid w:val="00323829"/>
    <w:rsid w:val="00323E47"/>
    <w:rsid w:val="00323F37"/>
    <w:rsid w:val="003249F6"/>
    <w:rsid w:val="00324A0B"/>
    <w:rsid w:val="00324BCC"/>
    <w:rsid w:val="003250C2"/>
    <w:rsid w:val="00325417"/>
    <w:rsid w:val="003259E1"/>
    <w:rsid w:val="0032691C"/>
    <w:rsid w:val="00326C88"/>
    <w:rsid w:val="00326DCF"/>
    <w:rsid w:val="00327F42"/>
    <w:rsid w:val="0033019A"/>
    <w:rsid w:val="003301CC"/>
    <w:rsid w:val="0033030B"/>
    <w:rsid w:val="0033115B"/>
    <w:rsid w:val="003318B9"/>
    <w:rsid w:val="0033192E"/>
    <w:rsid w:val="00331A25"/>
    <w:rsid w:val="00332537"/>
    <w:rsid w:val="003325EB"/>
    <w:rsid w:val="003334F2"/>
    <w:rsid w:val="00333FBE"/>
    <w:rsid w:val="0033435D"/>
    <w:rsid w:val="00335451"/>
    <w:rsid w:val="00336F76"/>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1D"/>
    <w:rsid w:val="00351699"/>
    <w:rsid w:val="00351D65"/>
    <w:rsid w:val="0035213D"/>
    <w:rsid w:val="003523B4"/>
    <w:rsid w:val="00352403"/>
    <w:rsid w:val="0035246C"/>
    <w:rsid w:val="00352890"/>
    <w:rsid w:val="00352D4B"/>
    <w:rsid w:val="00352E7A"/>
    <w:rsid w:val="00352F92"/>
    <w:rsid w:val="00353133"/>
    <w:rsid w:val="0035336A"/>
    <w:rsid w:val="00353D07"/>
    <w:rsid w:val="00353E81"/>
    <w:rsid w:val="003543EC"/>
    <w:rsid w:val="00354A87"/>
    <w:rsid w:val="0035561A"/>
    <w:rsid w:val="00356124"/>
    <w:rsid w:val="00356D12"/>
    <w:rsid w:val="00356EEA"/>
    <w:rsid w:val="00360063"/>
    <w:rsid w:val="003603EB"/>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011"/>
    <w:rsid w:val="003671B5"/>
    <w:rsid w:val="0037043F"/>
    <w:rsid w:val="00370639"/>
    <w:rsid w:val="00370E0D"/>
    <w:rsid w:val="00370FA6"/>
    <w:rsid w:val="00371478"/>
    <w:rsid w:val="00372A97"/>
    <w:rsid w:val="00372C12"/>
    <w:rsid w:val="00372FF2"/>
    <w:rsid w:val="00373821"/>
    <w:rsid w:val="003743C3"/>
    <w:rsid w:val="00374553"/>
    <w:rsid w:val="00374AD3"/>
    <w:rsid w:val="00374B0C"/>
    <w:rsid w:val="00375556"/>
    <w:rsid w:val="00375ACF"/>
    <w:rsid w:val="00376A9F"/>
    <w:rsid w:val="00376C2A"/>
    <w:rsid w:val="00376E69"/>
    <w:rsid w:val="00377144"/>
    <w:rsid w:val="0038020C"/>
    <w:rsid w:val="0038091E"/>
    <w:rsid w:val="00380A50"/>
    <w:rsid w:val="00380FA4"/>
    <w:rsid w:val="00381F88"/>
    <w:rsid w:val="00381FC2"/>
    <w:rsid w:val="00382CDF"/>
    <w:rsid w:val="00382E63"/>
    <w:rsid w:val="00382EE0"/>
    <w:rsid w:val="0038346B"/>
    <w:rsid w:val="003837E5"/>
    <w:rsid w:val="00383C57"/>
    <w:rsid w:val="0038455D"/>
    <w:rsid w:val="0038490F"/>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2091"/>
    <w:rsid w:val="003920DA"/>
    <w:rsid w:val="003931E8"/>
    <w:rsid w:val="0039416D"/>
    <w:rsid w:val="0039485C"/>
    <w:rsid w:val="00394904"/>
    <w:rsid w:val="00395D99"/>
    <w:rsid w:val="0039632D"/>
    <w:rsid w:val="003969DB"/>
    <w:rsid w:val="00396E53"/>
    <w:rsid w:val="00396ED6"/>
    <w:rsid w:val="0039746A"/>
    <w:rsid w:val="003A0430"/>
    <w:rsid w:val="003A15F3"/>
    <w:rsid w:val="003A1C4E"/>
    <w:rsid w:val="003A4517"/>
    <w:rsid w:val="003A4B65"/>
    <w:rsid w:val="003A51F1"/>
    <w:rsid w:val="003A5F79"/>
    <w:rsid w:val="003A6E80"/>
    <w:rsid w:val="003A7169"/>
    <w:rsid w:val="003B0242"/>
    <w:rsid w:val="003B02A2"/>
    <w:rsid w:val="003B0824"/>
    <w:rsid w:val="003B1418"/>
    <w:rsid w:val="003B153D"/>
    <w:rsid w:val="003B1633"/>
    <w:rsid w:val="003B1A92"/>
    <w:rsid w:val="003B2089"/>
    <w:rsid w:val="003B27C5"/>
    <w:rsid w:val="003B7328"/>
    <w:rsid w:val="003B74FA"/>
    <w:rsid w:val="003B7F60"/>
    <w:rsid w:val="003C026F"/>
    <w:rsid w:val="003C08FC"/>
    <w:rsid w:val="003C0B32"/>
    <w:rsid w:val="003C1E1D"/>
    <w:rsid w:val="003C2487"/>
    <w:rsid w:val="003C2720"/>
    <w:rsid w:val="003C29C1"/>
    <w:rsid w:val="003C45C5"/>
    <w:rsid w:val="003C551D"/>
    <w:rsid w:val="003C642B"/>
    <w:rsid w:val="003C6776"/>
    <w:rsid w:val="003C6C5B"/>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5F4A"/>
    <w:rsid w:val="003D648F"/>
    <w:rsid w:val="003D680B"/>
    <w:rsid w:val="003D6BAC"/>
    <w:rsid w:val="003D7370"/>
    <w:rsid w:val="003E0F32"/>
    <w:rsid w:val="003E1CF7"/>
    <w:rsid w:val="003E227A"/>
    <w:rsid w:val="003E2E84"/>
    <w:rsid w:val="003E2EBC"/>
    <w:rsid w:val="003E3246"/>
    <w:rsid w:val="003E38E7"/>
    <w:rsid w:val="003E4193"/>
    <w:rsid w:val="003E434A"/>
    <w:rsid w:val="003E4C42"/>
    <w:rsid w:val="003E4DEF"/>
    <w:rsid w:val="003E4FBF"/>
    <w:rsid w:val="003E4FEB"/>
    <w:rsid w:val="003E6564"/>
    <w:rsid w:val="003E68D7"/>
    <w:rsid w:val="003E6E4D"/>
    <w:rsid w:val="003E70D4"/>
    <w:rsid w:val="003E77E6"/>
    <w:rsid w:val="003F000B"/>
    <w:rsid w:val="003F02E9"/>
    <w:rsid w:val="003F2A51"/>
    <w:rsid w:val="003F308E"/>
    <w:rsid w:val="003F367D"/>
    <w:rsid w:val="003F3751"/>
    <w:rsid w:val="003F3A13"/>
    <w:rsid w:val="003F433D"/>
    <w:rsid w:val="003F4F9E"/>
    <w:rsid w:val="003F50A6"/>
    <w:rsid w:val="003F52BC"/>
    <w:rsid w:val="003F5F20"/>
    <w:rsid w:val="003F6AC2"/>
    <w:rsid w:val="0040028B"/>
    <w:rsid w:val="00401F31"/>
    <w:rsid w:val="0040250F"/>
    <w:rsid w:val="00403FCC"/>
    <w:rsid w:val="004050E1"/>
    <w:rsid w:val="004056E8"/>
    <w:rsid w:val="00407BE6"/>
    <w:rsid w:val="00407EE8"/>
    <w:rsid w:val="00410A32"/>
    <w:rsid w:val="00411213"/>
    <w:rsid w:val="004113D7"/>
    <w:rsid w:val="00411EC5"/>
    <w:rsid w:val="0041227E"/>
    <w:rsid w:val="00413755"/>
    <w:rsid w:val="0041379C"/>
    <w:rsid w:val="00414F95"/>
    <w:rsid w:val="004152CD"/>
    <w:rsid w:val="00415498"/>
    <w:rsid w:val="00416942"/>
    <w:rsid w:val="00417897"/>
    <w:rsid w:val="00417EB6"/>
    <w:rsid w:val="0042009C"/>
    <w:rsid w:val="00420705"/>
    <w:rsid w:val="004218D6"/>
    <w:rsid w:val="00421B18"/>
    <w:rsid w:val="0042241C"/>
    <w:rsid w:val="004234A3"/>
    <w:rsid w:val="004235BD"/>
    <w:rsid w:val="00423CA2"/>
    <w:rsid w:val="00423FCB"/>
    <w:rsid w:val="00424BB9"/>
    <w:rsid w:val="00425A91"/>
    <w:rsid w:val="00426CB5"/>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6DD6"/>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1FA9"/>
    <w:rsid w:val="00462317"/>
    <w:rsid w:val="00462812"/>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225"/>
    <w:rsid w:val="004824EC"/>
    <w:rsid w:val="00482829"/>
    <w:rsid w:val="00482DFF"/>
    <w:rsid w:val="00484210"/>
    <w:rsid w:val="00484249"/>
    <w:rsid w:val="00484329"/>
    <w:rsid w:val="0048470B"/>
    <w:rsid w:val="00484902"/>
    <w:rsid w:val="00485067"/>
    <w:rsid w:val="004851D8"/>
    <w:rsid w:val="0048526B"/>
    <w:rsid w:val="00485A7D"/>
    <w:rsid w:val="00486A5E"/>
    <w:rsid w:val="0048719F"/>
    <w:rsid w:val="004871B5"/>
    <w:rsid w:val="004872BA"/>
    <w:rsid w:val="0048740C"/>
    <w:rsid w:val="00487581"/>
    <w:rsid w:val="004878F9"/>
    <w:rsid w:val="0049068F"/>
    <w:rsid w:val="0049155C"/>
    <w:rsid w:val="004915C0"/>
    <w:rsid w:val="004922BB"/>
    <w:rsid w:val="00492341"/>
    <w:rsid w:val="00492916"/>
    <w:rsid w:val="00492F96"/>
    <w:rsid w:val="0049386B"/>
    <w:rsid w:val="00493E1C"/>
    <w:rsid w:val="00494FB2"/>
    <w:rsid w:val="00495108"/>
    <w:rsid w:val="0049676B"/>
    <w:rsid w:val="00496A68"/>
    <w:rsid w:val="00497FEF"/>
    <w:rsid w:val="004A00CA"/>
    <w:rsid w:val="004A091F"/>
    <w:rsid w:val="004A0AFE"/>
    <w:rsid w:val="004A103D"/>
    <w:rsid w:val="004A15D2"/>
    <w:rsid w:val="004A1788"/>
    <w:rsid w:val="004A24EF"/>
    <w:rsid w:val="004A2594"/>
    <w:rsid w:val="004A447D"/>
    <w:rsid w:val="004A44AE"/>
    <w:rsid w:val="004A5145"/>
    <w:rsid w:val="004A550B"/>
    <w:rsid w:val="004A56ED"/>
    <w:rsid w:val="004A7E25"/>
    <w:rsid w:val="004B0C4C"/>
    <w:rsid w:val="004B0E72"/>
    <w:rsid w:val="004B150D"/>
    <w:rsid w:val="004B376B"/>
    <w:rsid w:val="004B4488"/>
    <w:rsid w:val="004B4C82"/>
    <w:rsid w:val="004B5BA8"/>
    <w:rsid w:val="004B627C"/>
    <w:rsid w:val="004B6623"/>
    <w:rsid w:val="004B6810"/>
    <w:rsid w:val="004B7C8A"/>
    <w:rsid w:val="004B7DA9"/>
    <w:rsid w:val="004C0325"/>
    <w:rsid w:val="004C0A61"/>
    <w:rsid w:val="004C0B90"/>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1FB"/>
    <w:rsid w:val="004D244A"/>
    <w:rsid w:val="004D31E6"/>
    <w:rsid w:val="004D3C17"/>
    <w:rsid w:val="004D42B4"/>
    <w:rsid w:val="004D4DCB"/>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6CA"/>
    <w:rsid w:val="004F0F7F"/>
    <w:rsid w:val="004F129E"/>
    <w:rsid w:val="004F1D47"/>
    <w:rsid w:val="004F2645"/>
    <w:rsid w:val="004F325F"/>
    <w:rsid w:val="004F4431"/>
    <w:rsid w:val="004F4438"/>
    <w:rsid w:val="004F4583"/>
    <w:rsid w:val="004F4DF6"/>
    <w:rsid w:val="004F574A"/>
    <w:rsid w:val="004F5FCE"/>
    <w:rsid w:val="004F64D1"/>
    <w:rsid w:val="004F691C"/>
    <w:rsid w:val="004F7859"/>
    <w:rsid w:val="005014F0"/>
    <w:rsid w:val="00501EE4"/>
    <w:rsid w:val="00502831"/>
    <w:rsid w:val="00502AB0"/>
    <w:rsid w:val="005032D3"/>
    <w:rsid w:val="00504851"/>
    <w:rsid w:val="00504974"/>
    <w:rsid w:val="00505613"/>
    <w:rsid w:val="00505890"/>
    <w:rsid w:val="00505F8A"/>
    <w:rsid w:val="005077E3"/>
    <w:rsid w:val="005102F8"/>
    <w:rsid w:val="00510732"/>
    <w:rsid w:val="00511CAE"/>
    <w:rsid w:val="0051219C"/>
    <w:rsid w:val="00512351"/>
    <w:rsid w:val="00512547"/>
    <w:rsid w:val="00512B1E"/>
    <w:rsid w:val="00512B21"/>
    <w:rsid w:val="0051333D"/>
    <w:rsid w:val="00513CE2"/>
    <w:rsid w:val="0051408A"/>
    <w:rsid w:val="005145B9"/>
    <w:rsid w:val="0051515F"/>
    <w:rsid w:val="00515181"/>
    <w:rsid w:val="00515561"/>
    <w:rsid w:val="00516092"/>
    <w:rsid w:val="0051619B"/>
    <w:rsid w:val="005162DE"/>
    <w:rsid w:val="005165A6"/>
    <w:rsid w:val="00516B63"/>
    <w:rsid w:val="00516ECD"/>
    <w:rsid w:val="00516F3B"/>
    <w:rsid w:val="00517006"/>
    <w:rsid w:val="00517310"/>
    <w:rsid w:val="00517353"/>
    <w:rsid w:val="00517740"/>
    <w:rsid w:val="00517CD9"/>
    <w:rsid w:val="00517E37"/>
    <w:rsid w:val="005206B2"/>
    <w:rsid w:val="00521310"/>
    <w:rsid w:val="00521BE2"/>
    <w:rsid w:val="00521D62"/>
    <w:rsid w:val="00523584"/>
    <w:rsid w:val="00524A4B"/>
    <w:rsid w:val="00526BD9"/>
    <w:rsid w:val="00526E75"/>
    <w:rsid w:val="00531F32"/>
    <w:rsid w:val="00532045"/>
    <w:rsid w:val="00532129"/>
    <w:rsid w:val="00533C35"/>
    <w:rsid w:val="005348F8"/>
    <w:rsid w:val="0053685B"/>
    <w:rsid w:val="0053738D"/>
    <w:rsid w:val="005373A6"/>
    <w:rsid w:val="0053755D"/>
    <w:rsid w:val="00537D29"/>
    <w:rsid w:val="00537E03"/>
    <w:rsid w:val="005400AE"/>
    <w:rsid w:val="0054062D"/>
    <w:rsid w:val="00540E12"/>
    <w:rsid w:val="00540F0F"/>
    <w:rsid w:val="00541193"/>
    <w:rsid w:val="00541747"/>
    <w:rsid w:val="00541A5E"/>
    <w:rsid w:val="00542F38"/>
    <w:rsid w:val="005431CC"/>
    <w:rsid w:val="005437D4"/>
    <w:rsid w:val="00543F3E"/>
    <w:rsid w:val="0054575B"/>
    <w:rsid w:val="005460F6"/>
    <w:rsid w:val="005466DC"/>
    <w:rsid w:val="00547A9A"/>
    <w:rsid w:val="00550726"/>
    <w:rsid w:val="00551487"/>
    <w:rsid w:val="0055238F"/>
    <w:rsid w:val="00552F52"/>
    <w:rsid w:val="005542F9"/>
    <w:rsid w:val="005548B6"/>
    <w:rsid w:val="00554FAB"/>
    <w:rsid w:val="005571E2"/>
    <w:rsid w:val="00557679"/>
    <w:rsid w:val="00557799"/>
    <w:rsid w:val="00557B7F"/>
    <w:rsid w:val="005602A5"/>
    <w:rsid w:val="005606FA"/>
    <w:rsid w:val="00560AA8"/>
    <w:rsid w:val="005611D0"/>
    <w:rsid w:val="00561C72"/>
    <w:rsid w:val="00561D58"/>
    <w:rsid w:val="0056227D"/>
    <w:rsid w:val="005628FE"/>
    <w:rsid w:val="00562931"/>
    <w:rsid w:val="00562A2C"/>
    <w:rsid w:val="00562BD3"/>
    <w:rsid w:val="005635A1"/>
    <w:rsid w:val="0056369F"/>
    <w:rsid w:val="00563DA6"/>
    <w:rsid w:val="00563DA7"/>
    <w:rsid w:val="00564028"/>
    <w:rsid w:val="00564435"/>
    <w:rsid w:val="005648BB"/>
    <w:rsid w:val="00565371"/>
    <w:rsid w:val="00565E16"/>
    <w:rsid w:val="00566380"/>
    <w:rsid w:val="00566534"/>
    <w:rsid w:val="005667F1"/>
    <w:rsid w:val="00567553"/>
    <w:rsid w:val="00570288"/>
    <w:rsid w:val="005706E6"/>
    <w:rsid w:val="0057143B"/>
    <w:rsid w:val="00571F4F"/>
    <w:rsid w:val="005748F7"/>
    <w:rsid w:val="00574E7A"/>
    <w:rsid w:val="00574FE0"/>
    <w:rsid w:val="0057509B"/>
    <w:rsid w:val="005750C0"/>
    <w:rsid w:val="005755EC"/>
    <w:rsid w:val="00575618"/>
    <w:rsid w:val="00576539"/>
    <w:rsid w:val="00577E6F"/>
    <w:rsid w:val="0058004B"/>
    <w:rsid w:val="005806FB"/>
    <w:rsid w:val="005816A6"/>
    <w:rsid w:val="00581DD2"/>
    <w:rsid w:val="005821AD"/>
    <w:rsid w:val="0058293C"/>
    <w:rsid w:val="00583987"/>
    <w:rsid w:val="00583A9B"/>
    <w:rsid w:val="00583C32"/>
    <w:rsid w:val="00583CD4"/>
    <w:rsid w:val="0058488A"/>
    <w:rsid w:val="00585930"/>
    <w:rsid w:val="005866E7"/>
    <w:rsid w:val="00587251"/>
    <w:rsid w:val="0058743B"/>
    <w:rsid w:val="00590263"/>
    <w:rsid w:val="0059173D"/>
    <w:rsid w:val="00591830"/>
    <w:rsid w:val="00591F6E"/>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6544"/>
    <w:rsid w:val="005972EB"/>
    <w:rsid w:val="00597B36"/>
    <w:rsid w:val="005A06E6"/>
    <w:rsid w:val="005A3687"/>
    <w:rsid w:val="005A36F2"/>
    <w:rsid w:val="005A3C47"/>
    <w:rsid w:val="005A3D45"/>
    <w:rsid w:val="005A3F2B"/>
    <w:rsid w:val="005A4354"/>
    <w:rsid w:val="005A4B02"/>
    <w:rsid w:val="005A5401"/>
    <w:rsid w:val="005A5C2B"/>
    <w:rsid w:val="005A64A2"/>
    <w:rsid w:val="005A686E"/>
    <w:rsid w:val="005A692A"/>
    <w:rsid w:val="005A6C4A"/>
    <w:rsid w:val="005A76D2"/>
    <w:rsid w:val="005A774C"/>
    <w:rsid w:val="005A7901"/>
    <w:rsid w:val="005B060F"/>
    <w:rsid w:val="005B1184"/>
    <w:rsid w:val="005B269F"/>
    <w:rsid w:val="005B27FF"/>
    <w:rsid w:val="005B3612"/>
    <w:rsid w:val="005B701A"/>
    <w:rsid w:val="005B7867"/>
    <w:rsid w:val="005B7A87"/>
    <w:rsid w:val="005B7AC7"/>
    <w:rsid w:val="005C062B"/>
    <w:rsid w:val="005C112E"/>
    <w:rsid w:val="005C1211"/>
    <w:rsid w:val="005C274B"/>
    <w:rsid w:val="005C27B4"/>
    <w:rsid w:val="005C2EC6"/>
    <w:rsid w:val="005C359C"/>
    <w:rsid w:val="005C3D60"/>
    <w:rsid w:val="005C4994"/>
    <w:rsid w:val="005C5AAB"/>
    <w:rsid w:val="005C5C7D"/>
    <w:rsid w:val="005C6B3F"/>
    <w:rsid w:val="005C6F27"/>
    <w:rsid w:val="005C7C01"/>
    <w:rsid w:val="005D0682"/>
    <w:rsid w:val="005D0B6D"/>
    <w:rsid w:val="005D2D9A"/>
    <w:rsid w:val="005D2E5A"/>
    <w:rsid w:val="005D3091"/>
    <w:rsid w:val="005D3A7A"/>
    <w:rsid w:val="005D3B55"/>
    <w:rsid w:val="005D3C22"/>
    <w:rsid w:val="005D3D84"/>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70B"/>
    <w:rsid w:val="005F5DB1"/>
    <w:rsid w:val="005F6178"/>
    <w:rsid w:val="005F6BF7"/>
    <w:rsid w:val="005F737B"/>
    <w:rsid w:val="005F7597"/>
    <w:rsid w:val="005F7C56"/>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E62"/>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A37"/>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4798"/>
    <w:rsid w:val="00635125"/>
    <w:rsid w:val="006363BC"/>
    <w:rsid w:val="00636FA1"/>
    <w:rsid w:val="006371C3"/>
    <w:rsid w:val="006373E7"/>
    <w:rsid w:val="00637C12"/>
    <w:rsid w:val="00637DD9"/>
    <w:rsid w:val="00637E1E"/>
    <w:rsid w:val="006404C8"/>
    <w:rsid w:val="006405D1"/>
    <w:rsid w:val="0064140E"/>
    <w:rsid w:val="006418C3"/>
    <w:rsid w:val="0064195A"/>
    <w:rsid w:val="006420B9"/>
    <w:rsid w:val="00642D25"/>
    <w:rsid w:val="00643AD9"/>
    <w:rsid w:val="00644187"/>
    <w:rsid w:val="006447D6"/>
    <w:rsid w:val="00646026"/>
    <w:rsid w:val="006463F4"/>
    <w:rsid w:val="006466B6"/>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155"/>
    <w:rsid w:val="0065352C"/>
    <w:rsid w:val="00654260"/>
    <w:rsid w:val="00654669"/>
    <w:rsid w:val="00654D04"/>
    <w:rsid w:val="00655656"/>
    <w:rsid w:val="00656380"/>
    <w:rsid w:val="00656CCD"/>
    <w:rsid w:val="00656FBF"/>
    <w:rsid w:val="00657061"/>
    <w:rsid w:val="0065720A"/>
    <w:rsid w:val="00657413"/>
    <w:rsid w:val="00660136"/>
    <w:rsid w:val="00660CB1"/>
    <w:rsid w:val="00661B50"/>
    <w:rsid w:val="0066382D"/>
    <w:rsid w:val="00663ACE"/>
    <w:rsid w:val="00663B11"/>
    <w:rsid w:val="00663F5A"/>
    <w:rsid w:val="00664010"/>
    <w:rsid w:val="0066508C"/>
    <w:rsid w:val="0066580F"/>
    <w:rsid w:val="00666230"/>
    <w:rsid w:val="0066656F"/>
    <w:rsid w:val="00666E4F"/>
    <w:rsid w:val="00667C9D"/>
    <w:rsid w:val="00667EAF"/>
    <w:rsid w:val="00670650"/>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0FC8"/>
    <w:rsid w:val="00681073"/>
    <w:rsid w:val="0068182D"/>
    <w:rsid w:val="00681D78"/>
    <w:rsid w:val="00681DD9"/>
    <w:rsid w:val="00682276"/>
    <w:rsid w:val="00683861"/>
    <w:rsid w:val="006859B4"/>
    <w:rsid w:val="00686516"/>
    <w:rsid w:val="006866C7"/>
    <w:rsid w:val="00686955"/>
    <w:rsid w:val="006878E5"/>
    <w:rsid w:val="00691502"/>
    <w:rsid w:val="00691C78"/>
    <w:rsid w:val="00691DD3"/>
    <w:rsid w:val="00692494"/>
    <w:rsid w:val="0069250C"/>
    <w:rsid w:val="00694B10"/>
    <w:rsid w:val="00694E74"/>
    <w:rsid w:val="006951E6"/>
    <w:rsid w:val="006959F2"/>
    <w:rsid w:val="006977D8"/>
    <w:rsid w:val="00697CE0"/>
    <w:rsid w:val="006A0250"/>
    <w:rsid w:val="006A0591"/>
    <w:rsid w:val="006A0985"/>
    <w:rsid w:val="006A09C3"/>
    <w:rsid w:val="006A1D45"/>
    <w:rsid w:val="006A2104"/>
    <w:rsid w:val="006A22E8"/>
    <w:rsid w:val="006A241A"/>
    <w:rsid w:val="006A36A8"/>
    <w:rsid w:val="006A3D1D"/>
    <w:rsid w:val="006A424A"/>
    <w:rsid w:val="006A4302"/>
    <w:rsid w:val="006A5BAD"/>
    <w:rsid w:val="006A5C0B"/>
    <w:rsid w:val="006A62B8"/>
    <w:rsid w:val="006A62D8"/>
    <w:rsid w:val="006A67CF"/>
    <w:rsid w:val="006A7CFE"/>
    <w:rsid w:val="006B050C"/>
    <w:rsid w:val="006B17AE"/>
    <w:rsid w:val="006B231E"/>
    <w:rsid w:val="006B2383"/>
    <w:rsid w:val="006B36EE"/>
    <w:rsid w:val="006B5B77"/>
    <w:rsid w:val="006B6169"/>
    <w:rsid w:val="006B6F98"/>
    <w:rsid w:val="006C01BA"/>
    <w:rsid w:val="006C0737"/>
    <w:rsid w:val="006C08E2"/>
    <w:rsid w:val="006C1A58"/>
    <w:rsid w:val="006C1C4D"/>
    <w:rsid w:val="006C2BE7"/>
    <w:rsid w:val="006C2F04"/>
    <w:rsid w:val="006C34DB"/>
    <w:rsid w:val="006C3738"/>
    <w:rsid w:val="006C3B5A"/>
    <w:rsid w:val="006C472B"/>
    <w:rsid w:val="006C5D62"/>
    <w:rsid w:val="006C64BA"/>
    <w:rsid w:val="006C6911"/>
    <w:rsid w:val="006D0FC9"/>
    <w:rsid w:val="006D1EA8"/>
    <w:rsid w:val="006D1EC8"/>
    <w:rsid w:val="006D20FE"/>
    <w:rsid w:val="006D23B8"/>
    <w:rsid w:val="006D2431"/>
    <w:rsid w:val="006D29D5"/>
    <w:rsid w:val="006D4437"/>
    <w:rsid w:val="006D4687"/>
    <w:rsid w:val="006D4A58"/>
    <w:rsid w:val="006D4A81"/>
    <w:rsid w:val="006D5149"/>
    <w:rsid w:val="006D6F1F"/>
    <w:rsid w:val="006D77C3"/>
    <w:rsid w:val="006D7971"/>
    <w:rsid w:val="006E022B"/>
    <w:rsid w:val="006E0318"/>
    <w:rsid w:val="006E0873"/>
    <w:rsid w:val="006E0B00"/>
    <w:rsid w:val="006E0D24"/>
    <w:rsid w:val="006E0EC2"/>
    <w:rsid w:val="006E11D6"/>
    <w:rsid w:val="006E1385"/>
    <w:rsid w:val="006E1641"/>
    <w:rsid w:val="006E1CC2"/>
    <w:rsid w:val="006E2303"/>
    <w:rsid w:val="006E2A28"/>
    <w:rsid w:val="006E3689"/>
    <w:rsid w:val="006E3A53"/>
    <w:rsid w:val="006E3DF9"/>
    <w:rsid w:val="006E5E1D"/>
    <w:rsid w:val="006E5FAB"/>
    <w:rsid w:val="006E60EF"/>
    <w:rsid w:val="006E6BCD"/>
    <w:rsid w:val="006E6E94"/>
    <w:rsid w:val="006E7222"/>
    <w:rsid w:val="006E75D9"/>
    <w:rsid w:val="006F0FCF"/>
    <w:rsid w:val="006F17F3"/>
    <w:rsid w:val="006F2F03"/>
    <w:rsid w:val="006F34EB"/>
    <w:rsid w:val="006F3742"/>
    <w:rsid w:val="006F52BA"/>
    <w:rsid w:val="006F55AA"/>
    <w:rsid w:val="006F5735"/>
    <w:rsid w:val="006F6125"/>
    <w:rsid w:val="006F718E"/>
    <w:rsid w:val="006F760C"/>
    <w:rsid w:val="006F7F9C"/>
    <w:rsid w:val="00700BD8"/>
    <w:rsid w:val="00700E32"/>
    <w:rsid w:val="00700FEC"/>
    <w:rsid w:val="0070147A"/>
    <w:rsid w:val="00701765"/>
    <w:rsid w:val="007026BE"/>
    <w:rsid w:val="00702C35"/>
    <w:rsid w:val="00703819"/>
    <w:rsid w:val="00703C09"/>
    <w:rsid w:val="007044ED"/>
    <w:rsid w:val="0070524D"/>
    <w:rsid w:val="007054C0"/>
    <w:rsid w:val="00705A1E"/>
    <w:rsid w:val="00707022"/>
    <w:rsid w:val="0070721F"/>
    <w:rsid w:val="007072E6"/>
    <w:rsid w:val="0070769C"/>
    <w:rsid w:val="00710AD1"/>
    <w:rsid w:val="00710E82"/>
    <w:rsid w:val="0071384F"/>
    <w:rsid w:val="00713FD2"/>
    <w:rsid w:val="007144E2"/>
    <w:rsid w:val="007144E4"/>
    <w:rsid w:val="00714B40"/>
    <w:rsid w:val="00714CD5"/>
    <w:rsid w:val="00715087"/>
    <w:rsid w:val="0071533E"/>
    <w:rsid w:val="0071619A"/>
    <w:rsid w:val="007169B9"/>
    <w:rsid w:val="00722DBC"/>
    <w:rsid w:val="00723356"/>
    <w:rsid w:val="007237B5"/>
    <w:rsid w:val="007237DA"/>
    <w:rsid w:val="00724823"/>
    <w:rsid w:val="00724F62"/>
    <w:rsid w:val="00725A09"/>
    <w:rsid w:val="00726801"/>
    <w:rsid w:val="007271AE"/>
    <w:rsid w:val="00730538"/>
    <w:rsid w:val="00730AC3"/>
    <w:rsid w:val="00730BC8"/>
    <w:rsid w:val="00730D04"/>
    <w:rsid w:val="00730E00"/>
    <w:rsid w:val="00730F04"/>
    <w:rsid w:val="007310E3"/>
    <w:rsid w:val="00731BF5"/>
    <w:rsid w:val="00731E5A"/>
    <w:rsid w:val="007329B7"/>
    <w:rsid w:val="00732E31"/>
    <w:rsid w:val="00732F8F"/>
    <w:rsid w:val="00733C7D"/>
    <w:rsid w:val="00733DC2"/>
    <w:rsid w:val="007348C6"/>
    <w:rsid w:val="0073532E"/>
    <w:rsid w:val="007353BE"/>
    <w:rsid w:val="0073576F"/>
    <w:rsid w:val="00736EA9"/>
    <w:rsid w:val="0073733F"/>
    <w:rsid w:val="007373B1"/>
    <w:rsid w:val="0073758E"/>
    <w:rsid w:val="007376B2"/>
    <w:rsid w:val="00740FB7"/>
    <w:rsid w:val="0074109D"/>
    <w:rsid w:val="007416C7"/>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32F"/>
    <w:rsid w:val="00753580"/>
    <w:rsid w:val="007538D5"/>
    <w:rsid w:val="00754361"/>
    <w:rsid w:val="00754B60"/>
    <w:rsid w:val="00754F51"/>
    <w:rsid w:val="00757147"/>
    <w:rsid w:val="00757336"/>
    <w:rsid w:val="0075798A"/>
    <w:rsid w:val="00757BD2"/>
    <w:rsid w:val="00757CC2"/>
    <w:rsid w:val="007602B9"/>
    <w:rsid w:val="0076273D"/>
    <w:rsid w:val="0076460E"/>
    <w:rsid w:val="00765DAC"/>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77DEA"/>
    <w:rsid w:val="007801F9"/>
    <w:rsid w:val="00781DB1"/>
    <w:rsid w:val="007821DC"/>
    <w:rsid w:val="007827A7"/>
    <w:rsid w:val="00782CE7"/>
    <w:rsid w:val="0078397C"/>
    <w:rsid w:val="00783CC3"/>
    <w:rsid w:val="00784763"/>
    <w:rsid w:val="00784DAE"/>
    <w:rsid w:val="00785DB5"/>
    <w:rsid w:val="00785F7D"/>
    <w:rsid w:val="00786418"/>
    <w:rsid w:val="0078671E"/>
    <w:rsid w:val="0078697D"/>
    <w:rsid w:val="0078728B"/>
    <w:rsid w:val="00787C8C"/>
    <w:rsid w:val="00787D3E"/>
    <w:rsid w:val="00787DD2"/>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836"/>
    <w:rsid w:val="007A0B72"/>
    <w:rsid w:val="007A0CBF"/>
    <w:rsid w:val="007A100B"/>
    <w:rsid w:val="007A189E"/>
    <w:rsid w:val="007A19CA"/>
    <w:rsid w:val="007A1AC7"/>
    <w:rsid w:val="007A2BB3"/>
    <w:rsid w:val="007A387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27EB"/>
    <w:rsid w:val="007B306B"/>
    <w:rsid w:val="007B4C6C"/>
    <w:rsid w:val="007B51E6"/>
    <w:rsid w:val="007B534D"/>
    <w:rsid w:val="007B591E"/>
    <w:rsid w:val="007B60E1"/>
    <w:rsid w:val="007B6409"/>
    <w:rsid w:val="007B6D95"/>
    <w:rsid w:val="007B7079"/>
    <w:rsid w:val="007C168A"/>
    <w:rsid w:val="007C2414"/>
    <w:rsid w:val="007C25FC"/>
    <w:rsid w:val="007C26B7"/>
    <w:rsid w:val="007C2AA6"/>
    <w:rsid w:val="007C30D1"/>
    <w:rsid w:val="007C3189"/>
    <w:rsid w:val="007C31FE"/>
    <w:rsid w:val="007C39C1"/>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810"/>
    <w:rsid w:val="007E0B41"/>
    <w:rsid w:val="007E0BF0"/>
    <w:rsid w:val="007E130C"/>
    <w:rsid w:val="007E1A64"/>
    <w:rsid w:val="007E1AF0"/>
    <w:rsid w:val="007E257D"/>
    <w:rsid w:val="007E2F80"/>
    <w:rsid w:val="007E3173"/>
    <w:rsid w:val="007E439D"/>
    <w:rsid w:val="007E65A3"/>
    <w:rsid w:val="007E65C7"/>
    <w:rsid w:val="007E74A2"/>
    <w:rsid w:val="007E7A3B"/>
    <w:rsid w:val="007E7E34"/>
    <w:rsid w:val="007F05DD"/>
    <w:rsid w:val="007F0C6E"/>
    <w:rsid w:val="007F1561"/>
    <w:rsid w:val="007F1987"/>
    <w:rsid w:val="007F2112"/>
    <w:rsid w:val="007F25DF"/>
    <w:rsid w:val="007F2896"/>
    <w:rsid w:val="007F2AAD"/>
    <w:rsid w:val="007F33B7"/>
    <w:rsid w:val="007F3A63"/>
    <w:rsid w:val="007F3F35"/>
    <w:rsid w:val="007F4BA6"/>
    <w:rsid w:val="007F5372"/>
    <w:rsid w:val="007F5626"/>
    <w:rsid w:val="007F5685"/>
    <w:rsid w:val="007F5CCA"/>
    <w:rsid w:val="007F64D3"/>
    <w:rsid w:val="007F6AB6"/>
    <w:rsid w:val="007F6B23"/>
    <w:rsid w:val="007F7238"/>
    <w:rsid w:val="007F7588"/>
    <w:rsid w:val="007F759E"/>
    <w:rsid w:val="007F7857"/>
    <w:rsid w:val="0080008C"/>
    <w:rsid w:val="00801086"/>
    <w:rsid w:val="008018E7"/>
    <w:rsid w:val="00802696"/>
    <w:rsid w:val="00802C40"/>
    <w:rsid w:val="00802E2E"/>
    <w:rsid w:val="0080486B"/>
    <w:rsid w:val="00805A29"/>
    <w:rsid w:val="00805C3E"/>
    <w:rsid w:val="0080654F"/>
    <w:rsid w:val="00806789"/>
    <w:rsid w:val="00806F96"/>
    <w:rsid w:val="008079DF"/>
    <w:rsid w:val="008108A7"/>
    <w:rsid w:val="00810A59"/>
    <w:rsid w:val="00811116"/>
    <w:rsid w:val="00811943"/>
    <w:rsid w:val="00811F67"/>
    <w:rsid w:val="00812795"/>
    <w:rsid w:val="00812894"/>
    <w:rsid w:val="00813611"/>
    <w:rsid w:val="00813979"/>
    <w:rsid w:val="00814DE8"/>
    <w:rsid w:val="00814F45"/>
    <w:rsid w:val="008150CE"/>
    <w:rsid w:val="008153AC"/>
    <w:rsid w:val="008155D7"/>
    <w:rsid w:val="00815644"/>
    <w:rsid w:val="00815B8A"/>
    <w:rsid w:val="00815C5D"/>
    <w:rsid w:val="00816B41"/>
    <w:rsid w:val="00816CAF"/>
    <w:rsid w:val="008178ED"/>
    <w:rsid w:val="00817C43"/>
    <w:rsid w:val="00817FA1"/>
    <w:rsid w:val="00820355"/>
    <w:rsid w:val="00820698"/>
    <w:rsid w:val="00821A13"/>
    <w:rsid w:val="00821BA1"/>
    <w:rsid w:val="00824007"/>
    <w:rsid w:val="00824232"/>
    <w:rsid w:val="008246EC"/>
    <w:rsid w:val="008258B0"/>
    <w:rsid w:val="008258C5"/>
    <w:rsid w:val="0083218D"/>
    <w:rsid w:val="008331B1"/>
    <w:rsid w:val="008340DC"/>
    <w:rsid w:val="00835319"/>
    <w:rsid w:val="008355FC"/>
    <w:rsid w:val="008356EC"/>
    <w:rsid w:val="00836113"/>
    <w:rsid w:val="008370A4"/>
    <w:rsid w:val="008370C1"/>
    <w:rsid w:val="008379F5"/>
    <w:rsid w:val="00840308"/>
    <w:rsid w:val="00841C40"/>
    <w:rsid w:val="00841D2B"/>
    <w:rsid w:val="00842377"/>
    <w:rsid w:val="008423A9"/>
    <w:rsid w:val="00842883"/>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72E"/>
    <w:rsid w:val="00851DDF"/>
    <w:rsid w:val="0085245F"/>
    <w:rsid w:val="008524B4"/>
    <w:rsid w:val="0085291F"/>
    <w:rsid w:val="00852C39"/>
    <w:rsid w:val="008541DE"/>
    <w:rsid w:val="00854892"/>
    <w:rsid w:val="00854EEA"/>
    <w:rsid w:val="008554E4"/>
    <w:rsid w:val="00855A25"/>
    <w:rsid w:val="00855E2A"/>
    <w:rsid w:val="00855E9A"/>
    <w:rsid w:val="008567D3"/>
    <w:rsid w:val="00856CEF"/>
    <w:rsid w:val="008574B9"/>
    <w:rsid w:val="008579BC"/>
    <w:rsid w:val="0086016E"/>
    <w:rsid w:val="0086045C"/>
    <w:rsid w:val="008604EC"/>
    <w:rsid w:val="0086092A"/>
    <w:rsid w:val="008619AC"/>
    <w:rsid w:val="0086221E"/>
    <w:rsid w:val="008622FA"/>
    <w:rsid w:val="00862616"/>
    <w:rsid w:val="008635A7"/>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3B5"/>
    <w:rsid w:val="00881A73"/>
    <w:rsid w:val="008820E2"/>
    <w:rsid w:val="008822F7"/>
    <w:rsid w:val="00882DF3"/>
    <w:rsid w:val="0088306E"/>
    <w:rsid w:val="008839F0"/>
    <w:rsid w:val="0088415C"/>
    <w:rsid w:val="00884908"/>
    <w:rsid w:val="00884C06"/>
    <w:rsid w:val="0088571C"/>
    <w:rsid w:val="0088595E"/>
    <w:rsid w:val="00885D83"/>
    <w:rsid w:val="008862FC"/>
    <w:rsid w:val="00890636"/>
    <w:rsid w:val="00890CBC"/>
    <w:rsid w:val="0089166E"/>
    <w:rsid w:val="00891E7A"/>
    <w:rsid w:val="0089272A"/>
    <w:rsid w:val="008930C4"/>
    <w:rsid w:val="00893172"/>
    <w:rsid w:val="00895167"/>
    <w:rsid w:val="00895DF8"/>
    <w:rsid w:val="0089637A"/>
    <w:rsid w:val="00896A0E"/>
    <w:rsid w:val="00896A8F"/>
    <w:rsid w:val="00896CE0"/>
    <w:rsid w:val="008A0BDF"/>
    <w:rsid w:val="008A1445"/>
    <w:rsid w:val="008A2344"/>
    <w:rsid w:val="008A307F"/>
    <w:rsid w:val="008A41CE"/>
    <w:rsid w:val="008A5639"/>
    <w:rsid w:val="008A589A"/>
    <w:rsid w:val="008A60ED"/>
    <w:rsid w:val="008A6461"/>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924"/>
    <w:rsid w:val="008B6ED3"/>
    <w:rsid w:val="008B7123"/>
    <w:rsid w:val="008B71EB"/>
    <w:rsid w:val="008B77DF"/>
    <w:rsid w:val="008B7D5F"/>
    <w:rsid w:val="008B7E51"/>
    <w:rsid w:val="008C04D8"/>
    <w:rsid w:val="008C055A"/>
    <w:rsid w:val="008C09D4"/>
    <w:rsid w:val="008C0F19"/>
    <w:rsid w:val="008C129A"/>
    <w:rsid w:val="008C216E"/>
    <w:rsid w:val="008C2222"/>
    <w:rsid w:val="008C2377"/>
    <w:rsid w:val="008C262B"/>
    <w:rsid w:val="008C37D2"/>
    <w:rsid w:val="008C4659"/>
    <w:rsid w:val="008C75BC"/>
    <w:rsid w:val="008C7DBB"/>
    <w:rsid w:val="008D038F"/>
    <w:rsid w:val="008D0CAC"/>
    <w:rsid w:val="008D2257"/>
    <w:rsid w:val="008D22FF"/>
    <w:rsid w:val="008D3B37"/>
    <w:rsid w:val="008D424E"/>
    <w:rsid w:val="008D46CC"/>
    <w:rsid w:val="008D51F0"/>
    <w:rsid w:val="008D59D9"/>
    <w:rsid w:val="008D5BAF"/>
    <w:rsid w:val="008E1FCA"/>
    <w:rsid w:val="008E2240"/>
    <w:rsid w:val="008E258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58F"/>
    <w:rsid w:val="008F36AC"/>
    <w:rsid w:val="008F36AD"/>
    <w:rsid w:val="008F4155"/>
    <w:rsid w:val="008F417B"/>
    <w:rsid w:val="008F41B4"/>
    <w:rsid w:val="008F45E8"/>
    <w:rsid w:val="008F4A67"/>
    <w:rsid w:val="008F4F11"/>
    <w:rsid w:val="008F6BF9"/>
    <w:rsid w:val="008F7280"/>
    <w:rsid w:val="008F7C59"/>
    <w:rsid w:val="008F7E63"/>
    <w:rsid w:val="0090002C"/>
    <w:rsid w:val="009001FD"/>
    <w:rsid w:val="009001FF"/>
    <w:rsid w:val="00900352"/>
    <w:rsid w:val="009006F2"/>
    <w:rsid w:val="00900C69"/>
    <w:rsid w:val="009018D1"/>
    <w:rsid w:val="00902125"/>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0C6C"/>
    <w:rsid w:val="00911390"/>
    <w:rsid w:val="00911AC1"/>
    <w:rsid w:val="0091298A"/>
    <w:rsid w:val="00912B5B"/>
    <w:rsid w:val="00912D84"/>
    <w:rsid w:val="00912E9F"/>
    <w:rsid w:val="00913575"/>
    <w:rsid w:val="0091378B"/>
    <w:rsid w:val="00913E54"/>
    <w:rsid w:val="00913EB8"/>
    <w:rsid w:val="00914709"/>
    <w:rsid w:val="009149BB"/>
    <w:rsid w:val="00914AC6"/>
    <w:rsid w:val="009151D4"/>
    <w:rsid w:val="00915DD8"/>
    <w:rsid w:val="00916243"/>
    <w:rsid w:val="00916D73"/>
    <w:rsid w:val="00917502"/>
    <w:rsid w:val="009176C5"/>
    <w:rsid w:val="00917723"/>
    <w:rsid w:val="0091773B"/>
    <w:rsid w:val="00917FC5"/>
    <w:rsid w:val="0092132E"/>
    <w:rsid w:val="00921516"/>
    <w:rsid w:val="00921AAE"/>
    <w:rsid w:val="00922243"/>
    <w:rsid w:val="00922601"/>
    <w:rsid w:val="00922C11"/>
    <w:rsid w:val="00923BC0"/>
    <w:rsid w:val="00924538"/>
    <w:rsid w:val="009245AE"/>
    <w:rsid w:val="0092471C"/>
    <w:rsid w:val="00925154"/>
    <w:rsid w:val="00925A73"/>
    <w:rsid w:val="00926316"/>
    <w:rsid w:val="00926614"/>
    <w:rsid w:val="00926CEA"/>
    <w:rsid w:val="00926D26"/>
    <w:rsid w:val="00927F38"/>
    <w:rsid w:val="0093009A"/>
    <w:rsid w:val="009304CB"/>
    <w:rsid w:val="00930CCF"/>
    <w:rsid w:val="009314F3"/>
    <w:rsid w:val="00932440"/>
    <w:rsid w:val="00932661"/>
    <w:rsid w:val="00932AF3"/>
    <w:rsid w:val="00933084"/>
    <w:rsid w:val="00933512"/>
    <w:rsid w:val="0093390E"/>
    <w:rsid w:val="00933FF6"/>
    <w:rsid w:val="00934165"/>
    <w:rsid w:val="00934C79"/>
    <w:rsid w:val="00935867"/>
    <w:rsid w:val="00935F2E"/>
    <w:rsid w:val="00936CED"/>
    <w:rsid w:val="00940AAA"/>
    <w:rsid w:val="00940D94"/>
    <w:rsid w:val="00940F83"/>
    <w:rsid w:val="00941DAC"/>
    <w:rsid w:val="00944298"/>
    <w:rsid w:val="009446C9"/>
    <w:rsid w:val="00944BD2"/>
    <w:rsid w:val="009452E1"/>
    <w:rsid w:val="00945655"/>
    <w:rsid w:val="00945693"/>
    <w:rsid w:val="00945841"/>
    <w:rsid w:val="00945904"/>
    <w:rsid w:val="00945CAF"/>
    <w:rsid w:val="00946317"/>
    <w:rsid w:val="00947C3E"/>
    <w:rsid w:val="00947E19"/>
    <w:rsid w:val="00947E6D"/>
    <w:rsid w:val="0095011A"/>
    <w:rsid w:val="009509A8"/>
    <w:rsid w:val="00950E56"/>
    <w:rsid w:val="00951A68"/>
    <w:rsid w:val="00951C78"/>
    <w:rsid w:val="00952ACA"/>
    <w:rsid w:val="00953128"/>
    <w:rsid w:val="00953436"/>
    <w:rsid w:val="00953BFF"/>
    <w:rsid w:val="00953D98"/>
    <w:rsid w:val="00953FB4"/>
    <w:rsid w:val="00954D03"/>
    <w:rsid w:val="009569D6"/>
    <w:rsid w:val="00956ADD"/>
    <w:rsid w:val="00956E28"/>
    <w:rsid w:val="0095766D"/>
    <w:rsid w:val="00961029"/>
    <w:rsid w:val="009612B7"/>
    <w:rsid w:val="00962B32"/>
    <w:rsid w:val="00962CF4"/>
    <w:rsid w:val="009632E2"/>
    <w:rsid w:val="0096331F"/>
    <w:rsid w:val="009648D4"/>
    <w:rsid w:val="00964931"/>
    <w:rsid w:val="00964E13"/>
    <w:rsid w:val="00967286"/>
    <w:rsid w:val="009672B9"/>
    <w:rsid w:val="00967C64"/>
    <w:rsid w:val="00970003"/>
    <w:rsid w:val="00970041"/>
    <w:rsid w:val="009705B4"/>
    <w:rsid w:val="009707C0"/>
    <w:rsid w:val="00970BF8"/>
    <w:rsid w:val="00971198"/>
    <w:rsid w:val="00971B96"/>
    <w:rsid w:val="00972872"/>
    <w:rsid w:val="00972D6E"/>
    <w:rsid w:val="0097362A"/>
    <w:rsid w:val="0097371B"/>
    <w:rsid w:val="00973AAA"/>
    <w:rsid w:val="009740E1"/>
    <w:rsid w:val="009740F0"/>
    <w:rsid w:val="00974EBE"/>
    <w:rsid w:val="00974F8D"/>
    <w:rsid w:val="00976271"/>
    <w:rsid w:val="009769D6"/>
    <w:rsid w:val="00976C85"/>
    <w:rsid w:val="00976F53"/>
    <w:rsid w:val="00977649"/>
    <w:rsid w:val="009800F8"/>
    <w:rsid w:val="009817EE"/>
    <w:rsid w:val="009825D3"/>
    <w:rsid w:val="00982A8D"/>
    <w:rsid w:val="00982AC6"/>
    <w:rsid w:val="00983D13"/>
    <w:rsid w:val="00983EBD"/>
    <w:rsid w:val="00984452"/>
    <w:rsid w:val="00984AE8"/>
    <w:rsid w:val="00984BC7"/>
    <w:rsid w:val="00984FF5"/>
    <w:rsid w:val="009859AF"/>
    <w:rsid w:val="00985A53"/>
    <w:rsid w:val="00985C6A"/>
    <w:rsid w:val="00985CDB"/>
    <w:rsid w:val="00985F64"/>
    <w:rsid w:val="009866F7"/>
    <w:rsid w:val="0098690A"/>
    <w:rsid w:val="009877A0"/>
    <w:rsid w:val="00987A75"/>
    <w:rsid w:val="00987CE6"/>
    <w:rsid w:val="00990980"/>
    <w:rsid w:val="009914D5"/>
    <w:rsid w:val="00991895"/>
    <w:rsid w:val="00991B59"/>
    <w:rsid w:val="00992189"/>
    <w:rsid w:val="009921B5"/>
    <w:rsid w:val="00992240"/>
    <w:rsid w:val="009927D0"/>
    <w:rsid w:val="00992DA3"/>
    <w:rsid w:val="00992F57"/>
    <w:rsid w:val="00993123"/>
    <w:rsid w:val="00993286"/>
    <w:rsid w:val="0099422D"/>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2D49"/>
    <w:rsid w:val="009A30D0"/>
    <w:rsid w:val="009A3405"/>
    <w:rsid w:val="009A3533"/>
    <w:rsid w:val="009A3DA6"/>
    <w:rsid w:val="009A3F6B"/>
    <w:rsid w:val="009A4547"/>
    <w:rsid w:val="009A479F"/>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352"/>
    <w:rsid w:val="009C13D7"/>
    <w:rsid w:val="009C1710"/>
    <w:rsid w:val="009C1DB5"/>
    <w:rsid w:val="009C311F"/>
    <w:rsid w:val="009C35F5"/>
    <w:rsid w:val="009C3F67"/>
    <w:rsid w:val="009C44BF"/>
    <w:rsid w:val="009C65B0"/>
    <w:rsid w:val="009C66B8"/>
    <w:rsid w:val="009C7101"/>
    <w:rsid w:val="009C71FE"/>
    <w:rsid w:val="009D01EE"/>
    <w:rsid w:val="009D067C"/>
    <w:rsid w:val="009D0D90"/>
    <w:rsid w:val="009D1025"/>
    <w:rsid w:val="009D1678"/>
    <w:rsid w:val="009D16F7"/>
    <w:rsid w:val="009D1AC8"/>
    <w:rsid w:val="009D2080"/>
    <w:rsid w:val="009D2660"/>
    <w:rsid w:val="009D2E76"/>
    <w:rsid w:val="009D33FA"/>
    <w:rsid w:val="009D44AA"/>
    <w:rsid w:val="009D4DF5"/>
    <w:rsid w:val="009D4EEE"/>
    <w:rsid w:val="009D55C0"/>
    <w:rsid w:val="009D6B77"/>
    <w:rsid w:val="009D6F68"/>
    <w:rsid w:val="009D74C8"/>
    <w:rsid w:val="009E0173"/>
    <w:rsid w:val="009E1688"/>
    <w:rsid w:val="009E1A3B"/>
    <w:rsid w:val="009E1BB3"/>
    <w:rsid w:val="009E3101"/>
    <w:rsid w:val="009E318B"/>
    <w:rsid w:val="009E32BE"/>
    <w:rsid w:val="009E3F74"/>
    <w:rsid w:val="009E3FA3"/>
    <w:rsid w:val="009E4257"/>
    <w:rsid w:val="009E4692"/>
    <w:rsid w:val="009E4961"/>
    <w:rsid w:val="009E4C3B"/>
    <w:rsid w:val="009E4C88"/>
    <w:rsid w:val="009E5015"/>
    <w:rsid w:val="009E530E"/>
    <w:rsid w:val="009E5E76"/>
    <w:rsid w:val="009E6CB6"/>
    <w:rsid w:val="009E6FFA"/>
    <w:rsid w:val="009E7C16"/>
    <w:rsid w:val="009F006A"/>
    <w:rsid w:val="009F00D6"/>
    <w:rsid w:val="009F1044"/>
    <w:rsid w:val="009F1150"/>
    <w:rsid w:val="009F21A4"/>
    <w:rsid w:val="009F220B"/>
    <w:rsid w:val="009F2587"/>
    <w:rsid w:val="009F4938"/>
    <w:rsid w:val="009F510E"/>
    <w:rsid w:val="009F53CA"/>
    <w:rsid w:val="009F5743"/>
    <w:rsid w:val="009F661F"/>
    <w:rsid w:val="009F6850"/>
    <w:rsid w:val="009F7216"/>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46E"/>
    <w:rsid w:val="00A11799"/>
    <w:rsid w:val="00A12126"/>
    <w:rsid w:val="00A12C9F"/>
    <w:rsid w:val="00A138A1"/>
    <w:rsid w:val="00A13A3C"/>
    <w:rsid w:val="00A14B8B"/>
    <w:rsid w:val="00A14E2D"/>
    <w:rsid w:val="00A15035"/>
    <w:rsid w:val="00A15C9C"/>
    <w:rsid w:val="00A161A3"/>
    <w:rsid w:val="00A16A6B"/>
    <w:rsid w:val="00A21799"/>
    <w:rsid w:val="00A218A8"/>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0B4C"/>
    <w:rsid w:val="00A30E59"/>
    <w:rsid w:val="00A3108B"/>
    <w:rsid w:val="00A31AD4"/>
    <w:rsid w:val="00A31E02"/>
    <w:rsid w:val="00A333B7"/>
    <w:rsid w:val="00A35098"/>
    <w:rsid w:val="00A35E75"/>
    <w:rsid w:val="00A36506"/>
    <w:rsid w:val="00A3668E"/>
    <w:rsid w:val="00A36D4E"/>
    <w:rsid w:val="00A3756B"/>
    <w:rsid w:val="00A37574"/>
    <w:rsid w:val="00A37752"/>
    <w:rsid w:val="00A401C5"/>
    <w:rsid w:val="00A40EC9"/>
    <w:rsid w:val="00A41051"/>
    <w:rsid w:val="00A41EE1"/>
    <w:rsid w:val="00A42358"/>
    <w:rsid w:val="00A42B1B"/>
    <w:rsid w:val="00A43D26"/>
    <w:rsid w:val="00A43ED1"/>
    <w:rsid w:val="00A43FE3"/>
    <w:rsid w:val="00A44128"/>
    <w:rsid w:val="00A44F0D"/>
    <w:rsid w:val="00A45DC5"/>
    <w:rsid w:val="00A45E78"/>
    <w:rsid w:val="00A46057"/>
    <w:rsid w:val="00A46267"/>
    <w:rsid w:val="00A47052"/>
    <w:rsid w:val="00A47A47"/>
    <w:rsid w:val="00A5185F"/>
    <w:rsid w:val="00A51F93"/>
    <w:rsid w:val="00A523E1"/>
    <w:rsid w:val="00A52C3A"/>
    <w:rsid w:val="00A52FEF"/>
    <w:rsid w:val="00A534DE"/>
    <w:rsid w:val="00A53669"/>
    <w:rsid w:val="00A53BFB"/>
    <w:rsid w:val="00A5447A"/>
    <w:rsid w:val="00A558FC"/>
    <w:rsid w:val="00A55AD5"/>
    <w:rsid w:val="00A5653A"/>
    <w:rsid w:val="00A57F1D"/>
    <w:rsid w:val="00A601BF"/>
    <w:rsid w:val="00A60F88"/>
    <w:rsid w:val="00A61273"/>
    <w:rsid w:val="00A6135E"/>
    <w:rsid w:val="00A62D16"/>
    <w:rsid w:val="00A63025"/>
    <w:rsid w:val="00A64003"/>
    <w:rsid w:val="00A643A2"/>
    <w:rsid w:val="00A64EEA"/>
    <w:rsid w:val="00A656CA"/>
    <w:rsid w:val="00A65D9F"/>
    <w:rsid w:val="00A669F4"/>
    <w:rsid w:val="00A66A4D"/>
    <w:rsid w:val="00A66A60"/>
    <w:rsid w:val="00A67155"/>
    <w:rsid w:val="00A67375"/>
    <w:rsid w:val="00A67673"/>
    <w:rsid w:val="00A67DBB"/>
    <w:rsid w:val="00A70280"/>
    <w:rsid w:val="00A70E2D"/>
    <w:rsid w:val="00A71250"/>
    <w:rsid w:val="00A71A26"/>
    <w:rsid w:val="00A71DB7"/>
    <w:rsid w:val="00A739E0"/>
    <w:rsid w:val="00A7431C"/>
    <w:rsid w:val="00A7579C"/>
    <w:rsid w:val="00A75DE2"/>
    <w:rsid w:val="00A75E19"/>
    <w:rsid w:val="00A76630"/>
    <w:rsid w:val="00A76802"/>
    <w:rsid w:val="00A77125"/>
    <w:rsid w:val="00A776EC"/>
    <w:rsid w:val="00A77F3F"/>
    <w:rsid w:val="00A80351"/>
    <w:rsid w:val="00A809FA"/>
    <w:rsid w:val="00A80CCB"/>
    <w:rsid w:val="00A8208D"/>
    <w:rsid w:val="00A8236D"/>
    <w:rsid w:val="00A823E7"/>
    <w:rsid w:val="00A82691"/>
    <w:rsid w:val="00A828C4"/>
    <w:rsid w:val="00A83111"/>
    <w:rsid w:val="00A84858"/>
    <w:rsid w:val="00A84CE6"/>
    <w:rsid w:val="00A84E66"/>
    <w:rsid w:val="00A85348"/>
    <w:rsid w:val="00A856E9"/>
    <w:rsid w:val="00A859FC"/>
    <w:rsid w:val="00A8719C"/>
    <w:rsid w:val="00A873F4"/>
    <w:rsid w:val="00A878EB"/>
    <w:rsid w:val="00A87BDD"/>
    <w:rsid w:val="00A905C1"/>
    <w:rsid w:val="00A917E1"/>
    <w:rsid w:val="00A91C21"/>
    <w:rsid w:val="00A91D4B"/>
    <w:rsid w:val="00A92752"/>
    <w:rsid w:val="00A93CDD"/>
    <w:rsid w:val="00A942DA"/>
    <w:rsid w:val="00A958F6"/>
    <w:rsid w:val="00A95DF1"/>
    <w:rsid w:val="00A966C4"/>
    <w:rsid w:val="00A97B5E"/>
    <w:rsid w:val="00A97C5E"/>
    <w:rsid w:val="00A97EE4"/>
    <w:rsid w:val="00AA1637"/>
    <w:rsid w:val="00AA2B1B"/>
    <w:rsid w:val="00AA34D4"/>
    <w:rsid w:val="00AA3EC8"/>
    <w:rsid w:val="00AA43D7"/>
    <w:rsid w:val="00AA4C33"/>
    <w:rsid w:val="00AA4D97"/>
    <w:rsid w:val="00AA5218"/>
    <w:rsid w:val="00AA7470"/>
    <w:rsid w:val="00AA79C2"/>
    <w:rsid w:val="00AA7BB6"/>
    <w:rsid w:val="00AA7FB5"/>
    <w:rsid w:val="00AB092D"/>
    <w:rsid w:val="00AB0FDD"/>
    <w:rsid w:val="00AB1988"/>
    <w:rsid w:val="00AB1E49"/>
    <w:rsid w:val="00AB21D1"/>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55C"/>
    <w:rsid w:val="00AC296F"/>
    <w:rsid w:val="00AC2AA6"/>
    <w:rsid w:val="00AC3973"/>
    <w:rsid w:val="00AC434C"/>
    <w:rsid w:val="00AC46ED"/>
    <w:rsid w:val="00AC4B3E"/>
    <w:rsid w:val="00AC4E6C"/>
    <w:rsid w:val="00AC4F66"/>
    <w:rsid w:val="00AC511A"/>
    <w:rsid w:val="00AC65E7"/>
    <w:rsid w:val="00AC6A4D"/>
    <w:rsid w:val="00AC6AFE"/>
    <w:rsid w:val="00AC70EB"/>
    <w:rsid w:val="00AC7408"/>
    <w:rsid w:val="00AC74ED"/>
    <w:rsid w:val="00AC761B"/>
    <w:rsid w:val="00AD0347"/>
    <w:rsid w:val="00AD1228"/>
    <w:rsid w:val="00AD141F"/>
    <w:rsid w:val="00AD16C3"/>
    <w:rsid w:val="00AD193B"/>
    <w:rsid w:val="00AD1EB5"/>
    <w:rsid w:val="00AD22BC"/>
    <w:rsid w:val="00AD2763"/>
    <w:rsid w:val="00AD2EC2"/>
    <w:rsid w:val="00AD3305"/>
    <w:rsid w:val="00AD3D63"/>
    <w:rsid w:val="00AD4828"/>
    <w:rsid w:val="00AD4F04"/>
    <w:rsid w:val="00AD5E03"/>
    <w:rsid w:val="00AD5F3C"/>
    <w:rsid w:val="00AD7201"/>
    <w:rsid w:val="00AD7289"/>
    <w:rsid w:val="00AD738D"/>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219"/>
    <w:rsid w:val="00B03545"/>
    <w:rsid w:val="00B04C77"/>
    <w:rsid w:val="00B058D5"/>
    <w:rsid w:val="00B05CDB"/>
    <w:rsid w:val="00B05CEE"/>
    <w:rsid w:val="00B070E9"/>
    <w:rsid w:val="00B07CA4"/>
    <w:rsid w:val="00B10DDD"/>
    <w:rsid w:val="00B11276"/>
    <w:rsid w:val="00B113C6"/>
    <w:rsid w:val="00B11A73"/>
    <w:rsid w:val="00B11B1B"/>
    <w:rsid w:val="00B11C4E"/>
    <w:rsid w:val="00B12134"/>
    <w:rsid w:val="00B13698"/>
    <w:rsid w:val="00B13911"/>
    <w:rsid w:val="00B13943"/>
    <w:rsid w:val="00B13AB3"/>
    <w:rsid w:val="00B1487E"/>
    <w:rsid w:val="00B149A0"/>
    <w:rsid w:val="00B14B66"/>
    <w:rsid w:val="00B15084"/>
    <w:rsid w:val="00B15DCD"/>
    <w:rsid w:val="00B16C21"/>
    <w:rsid w:val="00B175CD"/>
    <w:rsid w:val="00B22163"/>
    <w:rsid w:val="00B22581"/>
    <w:rsid w:val="00B22597"/>
    <w:rsid w:val="00B226C6"/>
    <w:rsid w:val="00B226FA"/>
    <w:rsid w:val="00B229A0"/>
    <w:rsid w:val="00B22BCA"/>
    <w:rsid w:val="00B23ABE"/>
    <w:rsid w:val="00B23B83"/>
    <w:rsid w:val="00B23CB7"/>
    <w:rsid w:val="00B2443E"/>
    <w:rsid w:val="00B24858"/>
    <w:rsid w:val="00B25634"/>
    <w:rsid w:val="00B25E72"/>
    <w:rsid w:val="00B25FC1"/>
    <w:rsid w:val="00B264ED"/>
    <w:rsid w:val="00B26F7B"/>
    <w:rsid w:val="00B27A15"/>
    <w:rsid w:val="00B27BF5"/>
    <w:rsid w:val="00B300D9"/>
    <w:rsid w:val="00B30523"/>
    <w:rsid w:val="00B30613"/>
    <w:rsid w:val="00B30DD2"/>
    <w:rsid w:val="00B321E7"/>
    <w:rsid w:val="00B32456"/>
    <w:rsid w:val="00B328ED"/>
    <w:rsid w:val="00B32FB7"/>
    <w:rsid w:val="00B330C0"/>
    <w:rsid w:val="00B331FC"/>
    <w:rsid w:val="00B334E5"/>
    <w:rsid w:val="00B33F13"/>
    <w:rsid w:val="00B34517"/>
    <w:rsid w:val="00B34C56"/>
    <w:rsid w:val="00B35D99"/>
    <w:rsid w:val="00B35DCF"/>
    <w:rsid w:val="00B35E28"/>
    <w:rsid w:val="00B36A4D"/>
    <w:rsid w:val="00B36FCC"/>
    <w:rsid w:val="00B374A6"/>
    <w:rsid w:val="00B377C1"/>
    <w:rsid w:val="00B37D73"/>
    <w:rsid w:val="00B4077F"/>
    <w:rsid w:val="00B41437"/>
    <w:rsid w:val="00B41ABC"/>
    <w:rsid w:val="00B41D4A"/>
    <w:rsid w:val="00B41D58"/>
    <w:rsid w:val="00B41E0F"/>
    <w:rsid w:val="00B41E60"/>
    <w:rsid w:val="00B4268E"/>
    <w:rsid w:val="00B42EE6"/>
    <w:rsid w:val="00B43B3A"/>
    <w:rsid w:val="00B43CDE"/>
    <w:rsid w:val="00B442A6"/>
    <w:rsid w:val="00B448D4"/>
    <w:rsid w:val="00B45029"/>
    <w:rsid w:val="00B45DC2"/>
    <w:rsid w:val="00B46325"/>
    <w:rsid w:val="00B468DC"/>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9C7"/>
    <w:rsid w:val="00B57B03"/>
    <w:rsid w:val="00B57C45"/>
    <w:rsid w:val="00B6078C"/>
    <w:rsid w:val="00B6092B"/>
    <w:rsid w:val="00B60C1E"/>
    <w:rsid w:val="00B62756"/>
    <w:rsid w:val="00B62843"/>
    <w:rsid w:val="00B62960"/>
    <w:rsid w:val="00B631D0"/>
    <w:rsid w:val="00B638D6"/>
    <w:rsid w:val="00B639C3"/>
    <w:rsid w:val="00B63D2D"/>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0D4"/>
    <w:rsid w:val="00B779EE"/>
    <w:rsid w:val="00B814C1"/>
    <w:rsid w:val="00B81542"/>
    <w:rsid w:val="00B819FE"/>
    <w:rsid w:val="00B81CB4"/>
    <w:rsid w:val="00B82DB3"/>
    <w:rsid w:val="00B832FC"/>
    <w:rsid w:val="00B83370"/>
    <w:rsid w:val="00B84714"/>
    <w:rsid w:val="00B84A9F"/>
    <w:rsid w:val="00B84EE6"/>
    <w:rsid w:val="00B8514E"/>
    <w:rsid w:val="00B85153"/>
    <w:rsid w:val="00B857C0"/>
    <w:rsid w:val="00B86940"/>
    <w:rsid w:val="00B87E32"/>
    <w:rsid w:val="00B87FB1"/>
    <w:rsid w:val="00B90141"/>
    <w:rsid w:val="00B90DA8"/>
    <w:rsid w:val="00B90F95"/>
    <w:rsid w:val="00B91AB5"/>
    <w:rsid w:val="00B91C0A"/>
    <w:rsid w:val="00B91D3F"/>
    <w:rsid w:val="00B91DA1"/>
    <w:rsid w:val="00B91DA9"/>
    <w:rsid w:val="00B91E4C"/>
    <w:rsid w:val="00B92919"/>
    <w:rsid w:val="00B934D3"/>
    <w:rsid w:val="00B93625"/>
    <w:rsid w:val="00B94665"/>
    <w:rsid w:val="00B94864"/>
    <w:rsid w:val="00B95CA3"/>
    <w:rsid w:val="00B962EB"/>
    <w:rsid w:val="00B97533"/>
    <w:rsid w:val="00B97814"/>
    <w:rsid w:val="00B97D50"/>
    <w:rsid w:val="00BA1121"/>
    <w:rsid w:val="00BA293C"/>
    <w:rsid w:val="00BA2C03"/>
    <w:rsid w:val="00BA3755"/>
    <w:rsid w:val="00BA3F5B"/>
    <w:rsid w:val="00BA47A7"/>
    <w:rsid w:val="00BA4C5B"/>
    <w:rsid w:val="00BA58F6"/>
    <w:rsid w:val="00BA5FE5"/>
    <w:rsid w:val="00BA62DC"/>
    <w:rsid w:val="00BA63E6"/>
    <w:rsid w:val="00BA70E1"/>
    <w:rsid w:val="00BA7286"/>
    <w:rsid w:val="00BB090A"/>
    <w:rsid w:val="00BB0AFA"/>
    <w:rsid w:val="00BB0B76"/>
    <w:rsid w:val="00BB15A0"/>
    <w:rsid w:val="00BB4B42"/>
    <w:rsid w:val="00BB5C2E"/>
    <w:rsid w:val="00BB5D82"/>
    <w:rsid w:val="00BB7679"/>
    <w:rsid w:val="00BB7899"/>
    <w:rsid w:val="00BC02BB"/>
    <w:rsid w:val="00BC0651"/>
    <w:rsid w:val="00BC0BDD"/>
    <w:rsid w:val="00BC1141"/>
    <w:rsid w:val="00BC174E"/>
    <w:rsid w:val="00BC222A"/>
    <w:rsid w:val="00BC3407"/>
    <w:rsid w:val="00BC3497"/>
    <w:rsid w:val="00BC415E"/>
    <w:rsid w:val="00BC5D7A"/>
    <w:rsid w:val="00BC5DF7"/>
    <w:rsid w:val="00BC64FD"/>
    <w:rsid w:val="00BC6BA6"/>
    <w:rsid w:val="00BC77CD"/>
    <w:rsid w:val="00BD07C2"/>
    <w:rsid w:val="00BD0BA3"/>
    <w:rsid w:val="00BD15B2"/>
    <w:rsid w:val="00BD243E"/>
    <w:rsid w:val="00BD3A0E"/>
    <w:rsid w:val="00BD3E07"/>
    <w:rsid w:val="00BD42E2"/>
    <w:rsid w:val="00BD48B2"/>
    <w:rsid w:val="00BD52BA"/>
    <w:rsid w:val="00BD6731"/>
    <w:rsid w:val="00BD71CE"/>
    <w:rsid w:val="00BD7585"/>
    <w:rsid w:val="00BD7ADD"/>
    <w:rsid w:val="00BE03B5"/>
    <w:rsid w:val="00BE12B1"/>
    <w:rsid w:val="00BE13D3"/>
    <w:rsid w:val="00BE13E9"/>
    <w:rsid w:val="00BE3C6D"/>
    <w:rsid w:val="00BE41AA"/>
    <w:rsid w:val="00BE4850"/>
    <w:rsid w:val="00BE49EE"/>
    <w:rsid w:val="00BE525A"/>
    <w:rsid w:val="00BE576D"/>
    <w:rsid w:val="00BE6332"/>
    <w:rsid w:val="00BE6D01"/>
    <w:rsid w:val="00BE7107"/>
    <w:rsid w:val="00BE77BF"/>
    <w:rsid w:val="00BE7CDD"/>
    <w:rsid w:val="00BF009E"/>
    <w:rsid w:val="00BF1206"/>
    <w:rsid w:val="00BF1C00"/>
    <w:rsid w:val="00BF2DBC"/>
    <w:rsid w:val="00BF2FB7"/>
    <w:rsid w:val="00BF3AA7"/>
    <w:rsid w:val="00BF4284"/>
    <w:rsid w:val="00BF4458"/>
    <w:rsid w:val="00BF46A5"/>
    <w:rsid w:val="00BF4BB8"/>
    <w:rsid w:val="00BF4C6A"/>
    <w:rsid w:val="00BF6033"/>
    <w:rsid w:val="00BF61D6"/>
    <w:rsid w:val="00BF625A"/>
    <w:rsid w:val="00BF70AB"/>
    <w:rsid w:val="00BF747D"/>
    <w:rsid w:val="00BF7585"/>
    <w:rsid w:val="00BF7AB2"/>
    <w:rsid w:val="00BF7B4A"/>
    <w:rsid w:val="00C001BA"/>
    <w:rsid w:val="00C005FD"/>
    <w:rsid w:val="00C02D17"/>
    <w:rsid w:val="00C0313C"/>
    <w:rsid w:val="00C03244"/>
    <w:rsid w:val="00C03DAB"/>
    <w:rsid w:val="00C03EF7"/>
    <w:rsid w:val="00C0434E"/>
    <w:rsid w:val="00C049AB"/>
    <w:rsid w:val="00C04C21"/>
    <w:rsid w:val="00C04C81"/>
    <w:rsid w:val="00C04F64"/>
    <w:rsid w:val="00C05811"/>
    <w:rsid w:val="00C05CFA"/>
    <w:rsid w:val="00C05E13"/>
    <w:rsid w:val="00C06A3C"/>
    <w:rsid w:val="00C07522"/>
    <w:rsid w:val="00C07EC1"/>
    <w:rsid w:val="00C10761"/>
    <w:rsid w:val="00C10D1C"/>
    <w:rsid w:val="00C11142"/>
    <w:rsid w:val="00C11BCA"/>
    <w:rsid w:val="00C11C2F"/>
    <w:rsid w:val="00C129A2"/>
    <w:rsid w:val="00C132BA"/>
    <w:rsid w:val="00C1349D"/>
    <w:rsid w:val="00C136ED"/>
    <w:rsid w:val="00C13C0A"/>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0E"/>
    <w:rsid w:val="00C23419"/>
    <w:rsid w:val="00C234A5"/>
    <w:rsid w:val="00C2394C"/>
    <w:rsid w:val="00C23E1E"/>
    <w:rsid w:val="00C25357"/>
    <w:rsid w:val="00C25392"/>
    <w:rsid w:val="00C254BF"/>
    <w:rsid w:val="00C26381"/>
    <w:rsid w:val="00C26790"/>
    <w:rsid w:val="00C3029D"/>
    <w:rsid w:val="00C306CD"/>
    <w:rsid w:val="00C30F12"/>
    <w:rsid w:val="00C3108F"/>
    <w:rsid w:val="00C31EEA"/>
    <w:rsid w:val="00C32101"/>
    <w:rsid w:val="00C329C2"/>
    <w:rsid w:val="00C32C03"/>
    <w:rsid w:val="00C344A5"/>
    <w:rsid w:val="00C34D0A"/>
    <w:rsid w:val="00C34E5E"/>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699"/>
    <w:rsid w:val="00C51A6C"/>
    <w:rsid w:val="00C51D22"/>
    <w:rsid w:val="00C5209D"/>
    <w:rsid w:val="00C524CD"/>
    <w:rsid w:val="00C527DB"/>
    <w:rsid w:val="00C53328"/>
    <w:rsid w:val="00C533CB"/>
    <w:rsid w:val="00C5394C"/>
    <w:rsid w:val="00C54270"/>
    <w:rsid w:val="00C54507"/>
    <w:rsid w:val="00C54E26"/>
    <w:rsid w:val="00C55805"/>
    <w:rsid w:val="00C5585C"/>
    <w:rsid w:val="00C563EA"/>
    <w:rsid w:val="00C56953"/>
    <w:rsid w:val="00C6120B"/>
    <w:rsid w:val="00C61249"/>
    <w:rsid w:val="00C61C87"/>
    <w:rsid w:val="00C62665"/>
    <w:rsid w:val="00C6362F"/>
    <w:rsid w:val="00C637CF"/>
    <w:rsid w:val="00C649E0"/>
    <w:rsid w:val="00C670AE"/>
    <w:rsid w:val="00C67693"/>
    <w:rsid w:val="00C70502"/>
    <w:rsid w:val="00C713DD"/>
    <w:rsid w:val="00C71DCE"/>
    <w:rsid w:val="00C72810"/>
    <w:rsid w:val="00C72C20"/>
    <w:rsid w:val="00C72F5D"/>
    <w:rsid w:val="00C73E2A"/>
    <w:rsid w:val="00C73F4D"/>
    <w:rsid w:val="00C749E1"/>
    <w:rsid w:val="00C750FD"/>
    <w:rsid w:val="00C75556"/>
    <w:rsid w:val="00C75862"/>
    <w:rsid w:val="00C76937"/>
    <w:rsid w:val="00C774C7"/>
    <w:rsid w:val="00C77D42"/>
    <w:rsid w:val="00C800F5"/>
    <w:rsid w:val="00C80BE5"/>
    <w:rsid w:val="00C80F2D"/>
    <w:rsid w:val="00C80F94"/>
    <w:rsid w:val="00C81C63"/>
    <w:rsid w:val="00C8255C"/>
    <w:rsid w:val="00C8282E"/>
    <w:rsid w:val="00C8290D"/>
    <w:rsid w:val="00C82DF1"/>
    <w:rsid w:val="00C83E2C"/>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379D"/>
    <w:rsid w:val="00C94995"/>
    <w:rsid w:val="00C949CA"/>
    <w:rsid w:val="00C94D69"/>
    <w:rsid w:val="00C94FC8"/>
    <w:rsid w:val="00C95F96"/>
    <w:rsid w:val="00C9672D"/>
    <w:rsid w:val="00C96A2E"/>
    <w:rsid w:val="00CA2089"/>
    <w:rsid w:val="00CA22FF"/>
    <w:rsid w:val="00CA2586"/>
    <w:rsid w:val="00CA3002"/>
    <w:rsid w:val="00CA3665"/>
    <w:rsid w:val="00CA36A4"/>
    <w:rsid w:val="00CA3B59"/>
    <w:rsid w:val="00CA49B8"/>
    <w:rsid w:val="00CA5544"/>
    <w:rsid w:val="00CA5ACA"/>
    <w:rsid w:val="00CA5D18"/>
    <w:rsid w:val="00CA64DC"/>
    <w:rsid w:val="00CA6E53"/>
    <w:rsid w:val="00CA7BDC"/>
    <w:rsid w:val="00CA7EDD"/>
    <w:rsid w:val="00CB0155"/>
    <w:rsid w:val="00CB0CEC"/>
    <w:rsid w:val="00CB127A"/>
    <w:rsid w:val="00CB1DEB"/>
    <w:rsid w:val="00CB222B"/>
    <w:rsid w:val="00CB32D0"/>
    <w:rsid w:val="00CB3549"/>
    <w:rsid w:val="00CB3CE6"/>
    <w:rsid w:val="00CB3F17"/>
    <w:rsid w:val="00CB46CC"/>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368"/>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477"/>
    <w:rsid w:val="00CD553A"/>
    <w:rsid w:val="00CD5B8A"/>
    <w:rsid w:val="00CD5CC5"/>
    <w:rsid w:val="00CD60DA"/>
    <w:rsid w:val="00CD673F"/>
    <w:rsid w:val="00CD69DD"/>
    <w:rsid w:val="00CD6E37"/>
    <w:rsid w:val="00CD6FAE"/>
    <w:rsid w:val="00CD739E"/>
    <w:rsid w:val="00CD7D59"/>
    <w:rsid w:val="00CE04D3"/>
    <w:rsid w:val="00CE11FD"/>
    <w:rsid w:val="00CE15B6"/>
    <w:rsid w:val="00CE1827"/>
    <w:rsid w:val="00CE2415"/>
    <w:rsid w:val="00CE3883"/>
    <w:rsid w:val="00CE4F25"/>
    <w:rsid w:val="00CE5178"/>
    <w:rsid w:val="00CE545B"/>
    <w:rsid w:val="00CE5A43"/>
    <w:rsid w:val="00CE5AF8"/>
    <w:rsid w:val="00CE5B90"/>
    <w:rsid w:val="00CE6223"/>
    <w:rsid w:val="00CE6649"/>
    <w:rsid w:val="00CE72C1"/>
    <w:rsid w:val="00CE7949"/>
    <w:rsid w:val="00CE7E50"/>
    <w:rsid w:val="00CF0CB4"/>
    <w:rsid w:val="00CF170C"/>
    <w:rsid w:val="00CF24DF"/>
    <w:rsid w:val="00CF28E5"/>
    <w:rsid w:val="00CF3095"/>
    <w:rsid w:val="00CF3152"/>
    <w:rsid w:val="00CF3F90"/>
    <w:rsid w:val="00CF4764"/>
    <w:rsid w:val="00CF47C4"/>
    <w:rsid w:val="00CF5641"/>
    <w:rsid w:val="00CF56A5"/>
    <w:rsid w:val="00CF58D2"/>
    <w:rsid w:val="00CF679C"/>
    <w:rsid w:val="00CF6C13"/>
    <w:rsid w:val="00CF756A"/>
    <w:rsid w:val="00CF75A6"/>
    <w:rsid w:val="00CF75DD"/>
    <w:rsid w:val="00CF7D4B"/>
    <w:rsid w:val="00D005FF"/>
    <w:rsid w:val="00D00A2F"/>
    <w:rsid w:val="00D00D91"/>
    <w:rsid w:val="00D011C2"/>
    <w:rsid w:val="00D01705"/>
    <w:rsid w:val="00D01719"/>
    <w:rsid w:val="00D01BC5"/>
    <w:rsid w:val="00D02C8A"/>
    <w:rsid w:val="00D03134"/>
    <w:rsid w:val="00D03C60"/>
    <w:rsid w:val="00D04194"/>
    <w:rsid w:val="00D0425E"/>
    <w:rsid w:val="00D051EC"/>
    <w:rsid w:val="00D05950"/>
    <w:rsid w:val="00D06689"/>
    <w:rsid w:val="00D0670C"/>
    <w:rsid w:val="00D07176"/>
    <w:rsid w:val="00D07A2D"/>
    <w:rsid w:val="00D07ACA"/>
    <w:rsid w:val="00D1022C"/>
    <w:rsid w:val="00D10A29"/>
    <w:rsid w:val="00D10C1A"/>
    <w:rsid w:val="00D10CE1"/>
    <w:rsid w:val="00D10F48"/>
    <w:rsid w:val="00D11259"/>
    <w:rsid w:val="00D112C5"/>
    <w:rsid w:val="00D1156A"/>
    <w:rsid w:val="00D11DDE"/>
    <w:rsid w:val="00D123BA"/>
    <w:rsid w:val="00D12812"/>
    <w:rsid w:val="00D12968"/>
    <w:rsid w:val="00D12C46"/>
    <w:rsid w:val="00D138F1"/>
    <w:rsid w:val="00D13B98"/>
    <w:rsid w:val="00D13F76"/>
    <w:rsid w:val="00D14287"/>
    <w:rsid w:val="00D1475C"/>
    <w:rsid w:val="00D14F57"/>
    <w:rsid w:val="00D15428"/>
    <w:rsid w:val="00D155A9"/>
    <w:rsid w:val="00D1576E"/>
    <w:rsid w:val="00D15900"/>
    <w:rsid w:val="00D15D98"/>
    <w:rsid w:val="00D16235"/>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49FF"/>
    <w:rsid w:val="00D252D6"/>
    <w:rsid w:val="00D259EB"/>
    <w:rsid w:val="00D25DBA"/>
    <w:rsid w:val="00D25E13"/>
    <w:rsid w:val="00D27C95"/>
    <w:rsid w:val="00D27FB1"/>
    <w:rsid w:val="00D30A8A"/>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0D24"/>
    <w:rsid w:val="00D41D57"/>
    <w:rsid w:val="00D41E21"/>
    <w:rsid w:val="00D43235"/>
    <w:rsid w:val="00D43333"/>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449"/>
    <w:rsid w:val="00D46979"/>
    <w:rsid w:val="00D46D3B"/>
    <w:rsid w:val="00D4712F"/>
    <w:rsid w:val="00D472FF"/>
    <w:rsid w:val="00D47371"/>
    <w:rsid w:val="00D47841"/>
    <w:rsid w:val="00D47A2D"/>
    <w:rsid w:val="00D47F48"/>
    <w:rsid w:val="00D50A4F"/>
    <w:rsid w:val="00D50D3A"/>
    <w:rsid w:val="00D50E5A"/>
    <w:rsid w:val="00D51327"/>
    <w:rsid w:val="00D51B59"/>
    <w:rsid w:val="00D540D2"/>
    <w:rsid w:val="00D5622A"/>
    <w:rsid w:val="00D5682C"/>
    <w:rsid w:val="00D57DDE"/>
    <w:rsid w:val="00D60035"/>
    <w:rsid w:val="00D6046A"/>
    <w:rsid w:val="00D607B7"/>
    <w:rsid w:val="00D614C1"/>
    <w:rsid w:val="00D61778"/>
    <w:rsid w:val="00D61C28"/>
    <w:rsid w:val="00D6219F"/>
    <w:rsid w:val="00D621E7"/>
    <w:rsid w:val="00D62C7A"/>
    <w:rsid w:val="00D62D4A"/>
    <w:rsid w:val="00D644DF"/>
    <w:rsid w:val="00D65EC5"/>
    <w:rsid w:val="00D661CD"/>
    <w:rsid w:val="00D6696F"/>
    <w:rsid w:val="00D66CDE"/>
    <w:rsid w:val="00D66FC0"/>
    <w:rsid w:val="00D67900"/>
    <w:rsid w:val="00D67BF8"/>
    <w:rsid w:val="00D67C42"/>
    <w:rsid w:val="00D67F04"/>
    <w:rsid w:val="00D70EFD"/>
    <w:rsid w:val="00D71D9C"/>
    <w:rsid w:val="00D7246D"/>
    <w:rsid w:val="00D729E7"/>
    <w:rsid w:val="00D7340F"/>
    <w:rsid w:val="00D73A30"/>
    <w:rsid w:val="00D73F9E"/>
    <w:rsid w:val="00D74C5E"/>
    <w:rsid w:val="00D74CAD"/>
    <w:rsid w:val="00D75862"/>
    <w:rsid w:val="00D77337"/>
    <w:rsid w:val="00D77C9C"/>
    <w:rsid w:val="00D808AD"/>
    <w:rsid w:val="00D808ED"/>
    <w:rsid w:val="00D80B99"/>
    <w:rsid w:val="00D81551"/>
    <w:rsid w:val="00D81AAA"/>
    <w:rsid w:val="00D81F47"/>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0EB"/>
    <w:rsid w:val="00D9375C"/>
    <w:rsid w:val="00D93C44"/>
    <w:rsid w:val="00D93D95"/>
    <w:rsid w:val="00D95116"/>
    <w:rsid w:val="00D95508"/>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112"/>
    <w:rsid w:val="00DA566B"/>
    <w:rsid w:val="00DA5F7A"/>
    <w:rsid w:val="00DA62E9"/>
    <w:rsid w:val="00DA6804"/>
    <w:rsid w:val="00DA7532"/>
    <w:rsid w:val="00DB0058"/>
    <w:rsid w:val="00DB00E3"/>
    <w:rsid w:val="00DB0587"/>
    <w:rsid w:val="00DB092B"/>
    <w:rsid w:val="00DB09A1"/>
    <w:rsid w:val="00DB1656"/>
    <w:rsid w:val="00DB17FF"/>
    <w:rsid w:val="00DB1BCE"/>
    <w:rsid w:val="00DB1F8B"/>
    <w:rsid w:val="00DB2017"/>
    <w:rsid w:val="00DB2A12"/>
    <w:rsid w:val="00DB3443"/>
    <w:rsid w:val="00DB3FC5"/>
    <w:rsid w:val="00DB4089"/>
    <w:rsid w:val="00DB4D4A"/>
    <w:rsid w:val="00DB5661"/>
    <w:rsid w:val="00DB59A2"/>
    <w:rsid w:val="00DB5F92"/>
    <w:rsid w:val="00DC0271"/>
    <w:rsid w:val="00DC0F20"/>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0FC"/>
    <w:rsid w:val="00DE0F10"/>
    <w:rsid w:val="00DE0F9E"/>
    <w:rsid w:val="00DE151E"/>
    <w:rsid w:val="00DE15A3"/>
    <w:rsid w:val="00DE2DC7"/>
    <w:rsid w:val="00DE38EB"/>
    <w:rsid w:val="00DE478C"/>
    <w:rsid w:val="00DE4BD3"/>
    <w:rsid w:val="00DE5993"/>
    <w:rsid w:val="00DE5AE2"/>
    <w:rsid w:val="00DE5C0E"/>
    <w:rsid w:val="00DE6566"/>
    <w:rsid w:val="00DE6F24"/>
    <w:rsid w:val="00DE76C2"/>
    <w:rsid w:val="00DE78B4"/>
    <w:rsid w:val="00DF05B2"/>
    <w:rsid w:val="00DF1714"/>
    <w:rsid w:val="00DF1ACD"/>
    <w:rsid w:val="00DF2D35"/>
    <w:rsid w:val="00DF316F"/>
    <w:rsid w:val="00DF3871"/>
    <w:rsid w:val="00DF692A"/>
    <w:rsid w:val="00DF6C6B"/>
    <w:rsid w:val="00E003DB"/>
    <w:rsid w:val="00E005B3"/>
    <w:rsid w:val="00E0124A"/>
    <w:rsid w:val="00E014F6"/>
    <w:rsid w:val="00E019BE"/>
    <w:rsid w:val="00E01AF8"/>
    <w:rsid w:val="00E0282D"/>
    <w:rsid w:val="00E02D48"/>
    <w:rsid w:val="00E031DF"/>
    <w:rsid w:val="00E03934"/>
    <w:rsid w:val="00E03B2F"/>
    <w:rsid w:val="00E04213"/>
    <w:rsid w:val="00E0485C"/>
    <w:rsid w:val="00E049AB"/>
    <w:rsid w:val="00E04B7B"/>
    <w:rsid w:val="00E059C7"/>
    <w:rsid w:val="00E05E3F"/>
    <w:rsid w:val="00E066B7"/>
    <w:rsid w:val="00E07337"/>
    <w:rsid w:val="00E07907"/>
    <w:rsid w:val="00E07A27"/>
    <w:rsid w:val="00E10621"/>
    <w:rsid w:val="00E10903"/>
    <w:rsid w:val="00E10C17"/>
    <w:rsid w:val="00E11101"/>
    <w:rsid w:val="00E11D01"/>
    <w:rsid w:val="00E12042"/>
    <w:rsid w:val="00E12744"/>
    <w:rsid w:val="00E13DB8"/>
    <w:rsid w:val="00E1487E"/>
    <w:rsid w:val="00E14E48"/>
    <w:rsid w:val="00E15179"/>
    <w:rsid w:val="00E15C84"/>
    <w:rsid w:val="00E16CDA"/>
    <w:rsid w:val="00E16E04"/>
    <w:rsid w:val="00E17BEA"/>
    <w:rsid w:val="00E20593"/>
    <w:rsid w:val="00E20C1A"/>
    <w:rsid w:val="00E20FEB"/>
    <w:rsid w:val="00E210CA"/>
    <w:rsid w:val="00E21C0B"/>
    <w:rsid w:val="00E21DF3"/>
    <w:rsid w:val="00E23524"/>
    <w:rsid w:val="00E23A6C"/>
    <w:rsid w:val="00E26668"/>
    <w:rsid w:val="00E26B08"/>
    <w:rsid w:val="00E27490"/>
    <w:rsid w:val="00E278C2"/>
    <w:rsid w:val="00E279F6"/>
    <w:rsid w:val="00E27C8B"/>
    <w:rsid w:val="00E27E22"/>
    <w:rsid w:val="00E30CFB"/>
    <w:rsid w:val="00E317AB"/>
    <w:rsid w:val="00E320C1"/>
    <w:rsid w:val="00E3217B"/>
    <w:rsid w:val="00E339B9"/>
    <w:rsid w:val="00E344FD"/>
    <w:rsid w:val="00E3460B"/>
    <w:rsid w:val="00E35B0E"/>
    <w:rsid w:val="00E35EAE"/>
    <w:rsid w:val="00E373E9"/>
    <w:rsid w:val="00E379F2"/>
    <w:rsid w:val="00E41437"/>
    <w:rsid w:val="00E42615"/>
    <w:rsid w:val="00E427C8"/>
    <w:rsid w:val="00E427F4"/>
    <w:rsid w:val="00E42AE5"/>
    <w:rsid w:val="00E42F11"/>
    <w:rsid w:val="00E43112"/>
    <w:rsid w:val="00E4341F"/>
    <w:rsid w:val="00E44707"/>
    <w:rsid w:val="00E44E19"/>
    <w:rsid w:val="00E44E33"/>
    <w:rsid w:val="00E451C6"/>
    <w:rsid w:val="00E452C1"/>
    <w:rsid w:val="00E46699"/>
    <w:rsid w:val="00E46CA6"/>
    <w:rsid w:val="00E46E85"/>
    <w:rsid w:val="00E47023"/>
    <w:rsid w:val="00E50B5A"/>
    <w:rsid w:val="00E5157D"/>
    <w:rsid w:val="00E51947"/>
    <w:rsid w:val="00E531E8"/>
    <w:rsid w:val="00E5374B"/>
    <w:rsid w:val="00E53C68"/>
    <w:rsid w:val="00E543A6"/>
    <w:rsid w:val="00E553AC"/>
    <w:rsid w:val="00E56359"/>
    <w:rsid w:val="00E5653C"/>
    <w:rsid w:val="00E56A6B"/>
    <w:rsid w:val="00E56B9F"/>
    <w:rsid w:val="00E570D5"/>
    <w:rsid w:val="00E5768F"/>
    <w:rsid w:val="00E60259"/>
    <w:rsid w:val="00E61FE4"/>
    <w:rsid w:val="00E62B0F"/>
    <w:rsid w:val="00E637D8"/>
    <w:rsid w:val="00E643FF"/>
    <w:rsid w:val="00E64F6D"/>
    <w:rsid w:val="00E65652"/>
    <w:rsid w:val="00E65F78"/>
    <w:rsid w:val="00E6694A"/>
    <w:rsid w:val="00E6760F"/>
    <w:rsid w:val="00E67A45"/>
    <w:rsid w:val="00E67B8F"/>
    <w:rsid w:val="00E67F4F"/>
    <w:rsid w:val="00E7294F"/>
    <w:rsid w:val="00E72D3C"/>
    <w:rsid w:val="00E734F1"/>
    <w:rsid w:val="00E738C7"/>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1CCA"/>
    <w:rsid w:val="00E8220A"/>
    <w:rsid w:val="00E82243"/>
    <w:rsid w:val="00E831BB"/>
    <w:rsid w:val="00E833EB"/>
    <w:rsid w:val="00E83518"/>
    <w:rsid w:val="00E839B8"/>
    <w:rsid w:val="00E83CD9"/>
    <w:rsid w:val="00E83D45"/>
    <w:rsid w:val="00E83FD4"/>
    <w:rsid w:val="00E8419F"/>
    <w:rsid w:val="00E861C9"/>
    <w:rsid w:val="00E865FB"/>
    <w:rsid w:val="00E875D1"/>
    <w:rsid w:val="00E87CFF"/>
    <w:rsid w:val="00E906A2"/>
    <w:rsid w:val="00E90CE8"/>
    <w:rsid w:val="00E9166B"/>
    <w:rsid w:val="00E91762"/>
    <w:rsid w:val="00E9197A"/>
    <w:rsid w:val="00E919DF"/>
    <w:rsid w:val="00E922A7"/>
    <w:rsid w:val="00E92328"/>
    <w:rsid w:val="00E9254D"/>
    <w:rsid w:val="00E926DF"/>
    <w:rsid w:val="00E926FC"/>
    <w:rsid w:val="00E93395"/>
    <w:rsid w:val="00E93733"/>
    <w:rsid w:val="00E93B26"/>
    <w:rsid w:val="00E93BAE"/>
    <w:rsid w:val="00E93E7D"/>
    <w:rsid w:val="00E961A5"/>
    <w:rsid w:val="00E963D8"/>
    <w:rsid w:val="00E9690B"/>
    <w:rsid w:val="00E97378"/>
    <w:rsid w:val="00E976A0"/>
    <w:rsid w:val="00E97A44"/>
    <w:rsid w:val="00E97C6E"/>
    <w:rsid w:val="00EA0421"/>
    <w:rsid w:val="00EA0596"/>
    <w:rsid w:val="00EA0611"/>
    <w:rsid w:val="00EA071F"/>
    <w:rsid w:val="00EA0CEB"/>
    <w:rsid w:val="00EA23F7"/>
    <w:rsid w:val="00EA2DF7"/>
    <w:rsid w:val="00EA32B8"/>
    <w:rsid w:val="00EA358F"/>
    <w:rsid w:val="00EA39E4"/>
    <w:rsid w:val="00EA46BA"/>
    <w:rsid w:val="00EA592C"/>
    <w:rsid w:val="00EA5B26"/>
    <w:rsid w:val="00EA5E24"/>
    <w:rsid w:val="00EA6909"/>
    <w:rsid w:val="00EA6BED"/>
    <w:rsid w:val="00EA70BD"/>
    <w:rsid w:val="00EA7278"/>
    <w:rsid w:val="00EA74E5"/>
    <w:rsid w:val="00EB0FA2"/>
    <w:rsid w:val="00EB25F8"/>
    <w:rsid w:val="00EB4B8F"/>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61B"/>
    <w:rsid w:val="00EC5A3D"/>
    <w:rsid w:val="00EC66A7"/>
    <w:rsid w:val="00EC6806"/>
    <w:rsid w:val="00EC71A1"/>
    <w:rsid w:val="00EC7EDC"/>
    <w:rsid w:val="00EC7F7F"/>
    <w:rsid w:val="00ED053F"/>
    <w:rsid w:val="00ED06C3"/>
    <w:rsid w:val="00ED0BDD"/>
    <w:rsid w:val="00ED0E58"/>
    <w:rsid w:val="00ED14C3"/>
    <w:rsid w:val="00ED3A74"/>
    <w:rsid w:val="00ED3C82"/>
    <w:rsid w:val="00ED3DCC"/>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EF76A1"/>
    <w:rsid w:val="00F008E0"/>
    <w:rsid w:val="00F00E42"/>
    <w:rsid w:val="00F01187"/>
    <w:rsid w:val="00F01911"/>
    <w:rsid w:val="00F01E6F"/>
    <w:rsid w:val="00F026B8"/>
    <w:rsid w:val="00F04049"/>
    <w:rsid w:val="00F04FA2"/>
    <w:rsid w:val="00F056D0"/>
    <w:rsid w:val="00F05D9D"/>
    <w:rsid w:val="00F05F50"/>
    <w:rsid w:val="00F06D07"/>
    <w:rsid w:val="00F075FC"/>
    <w:rsid w:val="00F07AB1"/>
    <w:rsid w:val="00F07D56"/>
    <w:rsid w:val="00F100DB"/>
    <w:rsid w:val="00F104FF"/>
    <w:rsid w:val="00F10CE6"/>
    <w:rsid w:val="00F10D11"/>
    <w:rsid w:val="00F10F26"/>
    <w:rsid w:val="00F10FB1"/>
    <w:rsid w:val="00F110C4"/>
    <w:rsid w:val="00F11E35"/>
    <w:rsid w:val="00F120B4"/>
    <w:rsid w:val="00F122AF"/>
    <w:rsid w:val="00F12CE9"/>
    <w:rsid w:val="00F12DF2"/>
    <w:rsid w:val="00F13259"/>
    <w:rsid w:val="00F13644"/>
    <w:rsid w:val="00F15479"/>
    <w:rsid w:val="00F15643"/>
    <w:rsid w:val="00F160A4"/>
    <w:rsid w:val="00F16315"/>
    <w:rsid w:val="00F165BD"/>
    <w:rsid w:val="00F172D9"/>
    <w:rsid w:val="00F208A8"/>
    <w:rsid w:val="00F217A7"/>
    <w:rsid w:val="00F21C66"/>
    <w:rsid w:val="00F229B4"/>
    <w:rsid w:val="00F232A4"/>
    <w:rsid w:val="00F23672"/>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2947"/>
    <w:rsid w:val="00F330CF"/>
    <w:rsid w:val="00F34C4F"/>
    <w:rsid w:val="00F35C19"/>
    <w:rsid w:val="00F361CD"/>
    <w:rsid w:val="00F36733"/>
    <w:rsid w:val="00F3686F"/>
    <w:rsid w:val="00F36D4D"/>
    <w:rsid w:val="00F36EDE"/>
    <w:rsid w:val="00F37678"/>
    <w:rsid w:val="00F37FF5"/>
    <w:rsid w:val="00F400D2"/>
    <w:rsid w:val="00F41C16"/>
    <w:rsid w:val="00F41C44"/>
    <w:rsid w:val="00F421C6"/>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3650"/>
    <w:rsid w:val="00F6404F"/>
    <w:rsid w:val="00F64321"/>
    <w:rsid w:val="00F6486E"/>
    <w:rsid w:val="00F65926"/>
    <w:rsid w:val="00F65935"/>
    <w:rsid w:val="00F66735"/>
    <w:rsid w:val="00F66790"/>
    <w:rsid w:val="00F66B12"/>
    <w:rsid w:val="00F67594"/>
    <w:rsid w:val="00F67C4B"/>
    <w:rsid w:val="00F700C2"/>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A49"/>
    <w:rsid w:val="00F91C4E"/>
    <w:rsid w:val="00F9205E"/>
    <w:rsid w:val="00F92A08"/>
    <w:rsid w:val="00F93BA1"/>
    <w:rsid w:val="00F940D3"/>
    <w:rsid w:val="00F948C0"/>
    <w:rsid w:val="00F961F4"/>
    <w:rsid w:val="00F966F2"/>
    <w:rsid w:val="00F967C3"/>
    <w:rsid w:val="00F96C48"/>
    <w:rsid w:val="00F96EF7"/>
    <w:rsid w:val="00F96F67"/>
    <w:rsid w:val="00FA0073"/>
    <w:rsid w:val="00FA037A"/>
    <w:rsid w:val="00FA1A42"/>
    <w:rsid w:val="00FA1D71"/>
    <w:rsid w:val="00FA20F9"/>
    <w:rsid w:val="00FA2699"/>
    <w:rsid w:val="00FA284F"/>
    <w:rsid w:val="00FA4356"/>
    <w:rsid w:val="00FA5654"/>
    <w:rsid w:val="00FA6125"/>
    <w:rsid w:val="00FA677A"/>
    <w:rsid w:val="00FA7208"/>
    <w:rsid w:val="00FA734F"/>
    <w:rsid w:val="00FA7524"/>
    <w:rsid w:val="00FA7835"/>
    <w:rsid w:val="00FA7C9B"/>
    <w:rsid w:val="00FB024D"/>
    <w:rsid w:val="00FB064D"/>
    <w:rsid w:val="00FB08B3"/>
    <w:rsid w:val="00FB0946"/>
    <w:rsid w:val="00FB0B10"/>
    <w:rsid w:val="00FB1072"/>
    <w:rsid w:val="00FB1749"/>
    <w:rsid w:val="00FB1A19"/>
    <w:rsid w:val="00FB2D89"/>
    <w:rsid w:val="00FB2F2C"/>
    <w:rsid w:val="00FB4060"/>
    <w:rsid w:val="00FB4666"/>
    <w:rsid w:val="00FB4D05"/>
    <w:rsid w:val="00FB5159"/>
    <w:rsid w:val="00FB5219"/>
    <w:rsid w:val="00FB631A"/>
    <w:rsid w:val="00FB6EAA"/>
    <w:rsid w:val="00FB7489"/>
    <w:rsid w:val="00FB7C52"/>
    <w:rsid w:val="00FC03EC"/>
    <w:rsid w:val="00FC0ED6"/>
    <w:rsid w:val="00FC2387"/>
    <w:rsid w:val="00FC369B"/>
    <w:rsid w:val="00FC418A"/>
    <w:rsid w:val="00FC424F"/>
    <w:rsid w:val="00FC4392"/>
    <w:rsid w:val="00FC5688"/>
    <w:rsid w:val="00FC59C4"/>
    <w:rsid w:val="00FC5BCB"/>
    <w:rsid w:val="00FC73B0"/>
    <w:rsid w:val="00FC78FC"/>
    <w:rsid w:val="00FD01B9"/>
    <w:rsid w:val="00FD0BDF"/>
    <w:rsid w:val="00FD2115"/>
    <w:rsid w:val="00FD2396"/>
    <w:rsid w:val="00FD2DC6"/>
    <w:rsid w:val="00FD34CE"/>
    <w:rsid w:val="00FD3D24"/>
    <w:rsid w:val="00FD4833"/>
    <w:rsid w:val="00FD4C25"/>
    <w:rsid w:val="00FD5780"/>
    <w:rsid w:val="00FD6850"/>
    <w:rsid w:val="00FD68D6"/>
    <w:rsid w:val="00FD7667"/>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45F9"/>
    <w:rsid w:val="00FE5035"/>
    <w:rsid w:val="00FE5331"/>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 w:val="00FF7831"/>
    <w:rsid w:val="00FF79A5"/>
    <w:rsid w:val="015924E1"/>
    <w:rsid w:val="01DE2FB2"/>
    <w:rsid w:val="02CBD864"/>
    <w:rsid w:val="03C2E9AC"/>
    <w:rsid w:val="03D613A8"/>
    <w:rsid w:val="062A52D3"/>
    <w:rsid w:val="09711F00"/>
    <w:rsid w:val="0BDE7283"/>
    <w:rsid w:val="0EF479FF"/>
    <w:rsid w:val="11E71D03"/>
    <w:rsid w:val="12F3E64C"/>
    <w:rsid w:val="135B92A9"/>
    <w:rsid w:val="16549FB1"/>
    <w:rsid w:val="1789B7A9"/>
    <w:rsid w:val="18689A96"/>
    <w:rsid w:val="1A5BE82B"/>
    <w:rsid w:val="1B479639"/>
    <w:rsid w:val="1C6CEA51"/>
    <w:rsid w:val="2208E6ED"/>
    <w:rsid w:val="2536954D"/>
    <w:rsid w:val="258AF6DB"/>
    <w:rsid w:val="27230125"/>
    <w:rsid w:val="27D4A97D"/>
    <w:rsid w:val="29500E2F"/>
    <w:rsid w:val="2AF97FD5"/>
    <w:rsid w:val="2D95B7E4"/>
    <w:rsid w:val="2EAA2AC0"/>
    <w:rsid w:val="2F1A2E19"/>
    <w:rsid w:val="31516661"/>
    <w:rsid w:val="3345CBBC"/>
    <w:rsid w:val="3732EFF8"/>
    <w:rsid w:val="3A5FAFDD"/>
    <w:rsid w:val="3D94B06F"/>
    <w:rsid w:val="3DB8EB5A"/>
    <w:rsid w:val="3F40F73D"/>
    <w:rsid w:val="407DBE18"/>
    <w:rsid w:val="43BCEBEE"/>
    <w:rsid w:val="461C7EB8"/>
    <w:rsid w:val="470933D2"/>
    <w:rsid w:val="478F1CDA"/>
    <w:rsid w:val="495BB843"/>
    <w:rsid w:val="498C4E7B"/>
    <w:rsid w:val="4A3D04A4"/>
    <w:rsid w:val="4C82AEA5"/>
    <w:rsid w:val="4E3B3AF3"/>
    <w:rsid w:val="4F81BC8C"/>
    <w:rsid w:val="5042D981"/>
    <w:rsid w:val="519219A0"/>
    <w:rsid w:val="520F9B85"/>
    <w:rsid w:val="52701D3B"/>
    <w:rsid w:val="5504A317"/>
    <w:rsid w:val="55854A13"/>
    <w:rsid w:val="558F9DF8"/>
    <w:rsid w:val="559A7912"/>
    <w:rsid w:val="56189B6E"/>
    <w:rsid w:val="56AB7302"/>
    <w:rsid w:val="5704A844"/>
    <w:rsid w:val="5704EC4F"/>
    <w:rsid w:val="57379168"/>
    <w:rsid w:val="5AEB5EC0"/>
    <w:rsid w:val="5C7184F0"/>
    <w:rsid w:val="5E716ECF"/>
    <w:rsid w:val="5F491D47"/>
    <w:rsid w:val="5F8983D4"/>
    <w:rsid w:val="62AA8C93"/>
    <w:rsid w:val="63A36019"/>
    <w:rsid w:val="66431B72"/>
    <w:rsid w:val="697D5F63"/>
    <w:rsid w:val="69E9F3DD"/>
    <w:rsid w:val="6CAAC6C9"/>
    <w:rsid w:val="6D18C185"/>
    <w:rsid w:val="6DAE2422"/>
    <w:rsid w:val="6DCC28BB"/>
    <w:rsid w:val="6FC4EBCC"/>
    <w:rsid w:val="7397CF93"/>
    <w:rsid w:val="75D22145"/>
    <w:rsid w:val="77530404"/>
    <w:rsid w:val="7810CF30"/>
    <w:rsid w:val="78637E03"/>
    <w:rsid w:val="7A752D87"/>
    <w:rsid w:val="7AA13F38"/>
    <w:rsid w:val="7E107A7C"/>
    <w:rsid w:val="7E8B250A"/>
    <w:rsid w:val="7E9A20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E20B1"/>
  </w:style>
  <w:style w:type="paragraph" w:styleId="berschrift1">
    <w:name w:val="heading 1"/>
    <w:basedOn w:val="Standard"/>
    <w:next w:val="Standard"/>
    <w:link w:val="berschrift1Zchn"/>
    <w:autoRedefine/>
    <w:qFormat/>
    <w:rsid w:val="00E42F11"/>
    <w:pPr>
      <w:keepNext/>
      <w:numPr>
        <w:numId w:val="1"/>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1"/>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1"/>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1"/>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1"/>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1"/>
      </w:numPr>
      <w:outlineLvl w:val="5"/>
    </w:pPr>
  </w:style>
  <w:style w:type="paragraph" w:styleId="berschrift7">
    <w:name w:val="heading 7"/>
    <w:basedOn w:val="Standard"/>
    <w:next w:val="Standard"/>
    <w:link w:val="berschrift7Zchn"/>
    <w:autoRedefine/>
    <w:qFormat/>
    <w:rsid w:val="00F469A5"/>
    <w:pPr>
      <w:keepNext/>
      <w:numPr>
        <w:ilvl w:val="6"/>
        <w:numId w:val="1"/>
      </w:numPr>
      <w:outlineLvl w:val="6"/>
    </w:pPr>
    <w:rPr>
      <w:bCs/>
    </w:rPr>
  </w:style>
  <w:style w:type="paragraph" w:styleId="berschrift8">
    <w:name w:val="heading 8"/>
    <w:basedOn w:val="Standard"/>
    <w:next w:val="Standard"/>
    <w:link w:val="berschrift8Zchn"/>
    <w:autoRedefine/>
    <w:qFormat/>
    <w:rsid w:val="00F469A5"/>
    <w:pPr>
      <w:keepNext/>
      <w:numPr>
        <w:ilvl w:val="7"/>
        <w:numId w:val="1"/>
      </w:numPr>
      <w:ind w:right="283"/>
      <w:outlineLvl w:val="7"/>
    </w:pPr>
  </w:style>
  <w:style w:type="paragraph" w:styleId="berschrift9">
    <w:name w:val="heading 9"/>
    <w:basedOn w:val="Standard"/>
    <w:next w:val="Standard"/>
    <w:link w:val="berschrift9Zchn"/>
    <w:autoRedefine/>
    <w:qFormat/>
    <w:rsid w:val="00F469A5"/>
    <w:pPr>
      <w:keepNext/>
      <w:numPr>
        <w:ilvl w:val="8"/>
        <w:numId w:val="1"/>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style>
  <w:style w:type="character" w:customStyle="1" w:styleId="berschrift7Zchn">
    <w:name w:val="Überschrift 7 Zchn"/>
    <w:basedOn w:val="Absatz-Standardschriftart"/>
    <w:link w:val="berschrift7"/>
    <w:rsid w:val="00F469A5"/>
    <w:rPr>
      <w:bCs/>
    </w:rPr>
  </w:style>
  <w:style w:type="character" w:customStyle="1" w:styleId="berschrift8Zchn">
    <w:name w:val="Überschrift 8 Zchn"/>
    <w:basedOn w:val="Absatz-Standardschriftart"/>
    <w:link w:val="berschrift8"/>
    <w:rsid w:val="00F469A5"/>
  </w:style>
  <w:style w:type="character" w:customStyle="1" w:styleId="berschrift9Zchn">
    <w:name w:val="Überschrift 9 Zchn"/>
    <w:basedOn w:val="Absatz-Standardschriftart"/>
    <w:link w:val="berschrift9"/>
    <w:rsid w:val="00F469A5"/>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character" w:styleId="Platzhaltertext">
    <w:name w:val="Placeholder Text"/>
    <w:basedOn w:val="Absatz-Standardschriftart"/>
    <w:uiPriority w:val="99"/>
    <w:semiHidden/>
    <w:rsid w:val="000920C3"/>
    <w:rPr>
      <w:color w:val="666666"/>
    </w:rPr>
  </w:style>
  <w:style w:type="paragraph" w:styleId="Funotentext">
    <w:name w:val="footnote text"/>
    <w:basedOn w:val="Standard"/>
    <w:link w:val="FunotentextZchn"/>
    <w:uiPriority w:val="99"/>
    <w:semiHidden/>
    <w:unhideWhenUsed/>
    <w:rsid w:val="00CC5368"/>
    <w:pPr>
      <w:spacing w:after="0"/>
    </w:pPr>
    <w:rPr>
      <w:sz w:val="20"/>
    </w:rPr>
  </w:style>
  <w:style w:type="character" w:customStyle="1" w:styleId="FunotentextZchn">
    <w:name w:val="Fußnotentext Zchn"/>
    <w:basedOn w:val="Absatz-Standardschriftart"/>
    <w:link w:val="Funotentext"/>
    <w:uiPriority w:val="99"/>
    <w:semiHidden/>
    <w:rsid w:val="00CC5368"/>
    <w:rPr>
      <w:sz w:val="20"/>
    </w:rPr>
  </w:style>
  <w:style w:type="character" w:styleId="Funotenzeichen">
    <w:name w:val="footnote reference"/>
    <w:basedOn w:val="Absatz-Standardschriftart"/>
    <w:uiPriority w:val="99"/>
    <w:semiHidden/>
    <w:unhideWhenUsed/>
    <w:rsid w:val="00CC5368"/>
    <w:rPr>
      <w:vertAlign w:val="superscript"/>
    </w:rPr>
  </w:style>
  <w:style w:type="character" w:styleId="Kommentarzeichen">
    <w:name w:val="annotation reference"/>
    <w:basedOn w:val="Absatz-Standardschriftart"/>
    <w:uiPriority w:val="99"/>
    <w:semiHidden/>
    <w:unhideWhenUsed/>
    <w:rsid w:val="0020214E"/>
    <w:rPr>
      <w:sz w:val="16"/>
      <w:szCs w:val="16"/>
    </w:rPr>
  </w:style>
  <w:style w:type="paragraph" w:styleId="Kommentartext">
    <w:name w:val="annotation text"/>
    <w:basedOn w:val="Standard"/>
    <w:link w:val="KommentartextZchn"/>
    <w:uiPriority w:val="99"/>
    <w:unhideWhenUsed/>
    <w:rsid w:val="0020214E"/>
    <w:rPr>
      <w:sz w:val="20"/>
    </w:rPr>
  </w:style>
  <w:style w:type="character" w:customStyle="1" w:styleId="KommentartextZchn">
    <w:name w:val="Kommentartext Zchn"/>
    <w:basedOn w:val="Absatz-Standardschriftart"/>
    <w:link w:val="Kommentartext"/>
    <w:uiPriority w:val="99"/>
    <w:rsid w:val="0020214E"/>
    <w:rPr>
      <w:sz w:val="20"/>
    </w:rPr>
  </w:style>
  <w:style w:type="paragraph" w:styleId="Kommentarthema">
    <w:name w:val="annotation subject"/>
    <w:basedOn w:val="Kommentartext"/>
    <w:next w:val="Kommentartext"/>
    <w:link w:val="KommentarthemaZchn"/>
    <w:uiPriority w:val="99"/>
    <w:semiHidden/>
    <w:unhideWhenUsed/>
    <w:rsid w:val="0020214E"/>
    <w:rPr>
      <w:b/>
      <w:bCs/>
    </w:rPr>
  </w:style>
  <w:style w:type="character" w:customStyle="1" w:styleId="KommentarthemaZchn">
    <w:name w:val="Kommentarthema Zchn"/>
    <w:basedOn w:val="KommentartextZchn"/>
    <w:link w:val="Kommentarthema"/>
    <w:uiPriority w:val="99"/>
    <w:semiHidden/>
    <w:rsid w:val="0020214E"/>
    <w:rPr>
      <w:b/>
      <w:bCs/>
      <w:sz w:val="20"/>
    </w:rPr>
  </w:style>
  <w:style w:type="paragraph" w:styleId="berarbeitung">
    <w:name w:val="Revision"/>
    <w:hidden/>
    <w:uiPriority w:val="99"/>
    <w:semiHidden/>
    <w:rsid w:val="007C25FC"/>
    <w:pPr>
      <w:spacing w:after="0"/>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7C1BD-65E5-4876-90F4-45155C8440A6}">
  <ds:schemaRefs>
    <ds:schemaRef ds:uri="http://schemas.openxmlformats.org/officeDocument/2006/bibliography"/>
  </ds:schemaRefs>
</ds:datastoreItem>
</file>

<file path=docMetadata/LabelInfo.xml><?xml version="1.0" encoding="utf-8"?>
<clbl:labelList xmlns:clbl="http://schemas.microsoft.com/office/2020/mipLabelMetadata">
  <clbl:label id="{d88d1500-66e7-4efc-a90c-56f7d6cfa072}" enabled="1" method="Standard" siteId="{7a0df6a5-35c9-4bdc-ae48-9c981a4d5559}"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60</Pages>
  <Words>13756</Words>
  <Characters>97260</Characters>
  <Application>Microsoft Office Word</Application>
  <DocSecurity>0</DocSecurity>
  <Lines>2431</Lines>
  <Paragraphs>2094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2026-06-09T12:46:00Z</dcterms:created>
  <dcterms:modified xsi:type="dcterms:W3CDTF">2026-06-10T08:47:00Z</dcterms:modified>
</cp:coreProperties>
</file>