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2B19C" w14:textId="6027A633" w:rsidR="0042429A" w:rsidRPr="002E1664" w:rsidRDefault="00C57B29" w:rsidP="002E1664">
      <w:pPr>
        <w:pStyle w:val="Titel"/>
        <w:rPr>
          <w:sz w:val="40"/>
        </w:rPr>
      </w:pPr>
      <w:r w:rsidRPr="002E1664">
        <w:t xml:space="preserve">Einseitige </w:t>
      </w:r>
      <w:r w:rsidR="002D7DF3" w:rsidRPr="002E1664">
        <w:t>Vertraulichkeitserklärung</w:t>
      </w:r>
    </w:p>
    <w:p w14:paraId="44647C59" w14:textId="38545B95" w:rsidR="00612AEA" w:rsidRPr="002E1664" w:rsidRDefault="009D0BC0" w:rsidP="002E1664">
      <w:pPr>
        <w:spacing w:before="0" w:after="120" w:line="320" w:lineRule="exact"/>
        <w:ind w:left="851" w:hanging="851"/>
        <w:jc w:val="both"/>
        <w:rPr>
          <w:rFonts w:ascii="Segoe UI" w:hAnsi="Segoe UI" w:cs="Segoe UI"/>
          <w:b/>
          <w:sz w:val="22"/>
          <w:lang w:val="de-DE"/>
        </w:rPr>
      </w:pPr>
      <w:r w:rsidRPr="002E1664">
        <w:rPr>
          <w:rFonts w:ascii="Segoe UI" w:hAnsi="Segoe UI" w:cs="Segoe UI"/>
          <w:sz w:val="22"/>
          <w:lang w:val="de-DE"/>
        </w:rPr>
        <w:t>d</w:t>
      </w:r>
      <w:r w:rsidR="002D7DF3" w:rsidRPr="002E1664">
        <w:rPr>
          <w:rFonts w:ascii="Segoe UI" w:hAnsi="Segoe UI" w:cs="Segoe UI"/>
          <w:sz w:val="22"/>
          <w:lang w:val="de-DE"/>
        </w:rPr>
        <w:t>es</w:t>
      </w:r>
      <w:r w:rsidR="0042429A" w:rsidRPr="002E1664">
        <w:rPr>
          <w:rFonts w:ascii="Segoe UI" w:hAnsi="Segoe UI" w:cs="Segoe UI"/>
          <w:b/>
          <w:sz w:val="22"/>
          <w:lang w:val="de-DE"/>
        </w:rPr>
        <w:tab/>
      </w:r>
      <w:r w:rsidR="002E1664">
        <w:rPr>
          <w:rFonts w:ascii="Segoe UI" w:hAnsi="Segoe UI" w:cs="Segoe UI"/>
          <w:b/>
          <w:sz w:val="22"/>
          <w:lang w:val="de-DE"/>
        </w:rPr>
        <w:fldChar w:fldCharType="begin">
          <w:ffData>
            <w:name w:val="Text1"/>
            <w:enabled/>
            <w:calcOnExit w:val="0"/>
            <w:textInput/>
          </w:ffData>
        </w:fldChar>
      </w:r>
      <w:bookmarkStart w:id="0" w:name="Text1"/>
      <w:r w:rsidR="002E1664">
        <w:rPr>
          <w:rFonts w:ascii="Segoe UI" w:hAnsi="Segoe UI" w:cs="Segoe UI"/>
          <w:b/>
          <w:sz w:val="22"/>
          <w:lang w:val="de-DE"/>
        </w:rPr>
        <w:instrText xml:space="preserve"> FORMTEXT </w:instrText>
      </w:r>
      <w:r w:rsidR="002E1664">
        <w:rPr>
          <w:rFonts w:ascii="Segoe UI" w:hAnsi="Segoe UI" w:cs="Segoe UI"/>
          <w:b/>
          <w:sz w:val="22"/>
          <w:lang w:val="de-DE"/>
        </w:rPr>
      </w:r>
      <w:r w:rsidR="002E1664">
        <w:rPr>
          <w:rFonts w:ascii="Segoe UI" w:hAnsi="Segoe UI" w:cs="Segoe UI"/>
          <w:b/>
          <w:sz w:val="22"/>
          <w:lang w:val="de-DE"/>
        </w:rPr>
        <w:fldChar w:fldCharType="separate"/>
      </w:r>
      <w:r w:rsidR="002E1664">
        <w:rPr>
          <w:rFonts w:ascii="Segoe UI" w:hAnsi="Segoe UI" w:cs="Segoe UI"/>
          <w:b/>
          <w:noProof/>
          <w:sz w:val="22"/>
          <w:lang w:val="de-DE"/>
        </w:rPr>
        <w:t> </w:t>
      </w:r>
      <w:r w:rsidR="002E1664">
        <w:rPr>
          <w:rFonts w:ascii="Segoe UI" w:hAnsi="Segoe UI" w:cs="Segoe UI"/>
          <w:b/>
          <w:noProof/>
          <w:sz w:val="22"/>
          <w:lang w:val="de-DE"/>
        </w:rPr>
        <w:t> </w:t>
      </w:r>
      <w:r w:rsidR="002E1664">
        <w:rPr>
          <w:rFonts w:ascii="Segoe UI" w:hAnsi="Segoe UI" w:cs="Segoe UI"/>
          <w:b/>
          <w:noProof/>
          <w:sz w:val="22"/>
          <w:lang w:val="de-DE"/>
        </w:rPr>
        <w:t> </w:t>
      </w:r>
      <w:r w:rsidR="002E1664">
        <w:rPr>
          <w:rFonts w:ascii="Segoe UI" w:hAnsi="Segoe UI" w:cs="Segoe UI"/>
          <w:b/>
          <w:noProof/>
          <w:sz w:val="22"/>
          <w:lang w:val="de-DE"/>
        </w:rPr>
        <w:t> </w:t>
      </w:r>
      <w:r w:rsidR="002E1664">
        <w:rPr>
          <w:rFonts w:ascii="Segoe UI" w:hAnsi="Segoe UI" w:cs="Segoe UI"/>
          <w:b/>
          <w:noProof/>
          <w:sz w:val="22"/>
          <w:lang w:val="de-DE"/>
        </w:rPr>
        <w:t> </w:t>
      </w:r>
      <w:r w:rsidR="002E1664">
        <w:rPr>
          <w:rFonts w:ascii="Segoe UI" w:hAnsi="Segoe UI" w:cs="Segoe UI"/>
          <w:b/>
          <w:sz w:val="22"/>
          <w:lang w:val="de-DE"/>
        </w:rPr>
        <w:fldChar w:fldCharType="end"/>
      </w:r>
      <w:bookmarkEnd w:id="0"/>
    </w:p>
    <w:p w14:paraId="5E033188" w14:textId="3BBBCF57" w:rsidR="00612AEA" w:rsidRPr="002E1664" w:rsidRDefault="002E1664" w:rsidP="002E1664">
      <w:pPr>
        <w:spacing w:before="0" w:after="120" w:line="320" w:lineRule="exact"/>
        <w:ind w:left="851"/>
        <w:jc w:val="both"/>
        <w:rPr>
          <w:rFonts w:ascii="Segoe UI" w:hAnsi="Segoe UI" w:cs="Segoe UI"/>
          <w:b/>
          <w:sz w:val="22"/>
          <w:lang w:val="de-DE"/>
        </w:rPr>
      </w:pPr>
      <w:r>
        <w:rPr>
          <w:rFonts w:ascii="Segoe UI" w:hAnsi="Segoe UI" w:cs="Segoe UI"/>
          <w:b/>
          <w:sz w:val="22"/>
          <w:lang w:val="de-DE"/>
        </w:rPr>
        <w:fldChar w:fldCharType="begin">
          <w:ffData>
            <w:name w:val="Text2"/>
            <w:enabled/>
            <w:calcOnExit w:val="0"/>
            <w:textInput/>
          </w:ffData>
        </w:fldChar>
      </w:r>
      <w:bookmarkStart w:id="1" w:name="Text2"/>
      <w:r>
        <w:rPr>
          <w:rFonts w:ascii="Segoe UI" w:hAnsi="Segoe UI" w:cs="Segoe UI"/>
          <w:b/>
          <w:sz w:val="22"/>
          <w:lang w:val="de-DE"/>
        </w:rPr>
        <w:instrText xml:space="preserve"> FORMTEXT </w:instrText>
      </w:r>
      <w:r>
        <w:rPr>
          <w:rFonts w:ascii="Segoe UI" w:hAnsi="Segoe UI" w:cs="Segoe UI"/>
          <w:b/>
          <w:sz w:val="22"/>
          <w:lang w:val="de-DE"/>
        </w:rPr>
      </w:r>
      <w:r>
        <w:rPr>
          <w:rFonts w:ascii="Segoe UI" w:hAnsi="Segoe UI" w:cs="Segoe UI"/>
          <w:b/>
          <w:sz w:val="22"/>
          <w:lang w:val="de-DE"/>
        </w:rPr>
        <w:fldChar w:fldCharType="separate"/>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sz w:val="22"/>
          <w:lang w:val="de-DE"/>
        </w:rPr>
        <w:fldChar w:fldCharType="end"/>
      </w:r>
      <w:bookmarkEnd w:id="1"/>
    </w:p>
    <w:p w14:paraId="3B900805" w14:textId="4C4CDCB4" w:rsidR="00612AEA" w:rsidRPr="002E1664" w:rsidRDefault="002E1664" w:rsidP="002E1664">
      <w:pPr>
        <w:spacing w:before="0" w:after="120" w:line="320" w:lineRule="exact"/>
        <w:ind w:left="851"/>
        <w:jc w:val="both"/>
        <w:rPr>
          <w:rFonts w:ascii="Segoe UI" w:hAnsi="Segoe UI" w:cs="Segoe UI"/>
          <w:sz w:val="22"/>
          <w:lang w:val="de-DE"/>
        </w:rPr>
      </w:pPr>
      <w:r>
        <w:rPr>
          <w:rFonts w:ascii="Segoe UI" w:hAnsi="Segoe UI" w:cs="Segoe UI"/>
          <w:b/>
          <w:sz w:val="22"/>
          <w:lang w:val="de-DE"/>
        </w:rPr>
        <w:fldChar w:fldCharType="begin">
          <w:ffData>
            <w:name w:val="Text3"/>
            <w:enabled/>
            <w:calcOnExit w:val="0"/>
            <w:textInput/>
          </w:ffData>
        </w:fldChar>
      </w:r>
      <w:bookmarkStart w:id="2" w:name="Text3"/>
      <w:r>
        <w:rPr>
          <w:rFonts w:ascii="Segoe UI" w:hAnsi="Segoe UI" w:cs="Segoe UI"/>
          <w:b/>
          <w:sz w:val="22"/>
          <w:lang w:val="de-DE"/>
        </w:rPr>
        <w:instrText xml:space="preserve"> FORMTEXT </w:instrText>
      </w:r>
      <w:r>
        <w:rPr>
          <w:rFonts w:ascii="Segoe UI" w:hAnsi="Segoe UI" w:cs="Segoe UI"/>
          <w:b/>
          <w:sz w:val="22"/>
          <w:lang w:val="de-DE"/>
        </w:rPr>
      </w:r>
      <w:r>
        <w:rPr>
          <w:rFonts w:ascii="Segoe UI" w:hAnsi="Segoe UI" w:cs="Segoe UI"/>
          <w:b/>
          <w:sz w:val="22"/>
          <w:lang w:val="de-DE"/>
        </w:rPr>
        <w:fldChar w:fldCharType="separate"/>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noProof/>
          <w:sz w:val="22"/>
          <w:lang w:val="de-DE"/>
        </w:rPr>
        <w:t> </w:t>
      </w:r>
      <w:r>
        <w:rPr>
          <w:rFonts w:ascii="Segoe UI" w:hAnsi="Segoe UI" w:cs="Segoe UI"/>
          <w:b/>
          <w:sz w:val="22"/>
          <w:lang w:val="de-DE"/>
        </w:rPr>
        <w:fldChar w:fldCharType="end"/>
      </w:r>
      <w:bookmarkEnd w:id="2"/>
    </w:p>
    <w:p w14:paraId="072F4BAC" w14:textId="110D74F7" w:rsidR="0042429A" w:rsidRPr="002E1664" w:rsidRDefault="00B767E7" w:rsidP="002E1664">
      <w:pPr>
        <w:spacing w:before="0" w:after="480" w:line="320" w:lineRule="exact"/>
        <w:ind w:left="851"/>
        <w:jc w:val="both"/>
        <w:rPr>
          <w:rFonts w:ascii="Segoe UI" w:hAnsi="Segoe UI" w:cs="Segoe UI"/>
          <w:sz w:val="22"/>
          <w:lang w:val="de-DE"/>
        </w:rPr>
      </w:pPr>
      <w:r w:rsidRPr="002E1664">
        <w:rPr>
          <w:rFonts w:ascii="Segoe UI" w:hAnsi="Segoe UI" w:cs="Segoe UI"/>
          <w:sz w:val="22"/>
          <w:lang w:val="de-DE"/>
        </w:rPr>
        <w:t>(nachfolgend bezeichnet als „</w:t>
      </w:r>
      <w:r w:rsidR="004F1CA8" w:rsidRPr="002E1664">
        <w:rPr>
          <w:rFonts w:ascii="Segoe UI" w:hAnsi="Segoe UI" w:cs="Segoe UI"/>
          <w:sz w:val="22"/>
          <w:lang w:val="de-DE"/>
        </w:rPr>
        <w:t>Auftragnehmer</w:t>
      </w:r>
      <w:r w:rsidRPr="002E1664">
        <w:rPr>
          <w:rFonts w:ascii="Segoe UI" w:hAnsi="Segoe UI" w:cs="Segoe UI"/>
          <w:sz w:val="22"/>
          <w:lang w:val="de-DE"/>
        </w:rPr>
        <w:t>“)</w:t>
      </w:r>
    </w:p>
    <w:p w14:paraId="20656AA7" w14:textId="1D262554" w:rsidR="00E53695" w:rsidRPr="002E1664" w:rsidRDefault="009D0BC0" w:rsidP="2FC815FF">
      <w:pPr>
        <w:pStyle w:val="H"/>
        <w:widowControl/>
        <w:tabs>
          <w:tab w:val="left" w:pos="567"/>
          <w:tab w:val="left" w:pos="1985"/>
        </w:tabs>
        <w:spacing w:line="320" w:lineRule="exact"/>
        <w:rPr>
          <w:rFonts w:ascii="Segoe UI" w:hAnsi="Segoe UI" w:cs="Segoe UI"/>
          <w:sz w:val="22"/>
          <w:szCs w:val="22"/>
          <w:lang w:val="en-GB"/>
        </w:rPr>
      </w:pPr>
      <w:bookmarkStart w:id="3" w:name="_Toc404683309"/>
      <w:r w:rsidRPr="2FC815FF">
        <w:rPr>
          <w:rFonts w:ascii="Segoe UI" w:hAnsi="Segoe UI" w:cs="Segoe UI"/>
          <w:sz w:val="22"/>
          <w:szCs w:val="22"/>
          <w:lang w:val="en-GB"/>
        </w:rPr>
        <w:t xml:space="preserve">Die </w:t>
      </w:r>
      <w:r w:rsidR="002D7DF3" w:rsidRPr="2FC815FF">
        <w:rPr>
          <w:rFonts w:ascii="Segoe UI" w:hAnsi="Segoe UI" w:cs="Segoe UI"/>
          <w:sz w:val="22"/>
          <w:szCs w:val="22"/>
          <w:lang w:val="en-GB"/>
        </w:rPr>
        <w:t>Malteser</w:t>
      </w:r>
      <w:r w:rsidR="00E53695" w:rsidRPr="2FC815FF">
        <w:rPr>
          <w:rFonts w:ascii="Segoe UI" w:hAnsi="Segoe UI" w:cs="Segoe UI"/>
          <w:sz w:val="22"/>
          <w:szCs w:val="22"/>
          <w:lang w:val="en-GB"/>
        </w:rPr>
        <w:t xml:space="preserve"> beabsichtig</w:t>
      </w:r>
      <w:r w:rsidR="002D7DF3" w:rsidRPr="2FC815FF">
        <w:rPr>
          <w:rFonts w:ascii="Segoe UI" w:hAnsi="Segoe UI" w:cs="Segoe UI"/>
          <w:sz w:val="22"/>
          <w:szCs w:val="22"/>
          <w:lang w:val="en-GB"/>
        </w:rPr>
        <w:t>en</w:t>
      </w:r>
      <w:r w:rsidR="00E53695" w:rsidRPr="2FC815FF">
        <w:rPr>
          <w:rFonts w:ascii="Segoe UI" w:hAnsi="Segoe UI" w:cs="Segoe UI"/>
          <w:sz w:val="22"/>
          <w:szCs w:val="22"/>
          <w:lang w:val="en-GB"/>
        </w:rPr>
        <w:t xml:space="preserve">, </w:t>
      </w:r>
      <w:r w:rsidR="00D11D5F" w:rsidRPr="2FC815FF">
        <w:rPr>
          <w:rFonts w:ascii="Segoe UI" w:hAnsi="Segoe UI" w:cs="Segoe UI"/>
          <w:sz w:val="22"/>
          <w:szCs w:val="22"/>
          <w:lang w:val="en-GB"/>
        </w:rPr>
        <w:t xml:space="preserve">dem </w:t>
      </w:r>
      <w:r w:rsidR="00BD6BCE" w:rsidRPr="2FC815FF">
        <w:rPr>
          <w:rFonts w:ascii="Segoe UI" w:hAnsi="Segoe UI" w:cs="Segoe UI"/>
          <w:sz w:val="22"/>
          <w:szCs w:val="22"/>
          <w:lang w:val="en-GB"/>
        </w:rPr>
        <w:t>AUFTRAGNEHMER</w:t>
      </w:r>
      <w:r w:rsidR="002D7DF3" w:rsidRPr="2FC815FF">
        <w:rPr>
          <w:rFonts w:ascii="Segoe UI" w:hAnsi="Segoe UI" w:cs="Segoe UI"/>
          <w:sz w:val="22"/>
          <w:szCs w:val="22"/>
          <w:lang w:val="en-GB"/>
        </w:rPr>
        <w:t xml:space="preserve"> </w:t>
      </w:r>
      <w:r w:rsidR="00E53695" w:rsidRPr="2FC815FF">
        <w:rPr>
          <w:rFonts w:ascii="Segoe UI" w:hAnsi="Segoe UI" w:cs="Segoe UI"/>
          <w:sz w:val="22"/>
          <w:szCs w:val="22"/>
          <w:lang w:val="en-GB"/>
        </w:rPr>
        <w:t xml:space="preserve">vertrauliche Informationen </w:t>
      </w:r>
      <w:r w:rsidR="00E84555" w:rsidRPr="2FC815FF">
        <w:rPr>
          <w:rFonts w:ascii="Segoe UI" w:hAnsi="Segoe UI" w:cs="Segoe UI"/>
          <w:sz w:val="22"/>
          <w:szCs w:val="22"/>
          <w:lang w:val="en-GB"/>
        </w:rPr>
        <w:t xml:space="preserve">bezogen auf das Projekt </w:t>
      </w:r>
      <w:r w:rsidR="00111ED0" w:rsidRPr="2FC815FF">
        <w:rPr>
          <w:rFonts w:ascii="Segoe UI" w:hAnsi="Segoe UI" w:cs="Segoe UI"/>
          <w:sz w:val="22"/>
          <w:szCs w:val="22"/>
          <w:lang w:val="en-GB"/>
        </w:rPr>
        <w:t>„</w:t>
      </w:r>
      <w:r w:rsidR="0098655D" w:rsidRPr="0098655D">
        <w:rPr>
          <w:rFonts w:ascii="Segoe UI" w:hAnsi="Segoe UI" w:cs="Segoe UI"/>
          <w:sz w:val="22"/>
          <w:szCs w:val="22"/>
          <w:lang w:val="en-GB"/>
        </w:rPr>
        <w:t>Konzeptentwicklung inkl</w:t>
      </w:r>
      <w:r w:rsidR="0098655D">
        <w:rPr>
          <w:rFonts w:ascii="Segoe UI" w:hAnsi="Segoe UI" w:cs="Segoe UI"/>
          <w:sz w:val="22"/>
          <w:szCs w:val="22"/>
          <w:lang w:val="en-GB"/>
        </w:rPr>
        <w:t>usive</w:t>
      </w:r>
      <w:r w:rsidR="0098655D" w:rsidRPr="0098655D">
        <w:rPr>
          <w:rFonts w:ascii="Segoe UI" w:hAnsi="Segoe UI" w:cs="Segoe UI"/>
          <w:sz w:val="22"/>
          <w:szCs w:val="22"/>
          <w:lang w:val="en-GB"/>
        </w:rPr>
        <w:t xml:space="preserve"> Erstellung von Use Cases für einen digitalisierten Helfendenausweises</w:t>
      </w:r>
      <w:r w:rsidR="00111ED0" w:rsidRPr="2FC815FF">
        <w:rPr>
          <w:rFonts w:ascii="Segoe UI" w:hAnsi="Segoe UI" w:cs="Segoe UI"/>
          <w:sz w:val="22"/>
          <w:szCs w:val="22"/>
          <w:lang w:val="en-GB"/>
        </w:rPr>
        <w:t>“</w:t>
      </w:r>
      <w:r w:rsidR="0098655D">
        <w:rPr>
          <w:rFonts w:ascii="Segoe UI" w:hAnsi="Segoe UI" w:cs="Segoe UI"/>
          <w:sz w:val="22"/>
          <w:szCs w:val="22"/>
          <w:lang w:val="en-GB"/>
        </w:rPr>
        <w:t xml:space="preserve"> </w:t>
      </w:r>
      <w:r w:rsidR="00E53695" w:rsidRPr="2FC815FF">
        <w:rPr>
          <w:rFonts w:ascii="Segoe UI" w:hAnsi="Segoe UI" w:cs="Segoe UI"/>
          <w:sz w:val="22"/>
          <w:szCs w:val="22"/>
          <w:lang w:val="en-GB"/>
        </w:rPr>
        <w:t xml:space="preserve">zur Verfügung zu stellen und </w:t>
      </w:r>
      <w:r w:rsidR="003D1A89" w:rsidRPr="2FC815FF">
        <w:rPr>
          <w:rFonts w:ascii="Segoe UI" w:hAnsi="Segoe UI" w:cs="Segoe UI"/>
          <w:sz w:val="22"/>
          <w:szCs w:val="22"/>
          <w:lang w:val="en-GB"/>
        </w:rPr>
        <w:t>möchte</w:t>
      </w:r>
      <w:r w:rsidR="00C029E8" w:rsidRPr="2FC815FF">
        <w:rPr>
          <w:rFonts w:ascii="Segoe UI" w:hAnsi="Segoe UI" w:cs="Segoe UI"/>
          <w:sz w:val="22"/>
          <w:szCs w:val="22"/>
          <w:lang w:val="en-GB"/>
        </w:rPr>
        <w:t xml:space="preserve"> einen Mi</w:t>
      </w:r>
      <w:r w:rsidR="008B3597" w:rsidRPr="2FC815FF">
        <w:rPr>
          <w:rFonts w:ascii="Segoe UI" w:hAnsi="Segoe UI" w:cs="Segoe UI"/>
          <w:sz w:val="22"/>
          <w:szCs w:val="22"/>
          <w:lang w:val="en-GB"/>
        </w:rPr>
        <w:t>ss</w:t>
      </w:r>
      <w:r w:rsidR="00C029E8" w:rsidRPr="2FC815FF">
        <w:rPr>
          <w:rFonts w:ascii="Segoe UI" w:hAnsi="Segoe UI" w:cs="Segoe UI"/>
          <w:sz w:val="22"/>
          <w:szCs w:val="22"/>
          <w:lang w:val="en-GB"/>
        </w:rPr>
        <w:t>b</w:t>
      </w:r>
      <w:r w:rsidR="00E53695" w:rsidRPr="2FC815FF">
        <w:rPr>
          <w:rFonts w:ascii="Segoe UI" w:hAnsi="Segoe UI" w:cs="Segoe UI"/>
          <w:sz w:val="22"/>
          <w:szCs w:val="22"/>
          <w:lang w:val="en-GB"/>
        </w:rPr>
        <w:t>rauch die</w:t>
      </w:r>
      <w:r w:rsidR="003D1A89" w:rsidRPr="2FC815FF">
        <w:rPr>
          <w:rFonts w:ascii="Segoe UI" w:hAnsi="Segoe UI" w:cs="Segoe UI"/>
          <w:sz w:val="22"/>
          <w:szCs w:val="22"/>
          <w:lang w:val="en-GB"/>
        </w:rPr>
        <w:t xml:space="preserve">ser Informationen vermeiden. </w:t>
      </w:r>
      <w:r w:rsidR="005E4BEB" w:rsidRPr="2FC815FF">
        <w:rPr>
          <w:rFonts w:ascii="Segoe UI" w:hAnsi="Segoe UI" w:cs="Segoe UI"/>
          <w:sz w:val="22"/>
          <w:szCs w:val="22"/>
          <w:lang w:val="en-GB"/>
        </w:rPr>
        <w:t>Aus diesem Grund</w:t>
      </w:r>
      <w:r w:rsidR="00E53695" w:rsidRPr="2FC815FF">
        <w:rPr>
          <w:rFonts w:ascii="Segoe UI" w:hAnsi="Segoe UI" w:cs="Segoe UI"/>
          <w:sz w:val="22"/>
          <w:szCs w:val="22"/>
          <w:lang w:val="en-GB"/>
        </w:rPr>
        <w:t xml:space="preserve"> </w:t>
      </w:r>
      <w:r w:rsidR="002D7DF3" w:rsidRPr="2FC815FF">
        <w:rPr>
          <w:rFonts w:ascii="Segoe UI" w:hAnsi="Segoe UI" w:cs="Segoe UI"/>
          <w:sz w:val="22"/>
          <w:szCs w:val="22"/>
          <w:lang w:val="en-GB"/>
        </w:rPr>
        <w:t xml:space="preserve">verpflichtet sich </w:t>
      </w:r>
      <w:r w:rsidR="00DA1DB5" w:rsidRPr="2FC815FF">
        <w:rPr>
          <w:rFonts w:ascii="Segoe UI" w:hAnsi="Segoe UI" w:cs="Segoe UI"/>
          <w:sz w:val="22"/>
          <w:szCs w:val="22"/>
          <w:lang w:val="en-GB"/>
        </w:rPr>
        <w:t xml:space="preserve">der </w:t>
      </w:r>
      <w:r w:rsidR="00BD6BCE" w:rsidRPr="2FC815FF">
        <w:rPr>
          <w:rFonts w:ascii="Segoe UI" w:hAnsi="Segoe UI" w:cs="Segoe UI"/>
          <w:sz w:val="22"/>
          <w:szCs w:val="22"/>
          <w:lang w:val="en-GB"/>
        </w:rPr>
        <w:t>AUFTRAGNEHMER</w:t>
      </w:r>
      <w:r w:rsidR="002D7DF3" w:rsidRPr="2FC815FF">
        <w:rPr>
          <w:rFonts w:ascii="Segoe UI" w:hAnsi="Segoe UI" w:cs="Segoe UI"/>
          <w:sz w:val="22"/>
          <w:szCs w:val="22"/>
          <w:lang w:val="en-GB"/>
        </w:rPr>
        <w:t xml:space="preserve"> </w:t>
      </w:r>
      <w:r w:rsidR="00B12FEF" w:rsidRPr="2FC815FF">
        <w:rPr>
          <w:rFonts w:ascii="Segoe UI" w:hAnsi="Segoe UI" w:cs="Segoe UI"/>
          <w:sz w:val="22"/>
          <w:szCs w:val="22"/>
          <w:lang w:val="en-GB"/>
        </w:rPr>
        <w:t xml:space="preserve">die </w:t>
      </w:r>
      <w:r w:rsidR="0042429A" w:rsidRPr="2FC815FF">
        <w:rPr>
          <w:rFonts w:ascii="Segoe UI" w:hAnsi="Segoe UI" w:cs="Segoe UI"/>
          <w:sz w:val="22"/>
          <w:szCs w:val="22"/>
          <w:lang w:val="en-GB"/>
        </w:rPr>
        <w:t>nachstehende Vertraulichkeits</w:t>
      </w:r>
      <w:r w:rsidR="002D7DF3" w:rsidRPr="2FC815FF">
        <w:rPr>
          <w:rFonts w:ascii="Segoe UI" w:hAnsi="Segoe UI" w:cs="Segoe UI"/>
          <w:sz w:val="22"/>
          <w:szCs w:val="22"/>
          <w:lang w:val="en-GB"/>
        </w:rPr>
        <w:t xml:space="preserve">erklärung </w:t>
      </w:r>
      <w:r w:rsidRPr="2FC815FF">
        <w:rPr>
          <w:rFonts w:ascii="Segoe UI" w:hAnsi="Segoe UI" w:cs="Segoe UI"/>
          <w:sz w:val="22"/>
          <w:szCs w:val="22"/>
          <w:lang w:val="en-GB"/>
        </w:rPr>
        <w:t>pflichtbewusst</w:t>
      </w:r>
      <w:r w:rsidR="002D7DF3" w:rsidRPr="2FC815FF">
        <w:rPr>
          <w:rFonts w:ascii="Segoe UI" w:hAnsi="Segoe UI" w:cs="Segoe UI"/>
          <w:sz w:val="22"/>
          <w:szCs w:val="22"/>
          <w:lang w:val="en-GB"/>
        </w:rPr>
        <w:t xml:space="preserve"> zu befolgen:</w:t>
      </w:r>
    </w:p>
    <w:p w14:paraId="7B586EA8" w14:textId="7F96468A" w:rsidR="0042429A" w:rsidRPr="002E1664" w:rsidRDefault="005C5D24"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Definitionen</w:t>
      </w:r>
    </w:p>
    <w:p w14:paraId="0A9A0DA8" w14:textId="280F6543" w:rsidR="0042429A" w:rsidRPr="002E1664" w:rsidRDefault="0042429A" w:rsidP="2FC815FF">
      <w:pPr>
        <w:pStyle w:val="H"/>
        <w:widowControl/>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Informationen im Sinne dieser </w:t>
      </w:r>
      <w:r w:rsidR="002D7DF3" w:rsidRPr="2FC815FF">
        <w:rPr>
          <w:rFonts w:ascii="Segoe UI" w:hAnsi="Segoe UI" w:cs="Segoe UI"/>
          <w:sz w:val="22"/>
          <w:szCs w:val="22"/>
          <w:lang w:val="en-GB"/>
        </w:rPr>
        <w:t xml:space="preserve">Erklärung </w:t>
      </w:r>
      <w:r w:rsidRPr="2FC815FF">
        <w:rPr>
          <w:rFonts w:ascii="Segoe UI" w:hAnsi="Segoe UI" w:cs="Segoe UI"/>
          <w:sz w:val="22"/>
          <w:szCs w:val="22"/>
          <w:lang w:val="en-GB"/>
        </w:rPr>
        <w:t>sind alle</w:t>
      </w:r>
      <w:r w:rsidR="001A6417" w:rsidRPr="2FC815FF">
        <w:rPr>
          <w:rFonts w:ascii="Segoe UI" w:hAnsi="Segoe UI" w:cs="Segoe UI"/>
          <w:sz w:val="22"/>
          <w:szCs w:val="22"/>
          <w:lang w:val="en-GB"/>
        </w:rPr>
        <w:t>, gleichwohl als vertraulich oder nicht gesondert als vertraulich gekennzeichneten</w:t>
      </w:r>
      <w:r w:rsidRPr="2FC815FF">
        <w:rPr>
          <w:rFonts w:ascii="Segoe UI" w:hAnsi="Segoe UI" w:cs="Segoe UI"/>
          <w:sz w:val="22"/>
          <w:szCs w:val="22"/>
          <w:lang w:val="en-GB"/>
        </w:rPr>
        <w:t xml:space="preserve"> kaufmännischen, technischen und wissenschaftlichen Daten, Dokumente, Konzepte, Materialien, Prozesse, Know-how, Software und sonstigen Unterlagen, insbesondere über Kunden und Projektinhalte, Schutzrechte und Betriebsgeheimnisse.</w:t>
      </w:r>
    </w:p>
    <w:p w14:paraId="530AABCA" w14:textId="2DCE7CC2" w:rsidR="00CC5290" w:rsidRPr="002E1664" w:rsidRDefault="00CC5290" w:rsidP="2FC815FF">
      <w:pPr>
        <w:pStyle w:val="H"/>
        <w:widowControl/>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Personenbezogene Daten im Sinne des §</w:t>
      </w:r>
      <w:r w:rsidR="0002493D" w:rsidRPr="2FC815FF">
        <w:rPr>
          <w:rFonts w:ascii="Segoe UI" w:hAnsi="Segoe UI" w:cs="Segoe UI"/>
          <w:sz w:val="22"/>
          <w:szCs w:val="22"/>
          <w:lang w:val="en-GB"/>
        </w:rPr>
        <w:t> </w:t>
      </w:r>
      <w:r w:rsidR="007B0088" w:rsidRPr="2FC815FF">
        <w:rPr>
          <w:rFonts w:ascii="Segoe UI" w:hAnsi="Segoe UI" w:cs="Segoe UI"/>
          <w:sz w:val="22"/>
          <w:szCs w:val="22"/>
          <w:lang w:val="en-GB"/>
        </w:rPr>
        <w:t>4</w:t>
      </w:r>
      <w:r w:rsidRPr="2FC815FF">
        <w:rPr>
          <w:rFonts w:ascii="Segoe UI" w:hAnsi="Segoe UI" w:cs="Segoe UI"/>
          <w:sz w:val="22"/>
          <w:szCs w:val="22"/>
          <w:lang w:val="en-GB"/>
        </w:rPr>
        <w:t xml:space="preserve"> </w:t>
      </w:r>
      <w:r w:rsidR="007B0088" w:rsidRPr="2FC815FF">
        <w:rPr>
          <w:rFonts w:ascii="Segoe UI" w:hAnsi="Segoe UI" w:cs="Segoe UI"/>
          <w:sz w:val="22"/>
          <w:szCs w:val="22"/>
          <w:lang w:val="en-GB"/>
        </w:rPr>
        <w:t>Ziff.</w:t>
      </w:r>
      <w:r w:rsidR="0002493D" w:rsidRPr="2FC815FF">
        <w:rPr>
          <w:rFonts w:ascii="Segoe UI" w:hAnsi="Segoe UI" w:cs="Segoe UI"/>
          <w:sz w:val="22"/>
          <w:szCs w:val="22"/>
          <w:lang w:val="en-GB"/>
        </w:rPr>
        <w:t> </w:t>
      </w:r>
      <w:r w:rsidRPr="2FC815FF">
        <w:rPr>
          <w:rFonts w:ascii="Segoe UI" w:hAnsi="Segoe UI" w:cs="Segoe UI"/>
          <w:sz w:val="22"/>
          <w:szCs w:val="22"/>
          <w:lang w:val="en-GB"/>
        </w:rPr>
        <w:t>1 KD</w:t>
      </w:r>
      <w:r w:rsidR="007B0088" w:rsidRPr="2FC815FF">
        <w:rPr>
          <w:rFonts w:ascii="Segoe UI" w:hAnsi="Segoe UI" w:cs="Segoe UI"/>
          <w:sz w:val="22"/>
          <w:szCs w:val="22"/>
          <w:lang w:val="en-GB"/>
        </w:rPr>
        <w:t>R-</w:t>
      </w:r>
      <w:r w:rsidRPr="2FC815FF">
        <w:rPr>
          <w:rFonts w:ascii="Segoe UI" w:hAnsi="Segoe UI" w:cs="Segoe UI"/>
          <w:sz w:val="22"/>
          <w:szCs w:val="22"/>
          <w:lang w:val="en-GB"/>
        </w:rPr>
        <w:t>O</w:t>
      </w:r>
      <w:r w:rsidR="007B0088" w:rsidRPr="2FC815FF">
        <w:rPr>
          <w:rFonts w:ascii="Segoe UI" w:hAnsi="Segoe UI" w:cs="Segoe UI"/>
          <w:sz w:val="22"/>
          <w:szCs w:val="22"/>
          <w:lang w:val="en-GB"/>
        </w:rPr>
        <w:t>G</w:t>
      </w:r>
      <w:r w:rsidRPr="2FC815FF">
        <w:rPr>
          <w:rFonts w:ascii="Segoe UI" w:hAnsi="Segoe UI" w:cs="Segoe UI"/>
          <w:sz w:val="22"/>
          <w:szCs w:val="22"/>
          <w:lang w:val="en-GB"/>
        </w:rPr>
        <w:t xml:space="preserve"> bzw. </w:t>
      </w:r>
      <w:r w:rsidR="007B0088" w:rsidRPr="2FC815FF">
        <w:rPr>
          <w:rFonts w:ascii="Segoe UI" w:hAnsi="Segoe UI" w:cs="Segoe UI"/>
          <w:sz w:val="22"/>
          <w:szCs w:val="22"/>
          <w:lang w:val="en-GB"/>
        </w:rPr>
        <w:t>Art.</w:t>
      </w:r>
      <w:r w:rsidR="0002493D" w:rsidRPr="2FC815FF">
        <w:rPr>
          <w:rFonts w:ascii="Segoe UI" w:hAnsi="Segoe UI" w:cs="Segoe UI"/>
          <w:sz w:val="22"/>
          <w:szCs w:val="22"/>
          <w:lang w:val="en-GB"/>
        </w:rPr>
        <w:t> </w:t>
      </w:r>
      <w:r w:rsidR="007B0088" w:rsidRPr="2FC815FF">
        <w:rPr>
          <w:rFonts w:ascii="Segoe UI" w:hAnsi="Segoe UI" w:cs="Segoe UI"/>
          <w:sz w:val="22"/>
          <w:szCs w:val="22"/>
          <w:lang w:val="en-GB"/>
        </w:rPr>
        <w:t>4 Ziff.</w:t>
      </w:r>
      <w:r w:rsidR="0002493D" w:rsidRPr="2FC815FF">
        <w:rPr>
          <w:rFonts w:ascii="Segoe UI" w:hAnsi="Segoe UI" w:cs="Segoe UI"/>
          <w:sz w:val="22"/>
          <w:szCs w:val="22"/>
          <w:lang w:val="en-GB"/>
        </w:rPr>
        <w:t> </w:t>
      </w:r>
      <w:r w:rsidR="007B0088" w:rsidRPr="2FC815FF">
        <w:rPr>
          <w:rFonts w:ascii="Segoe UI" w:hAnsi="Segoe UI" w:cs="Segoe UI"/>
          <w:sz w:val="22"/>
          <w:szCs w:val="22"/>
          <w:lang w:val="en-GB"/>
        </w:rPr>
        <w:t>1 DSGVO</w:t>
      </w:r>
      <w:r w:rsidRPr="2FC815FF">
        <w:rPr>
          <w:rFonts w:ascii="Segoe UI" w:hAnsi="Segoe UI" w:cs="Segoe UI"/>
          <w:sz w:val="22"/>
          <w:szCs w:val="22"/>
          <w:lang w:val="en-GB"/>
        </w:rPr>
        <w:t xml:space="preserve"> sind Einzelangaben über persönliche oder sachliche Verhältnisse einer bestimmten oder bestimmbaren natürlichen Person (Betroffener)</w:t>
      </w:r>
      <w:r w:rsidR="00B767E7" w:rsidRPr="2FC815FF">
        <w:rPr>
          <w:rFonts w:ascii="Segoe UI" w:hAnsi="Segoe UI" w:cs="Segoe UI"/>
          <w:sz w:val="22"/>
          <w:szCs w:val="22"/>
          <w:lang w:val="en-GB"/>
        </w:rPr>
        <w:t>.</w:t>
      </w:r>
    </w:p>
    <w:p w14:paraId="3FA065ED" w14:textId="44C9592C" w:rsidR="005C5D24" w:rsidRPr="002E1664" w:rsidRDefault="00CC5290" w:rsidP="2FC815FF">
      <w:pPr>
        <w:pStyle w:val="H"/>
        <w:widowControl/>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Information und personenbezogene Daten nach Ziffer 1.1 und 1.2 sind vertraulich im Sinne dieser </w:t>
      </w:r>
      <w:r w:rsidR="002D7DF3" w:rsidRPr="2FC815FF">
        <w:rPr>
          <w:rFonts w:ascii="Segoe UI" w:hAnsi="Segoe UI" w:cs="Segoe UI"/>
          <w:sz w:val="22"/>
          <w:szCs w:val="22"/>
          <w:lang w:val="en-GB"/>
        </w:rPr>
        <w:t>Erklärung</w:t>
      </w:r>
      <w:r w:rsidRPr="2FC815FF">
        <w:rPr>
          <w:rFonts w:ascii="Segoe UI" w:hAnsi="Segoe UI" w:cs="Segoe UI"/>
          <w:sz w:val="22"/>
          <w:szCs w:val="22"/>
          <w:lang w:val="en-GB"/>
        </w:rPr>
        <w:t>, wenn sie als „vertraulich“ gekennzeichnet sind oder deren Vertraulichkeit den Umständen nach anzunehmen ist, unabhängig davon, ob sie mündlich, schriftlich oder in sonstiger Form zugänglich gemacht werden.</w:t>
      </w:r>
    </w:p>
    <w:p w14:paraId="7D9ECAC1" w14:textId="2F6B6E7F" w:rsidR="00311340" w:rsidRPr="00FA32A8" w:rsidRDefault="00440BD1" w:rsidP="2FC815FF">
      <w:pPr>
        <w:pStyle w:val="H"/>
        <w:widowControl/>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M</w:t>
      </w:r>
      <w:r w:rsidR="0042429A" w:rsidRPr="2FC815FF">
        <w:rPr>
          <w:rFonts w:ascii="Segoe UI" w:hAnsi="Segoe UI" w:cs="Segoe UI"/>
          <w:sz w:val="22"/>
          <w:szCs w:val="22"/>
          <w:lang w:val="en-GB"/>
        </w:rPr>
        <w:t xml:space="preserve">it </w:t>
      </w:r>
      <w:r w:rsidR="002D7DF3" w:rsidRPr="2FC815FF">
        <w:rPr>
          <w:rFonts w:ascii="Segoe UI" w:hAnsi="Segoe UI" w:cs="Segoe UI"/>
          <w:sz w:val="22"/>
          <w:szCs w:val="22"/>
          <w:lang w:val="en-GB"/>
        </w:rPr>
        <w:t xml:space="preserve">dem </w:t>
      </w:r>
      <w:r w:rsidR="00BD6BCE" w:rsidRPr="2FC815FF">
        <w:rPr>
          <w:rFonts w:ascii="Segoe UI" w:hAnsi="Segoe UI" w:cs="Segoe UI"/>
          <w:sz w:val="22"/>
          <w:szCs w:val="22"/>
          <w:lang w:val="en-GB"/>
        </w:rPr>
        <w:t>AUFTRAGNEHMER</w:t>
      </w:r>
      <w:r w:rsidR="0042429A" w:rsidRPr="2FC815FF">
        <w:rPr>
          <w:rFonts w:ascii="Segoe UI" w:hAnsi="Segoe UI" w:cs="Segoe UI"/>
          <w:sz w:val="22"/>
          <w:szCs w:val="22"/>
          <w:lang w:val="en-GB"/>
        </w:rPr>
        <w:t xml:space="preserve"> verbundene Unternehmen im Sinne des §</w:t>
      </w:r>
      <w:r w:rsidR="0002493D" w:rsidRPr="2FC815FF">
        <w:rPr>
          <w:rFonts w:ascii="Segoe UI" w:hAnsi="Segoe UI" w:cs="Segoe UI"/>
          <w:sz w:val="22"/>
          <w:szCs w:val="22"/>
          <w:lang w:val="en-GB"/>
        </w:rPr>
        <w:t> </w:t>
      </w:r>
      <w:r w:rsidR="0042429A" w:rsidRPr="2FC815FF">
        <w:rPr>
          <w:rFonts w:ascii="Segoe UI" w:hAnsi="Segoe UI" w:cs="Segoe UI"/>
          <w:sz w:val="22"/>
          <w:szCs w:val="22"/>
          <w:lang w:val="en-GB"/>
        </w:rPr>
        <w:t>15 AktG</w:t>
      </w:r>
      <w:r w:rsidRPr="2FC815FF">
        <w:rPr>
          <w:rFonts w:ascii="Segoe UI" w:hAnsi="Segoe UI" w:cs="Segoe UI"/>
          <w:sz w:val="22"/>
          <w:szCs w:val="22"/>
          <w:lang w:val="en-GB"/>
        </w:rPr>
        <w:t xml:space="preserve"> (analog)</w:t>
      </w:r>
      <w:r w:rsidR="0042429A" w:rsidRPr="2FC815FF">
        <w:rPr>
          <w:rFonts w:ascii="Segoe UI" w:hAnsi="Segoe UI" w:cs="Segoe UI"/>
          <w:sz w:val="22"/>
          <w:szCs w:val="22"/>
          <w:lang w:val="en-GB"/>
        </w:rPr>
        <w:t xml:space="preserve"> </w:t>
      </w:r>
      <w:r w:rsidR="004437C5" w:rsidRPr="2FC815FF">
        <w:rPr>
          <w:rFonts w:ascii="Segoe UI" w:hAnsi="Segoe UI" w:cs="Segoe UI"/>
          <w:sz w:val="22"/>
          <w:szCs w:val="22"/>
          <w:lang w:val="en-GB"/>
        </w:rPr>
        <w:t xml:space="preserve">können durch die </w:t>
      </w:r>
      <w:r w:rsidR="005C5D24" w:rsidRPr="2FC815FF">
        <w:rPr>
          <w:rFonts w:ascii="Segoe UI" w:hAnsi="Segoe UI" w:cs="Segoe UI"/>
          <w:sz w:val="22"/>
          <w:szCs w:val="22"/>
          <w:lang w:val="en-GB"/>
        </w:rPr>
        <w:t xml:space="preserve">Malteser und/oder durch </w:t>
      </w:r>
      <w:r w:rsidR="00733052">
        <w:rPr>
          <w:rFonts w:ascii="Segoe UI" w:hAnsi="Segoe UI" w:cs="Segoe UI"/>
          <w:sz w:val="22"/>
          <w:szCs w:val="22"/>
        </w:rPr>
        <w:fldChar w:fldCharType="begin">
          <w:ffData>
            <w:name w:val="Text7"/>
            <w:enabled/>
            <w:calcOnExit w:val="0"/>
            <w:textInput/>
          </w:ffData>
        </w:fldChar>
      </w:r>
      <w:bookmarkStart w:id="4" w:name="Text7"/>
      <w:r w:rsidR="00733052">
        <w:rPr>
          <w:rFonts w:ascii="Segoe UI" w:hAnsi="Segoe UI" w:cs="Segoe UI"/>
          <w:sz w:val="22"/>
          <w:szCs w:val="22"/>
        </w:rPr>
        <w:instrText xml:space="preserve"> FORMTEXT </w:instrText>
      </w:r>
      <w:r w:rsidR="00733052">
        <w:rPr>
          <w:rFonts w:ascii="Segoe UI" w:hAnsi="Segoe UI" w:cs="Segoe UI"/>
          <w:sz w:val="22"/>
          <w:szCs w:val="22"/>
        </w:rPr>
      </w:r>
      <w:r w:rsidR="00733052">
        <w:rPr>
          <w:rFonts w:ascii="Segoe UI" w:hAnsi="Segoe UI" w:cs="Segoe UI"/>
          <w:sz w:val="22"/>
          <w:szCs w:val="22"/>
        </w:rPr>
        <w:fldChar w:fldCharType="separate"/>
      </w:r>
      <w:r w:rsidR="00733052" w:rsidRPr="2FC815FF">
        <w:rPr>
          <w:rFonts w:ascii="Segoe UI" w:hAnsi="Segoe UI" w:cs="Segoe UI"/>
          <w:noProof/>
          <w:sz w:val="22"/>
          <w:szCs w:val="22"/>
          <w:lang w:val="en-GB"/>
        </w:rPr>
        <w:t> </w:t>
      </w:r>
      <w:r w:rsidR="00733052" w:rsidRPr="2FC815FF">
        <w:rPr>
          <w:rFonts w:ascii="Segoe UI" w:hAnsi="Segoe UI" w:cs="Segoe UI"/>
          <w:noProof/>
          <w:sz w:val="22"/>
          <w:szCs w:val="22"/>
          <w:lang w:val="en-GB"/>
        </w:rPr>
        <w:t> </w:t>
      </w:r>
      <w:r w:rsidR="00733052" w:rsidRPr="2FC815FF">
        <w:rPr>
          <w:rFonts w:ascii="Segoe UI" w:hAnsi="Segoe UI" w:cs="Segoe UI"/>
          <w:noProof/>
          <w:sz w:val="22"/>
          <w:szCs w:val="22"/>
          <w:lang w:val="en-GB"/>
        </w:rPr>
        <w:t> </w:t>
      </w:r>
      <w:r w:rsidR="00733052" w:rsidRPr="2FC815FF">
        <w:rPr>
          <w:rFonts w:ascii="Segoe UI" w:hAnsi="Segoe UI" w:cs="Segoe UI"/>
          <w:noProof/>
          <w:sz w:val="22"/>
          <w:szCs w:val="22"/>
          <w:lang w:val="en-GB"/>
        </w:rPr>
        <w:t> </w:t>
      </w:r>
      <w:r w:rsidR="00733052" w:rsidRPr="2FC815FF">
        <w:rPr>
          <w:rFonts w:ascii="Segoe UI" w:hAnsi="Segoe UI" w:cs="Segoe UI"/>
          <w:noProof/>
          <w:sz w:val="22"/>
          <w:szCs w:val="22"/>
          <w:lang w:val="en-GB"/>
        </w:rPr>
        <w:t> </w:t>
      </w:r>
      <w:r w:rsidR="00733052">
        <w:rPr>
          <w:rFonts w:ascii="Segoe UI" w:hAnsi="Segoe UI" w:cs="Segoe UI"/>
          <w:sz w:val="22"/>
          <w:szCs w:val="22"/>
        </w:rPr>
        <w:fldChar w:fldCharType="end"/>
      </w:r>
      <w:bookmarkEnd w:id="4"/>
      <w:r w:rsidR="004437C5" w:rsidRPr="2FC815FF">
        <w:rPr>
          <w:rFonts w:ascii="Segoe UI" w:hAnsi="Segoe UI" w:cs="Segoe UI"/>
          <w:sz w:val="22"/>
          <w:szCs w:val="22"/>
          <w:lang w:val="en-GB"/>
        </w:rPr>
        <w:t xml:space="preserve"> vertrauliche Informationen im Sinne dieser </w:t>
      </w:r>
      <w:r w:rsidR="002D7DF3" w:rsidRPr="2FC815FF">
        <w:rPr>
          <w:rFonts w:ascii="Segoe UI" w:hAnsi="Segoe UI" w:cs="Segoe UI"/>
          <w:sz w:val="22"/>
          <w:szCs w:val="22"/>
          <w:lang w:val="en-GB"/>
        </w:rPr>
        <w:t xml:space="preserve">Erklärung </w:t>
      </w:r>
      <w:r w:rsidR="004437C5" w:rsidRPr="2FC815FF">
        <w:rPr>
          <w:rFonts w:ascii="Segoe UI" w:hAnsi="Segoe UI" w:cs="Segoe UI"/>
          <w:sz w:val="22"/>
          <w:szCs w:val="22"/>
          <w:lang w:val="en-GB"/>
        </w:rPr>
        <w:t>zur Verfügung gestellt werden, wenn diese</w:t>
      </w:r>
      <w:r w:rsidRPr="2FC815FF">
        <w:rPr>
          <w:rFonts w:ascii="Segoe UI" w:hAnsi="Segoe UI" w:cs="Segoe UI"/>
          <w:sz w:val="22"/>
          <w:szCs w:val="22"/>
          <w:lang w:val="en-GB"/>
        </w:rPr>
        <w:t>n</w:t>
      </w:r>
      <w:r w:rsidR="004437C5" w:rsidRPr="2FC815FF">
        <w:rPr>
          <w:rFonts w:ascii="Segoe UI" w:hAnsi="Segoe UI" w:cs="Segoe UI"/>
          <w:sz w:val="22"/>
          <w:szCs w:val="22"/>
          <w:lang w:val="en-GB"/>
        </w:rPr>
        <w:t xml:space="preserve"> zuvor eine </w:t>
      </w:r>
      <w:r w:rsidRPr="2FC815FF">
        <w:rPr>
          <w:rFonts w:ascii="Segoe UI" w:hAnsi="Segoe UI" w:cs="Segoe UI"/>
          <w:sz w:val="22"/>
          <w:szCs w:val="22"/>
          <w:lang w:val="en-GB"/>
        </w:rPr>
        <w:t xml:space="preserve">dieser </w:t>
      </w:r>
      <w:r w:rsidR="002D7DF3" w:rsidRPr="2FC815FF">
        <w:rPr>
          <w:rFonts w:ascii="Segoe UI" w:hAnsi="Segoe UI" w:cs="Segoe UI"/>
          <w:sz w:val="22"/>
          <w:szCs w:val="22"/>
          <w:lang w:val="en-GB"/>
        </w:rPr>
        <w:t xml:space="preserve">Erklärung </w:t>
      </w:r>
      <w:r w:rsidRPr="2FC815FF">
        <w:rPr>
          <w:rFonts w:ascii="Segoe UI" w:hAnsi="Segoe UI" w:cs="Segoe UI"/>
          <w:sz w:val="22"/>
          <w:szCs w:val="22"/>
          <w:lang w:val="en-GB"/>
        </w:rPr>
        <w:t xml:space="preserve">entsprechende </w:t>
      </w:r>
      <w:r w:rsidR="002D7DF3" w:rsidRPr="2FC815FF">
        <w:rPr>
          <w:rFonts w:ascii="Segoe UI" w:hAnsi="Segoe UI" w:cs="Segoe UI"/>
          <w:sz w:val="22"/>
          <w:szCs w:val="22"/>
          <w:lang w:val="en-GB"/>
        </w:rPr>
        <w:t xml:space="preserve">Vertraulichkeitserklärung </w:t>
      </w:r>
      <w:r w:rsidRPr="2FC815FF">
        <w:rPr>
          <w:rFonts w:ascii="Segoe UI" w:hAnsi="Segoe UI" w:cs="Segoe UI"/>
          <w:sz w:val="22"/>
          <w:szCs w:val="22"/>
          <w:lang w:val="en-GB"/>
        </w:rPr>
        <w:t>auferlegt worden</w:t>
      </w:r>
      <w:r w:rsidR="004437C5" w:rsidRPr="2FC815FF">
        <w:rPr>
          <w:rFonts w:ascii="Segoe UI" w:hAnsi="Segoe UI" w:cs="Segoe UI"/>
          <w:sz w:val="22"/>
          <w:szCs w:val="22"/>
          <w:lang w:val="en-GB"/>
        </w:rPr>
        <w:t xml:space="preserve"> </w:t>
      </w:r>
      <w:r w:rsidRPr="2FC815FF">
        <w:rPr>
          <w:rFonts w:ascii="Segoe UI" w:hAnsi="Segoe UI" w:cs="Segoe UI"/>
          <w:sz w:val="22"/>
          <w:szCs w:val="22"/>
          <w:lang w:val="en-GB"/>
        </w:rPr>
        <w:t>ist</w:t>
      </w:r>
      <w:r w:rsidR="0042429A" w:rsidRPr="2FC815FF">
        <w:rPr>
          <w:rFonts w:ascii="Segoe UI" w:hAnsi="Segoe UI" w:cs="Segoe UI"/>
          <w:sz w:val="22"/>
          <w:szCs w:val="22"/>
          <w:lang w:val="en-GB"/>
        </w:rPr>
        <w:t>.</w:t>
      </w:r>
    </w:p>
    <w:p w14:paraId="7633A8D7" w14:textId="4A669B13" w:rsidR="005C5D24" w:rsidRPr="002E1664" w:rsidRDefault="005C5D24"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Vertraulichkeitsverpflichtung</w:t>
      </w:r>
    </w:p>
    <w:p w14:paraId="60BB4F87" w14:textId="4FB14CB9" w:rsidR="0042429A" w:rsidRPr="002E1664" w:rsidRDefault="00DA1DB5" w:rsidP="2FC815FF">
      <w:pPr>
        <w:pStyle w:val="H"/>
        <w:widowControl/>
        <w:numPr>
          <w:ilvl w:val="1"/>
          <w:numId w:val="4"/>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Der </w:t>
      </w:r>
      <w:r w:rsidR="00BD6BCE" w:rsidRPr="2FC815FF">
        <w:rPr>
          <w:rFonts w:ascii="Segoe UI" w:hAnsi="Segoe UI" w:cs="Segoe UI"/>
          <w:sz w:val="22"/>
          <w:szCs w:val="22"/>
          <w:lang w:val="en-GB"/>
        </w:rPr>
        <w:t>AUFTRAGNEHMER</w:t>
      </w:r>
      <w:r w:rsidR="003541C5" w:rsidRPr="2FC815FF">
        <w:rPr>
          <w:rFonts w:ascii="Segoe UI" w:hAnsi="Segoe UI" w:cs="Segoe UI"/>
          <w:sz w:val="22"/>
          <w:szCs w:val="22"/>
          <w:lang w:val="en-GB"/>
        </w:rPr>
        <w:t xml:space="preserve"> </w:t>
      </w:r>
      <w:r w:rsidR="0042429A" w:rsidRPr="2FC815FF">
        <w:rPr>
          <w:rFonts w:ascii="Segoe UI" w:hAnsi="Segoe UI" w:cs="Segoe UI"/>
          <w:sz w:val="22"/>
          <w:szCs w:val="22"/>
          <w:lang w:val="en-GB"/>
        </w:rPr>
        <w:t>verpflichte</w:t>
      </w:r>
      <w:r w:rsidR="003541C5" w:rsidRPr="2FC815FF">
        <w:rPr>
          <w:rFonts w:ascii="Segoe UI" w:hAnsi="Segoe UI" w:cs="Segoe UI"/>
          <w:sz w:val="22"/>
          <w:szCs w:val="22"/>
          <w:lang w:val="en-GB"/>
        </w:rPr>
        <w:t>t</w:t>
      </w:r>
      <w:r w:rsidR="0042429A" w:rsidRPr="2FC815FF">
        <w:rPr>
          <w:rFonts w:ascii="Segoe UI" w:hAnsi="Segoe UI" w:cs="Segoe UI"/>
          <w:sz w:val="22"/>
          <w:szCs w:val="22"/>
          <w:lang w:val="en-GB"/>
        </w:rPr>
        <w:t xml:space="preserve"> sich,</w:t>
      </w:r>
    </w:p>
    <w:p w14:paraId="0CE6DA05" w14:textId="1F6F8A42" w:rsidR="001A6417" w:rsidRPr="002E1664" w:rsidRDefault="001A6417"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 xml:space="preserve">alle von </w:t>
      </w:r>
      <w:r w:rsidR="005C5D24" w:rsidRPr="2FC815FF">
        <w:rPr>
          <w:rFonts w:ascii="Segoe UI" w:hAnsi="Segoe UI" w:cs="Segoe UI"/>
          <w:sz w:val="22"/>
          <w:szCs w:val="22"/>
          <w:lang w:val="en-GB"/>
        </w:rPr>
        <w:t>den Maltesern</w:t>
      </w:r>
      <w:r w:rsidRPr="2FC815FF">
        <w:rPr>
          <w:rFonts w:ascii="Segoe UI" w:hAnsi="Segoe UI" w:cs="Segoe UI"/>
          <w:sz w:val="22"/>
          <w:szCs w:val="22"/>
          <w:lang w:val="en-GB"/>
        </w:rPr>
        <w:t xml:space="preserve"> erhaltenen vertraulichen Informationen mit dem gleichen Maß an Sorgfalt vertraulich zu behandeln, die er gewöhnlich für den Schutz seiner eigenen Geschäftsgeheimnisse zugrunde legt, mindestens jedoch das Maß an Sorgfalt, das üblich </w:t>
      </w:r>
      <w:r w:rsidRPr="2FC815FF">
        <w:rPr>
          <w:rFonts w:ascii="Segoe UI" w:hAnsi="Segoe UI" w:cs="Segoe UI"/>
          <w:sz w:val="22"/>
          <w:szCs w:val="22"/>
          <w:lang w:val="en-GB"/>
        </w:rPr>
        <w:lastRenderedPageBreak/>
        <w:t>ist, um Geschäftsgeheimnisse und sonstige besonders sensible Informationen ausreichend zu schützen,</w:t>
      </w:r>
    </w:p>
    <w:p w14:paraId="0F469B7B" w14:textId="3592FC68" w:rsidR="0042429A" w:rsidRPr="002E1664" w:rsidRDefault="0042429A"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 xml:space="preserve">alle </w:t>
      </w:r>
      <w:r w:rsidR="005C5D24" w:rsidRPr="2FC815FF">
        <w:rPr>
          <w:rFonts w:ascii="Segoe UI" w:hAnsi="Segoe UI" w:cs="Segoe UI"/>
          <w:sz w:val="22"/>
          <w:szCs w:val="22"/>
          <w:lang w:val="en-GB"/>
        </w:rPr>
        <w:t>von den Maltesern</w:t>
      </w:r>
      <w:r w:rsidRPr="2FC815FF">
        <w:rPr>
          <w:rFonts w:ascii="Segoe UI" w:hAnsi="Segoe UI" w:cs="Segoe UI"/>
          <w:sz w:val="22"/>
          <w:szCs w:val="22"/>
          <w:lang w:val="en-GB"/>
        </w:rPr>
        <w:t xml:space="preserve"> erhaltenen vertraulichen Informationen </w:t>
      </w:r>
      <w:r w:rsidR="00440BD1" w:rsidRPr="2FC815FF">
        <w:rPr>
          <w:rFonts w:ascii="Segoe UI" w:hAnsi="Segoe UI" w:cs="Segoe UI"/>
          <w:sz w:val="22"/>
          <w:szCs w:val="22"/>
          <w:lang w:val="en-GB"/>
        </w:rPr>
        <w:t>streng vertraulich zu behandeln</w:t>
      </w:r>
      <w:r w:rsidRPr="2FC815FF">
        <w:rPr>
          <w:rFonts w:ascii="Segoe UI" w:hAnsi="Segoe UI" w:cs="Segoe UI"/>
          <w:sz w:val="22"/>
          <w:szCs w:val="22"/>
          <w:lang w:val="en-GB"/>
        </w:rPr>
        <w:t>;</w:t>
      </w:r>
    </w:p>
    <w:p w14:paraId="22C770DD" w14:textId="77777777" w:rsidR="0042429A" w:rsidRPr="002E1664" w:rsidRDefault="0042429A"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vertrauliche Informationen nur im Rahmen der Projektdurchführung zu nutzen,</w:t>
      </w:r>
    </w:p>
    <w:p w14:paraId="58418415" w14:textId="53CC29DA" w:rsidR="00C66044" w:rsidRPr="002E1664" w:rsidRDefault="0042429A"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vertrauliche Informationen nur dem Kreis der Mitarbeiter, Erfüllungsgehilfen und Subunternehmern zugänglich zu machen, die Kenntnis dieser Informationen im Rahmen der Projektdurchführung benötigen und derselben Vertraulichkeitsverpflichtung unter</w:t>
      </w:r>
      <w:r>
        <w:softHyphen/>
      </w:r>
      <w:r w:rsidRPr="2FC815FF">
        <w:rPr>
          <w:rFonts w:ascii="Segoe UI" w:hAnsi="Segoe UI" w:cs="Segoe UI"/>
          <w:sz w:val="22"/>
          <w:szCs w:val="22"/>
          <w:lang w:val="en-GB"/>
        </w:rPr>
        <w:t>liegen,</w:t>
      </w:r>
    </w:p>
    <w:p w14:paraId="64750380" w14:textId="77777777" w:rsidR="0042429A" w:rsidRPr="002E1664" w:rsidRDefault="0042429A"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vertrauliche Informationen vor unberechtigtem Zugriff zu schützen</w:t>
      </w:r>
      <w:r w:rsidR="00440BD1" w:rsidRPr="2FC815FF">
        <w:rPr>
          <w:rFonts w:ascii="Segoe UI" w:hAnsi="Segoe UI" w:cs="Segoe UI"/>
          <w:sz w:val="22"/>
          <w:szCs w:val="22"/>
          <w:lang w:val="en-GB"/>
        </w:rPr>
        <w:t>,</w:t>
      </w:r>
    </w:p>
    <w:p w14:paraId="78143896" w14:textId="77777777" w:rsidR="00440BD1" w:rsidRPr="002E1664" w:rsidRDefault="00440BD1"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keinerlei Kopien und / oder Abschriften von vertraulichen Informationen zu fertigen</w:t>
      </w:r>
      <w:r w:rsidR="00612AEA" w:rsidRPr="2FC815FF">
        <w:rPr>
          <w:rFonts w:ascii="Segoe UI" w:hAnsi="Segoe UI" w:cs="Segoe UI"/>
          <w:sz w:val="22"/>
          <w:szCs w:val="22"/>
          <w:lang w:val="en-GB"/>
        </w:rPr>
        <w:t xml:space="preserve"> und</w:t>
      </w:r>
    </w:p>
    <w:p w14:paraId="3ACBD2B2" w14:textId="1AA019E3" w:rsidR="00440BD1" w:rsidRPr="002E1664" w:rsidRDefault="00440BD1"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 xml:space="preserve">keinerlei Mitteilungen und/ oder Veröffentlichungen hinsichtlich des Projektes zu tätigen, sofern einer solchen Veröffentlichung nicht zuvor seitens </w:t>
      </w:r>
      <w:r w:rsidR="005C5D24" w:rsidRPr="2FC815FF">
        <w:rPr>
          <w:rFonts w:ascii="Segoe UI" w:hAnsi="Segoe UI" w:cs="Segoe UI"/>
          <w:sz w:val="22"/>
          <w:szCs w:val="22"/>
          <w:lang w:val="en-GB"/>
        </w:rPr>
        <w:t xml:space="preserve">der Malteser </w:t>
      </w:r>
      <w:r w:rsidRPr="2FC815FF">
        <w:rPr>
          <w:rFonts w:ascii="Segoe UI" w:hAnsi="Segoe UI" w:cs="Segoe UI"/>
          <w:sz w:val="22"/>
          <w:szCs w:val="22"/>
          <w:lang w:val="en-GB"/>
        </w:rPr>
        <w:t>schriftlich zugestimmt wurde.</w:t>
      </w:r>
    </w:p>
    <w:p w14:paraId="5FCC6E5B" w14:textId="77777777" w:rsidR="00765F9C" w:rsidRPr="002E1664" w:rsidRDefault="00765F9C"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geeignete Vorkehrungen zum Schutz der vertraulichen Informationen zu treffen, um sowohl den Zugriff Dritter als auch eine zweckwidrige und/oder missbräuchliche Nutzung durch eigene Mitarbeitende zu verhindern.</w:t>
      </w:r>
    </w:p>
    <w:p w14:paraId="273B4481" w14:textId="42DD3D20" w:rsidR="003541C5" w:rsidRPr="002E1664" w:rsidRDefault="00DA1DB5" w:rsidP="2FC815FF">
      <w:pPr>
        <w:pStyle w:val="H"/>
        <w:widowControl/>
        <w:numPr>
          <w:ilvl w:val="1"/>
          <w:numId w:val="4"/>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Der </w:t>
      </w:r>
      <w:r w:rsidR="00BD6BCE" w:rsidRPr="2FC815FF">
        <w:rPr>
          <w:rFonts w:ascii="Segoe UI" w:hAnsi="Segoe UI" w:cs="Segoe UI"/>
          <w:sz w:val="22"/>
          <w:szCs w:val="22"/>
          <w:lang w:val="en-GB"/>
        </w:rPr>
        <w:t>AUFTRAGNEHMER</w:t>
      </w:r>
      <w:r w:rsidR="005C5D24" w:rsidRPr="2FC815FF">
        <w:rPr>
          <w:rFonts w:ascii="Segoe UI" w:hAnsi="Segoe UI" w:cs="Segoe UI"/>
          <w:sz w:val="22"/>
          <w:szCs w:val="22"/>
          <w:lang w:val="en-GB"/>
        </w:rPr>
        <w:t xml:space="preserve"> verpflichtet sich</w:t>
      </w:r>
      <w:r w:rsidR="0042429A" w:rsidRPr="2FC815FF">
        <w:rPr>
          <w:rFonts w:ascii="Segoe UI" w:hAnsi="Segoe UI" w:cs="Segoe UI"/>
          <w:sz w:val="22"/>
          <w:szCs w:val="22"/>
          <w:lang w:val="en-GB"/>
        </w:rPr>
        <w:t xml:space="preserve">, dass die überlassenen vertraulichen Informationen ausschließlich </w:t>
      </w:r>
      <w:r w:rsidR="004437C5" w:rsidRPr="2FC815FF">
        <w:rPr>
          <w:rFonts w:ascii="Segoe UI" w:hAnsi="Segoe UI" w:cs="Segoe UI"/>
          <w:sz w:val="22"/>
          <w:szCs w:val="22"/>
          <w:lang w:val="en-GB"/>
        </w:rPr>
        <w:t>im Rahmen des Projektes und zur Erreichung seiner Ziele</w:t>
      </w:r>
      <w:r w:rsidR="0042429A" w:rsidRPr="2FC815FF">
        <w:rPr>
          <w:rFonts w:ascii="Segoe UI" w:hAnsi="Segoe UI" w:cs="Segoe UI"/>
          <w:sz w:val="22"/>
          <w:szCs w:val="22"/>
          <w:lang w:val="en-GB"/>
        </w:rPr>
        <w:t xml:space="preserve"> verwendet werden dürfen.</w:t>
      </w:r>
    </w:p>
    <w:p w14:paraId="050D403A" w14:textId="77777777" w:rsidR="0042429A" w:rsidRPr="002E1664" w:rsidRDefault="0042429A"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Informationspflichten</w:t>
      </w:r>
    </w:p>
    <w:p w14:paraId="68659329" w14:textId="62E9EAB0" w:rsidR="0042429A" w:rsidRPr="002E1664" w:rsidRDefault="00DA1DB5"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Der </w:t>
      </w:r>
      <w:r w:rsidR="00BD6BCE" w:rsidRPr="2FC815FF">
        <w:rPr>
          <w:rFonts w:ascii="Segoe UI" w:hAnsi="Segoe UI" w:cs="Segoe UI"/>
          <w:sz w:val="22"/>
          <w:szCs w:val="22"/>
          <w:lang w:val="en-GB"/>
        </w:rPr>
        <w:t>AUFTRAGNEHMER</w:t>
      </w:r>
      <w:r w:rsidR="003541C5" w:rsidRPr="2FC815FF">
        <w:rPr>
          <w:rFonts w:ascii="Segoe UI" w:hAnsi="Segoe UI" w:cs="Segoe UI"/>
          <w:sz w:val="22"/>
          <w:szCs w:val="22"/>
          <w:lang w:val="en-GB"/>
        </w:rPr>
        <w:t xml:space="preserve"> ist</w:t>
      </w:r>
      <w:r w:rsidR="0042429A" w:rsidRPr="2FC815FF">
        <w:rPr>
          <w:rFonts w:ascii="Segoe UI" w:hAnsi="Segoe UI" w:cs="Segoe UI"/>
          <w:sz w:val="22"/>
          <w:szCs w:val="22"/>
          <w:lang w:val="en-GB"/>
        </w:rPr>
        <w:t xml:space="preserve"> verpflichtet, </w:t>
      </w:r>
      <w:r w:rsidR="003541C5" w:rsidRPr="2FC815FF">
        <w:rPr>
          <w:rFonts w:ascii="Segoe UI" w:hAnsi="Segoe UI" w:cs="Segoe UI"/>
          <w:sz w:val="22"/>
          <w:szCs w:val="22"/>
          <w:lang w:val="en-GB"/>
        </w:rPr>
        <w:t>de</w:t>
      </w:r>
      <w:r w:rsidR="001F684E" w:rsidRPr="2FC815FF">
        <w:rPr>
          <w:rFonts w:ascii="Segoe UI" w:hAnsi="Segoe UI" w:cs="Segoe UI"/>
          <w:sz w:val="22"/>
          <w:szCs w:val="22"/>
          <w:lang w:val="en-GB"/>
        </w:rPr>
        <w:t xml:space="preserve">n Maltesern </w:t>
      </w:r>
      <w:r w:rsidR="003541C5" w:rsidRPr="2FC815FF">
        <w:rPr>
          <w:rFonts w:ascii="Segoe UI" w:hAnsi="Segoe UI" w:cs="Segoe UI"/>
          <w:sz w:val="22"/>
          <w:szCs w:val="22"/>
          <w:lang w:val="en-GB"/>
        </w:rPr>
        <w:t>auf de</w:t>
      </w:r>
      <w:r w:rsidR="001F684E" w:rsidRPr="2FC815FF">
        <w:rPr>
          <w:rFonts w:ascii="Segoe UI" w:hAnsi="Segoe UI" w:cs="Segoe UI"/>
          <w:sz w:val="22"/>
          <w:szCs w:val="22"/>
          <w:lang w:val="en-GB"/>
        </w:rPr>
        <w:t>ren</w:t>
      </w:r>
      <w:r w:rsidR="0042429A" w:rsidRPr="2FC815FF">
        <w:rPr>
          <w:rFonts w:ascii="Segoe UI" w:hAnsi="Segoe UI" w:cs="Segoe UI"/>
          <w:sz w:val="22"/>
          <w:szCs w:val="22"/>
          <w:lang w:val="en-GB"/>
        </w:rPr>
        <w:t xml:space="preserve"> schriftliches Verlangen eine Liste der Personen zu übermitteln, die Kenntnis von und Zugang zu den vertraulichen Informationen haben.</w:t>
      </w:r>
    </w:p>
    <w:p w14:paraId="1BCB7E8A" w14:textId="339F0F9B" w:rsidR="0042429A" w:rsidRPr="002E1664" w:rsidRDefault="00DA1DB5"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Der </w:t>
      </w:r>
      <w:r w:rsidR="00BD6BCE" w:rsidRPr="2FC815FF">
        <w:rPr>
          <w:rFonts w:ascii="Segoe UI" w:hAnsi="Segoe UI" w:cs="Segoe UI"/>
          <w:sz w:val="22"/>
          <w:szCs w:val="22"/>
          <w:lang w:val="en-GB"/>
        </w:rPr>
        <w:t>AUFTRAGNEHMER</w:t>
      </w:r>
      <w:r w:rsidR="003541C5" w:rsidRPr="2FC815FF">
        <w:rPr>
          <w:rFonts w:ascii="Segoe UI" w:hAnsi="Segoe UI" w:cs="Segoe UI"/>
          <w:sz w:val="22"/>
          <w:szCs w:val="22"/>
          <w:lang w:val="en-GB"/>
        </w:rPr>
        <w:t xml:space="preserve"> ist </w:t>
      </w:r>
      <w:r w:rsidR="0042429A" w:rsidRPr="2FC815FF">
        <w:rPr>
          <w:rFonts w:ascii="Segoe UI" w:hAnsi="Segoe UI" w:cs="Segoe UI"/>
          <w:sz w:val="22"/>
          <w:szCs w:val="22"/>
          <w:lang w:val="en-GB"/>
        </w:rPr>
        <w:t xml:space="preserve">verpflichtet, </w:t>
      </w:r>
      <w:r w:rsidR="00C00A57" w:rsidRPr="2FC815FF">
        <w:rPr>
          <w:rFonts w:ascii="Segoe UI" w:hAnsi="Segoe UI" w:cs="Segoe UI"/>
          <w:sz w:val="22"/>
          <w:szCs w:val="22"/>
          <w:lang w:val="en-GB"/>
        </w:rPr>
        <w:t>darüber</w:t>
      </w:r>
      <w:r w:rsidR="0042429A" w:rsidRPr="2FC815FF">
        <w:rPr>
          <w:rFonts w:ascii="Segoe UI" w:hAnsi="Segoe UI" w:cs="Segoe UI"/>
          <w:sz w:val="22"/>
          <w:szCs w:val="22"/>
          <w:lang w:val="en-GB"/>
        </w:rPr>
        <w:t xml:space="preserve"> unverzüglich zu informieren, wenn </w:t>
      </w:r>
      <w:r w:rsidR="001F684E" w:rsidRPr="2FC815FF">
        <w:rPr>
          <w:rFonts w:ascii="Segoe UI" w:hAnsi="Segoe UI" w:cs="Segoe UI"/>
          <w:sz w:val="22"/>
          <w:szCs w:val="22"/>
          <w:lang w:val="en-GB"/>
        </w:rPr>
        <w:t xml:space="preserve">er </w:t>
      </w:r>
      <w:r w:rsidR="0042429A" w:rsidRPr="2FC815FF">
        <w:rPr>
          <w:rFonts w:ascii="Segoe UI" w:hAnsi="Segoe UI" w:cs="Segoe UI"/>
          <w:sz w:val="22"/>
          <w:szCs w:val="22"/>
          <w:lang w:val="en-GB"/>
        </w:rPr>
        <w:t xml:space="preserve">Kenntnis davon </w:t>
      </w:r>
      <w:r w:rsidR="001F684E" w:rsidRPr="2FC815FF">
        <w:rPr>
          <w:rFonts w:ascii="Segoe UI" w:hAnsi="Segoe UI" w:cs="Segoe UI"/>
          <w:sz w:val="22"/>
          <w:szCs w:val="22"/>
          <w:lang w:val="en-GB"/>
        </w:rPr>
        <w:t>erlangt</w:t>
      </w:r>
      <w:r w:rsidR="0042429A" w:rsidRPr="2FC815FF">
        <w:rPr>
          <w:rFonts w:ascii="Segoe UI" w:hAnsi="Segoe UI" w:cs="Segoe UI"/>
          <w:sz w:val="22"/>
          <w:szCs w:val="22"/>
          <w:lang w:val="en-GB"/>
        </w:rPr>
        <w:t>, dass vertrauliche Informationen von Personen unbefugt weitergegeben worden sind.</w:t>
      </w:r>
    </w:p>
    <w:p w14:paraId="6ACC3518" w14:textId="3F0BE1F5" w:rsidR="00765F9C" w:rsidRPr="002E1664" w:rsidRDefault="00765F9C"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Der </w:t>
      </w:r>
      <w:r w:rsidR="00BD6BCE" w:rsidRPr="2FC815FF">
        <w:rPr>
          <w:rFonts w:ascii="Segoe UI" w:hAnsi="Segoe UI" w:cs="Segoe UI"/>
          <w:sz w:val="22"/>
          <w:szCs w:val="22"/>
          <w:lang w:val="en-GB"/>
        </w:rPr>
        <w:t>AUFTRAGNEHMER</w:t>
      </w:r>
      <w:r w:rsidRPr="2FC815FF">
        <w:rPr>
          <w:rFonts w:ascii="Segoe UI" w:hAnsi="Segoe UI" w:cs="Segoe UI"/>
          <w:sz w:val="22"/>
          <w:szCs w:val="22"/>
          <w:lang w:val="en-GB"/>
        </w:rPr>
        <w:t xml:space="preserve"> wird die Malteser unverzüglich informieren, wenn er Kenntnis davon erlangt, dass es, ob unbeabsichtigt oder unrechtmäßig, zur Vernichtung, zum Verlust, zur Veränderung, oder zur unbefugten Offenlegung von beziehungsweise zum unbefugten Zugang zu vertraulichen Daten gekommen ist, die übermittelt, gespeichert oder auf sonstige Weise verarbeitet wurden.</w:t>
      </w:r>
    </w:p>
    <w:p w14:paraId="21FFBB96" w14:textId="7CB440FD" w:rsidR="00765F9C" w:rsidRPr="002E1664" w:rsidRDefault="00765F9C"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 xml:space="preserve">Insbesondere wird der </w:t>
      </w:r>
      <w:r w:rsidR="00BD6BCE" w:rsidRPr="2FC815FF">
        <w:rPr>
          <w:rFonts w:ascii="Segoe UI" w:hAnsi="Segoe UI" w:cs="Segoe UI"/>
          <w:sz w:val="22"/>
          <w:szCs w:val="22"/>
          <w:lang w:val="en-GB"/>
        </w:rPr>
        <w:t>AUFTRAGNEHMER</w:t>
      </w:r>
      <w:r w:rsidRPr="2FC815FF">
        <w:rPr>
          <w:rFonts w:ascii="Segoe UI" w:hAnsi="Segoe UI" w:cs="Segoe UI"/>
          <w:sz w:val="22"/>
          <w:szCs w:val="22"/>
          <w:lang w:val="en-GB"/>
        </w:rPr>
        <w:t xml:space="preserve"> die Malteser unverzüglich über Verletzungen des Schutzes personenbezogener Daten i.S.v. § 4 Nr. 14 KDR-OG bzw. Art. 4 Nr. 12 DS-GVO informieren.</w:t>
      </w:r>
    </w:p>
    <w:p w14:paraId="7AF2234A" w14:textId="77777777" w:rsidR="0042429A" w:rsidRPr="002E1664" w:rsidRDefault="0042429A"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lastRenderedPageBreak/>
        <w:t>Ausnahme von der Vertraulichkeit</w:t>
      </w:r>
    </w:p>
    <w:p w14:paraId="4DBE6283" w14:textId="77777777" w:rsidR="00311340" w:rsidRPr="002E1664" w:rsidRDefault="00311340"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Die Verpflichtung des AUFTRAGNEHMERs zur vertraulichen Behandlung der ihm überlassenen vertraulichen Informationen gilt nicht für Informationen, die</w:t>
      </w:r>
    </w:p>
    <w:p w14:paraId="1BD608D8"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dem AUFTRAGNEHMER bereits vor Unterzeichnung der Vertraulichkeitserklärung bekannt waren,</w:t>
      </w:r>
    </w:p>
    <w:p w14:paraId="7D1E045B"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allgemein bekannt sind oder werden, ohne dass eine Verletzung dieser Vertraulichkeitserklärung von der empfangenen Partei begangen wurde;</w:t>
      </w:r>
    </w:p>
    <w:p w14:paraId="039A189D"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dem AUFTRAGNEHMER von Dritten zugänglich gemacht werden;</w:t>
      </w:r>
    </w:p>
    <w:p w14:paraId="49AEF4C2"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die vom AUFTRAGNEHMER nachweislich unabhängig entwickelt wurden;</w:t>
      </w:r>
    </w:p>
    <w:p w14:paraId="57F09961"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von den Maltesern einem Dritten ohne Vertraulichkeitsverpflichtung zugänglich gemacht werden;</w:t>
      </w:r>
    </w:p>
    <w:p w14:paraId="44391573"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zu deren Offenlegung der AUFTRAGNEHMER kraft Gesetzes oder kraft Entscheidung einer Verwaltungsbehörde oder eines Gerichts verpflichtet ist, oder</w:t>
      </w:r>
    </w:p>
    <w:p w14:paraId="5CF8B63E" w14:textId="77777777" w:rsidR="00311340" w:rsidRPr="002E1664" w:rsidRDefault="00311340" w:rsidP="2FC815FF">
      <w:pPr>
        <w:pStyle w:val="H"/>
        <w:numPr>
          <w:ilvl w:val="0"/>
          <w:numId w:val="3"/>
        </w:numPr>
        <w:tabs>
          <w:tab w:val="clear" w:pos="720"/>
          <w:tab w:val="clear" w:pos="4536"/>
        </w:tabs>
        <w:spacing w:line="320" w:lineRule="exact"/>
        <w:ind w:left="709" w:hanging="283"/>
        <w:rPr>
          <w:rFonts w:ascii="Segoe UI" w:hAnsi="Segoe UI" w:cs="Segoe UI"/>
          <w:sz w:val="22"/>
          <w:szCs w:val="22"/>
          <w:lang w:val="en-GB"/>
        </w:rPr>
      </w:pPr>
      <w:r w:rsidRPr="2FC815FF">
        <w:rPr>
          <w:rFonts w:ascii="Segoe UI" w:hAnsi="Segoe UI" w:cs="Segoe UI"/>
          <w:sz w:val="22"/>
          <w:szCs w:val="22"/>
          <w:lang w:val="en-GB"/>
        </w:rPr>
        <w:t>von den Maltesern zur Bekanntmachung schriftlich freigegeben wurden.</w:t>
      </w:r>
    </w:p>
    <w:p w14:paraId="7583FA9C" w14:textId="1B0D9DC4" w:rsidR="00311340" w:rsidRPr="002E1664" w:rsidRDefault="00311340" w:rsidP="0002493D">
      <w:pPr>
        <w:pStyle w:val="Listenabsatz"/>
        <w:numPr>
          <w:ilvl w:val="1"/>
          <w:numId w:val="2"/>
        </w:numPr>
        <w:tabs>
          <w:tab w:val="clear" w:pos="570"/>
        </w:tabs>
        <w:spacing w:before="0" w:after="120" w:line="320" w:lineRule="exact"/>
        <w:ind w:left="426" w:hanging="426"/>
        <w:rPr>
          <w:rFonts w:ascii="Segoe UI" w:hAnsi="Segoe UI" w:cs="Segoe UI"/>
          <w:sz w:val="22"/>
          <w:szCs w:val="22"/>
          <w:lang w:val="de-DE"/>
        </w:rPr>
      </w:pPr>
      <w:r w:rsidRPr="002E1664">
        <w:rPr>
          <w:rFonts w:ascii="Segoe UI" w:hAnsi="Segoe UI" w:cs="Segoe UI"/>
          <w:sz w:val="22"/>
          <w:szCs w:val="22"/>
          <w:lang w:val="de-DE"/>
        </w:rPr>
        <w:t>Dem AUFTRAGNEHMER obliegt die Beweislast, dass die empfangenen vertraulichen Informationen nicht dieser Vertraulichkeitsvereinbarung unterlagen.</w:t>
      </w:r>
    </w:p>
    <w:p w14:paraId="4D2FC672" w14:textId="77777777" w:rsidR="0042429A" w:rsidRPr="002E1664" w:rsidRDefault="0042429A"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Keine Übertragung von Rechten</w:t>
      </w:r>
      <w:r w:rsidR="004437C5" w:rsidRPr="2FC815FF">
        <w:rPr>
          <w:rFonts w:ascii="Segoe UI" w:hAnsi="Segoe UI" w:cs="Segoe UI"/>
          <w:b/>
          <w:bCs/>
          <w:sz w:val="22"/>
          <w:szCs w:val="22"/>
          <w:lang w:val="en-GB"/>
        </w:rPr>
        <w:t>, keine Verpflichtung zum Abschluss eines Vertrags</w:t>
      </w:r>
    </w:p>
    <w:p w14:paraId="3CDCE8F1" w14:textId="3C9AD173" w:rsidR="00FA1686" w:rsidRPr="002E1664" w:rsidRDefault="00DC348B" w:rsidP="2FC815FF">
      <w:pPr>
        <w:pStyle w:val="H"/>
        <w:widowControl/>
        <w:tabs>
          <w:tab w:val="clear" w:pos="4536"/>
        </w:tabs>
        <w:spacing w:line="320" w:lineRule="exact"/>
        <w:ind w:left="426"/>
        <w:rPr>
          <w:rFonts w:ascii="Segoe UI" w:hAnsi="Segoe UI" w:cs="Segoe UI"/>
          <w:sz w:val="22"/>
          <w:szCs w:val="22"/>
          <w:lang w:val="en-GB"/>
        </w:rPr>
      </w:pPr>
      <w:r w:rsidRPr="2FC815FF">
        <w:rPr>
          <w:rFonts w:ascii="Segoe UI" w:hAnsi="Segoe UI" w:cs="Segoe UI"/>
          <w:sz w:val="22"/>
          <w:szCs w:val="22"/>
          <w:lang w:val="en-GB"/>
        </w:rPr>
        <w:t xml:space="preserve">Das Eigentum </w:t>
      </w:r>
      <w:r w:rsidR="001F684E" w:rsidRPr="2FC815FF">
        <w:rPr>
          <w:rFonts w:ascii="Segoe UI" w:hAnsi="Segoe UI" w:cs="Segoe UI"/>
          <w:sz w:val="22"/>
          <w:szCs w:val="22"/>
          <w:lang w:val="en-GB"/>
        </w:rPr>
        <w:t>der Malteser</w:t>
      </w:r>
      <w:r w:rsidRPr="2FC815FF">
        <w:rPr>
          <w:rFonts w:ascii="Segoe UI" w:hAnsi="Segoe UI" w:cs="Segoe UI"/>
          <w:sz w:val="22"/>
          <w:szCs w:val="22"/>
          <w:lang w:val="en-GB"/>
        </w:rPr>
        <w:t xml:space="preserve"> an sämtlichen vertraulichen Informationen bleibt durch das Offenlegen der Informationen unberührt. </w:t>
      </w:r>
      <w:r w:rsidR="0042429A" w:rsidRPr="2FC815FF">
        <w:rPr>
          <w:rFonts w:ascii="Segoe UI" w:hAnsi="Segoe UI" w:cs="Segoe UI"/>
          <w:sz w:val="22"/>
          <w:szCs w:val="22"/>
          <w:lang w:val="en-GB"/>
        </w:rPr>
        <w:t xml:space="preserve">Durch die Weitergabe von vertraulichen Informationen an </w:t>
      </w:r>
      <w:r w:rsidR="005C3AC6" w:rsidRPr="2FC815FF">
        <w:rPr>
          <w:rFonts w:ascii="Segoe UI" w:hAnsi="Segoe UI" w:cs="Segoe UI"/>
          <w:sz w:val="22"/>
          <w:szCs w:val="22"/>
          <w:lang w:val="en-GB"/>
        </w:rPr>
        <w:t xml:space="preserve">den </w:t>
      </w:r>
      <w:r w:rsidR="00BD6BCE" w:rsidRPr="2FC815FF">
        <w:rPr>
          <w:rFonts w:ascii="Segoe UI" w:hAnsi="Segoe UI" w:cs="Segoe UI"/>
          <w:sz w:val="22"/>
          <w:szCs w:val="22"/>
          <w:lang w:val="en-GB"/>
        </w:rPr>
        <w:t>AUFTRAGNEHMER</w:t>
      </w:r>
      <w:r w:rsidR="001F684E" w:rsidRPr="2FC815FF">
        <w:rPr>
          <w:rFonts w:ascii="Segoe UI" w:hAnsi="Segoe UI" w:cs="Segoe UI"/>
          <w:sz w:val="22"/>
          <w:szCs w:val="22"/>
          <w:lang w:val="en-GB"/>
        </w:rPr>
        <w:t xml:space="preserve"> </w:t>
      </w:r>
      <w:r w:rsidR="00D93D05" w:rsidRPr="2FC815FF">
        <w:rPr>
          <w:rFonts w:ascii="Segoe UI" w:hAnsi="Segoe UI" w:cs="Segoe UI"/>
          <w:sz w:val="22"/>
          <w:szCs w:val="22"/>
          <w:lang w:val="en-GB"/>
        </w:rPr>
        <w:t xml:space="preserve">wird </w:t>
      </w:r>
      <w:r w:rsidRPr="2FC815FF">
        <w:rPr>
          <w:rFonts w:ascii="Segoe UI" w:hAnsi="Segoe UI" w:cs="Segoe UI"/>
          <w:sz w:val="22"/>
          <w:szCs w:val="22"/>
          <w:lang w:val="en-GB"/>
        </w:rPr>
        <w:t xml:space="preserve">diesem </w:t>
      </w:r>
      <w:r w:rsidR="0042429A" w:rsidRPr="2FC815FF">
        <w:rPr>
          <w:rFonts w:ascii="Segoe UI" w:hAnsi="Segoe UI" w:cs="Segoe UI"/>
          <w:sz w:val="22"/>
          <w:szCs w:val="22"/>
          <w:lang w:val="en-GB"/>
        </w:rPr>
        <w:t>weder eine Lizenz im Sinne eines Warenzeichens, Patents, Urheber- oder Nutzungsrechts oder eines sonstigen Rechts an geistigem Eigentum eingeräumt. Die Übertragung von Rechten bleibt ausschließlich einem separaten Vertrag vorbehalten.</w:t>
      </w:r>
      <w:r w:rsidR="004437C5" w:rsidRPr="2FC815FF">
        <w:rPr>
          <w:rFonts w:ascii="Segoe UI" w:hAnsi="Segoe UI" w:cs="Segoe UI"/>
          <w:sz w:val="22"/>
          <w:szCs w:val="22"/>
          <w:lang w:val="en-GB"/>
        </w:rPr>
        <w:t xml:space="preserve"> </w:t>
      </w:r>
      <w:r w:rsidRPr="2FC815FF">
        <w:rPr>
          <w:rFonts w:ascii="Segoe UI" w:hAnsi="Segoe UI" w:cs="Segoe UI"/>
          <w:sz w:val="22"/>
          <w:szCs w:val="22"/>
          <w:lang w:val="en-GB"/>
        </w:rPr>
        <w:t xml:space="preserve">Diese </w:t>
      </w:r>
      <w:r w:rsidR="00FC036B" w:rsidRPr="2FC815FF">
        <w:rPr>
          <w:rFonts w:ascii="Segoe UI" w:hAnsi="Segoe UI" w:cs="Segoe UI"/>
          <w:sz w:val="22"/>
          <w:szCs w:val="22"/>
          <w:lang w:val="en-GB"/>
        </w:rPr>
        <w:t xml:space="preserve">Erklärung </w:t>
      </w:r>
      <w:r w:rsidRPr="2FC815FF">
        <w:rPr>
          <w:rFonts w:ascii="Segoe UI" w:hAnsi="Segoe UI" w:cs="Segoe UI"/>
          <w:sz w:val="22"/>
          <w:szCs w:val="22"/>
          <w:lang w:val="en-GB"/>
        </w:rPr>
        <w:t xml:space="preserve">begründet für den </w:t>
      </w:r>
      <w:r w:rsidR="00BD6BCE" w:rsidRPr="2FC815FF">
        <w:rPr>
          <w:rFonts w:ascii="Segoe UI" w:hAnsi="Segoe UI" w:cs="Segoe UI"/>
          <w:sz w:val="22"/>
          <w:szCs w:val="22"/>
          <w:lang w:val="en-GB"/>
        </w:rPr>
        <w:t>AUFTRAGNEHMER</w:t>
      </w:r>
      <w:r w:rsidR="001F684E" w:rsidRPr="2FC815FF">
        <w:rPr>
          <w:rFonts w:ascii="Segoe UI" w:hAnsi="Segoe UI" w:cs="Segoe UI"/>
          <w:sz w:val="22"/>
          <w:szCs w:val="22"/>
          <w:lang w:val="en-GB"/>
        </w:rPr>
        <w:t xml:space="preserve"> </w:t>
      </w:r>
      <w:r w:rsidRPr="2FC815FF">
        <w:rPr>
          <w:rFonts w:ascii="Segoe UI" w:hAnsi="Segoe UI" w:cs="Segoe UI"/>
          <w:sz w:val="22"/>
          <w:szCs w:val="22"/>
          <w:lang w:val="en-GB"/>
        </w:rPr>
        <w:t xml:space="preserve">keinen Anspruch auf den Abschluss einer </w:t>
      </w:r>
      <w:r w:rsidR="00FC036B" w:rsidRPr="2FC815FF">
        <w:rPr>
          <w:rFonts w:ascii="Segoe UI" w:hAnsi="Segoe UI" w:cs="Segoe UI"/>
          <w:sz w:val="22"/>
          <w:szCs w:val="22"/>
          <w:lang w:val="en-GB"/>
        </w:rPr>
        <w:t>Folgeerklärung</w:t>
      </w:r>
      <w:r w:rsidRPr="2FC815FF">
        <w:rPr>
          <w:rFonts w:ascii="Segoe UI" w:hAnsi="Segoe UI" w:cs="Segoe UI"/>
          <w:sz w:val="22"/>
          <w:szCs w:val="22"/>
          <w:lang w:val="en-GB"/>
        </w:rPr>
        <w:t>, gleich welchen Inhalts, oder auf kommerzielle Verwertung der vertraulichen Informationen, gleich auf welche Weise.</w:t>
      </w:r>
    </w:p>
    <w:p w14:paraId="6D41C408" w14:textId="77777777" w:rsidR="0042429A" w:rsidRPr="002E1664" w:rsidRDefault="0042429A"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Laufzeit</w:t>
      </w:r>
    </w:p>
    <w:p w14:paraId="1873C4ED" w14:textId="4F31979A" w:rsidR="003D1A89" w:rsidRPr="002E1664" w:rsidRDefault="0042429A" w:rsidP="2FC815FF">
      <w:pPr>
        <w:pStyle w:val="H"/>
        <w:widowControl/>
        <w:tabs>
          <w:tab w:val="clear" w:pos="4536"/>
        </w:tabs>
        <w:spacing w:line="320" w:lineRule="exact"/>
        <w:ind w:left="426"/>
        <w:rPr>
          <w:rFonts w:ascii="Segoe UI" w:hAnsi="Segoe UI" w:cs="Segoe UI"/>
          <w:sz w:val="22"/>
          <w:szCs w:val="22"/>
          <w:lang w:val="en-GB"/>
        </w:rPr>
      </w:pPr>
      <w:r w:rsidRPr="2FC815FF">
        <w:rPr>
          <w:rFonts w:ascii="Segoe UI" w:hAnsi="Segoe UI" w:cs="Segoe UI"/>
          <w:sz w:val="22"/>
          <w:szCs w:val="22"/>
          <w:lang w:val="en-GB"/>
        </w:rPr>
        <w:t xml:space="preserve">Die Pflicht zur Vertraulichkeit tritt mit Unterzeichnung in Kraft und </w:t>
      </w:r>
      <w:r w:rsidR="00D93D05" w:rsidRPr="2FC815FF">
        <w:rPr>
          <w:rFonts w:ascii="Segoe UI" w:hAnsi="Segoe UI" w:cs="Segoe UI"/>
          <w:sz w:val="22"/>
          <w:szCs w:val="22"/>
          <w:lang w:val="en-GB"/>
        </w:rPr>
        <w:t xml:space="preserve">bleibt über die Beendigung des Projektes </w:t>
      </w:r>
      <w:r w:rsidR="008F23F5" w:rsidRPr="2FC815FF">
        <w:rPr>
          <w:rFonts w:ascii="Segoe UI" w:hAnsi="Segoe UI" w:cs="Segoe UI"/>
          <w:sz w:val="22"/>
          <w:szCs w:val="22"/>
          <w:lang w:val="en-GB"/>
        </w:rPr>
        <w:t>„</w:t>
      </w:r>
      <w:r w:rsidR="0069315F" w:rsidRPr="0098655D">
        <w:rPr>
          <w:rFonts w:ascii="Segoe UI" w:hAnsi="Segoe UI" w:cs="Segoe UI"/>
          <w:sz w:val="22"/>
          <w:szCs w:val="22"/>
          <w:lang w:val="en-GB"/>
        </w:rPr>
        <w:t>Konzeptentwicklung inkl</w:t>
      </w:r>
      <w:r w:rsidR="0069315F">
        <w:rPr>
          <w:rFonts w:ascii="Segoe UI" w:hAnsi="Segoe UI" w:cs="Segoe UI"/>
          <w:sz w:val="22"/>
          <w:szCs w:val="22"/>
          <w:lang w:val="en-GB"/>
        </w:rPr>
        <w:t>usive</w:t>
      </w:r>
      <w:r w:rsidR="0069315F" w:rsidRPr="0098655D">
        <w:rPr>
          <w:rFonts w:ascii="Segoe UI" w:hAnsi="Segoe UI" w:cs="Segoe UI"/>
          <w:sz w:val="22"/>
          <w:szCs w:val="22"/>
          <w:lang w:val="en-GB"/>
        </w:rPr>
        <w:t xml:space="preserve"> Erstellung von Use Cases für einen digitalisierten Helfendenausweises</w:t>
      </w:r>
      <w:r w:rsidR="008F23F5" w:rsidRPr="2FC815FF">
        <w:rPr>
          <w:rFonts w:ascii="Segoe UI" w:hAnsi="Segoe UI" w:cs="Segoe UI"/>
          <w:sz w:val="22"/>
          <w:szCs w:val="22"/>
          <w:lang w:val="en-GB"/>
        </w:rPr>
        <w:t>“</w:t>
      </w:r>
      <w:r w:rsidR="00144752" w:rsidRPr="2FC815FF">
        <w:rPr>
          <w:rFonts w:ascii="Segoe UI" w:hAnsi="Segoe UI" w:cs="Segoe UI"/>
          <w:sz w:val="22"/>
          <w:szCs w:val="22"/>
          <w:lang w:val="en-GB"/>
        </w:rPr>
        <w:t xml:space="preserve"> </w:t>
      </w:r>
      <w:r w:rsidR="00D93D05" w:rsidRPr="2FC815FF">
        <w:rPr>
          <w:rFonts w:ascii="Segoe UI" w:hAnsi="Segoe UI" w:cs="Segoe UI"/>
          <w:sz w:val="22"/>
          <w:szCs w:val="22"/>
          <w:lang w:val="en-GB"/>
        </w:rPr>
        <w:t>hinaus bestehen.</w:t>
      </w:r>
      <w:r w:rsidR="00765F9C" w:rsidRPr="2FC815FF">
        <w:rPr>
          <w:rFonts w:ascii="Segoe UI" w:hAnsi="Segoe UI" w:cs="Segoe UI"/>
          <w:sz w:val="22"/>
          <w:szCs w:val="22"/>
          <w:lang w:val="en-GB"/>
        </w:rPr>
        <w:t xml:space="preserve"> Dies gilt auch für eine etwaige Verpflichtung aus §</w:t>
      </w:r>
      <w:r w:rsidR="00AA2DE7" w:rsidRPr="2FC815FF">
        <w:rPr>
          <w:rFonts w:ascii="Segoe UI" w:hAnsi="Segoe UI" w:cs="Segoe UI"/>
          <w:sz w:val="22"/>
          <w:szCs w:val="22"/>
          <w:lang w:val="en-GB"/>
        </w:rPr>
        <w:t> </w:t>
      </w:r>
      <w:r w:rsidR="00765F9C" w:rsidRPr="2FC815FF">
        <w:rPr>
          <w:rFonts w:ascii="Segoe UI" w:hAnsi="Segoe UI" w:cs="Segoe UI"/>
          <w:sz w:val="22"/>
          <w:szCs w:val="22"/>
          <w:lang w:val="en-GB"/>
        </w:rPr>
        <w:t>5 KDR-OG.</w:t>
      </w:r>
    </w:p>
    <w:p w14:paraId="099B63EE" w14:textId="35AE51CE" w:rsidR="00765F9C" w:rsidRDefault="00DC348B"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 xml:space="preserve">Gewährung und </w:t>
      </w:r>
      <w:r w:rsidR="0042429A" w:rsidRPr="2FC815FF">
        <w:rPr>
          <w:rFonts w:ascii="Segoe UI" w:hAnsi="Segoe UI" w:cs="Segoe UI"/>
          <w:b/>
          <w:bCs/>
          <w:sz w:val="22"/>
          <w:szCs w:val="22"/>
          <w:lang w:val="en-GB"/>
        </w:rPr>
        <w:t>Rückgabe</w:t>
      </w:r>
      <w:r w:rsidRPr="2FC815FF">
        <w:rPr>
          <w:rFonts w:ascii="Segoe UI" w:hAnsi="Segoe UI" w:cs="Segoe UI"/>
          <w:b/>
          <w:bCs/>
          <w:sz w:val="22"/>
          <w:szCs w:val="22"/>
          <w:lang w:val="en-GB"/>
        </w:rPr>
        <w:t xml:space="preserve"> vertraulicher Informationen</w:t>
      </w:r>
    </w:p>
    <w:p w14:paraId="2C0D5932" w14:textId="77777777" w:rsidR="0002493D" w:rsidRPr="002E1664" w:rsidRDefault="0002493D"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Die Malteser übernehmen keine Gewähr für die Richtigkeit, Verwendbarkeit und Vollständigkeit der zugänglich gemachten vertraulichen Informationen.</w:t>
      </w:r>
    </w:p>
    <w:p w14:paraId="4E606238" w14:textId="77777777" w:rsidR="0002493D" w:rsidRDefault="0002493D"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lastRenderedPageBreak/>
        <w:t>Aus dieser Vertraulichkeitserklärung ergibt sich keine Verpflichtung der Malteser, vertrauliche Informationen zugänglich zu machen. Die Malteser sind in ihrer Entscheidung frei, welche Informationen sie an den AUFTRAGNEHMER geben will.</w:t>
      </w:r>
    </w:p>
    <w:p w14:paraId="5043DCC4" w14:textId="5983B032" w:rsidR="0002493D" w:rsidRDefault="0002493D" w:rsidP="2FC815FF">
      <w:pPr>
        <w:pStyle w:val="H"/>
        <w:numPr>
          <w:ilvl w:val="1"/>
          <w:numId w:val="2"/>
        </w:numPr>
        <w:tabs>
          <w:tab w:val="clear" w:pos="570"/>
          <w:tab w:val="clear" w:pos="4536"/>
        </w:tabs>
        <w:spacing w:line="320" w:lineRule="exact"/>
        <w:ind w:left="426" w:hanging="426"/>
        <w:rPr>
          <w:rFonts w:ascii="Segoe UI" w:hAnsi="Segoe UI" w:cs="Segoe UI"/>
          <w:sz w:val="22"/>
          <w:szCs w:val="22"/>
          <w:lang w:val="en-GB"/>
        </w:rPr>
      </w:pPr>
      <w:r w:rsidRPr="2FC815FF">
        <w:rPr>
          <w:rFonts w:ascii="Segoe UI" w:hAnsi="Segoe UI" w:cs="Segoe UI"/>
          <w:sz w:val="22"/>
          <w:szCs w:val="22"/>
          <w:lang w:val="en-GB"/>
        </w:rPr>
        <w:t>Mit Beendigung der Zusammenarbeit ist der AUFTRAGNEHMER verpflichtet, alle Unterlagen, Aufzeichnungen und/oder Schriftverkehr an die Malteser herauszugeben bzw. deren/dessen Vernichtung/Löschung zu bestätigen. Gleiches gilt für die Löschung vertraulicher Informationen auf Computern und/oder sonstigen elektronischen Geräten. Die Malteser sind berechtigt, die Löschung zu überprüfen oder sich die Löschung durch den AUFTRAGNEHMER auf Anforderung schriftlich bestätigen zu lassen. Ein Zurückbehaltungsrecht an erhaltenen Informationen ist ausgeschlossen.</w:t>
      </w:r>
    </w:p>
    <w:p w14:paraId="0DBC2F6B" w14:textId="42151303" w:rsidR="00A273F2" w:rsidRDefault="00A273F2"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Verletzung von Geschäftsgeheimnissen</w:t>
      </w:r>
    </w:p>
    <w:p w14:paraId="04714EEB" w14:textId="77777777" w:rsidR="00A273F2" w:rsidRPr="002E1664" w:rsidRDefault="00A273F2" w:rsidP="00A273F2">
      <w:pPr>
        <w:spacing w:before="0" w:after="120" w:line="320" w:lineRule="exact"/>
        <w:ind w:left="426"/>
        <w:jc w:val="both"/>
        <w:rPr>
          <w:rFonts w:ascii="Segoe UI" w:hAnsi="Segoe UI" w:cs="Segoe UI"/>
          <w:bCs/>
          <w:sz w:val="22"/>
          <w:szCs w:val="22"/>
          <w:lang w:val="de-DE"/>
        </w:rPr>
      </w:pPr>
      <w:r w:rsidRPr="002E1664">
        <w:rPr>
          <w:rFonts w:ascii="Segoe UI" w:hAnsi="Segoe UI" w:cs="Segoe UI"/>
          <w:bCs/>
          <w:sz w:val="22"/>
          <w:szCs w:val="22"/>
          <w:lang w:val="de-DE"/>
        </w:rPr>
        <w:t>Die Malteser weisen den AUFTRAGNEHMER darauf hin, dass es sich bei den erfassten Daten um Geschäftsgeheimnisse im Sinne des §</w:t>
      </w:r>
      <w:r>
        <w:rPr>
          <w:rFonts w:ascii="Segoe UI" w:hAnsi="Segoe UI" w:cs="Segoe UI"/>
          <w:bCs/>
          <w:sz w:val="22"/>
          <w:szCs w:val="22"/>
          <w:lang w:val="de-DE"/>
        </w:rPr>
        <w:t> </w:t>
      </w:r>
      <w:r w:rsidRPr="002E1664">
        <w:rPr>
          <w:rFonts w:ascii="Segoe UI" w:hAnsi="Segoe UI" w:cs="Segoe UI"/>
          <w:bCs/>
          <w:sz w:val="22"/>
          <w:szCs w:val="22"/>
          <w:lang w:val="de-DE"/>
        </w:rPr>
        <w:t>2 Nr.</w:t>
      </w:r>
      <w:r>
        <w:rPr>
          <w:rFonts w:ascii="Segoe UI" w:hAnsi="Segoe UI" w:cs="Segoe UI"/>
          <w:bCs/>
          <w:sz w:val="22"/>
          <w:szCs w:val="22"/>
          <w:lang w:val="de-DE"/>
        </w:rPr>
        <w:t> </w:t>
      </w:r>
      <w:r w:rsidRPr="002E1664">
        <w:rPr>
          <w:rFonts w:ascii="Segoe UI" w:hAnsi="Segoe UI" w:cs="Segoe UI"/>
          <w:bCs/>
          <w:sz w:val="22"/>
          <w:szCs w:val="22"/>
          <w:lang w:val="de-DE"/>
        </w:rPr>
        <w:t>1 GeschGehG handelt.</w:t>
      </w:r>
    </w:p>
    <w:p w14:paraId="09ED50BC" w14:textId="40FAD138" w:rsidR="00A273F2" w:rsidRPr="002E1664" w:rsidRDefault="00A273F2" w:rsidP="00A273F2">
      <w:pPr>
        <w:spacing w:before="0" w:after="120" w:line="320" w:lineRule="exact"/>
        <w:ind w:left="426"/>
        <w:jc w:val="both"/>
        <w:rPr>
          <w:rFonts w:ascii="Segoe UI" w:hAnsi="Segoe UI" w:cs="Segoe UI"/>
          <w:bCs/>
          <w:sz w:val="22"/>
          <w:szCs w:val="22"/>
          <w:lang w:val="de-DE"/>
        </w:rPr>
      </w:pPr>
      <w:r w:rsidRPr="002E1664">
        <w:rPr>
          <w:rFonts w:ascii="Segoe UI" w:hAnsi="Segoe UI" w:cs="Segoe UI"/>
          <w:bCs/>
          <w:sz w:val="22"/>
          <w:szCs w:val="22"/>
          <w:lang w:val="de-DE"/>
        </w:rPr>
        <w:t>Dem AUFTRAGNEHMER ist bekannt, dass</w:t>
      </w:r>
    </w:p>
    <w:p w14:paraId="703EFB16" w14:textId="77777777" w:rsidR="00A273F2" w:rsidRPr="002E1664" w:rsidRDefault="00A273F2" w:rsidP="00A273F2">
      <w:pPr>
        <w:pStyle w:val="Listenabsatz"/>
        <w:numPr>
          <w:ilvl w:val="0"/>
          <w:numId w:val="19"/>
        </w:numPr>
        <w:spacing w:before="0" w:after="120" w:line="320" w:lineRule="exact"/>
        <w:ind w:left="709" w:hanging="284"/>
        <w:jc w:val="both"/>
        <w:rPr>
          <w:rFonts w:ascii="Segoe UI" w:hAnsi="Segoe UI" w:cs="Segoe UI"/>
          <w:bCs/>
          <w:sz w:val="22"/>
          <w:szCs w:val="22"/>
          <w:lang w:val="de-DE"/>
        </w:rPr>
      </w:pPr>
      <w:r w:rsidRPr="002E1664">
        <w:rPr>
          <w:rFonts w:ascii="Segoe UI" w:hAnsi="Segoe UI" w:cs="Segoe UI"/>
          <w:bCs/>
          <w:sz w:val="22"/>
          <w:szCs w:val="22"/>
          <w:lang w:val="de-DE"/>
        </w:rPr>
        <w:t>die Verletzung von Geschäftsgeheimnissen nach § 23 GeschGehG / § 203 StGB strafbar ist und mit Freiheitsstrafe geahndet werden kann,</w:t>
      </w:r>
    </w:p>
    <w:p w14:paraId="3B335D13" w14:textId="6C5EDDC5" w:rsidR="00A273F2" w:rsidRPr="002E1664" w:rsidRDefault="00A273F2" w:rsidP="00A273F2">
      <w:pPr>
        <w:pStyle w:val="Listenabsatz"/>
        <w:numPr>
          <w:ilvl w:val="0"/>
          <w:numId w:val="19"/>
        </w:numPr>
        <w:spacing w:before="0" w:after="120" w:line="320" w:lineRule="exact"/>
        <w:ind w:left="709" w:hanging="284"/>
        <w:jc w:val="both"/>
        <w:rPr>
          <w:rFonts w:ascii="Segoe UI" w:hAnsi="Segoe UI" w:cs="Segoe UI"/>
          <w:bCs/>
          <w:sz w:val="22"/>
          <w:szCs w:val="22"/>
          <w:lang w:val="de-DE"/>
        </w:rPr>
      </w:pPr>
      <w:r w:rsidRPr="002E1664">
        <w:rPr>
          <w:rFonts w:ascii="Segoe UI" w:hAnsi="Segoe UI" w:cs="Segoe UI"/>
          <w:bCs/>
          <w:sz w:val="22"/>
          <w:szCs w:val="22"/>
          <w:lang w:val="de-DE"/>
        </w:rPr>
        <w:t>derjenige, der Geschäftsgeheimnisse vorsätzlich oder fahrlässig verletzt, zum Ersatz des daraus entstehenden Schadens nach §</w:t>
      </w:r>
      <w:r>
        <w:rPr>
          <w:rFonts w:ascii="Segoe UI" w:hAnsi="Segoe UI" w:cs="Segoe UI"/>
          <w:bCs/>
          <w:sz w:val="22"/>
          <w:szCs w:val="22"/>
          <w:lang w:val="de-DE"/>
        </w:rPr>
        <w:t> </w:t>
      </w:r>
      <w:r w:rsidRPr="002E1664">
        <w:rPr>
          <w:rFonts w:ascii="Segoe UI" w:hAnsi="Segoe UI" w:cs="Segoe UI"/>
          <w:bCs/>
          <w:sz w:val="22"/>
          <w:szCs w:val="22"/>
          <w:lang w:val="de-DE"/>
        </w:rPr>
        <w:t>10 GeschGehG</w:t>
      </w:r>
      <w:r w:rsidR="00381BDE">
        <w:rPr>
          <w:rFonts w:ascii="Segoe UI" w:hAnsi="Segoe UI" w:cs="Segoe UI"/>
          <w:bCs/>
          <w:sz w:val="22"/>
          <w:szCs w:val="22"/>
          <w:lang w:val="de-DE"/>
        </w:rPr>
        <w:t xml:space="preserve"> verpflichtet ist</w:t>
      </w:r>
      <w:r w:rsidRPr="002E1664">
        <w:rPr>
          <w:rFonts w:ascii="Segoe UI" w:hAnsi="Segoe UI" w:cs="Segoe UI"/>
          <w:bCs/>
          <w:sz w:val="22"/>
          <w:szCs w:val="22"/>
          <w:lang w:val="de-DE"/>
        </w:rPr>
        <w:t>,</w:t>
      </w:r>
    </w:p>
    <w:p w14:paraId="3C8672E6" w14:textId="47F71867" w:rsidR="00A273F2" w:rsidRPr="002E1664" w:rsidRDefault="00A273F2" w:rsidP="00A273F2">
      <w:pPr>
        <w:pStyle w:val="Listenabsatz"/>
        <w:numPr>
          <w:ilvl w:val="0"/>
          <w:numId w:val="19"/>
        </w:numPr>
        <w:spacing w:before="0" w:after="120" w:line="320" w:lineRule="exact"/>
        <w:ind w:left="709" w:hanging="284"/>
        <w:jc w:val="both"/>
        <w:rPr>
          <w:rFonts w:ascii="Segoe UI" w:hAnsi="Segoe UI" w:cs="Segoe UI"/>
          <w:bCs/>
          <w:sz w:val="22"/>
          <w:szCs w:val="22"/>
          <w:lang w:val="de-DE"/>
        </w:rPr>
      </w:pPr>
      <w:r w:rsidRPr="002E1664">
        <w:rPr>
          <w:rFonts w:ascii="Segoe UI" w:hAnsi="Segoe UI" w:cs="Segoe UI"/>
          <w:bCs/>
          <w:sz w:val="22"/>
          <w:szCs w:val="22"/>
          <w:lang w:val="de-DE"/>
        </w:rPr>
        <w:t>der Inhaber von Geschäftsgeheimnissen im Falle von Rechtsverletzungen Ansprüche nach §§</w:t>
      </w:r>
      <w:r>
        <w:rPr>
          <w:rFonts w:ascii="Segoe UI" w:hAnsi="Segoe UI" w:cs="Segoe UI"/>
          <w:bCs/>
          <w:sz w:val="22"/>
          <w:szCs w:val="22"/>
          <w:lang w:val="de-DE"/>
        </w:rPr>
        <w:t> </w:t>
      </w:r>
      <w:r w:rsidRPr="002E1664">
        <w:rPr>
          <w:rFonts w:ascii="Segoe UI" w:hAnsi="Segoe UI" w:cs="Segoe UI"/>
          <w:bCs/>
          <w:sz w:val="22"/>
          <w:szCs w:val="22"/>
          <w:lang w:val="de-DE"/>
        </w:rPr>
        <w:t>6</w:t>
      </w:r>
      <w:r>
        <w:rPr>
          <w:rFonts w:ascii="Segoe UI" w:hAnsi="Segoe UI" w:cs="Segoe UI"/>
          <w:bCs/>
          <w:sz w:val="22"/>
          <w:szCs w:val="22"/>
          <w:lang w:val="de-DE"/>
        </w:rPr>
        <w:t> </w:t>
      </w:r>
      <w:r w:rsidRPr="002E1664">
        <w:rPr>
          <w:rFonts w:ascii="Segoe UI" w:hAnsi="Segoe UI" w:cs="Segoe UI"/>
          <w:bCs/>
          <w:sz w:val="22"/>
          <w:szCs w:val="22"/>
          <w:lang w:val="de-DE"/>
        </w:rPr>
        <w:t>ff. GeschGehG geltend machen kann,</w:t>
      </w:r>
    </w:p>
    <w:p w14:paraId="4EFB763F" w14:textId="0CF2C8F6" w:rsidR="00A273F2" w:rsidRDefault="00A273F2" w:rsidP="2FC815FF">
      <w:pPr>
        <w:pStyle w:val="H"/>
        <w:widowControl/>
        <w:tabs>
          <w:tab w:val="clear" w:pos="4536"/>
        </w:tabs>
        <w:spacing w:line="320" w:lineRule="exact"/>
        <w:ind w:left="425"/>
        <w:rPr>
          <w:rFonts w:ascii="Segoe UI" w:hAnsi="Segoe UI" w:cs="Segoe UI"/>
          <w:b/>
          <w:bCs/>
          <w:sz w:val="22"/>
          <w:szCs w:val="22"/>
          <w:lang w:val="en-GB"/>
        </w:rPr>
      </w:pPr>
      <w:r w:rsidRPr="2FC815FF">
        <w:rPr>
          <w:rFonts w:ascii="Segoe UI" w:hAnsi="Segoe UI" w:cs="Segoe UI"/>
          <w:sz w:val="22"/>
          <w:szCs w:val="22"/>
          <w:lang w:val="en-GB"/>
        </w:rPr>
        <w:t>die Verletzung der sich aus dieser Vereinbarung ergebenden Vertraulichkeitspflichten auch im Übrigen Schadenersatzpflichten auslösen kann.</w:t>
      </w:r>
    </w:p>
    <w:p w14:paraId="32768FD7" w14:textId="4970F6E3" w:rsidR="00FA32A8" w:rsidRDefault="00FA32A8" w:rsidP="2FC815FF">
      <w:pPr>
        <w:pStyle w:val="H"/>
        <w:keepNext/>
        <w:widowControl/>
        <w:numPr>
          <w:ilvl w:val="0"/>
          <w:numId w:val="2"/>
        </w:numPr>
        <w:tabs>
          <w:tab w:val="clear" w:pos="570"/>
          <w:tab w:val="clear" w:pos="4536"/>
        </w:tabs>
        <w:spacing w:before="240" w:line="320" w:lineRule="exact"/>
        <w:ind w:left="425" w:hanging="425"/>
        <w:rPr>
          <w:rFonts w:ascii="Segoe UI" w:hAnsi="Segoe UI" w:cs="Segoe UI"/>
          <w:b/>
          <w:bCs/>
          <w:sz w:val="22"/>
          <w:szCs w:val="22"/>
          <w:lang w:val="en-GB"/>
        </w:rPr>
      </w:pPr>
      <w:r w:rsidRPr="2FC815FF">
        <w:rPr>
          <w:rFonts w:ascii="Segoe UI" w:hAnsi="Segoe UI" w:cs="Segoe UI"/>
          <w:b/>
          <w:bCs/>
          <w:sz w:val="22"/>
          <w:szCs w:val="22"/>
          <w:lang w:val="en-GB"/>
        </w:rPr>
        <w:t>Vertragsstrafe</w:t>
      </w:r>
    </w:p>
    <w:p w14:paraId="78B19BB7" w14:textId="403EE08E" w:rsidR="00F2649E" w:rsidRPr="002E1664" w:rsidRDefault="00F2649E" w:rsidP="2FC815FF">
      <w:pPr>
        <w:pStyle w:val="H"/>
        <w:widowControl/>
        <w:tabs>
          <w:tab w:val="clear" w:pos="4536"/>
        </w:tabs>
        <w:spacing w:after="720" w:line="320" w:lineRule="exact"/>
        <w:ind w:left="426"/>
        <w:rPr>
          <w:rFonts w:ascii="Segoe UI" w:hAnsi="Segoe UI" w:cs="Segoe UI"/>
          <w:sz w:val="22"/>
          <w:szCs w:val="22"/>
          <w:lang w:val="en-GB"/>
        </w:rPr>
      </w:pPr>
      <w:r w:rsidRPr="2FC815FF">
        <w:rPr>
          <w:rFonts w:ascii="Segoe UI" w:hAnsi="Segoe UI" w:cs="Segoe UI"/>
          <w:sz w:val="22"/>
          <w:szCs w:val="22"/>
          <w:lang w:val="en-GB"/>
        </w:rPr>
        <w:t xml:space="preserve">Für jeden Fall eines schuldhaften Verstoßes des Vertragspartners gegen die Verpflichtung zur Wahrung der Vertraulichkeit auf Grund dieser Vereinbarung wird die Zahlung einer Vertragsstrafe in Höhe von </w:t>
      </w:r>
      <w:r w:rsidR="0098655D">
        <w:rPr>
          <w:rFonts w:ascii="Segoe UI" w:hAnsi="Segoe UI" w:cs="Segoe UI"/>
          <w:sz w:val="22"/>
          <w:szCs w:val="22"/>
          <w:lang w:val="en-GB"/>
        </w:rPr>
        <w:t>10.</w:t>
      </w:r>
      <w:r w:rsidRPr="2FC815FF">
        <w:rPr>
          <w:rFonts w:ascii="Segoe UI" w:hAnsi="Segoe UI" w:cs="Segoe UI"/>
          <w:sz w:val="22"/>
          <w:szCs w:val="22"/>
          <w:lang w:val="en-GB"/>
        </w:rPr>
        <w:t>001,- EUR an die Malteser fällig.</w:t>
      </w:r>
    </w:p>
    <w:bookmarkEnd w:id="3"/>
    <w:p w14:paraId="77BA15C0" w14:textId="3DF89169" w:rsidR="00D14962" w:rsidRDefault="002E1664" w:rsidP="002E1664">
      <w:pPr>
        <w:pStyle w:val="H"/>
        <w:widowControl/>
        <w:tabs>
          <w:tab w:val="clear" w:pos="4536"/>
          <w:tab w:val="left" w:pos="4962"/>
        </w:tabs>
        <w:spacing w:line="320" w:lineRule="exact"/>
        <w:jc w:val="left"/>
        <w:rPr>
          <w:rFonts w:ascii="Segoe UI" w:hAnsi="Segoe UI" w:cs="Segoe UI"/>
          <w:sz w:val="22"/>
          <w:szCs w:val="22"/>
        </w:rPr>
      </w:pPr>
      <w:r>
        <w:rPr>
          <w:rFonts w:ascii="Segoe UI" w:hAnsi="Segoe UI" w:cs="Segoe UI"/>
          <w:sz w:val="22"/>
          <w:szCs w:val="22"/>
        </w:rPr>
        <w:fldChar w:fldCharType="begin">
          <w:ffData>
            <w:name w:val="Text4"/>
            <w:enabled/>
            <w:calcOnExit w:val="0"/>
            <w:textInput/>
          </w:ffData>
        </w:fldChar>
      </w:r>
      <w:bookmarkStart w:id="5" w:name="Text4"/>
      <w:r>
        <w:rPr>
          <w:rFonts w:ascii="Segoe UI" w:hAnsi="Segoe UI" w:cs="Segoe UI"/>
          <w:sz w:val="22"/>
          <w:szCs w:val="22"/>
        </w:rPr>
        <w:instrText xml:space="preserve"> FORMTEXT </w:instrText>
      </w:r>
      <w:r>
        <w:rPr>
          <w:rFonts w:ascii="Segoe UI" w:hAnsi="Segoe UI" w:cs="Segoe UI"/>
          <w:sz w:val="22"/>
          <w:szCs w:val="22"/>
        </w:rPr>
      </w:r>
      <w:r>
        <w:rPr>
          <w:rFonts w:ascii="Segoe UI" w:hAnsi="Segoe UI" w:cs="Segoe UI"/>
          <w:sz w:val="22"/>
          <w:szCs w:val="22"/>
        </w:rPr>
        <w:fldChar w:fldCharType="separate"/>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sz w:val="22"/>
          <w:szCs w:val="22"/>
        </w:rPr>
        <w:fldChar w:fldCharType="end"/>
      </w:r>
      <w:bookmarkEnd w:id="5"/>
      <w:r w:rsidR="0042429A" w:rsidRPr="002E1664">
        <w:rPr>
          <w:rFonts w:ascii="Segoe UI" w:hAnsi="Segoe UI" w:cs="Segoe UI"/>
          <w:sz w:val="22"/>
          <w:szCs w:val="22"/>
        </w:rPr>
        <w:t xml:space="preserve">, </w:t>
      </w:r>
      <w:r w:rsidR="00D6633D" w:rsidRPr="002E1664">
        <w:rPr>
          <w:rFonts w:ascii="Segoe UI" w:hAnsi="Segoe UI" w:cs="Segoe UI"/>
          <w:sz w:val="22"/>
          <w:szCs w:val="22"/>
        </w:rPr>
        <w:t xml:space="preserve">den </w:t>
      </w:r>
      <w:r>
        <w:rPr>
          <w:rFonts w:ascii="Segoe UI" w:hAnsi="Segoe UI" w:cs="Segoe UI"/>
          <w:sz w:val="22"/>
          <w:szCs w:val="22"/>
        </w:rPr>
        <w:fldChar w:fldCharType="begin">
          <w:ffData>
            <w:name w:val="Text5"/>
            <w:enabled/>
            <w:calcOnExit w:val="0"/>
            <w:textInput/>
          </w:ffData>
        </w:fldChar>
      </w:r>
      <w:bookmarkStart w:id="6" w:name="Text5"/>
      <w:r>
        <w:rPr>
          <w:rFonts w:ascii="Segoe UI" w:hAnsi="Segoe UI" w:cs="Segoe UI"/>
          <w:sz w:val="22"/>
          <w:szCs w:val="22"/>
        </w:rPr>
        <w:instrText xml:space="preserve"> FORMTEXT </w:instrText>
      </w:r>
      <w:r>
        <w:rPr>
          <w:rFonts w:ascii="Segoe UI" w:hAnsi="Segoe UI" w:cs="Segoe UI"/>
          <w:sz w:val="22"/>
          <w:szCs w:val="22"/>
        </w:rPr>
      </w:r>
      <w:r>
        <w:rPr>
          <w:rFonts w:ascii="Segoe UI" w:hAnsi="Segoe UI" w:cs="Segoe UI"/>
          <w:sz w:val="22"/>
          <w:szCs w:val="22"/>
        </w:rPr>
        <w:fldChar w:fldCharType="separate"/>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sz w:val="22"/>
          <w:szCs w:val="22"/>
        </w:rPr>
        <w:fldChar w:fldCharType="end"/>
      </w:r>
      <w:bookmarkEnd w:id="6"/>
    </w:p>
    <w:p w14:paraId="3651FD31" w14:textId="432001F9" w:rsidR="0042429A" w:rsidRPr="002E1664" w:rsidRDefault="002E1664" w:rsidP="002E1664">
      <w:pPr>
        <w:pStyle w:val="H"/>
        <w:widowControl/>
        <w:tabs>
          <w:tab w:val="clear" w:pos="4536"/>
          <w:tab w:val="left" w:pos="4962"/>
        </w:tabs>
        <w:spacing w:line="320" w:lineRule="exact"/>
        <w:rPr>
          <w:rFonts w:ascii="Segoe UI" w:hAnsi="Segoe UI" w:cs="Segoe UI"/>
          <w:sz w:val="22"/>
          <w:szCs w:val="22"/>
        </w:rPr>
      </w:pPr>
      <w:r>
        <w:rPr>
          <w:rFonts w:ascii="Segoe UI" w:hAnsi="Segoe UI" w:cs="Segoe UI"/>
          <w:sz w:val="22"/>
          <w:szCs w:val="22"/>
        </w:rPr>
        <w:fldChar w:fldCharType="begin">
          <w:ffData>
            <w:name w:val="Text6"/>
            <w:enabled/>
            <w:calcOnExit w:val="0"/>
            <w:textInput/>
          </w:ffData>
        </w:fldChar>
      </w:r>
      <w:bookmarkStart w:id="7" w:name="Text6"/>
      <w:r>
        <w:rPr>
          <w:rFonts w:ascii="Segoe UI" w:hAnsi="Segoe UI" w:cs="Segoe UI"/>
          <w:sz w:val="22"/>
          <w:szCs w:val="22"/>
        </w:rPr>
        <w:instrText xml:space="preserve"> FORMTEXT </w:instrText>
      </w:r>
      <w:r>
        <w:rPr>
          <w:rFonts w:ascii="Segoe UI" w:hAnsi="Segoe UI" w:cs="Segoe UI"/>
          <w:sz w:val="22"/>
          <w:szCs w:val="22"/>
        </w:rPr>
      </w:r>
      <w:r>
        <w:rPr>
          <w:rFonts w:ascii="Segoe UI" w:hAnsi="Segoe UI" w:cs="Segoe UI"/>
          <w:sz w:val="22"/>
          <w:szCs w:val="22"/>
        </w:rPr>
        <w:fldChar w:fldCharType="separate"/>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noProof/>
          <w:sz w:val="22"/>
          <w:szCs w:val="22"/>
        </w:rPr>
        <w:t> </w:t>
      </w:r>
      <w:r>
        <w:rPr>
          <w:rFonts w:ascii="Segoe UI" w:hAnsi="Segoe UI" w:cs="Segoe UI"/>
          <w:sz w:val="22"/>
          <w:szCs w:val="22"/>
        </w:rPr>
        <w:fldChar w:fldCharType="end"/>
      </w:r>
      <w:bookmarkEnd w:id="7"/>
    </w:p>
    <w:sectPr w:rsidR="0042429A" w:rsidRPr="002E1664" w:rsidSect="002E1664">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134" w:left="1418" w:header="90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0E6E6" w14:textId="77777777" w:rsidR="00CC67FA" w:rsidRDefault="00CC67FA">
      <w:r>
        <w:separator/>
      </w:r>
    </w:p>
  </w:endnote>
  <w:endnote w:type="continuationSeparator" w:id="0">
    <w:p w14:paraId="0124A059" w14:textId="77777777" w:rsidR="00CC67FA" w:rsidRDefault="00CC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3F7CE" w14:textId="77777777" w:rsidR="000F048A" w:rsidRDefault="000F048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60C1D" w14:textId="0E6A6019" w:rsidR="00260E1D" w:rsidRPr="00321F81" w:rsidRDefault="00EC61E8" w:rsidP="00321F81">
    <w:pPr>
      <w:pBdr>
        <w:top w:val="single" w:sz="4" w:space="1" w:color="auto"/>
      </w:pBdr>
      <w:tabs>
        <w:tab w:val="right" w:pos="14570"/>
      </w:tabs>
      <w:spacing w:before="0"/>
      <w:ind w:left="0"/>
      <w:jc w:val="both"/>
      <w:rPr>
        <w:rFonts w:ascii="Segoe UI" w:eastAsiaTheme="minorHAnsi" w:hAnsi="Segoe UI" w:cs="Segoe UI"/>
        <w:sz w:val="16"/>
        <w:szCs w:val="16"/>
        <w:lang w:val="de-DE" w:eastAsia="en-US"/>
      </w:rPr>
    </w:pPr>
    <w:r w:rsidRPr="00EC61E8">
      <w:rPr>
        <w:rFonts w:ascii="Segoe UI" w:eastAsiaTheme="minorHAnsi" w:hAnsi="Segoe UI" w:cs="Segoe UI"/>
        <w:i/>
        <w:sz w:val="16"/>
        <w:szCs w:val="16"/>
        <w:lang w:val="de-DE" w:eastAsia="en-US"/>
      </w:rPr>
      <w:t>E.5_Vertraulichkeitsvereinbarung</w:t>
    </w:r>
    <w:r w:rsidR="00321F81" w:rsidRPr="00321F81">
      <w:rPr>
        <w:rFonts w:ascii="Segoe UI" w:eastAsiaTheme="minorHAnsi" w:hAnsi="Segoe UI" w:cs="Segoe UI"/>
        <w:i/>
        <w:sz w:val="16"/>
        <w:szCs w:val="16"/>
        <w:lang w:val="de-DE" w:eastAsia="en-US"/>
      </w:rPr>
      <w:tab/>
      <w:t xml:space="preserve">Seite </w:t>
    </w:r>
    <w:r w:rsidR="00321F81" w:rsidRPr="00321F81">
      <w:rPr>
        <w:rFonts w:ascii="Segoe UI" w:eastAsiaTheme="minorHAnsi" w:hAnsi="Segoe UI" w:cs="Segoe UI"/>
        <w:i/>
        <w:sz w:val="16"/>
        <w:szCs w:val="16"/>
        <w:lang w:val="de-DE" w:eastAsia="en-US"/>
      </w:rPr>
      <w:fldChar w:fldCharType="begin"/>
    </w:r>
    <w:r w:rsidR="00321F81" w:rsidRPr="00321F81">
      <w:rPr>
        <w:rFonts w:ascii="Segoe UI" w:eastAsiaTheme="minorHAnsi" w:hAnsi="Segoe UI" w:cs="Segoe UI"/>
        <w:i/>
        <w:sz w:val="16"/>
        <w:szCs w:val="16"/>
        <w:lang w:val="de-DE" w:eastAsia="en-US"/>
      </w:rPr>
      <w:instrText xml:space="preserve"> PAGE </w:instrText>
    </w:r>
    <w:r w:rsidR="00321F81" w:rsidRPr="00321F81">
      <w:rPr>
        <w:rFonts w:ascii="Segoe UI" w:eastAsiaTheme="minorHAnsi" w:hAnsi="Segoe UI" w:cs="Segoe UI"/>
        <w:i/>
        <w:sz w:val="16"/>
        <w:szCs w:val="16"/>
        <w:lang w:val="de-DE" w:eastAsia="en-US"/>
      </w:rPr>
      <w:fldChar w:fldCharType="separate"/>
    </w:r>
    <w:r w:rsidR="00321F81" w:rsidRPr="00321F81">
      <w:rPr>
        <w:rFonts w:ascii="Segoe UI" w:eastAsiaTheme="minorHAnsi" w:hAnsi="Segoe UI" w:cs="Segoe UI"/>
        <w:i/>
        <w:sz w:val="16"/>
        <w:szCs w:val="16"/>
        <w:lang w:val="de-DE" w:eastAsia="en-US"/>
      </w:rPr>
      <w:t>1</w:t>
    </w:r>
    <w:r w:rsidR="00321F81" w:rsidRPr="00321F81">
      <w:rPr>
        <w:rFonts w:ascii="Segoe UI" w:eastAsiaTheme="minorHAnsi" w:hAnsi="Segoe UI" w:cs="Segoe UI"/>
        <w:i/>
        <w:sz w:val="16"/>
        <w:szCs w:val="16"/>
        <w:lang w:val="de-DE" w:eastAsia="en-US"/>
      </w:rPr>
      <w:fldChar w:fldCharType="end"/>
    </w:r>
    <w:r w:rsidR="00321F81" w:rsidRPr="00321F81">
      <w:rPr>
        <w:rFonts w:ascii="Segoe UI" w:eastAsiaTheme="minorHAnsi" w:hAnsi="Segoe UI" w:cs="Segoe UI"/>
        <w:i/>
        <w:sz w:val="16"/>
        <w:szCs w:val="16"/>
        <w:lang w:val="de-DE" w:eastAsia="en-US"/>
      </w:rPr>
      <w:t xml:space="preserve"> von </w:t>
    </w:r>
    <w:r w:rsidR="00321F81" w:rsidRPr="00321F81">
      <w:rPr>
        <w:rFonts w:ascii="Segoe UI" w:eastAsiaTheme="minorHAnsi" w:hAnsi="Segoe UI" w:cs="Segoe UI"/>
        <w:i/>
        <w:sz w:val="16"/>
        <w:szCs w:val="16"/>
        <w:lang w:val="de-DE" w:eastAsia="en-US"/>
      </w:rPr>
      <w:fldChar w:fldCharType="begin"/>
    </w:r>
    <w:r w:rsidR="00321F81" w:rsidRPr="00321F81">
      <w:rPr>
        <w:rFonts w:ascii="Segoe UI" w:eastAsiaTheme="minorHAnsi" w:hAnsi="Segoe UI" w:cs="Segoe UI"/>
        <w:i/>
        <w:sz w:val="16"/>
        <w:szCs w:val="16"/>
        <w:lang w:val="de-DE" w:eastAsia="en-US"/>
      </w:rPr>
      <w:instrText xml:space="preserve"> NUMPAGES </w:instrText>
    </w:r>
    <w:r w:rsidR="00321F81" w:rsidRPr="00321F81">
      <w:rPr>
        <w:rFonts w:ascii="Segoe UI" w:eastAsiaTheme="minorHAnsi" w:hAnsi="Segoe UI" w:cs="Segoe UI"/>
        <w:i/>
        <w:sz w:val="16"/>
        <w:szCs w:val="16"/>
        <w:lang w:val="de-DE" w:eastAsia="en-US"/>
      </w:rPr>
      <w:fldChar w:fldCharType="separate"/>
    </w:r>
    <w:r w:rsidR="00321F81" w:rsidRPr="00321F81">
      <w:rPr>
        <w:rFonts w:ascii="Segoe UI" w:eastAsiaTheme="minorHAnsi" w:hAnsi="Segoe UI" w:cs="Segoe UI"/>
        <w:i/>
        <w:sz w:val="16"/>
        <w:szCs w:val="16"/>
        <w:lang w:val="de-DE" w:eastAsia="en-US"/>
      </w:rPr>
      <w:t>2</w:t>
    </w:r>
    <w:r w:rsidR="00321F81" w:rsidRPr="00321F81">
      <w:rPr>
        <w:rFonts w:ascii="Segoe UI" w:eastAsiaTheme="minorHAnsi" w:hAnsi="Segoe UI" w:cs="Segoe UI"/>
        <w:i/>
        <w:sz w:val="16"/>
        <w:szCs w:val="16"/>
        <w:lang w:val="de-DE"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9070" w14:textId="01165ABA" w:rsidR="0021062B" w:rsidRPr="0023192D" w:rsidRDefault="0080643B" w:rsidP="0042429A">
    <w:pPr>
      <w:pStyle w:val="Fuzeile"/>
      <w:tabs>
        <w:tab w:val="right" w:pos="9356"/>
      </w:tabs>
      <w:rPr>
        <w:rFonts w:ascii="Palatino Linotype" w:hAnsi="Palatino Linotype"/>
        <w:sz w:val="12"/>
        <w:lang w:val="de-DE"/>
      </w:rPr>
    </w:pPr>
    <w:r>
      <w:rPr>
        <w:rFonts w:ascii="Palatino Linotype" w:hAnsi="Palatino Linotype"/>
        <w:sz w:val="20"/>
      </w:rPr>
      <w:t>2303</w:t>
    </w:r>
    <w:r w:rsidR="009D07B7">
      <w:rPr>
        <w:rFonts w:ascii="Palatino Linotype" w:hAnsi="Palatino Linotype"/>
        <w:sz w:val="20"/>
      </w:rPr>
      <w:t>15</w:t>
    </w:r>
    <w:r w:rsidRPr="0023192D">
      <w:rPr>
        <w:rFonts w:ascii="Palatino Linotype" w:hAnsi="Palatino Linotype"/>
        <w:sz w:val="20"/>
      </w:rPr>
      <w:t xml:space="preserve"> </w:t>
    </w:r>
    <w:r w:rsidR="0021062B" w:rsidRPr="0023192D">
      <w:rPr>
        <w:rFonts w:ascii="Palatino Linotype" w:hAnsi="Palatino Linotype"/>
        <w:sz w:val="20"/>
      </w:rPr>
      <w:t>Vertraulichkeits</w:t>
    </w:r>
    <w:r w:rsidR="00863653">
      <w:rPr>
        <w:rFonts w:ascii="Palatino Linotype" w:hAnsi="Palatino Linotype"/>
        <w:sz w:val="20"/>
      </w:rPr>
      <w:t>erklärung</w:t>
    </w:r>
    <w:r w:rsidR="0021062B" w:rsidRPr="0023192D">
      <w:rPr>
        <w:rFonts w:ascii="Palatino Linotype" w:hAnsi="Palatino Linotype"/>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21ED3" w14:textId="77777777" w:rsidR="00CC67FA" w:rsidRDefault="00CC67FA" w:rsidP="007C1309">
      <w:pPr>
        <w:ind w:left="0"/>
      </w:pPr>
      <w:r>
        <w:separator/>
      </w:r>
    </w:p>
  </w:footnote>
  <w:footnote w:type="continuationSeparator" w:id="0">
    <w:p w14:paraId="225F17A3" w14:textId="77777777" w:rsidR="00CC67FA" w:rsidRDefault="00CC6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73A94" w14:textId="77777777" w:rsidR="0021062B" w:rsidRDefault="0021062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ADF2D28" w14:textId="77777777" w:rsidR="0021062B" w:rsidRDefault="002106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410"/>
      <w:gridCol w:w="5103"/>
      <w:gridCol w:w="1843"/>
    </w:tblGrid>
    <w:tr w:rsidR="00F0796D" w:rsidRPr="00F0796D" w14:paraId="2B5C67F3" w14:textId="77777777" w:rsidTr="2FC815FF">
      <w:trPr>
        <w:cantSplit/>
        <w:trHeight w:hRule="exact" w:val="1428"/>
      </w:trPr>
      <w:tc>
        <w:tcPr>
          <w:tcW w:w="2410" w:type="dxa"/>
          <w:vAlign w:val="center"/>
        </w:tcPr>
        <w:p w14:paraId="1B09FC13" w14:textId="77777777" w:rsidR="00F0796D" w:rsidRPr="00F0796D" w:rsidRDefault="00F0796D" w:rsidP="00F0796D">
          <w:pPr>
            <w:tabs>
              <w:tab w:val="center" w:pos="4536"/>
              <w:tab w:val="right" w:pos="9072"/>
            </w:tabs>
            <w:spacing w:before="0"/>
            <w:ind w:left="0"/>
            <w:jc w:val="center"/>
            <w:rPr>
              <w:rFonts w:ascii="Segoe UI" w:hAnsi="Segoe UI" w:cs="Segoe UI"/>
              <w:sz w:val="18"/>
              <w:szCs w:val="18"/>
              <w:lang w:val="de-DE"/>
            </w:rPr>
          </w:pPr>
          <w:bookmarkStart w:id="8" w:name="_Hlk132454293"/>
          <w:r w:rsidRPr="00F0796D">
            <w:rPr>
              <w:rFonts w:ascii="Open Sans" w:hAnsi="Open Sans" w:cs="Open Sans"/>
              <w:noProof/>
              <w:sz w:val="22"/>
              <w:lang w:val="de-DE" w:eastAsia="en-US"/>
            </w:rPr>
            <w:drawing>
              <wp:inline distT="0" distB="0" distL="0" distR="0" wp14:anchorId="668D5BC1" wp14:editId="5805D7E0">
                <wp:extent cx="1238250" cy="367347"/>
                <wp:effectExtent l="0" t="0" r="0" b="0"/>
                <wp:docPr id="993551434" name="Grafik 99355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367347"/>
                        </a:xfrm>
                        <a:prstGeom prst="rect">
                          <a:avLst/>
                        </a:prstGeom>
                        <a:noFill/>
                      </pic:spPr>
                    </pic:pic>
                  </a:graphicData>
                </a:graphic>
              </wp:inline>
            </w:drawing>
          </w:r>
        </w:p>
      </w:tc>
      <w:tc>
        <w:tcPr>
          <w:tcW w:w="5103" w:type="dxa"/>
          <w:vAlign w:val="center"/>
        </w:tcPr>
        <w:p w14:paraId="2BA7EB95" w14:textId="77777777" w:rsidR="008E2BBE" w:rsidRPr="008E2BBE" w:rsidRDefault="008E2BBE" w:rsidP="008E2BBE">
          <w:pPr>
            <w:tabs>
              <w:tab w:val="center" w:pos="4536"/>
              <w:tab w:val="right" w:pos="9072"/>
            </w:tabs>
            <w:spacing w:before="0"/>
            <w:ind w:left="0"/>
            <w:jc w:val="center"/>
            <w:rPr>
              <w:rFonts w:ascii="Segoe UI" w:hAnsi="Segoe UI" w:cs="Segoe UI"/>
              <w:sz w:val="18"/>
              <w:szCs w:val="18"/>
              <w:lang w:val="de-DE"/>
            </w:rPr>
          </w:pPr>
          <w:r w:rsidRPr="008E2BBE">
            <w:rPr>
              <w:rFonts w:ascii="Segoe UI" w:hAnsi="Segoe UI" w:cs="Segoe UI"/>
              <w:sz w:val="18"/>
              <w:szCs w:val="18"/>
              <w:lang w:val="de-DE"/>
            </w:rPr>
            <w:t>Malteser Hilfsdienst e.V.</w:t>
          </w:r>
        </w:p>
        <w:p w14:paraId="64058746" w14:textId="14F75A2B" w:rsidR="008E2BBE" w:rsidRPr="008E2BBE" w:rsidRDefault="005D2CCD" w:rsidP="008E2BBE">
          <w:pPr>
            <w:tabs>
              <w:tab w:val="center" w:pos="4536"/>
              <w:tab w:val="right" w:pos="9072"/>
            </w:tabs>
            <w:spacing w:before="0"/>
            <w:ind w:left="0"/>
            <w:jc w:val="center"/>
            <w:rPr>
              <w:rFonts w:ascii="Segoe UI" w:hAnsi="Segoe UI" w:cs="Segoe UI"/>
              <w:sz w:val="18"/>
              <w:szCs w:val="18"/>
              <w:lang w:val="de-DE"/>
            </w:rPr>
          </w:pPr>
          <w:r>
            <w:rPr>
              <w:rFonts w:ascii="Segoe UI" w:hAnsi="Segoe UI" w:cs="Segoe UI"/>
              <w:sz w:val="18"/>
              <w:szCs w:val="18"/>
              <w:lang w:val="de-DE"/>
            </w:rPr>
            <w:t>220/26 - Prozess- und Potentialanalyse im Ehrenamt</w:t>
          </w:r>
        </w:p>
        <w:p w14:paraId="1141C828" w14:textId="1BC84339" w:rsidR="00F0796D" w:rsidRPr="00F0796D" w:rsidRDefault="2FC815FF" w:rsidP="00F0796D">
          <w:pPr>
            <w:tabs>
              <w:tab w:val="center" w:pos="4536"/>
              <w:tab w:val="right" w:pos="9072"/>
            </w:tabs>
            <w:spacing w:before="0"/>
            <w:ind w:left="0"/>
            <w:jc w:val="center"/>
            <w:rPr>
              <w:rFonts w:ascii="Segoe UI" w:hAnsi="Segoe UI" w:cs="Segoe UI"/>
              <w:sz w:val="18"/>
              <w:szCs w:val="18"/>
              <w:lang w:val="de-DE"/>
            </w:rPr>
          </w:pPr>
          <w:r w:rsidRPr="2FC815FF">
            <w:rPr>
              <w:rFonts w:ascii="Segoe UI" w:hAnsi="Segoe UI" w:cs="Segoe UI"/>
              <w:sz w:val="18"/>
              <w:szCs w:val="18"/>
              <w:lang w:val="de-DE"/>
            </w:rPr>
            <w:t>B.11_Vertraulichkeitsvereinbarung</w:t>
          </w:r>
        </w:p>
        <w:p w14:paraId="23A86134" w14:textId="77777777" w:rsidR="00F0796D" w:rsidRPr="00F0796D" w:rsidRDefault="00F0796D" w:rsidP="00F0796D">
          <w:pPr>
            <w:tabs>
              <w:tab w:val="center" w:pos="4536"/>
              <w:tab w:val="right" w:pos="9072"/>
            </w:tabs>
            <w:spacing w:before="60" w:after="60"/>
            <w:ind w:left="0"/>
            <w:jc w:val="center"/>
            <w:rPr>
              <w:rFonts w:ascii="Segoe UI" w:hAnsi="Segoe UI" w:cs="Segoe UI"/>
              <w:sz w:val="18"/>
              <w:szCs w:val="18"/>
              <w:lang w:val="de-DE"/>
            </w:rPr>
          </w:pPr>
          <w:r w:rsidRPr="00F0796D">
            <w:rPr>
              <w:rFonts w:ascii="Segoe UI" w:hAnsi="Segoe UI" w:cs="Segoe UI"/>
              <w:sz w:val="14"/>
              <w:szCs w:val="14"/>
              <w:lang w:val="de-DE"/>
            </w:rPr>
            <w:t>Öffentliche Ausschreibung gem. § 9 UVgO</w:t>
          </w:r>
        </w:p>
      </w:tc>
      <w:tc>
        <w:tcPr>
          <w:tcW w:w="1843" w:type="dxa"/>
          <w:vAlign w:val="center"/>
        </w:tcPr>
        <w:p w14:paraId="0DA5C3FD" w14:textId="77777777" w:rsidR="00F0796D" w:rsidRPr="00F0796D" w:rsidRDefault="00F0796D" w:rsidP="00F0796D">
          <w:pPr>
            <w:tabs>
              <w:tab w:val="center" w:pos="4536"/>
              <w:tab w:val="right" w:pos="9072"/>
            </w:tabs>
            <w:spacing w:before="0"/>
            <w:ind w:left="0"/>
            <w:jc w:val="center"/>
            <w:rPr>
              <w:rFonts w:ascii="Segoe UI" w:hAnsi="Segoe UI" w:cs="Segoe UI"/>
              <w:sz w:val="18"/>
              <w:szCs w:val="18"/>
              <w:lang w:val="de-DE"/>
            </w:rPr>
          </w:pPr>
          <w:r w:rsidRPr="00F0796D">
            <w:rPr>
              <w:rFonts w:ascii="Open Sans" w:hAnsi="Open Sans" w:cs="Open Sans"/>
              <w:noProof/>
              <w:sz w:val="22"/>
              <w:lang w:val="de-DE" w:eastAsia="en-US"/>
            </w:rPr>
            <w:drawing>
              <wp:inline distT="0" distB="0" distL="0" distR="0" wp14:anchorId="73378144" wp14:editId="33670630">
                <wp:extent cx="899795" cy="260985"/>
                <wp:effectExtent l="0" t="0" r="0" b="5715"/>
                <wp:docPr id="137466914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8"/>
  </w:tbl>
  <w:p w14:paraId="12511902" w14:textId="34B96ED3" w:rsidR="005D4B57" w:rsidRPr="000F048A" w:rsidRDefault="005D4B57" w:rsidP="00F0796D">
    <w:pPr>
      <w:pStyle w:val="Kopfzeile"/>
      <w:ind w:left="0"/>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9E3D" w14:textId="77777777" w:rsidR="000F048A" w:rsidRDefault="000F048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DDF"/>
    <w:multiLevelType w:val="multilevel"/>
    <w:tmpl w:val="0658C70A"/>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0" w:firstLine="0"/>
      </w:pPr>
      <w:rPr>
        <w:rFonts w:ascii="Palatino Linotype" w:eastAsia="Times New Roman" w:hAnsi="Palatino Linotype" w:cs="Arial"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3C266D"/>
    <w:multiLevelType w:val="multilevel"/>
    <w:tmpl w:val="5EB0076A"/>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02B01B5"/>
    <w:multiLevelType w:val="hybridMultilevel"/>
    <w:tmpl w:val="70BEBDF0"/>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DE24CF"/>
    <w:multiLevelType w:val="hybridMultilevel"/>
    <w:tmpl w:val="936AD07C"/>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D2604D"/>
    <w:multiLevelType w:val="multilevel"/>
    <w:tmpl w:val="AB78CDE0"/>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CCA257B"/>
    <w:multiLevelType w:val="multilevel"/>
    <w:tmpl w:val="747046B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ascii="Segoe UI" w:eastAsia="Times New Roman" w:hAnsi="Segoe UI" w:cs="Segoe UI" w:hint="default"/>
        <w:b w:val="0"/>
        <w:bCs/>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36A4BAE"/>
    <w:multiLevelType w:val="hybridMultilevel"/>
    <w:tmpl w:val="2CEA9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C354AB"/>
    <w:multiLevelType w:val="hybridMultilevel"/>
    <w:tmpl w:val="3146BEFE"/>
    <w:lvl w:ilvl="0" w:tplc="04070001">
      <w:start w:val="1"/>
      <w:numFmt w:val="bullet"/>
      <w:lvlText w:val=""/>
      <w:lvlJc w:val="left"/>
      <w:pPr>
        <w:tabs>
          <w:tab w:val="num" w:pos="720"/>
        </w:tabs>
        <w:ind w:left="720" w:hanging="360"/>
      </w:pPr>
      <w:rPr>
        <w:rFonts w:ascii="Symbol" w:hAnsi="Symbol" w:hint="default"/>
      </w:rPr>
    </w:lvl>
    <w:lvl w:ilvl="1" w:tplc="ADEA9030">
      <w:numFmt w:val="bullet"/>
      <w:lvlText w:val="•"/>
      <w:lvlJc w:val="left"/>
      <w:pPr>
        <w:ind w:left="1650" w:hanging="570"/>
      </w:pPr>
      <w:rPr>
        <w:rFonts w:ascii="Segoe UI" w:eastAsia="Times New Roman" w:hAnsi="Segoe UI" w:cs="Segoe UI"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642551"/>
    <w:multiLevelType w:val="multilevel"/>
    <w:tmpl w:val="AB08013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Palatino Linotype" w:hAnsi="Palatino Linotype" w:hint="default"/>
        <w:b/>
        <w:sz w:val="22"/>
        <w:szCs w:val="2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BC297C"/>
    <w:multiLevelType w:val="hybridMultilevel"/>
    <w:tmpl w:val="67767D1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0" w15:restartNumberingAfterBreak="0">
    <w:nsid w:val="2F17355B"/>
    <w:multiLevelType w:val="multilevel"/>
    <w:tmpl w:val="679423A0"/>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28D5935"/>
    <w:multiLevelType w:val="multilevel"/>
    <w:tmpl w:val="86EA422A"/>
    <w:lvl w:ilvl="0">
      <w:start w:val="7"/>
      <w:numFmt w:val="none"/>
      <w:lvlText w:val="%18."/>
      <w:lvlJc w:val="left"/>
      <w:pPr>
        <w:tabs>
          <w:tab w:val="num" w:pos="570"/>
        </w:tabs>
        <w:ind w:left="570" w:hanging="570"/>
      </w:pPr>
      <w:rPr>
        <w:rFonts w:hint="default"/>
      </w:rPr>
    </w:lvl>
    <w:lvl w:ilvl="1">
      <w:start w:val="8"/>
      <w:numFmt w:val="decimal"/>
      <w:lvlText w:val="%1%2"/>
      <w:lvlJc w:val="left"/>
      <w:pPr>
        <w:tabs>
          <w:tab w:val="num" w:pos="570"/>
        </w:tabs>
        <w:ind w:left="570" w:hanging="570"/>
      </w:pPr>
      <w:rPr>
        <w:rFonts w:ascii="Segoe UI" w:eastAsia="Times New Roman" w:hAnsi="Segoe UI" w:cs="Segoe UI" w:hint="default"/>
        <w:b/>
        <w:bCs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4225AB8"/>
    <w:multiLevelType w:val="hybridMultilevel"/>
    <w:tmpl w:val="3A0412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4EF2D49"/>
    <w:multiLevelType w:val="multilevel"/>
    <w:tmpl w:val="F6B880E6"/>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0" w:firstLine="0"/>
      </w:pPr>
      <w:rPr>
        <w:rFonts w:ascii="Palatino Linotype" w:eastAsia="Times New Roman" w:hAnsi="Palatino Linotype" w:cs="Arial"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D8629A6"/>
    <w:multiLevelType w:val="multilevel"/>
    <w:tmpl w:val="EE0AA1E0"/>
    <w:lvl w:ilvl="0">
      <w:start w:val="2"/>
      <w:numFmt w:val="decimal"/>
      <w:lvlText w:val="%1."/>
      <w:lvlJc w:val="left"/>
      <w:pPr>
        <w:tabs>
          <w:tab w:val="num" w:pos="570"/>
        </w:tabs>
        <w:ind w:left="570" w:hanging="570"/>
      </w:pPr>
      <w:rPr>
        <w:rFonts w:hint="default"/>
      </w:rPr>
    </w:lvl>
    <w:lvl w:ilvl="1">
      <w:start w:val="1"/>
      <w:numFmt w:val="decimal"/>
      <w:lvlText w:val="2.%2"/>
      <w:lvlJc w:val="left"/>
      <w:pPr>
        <w:tabs>
          <w:tab w:val="num" w:pos="570"/>
        </w:tabs>
        <w:ind w:left="570" w:hanging="570"/>
      </w:pPr>
      <w:rPr>
        <w:rFonts w:ascii="Segoe UI" w:eastAsia="Times New Roman" w:hAnsi="Segoe UI" w:cs="Segoe UI" w:hint="default"/>
        <w:b w:val="0"/>
        <w:bCs/>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0FD0CF8"/>
    <w:multiLevelType w:val="multilevel"/>
    <w:tmpl w:val="53B6D32A"/>
    <w:lvl w:ilvl="0">
      <w:start w:val="9"/>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ascii="Arial" w:eastAsia="Times New Roman" w:hAnsi="Arial" w:cs="Arial"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B1F2C"/>
    <w:multiLevelType w:val="hybridMultilevel"/>
    <w:tmpl w:val="249CFA72"/>
    <w:lvl w:ilvl="0" w:tplc="04A8F320">
      <w:start w:val="1"/>
      <w:numFmt w:val="decimal"/>
      <w:lvlText w:val="%1."/>
      <w:lvlJc w:val="left"/>
      <w:pPr>
        <w:tabs>
          <w:tab w:val="num" w:pos="567"/>
        </w:tabs>
        <w:ind w:left="0" w:firstLine="0"/>
      </w:pPr>
      <w:rPr>
        <w:rFonts w:hint="default"/>
      </w:rPr>
    </w:lvl>
    <w:lvl w:ilvl="1" w:tplc="04070019">
      <w:start w:val="1"/>
      <w:numFmt w:val="lowerLetter"/>
      <w:lvlText w:val="%2."/>
      <w:lvlJc w:val="left"/>
      <w:pPr>
        <w:tabs>
          <w:tab w:val="num" w:pos="1080"/>
        </w:tabs>
        <w:ind w:left="1080" w:hanging="360"/>
      </w:pPr>
    </w:lvl>
    <w:lvl w:ilvl="2" w:tplc="79B485B0">
      <w:start w:val="2"/>
      <w:numFmt w:val="decimal"/>
      <w:lvlText w:val="(%3)"/>
      <w:lvlJc w:val="left"/>
      <w:pPr>
        <w:tabs>
          <w:tab w:val="num" w:pos="2190"/>
        </w:tabs>
        <w:ind w:left="2190" w:hanging="570"/>
      </w:pPr>
      <w:rPr>
        <w:rFonts w:hint="default"/>
        <w:b w:val="0"/>
      </w:r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7" w15:restartNumberingAfterBreak="0">
    <w:nsid w:val="6DFB73E4"/>
    <w:multiLevelType w:val="hybridMultilevel"/>
    <w:tmpl w:val="690201F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8" w15:restartNumberingAfterBreak="0">
    <w:nsid w:val="6FD62970"/>
    <w:multiLevelType w:val="hybridMultilevel"/>
    <w:tmpl w:val="D76843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18316125">
    <w:abstractNumId w:val="16"/>
  </w:num>
  <w:num w:numId="2" w16cid:durableId="965967137">
    <w:abstractNumId w:val="5"/>
  </w:num>
  <w:num w:numId="3" w16cid:durableId="1693216099">
    <w:abstractNumId w:val="7"/>
  </w:num>
  <w:num w:numId="4" w16cid:durableId="841163028">
    <w:abstractNumId w:val="14"/>
  </w:num>
  <w:num w:numId="5" w16cid:durableId="1804272778">
    <w:abstractNumId w:val="0"/>
  </w:num>
  <w:num w:numId="6" w16cid:durableId="1412629033">
    <w:abstractNumId w:val="13"/>
  </w:num>
  <w:num w:numId="7" w16cid:durableId="136605819">
    <w:abstractNumId w:val="15"/>
  </w:num>
  <w:num w:numId="8" w16cid:durableId="1382946391">
    <w:abstractNumId w:val="10"/>
  </w:num>
  <w:num w:numId="9" w16cid:durableId="119761892">
    <w:abstractNumId w:val="1"/>
  </w:num>
  <w:num w:numId="10" w16cid:durableId="221597713">
    <w:abstractNumId w:val="4"/>
  </w:num>
  <w:num w:numId="11" w16cid:durableId="452674848">
    <w:abstractNumId w:val="17"/>
  </w:num>
  <w:num w:numId="12" w16cid:durableId="1272006713">
    <w:abstractNumId w:val="9"/>
  </w:num>
  <w:num w:numId="13" w16cid:durableId="884176512">
    <w:abstractNumId w:val="8"/>
  </w:num>
  <w:num w:numId="14" w16cid:durableId="1688362649">
    <w:abstractNumId w:val="11"/>
  </w:num>
  <w:num w:numId="15" w16cid:durableId="550337992">
    <w:abstractNumId w:val="18"/>
  </w:num>
  <w:num w:numId="16" w16cid:durableId="415368311">
    <w:abstractNumId w:val="6"/>
  </w:num>
  <w:num w:numId="17" w16cid:durableId="1167985543">
    <w:abstractNumId w:val="12"/>
  </w:num>
  <w:num w:numId="18" w16cid:durableId="216089818">
    <w:abstractNumId w:val="3"/>
  </w:num>
  <w:num w:numId="19" w16cid:durableId="739786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29A"/>
    <w:rsid w:val="00010450"/>
    <w:rsid w:val="0002493D"/>
    <w:rsid w:val="00032744"/>
    <w:rsid w:val="000332DC"/>
    <w:rsid w:val="00060514"/>
    <w:rsid w:val="00064E77"/>
    <w:rsid w:val="00070D7C"/>
    <w:rsid w:val="0008290F"/>
    <w:rsid w:val="000B2F73"/>
    <w:rsid w:val="000C365C"/>
    <w:rsid w:val="000C4983"/>
    <w:rsid w:val="000D2620"/>
    <w:rsid w:val="000D518D"/>
    <w:rsid w:val="000F048A"/>
    <w:rsid w:val="00110951"/>
    <w:rsid w:val="00111ED0"/>
    <w:rsid w:val="001125A0"/>
    <w:rsid w:val="001147CF"/>
    <w:rsid w:val="00144752"/>
    <w:rsid w:val="001538FB"/>
    <w:rsid w:val="0016643F"/>
    <w:rsid w:val="00166832"/>
    <w:rsid w:val="001A40E0"/>
    <w:rsid w:val="001A483B"/>
    <w:rsid w:val="001A62CA"/>
    <w:rsid w:val="001A6417"/>
    <w:rsid w:val="001B27AD"/>
    <w:rsid w:val="001D7F7E"/>
    <w:rsid w:val="001E2B81"/>
    <w:rsid w:val="001F684E"/>
    <w:rsid w:val="00205E42"/>
    <w:rsid w:val="0021062B"/>
    <w:rsid w:val="00214B24"/>
    <w:rsid w:val="0023192D"/>
    <w:rsid w:val="00237408"/>
    <w:rsid w:val="002377E1"/>
    <w:rsid w:val="00250525"/>
    <w:rsid w:val="00260E1D"/>
    <w:rsid w:val="00274018"/>
    <w:rsid w:val="00284D67"/>
    <w:rsid w:val="002B2CFC"/>
    <w:rsid w:val="002D7DF3"/>
    <w:rsid w:val="002E1664"/>
    <w:rsid w:val="002E2338"/>
    <w:rsid w:val="002E2DA0"/>
    <w:rsid w:val="002F28C4"/>
    <w:rsid w:val="00311340"/>
    <w:rsid w:val="00321027"/>
    <w:rsid w:val="00321F81"/>
    <w:rsid w:val="00323EFE"/>
    <w:rsid w:val="003541C5"/>
    <w:rsid w:val="0037616A"/>
    <w:rsid w:val="00381BDE"/>
    <w:rsid w:val="003B150E"/>
    <w:rsid w:val="003C52FA"/>
    <w:rsid w:val="003D1A89"/>
    <w:rsid w:val="003F0D59"/>
    <w:rsid w:val="003F55EF"/>
    <w:rsid w:val="00401275"/>
    <w:rsid w:val="00411123"/>
    <w:rsid w:val="004217DC"/>
    <w:rsid w:val="0042429A"/>
    <w:rsid w:val="00427537"/>
    <w:rsid w:val="00427CCF"/>
    <w:rsid w:val="00440BD1"/>
    <w:rsid w:val="004437C5"/>
    <w:rsid w:val="00446485"/>
    <w:rsid w:val="00455AA5"/>
    <w:rsid w:val="00463D35"/>
    <w:rsid w:val="00466FAB"/>
    <w:rsid w:val="00492C2E"/>
    <w:rsid w:val="00494390"/>
    <w:rsid w:val="004C253B"/>
    <w:rsid w:val="004E5FC6"/>
    <w:rsid w:val="004F1CA8"/>
    <w:rsid w:val="004F38C1"/>
    <w:rsid w:val="00505078"/>
    <w:rsid w:val="00506DA4"/>
    <w:rsid w:val="005223DB"/>
    <w:rsid w:val="00534C16"/>
    <w:rsid w:val="0055584E"/>
    <w:rsid w:val="005959C5"/>
    <w:rsid w:val="005B357A"/>
    <w:rsid w:val="005C3AC6"/>
    <w:rsid w:val="005C5D24"/>
    <w:rsid w:val="005D2CCD"/>
    <w:rsid w:val="005D4B57"/>
    <w:rsid w:val="005E2AB4"/>
    <w:rsid w:val="005E4BEB"/>
    <w:rsid w:val="00612AEA"/>
    <w:rsid w:val="00615258"/>
    <w:rsid w:val="00615FC1"/>
    <w:rsid w:val="0062473C"/>
    <w:rsid w:val="00680189"/>
    <w:rsid w:val="0069315F"/>
    <w:rsid w:val="00694F7C"/>
    <w:rsid w:val="006A0064"/>
    <w:rsid w:val="006B3C63"/>
    <w:rsid w:val="006B72B6"/>
    <w:rsid w:val="006C71DD"/>
    <w:rsid w:val="006D67FA"/>
    <w:rsid w:val="006F017A"/>
    <w:rsid w:val="006F528A"/>
    <w:rsid w:val="00722EC4"/>
    <w:rsid w:val="007306AE"/>
    <w:rsid w:val="007318DF"/>
    <w:rsid w:val="00733052"/>
    <w:rsid w:val="007423BF"/>
    <w:rsid w:val="00761557"/>
    <w:rsid w:val="00765F9C"/>
    <w:rsid w:val="007741B1"/>
    <w:rsid w:val="00780534"/>
    <w:rsid w:val="007A09C7"/>
    <w:rsid w:val="007B0088"/>
    <w:rsid w:val="007C1309"/>
    <w:rsid w:val="007D7417"/>
    <w:rsid w:val="007D79B8"/>
    <w:rsid w:val="007F5A9C"/>
    <w:rsid w:val="0080643B"/>
    <w:rsid w:val="008139D9"/>
    <w:rsid w:val="00856F6A"/>
    <w:rsid w:val="008629B5"/>
    <w:rsid w:val="00862C97"/>
    <w:rsid w:val="00863653"/>
    <w:rsid w:val="0087369B"/>
    <w:rsid w:val="008B3597"/>
    <w:rsid w:val="008B406C"/>
    <w:rsid w:val="008B46CD"/>
    <w:rsid w:val="008C13D9"/>
    <w:rsid w:val="008C32CF"/>
    <w:rsid w:val="008E2BBE"/>
    <w:rsid w:val="008F23F5"/>
    <w:rsid w:val="00902E49"/>
    <w:rsid w:val="00916C69"/>
    <w:rsid w:val="00920B3B"/>
    <w:rsid w:val="0093420E"/>
    <w:rsid w:val="00954B85"/>
    <w:rsid w:val="00972224"/>
    <w:rsid w:val="0098655D"/>
    <w:rsid w:val="009A3BAA"/>
    <w:rsid w:val="009A3D62"/>
    <w:rsid w:val="009A42E5"/>
    <w:rsid w:val="009B458C"/>
    <w:rsid w:val="009D07B7"/>
    <w:rsid w:val="009D0BC0"/>
    <w:rsid w:val="00A16930"/>
    <w:rsid w:val="00A24EC6"/>
    <w:rsid w:val="00A273F2"/>
    <w:rsid w:val="00A558EE"/>
    <w:rsid w:val="00A65BE8"/>
    <w:rsid w:val="00A9498C"/>
    <w:rsid w:val="00AA2DE7"/>
    <w:rsid w:val="00AB11F6"/>
    <w:rsid w:val="00AC1376"/>
    <w:rsid w:val="00AC2EE3"/>
    <w:rsid w:val="00B022A6"/>
    <w:rsid w:val="00B12FEF"/>
    <w:rsid w:val="00B21A38"/>
    <w:rsid w:val="00B56853"/>
    <w:rsid w:val="00B63DBB"/>
    <w:rsid w:val="00B66C25"/>
    <w:rsid w:val="00B74328"/>
    <w:rsid w:val="00B767E7"/>
    <w:rsid w:val="00B9235F"/>
    <w:rsid w:val="00BC25DD"/>
    <w:rsid w:val="00BD6BCE"/>
    <w:rsid w:val="00BE1687"/>
    <w:rsid w:val="00C00A57"/>
    <w:rsid w:val="00C029E8"/>
    <w:rsid w:val="00C11F29"/>
    <w:rsid w:val="00C326A8"/>
    <w:rsid w:val="00C344A5"/>
    <w:rsid w:val="00C358EB"/>
    <w:rsid w:val="00C41D39"/>
    <w:rsid w:val="00C57B29"/>
    <w:rsid w:val="00C66044"/>
    <w:rsid w:val="00C73177"/>
    <w:rsid w:val="00CC28C2"/>
    <w:rsid w:val="00CC5290"/>
    <w:rsid w:val="00CC6624"/>
    <w:rsid w:val="00CC67FA"/>
    <w:rsid w:val="00CE0E18"/>
    <w:rsid w:val="00D11D5F"/>
    <w:rsid w:val="00D14962"/>
    <w:rsid w:val="00D23B14"/>
    <w:rsid w:val="00D24AE0"/>
    <w:rsid w:val="00D4327D"/>
    <w:rsid w:val="00D44C50"/>
    <w:rsid w:val="00D45332"/>
    <w:rsid w:val="00D45C1F"/>
    <w:rsid w:val="00D525DC"/>
    <w:rsid w:val="00D53271"/>
    <w:rsid w:val="00D61BB1"/>
    <w:rsid w:val="00D65E23"/>
    <w:rsid w:val="00D6633D"/>
    <w:rsid w:val="00D67519"/>
    <w:rsid w:val="00D871B6"/>
    <w:rsid w:val="00D87C18"/>
    <w:rsid w:val="00D93D05"/>
    <w:rsid w:val="00DA1DB5"/>
    <w:rsid w:val="00DA57E4"/>
    <w:rsid w:val="00DA5C89"/>
    <w:rsid w:val="00DA5DC6"/>
    <w:rsid w:val="00DC348B"/>
    <w:rsid w:val="00DD0FF4"/>
    <w:rsid w:val="00DF1EB8"/>
    <w:rsid w:val="00E464EE"/>
    <w:rsid w:val="00E46DCD"/>
    <w:rsid w:val="00E53695"/>
    <w:rsid w:val="00E8323C"/>
    <w:rsid w:val="00E84555"/>
    <w:rsid w:val="00EC4003"/>
    <w:rsid w:val="00EC61E8"/>
    <w:rsid w:val="00EF78AA"/>
    <w:rsid w:val="00F0796D"/>
    <w:rsid w:val="00F2649E"/>
    <w:rsid w:val="00F568CD"/>
    <w:rsid w:val="00F64A35"/>
    <w:rsid w:val="00F80DB6"/>
    <w:rsid w:val="00F871EE"/>
    <w:rsid w:val="00F91D79"/>
    <w:rsid w:val="00F96AED"/>
    <w:rsid w:val="00FA1686"/>
    <w:rsid w:val="00FA32A8"/>
    <w:rsid w:val="00FC036B"/>
    <w:rsid w:val="00FC4272"/>
    <w:rsid w:val="00FD55B2"/>
    <w:rsid w:val="2FC815F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A35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429A"/>
    <w:pPr>
      <w:spacing w:before="40"/>
      <w:ind w:left="1304"/>
    </w:pPr>
    <w:rPr>
      <w:rFonts w:ascii="Arial" w:hAnsi="Arial"/>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42429A"/>
  </w:style>
  <w:style w:type="paragraph" w:customStyle="1" w:styleId="Firma">
    <w:name w:val="Firma"/>
    <w:basedOn w:val="Standard"/>
    <w:rsid w:val="0042429A"/>
    <w:rPr>
      <w:b/>
    </w:rPr>
  </w:style>
  <w:style w:type="paragraph" w:styleId="Fuzeile">
    <w:name w:val="footer"/>
    <w:basedOn w:val="Standard"/>
    <w:link w:val="FuzeileZchn"/>
    <w:uiPriority w:val="99"/>
    <w:rsid w:val="0042429A"/>
    <w:pPr>
      <w:spacing w:before="0"/>
      <w:ind w:left="0"/>
    </w:pPr>
    <w:rPr>
      <w:sz w:val="18"/>
    </w:rPr>
  </w:style>
  <w:style w:type="paragraph" w:styleId="Titel">
    <w:name w:val="Title"/>
    <w:autoRedefine/>
    <w:qFormat/>
    <w:rsid w:val="002E1664"/>
    <w:pPr>
      <w:spacing w:before="240" w:after="360" w:line="320" w:lineRule="exact"/>
      <w:jc w:val="center"/>
    </w:pPr>
    <w:rPr>
      <w:rFonts w:ascii="Segoe UI" w:hAnsi="Segoe UI" w:cs="Segoe UI"/>
      <w:b/>
      <w:noProof/>
      <w:sz w:val="28"/>
      <w:szCs w:val="14"/>
      <w:lang w:val="de-CH"/>
    </w:rPr>
  </w:style>
  <w:style w:type="character" w:styleId="Seitenzahl">
    <w:name w:val="page number"/>
    <w:rsid w:val="0042429A"/>
    <w:rPr>
      <w:rFonts w:ascii="Arial" w:hAnsi="Arial"/>
      <w:caps/>
    </w:rPr>
  </w:style>
  <w:style w:type="paragraph" w:styleId="Textkrper-Zeileneinzug">
    <w:name w:val="Body Text Indent"/>
    <w:basedOn w:val="Standard"/>
    <w:rsid w:val="0042429A"/>
    <w:pPr>
      <w:tabs>
        <w:tab w:val="left" w:pos="1985"/>
        <w:tab w:val="left" w:pos="3402"/>
      </w:tabs>
      <w:spacing w:after="120"/>
      <w:jc w:val="both"/>
    </w:pPr>
    <w:rPr>
      <w:rFonts w:cs="Arial"/>
      <w:sz w:val="22"/>
      <w:lang w:val="de-CH"/>
    </w:rPr>
  </w:style>
  <w:style w:type="paragraph" w:styleId="Untertitel">
    <w:name w:val="Subtitle"/>
    <w:basedOn w:val="Standard"/>
    <w:qFormat/>
    <w:rsid w:val="0042429A"/>
    <w:pPr>
      <w:tabs>
        <w:tab w:val="left" w:pos="1985"/>
        <w:tab w:val="left" w:pos="3402"/>
      </w:tabs>
      <w:jc w:val="both"/>
    </w:pPr>
    <w:rPr>
      <w:rFonts w:cs="Arial"/>
      <w:b/>
      <w:bCs/>
      <w:sz w:val="22"/>
      <w:lang w:val="de-CH"/>
    </w:rPr>
  </w:style>
  <w:style w:type="paragraph" w:styleId="Textkrper-Einzug2">
    <w:name w:val="Body Text Indent 2"/>
    <w:basedOn w:val="Standard"/>
    <w:rsid w:val="0042429A"/>
    <w:pPr>
      <w:tabs>
        <w:tab w:val="left" w:pos="1985"/>
        <w:tab w:val="left" w:pos="3402"/>
      </w:tabs>
      <w:jc w:val="both"/>
    </w:pPr>
    <w:rPr>
      <w:rFonts w:cs="Arial"/>
      <w:color w:val="FF0000"/>
      <w:sz w:val="22"/>
      <w:lang w:val="de-CH"/>
    </w:rPr>
  </w:style>
  <w:style w:type="paragraph" w:customStyle="1" w:styleId="H">
    <w:name w:val="H"/>
    <w:rsid w:val="0042429A"/>
    <w:pPr>
      <w:widowControl w:val="0"/>
      <w:tabs>
        <w:tab w:val="left" w:pos="4536"/>
      </w:tabs>
      <w:autoSpaceDE w:val="0"/>
      <w:autoSpaceDN w:val="0"/>
      <w:spacing w:after="120"/>
      <w:jc w:val="both"/>
    </w:pPr>
    <w:rPr>
      <w:rFonts w:ascii="Arial" w:hAnsi="Arial" w:cs="Arial"/>
      <w:sz w:val="24"/>
      <w:szCs w:val="24"/>
    </w:rPr>
  </w:style>
  <w:style w:type="paragraph" w:styleId="Textkrper2">
    <w:name w:val="Body Text 2"/>
    <w:basedOn w:val="Standard"/>
    <w:rsid w:val="0042429A"/>
    <w:pPr>
      <w:spacing w:after="120" w:line="480" w:lineRule="auto"/>
    </w:pPr>
  </w:style>
  <w:style w:type="character" w:styleId="Hervorhebung">
    <w:name w:val="Emphasis"/>
    <w:qFormat/>
    <w:rsid w:val="00CC5290"/>
    <w:rPr>
      <w:i/>
      <w:iCs/>
    </w:rPr>
  </w:style>
  <w:style w:type="paragraph" w:styleId="Sprechblasentext">
    <w:name w:val="Balloon Text"/>
    <w:basedOn w:val="Standard"/>
    <w:link w:val="SprechblasentextZchn"/>
    <w:rsid w:val="00862C97"/>
    <w:pPr>
      <w:spacing w:before="0"/>
    </w:pPr>
    <w:rPr>
      <w:rFonts w:ascii="Tahoma" w:hAnsi="Tahoma" w:cs="Tahoma"/>
      <w:sz w:val="16"/>
      <w:szCs w:val="16"/>
    </w:rPr>
  </w:style>
  <w:style w:type="character" w:customStyle="1" w:styleId="SprechblasentextZchn">
    <w:name w:val="Sprechblasentext Zchn"/>
    <w:link w:val="Sprechblasentext"/>
    <w:rsid w:val="00862C97"/>
    <w:rPr>
      <w:rFonts w:ascii="Tahoma" w:hAnsi="Tahoma" w:cs="Tahoma"/>
      <w:sz w:val="16"/>
      <w:szCs w:val="16"/>
      <w:lang w:val="en-GB"/>
    </w:rPr>
  </w:style>
  <w:style w:type="paragraph" w:styleId="Listenabsatz">
    <w:name w:val="List Paragraph"/>
    <w:basedOn w:val="Standard"/>
    <w:uiPriority w:val="34"/>
    <w:qFormat/>
    <w:rsid w:val="00440BD1"/>
    <w:pPr>
      <w:ind w:left="708"/>
    </w:pPr>
  </w:style>
  <w:style w:type="paragraph" w:styleId="Funotentext">
    <w:name w:val="footnote text"/>
    <w:basedOn w:val="Standard"/>
    <w:link w:val="FunotentextZchn"/>
    <w:rsid w:val="00427537"/>
  </w:style>
  <w:style w:type="character" w:customStyle="1" w:styleId="FunotentextZchn">
    <w:name w:val="Fußnotentext Zchn"/>
    <w:link w:val="Funotentext"/>
    <w:rsid w:val="00427537"/>
    <w:rPr>
      <w:rFonts w:ascii="Arial" w:hAnsi="Arial"/>
      <w:lang w:val="en-GB"/>
    </w:rPr>
  </w:style>
  <w:style w:type="character" w:styleId="Funotenzeichen">
    <w:name w:val="footnote reference"/>
    <w:rsid w:val="00427537"/>
    <w:rPr>
      <w:vertAlign w:val="superscript"/>
    </w:rPr>
  </w:style>
  <w:style w:type="paragraph" w:styleId="berarbeitung">
    <w:name w:val="Revision"/>
    <w:hidden/>
    <w:uiPriority w:val="99"/>
    <w:semiHidden/>
    <w:rsid w:val="002D7DF3"/>
    <w:rPr>
      <w:rFonts w:ascii="Arial" w:hAnsi="Arial"/>
      <w:lang w:val="en-GB"/>
    </w:rPr>
  </w:style>
  <w:style w:type="character" w:styleId="Kommentarzeichen">
    <w:name w:val="annotation reference"/>
    <w:basedOn w:val="Absatz-Standardschriftart"/>
    <w:rsid w:val="009D0BC0"/>
    <w:rPr>
      <w:sz w:val="16"/>
      <w:szCs w:val="16"/>
    </w:rPr>
  </w:style>
  <w:style w:type="paragraph" w:styleId="Kommentartext">
    <w:name w:val="annotation text"/>
    <w:basedOn w:val="Standard"/>
    <w:link w:val="KommentartextZchn"/>
    <w:rsid w:val="009D0BC0"/>
  </w:style>
  <w:style w:type="character" w:customStyle="1" w:styleId="KommentartextZchn">
    <w:name w:val="Kommentartext Zchn"/>
    <w:basedOn w:val="Absatz-Standardschriftart"/>
    <w:link w:val="Kommentartext"/>
    <w:rsid w:val="009D0BC0"/>
    <w:rPr>
      <w:rFonts w:ascii="Arial" w:hAnsi="Arial"/>
      <w:lang w:val="en-GB"/>
    </w:rPr>
  </w:style>
  <w:style w:type="paragraph" w:styleId="Kommentarthema">
    <w:name w:val="annotation subject"/>
    <w:basedOn w:val="Kommentartext"/>
    <w:next w:val="Kommentartext"/>
    <w:link w:val="KommentarthemaZchn"/>
    <w:rsid w:val="009D0BC0"/>
    <w:rPr>
      <w:b/>
      <w:bCs/>
    </w:rPr>
  </w:style>
  <w:style w:type="character" w:customStyle="1" w:styleId="KommentarthemaZchn">
    <w:name w:val="Kommentarthema Zchn"/>
    <w:basedOn w:val="KommentartextZchn"/>
    <w:link w:val="Kommentarthema"/>
    <w:rsid w:val="009D0BC0"/>
    <w:rPr>
      <w:rFonts w:ascii="Arial" w:hAnsi="Arial"/>
      <w:b/>
      <w:bCs/>
      <w:lang w:val="en-GB"/>
    </w:rPr>
  </w:style>
  <w:style w:type="character" w:customStyle="1" w:styleId="FuzeileZchn">
    <w:name w:val="Fußzeile Zchn"/>
    <w:basedOn w:val="Absatz-Standardschriftart"/>
    <w:link w:val="Fuzeile"/>
    <w:uiPriority w:val="99"/>
    <w:rsid w:val="005D4B57"/>
    <w:rPr>
      <w:rFonts w:ascii="Arial" w:hAnsi="Arial"/>
      <w:sz w:val="18"/>
      <w:lang w:val="en-GB"/>
    </w:rPr>
  </w:style>
  <w:style w:type="character" w:customStyle="1" w:styleId="KopfzeileZchn">
    <w:name w:val="Kopfzeile Zchn"/>
    <w:aliases w:val="Kopfzeile Char Char Zchn"/>
    <w:basedOn w:val="Absatz-Standardschriftart"/>
    <w:link w:val="Kopfzeile"/>
    <w:rsid w:val="005D4B57"/>
    <w:rPr>
      <w:rFonts w:ascii="Arial" w:hAnsi="Arial"/>
      <w:lang w:val="en-GB"/>
    </w:rPr>
  </w:style>
  <w:style w:type="character" w:customStyle="1" w:styleId="ui-provider">
    <w:name w:val="ui-provider"/>
    <w:basedOn w:val="Absatz-Standardschriftart"/>
    <w:rsid w:val="005D4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a9eb2e27595b65b1ca274a76cdc5a271">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34bb4158e92ef0626ecb14b0e709cdd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2F159-7441-4FB0-9719-4EEF32612C7F}">
  <ds:schemaRefs>
    <ds:schemaRef ds:uri="http://schemas.microsoft.com/sharepoint/v3/contenttype/forms"/>
  </ds:schemaRefs>
</ds:datastoreItem>
</file>

<file path=customXml/itemProps2.xml><?xml version="1.0" encoding="utf-8"?>
<ds:datastoreItem xmlns:ds="http://schemas.openxmlformats.org/officeDocument/2006/customXml" ds:itemID="{FA4CC603-B7CF-40B2-8472-344B3D31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263B67-52A4-4F65-8A08-D69E3AA74E02}">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4.xml><?xml version="1.0" encoding="utf-8"?>
<ds:datastoreItem xmlns:ds="http://schemas.openxmlformats.org/officeDocument/2006/customXml" ds:itemID="{DA6F106D-BE5F-4FBD-A068-770193D11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1155</Words>
  <Characters>7282</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2026-01-30T10:21:00Z</dcterms:created>
  <dcterms:modified xsi:type="dcterms:W3CDTF">2026-04-18T07:38:00Z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