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316EE" w14:textId="72FED4FF" w:rsidR="00A1544F" w:rsidRDefault="005358E7" w:rsidP="00395E97">
      <w:pPr>
        <w:autoSpaceDE w:val="0"/>
        <w:autoSpaceDN w:val="0"/>
        <w:adjustRightInd w:val="0"/>
        <w:spacing w:before="240" w:after="6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Erklärung </w:t>
      </w:r>
      <w:r w:rsidR="00D73F1B">
        <w:rPr>
          <w:rFonts w:ascii="Arial" w:hAnsi="Arial" w:cs="Arial"/>
          <w:b/>
          <w:bCs/>
          <w:sz w:val="22"/>
          <w:szCs w:val="22"/>
        </w:rPr>
        <w:t xml:space="preserve">des Bieters </w:t>
      </w:r>
      <w:r>
        <w:rPr>
          <w:rFonts w:ascii="Arial" w:hAnsi="Arial" w:cs="Arial"/>
          <w:b/>
          <w:bCs/>
          <w:sz w:val="22"/>
          <w:szCs w:val="22"/>
        </w:rPr>
        <w:t>zu schalltechnischen Eigenschaften des Reachstacker</w:t>
      </w:r>
      <w:r w:rsidR="00226279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8410E5B" w14:textId="77777777" w:rsidR="005643AF" w:rsidRDefault="005643AF" w:rsidP="005643AF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7AA1A542" w14:textId="11E423E0" w:rsidR="005643AF" w:rsidRPr="005643AF" w:rsidRDefault="005643AF" w:rsidP="005643AF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5643AF">
        <w:rPr>
          <w:rFonts w:ascii="Arial" w:hAnsi="Arial" w:cs="Arial"/>
          <w:i/>
          <w:iCs/>
          <w:sz w:val="22"/>
          <w:szCs w:val="22"/>
          <w:u w:val="single"/>
        </w:rPr>
        <w:t>Hinweis des AG:</w:t>
      </w:r>
    </w:p>
    <w:p w14:paraId="264DCDFD" w14:textId="5DB9BFCF" w:rsidR="005643AF" w:rsidRPr="005643AF" w:rsidRDefault="005643AF" w:rsidP="005643AF">
      <w:pPr>
        <w:autoSpaceDE w:val="0"/>
        <w:autoSpaceDN w:val="0"/>
        <w:spacing w:before="60" w:after="6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5643AF">
        <w:rPr>
          <w:rFonts w:ascii="Arial" w:hAnsi="Arial" w:cs="Arial"/>
          <w:i/>
          <w:iCs/>
          <w:sz w:val="22"/>
          <w:szCs w:val="22"/>
        </w:rPr>
        <w:t xml:space="preserve">Aufgrund Planfeststellung nach § 18 AEG gelten für den Reachstacker die aus der „Schalltechnischen Untersuchung zur Erweiterung der Serviceeinrichtung Neumünster </w:t>
      </w:r>
      <w:proofErr w:type="spellStart"/>
      <w:r w:rsidRPr="005643AF">
        <w:rPr>
          <w:rFonts w:ascii="Arial" w:hAnsi="Arial" w:cs="Arial"/>
          <w:i/>
          <w:iCs/>
          <w:sz w:val="22"/>
          <w:szCs w:val="22"/>
        </w:rPr>
        <w:t>Gbf</w:t>
      </w:r>
      <w:proofErr w:type="spellEnd"/>
      <w:r w:rsidRPr="005643AF">
        <w:rPr>
          <w:rFonts w:ascii="Arial" w:hAnsi="Arial" w:cs="Arial"/>
          <w:i/>
          <w:iCs/>
          <w:sz w:val="22"/>
          <w:szCs w:val="22"/>
        </w:rPr>
        <w:t xml:space="preserve"> zu einem KV-Terminal mit Gleisanschluss an eine vorhandene Lok-Drehscheibe, Bericht Nr. 279913ghn05 vom 09.12.2016“ des Ingenieurbüro</w:t>
      </w:r>
      <w:r w:rsidR="004E692C">
        <w:rPr>
          <w:rFonts w:ascii="Arial" w:hAnsi="Arial" w:cs="Arial"/>
          <w:i/>
          <w:iCs/>
          <w:sz w:val="22"/>
          <w:szCs w:val="22"/>
        </w:rPr>
        <w:t>s</w:t>
      </w:r>
      <w:r w:rsidRPr="005643AF">
        <w:rPr>
          <w:rFonts w:ascii="Arial" w:hAnsi="Arial" w:cs="Arial"/>
          <w:i/>
          <w:iCs/>
          <w:sz w:val="22"/>
          <w:szCs w:val="22"/>
        </w:rPr>
        <w:t xml:space="preserve"> für Akustik Busch GmbH festgelegten schalltechnischen Anforderungen. Die vorgenannte „schalltechnische Untersuchung“ ist Bestandteil dieser Vergabeunterlagen und wird mit Erteilung des Zuschlags Vertragsinhalt.</w:t>
      </w:r>
    </w:p>
    <w:p w14:paraId="58503734" w14:textId="77777777" w:rsidR="00376FBE" w:rsidRDefault="00376FBE" w:rsidP="005358E7">
      <w:pPr>
        <w:jc w:val="both"/>
        <w:rPr>
          <w:rFonts w:ascii="Arial" w:hAnsi="Arial" w:cs="Arial"/>
          <w:sz w:val="22"/>
          <w:szCs w:val="22"/>
        </w:rPr>
      </w:pPr>
    </w:p>
    <w:p w14:paraId="2E790738" w14:textId="1FC9C6A5" w:rsidR="005643AF" w:rsidRPr="005643AF" w:rsidRDefault="005643AF" w:rsidP="005643AF">
      <w:pPr>
        <w:jc w:val="both"/>
        <w:rPr>
          <w:sz w:val="18"/>
          <w:szCs w:val="22"/>
        </w:rPr>
      </w:pPr>
      <w:r w:rsidRPr="005358E7">
        <w:rPr>
          <w:rFonts w:ascii="Arial" w:hAnsi="Arial" w:cs="Arial"/>
          <w:b/>
          <w:bCs/>
          <w:sz w:val="22"/>
          <w:szCs w:val="22"/>
        </w:rPr>
        <w:t>Name des Bieters / der Bietergemeinschaft: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02835">
        <w:rPr>
          <w:sz w:val="18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02835">
        <w:rPr>
          <w:sz w:val="18"/>
          <w:szCs w:val="22"/>
        </w:rPr>
        <w:instrText xml:space="preserve"> FORMTEXT </w:instrText>
      </w:r>
      <w:r w:rsidRPr="00E02835">
        <w:rPr>
          <w:sz w:val="18"/>
          <w:szCs w:val="22"/>
        </w:rPr>
      </w:r>
      <w:r w:rsidRPr="00E02835">
        <w:rPr>
          <w:sz w:val="18"/>
          <w:szCs w:val="22"/>
        </w:rPr>
        <w:fldChar w:fldCharType="separate"/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sz w:val="18"/>
          <w:szCs w:val="22"/>
        </w:rPr>
        <w:fldChar w:fldCharType="end"/>
      </w:r>
    </w:p>
    <w:p w14:paraId="7E7D5CEE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555E5DFD" w14:textId="19A4651F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 erklären, dass der von uns angebotene Reachstacker die folgenden schalltechnischen Eigenschaften erfüllt</w:t>
      </w:r>
      <w:r w:rsidR="0060524E">
        <w:rPr>
          <w:rFonts w:ascii="Arial" w:hAnsi="Arial" w:cs="Arial"/>
          <w:sz w:val="22"/>
          <w:szCs w:val="22"/>
        </w:rPr>
        <w:t xml:space="preserve"> (Mindestanforderung)</w:t>
      </w:r>
      <w:r w:rsidR="005643AF">
        <w:rPr>
          <w:rFonts w:ascii="Arial" w:hAnsi="Arial" w:cs="Arial"/>
          <w:sz w:val="22"/>
          <w:szCs w:val="22"/>
        </w:rPr>
        <w:t>:</w:t>
      </w:r>
    </w:p>
    <w:p w14:paraId="00EA2AE5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61A202F8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1E968206" w14:textId="64AB2F13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  <w:r w:rsidRPr="00C3779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639DC73" wp14:editId="343CBE8E">
            <wp:extent cx="5972810" cy="1361440"/>
            <wp:effectExtent l="0" t="0" r="8890" b="0"/>
            <wp:docPr id="134382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2686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539FA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2540B3B2" w14:textId="61CD0732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  <w:r w:rsidRPr="005358E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199F73D" wp14:editId="1316296A">
            <wp:extent cx="5972810" cy="1217295"/>
            <wp:effectExtent l="0" t="0" r="8890" b="1905"/>
            <wp:docPr id="862913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139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DB67F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233E1D22" w14:textId="7946E4EF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  <w:r w:rsidRPr="005358E7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FC9972B" wp14:editId="5D583588">
            <wp:extent cx="5972810" cy="4598670"/>
            <wp:effectExtent l="0" t="0" r="8890" b="0"/>
            <wp:docPr id="22651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15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3F257" w14:textId="77777777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</w:p>
    <w:p w14:paraId="1CE24302" w14:textId="5998E423" w:rsidR="005358E7" w:rsidRDefault="005358E7" w:rsidP="005358E7">
      <w:pPr>
        <w:jc w:val="both"/>
        <w:rPr>
          <w:rFonts w:ascii="Arial" w:hAnsi="Arial" w:cs="Arial"/>
          <w:sz w:val="22"/>
          <w:szCs w:val="22"/>
        </w:rPr>
      </w:pPr>
      <w:r w:rsidRPr="005358E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9750714" wp14:editId="2DFCDB1B">
            <wp:extent cx="5098694" cy="927479"/>
            <wp:effectExtent l="0" t="0" r="6985" b="6350"/>
            <wp:docPr id="323322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222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1136" cy="93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8B369" w14:textId="00DAF82F" w:rsidR="00226279" w:rsidRDefault="00226279" w:rsidP="00226279">
      <w:pPr>
        <w:jc w:val="both"/>
        <w:rPr>
          <w:rFonts w:ascii="Arial" w:hAnsi="Arial" w:cs="Arial"/>
          <w:sz w:val="22"/>
          <w:szCs w:val="22"/>
        </w:rPr>
      </w:pPr>
      <w:r w:rsidRPr="00226279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B6FC683" wp14:editId="0CB772CB">
            <wp:extent cx="5972810" cy="4537075"/>
            <wp:effectExtent l="0" t="0" r="8890" b="0"/>
            <wp:docPr id="185971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7173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5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2454" w14:textId="77777777" w:rsidR="00226279" w:rsidRDefault="00226279" w:rsidP="00226279">
      <w:pPr>
        <w:jc w:val="both"/>
        <w:rPr>
          <w:rFonts w:ascii="Arial" w:hAnsi="Arial" w:cs="Arial"/>
          <w:sz w:val="22"/>
          <w:szCs w:val="22"/>
        </w:rPr>
      </w:pPr>
    </w:p>
    <w:p w14:paraId="479AC171" w14:textId="77777777" w:rsidR="0060524E" w:rsidRDefault="0060524E" w:rsidP="00226279">
      <w:pPr>
        <w:jc w:val="both"/>
        <w:rPr>
          <w:rFonts w:ascii="Arial" w:hAnsi="Arial" w:cs="Arial"/>
          <w:sz w:val="22"/>
          <w:szCs w:val="22"/>
        </w:rPr>
      </w:pPr>
    </w:p>
    <w:p w14:paraId="5A55BA7D" w14:textId="495A0AD0" w:rsidR="0060524E" w:rsidRDefault="0060524E" w:rsidP="00226279">
      <w:pPr>
        <w:jc w:val="both"/>
        <w:rPr>
          <w:rFonts w:ascii="Arial" w:hAnsi="Arial" w:cs="Arial"/>
          <w:sz w:val="22"/>
          <w:szCs w:val="22"/>
        </w:rPr>
      </w:pPr>
      <w:r w:rsidRPr="0060524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E5DAB9A" wp14:editId="06603620">
            <wp:extent cx="5972810" cy="1275080"/>
            <wp:effectExtent l="0" t="0" r="8890" b="1270"/>
            <wp:docPr id="1229321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2118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0E6DD" w14:textId="4183F950" w:rsidR="0060524E" w:rsidRDefault="006052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F00527E" w14:textId="77777777" w:rsidR="0060524E" w:rsidRDefault="0060524E" w:rsidP="00226279">
      <w:pPr>
        <w:jc w:val="both"/>
        <w:rPr>
          <w:rFonts w:ascii="Arial" w:hAnsi="Arial" w:cs="Arial"/>
          <w:sz w:val="22"/>
          <w:szCs w:val="22"/>
        </w:rPr>
      </w:pPr>
    </w:p>
    <w:p w14:paraId="016805E9" w14:textId="3A005D50" w:rsidR="00F3147C" w:rsidRDefault="00226279" w:rsidP="00F3147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Darüber hinaus erklären wir, dass der von uns angebotene Reachstacker </w:t>
      </w:r>
      <w:r w:rsidR="005643AF">
        <w:rPr>
          <w:rFonts w:ascii="Arial" w:hAnsi="Arial" w:cs="Arial"/>
          <w:sz w:val="22"/>
          <w:szCs w:val="22"/>
        </w:rPr>
        <w:t>den folgenden</w:t>
      </w:r>
      <w:r w:rsidR="00F3147C">
        <w:rPr>
          <w:rFonts w:ascii="Arial" w:hAnsi="Arial" w:cs="Arial"/>
          <w:sz w:val="22"/>
          <w:szCs w:val="22"/>
        </w:rPr>
        <w:t xml:space="preserve"> Schall</w:t>
      </w:r>
      <w:r w:rsidR="004E692C">
        <w:rPr>
          <w:rFonts w:ascii="Arial" w:hAnsi="Arial" w:cs="Arial"/>
          <w:sz w:val="22"/>
          <w:szCs w:val="22"/>
        </w:rPr>
        <w:t>l</w:t>
      </w:r>
      <w:r w:rsidR="00F3147C">
        <w:rPr>
          <w:rFonts w:ascii="Arial" w:hAnsi="Arial" w:cs="Arial"/>
          <w:sz w:val="22"/>
          <w:szCs w:val="22"/>
        </w:rPr>
        <w:t>eistungspegel einhält:</w:t>
      </w:r>
    </w:p>
    <w:p w14:paraId="2B886875" w14:textId="77777777" w:rsidR="00F3147C" w:rsidRDefault="00F3147C" w:rsidP="00F3147C">
      <w:pPr>
        <w:jc w:val="both"/>
        <w:rPr>
          <w:rFonts w:ascii="Arial" w:hAnsi="Arial" w:cs="Arial"/>
          <w:sz w:val="22"/>
          <w:szCs w:val="22"/>
        </w:rPr>
      </w:pPr>
    </w:p>
    <w:p w14:paraId="42E629A8" w14:textId="380E792D" w:rsidR="0060524E" w:rsidRDefault="0060524E" w:rsidP="00F3147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</w:t>
      </w:r>
      <w:r w:rsidR="005643AF">
        <w:rPr>
          <w:rFonts w:ascii="Arial" w:hAnsi="Arial" w:cs="Arial"/>
          <w:sz w:val="22"/>
          <w:szCs w:val="22"/>
        </w:rPr>
        <w:t xml:space="preserve">ber </w:t>
      </w:r>
      <w:r>
        <w:rPr>
          <w:rFonts w:ascii="Arial" w:hAnsi="Arial" w:cs="Arial"/>
          <w:sz w:val="22"/>
          <w:szCs w:val="22"/>
        </w:rPr>
        <w:t xml:space="preserve">den Arbeitszyklus </w:t>
      </w:r>
      <w:r w:rsidR="005643AF">
        <w:rPr>
          <w:rFonts w:ascii="Arial" w:hAnsi="Arial" w:cs="Arial"/>
          <w:sz w:val="22"/>
          <w:szCs w:val="22"/>
        </w:rPr>
        <w:t>gemittelt</w:t>
      </w:r>
      <w:r>
        <w:rPr>
          <w:rFonts w:ascii="Arial" w:hAnsi="Arial" w:cs="Arial"/>
          <w:sz w:val="22"/>
          <w:szCs w:val="22"/>
        </w:rPr>
        <w:t>er Schal</w:t>
      </w:r>
      <w:r w:rsidR="004E692C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leistungspegel</w:t>
      </w:r>
      <w:r w:rsidR="005643AF">
        <w:rPr>
          <w:rFonts w:ascii="Arial" w:hAnsi="Arial" w:cs="Arial"/>
          <w:sz w:val="22"/>
          <w:szCs w:val="22"/>
        </w:rPr>
        <w:t xml:space="preserve"> </w:t>
      </w:r>
      <w:r w:rsidR="005643AF" w:rsidRPr="005643AF">
        <w:rPr>
          <w:rFonts w:ascii="Arial" w:hAnsi="Arial" w:cs="Arial"/>
          <w:sz w:val="22"/>
          <w:szCs w:val="22"/>
        </w:rPr>
        <w:t>gemäß DIN EN ISO 12053</w:t>
      </w:r>
      <w:r w:rsidR="005643AF">
        <w:rPr>
          <w:rFonts w:ascii="Arial" w:hAnsi="Arial" w:cs="Arial"/>
          <w:sz w:val="22"/>
          <w:szCs w:val="22"/>
        </w:rPr>
        <w:t xml:space="preserve"> in d</w:t>
      </w:r>
      <w:r w:rsidR="004E692C">
        <w:rPr>
          <w:rFonts w:ascii="Arial" w:hAnsi="Arial" w:cs="Arial"/>
          <w:sz w:val="22"/>
          <w:szCs w:val="22"/>
        </w:rPr>
        <w:t>B</w:t>
      </w:r>
      <w:r w:rsidR="005643AF">
        <w:rPr>
          <w:rFonts w:ascii="Arial" w:hAnsi="Arial" w:cs="Arial"/>
          <w:sz w:val="22"/>
          <w:szCs w:val="22"/>
        </w:rPr>
        <w:t xml:space="preserve">(A): </w:t>
      </w:r>
    </w:p>
    <w:p w14:paraId="26819FD3" w14:textId="77777777" w:rsidR="0060524E" w:rsidRDefault="0060524E" w:rsidP="00F3147C">
      <w:pPr>
        <w:jc w:val="both"/>
        <w:rPr>
          <w:rFonts w:ascii="Arial" w:hAnsi="Arial" w:cs="Arial"/>
          <w:sz w:val="22"/>
          <w:szCs w:val="22"/>
        </w:rPr>
      </w:pPr>
    </w:p>
    <w:p w14:paraId="68EEB0B4" w14:textId="12D8E97A" w:rsidR="005643AF" w:rsidRDefault="005643AF" w:rsidP="00F3147C">
      <w:pPr>
        <w:jc w:val="both"/>
        <w:rPr>
          <w:rFonts w:ascii="Arial" w:hAnsi="Arial" w:cs="Arial"/>
          <w:sz w:val="22"/>
          <w:szCs w:val="22"/>
        </w:rPr>
      </w:pPr>
      <w:r w:rsidRPr="00E02835">
        <w:rPr>
          <w:sz w:val="18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02835">
        <w:rPr>
          <w:sz w:val="18"/>
          <w:szCs w:val="22"/>
        </w:rPr>
        <w:instrText xml:space="preserve"> FORMTEXT </w:instrText>
      </w:r>
      <w:r w:rsidRPr="00E02835">
        <w:rPr>
          <w:sz w:val="18"/>
          <w:szCs w:val="22"/>
        </w:rPr>
      </w:r>
      <w:r w:rsidRPr="00E02835">
        <w:rPr>
          <w:sz w:val="18"/>
          <w:szCs w:val="22"/>
        </w:rPr>
        <w:fldChar w:fldCharType="separate"/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noProof/>
          <w:sz w:val="18"/>
          <w:szCs w:val="22"/>
        </w:rPr>
        <w:t> </w:t>
      </w:r>
      <w:r w:rsidRPr="00E02835">
        <w:rPr>
          <w:sz w:val="18"/>
          <w:szCs w:val="22"/>
        </w:rPr>
        <w:fldChar w:fldCharType="end"/>
      </w:r>
    </w:p>
    <w:p w14:paraId="324B4E26" w14:textId="77777777" w:rsidR="005643AF" w:rsidRDefault="005643AF" w:rsidP="00226279">
      <w:pPr>
        <w:jc w:val="both"/>
        <w:rPr>
          <w:rFonts w:ascii="Arial" w:hAnsi="Arial" w:cs="Arial"/>
          <w:sz w:val="22"/>
          <w:szCs w:val="22"/>
        </w:rPr>
      </w:pPr>
    </w:p>
    <w:p w14:paraId="637A37AB" w14:textId="77777777" w:rsidR="0060524E" w:rsidRDefault="0060524E" w:rsidP="00226279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4FBE4302" w14:textId="545E58ED" w:rsidR="005643AF" w:rsidRPr="00F3147C" w:rsidRDefault="005643AF" w:rsidP="00226279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F3147C">
        <w:rPr>
          <w:rFonts w:ascii="Arial" w:hAnsi="Arial" w:cs="Arial"/>
          <w:i/>
          <w:iCs/>
          <w:sz w:val="22"/>
          <w:szCs w:val="22"/>
          <w:u w:val="single"/>
        </w:rPr>
        <w:t>Hinweis des Auftraggebers:</w:t>
      </w:r>
      <w:r w:rsidRPr="00F3147C">
        <w:rPr>
          <w:rFonts w:ascii="Arial" w:hAnsi="Arial" w:cs="Arial"/>
          <w:i/>
          <w:iCs/>
          <w:sz w:val="22"/>
          <w:szCs w:val="22"/>
        </w:rPr>
        <w:t xml:space="preserve"> Die Einzelheiten der Messgrundlage und der definierten Betriebszustände ergeben sich aus der Schalltechnischen Untersuchung. Die Angabe</w:t>
      </w:r>
      <w:r w:rsidR="0060524E">
        <w:rPr>
          <w:rFonts w:ascii="Arial" w:hAnsi="Arial" w:cs="Arial"/>
          <w:i/>
          <w:iCs/>
          <w:sz w:val="22"/>
          <w:szCs w:val="22"/>
        </w:rPr>
        <w:t>n</w:t>
      </w:r>
      <w:r w:rsidRPr="00F3147C">
        <w:rPr>
          <w:rFonts w:ascii="Arial" w:hAnsi="Arial" w:cs="Arial"/>
          <w:i/>
          <w:iCs/>
          <w:sz w:val="22"/>
          <w:szCs w:val="22"/>
        </w:rPr>
        <w:t xml:space="preserve"> des Bieters </w:t>
      </w:r>
      <w:r w:rsidR="0060524E">
        <w:rPr>
          <w:rFonts w:ascii="Arial" w:hAnsi="Arial" w:cs="Arial"/>
          <w:i/>
          <w:iCs/>
          <w:sz w:val="22"/>
          <w:szCs w:val="22"/>
        </w:rPr>
        <w:t xml:space="preserve">werden </w:t>
      </w:r>
      <w:r w:rsidR="00F3147C" w:rsidRPr="00F3147C">
        <w:rPr>
          <w:rFonts w:ascii="Arial" w:hAnsi="Arial" w:cs="Arial"/>
          <w:i/>
          <w:iCs/>
          <w:sz w:val="22"/>
          <w:szCs w:val="22"/>
        </w:rPr>
        <w:t xml:space="preserve">nach Maßgabe von Ziffer 12.2.2 Allgemeine Verfahrensbedingungen bewertet. </w:t>
      </w:r>
      <w:r w:rsidR="00D73F1B">
        <w:rPr>
          <w:rFonts w:ascii="Arial" w:hAnsi="Arial" w:cs="Arial"/>
          <w:i/>
          <w:iCs/>
          <w:sz w:val="22"/>
          <w:szCs w:val="22"/>
        </w:rPr>
        <w:t>Der Auftraggeber behält sich vor, von dem Bieter vor Zuschlagserteilung einen gutachterlichen Nachweis über die Einhaltung des angegebenen Schall</w:t>
      </w:r>
      <w:r w:rsidR="004E692C">
        <w:rPr>
          <w:rFonts w:ascii="Arial" w:hAnsi="Arial" w:cs="Arial"/>
          <w:i/>
          <w:iCs/>
          <w:sz w:val="22"/>
          <w:szCs w:val="22"/>
        </w:rPr>
        <w:t>l</w:t>
      </w:r>
      <w:r w:rsidR="00D73F1B">
        <w:rPr>
          <w:rFonts w:ascii="Arial" w:hAnsi="Arial" w:cs="Arial"/>
          <w:i/>
          <w:iCs/>
          <w:sz w:val="22"/>
          <w:szCs w:val="22"/>
        </w:rPr>
        <w:t xml:space="preserve">eistungspegels zu fordern. </w:t>
      </w:r>
    </w:p>
    <w:p w14:paraId="51A716C6" w14:textId="77777777" w:rsidR="0060524E" w:rsidRDefault="0060524E" w:rsidP="00226279">
      <w:pPr>
        <w:jc w:val="both"/>
        <w:rPr>
          <w:rFonts w:ascii="Arial" w:hAnsi="Arial" w:cs="Arial"/>
          <w:sz w:val="22"/>
          <w:szCs w:val="22"/>
        </w:rPr>
      </w:pPr>
    </w:p>
    <w:p w14:paraId="2A53138B" w14:textId="77777777" w:rsidR="0060524E" w:rsidRPr="00875916" w:rsidRDefault="0060524E" w:rsidP="00226279">
      <w:pPr>
        <w:jc w:val="both"/>
        <w:rPr>
          <w:rFonts w:ascii="Arial" w:hAnsi="Arial" w:cs="Arial"/>
          <w:sz w:val="22"/>
          <w:szCs w:val="22"/>
        </w:rPr>
      </w:pPr>
    </w:p>
    <w:p w14:paraId="31044B76" w14:textId="77777777" w:rsidR="00AD011B" w:rsidRPr="00FA6BE1" w:rsidRDefault="00AD011B" w:rsidP="00FA6BE1">
      <w:pPr>
        <w:ind w:left="1276" w:firstLine="142"/>
        <w:jc w:val="both"/>
        <w:rPr>
          <w:rFonts w:ascii="Arial" w:hAnsi="Arial" w:cs="Arial"/>
          <w:sz w:val="22"/>
          <w:szCs w:val="22"/>
        </w:rPr>
      </w:pPr>
    </w:p>
    <w:p w14:paraId="60431739" w14:textId="77777777" w:rsidR="00A258BA" w:rsidRPr="004750EC" w:rsidRDefault="00215759" w:rsidP="00301058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  <w:highlight w:val="dark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750EC">
        <w:rPr>
          <w:rFonts w:ascii="Arial" w:hAnsi="Arial" w:cs="Arial"/>
          <w:sz w:val="22"/>
          <w:szCs w:val="22"/>
          <w:highlight w:val="darkGray"/>
        </w:rPr>
        <w:instrText xml:space="preserve"> FORMTEXT </w:instrText>
      </w:r>
      <w:r w:rsidRPr="004750EC">
        <w:rPr>
          <w:rFonts w:ascii="Arial" w:hAnsi="Arial" w:cs="Arial"/>
          <w:sz w:val="22"/>
          <w:szCs w:val="22"/>
          <w:highlight w:val="darkGray"/>
        </w:rPr>
      </w:r>
      <w:r w:rsidRPr="004750EC">
        <w:rPr>
          <w:rFonts w:ascii="Arial" w:hAnsi="Arial" w:cs="Arial"/>
          <w:sz w:val="22"/>
          <w:szCs w:val="22"/>
          <w:highlight w:val="darkGray"/>
        </w:rPr>
        <w:fldChar w:fldCharType="separate"/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t> </w:t>
      </w:r>
      <w:r w:rsidRPr="004750EC">
        <w:rPr>
          <w:rFonts w:ascii="Arial" w:hAnsi="Arial" w:cs="Arial"/>
          <w:sz w:val="22"/>
          <w:szCs w:val="22"/>
          <w:highlight w:val="darkGray"/>
        </w:rPr>
        <w:fldChar w:fldCharType="end"/>
      </w:r>
    </w:p>
    <w:p w14:paraId="6043173A" w14:textId="77777777" w:rsidR="00941B69" w:rsidRPr="004750EC" w:rsidRDefault="00941B69" w:rsidP="009044E1">
      <w:pPr>
        <w:autoSpaceDE w:val="0"/>
        <w:autoSpaceDN w:val="0"/>
        <w:ind w:left="360"/>
        <w:rPr>
          <w:rFonts w:ascii="Arial" w:hAnsi="Arial" w:cs="Arial"/>
          <w:sz w:val="22"/>
          <w:szCs w:val="22"/>
        </w:rPr>
      </w:pPr>
    </w:p>
    <w:p w14:paraId="6043173B" w14:textId="77777777" w:rsidR="00941B69" w:rsidRPr="004750EC" w:rsidRDefault="005420B2" w:rsidP="00301058">
      <w:pPr>
        <w:autoSpaceDE w:val="0"/>
        <w:autoSpaceDN w:val="0"/>
        <w:spacing w:before="60" w:after="60" w:line="276" w:lineRule="auto"/>
        <w:rPr>
          <w:rFonts w:ascii="Arial" w:hAnsi="Arial" w:cs="Arial"/>
          <w:sz w:val="22"/>
          <w:szCs w:val="22"/>
        </w:rPr>
      </w:pPr>
      <w:r w:rsidRPr="004750EC">
        <w:rPr>
          <w:rFonts w:ascii="Arial" w:hAnsi="Arial" w:cs="Arial"/>
          <w:sz w:val="22"/>
          <w:szCs w:val="22"/>
        </w:rPr>
        <w:t>Vor- und Zun</w:t>
      </w:r>
      <w:r w:rsidR="00BB6918" w:rsidRPr="004750EC">
        <w:rPr>
          <w:rFonts w:ascii="Arial" w:hAnsi="Arial" w:cs="Arial"/>
          <w:sz w:val="22"/>
          <w:szCs w:val="22"/>
        </w:rPr>
        <w:t>ame der erklärenden Person in Textform</w:t>
      </w:r>
    </w:p>
    <w:sectPr w:rsidR="00941B69" w:rsidRPr="004750EC" w:rsidSect="00376FB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851" w:right="1417" w:bottom="1134" w:left="1417" w:header="709" w:footer="709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FBA74" w14:textId="77777777" w:rsidR="00EE20B3" w:rsidRDefault="00EE20B3">
      <w:r>
        <w:separator/>
      </w:r>
    </w:p>
  </w:endnote>
  <w:endnote w:type="continuationSeparator" w:id="0">
    <w:p w14:paraId="7AC071AE" w14:textId="77777777" w:rsidR="00EE20B3" w:rsidRDefault="00EE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7B1F" w14:textId="77777777" w:rsidR="004E692C" w:rsidRDefault="004E69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1743" w14:textId="6C360685" w:rsidR="00643554" w:rsidRPr="001E33A1" w:rsidRDefault="00BB6918" w:rsidP="004750EC">
    <w:pPr>
      <w:pStyle w:val="Fuzeile"/>
      <w:pBdr>
        <w:top w:val="single" w:sz="4" w:space="1" w:color="auto"/>
      </w:pBdr>
      <w:tabs>
        <w:tab w:val="clear" w:pos="9072"/>
        <w:tab w:val="right" w:pos="9356"/>
      </w:tabs>
      <w:rPr>
        <w:rFonts w:ascii="Arial" w:hAnsi="Arial" w:cs="Arial"/>
        <w:snapToGrid w:val="0"/>
      </w:rPr>
    </w:pPr>
    <w:r w:rsidRPr="001E33A1">
      <w:rPr>
        <w:rFonts w:ascii="Arial" w:hAnsi="Arial" w:cs="Arial"/>
        <w:snapToGrid w:val="0"/>
      </w:rPr>
      <w:tab/>
      <w:t xml:space="preserve">Seite </w:t>
    </w:r>
    <w:r w:rsidRPr="001E33A1">
      <w:rPr>
        <w:rStyle w:val="Seitenzahl"/>
        <w:rFonts w:ascii="Arial" w:hAnsi="Arial" w:cs="Arial"/>
      </w:rPr>
      <w:fldChar w:fldCharType="begin"/>
    </w:r>
    <w:r w:rsidRPr="001E33A1">
      <w:rPr>
        <w:rStyle w:val="Seitenzahl"/>
        <w:rFonts w:ascii="Arial" w:hAnsi="Arial" w:cs="Arial"/>
      </w:rPr>
      <w:instrText xml:space="preserve"> PAGE </w:instrText>
    </w:r>
    <w:r w:rsidRPr="001E33A1">
      <w:rPr>
        <w:rStyle w:val="Seitenzahl"/>
        <w:rFonts w:ascii="Arial" w:hAnsi="Arial" w:cs="Arial"/>
      </w:rPr>
      <w:fldChar w:fldCharType="separate"/>
    </w:r>
    <w:r w:rsidR="00623521">
      <w:rPr>
        <w:rStyle w:val="Seitenzahl"/>
        <w:rFonts w:ascii="Arial" w:hAnsi="Arial" w:cs="Arial"/>
        <w:noProof/>
      </w:rPr>
      <w:t>2</w:t>
    </w:r>
    <w:r w:rsidRPr="001E33A1">
      <w:rPr>
        <w:rStyle w:val="Seitenzahl"/>
        <w:rFonts w:ascii="Arial" w:hAnsi="Arial" w:cs="Arial"/>
      </w:rPr>
      <w:fldChar w:fldCharType="end"/>
    </w:r>
    <w:r w:rsidRPr="001E33A1">
      <w:rPr>
        <w:rStyle w:val="Seitenzahl"/>
        <w:rFonts w:ascii="Arial" w:hAnsi="Arial" w:cs="Arial"/>
      </w:rPr>
      <w:t xml:space="preserve"> von </w:t>
    </w:r>
    <w:r w:rsidRPr="001E33A1">
      <w:rPr>
        <w:rStyle w:val="Seitenzahl"/>
        <w:rFonts w:ascii="Arial" w:hAnsi="Arial" w:cs="Arial"/>
      </w:rPr>
      <w:fldChar w:fldCharType="begin"/>
    </w:r>
    <w:r w:rsidRPr="001E33A1">
      <w:rPr>
        <w:rStyle w:val="Seitenzahl"/>
        <w:rFonts w:ascii="Arial" w:hAnsi="Arial" w:cs="Arial"/>
      </w:rPr>
      <w:instrText xml:space="preserve"> NUMPAGES </w:instrText>
    </w:r>
    <w:r w:rsidRPr="001E33A1">
      <w:rPr>
        <w:rStyle w:val="Seitenzahl"/>
        <w:rFonts w:ascii="Arial" w:hAnsi="Arial" w:cs="Arial"/>
      </w:rPr>
      <w:fldChar w:fldCharType="separate"/>
    </w:r>
    <w:r w:rsidR="00623521">
      <w:rPr>
        <w:rStyle w:val="Seitenzahl"/>
        <w:rFonts w:ascii="Arial" w:hAnsi="Arial" w:cs="Arial"/>
        <w:noProof/>
      </w:rPr>
      <w:t>2</w:t>
    </w:r>
    <w:r w:rsidRPr="001E33A1">
      <w:rPr>
        <w:rStyle w:val="Seitenzahl"/>
        <w:rFonts w:ascii="Arial" w:hAnsi="Arial" w:cs="Arial"/>
      </w:rPr>
      <w:fldChar w:fldCharType="end"/>
    </w:r>
    <w:r w:rsidRPr="001E33A1">
      <w:rPr>
        <w:rStyle w:val="Seitenzahl"/>
        <w:rFonts w:ascii="Arial" w:hAnsi="Arial" w:cs="Arial"/>
      </w:rPr>
      <w:tab/>
    </w:r>
  </w:p>
  <w:sdt>
    <w:sdtPr>
      <w:alias w:val="BHDC Content"/>
      <w:tag w:val="355162966BEF4BF0B1C7187754CE47E3DOCID_FOOTER"/>
      <w:id w:val="837505774"/>
      <w:placeholder>
        <w:docPart w:val="A6F7E570F3024CAC8A02671EA185259E"/>
      </w:placeholder>
    </w:sdtPr>
    <w:sdtContent>
      <w:p w14:paraId="60431744" w14:textId="2BBCCC49" w:rsidR="00643554" w:rsidRDefault="00947AFE" w:rsidP="00226279">
        <w:pPr>
          <w:pStyle w:val="DocID"/>
        </w:pPr>
        <w:r>
          <w:t>Germany 17992294.1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A81F" w14:textId="77777777" w:rsidR="004E692C" w:rsidRDefault="004E69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6411" w14:textId="77777777" w:rsidR="00EE20B3" w:rsidRDefault="00EE20B3">
      <w:r>
        <w:separator/>
      </w:r>
    </w:p>
  </w:footnote>
  <w:footnote w:type="continuationSeparator" w:id="0">
    <w:p w14:paraId="4A5A14FA" w14:textId="77777777" w:rsidR="00EE20B3" w:rsidRDefault="00EE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D372" w14:textId="77777777" w:rsidR="004E692C" w:rsidRDefault="004E69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Layout w:type="fixed"/>
      <w:tblLook w:val="01E0" w:firstRow="1" w:lastRow="1" w:firstColumn="1" w:lastColumn="1" w:noHBand="0" w:noVBand="0"/>
    </w:tblPr>
    <w:tblGrid>
      <w:gridCol w:w="3118"/>
      <w:gridCol w:w="3403"/>
      <w:gridCol w:w="3119"/>
    </w:tblGrid>
    <w:tr w:rsidR="00E43517" w:rsidRPr="00E43517" w14:paraId="268D1788" w14:textId="77777777" w:rsidTr="004C7F6E">
      <w:tc>
        <w:tcPr>
          <w:tcW w:w="3118" w:type="dxa"/>
        </w:tcPr>
        <w:p w14:paraId="7AC35B08" w14:textId="566FA59C" w:rsidR="00E43517" w:rsidRPr="00E43517" w:rsidRDefault="00C918E5" w:rsidP="00E43517">
          <w:pPr>
            <w:tabs>
              <w:tab w:val="center" w:pos="4536"/>
              <w:tab w:val="right" w:pos="9072"/>
            </w:tabs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14313002" wp14:editId="42941FB8">
                <wp:extent cx="1842770" cy="368300"/>
                <wp:effectExtent l="0" t="0" r="0" b="0"/>
                <wp:docPr id="1490893559" name="Grafik 1" descr="INTERMODAL.SH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0893559" name="Grafik 1" descr="INTERMODAL.SH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2770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3" w:type="dxa"/>
        </w:tcPr>
        <w:p w14:paraId="5C5ED31B" w14:textId="77777777" w:rsidR="004350DF" w:rsidRPr="004350DF" w:rsidRDefault="004350DF" w:rsidP="004350DF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</w:rPr>
          </w:pPr>
          <w:r w:rsidRPr="004350DF">
            <w:rPr>
              <w:rFonts w:ascii="Arial" w:hAnsi="Arial"/>
            </w:rPr>
            <w:t>Ausschreibung</w:t>
          </w:r>
        </w:p>
        <w:p w14:paraId="0BAAF160" w14:textId="3E647A4A" w:rsidR="00E43517" w:rsidRPr="00E43517" w:rsidRDefault="004350DF" w:rsidP="004350DF">
          <w:pPr>
            <w:tabs>
              <w:tab w:val="center" w:pos="4536"/>
              <w:tab w:val="right" w:pos="9072"/>
            </w:tabs>
            <w:jc w:val="center"/>
            <w:rPr>
              <w:rFonts w:ascii="Arial" w:hAnsi="Arial"/>
              <w:sz w:val="22"/>
              <w:szCs w:val="22"/>
            </w:rPr>
          </w:pPr>
          <w:r w:rsidRPr="004350DF">
            <w:rPr>
              <w:rFonts w:ascii="Arial" w:hAnsi="Arial"/>
            </w:rPr>
            <w:t>IMSH</w:t>
          </w:r>
          <w:r w:rsidR="004C7F6E">
            <w:rPr>
              <w:rFonts w:ascii="Arial" w:hAnsi="Arial"/>
            </w:rPr>
            <w:t>-</w:t>
          </w:r>
          <w:r w:rsidRPr="004350DF">
            <w:rPr>
              <w:rFonts w:ascii="Arial" w:hAnsi="Arial"/>
            </w:rPr>
            <w:t>001-</w:t>
          </w:r>
          <w:r w:rsidR="004C7F6E">
            <w:rPr>
              <w:rFonts w:ascii="Arial" w:hAnsi="Arial"/>
            </w:rPr>
            <w:t xml:space="preserve">2026 </w:t>
          </w:r>
          <w:r w:rsidRPr="004350DF">
            <w:rPr>
              <w:rFonts w:ascii="Arial" w:hAnsi="Arial"/>
            </w:rPr>
            <w:t>Umschlaggeräte</w:t>
          </w:r>
        </w:p>
      </w:tc>
      <w:tc>
        <w:tcPr>
          <w:tcW w:w="3119" w:type="dxa"/>
        </w:tcPr>
        <w:p w14:paraId="37FAAB5E" w14:textId="4D80181A" w:rsidR="00E43517" w:rsidRPr="00E43517" w:rsidRDefault="00E43517" w:rsidP="00E43517">
          <w:pPr>
            <w:tabs>
              <w:tab w:val="center" w:pos="4536"/>
              <w:tab w:val="right" w:pos="9072"/>
            </w:tabs>
            <w:jc w:val="right"/>
            <w:rPr>
              <w:rFonts w:ascii="Arial" w:hAnsi="Arial"/>
            </w:rPr>
          </w:pPr>
        </w:p>
      </w:tc>
    </w:tr>
    <w:tr w:rsidR="00E43517" w:rsidRPr="00E43517" w14:paraId="64453E76" w14:textId="77777777" w:rsidTr="004C7F6E">
      <w:tc>
        <w:tcPr>
          <w:tcW w:w="3118" w:type="dxa"/>
          <w:tcBorders>
            <w:bottom w:val="single" w:sz="4" w:space="0" w:color="auto"/>
          </w:tcBorders>
        </w:tcPr>
        <w:p w14:paraId="0DCC82D8" w14:textId="77777777" w:rsidR="00E43517" w:rsidRPr="00E43517" w:rsidRDefault="00E43517" w:rsidP="00E43517">
          <w:pPr>
            <w:tabs>
              <w:tab w:val="center" w:pos="4536"/>
              <w:tab w:val="right" w:pos="9072"/>
            </w:tabs>
            <w:rPr>
              <w:rFonts w:ascii="Arial" w:hAnsi="Arial"/>
              <w:sz w:val="22"/>
              <w:szCs w:val="22"/>
            </w:rPr>
          </w:pPr>
        </w:p>
      </w:tc>
      <w:tc>
        <w:tcPr>
          <w:tcW w:w="3403" w:type="dxa"/>
          <w:tcBorders>
            <w:bottom w:val="single" w:sz="4" w:space="0" w:color="auto"/>
          </w:tcBorders>
        </w:tcPr>
        <w:p w14:paraId="79C4420D" w14:textId="77777777" w:rsidR="00E43517" w:rsidRPr="00E43517" w:rsidRDefault="00E43517" w:rsidP="00E43517">
          <w:pPr>
            <w:tabs>
              <w:tab w:val="center" w:pos="4536"/>
              <w:tab w:val="right" w:pos="9072"/>
            </w:tabs>
            <w:rPr>
              <w:rFonts w:ascii="Arial" w:hAnsi="Arial"/>
              <w:sz w:val="22"/>
              <w:szCs w:val="22"/>
            </w:rPr>
          </w:pPr>
        </w:p>
      </w:tc>
      <w:tc>
        <w:tcPr>
          <w:tcW w:w="3119" w:type="dxa"/>
          <w:tcBorders>
            <w:bottom w:val="single" w:sz="4" w:space="0" w:color="auto"/>
          </w:tcBorders>
        </w:tcPr>
        <w:p w14:paraId="7926E5A7" w14:textId="49BC39BB" w:rsidR="00E43517" w:rsidRPr="00E43517" w:rsidRDefault="004E692C" w:rsidP="00E43517">
          <w:pPr>
            <w:tabs>
              <w:tab w:val="center" w:pos="4536"/>
              <w:tab w:val="right" w:pos="9072"/>
            </w:tabs>
            <w:jc w:val="right"/>
            <w:rPr>
              <w:rFonts w:ascii="Arial" w:hAnsi="Arial"/>
            </w:rPr>
          </w:pPr>
          <w:r>
            <w:rPr>
              <w:rFonts w:ascii="Arial" w:hAnsi="Arial"/>
            </w:rPr>
            <w:t>01</w:t>
          </w:r>
          <w:r w:rsidR="00E43517" w:rsidRPr="00E43517">
            <w:rPr>
              <w:rFonts w:ascii="Arial" w:hAnsi="Arial"/>
            </w:rPr>
            <w:t>-</w:t>
          </w:r>
          <w:r w:rsidR="001D6C9F">
            <w:rPr>
              <w:rFonts w:ascii="Arial" w:hAnsi="Arial"/>
            </w:rPr>
            <w:t>0</w:t>
          </w:r>
          <w:r w:rsidR="005358E7">
            <w:rPr>
              <w:rFonts w:ascii="Arial" w:hAnsi="Arial"/>
            </w:rPr>
            <w:t>4</w:t>
          </w:r>
        </w:p>
      </w:tc>
    </w:tr>
  </w:tbl>
  <w:p w14:paraId="60431741" w14:textId="77777777" w:rsidR="00FD418C" w:rsidRDefault="00FD418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06D52" w14:textId="77777777" w:rsidR="004E692C" w:rsidRDefault="004E69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619E"/>
    <w:multiLevelType w:val="hybridMultilevel"/>
    <w:tmpl w:val="4AA886C0"/>
    <w:lvl w:ilvl="0" w:tplc="C79C4CE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5B81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68EE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AF2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04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227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207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0FC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067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04BB4"/>
    <w:multiLevelType w:val="hybridMultilevel"/>
    <w:tmpl w:val="CF4656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12C75"/>
    <w:multiLevelType w:val="hybridMultilevel"/>
    <w:tmpl w:val="81726CCE"/>
    <w:lvl w:ilvl="0" w:tplc="26F00D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74482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2B8838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B834598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71ADAB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138651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C270DB7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BA0468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11E565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2DB4FF7"/>
    <w:multiLevelType w:val="hybridMultilevel"/>
    <w:tmpl w:val="F5A0BB0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0FA722B"/>
    <w:multiLevelType w:val="multilevel"/>
    <w:tmpl w:val="01EE5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9560811">
    <w:abstractNumId w:val="4"/>
  </w:num>
  <w:num w:numId="2" w16cid:durableId="1237864511">
    <w:abstractNumId w:val="2"/>
  </w:num>
  <w:num w:numId="3" w16cid:durableId="2103067140">
    <w:abstractNumId w:val="0"/>
  </w:num>
  <w:num w:numId="4" w16cid:durableId="1149516970">
    <w:abstractNumId w:val="1"/>
  </w:num>
  <w:num w:numId="5" w16cid:durableId="1779565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hAwqSx6rsTGofZRiKUZJLjlVQnwe5HGwGlHkp02L81kc3w6TEFUnGxLkpcrDGAc+RkEAYBBiFH6/GBF2jwtpA==" w:salt="lvlnEHoENYgQz4RtiHo6XA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DD1"/>
    <w:rsid w:val="000018D1"/>
    <w:rsid w:val="00010E30"/>
    <w:rsid w:val="00016C48"/>
    <w:rsid w:val="00035A4D"/>
    <w:rsid w:val="00067F1E"/>
    <w:rsid w:val="000C2E67"/>
    <w:rsid w:val="000D183D"/>
    <w:rsid w:val="000D19EF"/>
    <w:rsid w:val="000E0EC8"/>
    <w:rsid w:val="000E12BD"/>
    <w:rsid w:val="000E1EC0"/>
    <w:rsid w:val="00101C04"/>
    <w:rsid w:val="00141B63"/>
    <w:rsid w:val="00166484"/>
    <w:rsid w:val="00171B7D"/>
    <w:rsid w:val="00172F09"/>
    <w:rsid w:val="00182931"/>
    <w:rsid w:val="00190082"/>
    <w:rsid w:val="001927C6"/>
    <w:rsid w:val="001A5274"/>
    <w:rsid w:val="001B788C"/>
    <w:rsid w:val="001C1BBF"/>
    <w:rsid w:val="001D630B"/>
    <w:rsid w:val="001D6C9F"/>
    <w:rsid w:val="001E33A1"/>
    <w:rsid w:val="001E4F9A"/>
    <w:rsid w:val="001F0FD4"/>
    <w:rsid w:val="002114BD"/>
    <w:rsid w:val="00215759"/>
    <w:rsid w:val="00226279"/>
    <w:rsid w:val="002376D6"/>
    <w:rsid w:val="00244894"/>
    <w:rsid w:val="002503A2"/>
    <w:rsid w:val="00251D58"/>
    <w:rsid w:val="00281AB1"/>
    <w:rsid w:val="00297299"/>
    <w:rsid w:val="002B505A"/>
    <w:rsid w:val="002D1E7F"/>
    <w:rsid w:val="002D2D21"/>
    <w:rsid w:val="002D7AFE"/>
    <w:rsid w:val="002E559F"/>
    <w:rsid w:val="00301058"/>
    <w:rsid w:val="003108D2"/>
    <w:rsid w:val="003232A1"/>
    <w:rsid w:val="0032678B"/>
    <w:rsid w:val="00347EE8"/>
    <w:rsid w:val="00352D69"/>
    <w:rsid w:val="00376FBE"/>
    <w:rsid w:val="00395E97"/>
    <w:rsid w:val="003A0709"/>
    <w:rsid w:val="003B51A9"/>
    <w:rsid w:val="003C0294"/>
    <w:rsid w:val="003D5D53"/>
    <w:rsid w:val="003D6AE4"/>
    <w:rsid w:val="003F1336"/>
    <w:rsid w:val="00432D13"/>
    <w:rsid w:val="004350DF"/>
    <w:rsid w:val="00444A91"/>
    <w:rsid w:val="004473AB"/>
    <w:rsid w:val="00457999"/>
    <w:rsid w:val="00460B4F"/>
    <w:rsid w:val="00462732"/>
    <w:rsid w:val="004740DC"/>
    <w:rsid w:val="004750EC"/>
    <w:rsid w:val="00475C01"/>
    <w:rsid w:val="004869B8"/>
    <w:rsid w:val="00486FEF"/>
    <w:rsid w:val="004919A0"/>
    <w:rsid w:val="00494D69"/>
    <w:rsid w:val="00496BB4"/>
    <w:rsid w:val="004C7F6E"/>
    <w:rsid w:val="004D127B"/>
    <w:rsid w:val="004E692C"/>
    <w:rsid w:val="00503E4F"/>
    <w:rsid w:val="005041C7"/>
    <w:rsid w:val="005358E7"/>
    <w:rsid w:val="00536352"/>
    <w:rsid w:val="005420B2"/>
    <w:rsid w:val="005436E8"/>
    <w:rsid w:val="005520D6"/>
    <w:rsid w:val="00554DD7"/>
    <w:rsid w:val="00556BD1"/>
    <w:rsid w:val="005643AF"/>
    <w:rsid w:val="00565437"/>
    <w:rsid w:val="005756E0"/>
    <w:rsid w:val="00582E55"/>
    <w:rsid w:val="00592076"/>
    <w:rsid w:val="005B2E14"/>
    <w:rsid w:val="005B4E58"/>
    <w:rsid w:val="005B6313"/>
    <w:rsid w:val="005B6417"/>
    <w:rsid w:val="005E2C1F"/>
    <w:rsid w:val="005E7B0C"/>
    <w:rsid w:val="00601149"/>
    <w:rsid w:val="0060524E"/>
    <w:rsid w:val="00611211"/>
    <w:rsid w:val="0062315A"/>
    <w:rsid w:val="00623521"/>
    <w:rsid w:val="00643554"/>
    <w:rsid w:val="00644254"/>
    <w:rsid w:val="0065507E"/>
    <w:rsid w:val="00661B3A"/>
    <w:rsid w:val="006621C2"/>
    <w:rsid w:val="006673ED"/>
    <w:rsid w:val="006A0C0B"/>
    <w:rsid w:val="006B5338"/>
    <w:rsid w:val="006B608B"/>
    <w:rsid w:val="006C2559"/>
    <w:rsid w:val="006C7779"/>
    <w:rsid w:val="00703AFE"/>
    <w:rsid w:val="0070704F"/>
    <w:rsid w:val="00722860"/>
    <w:rsid w:val="0073581B"/>
    <w:rsid w:val="00754CC3"/>
    <w:rsid w:val="00760571"/>
    <w:rsid w:val="007972B4"/>
    <w:rsid w:val="007E389E"/>
    <w:rsid w:val="007E7F12"/>
    <w:rsid w:val="008127FE"/>
    <w:rsid w:val="00817FA8"/>
    <w:rsid w:val="00822CB0"/>
    <w:rsid w:val="00825D8F"/>
    <w:rsid w:val="00851913"/>
    <w:rsid w:val="008571BA"/>
    <w:rsid w:val="00875916"/>
    <w:rsid w:val="00877F2B"/>
    <w:rsid w:val="00880988"/>
    <w:rsid w:val="008878BC"/>
    <w:rsid w:val="008B3EF5"/>
    <w:rsid w:val="008D5E37"/>
    <w:rsid w:val="008E1E68"/>
    <w:rsid w:val="008F2126"/>
    <w:rsid w:val="00901771"/>
    <w:rsid w:val="00902CFE"/>
    <w:rsid w:val="009044E1"/>
    <w:rsid w:val="00913695"/>
    <w:rsid w:val="00915AF5"/>
    <w:rsid w:val="009203FA"/>
    <w:rsid w:val="00921DF1"/>
    <w:rsid w:val="009300EC"/>
    <w:rsid w:val="00930DD4"/>
    <w:rsid w:val="00935602"/>
    <w:rsid w:val="00941B69"/>
    <w:rsid w:val="00947AFE"/>
    <w:rsid w:val="0095544B"/>
    <w:rsid w:val="00967373"/>
    <w:rsid w:val="00982856"/>
    <w:rsid w:val="00995784"/>
    <w:rsid w:val="009B065C"/>
    <w:rsid w:val="009B3833"/>
    <w:rsid w:val="009C6B61"/>
    <w:rsid w:val="009E0C4B"/>
    <w:rsid w:val="009F73DF"/>
    <w:rsid w:val="00A1419C"/>
    <w:rsid w:val="00A1544F"/>
    <w:rsid w:val="00A24228"/>
    <w:rsid w:val="00A258BA"/>
    <w:rsid w:val="00A8562B"/>
    <w:rsid w:val="00A87A13"/>
    <w:rsid w:val="00AC15B1"/>
    <w:rsid w:val="00AC6764"/>
    <w:rsid w:val="00AD011B"/>
    <w:rsid w:val="00AD41DB"/>
    <w:rsid w:val="00AE242E"/>
    <w:rsid w:val="00AF515E"/>
    <w:rsid w:val="00B12E88"/>
    <w:rsid w:val="00B23F6C"/>
    <w:rsid w:val="00B3072B"/>
    <w:rsid w:val="00B466AD"/>
    <w:rsid w:val="00B71DAE"/>
    <w:rsid w:val="00B814C7"/>
    <w:rsid w:val="00B82C53"/>
    <w:rsid w:val="00B8420C"/>
    <w:rsid w:val="00B943CB"/>
    <w:rsid w:val="00BA0A6E"/>
    <w:rsid w:val="00BB6918"/>
    <w:rsid w:val="00BC3355"/>
    <w:rsid w:val="00BF7048"/>
    <w:rsid w:val="00C230B8"/>
    <w:rsid w:val="00C3779E"/>
    <w:rsid w:val="00C4459B"/>
    <w:rsid w:val="00C55144"/>
    <w:rsid w:val="00C60DC9"/>
    <w:rsid w:val="00C918E5"/>
    <w:rsid w:val="00CA010B"/>
    <w:rsid w:val="00CC2551"/>
    <w:rsid w:val="00D05A9E"/>
    <w:rsid w:val="00D16E3E"/>
    <w:rsid w:val="00D54C46"/>
    <w:rsid w:val="00D607C4"/>
    <w:rsid w:val="00D67524"/>
    <w:rsid w:val="00D67BB5"/>
    <w:rsid w:val="00D67F6C"/>
    <w:rsid w:val="00D73F1B"/>
    <w:rsid w:val="00D83131"/>
    <w:rsid w:val="00D97AD3"/>
    <w:rsid w:val="00DC54E8"/>
    <w:rsid w:val="00DF5FA7"/>
    <w:rsid w:val="00E30D5C"/>
    <w:rsid w:val="00E365AB"/>
    <w:rsid w:val="00E36972"/>
    <w:rsid w:val="00E43517"/>
    <w:rsid w:val="00E57DC1"/>
    <w:rsid w:val="00E67453"/>
    <w:rsid w:val="00E67F24"/>
    <w:rsid w:val="00EA1207"/>
    <w:rsid w:val="00ED1AE1"/>
    <w:rsid w:val="00ED3300"/>
    <w:rsid w:val="00ED3C85"/>
    <w:rsid w:val="00EE20B3"/>
    <w:rsid w:val="00F3147C"/>
    <w:rsid w:val="00F51C23"/>
    <w:rsid w:val="00F543BB"/>
    <w:rsid w:val="00F56B33"/>
    <w:rsid w:val="00F64261"/>
    <w:rsid w:val="00F66195"/>
    <w:rsid w:val="00F66D7C"/>
    <w:rsid w:val="00F71BAC"/>
    <w:rsid w:val="00F86574"/>
    <w:rsid w:val="00F96C1B"/>
    <w:rsid w:val="00FA55E1"/>
    <w:rsid w:val="00FA6BE1"/>
    <w:rsid w:val="00FC7C2D"/>
    <w:rsid w:val="00FD02A7"/>
    <w:rsid w:val="00FD418C"/>
    <w:rsid w:val="00FE7DD1"/>
    <w:rsid w:val="00FF6508"/>
    <w:rsid w:val="03CBC664"/>
    <w:rsid w:val="09EBDAF6"/>
    <w:rsid w:val="1360DBE9"/>
    <w:rsid w:val="26EDE4C4"/>
    <w:rsid w:val="60E61417"/>
    <w:rsid w:val="72C6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316EC"/>
  <w15:chartTrackingRefBased/>
  <w15:docId w15:val="{194B2E2B-5254-493B-A282-ABFBD28D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5544B"/>
  </w:style>
  <w:style w:type="paragraph" w:styleId="Sprechblasentext">
    <w:name w:val="Balloon Text"/>
    <w:basedOn w:val="Standard"/>
    <w:semiHidden/>
    <w:rsid w:val="00B842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sid w:val="00ED1AE1"/>
  </w:style>
  <w:style w:type="character" w:styleId="Funotenzeichen">
    <w:name w:val="footnote reference"/>
    <w:semiHidden/>
    <w:rsid w:val="00ED1AE1"/>
    <w:rPr>
      <w:vertAlign w:val="superscript"/>
    </w:rPr>
  </w:style>
  <w:style w:type="paragraph" w:styleId="berarbeitung">
    <w:name w:val="Revision"/>
    <w:hidden/>
    <w:uiPriority w:val="99"/>
    <w:semiHidden/>
    <w:rsid w:val="00FD418C"/>
  </w:style>
  <w:style w:type="character" w:styleId="Kommentarzeichen">
    <w:name w:val="annotation reference"/>
    <w:rsid w:val="005B641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6417"/>
  </w:style>
  <w:style w:type="character" w:customStyle="1" w:styleId="KommentartextZchn">
    <w:name w:val="Kommentartext Zchn"/>
    <w:link w:val="Kommentartext"/>
    <w:rsid w:val="005B641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5B6417"/>
    <w:rPr>
      <w:b/>
      <w:bCs/>
    </w:rPr>
  </w:style>
  <w:style w:type="character" w:customStyle="1" w:styleId="KommentarthemaZchn">
    <w:name w:val="Kommentarthema Zchn"/>
    <w:link w:val="Kommentarthema"/>
    <w:rsid w:val="005B6417"/>
    <w:rPr>
      <w:b/>
      <w:bCs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3072B"/>
    <w:rPr>
      <w:color w:val="666666"/>
    </w:rPr>
  </w:style>
  <w:style w:type="paragraph" w:customStyle="1" w:styleId="DocID">
    <w:name w:val="DocID"/>
    <w:basedOn w:val="Fuzeile"/>
    <w:link w:val="DocIDChar"/>
    <w:rsid w:val="00B3072B"/>
    <w:pPr>
      <w:autoSpaceDE w:val="0"/>
      <w:autoSpaceDN w:val="0"/>
      <w:adjustRightInd w:val="0"/>
    </w:pPr>
    <w:rPr>
      <w:rFonts w:ascii="Verdana" w:hAnsi="Verdana" w:cs="Arial"/>
      <w:bCs/>
      <w:color w:val="FFFFFF"/>
      <w:sz w:val="16"/>
      <w:szCs w:val="32"/>
    </w:rPr>
  </w:style>
  <w:style w:type="character" w:customStyle="1" w:styleId="DocIDChar">
    <w:name w:val="DocID Char"/>
    <w:basedOn w:val="Absatz-Standardschriftart"/>
    <w:link w:val="DocID"/>
    <w:rsid w:val="00B3072B"/>
    <w:rPr>
      <w:rFonts w:ascii="Verdana" w:hAnsi="Verdana" w:cs="Arial"/>
      <w:bCs/>
      <w:color w:val="FFFFFF"/>
      <w:sz w:val="16"/>
      <w:szCs w:val="32"/>
    </w:rPr>
  </w:style>
  <w:style w:type="paragraph" w:styleId="Listenabsatz">
    <w:name w:val="List Paragraph"/>
    <w:basedOn w:val="Standard"/>
    <w:uiPriority w:val="34"/>
    <w:qFormat/>
    <w:rsid w:val="00915AF5"/>
    <w:pPr>
      <w:ind w:left="720"/>
      <w:contextualSpacing/>
    </w:pPr>
  </w:style>
  <w:style w:type="table" w:styleId="Tabellenraster">
    <w:name w:val="Table Grid"/>
    <w:basedOn w:val="NormaleTabelle"/>
    <w:rsid w:val="003010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F7E570F3024CAC8A02671EA1852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D51A5-1E53-4F0A-BD2A-BCA6BB30FFE6}"/>
      </w:docPartPr>
      <w:docPartBody>
        <w:p w:rsidR="00C72B1F" w:rsidRDefault="00C72B1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C36"/>
    <w:rsid w:val="000932AE"/>
    <w:rsid w:val="000E369C"/>
    <w:rsid w:val="001053E3"/>
    <w:rsid w:val="001875D1"/>
    <w:rsid w:val="001927C6"/>
    <w:rsid w:val="001B382B"/>
    <w:rsid w:val="001E4F9A"/>
    <w:rsid w:val="002114BD"/>
    <w:rsid w:val="00296C36"/>
    <w:rsid w:val="00347EE8"/>
    <w:rsid w:val="003B51A9"/>
    <w:rsid w:val="004D0906"/>
    <w:rsid w:val="005B6313"/>
    <w:rsid w:val="005C1546"/>
    <w:rsid w:val="005F4921"/>
    <w:rsid w:val="00601149"/>
    <w:rsid w:val="0070704F"/>
    <w:rsid w:val="00825D8F"/>
    <w:rsid w:val="008513D7"/>
    <w:rsid w:val="008571BA"/>
    <w:rsid w:val="008B53FB"/>
    <w:rsid w:val="008F2126"/>
    <w:rsid w:val="008F284C"/>
    <w:rsid w:val="009C470B"/>
    <w:rsid w:val="009C6B61"/>
    <w:rsid w:val="00AA1015"/>
    <w:rsid w:val="00B30C35"/>
    <w:rsid w:val="00BA0A6E"/>
    <w:rsid w:val="00BF2E8B"/>
    <w:rsid w:val="00C230B8"/>
    <w:rsid w:val="00C72B1F"/>
    <w:rsid w:val="00DC54E8"/>
    <w:rsid w:val="00DD2A58"/>
    <w:rsid w:val="00EE588D"/>
    <w:rsid w:val="00F263E2"/>
    <w:rsid w:val="00F543BB"/>
    <w:rsid w:val="00F56B33"/>
    <w:rsid w:val="00F96C1B"/>
    <w:rsid w:val="00FA7AC1"/>
    <w:rsid w:val="00FC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470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D89805F-7BD7-4838-9A4F-D3AD9F819C71}">
  <we:reference id="6cec9104-4737-421b-a03d-239e5c3d9697" version="1.0.3.0" store="EXCatalog" storeType="EXCatalog"/>
  <we:alternateReferences>
    <we:reference id="WA200007740" version="1.0.3.0" store="en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www.imanage.com/work/xmlschema">
  <documentid>Germany_Client!17992294.1</documentid>
  <senderid>MUELLESV</senderid>
  <senderemail>SVEN.MUELLER@DENTONS.COM</senderemail>
  <lastmodified>2026-10-22T19:15:00.0000000+02:00</lastmodified>
  <database>Germany_Client</database>
</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A68DB15741342AF7DDC180ABF6DDB" ma:contentTypeVersion="13" ma:contentTypeDescription="Ein neues Dokument erstellen." ma:contentTypeScope="" ma:versionID="f8133ecfc44b32c60e3f81cec31cc97e">
  <xsd:schema xmlns:xsd="http://www.w3.org/2001/XMLSchema" xmlns:xs="http://www.w3.org/2001/XMLSchema" xmlns:p="http://schemas.microsoft.com/office/2006/metadata/properties" xmlns:ns1="http://schemas.microsoft.com/sharepoint/v3" xmlns:ns2="39375eb0-31b2-44a9-b349-10c67749a6e0" xmlns:ns3="0bf6cee4-a836-4e7d-b334-bc3a54a13687" targetNamespace="http://schemas.microsoft.com/office/2006/metadata/properties" ma:root="true" ma:fieldsID="ff408ca1db5c0f0c92923f7de62d25c9" ns1:_="" ns2:_="" ns3:_="">
    <xsd:import namespace="http://schemas.microsoft.com/sharepoint/v3"/>
    <xsd:import namespace="39375eb0-31b2-44a9-b349-10c67749a6e0"/>
    <xsd:import namespace="0bf6cee4-a836-4e7d-b334-bc3a54a13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75eb0-31b2-44a9-b349-10c67749a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f29437f-496e-4c24-ba02-6f86386fa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6cee4-a836-4e7d-b334-bc3a54a136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10e4d6-7da1-4ad5-a98e-4484cdf5c6a2}" ma:internalName="TaxCatchAll" ma:showField="CatchAllData" ma:web="0bf6cee4-a836-4e7d-b334-bc3a54a13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6cee4-a836-4e7d-b334-bc3a54a13687" xsi:nil="true"/>
    <lcf76f155ced4ddcb4097134ff3c332f xmlns="39375eb0-31b2-44a9-b349-10c67749a6e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DDBA94-E03E-476A-9C3D-B686BA8562D3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F8966B41-4E33-4E83-9BDA-C14365602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66BB2-58A0-4DB6-9FE8-AD89E2AF0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375eb0-31b2-44a9-b349-10c67749a6e0"/>
    <ds:schemaRef ds:uri="0bf6cee4-a836-4e7d-b334-bc3a54a13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73FDAD-DDAB-4536-B236-83349E7B0FC8}">
  <ds:schemaRefs>
    <ds:schemaRef ds:uri="http://www.w3.org/2001/XMLSchema"/>
    <ds:schemaRef ds:uri="http://bighand.com/word/bighanddocumentcreation/"/>
  </ds:schemaRefs>
</ds:datastoreItem>
</file>

<file path=customXml/itemProps5.xml><?xml version="1.0" encoding="utf-8"?>
<ds:datastoreItem xmlns:ds="http://schemas.openxmlformats.org/officeDocument/2006/customXml" ds:itemID="{FC3EB2DD-C1C2-417A-A022-C1CAC6DC6E2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18F7FF5-76FC-4D14-9FED-3AB232D8F54C}">
  <ds:schemaRefs>
    <ds:schemaRef ds:uri="http://schemas.microsoft.com/office/2006/metadata/properties"/>
    <ds:schemaRef ds:uri="http://schemas.microsoft.com/office/infopath/2007/PartnerControls"/>
    <ds:schemaRef ds:uri="0bf6cee4-a836-4e7d-b334-bc3a54a13687"/>
    <ds:schemaRef ds:uri="39375eb0-31b2-44a9-b349-10c67749a6e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c49b111-19db-458d-83ff-1af0ac9ae35b}" enabled="0" method="" siteId="{3c49b111-19db-458d-83ff-1af0ac9ae3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 Hallmann | eisenbahn.jetzt</cp:lastModifiedBy>
  <cp:revision>2</cp:revision>
  <cp:lastPrinted>1899-12-31T23:00:00Z</cp:lastPrinted>
  <dcterms:created xsi:type="dcterms:W3CDTF">2026-10-26T14:41:00Z</dcterms:created>
  <dcterms:modified xsi:type="dcterms:W3CDTF">2026-10-26T14:41:00Z</dcterms:modified>
</cp:coreProperties>
</file>