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B7AB" w14:textId="77777777" w:rsidR="00874D6B" w:rsidRDefault="00874D6B">
      <w:pPr>
        <w:rPr>
          <w:rFonts w:ascii="Arial" w:hAnsi="Arial" w:cs="Arial"/>
          <w:b/>
          <w:sz w:val="28"/>
          <w:szCs w:val="28"/>
        </w:rPr>
      </w:pPr>
    </w:p>
    <w:p w14:paraId="045ACFBA" w14:textId="1A521408" w:rsidR="00316D70" w:rsidRPr="00F976ED" w:rsidRDefault="00071EDD">
      <w:pPr>
        <w:rPr>
          <w:rFonts w:ascii="Arial" w:hAnsi="Arial" w:cs="Arial"/>
          <w:b/>
          <w:sz w:val="28"/>
          <w:szCs w:val="28"/>
        </w:rPr>
      </w:pPr>
      <w:r w:rsidRPr="00F976ED">
        <w:rPr>
          <w:rFonts w:ascii="Arial" w:hAnsi="Arial" w:cs="Arial"/>
          <w:b/>
          <w:sz w:val="28"/>
          <w:szCs w:val="28"/>
        </w:rPr>
        <w:t>E</w:t>
      </w:r>
      <w:r w:rsidR="000B7794">
        <w:rPr>
          <w:rFonts w:ascii="Arial" w:hAnsi="Arial" w:cs="Arial"/>
          <w:b/>
          <w:sz w:val="28"/>
          <w:szCs w:val="28"/>
        </w:rPr>
        <w:t>igene</w:t>
      </w:r>
      <w:r w:rsidRPr="00F976ED">
        <w:rPr>
          <w:rFonts w:ascii="Arial" w:hAnsi="Arial" w:cs="Arial"/>
          <w:b/>
          <w:sz w:val="28"/>
          <w:szCs w:val="28"/>
        </w:rPr>
        <w:t>rklärung zu</w:t>
      </w:r>
      <w:r w:rsidR="008011B1">
        <w:rPr>
          <w:rFonts w:ascii="Arial" w:hAnsi="Arial" w:cs="Arial"/>
          <w:b/>
          <w:sz w:val="28"/>
          <w:szCs w:val="28"/>
        </w:rPr>
        <w:t>m Eigentumsvorbehalt</w:t>
      </w:r>
      <w:r w:rsidR="00FF1703" w:rsidRPr="00F976ED">
        <w:rPr>
          <w:rStyle w:val="Funotenzeichen"/>
          <w:rFonts w:ascii="Arial" w:hAnsi="Arial" w:cs="Arial"/>
          <w:b/>
          <w:sz w:val="28"/>
          <w:szCs w:val="28"/>
        </w:rPr>
        <w:footnoteReference w:id="1"/>
      </w:r>
    </w:p>
    <w:p w14:paraId="2ADFB351" w14:textId="77777777" w:rsidR="00071EDD" w:rsidRPr="00F976ED" w:rsidRDefault="00071EDD" w:rsidP="00CE13E5">
      <w:pPr>
        <w:tabs>
          <w:tab w:val="left" w:pos="2835"/>
        </w:tabs>
        <w:rPr>
          <w:rFonts w:ascii="Arial" w:hAnsi="Arial" w:cs="Arial"/>
        </w:rPr>
      </w:pPr>
    </w:p>
    <w:p w14:paraId="62EEEC5C" w14:textId="77777777" w:rsidR="00071EDD" w:rsidRPr="00F976ED" w:rsidRDefault="00071EDD" w:rsidP="00071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rFonts w:ascii="Arial" w:hAnsi="Arial" w:cs="Arial"/>
          <w:sz w:val="18"/>
          <w:szCs w:val="18"/>
        </w:rPr>
      </w:pPr>
      <w:r w:rsidRPr="00F976ED">
        <w:rPr>
          <w:rFonts w:ascii="Arial" w:hAnsi="Arial" w:cs="Arial"/>
          <w:sz w:val="18"/>
          <w:szCs w:val="18"/>
        </w:rPr>
        <w:t>Hinweis:</w:t>
      </w:r>
      <w:r w:rsidRPr="00F976ED">
        <w:rPr>
          <w:rFonts w:ascii="Arial" w:hAnsi="Arial" w:cs="Arial"/>
        </w:rPr>
        <w:tab/>
      </w:r>
      <w:r w:rsidRPr="00F976ED">
        <w:rPr>
          <w:rFonts w:ascii="Arial" w:hAnsi="Arial" w:cs="Arial"/>
          <w:sz w:val="18"/>
          <w:szCs w:val="18"/>
        </w:rPr>
        <w:t xml:space="preserve">Diese Erklärung ist von Einzelbewerbern, ALLEN Mitgliedern einer Bewerbergemeinschaft und </w:t>
      </w:r>
      <w:r w:rsidR="00071093" w:rsidRPr="00F976ED">
        <w:rPr>
          <w:rFonts w:ascii="Arial" w:hAnsi="Arial" w:cs="Arial"/>
          <w:sz w:val="18"/>
          <w:szCs w:val="18"/>
        </w:rPr>
        <w:t xml:space="preserve">auf Verlangen von </w:t>
      </w:r>
      <w:r w:rsidRPr="00F976ED">
        <w:rPr>
          <w:rFonts w:ascii="Arial" w:hAnsi="Arial" w:cs="Arial"/>
          <w:sz w:val="18"/>
          <w:szCs w:val="18"/>
        </w:rPr>
        <w:t>ALLEN Nachunternehmern auszufüllen und zu unterschreiben. Wir</w:t>
      </w:r>
      <w:r w:rsidR="00071093" w:rsidRPr="00F976ED">
        <w:rPr>
          <w:rFonts w:ascii="Arial" w:hAnsi="Arial" w:cs="Arial"/>
          <w:sz w:val="18"/>
          <w:szCs w:val="18"/>
        </w:rPr>
        <w:t>d</w:t>
      </w:r>
      <w:r w:rsidRPr="00F976ED">
        <w:rPr>
          <w:rFonts w:ascii="Arial" w:hAnsi="Arial" w:cs="Arial"/>
          <w:sz w:val="18"/>
          <w:szCs w:val="18"/>
        </w:rPr>
        <w:t xml:space="preserve"> das Formular nicht ausgefüllt und beigelegt, kann dies zum Ausschluss Ihres Teilnahmeantrags führen.</w:t>
      </w:r>
    </w:p>
    <w:p w14:paraId="02EE7FA2" w14:textId="77777777" w:rsidR="00071EDD" w:rsidRPr="00F976ED" w:rsidRDefault="000B7794" w:rsidP="000B7794">
      <w:pPr>
        <w:tabs>
          <w:tab w:val="left" w:pos="5760"/>
        </w:tabs>
        <w:ind w:left="993" w:hanging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1E1A3C8C" w14:textId="443FEF39" w:rsidR="008011B1" w:rsidRPr="008011B1" w:rsidRDefault="008011B1" w:rsidP="008011B1">
      <w:pPr>
        <w:spacing w:after="0"/>
        <w:jc w:val="both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dieser Eigenerklärung sichern</w:t>
      </w:r>
      <w:r w:rsidRPr="008011B1">
        <w:rPr>
          <w:rFonts w:ascii="Arial" w:hAnsi="Arial" w:cs="Arial"/>
        </w:rPr>
        <w:t xml:space="preserve"> wir die eigentumsrechtliche Zuordnung </w:t>
      </w:r>
      <w:r>
        <w:rPr>
          <w:rFonts w:ascii="Arial" w:hAnsi="Arial" w:cs="Arial"/>
        </w:rPr>
        <w:t>des vom Auftraggeber HHVA GmbH beigestellte</w:t>
      </w:r>
      <w:r w:rsidR="0005136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Material</w:t>
      </w:r>
      <w:r w:rsidR="00B24E26">
        <w:rPr>
          <w:rFonts w:ascii="Arial" w:hAnsi="Arial" w:cs="Arial"/>
        </w:rPr>
        <w:t>s</w:t>
      </w:r>
      <w:r w:rsidR="0005136E">
        <w:rPr>
          <w:rFonts w:ascii="Arial" w:hAnsi="Arial" w:cs="Arial"/>
        </w:rPr>
        <w:t xml:space="preserve"> </w:t>
      </w:r>
      <w:r w:rsidRPr="008011B1">
        <w:rPr>
          <w:rFonts w:ascii="Arial" w:hAnsi="Arial" w:cs="Arial"/>
        </w:rPr>
        <w:t xml:space="preserve">sowie die damit verbundenen Pflichten zur Lagerung, Sicherung und Herausgabe des Materials </w:t>
      </w:r>
      <w:r>
        <w:rPr>
          <w:rFonts w:ascii="Arial" w:hAnsi="Arial" w:cs="Arial"/>
        </w:rPr>
        <w:t>zu.</w:t>
      </w:r>
    </w:p>
    <w:p w14:paraId="6F91771C" w14:textId="77777777" w:rsidR="008011B1" w:rsidRPr="008011B1" w:rsidRDefault="008011B1" w:rsidP="008011B1">
      <w:pPr>
        <w:spacing w:after="0"/>
        <w:rPr>
          <w:rFonts w:ascii="Arial" w:hAnsi="Arial" w:cs="Arial"/>
        </w:rPr>
      </w:pPr>
    </w:p>
    <w:p w14:paraId="3A936C7A" w14:textId="77777777" w:rsidR="008011B1" w:rsidRPr="008011B1" w:rsidRDefault="008011B1" w:rsidP="008011B1">
      <w:pPr>
        <w:spacing w:after="0"/>
        <w:ind w:left="426" w:hanging="426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1. </w:t>
      </w:r>
      <w:r w:rsidRPr="008011B1">
        <w:rPr>
          <w:rFonts w:ascii="Arial" w:hAnsi="Arial" w:cs="Arial"/>
        </w:rPr>
        <w:tab/>
        <w:t>Das uneingeschränkte zivilrechtliche Eigentum am bereits vor dem Einbau bezahlten Material verbleibt jederzeit ausschließlich beim Auftraggeber (§§903, 929 BGB).</w:t>
      </w:r>
    </w:p>
    <w:p w14:paraId="44B54F2C" w14:textId="63C93C0A" w:rsidR="008011B1" w:rsidRPr="008011B1" w:rsidRDefault="008011B1" w:rsidP="008011B1">
      <w:pPr>
        <w:spacing w:after="0"/>
        <w:ind w:left="426" w:hanging="426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2. </w:t>
      </w:r>
      <w:r w:rsidRPr="008011B1">
        <w:rPr>
          <w:rFonts w:ascii="Arial" w:hAnsi="Arial" w:cs="Arial"/>
        </w:rPr>
        <w:tab/>
        <w:t>Die bereits vom Auftraggeber bezahlten Hardware-Komponenten:</w:t>
      </w:r>
    </w:p>
    <w:p w14:paraId="7AAB366E" w14:textId="3A113FC6" w:rsidR="008011B1" w:rsidRPr="008011B1" w:rsidRDefault="008011B1" w:rsidP="008011B1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8011B1">
        <w:rPr>
          <w:rFonts w:ascii="Arial" w:hAnsi="Arial" w:cs="Arial"/>
        </w:rPr>
        <w:t>gehören nicht zum Vermögen des Auftragnehmer</w:t>
      </w:r>
      <w:r w:rsidR="0005136E">
        <w:rPr>
          <w:rFonts w:ascii="Arial" w:hAnsi="Arial" w:cs="Arial"/>
        </w:rPr>
        <w:t>s</w:t>
      </w:r>
      <w:r w:rsidRPr="008011B1">
        <w:rPr>
          <w:rFonts w:ascii="Arial" w:hAnsi="Arial" w:cs="Arial"/>
        </w:rPr>
        <w:t>,</w:t>
      </w:r>
    </w:p>
    <w:p w14:paraId="155405EF" w14:textId="20B8D336" w:rsidR="008011B1" w:rsidRPr="008011B1" w:rsidRDefault="008011B1" w:rsidP="008011B1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8011B1">
        <w:rPr>
          <w:rFonts w:ascii="Arial" w:hAnsi="Arial" w:cs="Arial"/>
        </w:rPr>
        <w:t>sind nicht Bestandteil der Insolvenzmasse (§35 InsO),</w:t>
      </w:r>
    </w:p>
    <w:p w14:paraId="537471EC" w14:textId="14A6E839" w:rsidR="008011B1" w:rsidRPr="008011B1" w:rsidRDefault="008011B1" w:rsidP="008011B1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unterliegen einem uneingeschränkten Aussonderungsrecht des AG </w:t>
      </w:r>
    </w:p>
    <w:p w14:paraId="35434B3E" w14:textId="424C9374" w:rsidR="008011B1" w:rsidRPr="008011B1" w:rsidRDefault="008011B1" w:rsidP="008011B1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8011B1">
        <w:rPr>
          <w:rFonts w:ascii="Arial" w:hAnsi="Arial" w:cs="Arial"/>
        </w:rPr>
        <w:t>(§47 InsO).</w:t>
      </w:r>
    </w:p>
    <w:p w14:paraId="71AA6190" w14:textId="77777777" w:rsidR="008011B1" w:rsidRPr="008011B1" w:rsidRDefault="008011B1" w:rsidP="008011B1">
      <w:pPr>
        <w:spacing w:after="0"/>
        <w:ind w:left="426" w:hanging="426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3. </w:t>
      </w:r>
      <w:r w:rsidRPr="008011B1">
        <w:rPr>
          <w:rFonts w:ascii="Arial" w:hAnsi="Arial" w:cs="Arial"/>
        </w:rPr>
        <w:tab/>
        <w:t>Der AN erkennt dieses Eigentum ausdrücklich und unwiderruflich an.</w:t>
      </w:r>
    </w:p>
    <w:p w14:paraId="306DBB90" w14:textId="77777777" w:rsidR="008011B1" w:rsidRPr="008011B1" w:rsidRDefault="008011B1" w:rsidP="008011B1">
      <w:pPr>
        <w:spacing w:after="0"/>
        <w:ind w:left="426" w:hanging="426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4. </w:t>
      </w:r>
      <w:r w:rsidRPr="008011B1">
        <w:rPr>
          <w:rFonts w:ascii="Arial" w:hAnsi="Arial" w:cs="Arial"/>
        </w:rPr>
        <w:tab/>
        <w:t>Der AG kann das beigestellte Material jederzeit, insbesondere im Krisenfall herausverlangen, solange kein Einbau erfolgt ist.</w:t>
      </w:r>
    </w:p>
    <w:p w14:paraId="7CC14CAA" w14:textId="77777777" w:rsidR="008011B1" w:rsidRPr="008011B1" w:rsidRDefault="008011B1" w:rsidP="008011B1">
      <w:pPr>
        <w:spacing w:after="0"/>
        <w:ind w:left="426" w:hanging="426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5. </w:t>
      </w:r>
      <w:r w:rsidRPr="008011B1">
        <w:rPr>
          <w:rFonts w:ascii="Arial" w:hAnsi="Arial" w:cs="Arial"/>
        </w:rPr>
        <w:tab/>
        <w:t>Der AN gewährt dem AG oder beauftragten Prüfstellen im Falle einer Prüfung Zutritt zum Lagerraum.</w:t>
      </w:r>
    </w:p>
    <w:p w14:paraId="1EA70F4B" w14:textId="77777777" w:rsidR="008011B1" w:rsidRPr="008011B1" w:rsidRDefault="008011B1" w:rsidP="008011B1">
      <w:pPr>
        <w:spacing w:after="0"/>
        <w:rPr>
          <w:rFonts w:ascii="Arial" w:hAnsi="Arial" w:cs="Arial"/>
        </w:rPr>
      </w:pPr>
    </w:p>
    <w:p w14:paraId="2D6FF84A" w14:textId="34B0B593" w:rsidR="00DF5A83" w:rsidRPr="00245296" w:rsidRDefault="008011B1" w:rsidP="008011B1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Wir werden </w:t>
      </w:r>
      <w:r w:rsidRPr="008011B1">
        <w:rPr>
          <w:rFonts w:ascii="Arial" w:hAnsi="Arial" w:cs="Arial"/>
        </w:rPr>
        <w:t>alle hierfür erforderlichen organisatorischen und technischen Maßnahmen vorhalten, um Verfügbarkeit, Integrität und Nachverfolgbarkeit des Materials während der gesamten Lagerdauer sicherzustellen.</w:t>
      </w:r>
    </w:p>
    <w:p w14:paraId="3B94EBBA" w14:textId="77777777" w:rsidR="00DF5A83" w:rsidRPr="00F976ED" w:rsidRDefault="00DF5A83" w:rsidP="00DF5A83">
      <w:pPr>
        <w:spacing w:after="0"/>
        <w:rPr>
          <w:rFonts w:ascii="Arial" w:hAnsi="Arial" w:cs="Arial"/>
        </w:rPr>
      </w:pPr>
    </w:p>
    <w:p w14:paraId="4B082B4D" w14:textId="77777777" w:rsidR="008011B1" w:rsidRPr="008011B1" w:rsidRDefault="008011B1" w:rsidP="008011B1">
      <w:pPr>
        <w:ind w:left="567" w:hanging="567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1. </w:t>
      </w:r>
      <w:r w:rsidRPr="008011B1">
        <w:rPr>
          <w:rFonts w:ascii="Arial" w:hAnsi="Arial" w:cs="Arial"/>
        </w:rPr>
        <w:tab/>
        <w:t>Der AN haftet für Verlust, Beschädigung oder Vermischung des Materials bis zum Einbau.</w:t>
      </w:r>
    </w:p>
    <w:p w14:paraId="13721087" w14:textId="77777777" w:rsidR="008011B1" w:rsidRPr="008011B1" w:rsidRDefault="008011B1" w:rsidP="008011B1">
      <w:pPr>
        <w:ind w:left="567" w:hanging="567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2. </w:t>
      </w:r>
      <w:r w:rsidRPr="008011B1">
        <w:rPr>
          <w:rFonts w:ascii="Arial" w:hAnsi="Arial" w:cs="Arial"/>
        </w:rPr>
        <w:tab/>
        <w:t>Das Material ist gegen marktübliche Risiken zu versichern.</w:t>
      </w:r>
    </w:p>
    <w:p w14:paraId="4F04B0BE" w14:textId="19F0BF92" w:rsidR="00DF5A83" w:rsidRPr="00F976ED" w:rsidRDefault="008011B1" w:rsidP="008011B1">
      <w:pPr>
        <w:ind w:left="567" w:hanging="567"/>
        <w:rPr>
          <w:rFonts w:ascii="Arial" w:hAnsi="Arial" w:cs="Arial"/>
        </w:rPr>
      </w:pPr>
      <w:r w:rsidRPr="008011B1">
        <w:rPr>
          <w:rFonts w:ascii="Arial" w:hAnsi="Arial" w:cs="Arial"/>
        </w:rPr>
        <w:t xml:space="preserve">3. </w:t>
      </w:r>
      <w:r w:rsidRPr="008011B1">
        <w:rPr>
          <w:rFonts w:ascii="Arial" w:hAnsi="Arial" w:cs="Arial"/>
        </w:rPr>
        <w:tab/>
        <w:t>Versicherungsansprüche werden bereits jetzt an den AG abgetreten.</w:t>
      </w:r>
    </w:p>
    <w:p w14:paraId="54673317" w14:textId="77777777" w:rsidR="009D43C0" w:rsidRPr="009D43C0" w:rsidRDefault="00DF6A05" w:rsidP="009D43C0">
      <w:pPr>
        <w:rPr>
          <w:rFonts w:ascii="Arial" w:hAnsi="Arial" w:cs="Arial"/>
        </w:rPr>
      </w:pPr>
      <w:r w:rsidRPr="00F976ED"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1FD5D2" wp14:editId="5E5A924F">
                <wp:simplePos x="0" y="0"/>
                <wp:positionH relativeFrom="column">
                  <wp:posOffset>-39370</wp:posOffset>
                </wp:positionH>
                <wp:positionV relativeFrom="paragraph">
                  <wp:posOffset>279400</wp:posOffset>
                </wp:positionV>
                <wp:extent cx="5894705" cy="892810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ermStart w:id="1271010553" w:edGrp="everyone" w:displacedByCustomXml="next"/>
                          <w:sdt>
                            <w:sdtP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id w:val="-353345234"/>
                              <w:placeholder>
                                <w:docPart w:val="57A309695BEC4EDA9697FC9122098B22"/>
                              </w:placeholder>
                              <w:text/>
                            </w:sdtPr>
                            <w:sdtEndPr/>
                            <w:sdtContent>
                              <w:p w14:paraId="197261A2" w14:textId="33B24267" w:rsidR="00DF6A05" w:rsidRDefault="0064394B" w:rsidP="00DF6A05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64394B">
                                  <w:rPr>
                                    <w:rFonts w:ascii="Arial" w:hAnsi="Arial" w:cs="Arial"/>
                                    <w:color w:val="000000" w:themeColor="text1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ermEnd w:id="1271010553" w:displacedByCustomXml="prev"/>
                          <w:p w14:paraId="54183381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3F7CC9C9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</w:t>
                            </w:r>
                            <w:r w:rsidR="00874D6B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Name</w:t>
                            </w: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74D6B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in Textform</w:t>
                            </w:r>
                          </w:p>
                          <w:p w14:paraId="3155E968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47E7F5E6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8D15E75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0321898C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8A66792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62E03038" w14:textId="77777777" w:rsidR="00DF6A05" w:rsidRPr="002B66C4" w:rsidRDefault="00DF6A05" w:rsidP="00DF6A0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FD5D2" id="Rechteck 5" o:spid="_x0000_s1026" style="position:absolute;margin-left:-3.1pt;margin-top:22pt;width:464.15pt;height:70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" filled="f" strokecolor="black [3213]" strokeweight=".5pt">
                <v:textbox>
                  <w:txbxContent>
                    <w:permStart w:id="1271010553" w:edGrp="everyone" w:displacedByCustomXml="next"/>
                    <w:sdt>
                      <w:sdtPr>
                        <w:rPr>
                          <w:rFonts w:ascii="Arial" w:hAnsi="Arial" w:cs="Arial"/>
                          <w:color w:val="000000" w:themeColor="text1"/>
                        </w:rPr>
                        <w:id w:val="-353345234"/>
                        <w:placeholder>
                          <w:docPart w:val="57A309695BEC4EDA9697FC9122098B22"/>
                        </w:placeholder>
                        <w:text/>
                      </w:sdtPr>
                      <w:sdtEndPr/>
                      <w:sdtContent>
                        <w:p w14:paraId="197261A2" w14:textId="33B24267" w:rsidR="00DF6A05" w:rsidRDefault="0064394B" w:rsidP="00DF6A05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64394B">
                            <w:rPr>
                              <w:rFonts w:ascii="Arial" w:hAnsi="Arial" w:cs="Arial"/>
                              <w:color w:val="000000" w:themeColor="text1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ermEnd w:id="1271010553" w:displacedByCustomXml="prev"/>
                    <w:p w14:paraId="54183381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3F7CC9C9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</w:t>
                      </w:r>
                      <w:r w:rsidR="00874D6B">
                        <w:rPr>
                          <w:color w:val="000000" w:themeColor="text1"/>
                          <w:sz w:val="14"/>
                          <w:szCs w:val="14"/>
                        </w:rPr>
                        <w:t>Name</w:t>
                      </w: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 w:rsidR="00874D6B">
                        <w:rPr>
                          <w:color w:val="000000" w:themeColor="text1"/>
                          <w:sz w:val="14"/>
                          <w:szCs w:val="14"/>
                        </w:rPr>
                        <w:t>in Textform</w:t>
                      </w:r>
                    </w:p>
                    <w:p w14:paraId="3155E968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47E7F5E6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8D15E75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0321898C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38A66792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62E03038" w14:textId="77777777" w:rsidR="00DF6A05" w:rsidRPr="002B66C4" w:rsidRDefault="00DF6A05" w:rsidP="00DF6A0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D43C0" w:rsidRPr="009D43C0" w:rsidSect="00C77D97">
      <w:headerReference w:type="default" r:id="rId9"/>
      <w:footerReference w:type="default" r:id="rId10"/>
      <w:pgSz w:w="11906" w:h="16838" w:code="9"/>
      <w:pgMar w:top="1418" w:right="141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97D1" w14:textId="77777777" w:rsidR="00484ECD" w:rsidRDefault="00484ECD" w:rsidP="00071EDD">
      <w:pPr>
        <w:spacing w:after="0" w:line="240" w:lineRule="auto"/>
      </w:pPr>
      <w:r>
        <w:separator/>
      </w:r>
    </w:p>
  </w:endnote>
  <w:endnote w:type="continuationSeparator" w:id="0">
    <w:p w14:paraId="585341F6" w14:textId="77777777" w:rsidR="00484ECD" w:rsidRDefault="00484ECD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B94C" w14:textId="77777777" w:rsidR="00C77D97" w:rsidRDefault="00C77D97">
    <w:pPr>
      <w:pStyle w:val="Fuzeile"/>
    </w:pPr>
  </w:p>
  <w:p w14:paraId="04907A18" w14:textId="77777777" w:rsidR="00C77D97" w:rsidRDefault="00C77D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9BE2" w14:textId="77777777" w:rsidR="00484ECD" w:rsidRDefault="00484ECD" w:rsidP="00071EDD">
      <w:pPr>
        <w:spacing w:after="0" w:line="240" w:lineRule="auto"/>
      </w:pPr>
      <w:r>
        <w:separator/>
      </w:r>
    </w:p>
  </w:footnote>
  <w:footnote w:type="continuationSeparator" w:id="0">
    <w:p w14:paraId="76275219" w14:textId="77777777" w:rsidR="00484ECD" w:rsidRDefault="00484ECD" w:rsidP="00071EDD">
      <w:pPr>
        <w:spacing w:after="0" w:line="240" w:lineRule="auto"/>
      </w:pPr>
      <w:r>
        <w:continuationSeparator/>
      </w:r>
    </w:p>
  </w:footnote>
  <w:footnote w:id="1">
    <w:p w14:paraId="1EEF353C" w14:textId="72648B3D" w:rsidR="00FF1703" w:rsidRDefault="00FF1703">
      <w:pPr>
        <w:pStyle w:val="Funotentext"/>
      </w:pPr>
      <w:r w:rsidRPr="00F976ED">
        <w:rPr>
          <w:rStyle w:val="Funotenzeichen"/>
        </w:rPr>
        <w:footnoteRef/>
      </w:r>
      <w:r>
        <w:t>für ggf. weitere Mitglieder</w:t>
      </w:r>
      <w:r w:rsidR="001B5275">
        <w:t>/Nachunternehmer</w:t>
      </w:r>
      <w:r>
        <w:t xml:space="preserve"> ist eine Kopie dieses Vordrucks zu verwenden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3A9A" w14:textId="77777777" w:rsidR="00F523DC" w:rsidRPr="00F523DC" w:rsidRDefault="00011D65" w:rsidP="00F523DC">
    <w:pPr>
      <w:pStyle w:val="Kopfzeile"/>
      <w:rPr>
        <w:rFonts w:ascii="Arial" w:hAnsi="Arial" w:cs="Arial"/>
        <w:sz w:val="20"/>
        <w:szCs w:val="20"/>
      </w:rPr>
    </w:pPr>
    <w:r w:rsidRPr="00EA677C">
      <w:rPr>
        <w:rFonts w:ascii="Arial" w:hAnsi="Arial" w:cs="Arial"/>
        <w:noProof/>
        <w:sz w:val="20"/>
        <w:szCs w:val="20"/>
        <w:lang w:eastAsia="de-DE"/>
      </w:rPr>
      <w:drawing>
        <wp:anchor distT="0" distB="0" distL="114300" distR="114300" simplePos="0" relativeHeight="251659264" behindDoc="1" locked="0" layoutInCell="1" allowOverlap="1" wp14:anchorId="5751C374" wp14:editId="137AF329">
          <wp:simplePos x="0" y="0"/>
          <wp:positionH relativeFrom="column">
            <wp:posOffset>4909185</wp:posOffset>
          </wp:positionH>
          <wp:positionV relativeFrom="paragraph">
            <wp:posOffset>-130175</wp:posOffset>
          </wp:positionV>
          <wp:extent cx="1297305" cy="480060"/>
          <wp:effectExtent l="0" t="0" r="0" b="0"/>
          <wp:wrapTight wrapText="bothSides">
            <wp:wrapPolygon edited="0">
              <wp:start x="0" y="0"/>
              <wp:lineTo x="0" y="20571"/>
              <wp:lineTo x="21251" y="20571"/>
              <wp:lineTo x="2125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305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677C">
      <w:rPr>
        <w:rFonts w:ascii="Arial" w:hAnsi="Arial" w:cs="Arial"/>
        <w:sz w:val="20"/>
        <w:szCs w:val="20"/>
      </w:rPr>
      <w:t xml:space="preserve">Vergabe: </w:t>
    </w:r>
    <w:r w:rsidR="00F523DC" w:rsidRPr="00F523DC">
      <w:rPr>
        <w:rFonts w:ascii="Arial" w:hAnsi="Arial" w:cs="Arial"/>
        <w:sz w:val="20"/>
        <w:szCs w:val="20"/>
      </w:rPr>
      <w:t xml:space="preserve">OV261019RX01 </w:t>
    </w:r>
    <w:proofErr w:type="spellStart"/>
    <w:r w:rsidR="00F523DC" w:rsidRPr="00F523DC">
      <w:rPr>
        <w:rFonts w:ascii="Arial" w:hAnsi="Arial" w:cs="Arial"/>
        <w:sz w:val="20"/>
        <w:szCs w:val="20"/>
      </w:rPr>
      <w:t>Mastentausch</w:t>
    </w:r>
    <w:proofErr w:type="spellEnd"/>
    <w:r w:rsidR="00F523DC" w:rsidRPr="00F523DC">
      <w:rPr>
        <w:rFonts w:ascii="Arial" w:hAnsi="Arial" w:cs="Arial"/>
        <w:sz w:val="20"/>
        <w:szCs w:val="20"/>
      </w:rPr>
      <w:t xml:space="preserve"> 2027:</w:t>
    </w:r>
  </w:p>
  <w:p w14:paraId="6F3BE854" w14:textId="77777777" w:rsidR="00F523DC" w:rsidRPr="00F523DC" w:rsidRDefault="00F523DC" w:rsidP="00F523DC">
    <w:pPr>
      <w:pStyle w:val="Kopfzeile"/>
      <w:rPr>
        <w:rFonts w:ascii="Arial" w:hAnsi="Arial" w:cs="Arial"/>
        <w:sz w:val="20"/>
        <w:szCs w:val="20"/>
      </w:rPr>
    </w:pPr>
    <w:r w:rsidRPr="00F523DC">
      <w:rPr>
        <w:rFonts w:ascii="Arial" w:hAnsi="Arial" w:cs="Arial"/>
        <w:sz w:val="20"/>
        <w:szCs w:val="20"/>
      </w:rPr>
      <w:t>Auswechseln von 145 Stück AM 6,0m/ 1,8m TL 1/2</w:t>
    </w:r>
  </w:p>
  <w:p w14:paraId="18B092BF" w14:textId="684CDC2B" w:rsidR="00071EDD" w:rsidRPr="00EA677C" w:rsidRDefault="00071EDD" w:rsidP="00F523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4D57"/>
    <w:multiLevelType w:val="hybridMultilevel"/>
    <w:tmpl w:val="E5CC6454"/>
    <w:lvl w:ilvl="0" w:tplc="BE08EE56">
      <w:numFmt w:val="bullet"/>
      <w:lvlText w:val=""/>
      <w:lvlJc w:val="left"/>
      <w:pPr>
        <w:ind w:left="785" w:hanging="360"/>
      </w:pPr>
      <w:rPr>
        <w:rFonts w:ascii="Symbol" w:eastAsiaTheme="minorEastAsia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77E17"/>
    <w:multiLevelType w:val="hybridMultilevel"/>
    <w:tmpl w:val="3D80C00E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7E597036"/>
    <w:multiLevelType w:val="hybridMultilevel"/>
    <w:tmpl w:val="965E252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0206029">
    <w:abstractNumId w:val="1"/>
  </w:num>
  <w:num w:numId="2" w16cid:durableId="1174225371">
    <w:abstractNumId w:val="3"/>
  </w:num>
  <w:num w:numId="3" w16cid:durableId="251743646">
    <w:abstractNumId w:val="2"/>
  </w:num>
  <w:num w:numId="4" w16cid:durableId="21771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j5m8EdIhAfUweGBjtfKmfVo7ANfNFv1QitvxyDbLbhN5hYkvPACxmxqbp6+pEeqNt8iab7SeXYIY6cedPwZCQ==" w:salt="eBcte8jY2qOB+nPGxTTOC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05a7a672-756f-4d2c-a4c7-dc54287e22af"/>
  </w:docVars>
  <w:rsids>
    <w:rsidRoot w:val="00636979"/>
    <w:rsid w:val="00011D65"/>
    <w:rsid w:val="0005136E"/>
    <w:rsid w:val="00071093"/>
    <w:rsid w:val="00071EDD"/>
    <w:rsid w:val="00096F92"/>
    <w:rsid w:val="000B7794"/>
    <w:rsid w:val="000E727A"/>
    <w:rsid w:val="00102A1A"/>
    <w:rsid w:val="0013290C"/>
    <w:rsid w:val="001529A0"/>
    <w:rsid w:val="0018571E"/>
    <w:rsid w:val="001B5275"/>
    <w:rsid w:val="001D2B7D"/>
    <w:rsid w:val="001F1971"/>
    <w:rsid w:val="002013BC"/>
    <w:rsid w:val="00251A21"/>
    <w:rsid w:val="002527FE"/>
    <w:rsid w:val="00280396"/>
    <w:rsid w:val="002A10B0"/>
    <w:rsid w:val="002B2750"/>
    <w:rsid w:val="002B5841"/>
    <w:rsid w:val="003111A9"/>
    <w:rsid w:val="00316D70"/>
    <w:rsid w:val="003179F8"/>
    <w:rsid w:val="0033221C"/>
    <w:rsid w:val="003407C0"/>
    <w:rsid w:val="00344A58"/>
    <w:rsid w:val="003A30E3"/>
    <w:rsid w:val="003D2C1C"/>
    <w:rsid w:val="004149AF"/>
    <w:rsid w:val="00414FB9"/>
    <w:rsid w:val="004258F7"/>
    <w:rsid w:val="004259A7"/>
    <w:rsid w:val="0043554E"/>
    <w:rsid w:val="0045104F"/>
    <w:rsid w:val="004704A3"/>
    <w:rsid w:val="00484ECD"/>
    <w:rsid w:val="004A538C"/>
    <w:rsid w:val="005314B9"/>
    <w:rsid w:val="00563806"/>
    <w:rsid w:val="005D00AC"/>
    <w:rsid w:val="005F5034"/>
    <w:rsid w:val="005F7855"/>
    <w:rsid w:val="006033B8"/>
    <w:rsid w:val="00636979"/>
    <w:rsid w:val="0064394B"/>
    <w:rsid w:val="00672670"/>
    <w:rsid w:val="00676DBA"/>
    <w:rsid w:val="0067729D"/>
    <w:rsid w:val="00693309"/>
    <w:rsid w:val="006B3AB2"/>
    <w:rsid w:val="007371C4"/>
    <w:rsid w:val="0075445F"/>
    <w:rsid w:val="0075778F"/>
    <w:rsid w:val="00787877"/>
    <w:rsid w:val="00787B21"/>
    <w:rsid w:val="007A3884"/>
    <w:rsid w:val="007A4EA9"/>
    <w:rsid w:val="007E7FCD"/>
    <w:rsid w:val="008011B1"/>
    <w:rsid w:val="00825E5F"/>
    <w:rsid w:val="00827179"/>
    <w:rsid w:val="00850626"/>
    <w:rsid w:val="00874D6B"/>
    <w:rsid w:val="00895708"/>
    <w:rsid w:val="008A49AC"/>
    <w:rsid w:val="008C0985"/>
    <w:rsid w:val="008F034B"/>
    <w:rsid w:val="0090449D"/>
    <w:rsid w:val="009521B0"/>
    <w:rsid w:val="009651AB"/>
    <w:rsid w:val="0099052B"/>
    <w:rsid w:val="009D43C0"/>
    <w:rsid w:val="00A310C5"/>
    <w:rsid w:val="00A82135"/>
    <w:rsid w:val="00A877CC"/>
    <w:rsid w:val="00AC3147"/>
    <w:rsid w:val="00AC3775"/>
    <w:rsid w:val="00AF504A"/>
    <w:rsid w:val="00B24E26"/>
    <w:rsid w:val="00BC1D62"/>
    <w:rsid w:val="00BF2D93"/>
    <w:rsid w:val="00C00C27"/>
    <w:rsid w:val="00C35058"/>
    <w:rsid w:val="00C77D97"/>
    <w:rsid w:val="00CB5B4C"/>
    <w:rsid w:val="00CB72DB"/>
    <w:rsid w:val="00CC36DA"/>
    <w:rsid w:val="00CE13E5"/>
    <w:rsid w:val="00D04538"/>
    <w:rsid w:val="00D5665B"/>
    <w:rsid w:val="00D574AE"/>
    <w:rsid w:val="00D8382F"/>
    <w:rsid w:val="00DD482C"/>
    <w:rsid w:val="00DF5A83"/>
    <w:rsid w:val="00DF6A05"/>
    <w:rsid w:val="00E226F9"/>
    <w:rsid w:val="00EA677C"/>
    <w:rsid w:val="00EA7891"/>
    <w:rsid w:val="00EE34A7"/>
    <w:rsid w:val="00F30F97"/>
    <w:rsid w:val="00F523DC"/>
    <w:rsid w:val="00F62E55"/>
    <w:rsid w:val="00F976ED"/>
    <w:rsid w:val="00FB21B1"/>
    <w:rsid w:val="00FC0C7F"/>
    <w:rsid w:val="00FF1703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9098F"/>
  <w15:docId w15:val="{9E57BD98-1A24-4759-B713-551FA8F3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5E5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414F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A309695BEC4EDA9697FC9122098B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8C8B8-858E-4B72-BACC-109EA407A1EA}"/>
      </w:docPartPr>
      <w:docPartBody>
        <w:p w:rsidR="00B2749B" w:rsidRDefault="00B2749B">
          <w:pPr>
            <w:pStyle w:val="57A309695BEC4EDA9697FC9122098B22"/>
          </w:pPr>
          <w:r w:rsidRPr="007D404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9B"/>
    <w:rsid w:val="001529A0"/>
    <w:rsid w:val="00180EA6"/>
    <w:rsid w:val="003111A9"/>
    <w:rsid w:val="003721D5"/>
    <w:rsid w:val="0075778F"/>
    <w:rsid w:val="00787B21"/>
    <w:rsid w:val="007F0E9F"/>
    <w:rsid w:val="009651AB"/>
    <w:rsid w:val="00A310C5"/>
    <w:rsid w:val="00A7235F"/>
    <w:rsid w:val="00B2749B"/>
    <w:rsid w:val="00DC3195"/>
    <w:rsid w:val="00FB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7A309695BEC4EDA9697FC9122098B22">
    <w:name w:val="57A309695BEC4EDA9697FC9122098B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c15802c0-2f5b-49ab-a8c7-6f019b8c4be7</BSO999929>
</file>

<file path=customXml/itemProps1.xml><?xml version="1.0" encoding="utf-8"?>
<ds:datastoreItem xmlns:ds="http://schemas.openxmlformats.org/officeDocument/2006/customXml" ds:itemID="{A5FF8D92-9EA5-4E93-B915-A78D0F4C3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1463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Beckmann Sonja (A1, Einkauf)</dc:creator>
  <cp:lastModifiedBy>Markmann Melanie (HHVA E1)</cp:lastModifiedBy>
  <cp:revision>16</cp:revision>
  <cp:lastPrinted>2017-03-07T12:04:00Z</cp:lastPrinted>
  <dcterms:created xsi:type="dcterms:W3CDTF">2024-10-30T14:07:00Z</dcterms:created>
  <dcterms:modified xsi:type="dcterms:W3CDTF">2026-10-30T11:15:00Z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2023-11-15T09:49:57Z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c6ce0a13-3369-4942-81c0-97b2cedd5498</vt:lpwstr>
  </property>
  <property fmtid="{D5CDD505-2E9C-101B-9397-08002B2CF9AE}" pid="8" name="MSIP_Label_6104447a-85ec-4482-b709-219fb68c1534_ContentBits">
    <vt:lpwstr>0</vt:lpwstr>
  </property>
</Properties>
</file>