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D7508" w14:textId="77777777" w:rsidR="00FE7CBB" w:rsidRDefault="00FE7CBB" w:rsidP="00C113BF">
      <w:pPr>
        <w:jc w:val="center"/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895FFFD" wp14:editId="5D8A7A3B">
            <wp:simplePos x="0" y="0"/>
            <wp:positionH relativeFrom="column">
              <wp:posOffset>4958715</wp:posOffset>
            </wp:positionH>
            <wp:positionV relativeFrom="paragraph">
              <wp:posOffset>-318347</wp:posOffset>
            </wp:positionV>
            <wp:extent cx="793115" cy="1100455"/>
            <wp:effectExtent l="0" t="0" r="6985" b="444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8F7F23" w14:textId="77777777" w:rsidR="00862BBA" w:rsidRPr="00C113BF" w:rsidRDefault="00EC2F44" w:rsidP="00C113BF">
      <w:pPr>
        <w:jc w:val="center"/>
        <w:rPr>
          <w:b/>
          <w:sz w:val="40"/>
        </w:rPr>
      </w:pPr>
      <w:r w:rsidRPr="00C113BF">
        <w:rPr>
          <w:b/>
          <w:sz w:val="40"/>
        </w:rPr>
        <w:t>Leistungsverzeichnis</w:t>
      </w:r>
    </w:p>
    <w:p w14:paraId="4560088F" w14:textId="1035259A" w:rsidR="00BA3EF9" w:rsidRPr="00BA3EF9" w:rsidRDefault="00BA3EF9" w:rsidP="00C113BF">
      <w:pPr>
        <w:jc w:val="center"/>
        <w:rPr>
          <w:b/>
          <w:sz w:val="28"/>
          <w:szCs w:val="24"/>
        </w:rPr>
      </w:pPr>
      <w:r w:rsidRPr="00BA3EF9">
        <w:rPr>
          <w:b/>
          <w:bCs/>
          <w:sz w:val="24"/>
          <w:szCs w:val="24"/>
        </w:rPr>
        <w:t>Multifrequenz-Körperzusammensetzungsanalysegerät TANITA MC-780MA- S</w:t>
      </w:r>
    </w:p>
    <w:p w14:paraId="1581AA76" w14:textId="77777777" w:rsidR="00EC2F44" w:rsidRDefault="00EC2F44" w:rsidP="00C113BF">
      <w:pPr>
        <w:pStyle w:val="berschrift1"/>
        <w:numPr>
          <w:ilvl w:val="0"/>
          <w:numId w:val="1"/>
        </w:numPr>
        <w:spacing w:before="120" w:after="120" w:line="240" w:lineRule="auto"/>
      </w:pPr>
      <w:r>
        <w:t>Gegenstand der Ausschreibung</w:t>
      </w:r>
    </w:p>
    <w:p w14:paraId="2A751D3A" w14:textId="3C89AD93" w:rsidR="00EB0C80" w:rsidRPr="004C4626" w:rsidRDefault="00BA3EF9" w:rsidP="004C4626">
      <w:pPr>
        <w:spacing w:before="120" w:after="120" w:line="240" w:lineRule="auto"/>
        <w:jc w:val="both"/>
      </w:pPr>
      <w:r w:rsidRPr="00BA3EF9">
        <w:t xml:space="preserve">Lieferung </w:t>
      </w:r>
      <w:r>
        <w:t>von drei</w:t>
      </w:r>
      <w:r w:rsidRPr="00BA3EF9">
        <w:t xml:space="preserve"> fabrikneuen, medizinisch validierten Multifrequenz</w:t>
      </w:r>
      <w:r>
        <w:t>-</w:t>
      </w:r>
      <w:r w:rsidRPr="00BA3EF9">
        <w:t>Körperzusammensetzungsanalysegeräts TANITA MC-780MA-S einschließlich aller zum bestimmungsgemäßen Betrieb erforderlichen Komponenten</w:t>
      </w:r>
      <w:r w:rsidR="00410D3D">
        <w:t xml:space="preserve"> sowie passenden Transporttaschen </w:t>
      </w:r>
      <w:r w:rsidR="00410D3D" w:rsidRPr="00BA3EF9">
        <w:t>TANITA</w:t>
      </w:r>
      <w:r w:rsidR="00410D3D">
        <w:t xml:space="preserve"> C-780</w:t>
      </w:r>
      <w:r w:rsidRPr="00BA3EF9">
        <w:t>.</w:t>
      </w:r>
    </w:p>
    <w:p w14:paraId="69EF01ED" w14:textId="77777777" w:rsidR="00EC2F44" w:rsidRDefault="004C4626" w:rsidP="00C113BF">
      <w:pPr>
        <w:pStyle w:val="berschrift1"/>
        <w:numPr>
          <w:ilvl w:val="0"/>
          <w:numId w:val="1"/>
        </w:numPr>
        <w:spacing w:before="120" w:after="120" w:line="240" w:lineRule="auto"/>
      </w:pPr>
      <w:r>
        <w:t>Angebotspositionen (produktscharf)</w:t>
      </w:r>
    </w:p>
    <w:tbl>
      <w:tblPr>
        <w:tblStyle w:val="Tabellenraster"/>
        <w:tblW w:w="9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77"/>
        <w:gridCol w:w="776"/>
        <w:gridCol w:w="77"/>
        <w:gridCol w:w="4676"/>
        <w:gridCol w:w="1249"/>
        <w:gridCol w:w="168"/>
        <w:gridCol w:w="68"/>
        <w:gridCol w:w="168"/>
        <w:gridCol w:w="1368"/>
        <w:gridCol w:w="168"/>
      </w:tblGrid>
      <w:tr w:rsidR="00A85542" w14:paraId="26C602DE" w14:textId="77777777" w:rsidTr="00BA3EF9">
        <w:trPr>
          <w:gridAfter w:val="1"/>
          <w:wAfter w:w="168" w:type="dxa"/>
        </w:trPr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9C25C" w14:textId="77777777" w:rsidR="00A85542" w:rsidRPr="004E771D" w:rsidRDefault="00A85542" w:rsidP="00A85542">
            <w:pPr>
              <w:jc w:val="center"/>
              <w:rPr>
                <w:b/>
              </w:rPr>
            </w:pPr>
            <w:r w:rsidRPr="004E771D">
              <w:rPr>
                <w:b/>
              </w:rPr>
              <w:t>Pos.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1EE0F" w14:textId="77777777" w:rsidR="00A85542" w:rsidRPr="004E771D" w:rsidRDefault="00A85542" w:rsidP="00A85542">
            <w:pPr>
              <w:jc w:val="center"/>
              <w:rPr>
                <w:b/>
              </w:rPr>
            </w:pPr>
            <w:r w:rsidRPr="004E771D">
              <w:rPr>
                <w:b/>
              </w:rPr>
              <w:t>Menge</w:t>
            </w:r>
          </w:p>
        </w:tc>
        <w:tc>
          <w:tcPr>
            <w:tcW w:w="4676" w:type="dxa"/>
            <w:tcBorders>
              <w:top w:val="single" w:sz="4" w:space="0" w:color="auto"/>
              <w:bottom w:val="single" w:sz="4" w:space="0" w:color="auto"/>
            </w:tcBorders>
          </w:tcPr>
          <w:p w14:paraId="6CE6767C" w14:textId="77777777" w:rsidR="00A85542" w:rsidRPr="004E771D" w:rsidRDefault="00A85542" w:rsidP="00A85542">
            <w:pPr>
              <w:jc w:val="center"/>
              <w:rPr>
                <w:b/>
              </w:rPr>
            </w:pPr>
            <w:r w:rsidRPr="004E771D">
              <w:rPr>
                <w:b/>
              </w:rPr>
              <w:t>Bezeichnung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605C665C" w14:textId="77777777" w:rsidR="00A85542" w:rsidRPr="004E771D" w:rsidRDefault="00A85542" w:rsidP="00A85542">
            <w:pPr>
              <w:jc w:val="center"/>
              <w:rPr>
                <w:b/>
              </w:rPr>
            </w:pPr>
            <w:r w:rsidRPr="004E771D">
              <w:rPr>
                <w:b/>
              </w:rPr>
              <w:t>E-Preis (netto)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FC63D" w14:textId="77777777" w:rsidR="00A85542" w:rsidRPr="004E771D" w:rsidRDefault="00A85542" w:rsidP="00A85542">
            <w:pPr>
              <w:jc w:val="center"/>
              <w:rPr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504CC" w14:textId="77777777" w:rsidR="00A85542" w:rsidRPr="004E771D" w:rsidRDefault="00A85542" w:rsidP="00A85542">
            <w:pPr>
              <w:jc w:val="center"/>
              <w:rPr>
                <w:b/>
              </w:rPr>
            </w:pPr>
            <w:r w:rsidRPr="004E771D">
              <w:rPr>
                <w:b/>
              </w:rPr>
              <w:t>G-Preis (netto)</w:t>
            </w:r>
          </w:p>
        </w:tc>
      </w:tr>
      <w:tr w:rsidR="00BA3EF9" w14:paraId="27012891" w14:textId="77777777" w:rsidTr="00BA3EF9">
        <w:trPr>
          <w:gridAfter w:val="1"/>
          <w:wAfter w:w="168" w:type="dxa"/>
        </w:trPr>
        <w:tc>
          <w:tcPr>
            <w:tcW w:w="675" w:type="dxa"/>
            <w:gridSpan w:val="2"/>
            <w:tcBorders>
              <w:top w:val="single" w:sz="4" w:space="0" w:color="auto"/>
            </w:tcBorders>
          </w:tcPr>
          <w:p w14:paraId="1568C2B0" w14:textId="77777777" w:rsidR="00BA3EF9" w:rsidRDefault="00BA3EF9" w:rsidP="00BA3EF9">
            <w:pPr>
              <w:jc w:val="center"/>
            </w:pPr>
            <w: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14:paraId="6F018AB7" w14:textId="0A2F495A" w:rsidR="00BA3EF9" w:rsidRDefault="00BA3EF9" w:rsidP="00BA3EF9">
            <w:pPr>
              <w:jc w:val="center"/>
            </w:pPr>
            <w:r>
              <w:t>3</w:t>
            </w:r>
          </w:p>
        </w:tc>
        <w:tc>
          <w:tcPr>
            <w:tcW w:w="4676" w:type="dxa"/>
            <w:tcBorders>
              <w:top w:val="single" w:sz="4" w:space="0" w:color="auto"/>
            </w:tcBorders>
          </w:tcPr>
          <w:p w14:paraId="1F154CB3" w14:textId="77777777" w:rsidR="00BA3EF9" w:rsidRPr="00BA3EF9" w:rsidRDefault="00BA3EF9" w:rsidP="00BA3EF9">
            <w:pPr>
              <w:pStyle w:val="berschrift3"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BA3EF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Tanita MC-780 MA-S</w:t>
            </w:r>
          </w:p>
          <w:p w14:paraId="0F2C4293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Medizinisch validiertes Multifrequenz-BIA-Messsystem </w:t>
            </w:r>
          </w:p>
          <w:p w14:paraId="3002C92F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Segmentale Körperzusammensetzungsanalyse </w:t>
            </w:r>
          </w:p>
          <w:p w14:paraId="75ECEA5C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8-Elektroden-Messsystem </w:t>
            </w:r>
          </w:p>
          <w:p w14:paraId="1CE7C6E8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Messung mit mindestens 3 Frequenzen </w:t>
            </w:r>
          </w:p>
          <w:p w14:paraId="02C672F3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Messdauer maximal 20 Sekunden </w:t>
            </w:r>
          </w:p>
          <w:p w14:paraId="12347E64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Maximale Tragfähigkeit mindestens 270 kg </w:t>
            </w:r>
          </w:p>
          <w:p w14:paraId="02E178F5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Messgenauigkeit mindestens 100 g </w:t>
            </w:r>
          </w:p>
          <w:p w14:paraId="1EEA0315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Medizinprodukteklassifizierung mindestens MDD Klasse IIa </w:t>
            </w:r>
          </w:p>
          <w:p w14:paraId="1284F954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Eichklasse mindestens NAWI Klasse III </w:t>
            </w:r>
          </w:p>
          <w:p w14:paraId="125DB494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Messung von: </w:t>
            </w:r>
          </w:p>
          <w:p w14:paraId="2FE559EC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Körpergewicht </w:t>
            </w:r>
          </w:p>
          <w:p w14:paraId="0CB78981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BMI </w:t>
            </w:r>
          </w:p>
          <w:p w14:paraId="7822DA60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Körperfettanteil </w:t>
            </w:r>
          </w:p>
          <w:p w14:paraId="6C207DC6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Fettmasse </w:t>
            </w:r>
          </w:p>
          <w:p w14:paraId="3585FA29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fettfreier Masse </w:t>
            </w:r>
          </w:p>
          <w:p w14:paraId="6FDAB9A7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Muskelmasse </w:t>
            </w:r>
          </w:p>
          <w:p w14:paraId="351135CD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Gesamtkörperwasser </w:t>
            </w:r>
          </w:p>
          <w:p w14:paraId="7049D64E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intra- und extrazellulärem Wasser </w:t>
            </w:r>
          </w:p>
          <w:p w14:paraId="5BAF708F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Viszeralfett </w:t>
            </w:r>
          </w:p>
          <w:p w14:paraId="747E1276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Grundumsatz </w:t>
            </w:r>
          </w:p>
          <w:p w14:paraId="23972404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Phasenwinkel </w:t>
            </w:r>
          </w:p>
          <w:p w14:paraId="784D7DB3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Sarkopenie-Index </w:t>
            </w:r>
          </w:p>
          <w:p w14:paraId="4FDC2A79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Segmentale Analyse von Armen, Beinen und Rumpf </w:t>
            </w:r>
          </w:p>
          <w:p w14:paraId="4C5633E8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Ausgabe segmentaler Muskel- und Fettwerte </w:t>
            </w:r>
          </w:p>
          <w:p w14:paraId="22121DDB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Speicherung und Export der Messdaten </w:t>
            </w:r>
          </w:p>
          <w:p w14:paraId="2C10147B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Schnittstellen: </w:t>
            </w:r>
          </w:p>
          <w:p w14:paraId="7FEE75D1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USB </w:t>
            </w:r>
          </w:p>
          <w:p w14:paraId="7A2AC989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RS-232C </w:t>
            </w:r>
          </w:p>
          <w:p w14:paraId="56827B4A" w14:textId="77777777" w:rsidR="00BA3EF9" w:rsidRPr="00736BC3" w:rsidRDefault="00BA3EF9" w:rsidP="00BA3EF9">
            <w:pPr>
              <w:numPr>
                <w:ilvl w:val="1"/>
                <w:numId w:val="5"/>
              </w:numPr>
              <w:ind w:left="815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SD-Karte </w:t>
            </w:r>
          </w:p>
          <w:p w14:paraId="66C09CB9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</w:tabs>
              <w:ind w:left="390" w:hanging="28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Kompatibilität mit Windows-Betriebssystemen </w:t>
            </w:r>
          </w:p>
          <w:p w14:paraId="0649530E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  <w:tab w:val="num" w:pos="390"/>
              </w:tabs>
              <w:ind w:hanging="613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Betrieb über Netzspannung 100–240 V AC </w:t>
            </w:r>
          </w:p>
          <w:p w14:paraId="4603FE80" w14:textId="77777777" w:rsidR="00BA3EF9" w:rsidRPr="00736BC3" w:rsidRDefault="00BA3EF9" w:rsidP="00BA3EF9">
            <w:pPr>
              <w:numPr>
                <w:ilvl w:val="0"/>
                <w:numId w:val="5"/>
              </w:numPr>
              <w:tabs>
                <w:tab w:val="clear" w:pos="720"/>
                <w:tab w:val="num" w:pos="390"/>
              </w:tabs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Geräteausführung ohne Säule mit separatem Display </w:t>
            </w:r>
          </w:p>
          <w:p w14:paraId="510826DB" w14:textId="22475A1B" w:rsidR="00BA3EF9" w:rsidRPr="00974BA0" w:rsidRDefault="00BA3EF9" w:rsidP="00BA3EF9">
            <w:pPr>
              <w:pStyle w:val="Aufzhlungszeichen"/>
              <w:rPr>
                <w:lang w:val="de-DE"/>
              </w:rPr>
            </w:pPr>
            <w:r w:rsidRPr="00BA3EF9">
              <w:rPr>
                <w:rFonts w:cstheme="minorHAnsi"/>
                <w:sz w:val="20"/>
                <w:szCs w:val="20"/>
                <w:lang w:val="de-DE"/>
              </w:rPr>
              <w:lastRenderedPageBreak/>
              <w:t xml:space="preserve">Lieferung inklusive Netzteil und aller für den Betrieb notwendigen Anschlusskabel 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0C778A6" w14:textId="77777777" w:rsidR="00BA3EF9" w:rsidRDefault="00BA3EF9" w:rsidP="00BA3EF9"/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3F6C5105" w14:textId="77777777" w:rsidR="00BA3EF9" w:rsidRDefault="00BA3EF9" w:rsidP="00BA3EF9"/>
        </w:tc>
        <w:tc>
          <w:tcPr>
            <w:tcW w:w="1536" w:type="dxa"/>
            <w:gridSpan w:val="2"/>
            <w:tcBorders>
              <w:top w:val="single" w:sz="4" w:space="0" w:color="auto"/>
            </w:tcBorders>
          </w:tcPr>
          <w:p w14:paraId="396D090E" w14:textId="77777777" w:rsidR="00BA3EF9" w:rsidRDefault="00BA3EF9" w:rsidP="00BA3EF9"/>
        </w:tc>
      </w:tr>
      <w:tr w:rsidR="00F630CF" w14:paraId="07DB5FD6" w14:textId="77777777" w:rsidTr="00BA3EF9"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14:paraId="3FD2EBC9" w14:textId="77777777" w:rsidR="00F630CF" w:rsidRPr="004E771D" w:rsidRDefault="00F630CF" w:rsidP="002B6A48">
            <w:pPr>
              <w:jc w:val="center"/>
              <w:rPr>
                <w:b/>
              </w:rPr>
            </w:pPr>
            <w:r w:rsidRPr="004E771D">
              <w:rPr>
                <w:b/>
              </w:rPr>
              <w:t>Pos.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C5191" w14:textId="77777777" w:rsidR="00F630CF" w:rsidRPr="004E771D" w:rsidRDefault="00F630CF" w:rsidP="002B6A48">
            <w:pPr>
              <w:jc w:val="center"/>
              <w:rPr>
                <w:b/>
              </w:rPr>
            </w:pPr>
            <w:r w:rsidRPr="004E771D">
              <w:rPr>
                <w:b/>
              </w:rPr>
              <w:t>Menge</w:t>
            </w:r>
          </w:p>
        </w:tc>
        <w:tc>
          <w:tcPr>
            <w:tcW w:w="47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1EF76" w14:textId="77777777" w:rsidR="00F630CF" w:rsidRPr="004E771D" w:rsidRDefault="00F630CF" w:rsidP="002B6A48">
            <w:pPr>
              <w:jc w:val="center"/>
              <w:rPr>
                <w:b/>
              </w:rPr>
            </w:pPr>
            <w:r w:rsidRPr="004E771D">
              <w:rPr>
                <w:b/>
              </w:rPr>
              <w:t>Bezeichnung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C35CA" w14:textId="77777777" w:rsidR="00F630CF" w:rsidRPr="004E771D" w:rsidRDefault="00F630CF" w:rsidP="002B6A48">
            <w:pPr>
              <w:jc w:val="center"/>
              <w:rPr>
                <w:b/>
              </w:rPr>
            </w:pPr>
            <w:r w:rsidRPr="004E771D">
              <w:rPr>
                <w:b/>
              </w:rPr>
              <w:t>E-Preis (netto)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7881DF" w14:textId="77777777" w:rsidR="00F630CF" w:rsidRPr="004E771D" w:rsidRDefault="00F630CF" w:rsidP="002B6A48">
            <w:pPr>
              <w:jc w:val="center"/>
              <w:rPr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F950" w14:textId="77777777" w:rsidR="00F630CF" w:rsidRPr="004E771D" w:rsidRDefault="00F630CF" w:rsidP="002B6A48">
            <w:pPr>
              <w:jc w:val="center"/>
              <w:rPr>
                <w:b/>
              </w:rPr>
            </w:pPr>
            <w:r w:rsidRPr="004E771D">
              <w:rPr>
                <w:b/>
              </w:rPr>
              <w:t>G-Preis (netto)</w:t>
            </w:r>
          </w:p>
        </w:tc>
      </w:tr>
      <w:tr w:rsidR="00F630CF" w14:paraId="090E2CE1" w14:textId="77777777" w:rsidTr="00BA3EF9">
        <w:tc>
          <w:tcPr>
            <w:tcW w:w="598" w:type="dxa"/>
            <w:tcBorders>
              <w:top w:val="single" w:sz="4" w:space="0" w:color="auto"/>
            </w:tcBorders>
          </w:tcPr>
          <w:p w14:paraId="05F84C31" w14:textId="218583CC" w:rsidR="00F630CF" w:rsidRDefault="00F630CF" w:rsidP="002B6A48">
            <w:pPr>
              <w:jc w:val="center"/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14:paraId="218FB72A" w14:textId="39E85805" w:rsidR="00F630CF" w:rsidRDefault="00F630CF" w:rsidP="002B6A48">
            <w:pPr>
              <w:jc w:val="center"/>
            </w:pPr>
          </w:p>
        </w:tc>
        <w:tc>
          <w:tcPr>
            <w:tcW w:w="4753" w:type="dxa"/>
            <w:gridSpan w:val="2"/>
            <w:tcBorders>
              <w:top w:val="single" w:sz="4" w:space="0" w:color="auto"/>
            </w:tcBorders>
          </w:tcPr>
          <w:p w14:paraId="0DF08FA1" w14:textId="77777777" w:rsidR="00BA3EF9" w:rsidRPr="00736BC3" w:rsidRDefault="00BA3EF9" w:rsidP="00BA3EF9">
            <w:pPr>
              <w:ind w:left="390" w:hanging="390"/>
              <w:rPr>
                <w:rFonts w:cstheme="minorHAnsi"/>
                <w:b/>
                <w:bCs/>
                <w:sz w:val="20"/>
                <w:szCs w:val="20"/>
              </w:rPr>
            </w:pPr>
            <w:r w:rsidRPr="00736BC3">
              <w:rPr>
                <w:rFonts w:cstheme="minorHAnsi"/>
                <w:b/>
                <w:bCs/>
                <w:sz w:val="20"/>
                <w:szCs w:val="20"/>
              </w:rPr>
              <w:t>Abmessungen und Ausführung</w:t>
            </w:r>
          </w:p>
          <w:p w14:paraId="60C2DCEB" w14:textId="77777777" w:rsidR="00BA3EF9" w:rsidRPr="00736BC3" w:rsidRDefault="00BA3EF9" w:rsidP="00BA3EF9">
            <w:pPr>
              <w:numPr>
                <w:ilvl w:val="0"/>
                <w:numId w:val="6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Plattformhöhe maximal 100 mm </w:t>
            </w:r>
          </w:p>
          <w:p w14:paraId="2EA1FD83" w14:textId="77777777" w:rsidR="00BA3EF9" w:rsidRPr="00736BC3" w:rsidRDefault="00BA3EF9" w:rsidP="00BA3EF9">
            <w:pPr>
              <w:numPr>
                <w:ilvl w:val="0"/>
                <w:numId w:val="6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Produktgewicht maximal 12 kg </w:t>
            </w:r>
          </w:p>
          <w:p w14:paraId="178751C6" w14:textId="77777777" w:rsidR="00BA3EF9" w:rsidRPr="00736BC3" w:rsidRDefault="00BA3EF9" w:rsidP="00BA3EF9">
            <w:pPr>
              <w:numPr>
                <w:ilvl w:val="0"/>
                <w:numId w:val="6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Plattformabmessungen ungefähr 380 × 656 mm </w:t>
            </w:r>
          </w:p>
          <w:p w14:paraId="3D58E1D6" w14:textId="77777777" w:rsidR="00BA3EF9" w:rsidRPr="00736BC3" w:rsidRDefault="00BA3EF9" w:rsidP="00BA3EF9">
            <w:pPr>
              <w:ind w:left="390" w:hanging="390"/>
              <w:rPr>
                <w:rFonts w:cstheme="minorHAnsi"/>
                <w:b/>
                <w:bCs/>
                <w:sz w:val="20"/>
                <w:szCs w:val="20"/>
              </w:rPr>
            </w:pPr>
            <w:r w:rsidRPr="00736BC3">
              <w:rPr>
                <w:rFonts w:cstheme="minorHAnsi"/>
                <w:b/>
                <w:bCs/>
                <w:sz w:val="20"/>
                <w:szCs w:val="20"/>
              </w:rPr>
              <w:t>Garantie</w:t>
            </w:r>
          </w:p>
          <w:p w14:paraId="15DC9E78" w14:textId="77777777" w:rsidR="00BA3EF9" w:rsidRPr="00736BC3" w:rsidRDefault="00BA3EF9" w:rsidP="00BA3EF9">
            <w:pPr>
              <w:numPr>
                <w:ilvl w:val="0"/>
                <w:numId w:val="7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Herstellergarantie mindestens 5 Jahre </w:t>
            </w:r>
          </w:p>
          <w:p w14:paraId="4BB81F42" w14:textId="77777777" w:rsidR="00BA3EF9" w:rsidRPr="00736BC3" w:rsidRDefault="00BA3EF9" w:rsidP="00BA3EF9">
            <w:pPr>
              <w:ind w:left="390" w:hanging="390"/>
              <w:rPr>
                <w:rFonts w:cstheme="minorHAnsi"/>
                <w:b/>
                <w:bCs/>
                <w:sz w:val="20"/>
                <w:szCs w:val="20"/>
              </w:rPr>
            </w:pPr>
            <w:r w:rsidRPr="00736BC3">
              <w:rPr>
                <w:rFonts w:cstheme="minorHAnsi"/>
                <w:b/>
                <w:bCs/>
                <w:sz w:val="20"/>
                <w:szCs w:val="20"/>
              </w:rPr>
              <w:t>Lieferung</w:t>
            </w:r>
          </w:p>
          <w:p w14:paraId="7194139F" w14:textId="77777777" w:rsidR="00BA3EF9" w:rsidRPr="00736BC3" w:rsidRDefault="00BA3EF9" w:rsidP="00BA3EF9">
            <w:p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>Die Lieferung umfasst:</w:t>
            </w:r>
          </w:p>
          <w:p w14:paraId="58C1A323" w14:textId="77777777" w:rsidR="00BA3EF9" w:rsidRPr="00736BC3" w:rsidRDefault="00BA3EF9" w:rsidP="00BA3EF9">
            <w:pPr>
              <w:numPr>
                <w:ilvl w:val="0"/>
                <w:numId w:val="8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betriebsfertiges Gerät </w:t>
            </w:r>
          </w:p>
          <w:p w14:paraId="179C509B" w14:textId="77777777" w:rsidR="00BA3EF9" w:rsidRPr="00736BC3" w:rsidRDefault="00BA3EF9" w:rsidP="00BA3EF9">
            <w:pPr>
              <w:numPr>
                <w:ilvl w:val="0"/>
                <w:numId w:val="8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deutschsprachige Bedienungsanleitung </w:t>
            </w:r>
          </w:p>
          <w:p w14:paraId="62CD0A72" w14:textId="77777777" w:rsidR="00BA3EF9" w:rsidRPr="00736BC3" w:rsidRDefault="00BA3EF9" w:rsidP="00BA3EF9">
            <w:pPr>
              <w:numPr>
                <w:ilvl w:val="0"/>
                <w:numId w:val="8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notwendige Software bzw. Treiber </w:t>
            </w:r>
          </w:p>
          <w:p w14:paraId="6F16A3D5" w14:textId="77777777" w:rsidR="00BA3EF9" w:rsidRPr="00736BC3" w:rsidRDefault="00BA3EF9" w:rsidP="00BA3EF9">
            <w:pPr>
              <w:numPr>
                <w:ilvl w:val="0"/>
                <w:numId w:val="8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sämtliche Anschluss- und Verbindungskomponenten </w:t>
            </w:r>
          </w:p>
          <w:p w14:paraId="52981C36" w14:textId="77777777" w:rsidR="00BA3EF9" w:rsidRPr="00736BC3" w:rsidRDefault="00BA3EF9" w:rsidP="00BA3EF9">
            <w:pPr>
              <w:ind w:left="390" w:hanging="390"/>
              <w:rPr>
                <w:rFonts w:cstheme="minorHAnsi"/>
                <w:b/>
                <w:bCs/>
                <w:sz w:val="20"/>
                <w:szCs w:val="20"/>
              </w:rPr>
            </w:pPr>
            <w:r w:rsidRPr="00736BC3">
              <w:rPr>
                <w:rFonts w:cstheme="minorHAnsi"/>
                <w:b/>
                <w:bCs/>
                <w:sz w:val="20"/>
                <w:szCs w:val="20"/>
              </w:rPr>
              <w:t>Nachweise</w:t>
            </w:r>
          </w:p>
          <w:p w14:paraId="307F2AF2" w14:textId="77777777" w:rsidR="00BA3EF9" w:rsidRPr="00736BC3" w:rsidRDefault="00BA3EF9" w:rsidP="00BA3EF9">
            <w:p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>Mit Angebotsabgabe sind vorzulegen:</w:t>
            </w:r>
          </w:p>
          <w:p w14:paraId="199F4BE6" w14:textId="77777777" w:rsidR="00BA3EF9" w:rsidRPr="00736BC3" w:rsidRDefault="00BA3EF9" w:rsidP="00BA3EF9">
            <w:pPr>
              <w:numPr>
                <w:ilvl w:val="0"/>
                <w:numId w:val="9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technisches Datenblatt des Herstellers </w:t>
            </w:r>
          </w:p>
          <w:p w14:paraId="0F2F830F" w14:textId="77777777" w:rsidR="00BA3EF9" w:rsidRPr="00736BC3" w:rsidRDefault="00BA3EF9" w:rsidP="00BA3EF9">
            <w:pPr>
              <w:numPr>
                <w:ilvl w:val="0"/>
                <w:numId w:val="9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Nachweis der Medizinprodukteklassifizierung </w:t>
            </w:r>
          </w:p>
          <w:p w14:paraId="2CC39B62" w14:textId="77777777" w:rsidR="00BA3EF9" w:rsidRDefault="00BA3EF9" w:rsidP="00BA3EF9">
            <w:pPr>
              <w:numPr>
                <w:ilvl w:val="0"/>
                <w:numId w:val="9"/>
              </w:numPr>
              <w:ind w:left="390" w:hanging="390"/>
              <w:rPr>
                <w:rFonts w:cstheme="minorHAnsi"/>
                <w:sz w:val="20"/>
                <w:szCs w:val="20"/>
              </w:rPr>
            </w:pPr>
            <w:r w:rsidRPr="00736BC3">
              <w:rPr>
                <w:rFonts w:cstheme="minorHAnsi"/>
                <w:sz w:val="20"/>
                <w:szCs w:val="20"/>
              </w:rPr>
              <w:t xml:space="preserve">Konformitätserklärung </w:t>
            </w:r>
          </w:p>
          <w:p w14:paraId="1AD302EE" w14:textId="66515A1F" w:rsidR="00F630CF" w:rsidRPr="00BA3EF9" w:rsidRDefault="00BA3EF9" w:rsidP="002B6A48">
            <w:pPr>
              <w:pStyle w:val="Aufzhlungszeichen"/>
              <w:rPr>
                <w:lang w:val="de-DE"/>
              </w:rPr>
            </w:pPr>
            <w:r w:rsidRPr="00BA3EF9">
              <w:rPr>
                <w:rFonts w:cstheme="minorHAnsi"/>
                <w:sz w:val="20"/>
                <w:szCs w:val="20"/>
                <w:lang w:val="de-DE"/>
              </w:rPr>
              <w:t>Angaben zur Messmethodik und Frequenztechnik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42D38" w14:textId="77777777" w:rsidR="00F630CF" w:rsidRDefault="00F630CF" w:rsidP="002B6A48"/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02E77F23" w14:textId="77777777" w:rsidR="00F630CF" w:rsidRDefault="00F630CF" w:rsidP="002B6A48"/>
        </w:tc>
        <w:tc>
          <w:tcPr>
            <w:tcW w:w="1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50143" w14:textId="77777777" w:rsidR="00F630CF" w:rsidRDefault="00F630CF" w:rsidP="002B6A48"/>
        </w:tc>
      </w:tr>
      <w:tr w:rsidR="00F630CF" w14:paraId="19DC257D" w14:textId="77777777" w:rsidTr="00BA3EF9">
        <w:tc>
          <w:tcPr>
            <w:tcW w:w="598" w:type="dxa"/>
          </w:tcPr>
          <w:p w14:paraId="7FDC6D6C" w14:textId="585CACF1" w:rsidR="00F630CF" w:rsidRDefault="00BA3EF9" w:rsidP="002B6A48">
            <w:pPr>
              <w:jc w:val="center"/>
            </w:pPr>
            <w:r>
              <w:t>2</w:t>
            </w:r>
          </w:p>
        </w:tc>
        <w:tc>
          <w:tcPr>
            <w:tcW w:w="853" w:type="dxa"/>
            <w:gridSpan w:val="2"/>
          </w:tcPr>
          <w:p w14:paraId="465EB3EF" w14:textId="18CA93C1" w:rsidR="00F630CF" w:rsidRDefault="00BA3EF9" w:rsidP="002B6A48">
            <w:pPr>
              <w:jc w:val="center"/>
            </w:pPr>
            <w:r>
              <w:t>3</w:t>
            </w:r>
          </w:p>
        </w:tc>
        <w:tc>
          <w:tcPr>
            <w:tcW w:w="4753" w:type="dxa"/>
            <w:gridSpan w:val="2"/>
          </w:tcPr>
          <w:p w14:paraId="1812AD8E" w14:textId="77777777" w:rsidR="00BA3EF9" w:rsidRPr="00C85440" w:rsidRDefault="00BA3EF9" w:rsidP="00BA3EF9">
            <w:pPr>
              <w:pStyle w:val="berschrift3"/>
              <w:rPr>
                <w:b/>
                <w:bCs/>
                <w:sz w:val="20"/>
              </w:rPr>
            </w:pPr>
            <w:r w:rsidRPr="00C85440">
              <w:rPr>
                <w:b/>
                <w:bCs/>
                <w:sz w:val="20"/>
              </w:rPr>
              <w:t>Tanita C-780</w:t>
            </w:r>
          </w:p>
          <w:p w14:paraId="541A175B" w14:textId="77777777" w:rsidR="00BA3EF9" w:rsidRPr="00736BC3" w:rsidRDefault="00BA3EF9" w:rsidP="00BA3EF9">
            <w:pPr>
              <w:pStyle w:val="Aufzhlungszeichen"/>
              <w:rPr>
                <w:sz w:val="20"/>
                <w:lang w:val="de-DE"/>
              </w:rPr>
            </w:pPr>
            <w:r w:rsidRPr="00736BC3">
              <w:rPr>
                <w:sz w:val="20"/>
                <w:lang w:val="de-DE"/>
              </w:rPr>
              <w:t>Gepolsterte Tasche mit Rädern und Teleskopgriff kompatibel für die MC-780MA S.</w:t>
            </w:r>
          </w:p>
          <w:p w14:paraId="07FEDB59" w14:textId="77777777" w:rsidR="00BA3EF9" w:rsidRPr="00736BC3" w:rsidRDefault="00BA3EF9" w:rsidP="00BA3EF9">
            <w:pPr>
              <w:pStyle w:val="Aufzhlungszeichen"/>
              <w:rPr>
                <w:sz w:val="20"/>
                <w:lang w:val="de-DE"/>
              </w:rPr>
            </w:pPr>
            <w:r w:rsidRPr="00736BC3">
              <w:rPr>
                <w:sz w:val="20"/>
                <w:lang w:val="de-DE"/>
              </w:rPr>
              <w:t>Tragbare und vielseitige C-780 Trolley-Tasche mit Klimmzuggriff.</w:t>
            </w:r>
          </w:p>
          <w:p w14:paraId="57319E47" w14:textId="77777777" w:rsidR="00BA3EF9" w:rsidRDefault="00BA3EF9" w:rsidP="00BA3EF9">
            <w:pPr>
              <w:pStyle w:val="Aufzhlungszeichen"/>
              <w:rPr>
                <w:sz w:val="20"/>
                <w:lang w:val="de-DE"/>
              </w:rPr>
            </w:pPr>
            <w:r w:rsidRPr="00736BC3">
              <w:rPr>
                <w:sz w:val="20"/>
                <w:lang w:val="de-DE"/>
              </w:rPr>
              <w:t>Gepolsterter Innenraum für sichere Aufbewahrung und praktische Innentaschen.</w:t>
            </w:r>
          </w:p>
          <w:p w14:paraId="28F77C36" w14:textId="7D93CCCF" w:rsidR="00F630CF" w:rsidRDefault="00BA3EF9" w:rsidP="00BA3EF9">
            <w:pPr>
              <w:pStyle w:val="Aufzhlungszeichen"/>
            </w:pPr>
            <w:r w:rsidRPr="00736BC3">
              <w:rPr>
                <w:sz w:val="20"/>
                <w:lang w:val="de-DE"/>
              </w:rPr>
              <w:t>Geeignet für die mobile MC-780MA S.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4EB2D" w14:textId="77777777" w:rsidR="00F630CF" w:rsidRDefault="00F630CF" w:rsidP="002B6A48"/>
        </w:tc>
        <w:tc>
          <w:tcPr>
            <w:tcW w:w="236" w:type="dxa"/>
            <w:gridSpan w:val="2"/>
          </w:tcPr>
          <w:p w14:paraId="6F9EE2BB" w14:textId="77777777" w:rsidR="00F630CF" w:rsidRDefault="00F630CF" w:rsidP="002B6A48"/>
        </w:tc>
        <w:tc>
          <w:tcPr>
            <w:tcW w:w="1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D016A" w14:textId="77777777" w:rsidR="00F630CF" w:rsidRDefault="00F630CF" w:rsidP="002B6A48"/>
        </w:tc>
      </w:tr>
      <w:tr w:rsidR="00F630CF" w14:paraId="14F11F52" w14:textId="77777777" w:rsidTr="00BA3EF9">
        <w:tc>
          <w:tcPr>
            <w:tcW w:w="598" w:type="dxa"/>
          </w:tcPr>
          <w:p w14:paraId="2D96E80E" w14:textId="77777777" w:rsidR="00F630CF" w:rsidRDefault="00F630CF" w:rsidP="002B6A48">
            <w:pPr>
              <w:jc w:val="center"/>
            </w:pPr>
          </w:p>
        </w:tc>
        <w:tc>
          <w:tcPr>
            <w:tcW w:w="853" w:type="dxa"/>
            <w:gridSpan w:val="2"/>
          </w:tcPr>
          <w:p w14:paraId="11512B0B" w14:textId="77777777" w:rsidR="00F630CF" w:rsidRDefault="00F630CF" w:rsidP="002B6A48">
            <w:pPr>
              <w:jc w:val="center"/>
            </w:pPr>
          </w:p>
        </w:tc>
        <w:tc>
          <w:tcPr>
            <w:tcW w:w="6406" w:type="dxa"/>
            <w:gridSpan w:val="6"/>
          </w:tcPr>
          <w:p w14:paraId="71ED032F" w14:textId="77777777" w:rsidR="00F630CF" w:rsidRPr="00F630CF" w:rsidRDefault="00F630CF" w:rsidP="00F630CF">
            <w:pPr>
              <w:jc w:val="right"/>
              <w:rPr>
                <w:b/>
              </w:rPr>
            </w:pPr>
            <w:r w:rsidRPr="00F630CF">
              <w:rPr>
                <w:b/>
              </w:rPr>
              <w:t>Gesamtpreis (netto)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01923" w14:textId="77777777" w:rsidR="00F630CF" w:rsidRDefault="00F630CF" w:rsidP="002B6A48"/>
        </w:tc>
      </w:tr>
      <w:tr w:rsidR="00F630CF" w14:paraId="286D8D9B" w14:textId="77777777" w:rsidTr="00BA3EF9">
        <w:tc>
          <w:tcPr>
            <w:tcW w:w="598" w:type="dxa"/>
          </w:tcPr>
          <w:p w14:paraId="014B4AD5" w14:textId="77777777" w:rsidR="00F630CF" w:rsidRDefault="00F630CF" w:rsidP="002B6A48">
            <w:pPr>
              <w:jc w:val="center"/>
            </w:pPr>
          </w:p>
        </w:tc>
        <w:tc>
          <w:tcPr>
            <w:tcW w:w="853" w:type="dxa"/>
            <w:gridSpan w:val="2"/>
          </w:tcPr>
          <w:p w14:paraId="40829024" w14:textId="77777777" w:rsidR="00F630CF" w:rsidRDefault="00F630CF" w:rsidP="002B6A48">
            <w:pPr>
              <w:jc w:val="center"/>
            </w:pPr>
          </w:p>
        </w:tc>
        <w:tc>
          <w:tcPr>
            <w:tcW w:w="6406" w:type="dxa"/>
            <w:gridSpan w:val="6"/>
          </w:tcPr>
          <w:p w14:paraId="6BE088D9" w14:textId="77777777" w:rsidR="00F630CF" w:rsidRDefault="00F630CF" w:rsidP="00F630CF">
            <w:pPr>
              <w:jc w:val="right"/>
            </w:pPr>
            <w:r>
              <w:t>19% Ust.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ED4FC" w14:textId="77777777" w:rsidR="00F630CF" w:rsidRDefault="00F630CF" w:rsidP="002B6A48"/>
        </w:tc>
      </w:tr>
      <w:tr w:rsidR="00F630CF" w14:paraId="7834125B" w14:textId="77777777" w:rsidTr="00BA3EF9">
        <w:tc>
          <w:tcPr>
            <w:tcW w:w="598" w:type="dxa"/>
          </w:tcPr>
          <w:p w14:paraId="0DDE46C8" w14:textId="77777777" w:rsidR="00F630CF" w:rsidRDefault="00F630CF" w:rsidP="002B6A48">
            <w:pPr>
              <w:jc w:val="center"/>
            </w:pPr>
          </w:p>
        </w:tc>
        <w:tc>
          <w:tcPr>
            <w:tcW w:w="853" w:type="dxa"/>
            <w:gridSpan w:val="2"/>
          </w:tcPr>
          <w:p w14:paraId="234E2779" w14:textId="77777777" w:rsidR="00F630CF" w:rsidRDefault="00F630CF" w:rsidP="002B6A48">
            <w:pPr>
              <w:jc w:val="center"/>
            </w:pPr>
          </w:p>
        </w:tc>
        <w:tc>
          <w:tcPr>
            <w:tcW w:w="6406" w:type="dxa"/>
            <w:gridSpan w:val="6"/>
          </w:tcPr>
          <w:p w14:paraId="084D0502" w14:textId="77777777" w:rsidR="00F630CF" w:rsidRPr="00F630CF" w:rsidRDefault="00F630CF" w:rsidP="00F630CF">
            <w:pPr>
              <w:jc w:val="right"/>
              <w:rPr>
                <w:b/>
              </w:rPr>
            </w:pPr>
            <w:r w:rsidRPr="00F630CF">
              <w:rPr>
                <w:b/>
              </w:rPr>
              <w:t>Gesamtpreis (brutto)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5CC1C" w14:textId="77777777" w:rsidR="00F630CF" w:rsidRDefault="00F630CF" w:rsidP="002B6A48"/>
        </w:tc>
      </w:tr>
    </w:tbl>
    <w:p w14:paraId="00B11224" w14:textId="77777777" w:rsidR="00EC2F44" w:rsidRDefault="00EC2F44" w:rsidP="00C113BF">
      <w:pPr>
        <w:pStyle w:val="berschrift1"/>
        <w:numPr>
          <w:ilvl w:val="0"/>
          <w:numId w:val="1"/>
        </w:numPr>
        <w:spacing w:before="120" w:after="120" w:line="240" w:lineRule="auto"/>
      </w:pPr>
      <w:r>
        <w:t>Vergabekriterien</w:t>
      </w:r>
    </w:p>
    <w:p w14:paraId="2411A3E8" w14:textId="77777777" w:rsidR="00EC2F44" w:rsidRDefault="00F4334A" w:rsidP="00C113BF">
      <w:pPr>
        <w:spacing w:before="120" w:after="120" w:line="240" w:lineRule="auto"/>
      </w:pPr>
      <w:r>
        <w:t>Bei Vorliegen der Mindestanforderungen erhält der wirtschaftlichste Bieter den Zuschlag (100 % Preis).</w:t>
      </w:r>
    </w:p>
    <w:p w14:paraId="53C9B0EE" w14:textId="77777777" w:rsidR="00EC2F44" w:rsidRDefault="00EC2F44" w:rsidP="00C113BF">
      <w:pPr>
        <w:pStyle w:val="berschrift1"/>
        <w:numPr>
          <w:ilvl w:val="0"/>
          <w:numId w:val="1"/>
        </w:numPr>
        <w:spacing w:before="120" w:after="120" w:line="240" w:lineRule="auto"/>
      </w:pPr>
      <w:r>
        <w:t>Auskünfte zum Verfahren</w:t>
      </w:r>
    </w:p>
    <w:p w14:paraId="7B9581E5" w14:textId="77777777" w:rsidR="00EB0C80" w:rsidRDefault="00DF3B3E" w:rsidP="00C113BF">
      <w:pPr>
        <w:spacing w:before="120" w:after="120" w:line="240" w:lineRule="auto"/>
      </w:pPr>
      <w:r>
        <w:t>Die Bieter können Fragen ausschließlich über die Vergabeplattform www.</w:t>
      </w:r>
      <w:r w:rsidR="00EB0C80">
        <w:t>dtvp.de</w:t>
      </w:r>
      <w:r>
        <w:t xml:space="preserve"> stellen. Die </w:t>
      </w:r>
      <w:r w:rsidR="00EB0C80" w:rsidRPr="00EB0C80">
        <w:t>Leibniz-Institut für Präventionsforschung und Epidemiologie - BIPS GmbH</w:t>
      </w:r>
      <w:r>
        <w:t xml:space="preserve"> wird die Fragen über die</w:t>
      </w:r>
      <w:r w:rsidR="00EB0C80">
        <w:t xml:space="preserve"> </w:t>
      </w:r>
      <w:r>
        <w:t>Vergabeplattform beantworten. Telefonische Auskünfte werden nicht erteilt.</w:t>
      </w:r>
      <w:r w:rsidR="00EB0C80">
        <w:t xml:space="preserve"> </w:t>
      </w:r>
    </w:p>
    <w:p w14:paraId="31A53836" w14:textId="77777777" w:rsidR="00EC2F44" w:rsidRDefault="00DF3B3E" w:rsidP="00C113BF">
      <w:pPr>
        <w:spacing w:before="120" w:after="120" w:line="240" w:lineRule="auto"/>
      </w:pPr>
      <w:r>
        <w:t>Antworten, die auch für andere Wettbewerbsteilnehmer bei der Erstellung des</w:t>
      </w:r>
      <w:r w:rsidR="00EB0C80">
        <w:t xml:space="preserve"> </w:t>
      </w:r>
      <w:r>
        <w:t>Angebotes relevant sein können, werden sämtlichen Bietern mitgeteilt.</w:t>
      </w:r>
    </w:p>
    <w:p w14:paraId="2A6A3993" w14:textId="77777777" w:rsidR="00EC2F44" w:rsidRDefault="00EC2F44" w:rsidP="00C113BF">
      <w:pPr>
        <w:pStyle w:val="berschrift1"/>
        <w:numPr>
          <w:ilvl w:val="0"/>
          <w:numId w:val="1"/>
        </w:numPr>
        <w:spacing w:before="120" w:after="120" w:line="240" w:lineRule="auto"/>
      </w:pPr>
      <w:r>
        <w:t>Bindefrist</w:t>
      </w:r>
    </w:p>
    <w:p w14:paraId="482F7A98" w14:textId="6C4BABED" w:rsidR="00F4334A" w:rsidRDefault="00F4334A" w:rsidP="00C113BF">
      <w:pPr>
        <w:spacing w:before="120" w:after="120" w:line="240" w:lineRule="auto"/>
      </w:pPr>
      <w:r>
        <w:t xml:space="preserve">Die Bindefrist endet am </w:t>
      </w:r>
      <w:r w:rsidR="004C4626">
        <w:t>2</w:t>
      </w:r>
      <w:r w:rsidR="00F630CF">
        <w:t>6</w:t>
      </w:r>
      <w:r>
        <w:t>.</w:t>
      </w:r>
      <w:r w:rsidR="00F630CF">
        <w:t>0</w:t>
      </w:r>
      <w:r w:rsidR="00BA3EF9">
        <w:t>6</w:t>
      </w:r>
      <w:r>
        <w:t>.202</w:t>
      </w:r>
      <w:r w:rsidR="00F630CF">
        <w:t>6</w:t>
      </w:r>
      <w:r>
        <w:t>. Bis zum Ablauf der Bindefrist ist der Bieter an sein Angebot gebunden.</w:t>
      </w:r>
    </w:p>
    <w:p w14:paraId="607EE9EA" w14:textId="77777777" w:rsidR="00F4334A" w:rsidRDefault="00F4334A" w:rsidP="00C113BF">
      <w:pPr>
        <w:spacing w:before="120" w:after="120" w:line="240" w:lineRule="auto"/>
      </w:pPr>
      <w:r>
        <w:t>Für den Fall, dass sich die Zuschlagserteilung verzögert, behält sich der Auftraggeber vor,</w:t>
      </w:r>
      <w:r w:rsidR="00AA6C0A">
        <w:t xml:space="preserve"> </w:t>
      </w:r>
      <w:r>
        <w:t>die Bindefrist im Einvernehmen mit den Bietern zu verlängern.</w:t>
      </w:r>
    </w:p>
    <w:p w14:paraId="7FE0A7E5" w14:textId="77777777" w:rsidR="004C4626" w:rsidRPr="00F4334A" w:rsidRDefault="004C4626">
      <w:pPr>
        <w:spacing w:before="120" w:after="120" w:line="240" w:lineRule="auto"/>
      </w:pPr>
    </w:p>
    <w:sectPr w:rsidR="004C4626" w:rsidRPr="00F4334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63928" w14:textId="77777777" w:rsidR="00AA6C0A" w:rsidRDefault="00AA6C0A" w:rsidP="00AA6C0A">
      <w:pPr>
        <w:spacing w:after="0" w:line="240" w:lineRule="auto"/>
      </w:pPr>
      <w:r>
        <w:separator/>
      </w:r>
    </w:p>
  </w:endnote>
  <w:endnote w:type="continuationSeparator" w:id="0">
    <w:p w14:paraId="3FE0C69C" w14:textId="77777777" w:rsidR="00AA6C0A" w:rsidRDefault="00AA6C0A" w:rsidP="00AA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E8532" w14:textId="77777777" w:rsidR="00AA6C0A" w:rsidRDefault="00AA6C0A" w:rsidP="00AA6C0A">
      <w:pPr>
        <w:spacing w:after="0" w:line="240" w:lineRule="auto"/>
      </w:pPr>
      <w:r>
        <w:separator/>
      </w:r>
    </w:p>
  </w:footnote>
  <w:footnote w:type="continuationSeparator" w:id="0">
    <w:p w14:paraId="21042D64" w14:textId="77777777" w:rsidR="00AA6C0A" w:rsidRDefault="00AA6C0A" w:rsidP="00AA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D942F0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00F0A6F"/>
    <w:multiLevelType w:val="hybridMultilevel"/>
    <w:tmpl w:val="D4D696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FB5B25"/>
    <w:multiLevelType w:val="multilevel"/>
    <w:tmpl w:val="B14A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807375"/>
    <w:multiLevelType w:val="multilevel"/>
    <w:tmpl w:val="2FB6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1F2462"/>
    <w:multiLevelType w:val="hybridMultilevel"/>
    <w:tmpl w:val="6F4AC70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CA29F9"/>
    <w:multiLevelType w:val="multilevel"/>
    <w:tmpl w:val="D4542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88701C"/>
    <w:multiLevelType w:val="multilevel"/>
    <w:tmpl w:val="460C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593BA1"/>
    <w:multiLevelType w:val="multilevel"/>
    <w:tmpl w:val="A88A5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7223434">
    <w:abstractNumId w:val="4"/>
  </w:num>
  <w:num w:numId="2" w16cid:durableId="1405643662">
    <w:abstractNumId w:val="1"/>
  </w:num>
  <w:num w:numId="3" w16cid:durableId="338971001">
    <w:abstractNumId w:val="0"/>
  </w:num>
  <w:num w:numId="4" w16cid:durableId="1945917410">
    <w:abstractNumId w:val="0"/>
  </w:num>
  <w:num w:numId="5" w16cid:durableId="1131360178">
    <w:abstractNumId w:val="2"/>
  </w:num>
  <w:num w:numId="6" w16cid:durableId="1609267480">
    <w:abstractNumId w:val="7"/>
  </w:num>
  <w:num w:numId="7" w16cid:durableId="843084366">
    <w:abstractNumId w:val="3"/>
  </w:num>
  <w:num w:numId="8" w16cid:durableId="1974556076">
    <w:abstractNumId w:val="5"/>
  </w:num>
  <w:num w:numId="9" w16cid:durableId="17938604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C2F44"/>
    <w:rsid w:val="000E60C0"/>
    <w:rsid w:val="001C4982"/>
    <w:rsid w:val="001F0511"/>
    <w:rsid w:val="002B3039"/>
    <w:rsid w:val="003A426E"/>
    <w:rsid w:val="003C0A37"/>
    <w:rsid w:val="00410D3D"/>
    <w:rsid w:val="00483F5F"/>
    <w:rsid w:val="004A51D1"/>
    <w:rsid w:val="004C4626"/>
    <w:rsid w:val="004E771D"/>
    <w:rsid w:val="0062760D"/>
    <w:rsid w:val="006278A8"/>
    <w:rsid w:val="006C07A0"/>
    <w:rsid w:val="006C5883"/>
    <w:rsid w:val="00862BBA"/>
    <w:rsid w:val="00974BA0"/>
    <w:rsid w:val="00A85542"/>
    <w:rsid w:val="00AA6C0A"/>
    <w:rsid w:val="00BA3EF9"/>
    <w:rsid w:val="00BE4E83"/>
    <w:rsid w:val="00C113BF"/>
    <w:rsid w:val="00D40D3D"/>
    <w:rsid w:val="00DF3B3E"/>
    <w:rsid w:val="00E32016"/>
    <w:rsid w:val="00EB015C"/>
    <w:rsid w:val="00EB0C80"/>
    <w:rsid w:val="00EC2F44"/>
    <w:rsid w:val="00EC3487"/>
    <w:rsid w:val="00F4334A"/>
    <w:rsid w:val="00F630CF"/>
    <w:rsid w:val="00FA224F"/>
    <w:rsid w:val="00FE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17AF"/>
  <w15:chartTrackingRefBased/>
  <w15:docId w15:val="{08BE18CA-D034-4B52-9007-1027BCBF7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C2F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E77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C2F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EC2F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4C4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E77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ufzhlungszeichen">
    <w:name w:val="List Bullet"/>
    <w:basedOn w:val="Standard"/>
    <w:uiPriority w:val="99"/>
    <w:unhideWhenUsed/>
    <w:rsid w:val="004E771D"/>
    <w:pPr>
      <w:numPr>
        <w:numId w:val="3"/>
      </w:numPr>
      <w:contextualSpacing/>
    </w:pPr>
    <w:rPr>
      <w:rFonts w:eastAsiaTheme="minorEastAsia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AA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A6C0A"/>
  </w:style>
  <w:style w:type="paragraph" w:styleId="Fuzeile">
    <w:name w:val="footer"/>
    <w:basedOn w:val="Standard"/>
    <w:link w:val="FuzeileZchn"/>
    <w:uiPriority w:val="99"/>
    <w:unhideWhenUsed/>
    <w:rsid w:val="00AA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A6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BIPS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Norman Wirsik</dc:creator>
  <cp:keywords/>
  <dc:description/>
  <cp:lastModifiedBy>Norman Wirsik</cp:lastModifiedBy>
  <cp:revision>9</cp:revision>
  <dcterms:created xsi:type="dcterms:W3CDTF">2025-11-07T10:40:00Z</dcterms:created>
  <dcterms:modified xsi:type="dcterms:W3CDTF">2026-05-28T10:26:00Z</dcterms:modified>
</cp:coreProperties>
</file>