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E6102" w14:textId="77777777" w:rsidR="00AF7EDD" w:rsidRDefault="00AF7EDD">
      <w:pPr>
        <w:spacing w:before="240" w:after="240" w:line="271" w:lineRule="auto"/>
        <w:jc w:val="center"/>
        <w:rPr>
          <w:rFonts w:ascii="Arial" w:hAnsi="Arial" w:cs="Arial"/>
          <w:bCs/>
          <w:kern w:val="2"/>
          <w:sz w:val="28"/>
          <w:u w:val="single"/>
          <w:lang w:val="en-US"/>
        </w:rPr>
      </w:pPr>
    </w:p>
    <w:p w14:paraId="5A2C929F" w14:textId="77777777" w:rsidR="00AF7EDD" w:rsidRDefault="00AF7EDD">
      <w:pPr>
        <w:spacing w:before="240" w:after="240" w:line="271" w:lineRule="auto"/>
        <w:jc w:val="center"/>
        <w:rPr>
          <w:rFonts w:ascii="Arial" w:hAnsi="Arial" w:cs="Arial"/>
          <w:b/>
          <w:bCs/>
          <w:kern w:val="2"/>
          <w:sz w:val="48"/>
          <w:lang w:val="en-US"/>
        </w:rPr>
      </w:pPr>
    </w:p>
    <w:p w14:paraId="7B01B234" w14:textId="77777777" w:rsidR="00AF7EDD" w:rsidRDefault="00AF7EDD">
      <w:pPr>
        <w:spacing w:before="240" w:after="240" w:line="271" w:lineRule="auto"/>
        <w:jc w:val="center"/>
        <w:rPr>
          <w:rFonts w:ascii="Arial" w:hAnsi="Arial" w:cs="Arial"/>
          <w:b/>
          <w:bCs/>
          <w:kern w:val="2"/>
          <w:sz w:val="48"/>
          <w:lang w:val="en-US"/>
        </w:rPr>
      </w:pPr>
    </w:p>
    <w:p w14:paraId="0B1E69EF" w14:textId="77777777" w:rsidR="00AF7EDD" w:rsidRDefault="00FE414E">
      <w:pPr>
        <w:spacing w:before="240" w:after="240" w:line="271" w:lineRule="auto"/>
        <w:jc w:val="center"/>
        <w:rPr>
          <w:rFonts w:ascii="Arial" w:hAnsi="Arial" w:cs="Arial"/>
          <w:sz w:val="40"/>
          <w:szCs w:val="32"/>
          <w:lang w:val="en-US"/>
        </w:rPr>
      </w:pPr>
      <w:r w:rsidRPr="005C6DE5">
        <w:rPr>
          <w:rFonts w:ascii="Arial" w:hAnsi="Arial"/>
          <w:b/>
          <w:sz w:val="36"/>
          <w:lang w:val="en-US"/>
        </w:rPr>
        <w:t>Central Laboratory Services for Clinical Trial</w:t>
      </w:r>
    </w:p>
    <w:p w14:paraId="28D29EA9" w14:textId="77777777" w:rsidR="00AF7EDD" w:rsidRDefault="00AF7EDD">
      <w:pPr>
        <w:spacing w:before="240" w:after="240" w:line="271" w:lineRule="auto"/>
        <w:jc w:val="center"/>
        <w:rPr>
          <w:rFonts w:ascii="Arial" w:hAnsi="Arial" w:cs="Arial"/>
          <w:bCs/>
          <w:kern w:val="2"/>
          <w:sz w:val="40"/>
          <w:szCs w:val="40"/>
          <w:lang w:val="en-US"/>
        </w:rPr>
      </w:pPr>
    </w:p>
    <w:p w14:paraId="331D9303" w14:textId="77777777" w:rsidR="00AF7EDD" w:rsidRDefault="00FE414E">
      <w:pPr>
        <w:spacing w:before="240" w:after="240" w:line="271" w:lineRule="auto"/>
        <w:jc w:val="center"/>
        <w:rPr>
          <w:rFonts w:ascii="Arial" w:hAnsi="Arial" w:cs="Arial"/>
          <w:b/>
          <w:bCs/>
          <w:kern w:val="2"/>
          <w:sz w:val="40"/>
          <w:szCs w:val="40"/>
          <w:lang w:val="en-US"/>
        </w:rPr>
      </w:pPr>
      <w:bookmarkStart w:id="0" w:name="_Hlk88657723"/>
      <w:r>
        <w:rPr>
          <w:rFonts w:ascii="Arial" w:hAnsi="Arial" w:cs="Arial"/>
          <w:b/>
          <w:bCs/>
          <w:kern w:val="2"/>
          <w:sz w:val="40"/>
          <w:szCs w:val="40"/>
          <w:lang w:val="en-US"/>
        </w:rPr>
        <w:t>Offer</w:t>
      </w:r>
      <w:bookmarkEnd w:id="0"/>
    </w:p>
    <w:p w14:paraId="109D96DC" w14:textId="77777777" w:rsidR="00AF7EDD" w:rsidRDefault="00AF7EDD">
      <w:pPr>
        <w:spacing w:before="240" w:after="240" w:line="271" w:lineRule="auto"/>
        <w:jc w:val="center"/>
        <w:rPr>
          <w:rFonts w:ascii="Arial" w:hAnsi="Arial" w:cs="Arial"/>
          <w:bCs/>
          <w:kern w:val="2"/>
          <w:sz w:val="40"/>
          <w:szCs w:val="40"/>
          <w:lang w:val="en-US"/>
        </w:rPr>
      </w:pPr>
    </w:p>
    <w:p w14:paraId="08B13551" w14:textId="77777777" w:rsidR="00AF7EDD" w:rsidRDefault="00FE414E">
      <w:pPr>
        <w:spacing w:before="240" w:after="240" w:line="271" w:lineRule="auto"/>
        <w:jc w:val="center"/>
        <w:rPr>
          <w:rFonts w:ascii="Arial" w:hAnsi="Arial" w:cs="Arial"/>
          <w:bCs/>
          <w:kern w:val="2"/>
          <w:sz w:val="40"/>
          <w:szCs w:val="40"/>
          <w:lang w:val="en-US"/>
        </w:rPr>
      </w:pPr>
      <w:r>
        <w:rPr>
          <w:rFonts w:ascii="Arial" w:hAnsi="Arial" w:cs="Arial"/>
          <w:bCs/>
          <w:kern w:val="2"/>
          <w:sz w:val="40"/>
          <w:szCs w:val="40"/>
          <w:lang w:val="en-US"/>
        </w:rPr>
        <w:t xml:space="preserve">for the </w:t>
      </w:r>
    </w:p>
    <w:p w14:paraId="11570B2B" w14:textId="77777777" w:rsidR="00AF7EDD" w:rsidRDefault="00FE414E">
      <w:pPr>
        <w:spacing w:before="240" w:after="240" w:line="271" w:lineRule="auto"/>
        <w:jc w:val="center"/>
        <w:rPr>
          <w:rFonts w:ascii="Arial" w:hAnsi="Arial" w:cs="Arial"/>
          <w:bCs/>
          <w:kern w:val="2"/>
          <w:sz w:val="40"/>
          <w:szCs w:val="40"/>
          <w:lang w:val="en-US"/>
        </w:rPr>
      </w:pPr>
      <w:bookmarkStart w:id="1" w:name="_Toc24612517"/>
      <w:r>
        <w:rPr>
          <w:rFonts w:ascii="Arial" w:hAnsi="Arial" w:cs="Arial"/>
          <w:bCs/>
          <w:kern w:val="2"/>
          <w:sz w:val="40"/>
          <w:szCs w:val="40"/>
          <w:lang w:val="en-US"/>
        </w:rPr>
        <w:t>EU-wide Open Procedure (§ 15 VgV)</w:t>
      </w:r>
      <w:bookmarkStart w:id="2" w:name="_Toc24612520"/>
      <w:bookmarkStart w:id="3" w:name="_Hlk90449697"/>
      <w:bookmarkEnd w:id="1"/>
      <w:r w:rsidRPr="005C6DE5">
        <w:rPr>
          <w:lang w:val="en-US"/>
        </w:rPr>
        <w:br w:type="page"/>
      </w:r>
    </w:p>
    <w:p w14:paraId="53542093" w14:textId="77777777" w:rsidR="00AF7EDD" w:rsidRDefault="00FE414E">
      <w:pPr>
        <w:pStyle w:val="MazarsTextebene1"/>
        <w:rPr>
          <w:rFonts w:cs="Arial"/>
          <w:lang w:val="en-US"/>
        </w:rPr>
      </w:pPr>
      <w:r>
        <w:rPr>
          <w:rFonts w:cs="Arial"/>
          <w:lang w:val="en-US"/>
        </w:rPr>
        <w:lastRenderedPageBreak/>
        <w:t>Name of bidder/bidding consortium:</w:t>
      </w:r>
      <w:r>
        <w:rPr>
          <w:rFonts w:cs="Arial"/>
          <w:lang w:val="en-US"/>
        </w:rPr>
        <w:tab/>
      </w:r>
      <w:r>
        <w:rPr>
          <w:rFonts w:cs="Arial"/>
          <w:lang w:val="en-US"/>
        </w:rPr>
        <w:tab/>
      </w:r>
      <w:r>
        <w:fldChar w:fldCharType="begin">
          <w:ffData>
            <w:name w:val="Text1"/>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p w14:paraId="5D728AD5" w14:textId="77777777" w:rsidR="00AF7EDD" w:rsidRDefault="00FE414E">
      <w:pPr>
        <w:pStyle w:val="MazarsTextebene1"/>
        <w:rPr>
          <w:rFonts w:cs="Arial"/>
          <w:lang w:val="en-US"/>
        </w:rPr>
      </w:pPr>
      <w:r>
        <w:rPr>
          <w:rFonts w:cs="Arial"/>
          <w:lang w:val="en-US"/>
        </w:rPr>
        <w:t>Address:</w:t>
      </w:r>
      <w:r>
        <w:rPr>
          <w:rFonts w:cs="Arial"/>
          <w:lang w:val="en-US"/>
        </w:rPr>
        <w:tab/>
      </w:r>
      <w:r>
        <w:rPr>
          <w:rFonts w:cs="Arial"/>
          <w:lang w:val="en-US"/>
        </w:rPr>
        <w:tab/>
      </w:r>
      <w:r>
        <w:rPr>
          <w:rFonts w:cs="Arial"/>
          <w:lang w:val="en-US"/>
        </w:rPr>
        <w:tab/>
      </w:r>
      <w:r>
        <w:rPr>
          <w:rFonts w:cs="Arial"/>
          <w:lang w:val="en-US"/>
        </w:rPr>
        <w:tab/>
      </w:r>
      <w:r>
        <w:rPr>
          <w:rFonts w:cs="Arial"/>
          <w:lang w:val="en-US"/>
        </w:rPr>
        <w:tab/>
      </w:r>
      <w:r>
        <w:fldChar w:fldCharType="begin">
          <w:ffData>
            <w:name w:val="Text1 Copy 1"/>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p w14:paraId="0E44E8A5" w14:textId="77777777" w:rsidR="00AF7EDD" w:rsidRDefault="00FE414E">
      <w:pPr>
        <w:pStyle w:val="MazarsTextebene1"/>
        <w:spacing w:after="0"/>
        <w:rPr>
          <w:rFonts w:cs="Arial"/>
          <w:lang w:val="en-US"/>
        </w:rPr>
      </w:pPr>
      <w:r>
        <w:rPr>
          <w:rFonts w:cs="Arial"/>
          <w:lang w:val="en-US"/>
        </w:rPr>
        <w:t>Contact person</w:t>
      </w:r>
      <w:r>
        <w:rPr>
          <w:rFonts w:cs="Arial"/>
          <w:lang w:val="en-US"/>
        </w:rPr>
        <w:tab/>
      </w:r>
      <w:r>
        <w:rPr>
          <w:rFonts w:cs="Arial"/>
          <w:lang w:val="en-US"/>
        </w:rPr>
        <w:tab/>
      </w:r>
      <w:r>
        <w:rPr>
          <w:rFonts w:cs="Arial"/>
          <w:lang w:val="en-US"/>
        </w:rPr>
        <w:tab/>
      </w:r>
      <w:r>
        <w:rPr>
          <w:rFonts w:cs="Arial"/>
          <w:lang w:val="en-US"/>
        </w:rPr>
        <w:tab/>
      </w:r>
      <w:r>
        <w:rPr>
          <w:rFonts w:cs="Arial"/>
          <w:lang w:val="en-US"/>
        </w:rPr>
        <w:tab/>
      </w:r>
      <w:r>
        <w:fldChar w:fldCharType="begin">
          <w:ffData>
            <w:name w:val="Text1 Copy 2"/>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p w14:paraId="049DBE90" w14:textId="77777777" w:rsidR="00AF7EDD" w:rsidRDefault="00FE414E">
      <w:pPr>
        <w:pStyle w:val="MazarsTextebene1"/>
        <w:rPr>
          <w:rFonts w:cs="Arial"/>
          <w:sz w:val="18"/>
          <w:szCs w:val="18"/>
          <w:lang w:val="en-US"/>
        </w:rPr>
      </w:pPr>
      <w:r>
        <w:rPr>
          <w:rFonts w:cs="Arial"/>
          <w:sz w:val="18"/>
          <w:szCs w:val="18"/>
          <w:lang w:val="en-US"/>
        </w:rPr>
        <w:t>(Name and e-mail)</w:t>
      </w:r>
    </w:p>
    <w:p w14:paraId="32A44BC4" w14:textId="77777777" w:rsidR="00AF7EDD" w:rsidRDefault="00FE414E">
      <w:pPr>
        <w:pStyle w:val="Listenabsatz"/>
        <w:spacing w:line="360" w:lineRule="auto"/>
        <w:ind w:left="0" w:firstLine="567"/>
        <w:rPr>
          <w:rFonts w:ascii="Arial" w:hAnsi="Arial" w:cs="Arial"/>
          <w:sz w:val="18"/>
          <w:szCs w:val="18"/>
          <w:lang w:val="en-US"/>
        </w:rPr>
      </w:pPr>
      <w:r>
        <w:rPr>
          <w:rFonts w:ascii="Arial" w:hAnsi="Arial" w:cs="Arial"/>
          <w:sz w:val="18"/>
          <w:szCs w:val="18"/>
          <w:lang w:val="en-US"/>
        </w:rPr>
        <w:t>(Please mark with a cross where applicable)</w:t>
      </w:r>
    </w:p>
    <w:p w14:paraId="63FB738B" w14:textId="77777777" w:rsidR="00AF7EDD" w:rsidRDefault="00FE414E">
      <w:pPr>
        <w:pStyle w:val="Listenabsatz"/>
        <w:spacing w:line="360" w:lineRule="auto"/>
        <w:ind w:left="0" w:firstLine="567"/>
        <w:rPr>
          <w:rFonts w:ascii="Arial" w:hAnsi="Arial" w:cs="Arial"/>
          <w:lang w:val="en-US"/>
        </w:rPr>
      </w:pPr>
      <w:r>
        <w:fldChar w:fldCharType="begin">
          <w:ffData>
            <w:name w:val="Kontrollkästchen2"/>
            <w:enabled/>
            <w:calcOnExit w:val="0"/>
            <w:checkBox>
              <w:sizeAuto/>
              <w:default w:val="0"/>
            </w:checkBox>
          </w:ffData>
        </w:fldChar>
      </w:r>
      <w:r w:rsidRPr="005C6DE5">
        <w:rPr>
          <w:rFonts w:ascii="Arial" w:hAnsi="Arial" w:cs="Arial"/>
          <w:lang w:val="en-US"/>
        </w:rPr>
        <w:instrText xml:space="preserve"> FORMCHECKBOX </w:instrText>
      </w:r>
      <w:r>
        <w:rPr>
          <w:rFonts w:ascii="Arial" w:hAnsi="Arial" w:cs="Arial"/>
        </w:rPr>
      </w:r>
      <w:r>
        <w:rPr>
          <w:rFonts w:ascii="Arial" w:hAnsi="Arial" w:cs="Arial"/>
        </w:rPr>
        <w:fldChar w:fldCharType="separate"/>
      </w:r>
      <w:bookmarkStart w:id="4" w:name="Kontrollkästchen2"/>
      <w:bookmarkEnd w:id="4"/>
      <w:r>
        <w:rPr>
          <w:rFonts w:ascii="Arial" w:hAnsi="Arial" w:cs="Arial"/>
        </w:rPr>
        <w:fldChar w:fldCharType="end"/>
      </w:r>
      <w:r>
        <w:rPr>
          <w:rFonts w:ascii="Arial" w:hAnsi="Arial" w:cs="Arial"/>
          <w:lang w:val="en-US"/>
        </w:rPr>
        <w:tab/>
        <w:t>Single bidder</w:t>
      </w:r>
    </w:p>
    <w:p w14:paraId="408C976E" w14:textId="77777777" w:rsidR="00AF7EDD" w:rsidRDefault="00FE414E">
      <w:pPr>
        <w:pStyle w:val="Listenabsatz"/>
        <w:spacing w:line="360" w:lineRule="auto"/>
        <w:ind w:left="0" w:firstLine="567"/>
        <w:rPr>
          <w:rFonts w:cs="Arial"/>
          <w:lang w:val="en-US"/>
        </w:rPr>
      </w:pPr>
      <w:r>
        <w:fldChar w:fldCharType="begin">
          <w:ffData>
            <w:name w:val="Kontrollkästchen2 Co"/>
            <w:enabled/>
            <w:calcOnExit w:val="0"/>
            <w:checkBox>
              <w:sizeAuto/>
              <w:default w:val="0"/>
            </w:checkBox>
          </w:ffData>
        </w:fldChar>
      </w:r>
      <w:r w:rsidRPr="005C6DE5">
        <w:rPr>
          <w:rFonts w:ascii="Arial" w:hAnsi="Arial" w:cs="Arial"/>
          <w:lang w:val="en-US"/>
        </w:rPr>
        <w:instrText xml:space="preserve"> FORMCHECKBOX </w:instrText>
      </w:r>
      <w:r>
        <w:rPr>
          <w:rFonts w:ascii="Arial" w:hAnsi="Arial" w:cs="Arial"/>
        </w:rPr>
      </w:r>
      <w:r>
        <w:rPr>
          <w:rFonts w:ascii="Arial" w:hAnsi="Arial" w:cs="Arial"/>
        </w:rPr>
        <w:fldChar w:fldCharType="separate"/>
      </w:r>
      <w:bookmarkStart w:id="5" w:name="Kontrollkästchen2_Copy_1"/>
      <w:bookmarkEnd w:id="5"/>
      <w:r>
        <w:rPr>
          <w:rFonts w:ascii="Arial" w:hAnsi="Arial" w:cs="Arial"/>
        </w:rPr>
        <w:fldChar w:fldCharType="end"/>
      </w:r>
      <w:r>
        <w:rPr>
          <w:rFonts w:ascii="Arial" w:hAnsi="Arial" w:cs="Arial"/>
          <w:lang w:val="en-US"/>
        </w:rPr>
        <w:tab/>
        <w:t>Member of a bidding consortium</w:t>
      </w:r>
    </w:p>
    <w:p w14:paraId="6C9A1B12" w14:textId="77777777" w:rsidR="00AF7EDD" w:rsidRDefault="00FE414E">
      <w:pPr>
        <w:pStyle w:val="MazarsTextebene1"/>
        <w:spacing w:before="240"/>
        <w:rPr>
          <w:rFonts w:cs="Arial"/>
          <w:lang w:val="en-US"/>
        </w:rPr>
      </w:pPr>
      <w:r>
        <w:rPr>
          <w:rFonts w:cs="Arial"/>
          <w:lang w:val="en-US"/>
        </w:rPr>
        <w:t>Dear Sir or Madam,</w:t>
      </w:r>
    </w:p>
    <w:p w14:paraId="6F0D5FA5" w14:textId="7817F689" w:rsidR="00AF7EDD" w:rsidRDefault="00FE414E">
      <w:pPr>
        <w:pStyle w:val="MazarsTextebene1"/>
        <w:rPr>
          <w:rFonts w:cs="Arial"/>
          <w:lang w:val="en-US"/>
        </w:rPr>
      </w:pPr>
      <w:r>
        <w:rPr>
          <w:rFonts w:cs="Arial"/>
          <w:lang w:val="en-US"/>
        </w:rPr>
        <w:t xml:space="preserve">We offer the services under the announced conditions at the following fixed price (excluding VAT) </w:t>
      </w: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r>
        <w:rPr>
          <w:rFonts w:cs="Arial"/>
          <w:lang w:val="en-US"/>
        </w:rPr>
        <w:t xml:space="preserve"> €.</w:t>
      </w:r>
      <w:r w:rsidR="00F2294C">
        <w:rPr>
          <w:rFonts w:cs="Arial"/>
          <w:lang w:val="en-US"/>
        </w:rPr>
        <w:t xml:space="preserve"> </w:t>
      </w:r>
      <w:r w:rsidR="00F2294C" w:rsidRPr="005C6DE5">
        <w:rPr>
          <w:rFonts w:cs="Arial"/>
          <w:b/>
          <w:bCs/>
          <w:lang w:val="en-US"/>
        </w:rPr>
        <w:t xml:space="preserve">If the price is not entered here, the </w:t>
      </w:r>
      <w:r w:rsidR="00F2294C">
        <w:rPr>
          <w:rFonts w:cs="Arial"/>
          <w:b/>
          <w:bCs/>
          <w:lang w:val="en-US"/>
        </w:rPr>
        <w:t>bid</w:t>
      </w:r>
      <w:r w:rsidR="00F2294C" w:rsidRPr="005C6DE5">
        <w:rPr>
          <w:rFonts w:cs="Arial"/>
          <w:b/>
          <w:bCs/>
          <w:lang w:val="en-US"/>
        </w:rPr>
        <w:t xml:space="preserve"> will be </w:t>
      </w:r>
      <w:r w:rsidR="00F2294C">
        <w:rPr>
          <w:rFonts w:cs="Arial"/>
          <w:b/>
          <w:bCs/>
          <w:lang w:val="en-US"/>
        </w:rPr>
        <w:t>excluded</w:t>
      </w:r>
      <w:r w:rsidR="00F2294C" w:rsidRPr="00F2294C">
        <w:rPr>
          <w:rFonts w:cs="Arial"/>
          <w:lang w:val="en-US"/>
        </w:rPr>
        <w:t>.</w:t>
      </w:r>
    </w:p>
    <w:p w14:paraId="6F1B4289" w14:textId="19ED0C8A" w:rsidR="00AF7EDD" w:rsidRPr="005C6DE5" w:rsidRDefault="00FE414E">
      <w:pPr>
        <w:pStyle w:val="MazarsTextebene1"/>
        <w:rPr>
          <w:rFonts w:cs="Arial"/>
          <w:b/>
          <w:bCs/>
          <w:lang w:val="en-US"/>
        </w:rPr>
      </w:pPr>
      <w:r w:rsidRPr="005C6DE5">
        <w:rPr>
          <w:rFonts w:cs="Arial"/>
          <w:b/>
          <w:bCs/>
          <w:lang w:val="en-US"/>
        </w:rPr>
        <w:t xml:space="preserve">Only the price entered here </w:t>
      </w:r>
      <w:r w:rsidR="008F6B03" w:rsidRPr="005C6DE5">
        <w:rPr>
          <w:rFonts w:cs="Arial"/>
          <w:b/>
          <w:bCs/>
          <w:lang w:val="en-US"/>
        </w:rPr>
        <w:t xml:space="preserve">above </w:t>
      </w:r>
      <w:r w:rsidRPr="005C6DE5">
        <w:rPr>
          <w:rFonts w:cs="Arial"/>
          <w:b/>
          <w:bCs/>
          <w:lang w:val="en-US"/>
        </w:rPr>
        <w:t>is used as the basis for the price evaluation and the contract.  Please do not under any circumstances edit this form or make any changes.</w:t>
      </w:r>
      <w:r w:rsidR="00F2294C">
        <w:rPr>
          <w:rFonts w:cs="Arial"/>
          <w:b/>
          <w:bCs/>
          <w:lang w:val="en-US"/>
        </w:rPr>
        <w:t xml:space="preserve">   </w:t>
      </w:r>
    </w:p>
    <w:p w14:paraId="056F6B42" w14:textId="26A8A366" w:rsidR="00C90E14" w:rsidRDefault="00FE414E">
      <w:pPr>
        <w:rPr>
          <w:rFonts w:ascii="Arial" w:hAnsi="Arial" w:cs="Arial"/>
          <w:lang w:val="en-US"/>
        </w:rPr>
      </w:pPr>
      <w:r w:rsidRPr="005C6DE5">
        <w:rPr>
          <w:rFonts w:ascii="Arial" w:hAnsi="Arial" w:cs="Arial"/>
          <w:lang w:val="en-US"/>
        </w:rPr>
        <w:t>Price breakdown (net prices in EUR) for information. The total fixed price stated above is the sole basis for the price evaluation.</w:t>
      </w:r>
      <w:r w:rsidR="00C90E14">
        <w:rPr>
          <w:rFonts w:ascii="Arial" w:hAnsi="Arial" w:cs="Arial"/>
          <w:lang w:val="en-US"/>
        </w:rPr>
        <w:t xml:space="preserve"> </w:t>
      </w:r>
    </w:p>
    <w:p w14:paraId="4F5D9194" w14:textId="77777777" w:rsidR="00C90E14" w:rsidRDefault="00C90E14">
      <w:pPr>
        <w:rPr>
          <w:rFonts w:ascii="Arial" w:hAnsi="Arial" w:cs="Arial"/>
          <w:lang w:val="en-US"/>
        </w:rPr>
      </w:pPr>
    </w:p>
    <w:p w14:paraId="29E34E33" w14:textId="77777777" w:rsidR="00C90E14" w:rsidRDefault="00C90E14">
      <w:pPr>
        <w:rPr>
          <w:rFonts w:ascii="Arial" w:hAnsi="Arial" w:cs="Arial"/>
          <w:lang w:val="en-US"/>
        </w:rPr>
      </w:pPr>
      <w:r w:rsidRPr="00C90E14">
        <w:rPr>
          <w:rFonts w:ascii="Arial" w:hAnsi="Arial" w:cs="Arial"/>
          <w:lang w:val="en-US"/>
        </w:rPr>
        <w:t xml:space="preserve">The following information is intended to verify the plausibility of the price quoted. Should the price quoted not be plausible on the basis of the information provided below, and should this not be satisfactorily explained, the client reserves the right to </w:t>
      </w:r>
      <w:r>
        <w:rPr>
          <w:rFonts w:ascii="Arial" w:hAnsi="Arial" w:cs="Arial"/>
          <w:lang w:val="en-US"/>
        </w:rPr>
        <w:t>exclude the bid.</w:t>
      </w:r>
    </w:p>
    <w:p w14:paraId="03D47CE1" w14:textId="7188D86A" w:rsidR="00AF7EDD" w:rsidRPr="005C6DE5" w:rsidRDefault="00C90E14">
      <w:pPr>
        <w:rPr>
          <w:rFonts w:ascii="Arial" w:hAnsi="Arial" w:cs="Arial"/>
          <w:lang w:val="en-US"/>
        </w:rPr>
      </w:pPr>
      <w:r w:rsidRPr="00C90E14">
        <w:rPr>
          <w:rFonts w:ascii="Arial" w:hAnsi="Arial" w:cs="Arial"/>
          <w:lang w:val="en-US"/>
        </w:rPr>
        <w:t xml:space="preserve">     </w:t>
      </w:r>
    </w:p>
    <w:tbl>
      <w:tblPr>
        <w:tblStyle w:val="Tabellenraster1"/>
        <w:tblW w:w="0" w:type="auto"/>
        <w:tblLook w:val="04A0" w:firstRow="1" w:lastRow="0" w:firstColumn="1" w:lastColumn="0" w:noHBand="0" w:noVBand="1"/>
      </w:tblPr>
      <w:tblGrid>
        <w:gridCol w:w="681"/>
        <w:gridCol w:w="6236"/>
        <w:gridCol w:w="1984"/>
      </w:tblGrid>
      <w:tr w:rsidR="00AF7EDD" w:rsidRPr="00E23AF6" w14:paraId="1550B519" w14:textId="77777777">
        <w:tc>
          <w:tcPr>
            <w:tcW w:w="624" w:type="dxa"/>
          </w:tcPr>
          <w:p w14:paraId="09C78800" w14:textId="77777777" w:rsidR="00AF7EDD" w:rsidRPr="005C6DE5" w:rsidRDefault="00FE414E">
            <w:pPr>
              <w:rPr>
                <w:rFonts w:ascii="Arial" w:hAnsi="Arial" w:cs="Arial"/>
              </w:rPr>
            </w:pPr>
            <w:r w:rsidRPr="005C6DE5">
              <w:rPr>
                <w:rFonts w:ascii="Arial" w:hAnsi="Arial" w:cs="Arial"/>
                <w:b/>
              </w:rPr>
              <w:t>Pos.</w:t>
            </w:r>
          </w:p>
        </w:tc>
        <w:tc>
          <w:tcPr>
            <w:tcW w:w="6236" w:type="dxa"/>
          </w:tcPr>
          <w:p w14:paraId="46B92DAF" w14:textId="77777777" w:rsidR="00AF7EDD" w:rsidRPr="005C6DE5" w:rsidRDefault="00FE414E">
            <w:pPr>
              <w:rPr>
                <w:rFonts w:ascii="Arial" w:hAnsi="Arial" w:cs="Arial"/>
              </w:rPr>
            </w:pPr>
            <w:r w:rsidRPr="005C6DE5">
              <w:rPr>
                <w:rFonts w:ascii="Arial" w:hAnsi="Arial" w:cs="Arial"/>
                <w:b/>
              </w:rPr>
              <w:t>Service group</w:t>
            </w:r>
          </w:p>
        </w:tc>
        <w:tc>
          <w:tcPr>
            <w:tcW w:w="1984" w:type="dxa"/>
          </w:tcPr>
          <w:p w14:paraId="491A6991" w14:textId="77777777" w:rsidR="00AF7EDD" w:rsidRPr="005C6DE5" w:rsidRDefault="00FE414E">
            <w:pPr>
              <w:rPr>
                <w:rFonts w:ascii="Arial" w:hAnsi="Arial" w:cs="Arial"/>
              </w:rPr>
            </w:pPr>
            <w:r w:rsidRPr="005C6DE5">
              <w:rPr>
                <w:rFonts w:ascii="Arial" w:hAnsi="Arial" w:cs="Arial"/>
                <w:b/>
              </w:rPr>
              <w:t>Net price (EUR)</w:t>
            </w:r>
          </w:p>
        </w:tc>
      </w:tr>
      <w:tr w:rsidR="00AF7EDD" w:rsidRPr="005C6DE5" w14:paraId="4D4E3CB1" w14:textId="77777777">
        <w:tc>
          <w:tcPr>
            <w:tcW w:w="624" w:type="dxa"/>
          </w:tcPr>
          <w:p w14:paraId="54403641" w14:textId="77777777" w:rsidR="00AF7EDD" w:rsidRPr="005C6DE5" w:rsidRDefault="00FE414E">
            <w:pPr>
              <w:rPr>
                <w:rFonts w:ascii="Arial" w:hAnsi="Arial" w:cs="Arial"/>
              </w:rPr>
            </w:pPr>
            <w:r w:rsidRPr="005C6DE5">
              <w:rPr>
                <w:rFonts w:ascii="Arial" w:hAnsi="Arial" w:cs="Arial"/>
                <w:b/>
              </w:rPr>
              <w:t>A</w:t>
            </w:r>
          </w:p>
        </w:tc>
        <w:tc>
          <w:tcPr>
            <w:tcW w:w="6236" w:type="dxa"/>
          </w:tcPr>
          <w:p w14:paraId="3E6E41F7" w14:textId="77777777" w:rsidR="00AF7EDD" w:rsidRPr="005C6DE5" w:rsidRDefault="00FE414E">
            <w:pPr>
              <w:rPr>
                <w:rFonts w:ascii="Arial" w:hAnsi="Arial" w:cs="Arial"/>
                <w:lang w:val="en-US"/>
              </w:rPr>
            </w:pPr>
            <w:r w:rsidRPr="005C6DE5">
              <w:rPr>
                <w:rFonts w:ascii="Arial" w:hAnsi="Arial" w:cs="Arial"/>
                <w:lang w:val="en-US"/>
              </w:rPr>
              <w:t>Set-up and project management</w:t>
            </w:r>
          </w:p>
        </w:tc>
        <w:tc>
          <w:tcPr>
            <w:tcW w:w="1984" w:type="dxa"/>
          </w:tcPr>
          <w:p w14:paraId="26E57F38" w14:textId="385E1CA3"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4FD1DA5E" w14:textId="77777777">
        <w:tc>
          <w:tcPr>
            <w:tcW w:w="624" w:type="dxa"/>
          </w:tcPr>
          <w:p w14:paraId="4D7B38BA" w14:textId="77777777" w:rsidR="00AF7EDD" w:rsidRPr="005C6DE5" w:rsidRDefault="00FE414E">
            <w:pPr>
              <w:rPr>
                <w:rFonts w:ascii="Arial" w:hAnsi="Arial" w:cs="Arial"/>
              </w:rPr>
            </w:pPr>
            <w:r w:rsidRPr="005C6DE5">
              <w:rPr>
                <w:rFonts w:ascii="Arial" w:hAnsi="Arial" w:cs="Arial"/>
                <w:b/>
              </w:rPr>
              <w:t>B</w:t>
            </w:r>
          </w:p>
        </w:tc>
        <w:tc>
          <w:tcPr>
            <w:tcW w:w="6236" w:type="dxa"/>
          </w:tcPr>
          <w:p w14:paraId="0B3C1D07" w14:textId="77777777" w:rsidR="00AF7EDD" w:rsidRPr="005C6DE5" w:rsidRDefault="00FE414E">
            <w:pPr>
              <w:rPr>
                <w:rFonts w:ascii="Arial" w:hAnsi="Arial" w:cs="Arial"/>
                <w:lang w:val="en-US"/>
              </w:rPr>
            </w:pPr>
            <w:r w:rsidRPr="005C6DE5">
              <w:rPr>
                <w:rFonts w:ascii="Arial" w:hAnsi="Arial" w:cs="Arial"/>
                <w:lang w:val="en-US"/>
              </w:rPr>
              <w:t>Provision of trial sites (lab kits)</w:t>
            </w:r>
          </w:p>
        </w:tc>
        <w:tc>
          <w:tcPr>
            <w:tcW w:w="1984" w:type="dxa"/>
          </w:tcPr>
          <w:p w14:paraId="1C3246C6" w14:textId="0D7D6366"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4FF36371" w14:textId="77777777">
        <w:tc>
          <w:tcPr>
            <w:tcW w:w="624" w:type="dxa"/>
          </w:tcPr>
          <w:p w14:paraId="40B32A14" w14:textId="77777777" w:rsidR="00AF7EDD" w:rsidRPr="005C6DE5" w:rsidRDefault="00FE414E">
            <w:pPr>
              <w:rPr>
                <w:rFonts w:ascii="Arial" w:hAnsi="Arial" w:cs="Arial"/>
              </w:rPr>
            </w:pPr>
            <w:r w:rsidRPr="005C6DE5">
              <w:rPr>
                <w:rFonts w:ascii="Arial" w:hAnsi="Arial" w:cs="Arial"/>
                <w:b/>
              </w:rPr>
              <w:t>C</w:t>
            </w:r>
          </w:p>
        </w:tc>
        <w:tc>
          <w:tcPr>
            <w:tcW w:w="6236" w:type="dxa"/>
          </w:tcPr>
          <w:p w14:paraId="34622A9E" w14:textId="77777777" w:rsidR="00AF7EDD" w:rsidRPr="005C6DE5" w:rsidRDefault="00FE414E">
            <w:pPr>
              <w:rPr>
                <w:rFonts w:ascii="Arial" w:hAnsi="Arial" w:cs="Arial"/>
                <w:lang w:val="en-US"/>
              </w:rPr>
            </w:pPr>
            <w:r w:rsidRPr="005C6DE5">
              <w:rPr>
                <w:rFonts w:ascii="Arial" w:hAnsi="Arial" w:cs="Arial"/>
                <w:lang w:val="en-US"/>
              </w:rPr>
              <w:t>Logistics – specimen shipment (inbound &amp; outbound)</w:t>
            </w:r>
          </w:p>
        </w:tc>
        <w:tc>
          <w:tcPr>
            <w:tcW w:w="1984" w:type="dxa"/>
          </w:tcPr>
          <w:p w14:paraId="3509B1B6" w14:textId="1E5AECCA"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1E3BFDDB" w14:textId="77777777">
        <w:tc>
          <w:tcPr>
            <w:tcW w:w="624" w:type="dxa"/>
          </w:tcPr>
          <w:p w14:paraId="473AB51A" w14:textId="77777777" w:rsidR="00AF7EDD" w:rsidRPr="005C6DE5" w:rsidRDefault="00FE414E">
            <w:pPr>
              <w:rPr>
                <w:rFonts w:ascii="Arial" w:hAnsi="Arial" w:cs="Arial"/>
              </w:rPr>
            </w:pPr>
            <w:r w:rsidRPr="005C6DE5">
              <w:rPr>
                <w:rFonts w:ascii="Arial" w:hAnsi="Arial" w:cs="Arial"/>
                <w:b/>
              </w:rPr>
              <w:t>D</w:t>
            </w:r>
          </w:p>
        </w:tc>
        <w:tc>
          <w:tcPr>
            <w:tcW w:w="6236" w:type="dxa"/>
          </w:tcPr>
          <w:p w14:paraId="32427220" w14:textId="77777777" w:rsidR="00AF7EDD" w:rsidRPr="005C6DE5" w:rsidRDefault="00FE414E">
            <w:pPr>
              <w:rPr>
                <w:rFonts w:ascii="Arial" w:hAnsi="Arial" w:cs="Arial"/>
                <w:lang w:val="en-US"/>
              </w:rPr>
            </w:pPr>
            <w:r w:rsidRPr="005C6DE5">
              <w:rPr>
                <w:rFonts w:ascii="Arial" w:hAnsi="Arial" w:cs="Arial"/>
                <w:lang w:val="en-US"/>
              </w:rPr>
              <w:t>Routine laboratory analyses (PBMC isolation)</w:t>
            </w:r>
          </w:p>
        </w:tc>
        <w:tc>
          <w:tcPr>
            <w:tcW w:w="1984" w:type="dxa"/>
          </w:tcPr>
          <w:p w14:paraId="3A20FAA2" w14:textId="213AC5B8"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1028022F" w14:textId="77777777">
        <w:tc>
          <w:tcPr>
            <w:tcW w:w="624" w:type="dxa"/>
          </w:tcPr>
          <w:p w14:paraId="7E868EB3" w14:textId="77777777" w:rsidR="00AF7EDD" w:rsidRPr="005C6DE5" w:rsidRDefault="00FE414E">
            <w:pPr>
              <w:rPr>
                <w:rFonts w:ascii="Arial" w:hAnsi="Arial" w:cs="Arial"/>
              </w:rPr>
            </w:pPr>
            <w:r w:rsidRPr="005C6DE5">
              <w:rPr>
                <w:rFonts w:ascii="Arial" w:hAnsi="Arial" w:cs="Arial"/>
                <w:b/>
              </w:rPr>
              <w:t>E</w:t>
            </w:r>
          </w:p>
        </w:tc>
        <w:tc>
          <w:tcPr>
            <w:tcW w:w="6236" w:type="dxa"/>
          </w:tcPr>
          <w:p w14:paraId="0B1D688F" w14:textId="77777777" w:rsidR="00AF7EDD" w:rsidRPr="005C6DE5" w:rsidRDefault="00FE414E">
            <w:pPr>
              <w:rPr>
                <w:rFonts w:ascii="Arial" w:hAnsi="Arial" w:cs="Arial"/>
                <w:lang w:val="en-US"/>
              </w:rPr>
            </w:pPr>
            <w:r w:rsidRPr="005C6DE5">
              <w:rPr>
                <w:rFonts w:ascii="Arial" w:hAnsi="Arial" w:cs="Arial"/>
                <w:lang w:val="en-US"/>
              </w:rPr>
              <w:t>Special laboratory analyses (cytokine multiplex)</w:t>
            </w:r>
          </w:p>
        </w:tc>
        <w:tc>
          <w:tcPr>
            <w:tcW w:w="1984" w:type="dxa"/>
          </w:tcPr>
          <w:p w14:paraId="0240EF46" w14:textId="66BFF07E"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E23AF6" w14:paraId="418F7A0D" w14:textId="77777777">
        <w:tc>
          <w:tcPr>
            <w:tcW w:w="624" w:type="dxa"/>
          </w:tcPr>
          <w:p w14:paraId="69E88FED" w14:textId="77777777" w:rsidR="00AF7EDD" w:rsidRPr="005C6DE5" w:rsidRDefault="00FE414E">
            <w:pPr>
              <w:rPr>
                <w:rFonts w:ascii="Arial" w:hAnsi="Arial" w:cs="Arial"/>
              </w:rPr>
            </w:pPr>
            <w:r w:rsidRPr="005C6DE5">
              <w:rPr>
                <w:rFonts w:ascii="Arial" w:hAnsi="Arial" w:cs="Arial"/>
                <w:b/>
              </w:rPr>
              <w:t>F</w:t>
            </w:r>
          </w:p>
        </w:tc>
        <w:tc>
          <w:tcPr>
            <w:tcW w:w="6236" w:type="dxa"/>
          </w:tcPr>
          <w:p w14:paraId="19E6798D" w14:textId="77777777" w:rsidR="00AF7EDD" w:rsidRPr="005C6DE5" w:rsidRDefault="00FE414E">
            <w:pPr>
              <w:rPr>
                <w:rFonts w:ascii="Arial" w:hAnsi="Arial" w:cs="Arial"/>
              </w:rPr>
            </w:pPr>
            <w:r w:rsidRPr="005C6DE5">
              <w:rPr>
                <w:rFonts w:ascii="Arial" w:hAnsi="Arial" w:cs="Arial"/>
              </w:rPr>
              <w:t>Specimen management</w:t>
            </w:r>
          </w:p>
        </w:tc>
        <w:tc>
          <w:tcPr>
            <w:tcW w:w="1984" w:type="dxa"/>
          </w:tcPr>
          <w:p w14:paraId="39D1D2C4" w14:textId="6C7A0B01" w:rsidR="00AF7EDD" w:rsidRPr="005C6DE5" w:rsidRDefault="005C6DE5">
            <w:pPr>
              <w:rPr>
                <w:rFonts w:ascii="Arial" w:hAnsi="Arial" w:cs="Arial"/>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37B2C366" w14:textId="77777777">
        <w:tc>
          <w:tcPr>
            <w:tcW w:w="624" w:type="dxa"/>
          </w:tcPr>
          <w:p w14:paraId="384A1E30" w14:textId="77777777" w:rsidR="00AF7EDD" w:rsidRPr="005C6DE5" w:rsidRDefault="00FE414E">
            <w:pPr>
              <w:rPr>
                <w:rFonts w:ascii="Arial" w:hAnsi="Arial" w:cs="Arial"/>
              </w:rPr>
            </w:pPr>
            <w:r w:rsidRPr="005C6DE5">
              <w:rPr>
                <w:rFonts w:ascii="Arial" w:hAnsi="Arial" w:cs="Arial"/>
                <w:b/>
              </w:rPr>
              <w:t>G</w:t>
            </w:r>
          </w:p>
        </w:tc>
        <w:tc>
          <w:tcPr>
            <w:tcW w:w="6236" w:type="dxa"/>
          </w:tcPr>
          <w:p w14:paraId="0E74ECA2" w14:textId="77777777" w:rsidR="00AF7EDD" w:rsidRPr="005C6DE5" w:rsidRDefault="00FE414E">
            <w:pPr>
              <w:rPr>
                <w:rFonts w:ascii="Arial" w:hAnsi="Arial" w:cs="Arial"/>
                <w:lang w:val="en-US"/>
              </w:rPr>
            </w:pPr>
            <w:r w:rsidRPr="005C6DE5">
              <w:rPr>
                <w:rFonts w:ascii="Arial" w:hAnsi="Arial" w:cs="Arial"/>
                <w:lang w:val="en-US"/>
              </w:rPr>
              <w:t>Reporting, data management, transfer and archiving</w:t>
            </w:r>
          </w:p>
        </w:tc>
        <w:tc>
          <w:tcPr>
            <w:tcW w:w="1984" w:type="dxa"/>
          </w:tcPr>
          <w:p w14:paraId="36A6CA7C" w14:textId="21052186"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3824BE9B" w14:textId="77777777">
        <w:tc>
          <w:tcPr>
            <w:tcW w:w="624" w:type="dxa"/>
          </w:tcPr>
          <w:p w14:paraId="5FFEFD6A" w14:textId="77777777" w:rsidR="00AF7EDD" w:rsidRPr="005C6DE5" w:rsidRDefault="00FE414E">
            <w:pPr>
              <w:rPr>
                <w:rFonts w:ascii="Arial" w:hAnsi="Arial" w:cs="Arial"/>
              </w:rPr>
            </w:pPr>
            <w:r w:rsidRPr="005C6DE5">
              <w:rPr>
                <w:rFonts w:ascii="Arial" w:hAnsi="Arial" w:cs="Arial"/>
                <w:b/>
              </w:rPr>
              <w:t>H</w:t>
            </w:r>
          </w:p>
        </w:tc>
        <w:tc>
          <w:tcPr>
            <w:tcW w:w="6236" w:type="dxa"/>
          </w:tcPr>
          <w:p w14:paraId="544CB1C9" w14:textId="77777777" w:rsidR="00AF7EDD" w:rsidRPr="005C6DE5" w:rsidRDefault="00FE414E">
            <w:pPr>
              <w:rPr>
                <w:rFonts w:ascii="Arial" w:hAnsi="Arial" w:cs="Arial"/>
                <w:lang w:val="en-US"/>
              </w:rPr>
            </w:pPr>
            <w:r w:rsidRPr="005C6DE5">
              <w:rPr>
                <w:rFonts w:ascii="Arial" w:hAnsi="Arial" w:cs="Arial"/>
                <w:lang w:val="en-US"/>
              </w:rPr>
              <w:t>Long-term storage of specimens</w:t>
            </w:r>
          </w:p>
        </w:tc>
        <w:tc>
          <w:tcPr>
            <w:tcW w:w="1984" w:type="dxa"/>
          </w:tcPr>
          <w:p w14:paraId="1D4D438A" w14:textId="5CE3C468"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r w:rsidR="00AF7EDD" w:rsidRPr="005C6DE5" w14:paraId="505BF772" w14:textId="77777777">
        <w:tc>
          <w:tcPr>
            <w:tcW w:w="624" w:type="dxa"/>
          </w:tcPr>
          <w:p w14:paraId="74B0FFFF" w14:textId="77777777" w:rsidR="00AF7EDD" w:rsidRPr="005C6DE5" w:rsidRDefault="00AF7EDD">
            <w:pPr>
              <w:rPr>
                <w:rFonts w:ascii="Arial" w:hAnsi="Arial" w:cs="Arial"/>
                <w:lang w:val="en-US"/>
              </w:rPr>
            </w:pPr>
          </w:p>
        </w:tc>
        <w:tc>
          <w:tcPr>
            <w:tcW w:w="6236" w:type="dxa"/>
          </w:tcPr>
          <w:p w14:paraId="4559C29C" w14:textId="77777777" w:rsidR="00AF7EDD" w:rsidRPr="005C6DE5" w:rsidRDefault="00FE414E">
            <w:pPr>
              <w:rPr>
                <w:rFonts w:ascii="Arial" w:hAnsi="Arial" w:cs="Arial"/>
                <w:lang w:val="en-US"/>
              </w:rPr>
            </w:pPr>
            <w:r w:rsidRPr="005C6DE5">
              <w:rPr>
                <w:rFonts w:ascii="Arial" w:hAnsi="Arial" w:cs="Arial"/>
                <w:b/>
                <w:lang w:val="en-US"/>
              </w:rPr>
              <w:t>Total fixed price (excluding VAT)</w:t>
            </w:r>
          </w:p>
        </w:tc>
        <w:tc>
          <w:tcPr>
            <w:tcW w:w="1984" w:type="dxa"/>
          </w:tcPr>
          <w:p w14:paraId="1F8BC6F2" w14:textId="28F2A280" w:rsidR="00AF7EDD" w:rsidRPr="005C6DE5" w:rsidRDefault="005C6DE5">
            <w:pPr>
              <w:rPr>
                <w:rFonts w:ascii="Arial" w:hAnsi="Arial" w:cs="Arial"/>
                <w:lang w:val="en-US"/>
              </w:rPr>
            </w:pPr>
            <w:r>
              <w:fldChar w:fldCharType="begin">
                <w:ffData>
                  <w:name w:val="Text1 Copy 3"/>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5C6DE5">
              <w:rPr>
                <w:rFonts w:cs="Arial"/>
                <w:lang w:val="en-US"/>
              </w:rPr>
              <w:t>     </w:t>
            </w:r>
            <w:r>
              <w:rPr>
                <w:rFonts w:cs="Arial"/>
                <w:lang w:val="en-US"/>
              </w:rPr>
              <w:fldChar w:fldCharType="end"/>
            </w:r>
          </w:p>
        </w:tc>
      </w:tr>
    </w:tbl>
    <w:p w14:paraId="5AE79F58" w14:textId="77777777" w:rsidR="00E23AF6" w:rsidRPr="005C6DE5" w:rsidRDefault="00E23AF6">
      <w:pPr>
        <w:pStyle w:val="MazarsTextebene1"/>
        <w:rPr>
          <w:b/>
          <w:lang w:val="en-US"/>
        </w:rPr>
      </w:pPr>
    </w:p>
    <w:p w14:paraId="7330BFD4" w14:textId="37BF393F" w:rsidR="00AF7EDD" w:rsidRDefault="00FE414E">
      <w:pPr>
        <w:pStyle w:val="MazarsTextebene1"/>
        <w:rPr>
          <w:lang w:val="en-US"/>
        </w:rPr>
      </w:pPr>
      <w:r w:rsidRPr="005C6DE5">
        <w:rPr>
          <w:b/>
          <w:lang w:val="en-US"/>
        </w:rPr>
        <w:t xml:space="preserve">Turn-around time (award criterion </w:t>
      </w:r>
      <w:r w:rsidR="00F2294C">
        <w:rPr>
          <w:b/>
          <w:lang w:val="en-US"/>
        </w:rPr>
        <w:t>11.3.1. of the procedural conditions</w:t>
      </w:r>
      <w:r w:rsidRPr="005C6DE5">
        <w:rPr>
          <w:b/>
          <w:lang w:val="en-US"/>
        </w:rPr>
        <w:t>):</w:t>
      </w:r>
    </w:p>
    <w:p w14:paraId="303C2C0A" w14:textId="2208C1EF" w:rsidR="00AF7EDD" w:rsidRDefault="00FE414E">
      <w:pPr>
        <w:pStyle w:val="MazarsTextebene1"/>
        <w:rPr>
          <w:lang w:val="en-US"/>
        </w:rPr>
      </w:pPr>
      <w:r w:rsidRPr="005C6DE5">
        <w:rPr>
          <w:lang w:val="en-US"/>
        </w:rPr>
        <w:t>We commit to a turn-around time of</w:t>
      </w:r>
      <w:r w:rsidR="00F2294C">
        <w:rPr>
          <w:lang w:val="en-US"/>
        </w:rPr>
        <w:t xml:space="preserve"> </w:t>
      </w:r>
      <w:r w:rsidRPr="005C6DE5">
        <w:rPr>
          <w:lang w:val="en-US"/>
        </w:rPr>
        <w:t>working days (from sample receipt to data transfer) for the reporting of cytokine results</w:t>
      </w:r>
      <w:r w:rsidR="00565636">
        <w:rPr>
          <w:lang w:val="en-US"/>
        </w:rPr>
        <w:t xml:space="preserve"> (please tick the relevant days): </w:t>
      </w:r>
    </w:p>
    <w:p w14:paraId="7CFC2EC5" w14:textId="77777777" w:rsidR="00565636" w:rsidRDefault="00565636">
      <w:pPr>
        <w:pStyle w:val="MazarsTextebene1"/>
        <w:rPr>
          <w:lang w:val="en-US"/>
        </w:rPr>
      </w:pPr>
    </w:p>
    <w:p w14:paraId="1F80910B" w14:textId="77777777" w:rsidR="00565636" w:rsidRDefault="00565636">
      <w:pPr>
        <w:pStyle w:val="MazarsTextebene1"/>
        <w:rPr>
          <w:lang w:val="en-US"/>
        </w:rPr>
      </w:pPr>
    </w:p>
    <w:tbl>
      <w:tblPr>
        <w:tblStyle w:val="Tabellenraster1"/>
        <w:tblW w:w="8789" w:type="dxa"/>
        <w:tblInd w:w="562" w:type="dxa"/>
        <w:tblLayout w:type="fixed"/>
        <w:tblLook w:val="04A0" w:firstRow="1" w:lastRow="0" w:firstColumn="1" w:lastColumn="0" w:noHBand="0" w:noVBand="1"/>
      </w:tblPr>
      <w:tblGrid>
        <w:gridCol w:w="4291"/>
        <w:gridCol w:w="4498"/>
      </w:tblGrid>
      <w:tr w:rsidR="00565636" w:rsidRPr="00B709DC" w14:paraId="68E49E92" w14:textId="77777777" w:rsidTr="00565636">
        <w:tc>
          <w:tcPr>
            <w:tcW w:w="4291" w:type="dxa"/>
            <w:shd w:val="clear" w:color="auto" w:fill="BFBFBF" w:themeFill="background1" w:themeFillShade="BF"/>
          </w:tcPr>
          <w:p w14:paraId="70FC9B8F" w14:textId="77777777" w:rsidR="00565636" w:rsidRDefault="00565636" w:rsidP="00B062DD">
            <w:pPr>
              <w:pStyle w:val="Listenabsatz"/>
              <w:spacing w:after="120" w:line="276" w:lineRule="auto"/>
              <w:ind w:left="0"/>
              <w:jc w:val="center"/>
              <w:rPr>
                <w:rFonts w:ascii="Arial" w:hAnsi="Arial" w:cs="Arial"/>
                <w:b/>
                <w:bCs/>
                <w:lang w:val="en-US"/>
              </w:rPr>
            </w:pPr>
            <w:r w:rsidRPr="006A044A">
              <w:rPr>
                <w:rFonts w:ascii="Arial" w:hAnsi="Arial"/>
                <w:b/>
                <w:lang w:val="en-US"/>
              </w:rPr>
              <w:lastRenderedPageBreak/>
              <w:t>Turn-around time (working days, receipt → data transfer)</w:t>
            </w:r>
          </w:p>
        </w:tc>
        <w:tc>
          <w:tcPr>
            <w:tcW w:w="4498" w:type="dxa"/>
            <w:shd w:val="clear" w:color="auto" w:fill="BFBFBF" w:themeFill="background1" w:themeFillShade="BF"/>
          </w:tcPr>
          <w:p w14:paraId="4A3C83CE" w14:textId="77777777" w:rsidR="00565636" w:rsidRDefault="00565636" w:rsidP="00B062DD">
            <w:pPr>
              <w:pStyle w:val="Listenabsatz"/>
              <w:spacing w:after="120" w:line="276" w:lineRule="auto"/>
              <w:ind w:left="0"/>
              <w:jc w:val="center"/>
              <w:rPr>
                <w:rFonts w:ascii="Arial" w:hAnsi="Arial" w:cs="Arial"/>
                <w:b/>
                <w:bCs/>
                <w:lang w:val="en-US"/>
              </w:rPr>
            </w:pPr>
            <w:r>
              <w:rPr>
                <w:rFonts w:ascii="Arial" w:hAnsi="Arial" w:cs="Arial"/>
                <w:b/>
                <w:bCs/>
                <w:lang w:val="en-US"/>
              </w:rPr>
              <w:t>Days</w:t>
            </w:r>
          </w:p>
          <w:p w14:paraId="25E8A3E7" w14:textId="026F8D1F" w:rsidR="00B709DC" w:rsidRDefault="00B709DC" w:rsidP="00B062DD">
            <w:pPr>
              <w:pStyle w:val="Listenabsatz"/>
              <w:spacing w:after="120" w:line="276" w:lineRule="auto"/>
              <w:ind w:left="0"/>
              <w:jc w:val="center"/>
              <w:rPr>
                <w:rFonts w:ascii="Arial" w:hAnsi="Arial" w:cs="Arial"/>
                <w:b/>
                <w:bCs/>
                <w:lang w:val="en-US"/>
              </w:rPr>
            </w:pPr>
            <w:r>
              <w:rPr>
                <w:rFonts w:ascii="Arial" w:hAnsi="Arial" w:cs="Arial"/>
                <w:b/>
                <w:bCs/>
                <w:lang w:val="en-US"/>
              </w:rPr>
              <w:t>Please tick only one option</w:t>
            </w:r>
          </w:p>
        </w:tc>
      </w:tr>
      <w:tr w:rsidR="00565636" w14:paraId="64AE8997" w14:textId="77777777" w:rsidTr="00565636">
        <w:tc>
          <w:tcPr>
            <w:tcW w:w="4291" w:type="dxa"/>
          </w:tcPr>
          <w:p w14:paraId="25A43616" w14:textId="77777777" w:rsidR="00565636" w:rsidRDefault="00565636" w:rsidP="00565636">
            <w:pPr>
              <w:pStyle w:val="Listenabsatz"/>
              <w:spacing w:after="120" w:line="276" w:lineRule="auto"/>
              <w:ind w:left="0"/>
              <w:jc w:val="center"/>
              <w:rPr>
                <w:rFonts w:ascii="Arial" w:hAnsi="Arial" w:cs="Arial"/>
                <w:lang w:val="en-US"/>
              </w:rPr>
            </w:pPr>
            <w:r>
              <w:rPr>
                <w:rFonts w:ascii="Arial" w:hAnsi="Arial"/>
              </w:rPr>
              <w:t>≤ 3 days</w:t>
            </w:r>
          </w:p>
        </w:tc>
        <w:tc>
          <w:tcPr>
            <w:tcW w:w="4498" w:type="dxa"/>
          </w:tcPr>
          <w:p w14:paraId="27BBA4D0" w14:textId="457EC99E" w:rsidR="00565636" w:rsidRDefault="00565636" w:rsidP="00565636">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565636" w14:paraId="416D97D4" w14:textId="77777777" w:rsidTr="00565636">
        <w:tc>
          <w:tcPr>
            <w:tcW w:w="4291" w:type="dxa"/>
          </w:tcPr>
          <w:p w14:paraId="16E15161" w14:textId="77777777" w:rsidR="00565636" w:rsidRDefault="00565636" w:rsidP="00565636">
            <w:pPr>
              <w:pStyle w:val="Listenabsatz"/>
              <w:spacing w:after="120" w:line="276" w:lineRule="auto"/>
              <w:ind w:left="0"/>
              <w:jc w:val="center"/>
              <w:rPr>
                <w:rFonts w:ascii="Arial" w:hAnsi="Arial" w:cs="Arial"/>
                <w:lang w:val="en-US"/>
              </w:rPr>
            </w:pPr>
            <w:r>
              <w:rPr>
                <w:rFonts w:ascii="Arial" w:hAnsi="Arial"/>
              </w:rPr>
              <w:t>≤ 5 days</w:t>
            </w:r>
          </w:p>
        </w:tc>
        <w:tc>
          <w:tcPr>
            <w:tcW w:w="4498" w:type="dxa"/>
          </w:tcPr>
          <w:p w14:paraId="5CFBC2D0" w14:textId="2C098F3C" w:rsidR="00565636" w:rsidRDefault="00565636" w:rsidP="00565636">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565636" w14:paraId="31EC52B7" w14:textId="77777777" w:rsidTr="00565636">
        <w:tc>
          <w:tcPr>
            <w:tcW w:w="4291" w:type="dxa"/>
          </w:tcPr>
          <w:p w14:paraId="246679EE" w14:textId="77777777" w:rsidR="00565636" w:rsidRDefault="00565636" w:rsidP="00565636">
            <w:pPr>
              <w:pStyle w:val="Listenabsatz"/>
              <w:spacing w:after="120" w:line="276" w:lineRule="auto"/>
              <w:ind w:left="0"/>
              <w:jc w:val="center"/>
              <w:rPr>
                <w:rFonts w:ascii="Arial" w:hAnsi="Arial" w:cs="Arial"/>
                <w:lang w:val="en-US"/>
              </w:rPr>
            </w:pPr>
            <w:r>
              <w:rPr>
                <w:rFonts w:ascii="Arial" w:hAnsi="Arial"/>
              </w:rPr>
              <w:t>≤ 8 days</w:t>
            </w:r>
          </w:p>
        </w:tc>
        <w:tc>
          <w:tcPr>
            <w:tcW w:w="4498" w:type="dxa"/>
          </w:tcPr>
          <w:p w14:paraId="0A60781B" w14:textId="05C8CCAA" w:rsidR="00565636" w:rsidRDefault="00565636" w:rsidP="00565636">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565636" w14:paraId="07F7DBA9" w14:textId="77777777" w:rsidTr="00565636">
        <w:tc>
          <w:tcPr>
            <w:tcW w:w="4291" w:type="dxa"/>
          </w:tcPr>
          <w:p w14:paraId="522E0514" w14:textId="77777777" w:rsidR="00565636" w:rsidRDefault="00565636" w:rsidP="00565636">
            <w:pPr>
              <w:pStyle w:val="Listenabsatz"/>
              <w:spacing w:after="120" w:line="276" w:lineRule="auto"/>
              <w:ind w:left="0"/>
              <w:jc w:val="center"/>
              <w:rPr>
                <w:rFonts w:ascii="Arial" w:hAnsi="Arial" w:cs="Arial"/>
                <w:lang w:val="en-US"/>
              </w:rPr>
            </w:pPr>
            <w:r>
              <w:rPr>
                <w:rFonts w:ascii="Arial" w:hAnsi="Arial"/>
              </w:rPr>
              <w:t>≤ 10 days</w:t>
            </w:r>
          </w:p>
        </w:tc>
        <w:tc>
          <w:tcPr>
            <w:tcW w:w="4498" w:type="dxa"/>
          </w:tcPr>
          <w:p w14:paraId="4A85BEDC" w14:textId="03603D66" w:rsidR="00565636" w:rsidRDefault="00565636" w:rsidP="00565636">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565636" w14:paraId="43CE14F4" w14:textId="77777777" w:rsidTr="00565636">
        <w:tc>
          <w:tcPr>
            <w:tcW w:w="4291" w:type="dxa"/>
          </w:tcPr>
          <w:p w14:paraId="4AB29EC9" w14:textId="77777777" w:rsidR="00565636" w:rsidRDefault="00565636" w:rsidP="00565636">
            <w:pPr>
              <w:pStyle w:val="Listenabsatz"/>
              <w:spacing w:after="120" w:line="276" w:lineRule="auto"/>
              <w:ind w:left="0"/>
              <w:jc w:val="center"/>
              <w:rPr>
                <w:rFonts w:ascii="Arial" w:hAnsi="Arial" w:cs="Arial"/>
                <w:lang w:val="en-US"/>
              </w:rPr>
            </w:pPr>
            <w:r>
              <w:rPr>
                <w:rFonts w:ascii="Arial" w:hAnsi="Arial"/>
              </w:rPr>
              <w:t>&gt; 10 days</w:t>
            </w:r>
          </w:p>
        </w:tc>
        <w:tc>
          <w:tcPr>
            <w:tcW w:w="4498" w:type="dxa"/>
          </w:tcPr>
          <w:p w14:paraId="41826E4B" w14:textId="1E2028E8" w:rsidR="00565636" w:rsidRDefault="00565636" w:rsidP="00565636">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549D4798" w14:textId="77777777" w:rsidR="00565636" w:rsidRDefault="00565636">
      <w:pPr>
        <w:pStyle w:val="MazarsTextebene1"/>
        <w:rPr>
          <w:lang w:val="en-US"/>
        </w:rPr>
      </w:pPr>
    </w:p>
    <w:p w14:paraId="7DF0309B" w14:textId="7F3DE45A" w:rsidR="00F2294C" w:rsidRDefault="00565636">
      <w:pPr>
        <w:pStyle w:val="MazarsTextebene1"/>
        <w:rPr>
          <w:lang w:val="en-US"/>
        </w:rPr>
      </w:pPr>
      <w:r>
        <w:rPr>
          <w:lang w:val="en-US"/>
        </w:rPr>
        <w:t>I</w:t>
      </w:r>
      <w:r w:rsidR="00F2294C">
        <w:rPr>
          <w:lang w:val="en-US"/>
        </w:rPr>
        <w:t xml:space="preserve">f no days </w:t>
      </w:r>
      <w:r>
        <w:rPr>
          <w:lang w:val="en-US"/>
        </w:rPr>
        <w:t>is</w:t>
      </w:r>
      <w:r w:rsidR="00F2294C">
        <w:rPr>
          <w:lang w:val="en-US"/>
        </w:rPr>
        <w:t xml:space="preserve"> </w:t>
      </w:r>
      <w:r>
        <w:rPr>
          <w:lang w:val="en-US"/>
        </w:rPr>
        <w:t>ticked</w:t>
      </w:r>
      <w:r w:rsidR="00F2294C">
        <w:rPr>
          <w:lang w:val="en-US"/>
        </w:rPr>
        <w:t xml:space="preserve">, this criterion will be evaluated with “0” points.    </w:t>
      </w:r>
    </w:p>
    <w:p w14:paraId="0F72576C" w14:textId="77777777" w:rsidR="00AF7EDD" w:rsidRDefault="00FE414E">
      <w:pPr>
        <w:pStyle w:val="MazarsTextebene1"/>
        <w:rPr>
          <w:lang w:val="en-US"/>
        </w:rPr>
      </w:pPr>
      <w:r w:rsidRPr="005C6DE5">
        <w:rPr>
          <w:lang w:val="en-US"/>
        </w:rPr>
        <w:t>Laboratory readiness (award criterion 3.2): we offer the date of laboratory set-up completion (validated set-up, ready for First Subject In) as follows (please tick the offered date):</w:t>
      </w:r>
    </w:p>
    <w:p w14:paraId="47FD08EE" w14:textId="77777777" w:rsidR="00AF7EDD" w:rsidRDefault="00AF7EDD">
      <w:pPr>
        <w:pStyle w:val="MazarsTextebene1"/>
        <w:rPr>
          <w:rFonts w:cs="Arial"/>
          <w:lang w:val="en-US"/>
        </w:rPr>
      </w:pPr>
      <w:bookmarkStart w:id="6" w:name="Kontrollkästchen2_Copy_2"/>
      <w:bookmarkStart w:id="7" w:name="Kontrollkästchen2_Copy_3"/>
      <w:bookmarkStart w:id="8" w:name="Kontrollkästchen2_Copy_4"/>
      <w:bookmarkStart w:id="9" w:name="Kontrollkästchen2_Copy_5"/>
      <w:bookmarkStart w:id="10" w:name="Kontrollkästchen2_Copy_6"/>
      <w:bookmarkEnd w:id="6"/>
      <w:bookmarkEnd w:id="7"/>
      <w:bookmarkEnd w:id="8"/>
      <w:bookmarkEnd w:id="9"/>
      <w:bookmarkEnd w:id="10"/>
    </w:p>
    <w:tbl>
      <w:tblPr>
        <w:tblStyle w:val="Tabellenraster1"/>
        <w:tblW w:w="8789" w:type="dxa"/>
        <w:tblInd w:w="562" w:type="dxa"/>
        <w:tblLayout w:type="fixed"/>
        <w:tblLook w:val="04A0" w:firstRow="1" w:lastRow="0" w:firstColumn="1" w:lastColumn="0" w:noHBand="0" w:noVBand="1"/>
      </w:tblPr>
      <w:tblGrid>
        <w:gridCol w:w="4291"/>
        <w:gridCol w:w="4498"/>
      </w:tblGrid>
      <w:tr w:rsidR="00F2294C" w:rsidRPr="00B709DC" w14:paraId="5CA16D96" w14:textId="77777777" w:rsidTr="00B062DD">
        <w:tc>
          <w:tcPr>
            <w:tcW w:w="4291" w:type="dxa"/>
            <w:shd w:val="clear" w:color="auto" w:fill="BFBFBF" w:themeFill="background1" w:themeFillShade="BF"/>
          </w:tcPr>
          <w:p w14:paraId="5D95FC39" w14:textId="77777777" w:rsidR="00F2294C" w:rsidRDefault="00F2294C" w:rsidP="00B062DD">
            <w:pPr>
              <w:pStyle w:val="Listenabsatz"/>
              <w:spacing w:after="120" w:line="276" w:lineRule="auto"/>
              <w:ind w:left="0"/>
              <w:jc w:val="center"/>
              <w:rPr>
                <w:rFonts w:ascii="Arial" w:hAnsi="Arial" w:cs="Arial"/>
                <w:b/>
                <w:bCs/>
                <w:lang w:val="en-US"/>
              </w:rPr>
            </w:pPr>
            <w:r w:rsidRPr="006A044A">
              <w:rPr>
                <w:rFonts w:ascii="Arial" w:hAnsi="Arial"/>
                <w:b/>
                <w:lang w:val="en-US"/>
              </w:rPr>
              <w:t>Laboratory readiness date (validated set-up, ready for FSI)</w:t>
            </w:r>
          </w:p>
        </w:tc>
        <w:tc>
          <w:tcPr>
            <w:tcW w:w="4497" w:type="dxa"/>
            <w:shd w:val="clear" w:color="auto" w:fill="BFBFBF" w:themeFill="background1" w:themeFillShade="BF"/>
          </w:tcPr>
          <w:p w14:paraId="5DFA0BBE" w14:textId="38652834" w:rsidR="00F2294C" w:rsidRDefault="00F2294C" w:rsidP="00B062DD">
            <w:pPr>
              <w:pStyle w:val="Listenabsatz"/>
              <w:spacing w:after="120" w:line="276" w:lineRule="auto"/>
              <w:ind w:left="0"/>
              <w:jc w:val="center"/>
              <w:rPr>
                <w:rFonts w:ascii="Arial" w:hAnsi="Arial" w:cs="Arial"/>
                <w:b/>
                <w:bCs/>
                <w:lang w:val="en-US"/>
              </w:rPr>
            </w:pPr>
            <w:r>
              <w:rPr>
                <w:rFonts w:ascii="Arial" w:hAnsi="Arial" w:cs="Arial"/>
                <w:b/>
                <w:bCs/>
                <w:lang w:val="en-US"/>
              </w:rPr>
              <w:t>Please tick only one date/option</w:t>
            </w:r>
          </w:p>
        </w:tc>
      </w:tr>
      <w:tr w:rsidR="00F2294C" w14:paraId="46BB67F1" w14:textId="77777777" w:rsidTr="00B062DD">
        <w:tc>
          <w:tcPr>
            <w:tcW w:w="4291" w:type="dxa"/>
          </w:tcPr>
          <w:p w14:paraId="37F5ED1B" w14:textId="77777777" w:rsidR="00F2294C" w:rsidRDefault="00F2294C" w:rsidP="00B062DD">
            <w:pPr>
              <w:pStyle w:val="Listenabsatz"/>
              <w:spacing w:after="120" w:line="276" w:lineRule="auto"/>
              <w:ind w:left="0"/>
              <w:jc w:val="center"/>
              <w:rPr>
                <w:rFonts w:ascii="Arial" w:hAnsi="Arial" w:cs="Arial"/>
                <w:lang w:val="en-US"/>
              </w:rPr>
            </w:pPr>
            <w:r>
              <w:rPr>
                <w:rFonts w:ascii="Arial" w:hAnsi="Arial"/>
              </w:rPr>
              <w:t xml:space="preserve">Till 12.12.2026 </w:t>
            </w:r>
          </w:p>
        </w:tc>
        <w:tc>
          <w:tcPr>
            <w:tcW w:w="4497" w:type="dxa"/>
          </w:tcPr>
          <w:p w14:paraId="709607F0" w14:textId="138AF4D1" w:rsidR="00F2294C" w:rsidRDefault="00F2294C" w:rsidP="00B062DD">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F2294C" w14:paraId="2E7323C2" w14:textId="77777777" w:rsidTr="00B062DD">
        <w:tc>
          <w:tcPr>
            <w:tcW w:w="4291" w:type="dxa"/>
          </w:tcPr>
          <w:p w14:paraId="1E8F55CE" w14:textId="77777777" w:rsidR="00F2294C" w:rsidRDefault="00F2294C" w:rsidP="00B062DD">
            <w:pPr>
              <w:pStyle w:val="Listenabsatz"/>
              <w:spacing w:after="120" w:line="276" w:lineRule="auto"/>
              <w:ind w:left="0"/>
              <w:jc w:val="center"/>
              <w:rPr>
                <w:rFonts w:ascii="Arial" w:hAnsi="Arial" w:cs="Arial"/>
                <w:lang w:val="en-US"/>
              </w:rPr>
            </w:pPr>
            <w:r>
              <w:rPr>
                <w:rFonts w:ascii="Arial" w:hAnsi="Arial"/>
              </w:rPr>
              <w:t>Till 01.01.2027</w:t>
            </w:r>
          </w:p>
        </w:tc>
        <w:tc>
          <w:tcPr>
            <w:tcW w:w="4497" w:type="dxa"/>
          </w:tcPr>
          <w:p w14:paraId="7BDB7DB9" w14:textId="5C740766" w:rsidR="00F2294C" w:rsidRDefault="00F2294C" w:rsidP="00B062DD">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F2294C" w14:paraId="237DFD32" w14:textId="77777777" w:rsidTr="00B062DD">
        <w:tc>
          <w:tcPr>
            <w:tcW w:w="4291" w:type="dxa"/>
          </w:tcPr>
          <w:p w14:paraId="122FA591" w14:textId="77777777" w:rsidR="00F2294C" w:rsidRDefault="00F2294C" w:rsidP="00B062DD">
            <w:pPr>
              <w:pStyle w:val="Listenabsatz"/>
              <w:spacing w:after="120" w:line="276" w:lineRule="auto"/>
              <w:ind w:left="0"/>
              <w:jc w:val="center"/>
              <w:rPr>
                <w:rFonts w:ascii="Arial" w:hAnsi="Arial" w:cs="Arial"/>
                <w:lang w:val="en-US"/>
              </w:rPr>
            </w:pPr>
            <w:r>
              <w:rPr>
                <w:rFonts w:ascii="Arial" w:hAnsi="Arial"/>
              </w:rPr>
              <w:t>Till 01.02.2027</w:t>
            </w:r>
          </w:p>
        </w:tc>
        <w:tc>
          <w:tcPr>
            <w:tcW w:w="4497" w:type="dxa"/>
          </w:tcPr>
          <w:p w14:paraId="48EF6838" w14:textId="65341A32" w:rsidR="00F2294C" w:rsidRDefault="00F2294C" w:rsidP="00B062DD">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F2294C" w14:paraId="3D6F7A30" w14:textId="77777777" w:rsidTr="00B062DD">
        <w:tc>
          <w:tcPr>
            <w:tcW w:w="4291" w:type="dxa"/>
          </w:tcPr>
          <w:p w14:paraId="33671A44" w14:textId="77777777" w:rsidR="00F2294C" w:rsidRDefault="00F2294C" w:rsidP="00B062DD">
            <w:pPr>
              <w:pStyle w:val="Listenabsatz"/>
              <w:spacing w:after="120" w:line="276" w:lineRule="auto"/>
              <w:ind w:left="0"/>
              <w:jc w:val="center"/>
              <w:rPr>
                <w:rFonts w:ascii="Arial" w:hAnsi="Arial" w:cs="Arial"/>
                <w:lang w:val="en-US"/>
              </w:rPr>
            </w:pPr>
            <w:r>
              <w:rPr>
                <w:rFonts w:ascii="Arial" w:hAnsi="Arial"/>
              </w:rPr>
              <w:t>Till 01.03.2027</w:t>
            </w:r>
          </w:p>
        </w:tc>
        <w:tc>
          <w:tcPr>
            <w:tcW w:w="4497" w:type="dxa"/>
          </w:tcPr>
          <w:p w14:paraId="156777E6" w14:textId="476A20F1" w:rsidR="00F2294C" w:rsidRDefault="00F2294C" w:rsidP="00B062DD">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F2294C" w14:paraId="00D8C074" w14:textId="77777777" w:rsidTr="00B062DD">
        <w:tc>
          <w:tcPr>
            <w:tcW w:w="4291" w:type="dxa"/>
          </w:tcPr>
          <w:p w14:paraId="78AF4FC9" w14:textId="77777777" w:rsidR="00F2294C" w:rsidRDefault="00F2294C" w:rsidP="00B062DD">
            <w:pPr>
              <w:pStyle w:val="Listenabsatz"/>
              <w:spacing w:after="120" w:line="276" w:lineRule="auto"/>
              <w:ind w:left="0"/>
              <w:jc w:val="center"/>
              <w:rPr>
                <w:rFonts w:ascii="Arial" w:hAnsi="Arial" w:cs="Arial"/>
                <w:lang w:val="en-US"/>
              </w:rPr>
            </w:pPr>
            <w:r>
              <w:rPr>
                <w:rFonts w:ascii="Arial" w:hAnsi="Arial"/>
              </w:rPr>
              <w:t xml:space="preserve">later than 01.03.2027 </w:t>
            </w:r>
          </w:p>
        </w:tc>
        <w:bookmarkStart w:id="11" w:name="_Hlk209280176"/>
        <w:bookmarkEnd w:id="11"/>
        <w:tc>
          <w:tcPr>
            <w:tcW w:w="4497" w:type="dxa"/>
          </w:tcPr>
          <w:p w14:paraId="7894D5BE" w14:textId="36D9CB22" w:rsidR="00F2294C" w:rsidRDefault="00F2294C" w:rsidP="00B062DD">
            <w:pPr>
              <w:pStyle w:val="Listenabsatz"/>
              <w:spacing w:after="120" w:line="276" w:lineRule="auto"/>
              <w:ind w:left="0"/>
              <w:jc w:val="center"/>
              <w:rPr>
                <w:rFonts w:ascii="Arial" w:hAnsi="Arial" w:cs="Arial"/>
                <w:lang w:val="en-US"/>
              </w:rPr>
            </w:pPr>
            <w:r>
              <w:fldChar w:fldCharType="begin">
                <w:ffData>
                  <w:name w:val="Kontrollkästchen2"/>
                  <w:enabled/>
                  <w:calcOnExit w:val="0"/>
                  <w:checkBox>
                    <w:sizeAuto/>
                    <w:default w:val="0"/>
                  </w:checkBox>
                </w:ffData>
              </w:fldChar>
            </w:r>
            <w:r w:rsidRPr="00B062DD">
              <w:rPr>
                <w:rFonts w:ascii="Arial" w:hAnsi="Arial" w:cs="Arial"/>
                <w:lang w:val="en-US"/>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3A6BB276" w14:textId="77777777" w:rsidR="00F2294C" w:rsidRDefault="00F2294C">
      <w:pPr>
        <w:pStyle w:val="MazarsTextebene1"/>
        <w:rPr>
          <w:rFonts w:cs="Arial"/>
          <w:lang w:val="en-US"/>
        </w:rPr>
      </w:pPr>
    </w:p>
    <w:p w14:paraId="6C695345" w14:textId="68DB3FA3" w:rsidR="00F2294C" w:rsidRDefault="00F2294C" w:rsidP="00F2294C">
      <w:pPr>
        <w:pStyle w:val="MazarsTextebene1"/>
        <w:rPr>
          <w:lang w:val="en-US"/>
        </w:rPr>
      </w:pPr>
      <w:r>
        <w:rPr>
          <w:lang w:val="en-US"/>
        </w:rPr>
        <w:t xml:space="preserve">If no date is ticked, this criterion will be evaluated with “0” points.    </w:t>
      </w:r>
    </w:p>
    <w:p w14:paraId="514C628F" w14:textId="77777777" w:rsidR="00AF7EDD" w:rsidRDefault="00FE414E">
      <w:pPr>
        <w:pStyle w:val="MazarsTextebene1"/>
        <w:rPr>
          <w:lang w:val="en-US"/>
        </w:rPr>
      </w:pPr>
      <w:r w:rsidRPr="005C6DE5">
        <w:rPr>
          <w:b/>
          <w:lang w:val="en-US"/>
        </w:rPr>
        <w:t xml:space="preserve">Performance concept (award criterion “Quality”): </w:t>
      </w:r>
      <w:r w:rsidRPr="005C6DE5">
        <w:rPr>
          <w:lang w:val="en-US"/>
        </w:rPr>
        <w:t>the performance concept addressing the quality sub-criteria (analytical/assay quality; specimen management &amp; logistics; storage/biobanking &amp; data management; project management &amp; communication) is enclosed with this offer.</w:t>
      </w:r>
    </w:p>
    <w:p w14:paraId="7A6DE874" w14:textId="77777777" w:rsidR="00AF7EDD" w:rsidRDefault="00FE414E">
      <w:pPr>
        <w:pStyle w:val="MazarsTextebene1"/>
        <w:rPr>
          <w:rFonts w:cs="Arial"/>
          <w:lang w:val="en-US"/>
        </w:rPr>
      </w:pPr>
      <w:r>
        <w:rPr>
          <w:rFonts w:cs="Arial"/>
          <w:lang w:val="en-US"/>
        </w:rPr>
        <w:t>Name of the person declaring the submission of the offer as a whole:</w:t>
      </w:r>
    </w:p>
    <w:p w14:paraId="657BA88B" w14:textId="77777777" w:rsidR="00AF7EDD" w:rsidRDefault="00FE414E">
      <w:pPr>
        <w:pStyle w:val="MazarsTextebene1"/>
        <w:spacing w:after="0"/>
        <w:rPr>
          <w:rFonts w:cs="Arial"/>
          <w:lang w:val="en-US"/>
        </w:rPr>
      </w:pPr>
      <w:r>
        <w:fldChar w:fldCharType="begin">
          <w:ffData>
            <w:name w:val="Text1 Copy 4"/>
            <w:enabled/>
            <w:calcOnExit w:val="0"/>
            <w:textInput/>
          </w:ffData>
        </w:fldChar>
      </w:r>
      <w:r w:rsidRPr="005C6DE5">
        <w:rPr>
          <w:rFonts w:cs="Arial"/>
          <w:lang w:val="en-US"/>
        </w:rPr>
        <w:instrText xml:space="preserve"> FORMTEXT </w:instrText>
      </w:r>
      <w:r>
        <w:rPr>
          <w:rFonts w:cs="Arial"/>
        </w:rPr>
      </w:r>
      <w:r>
        <w:rPr>
          <w:rFonts w:cs="Arial"/>
        </w:rPr>
        <w:fldChar w:fldCharType="separate"/>
      </w:r>
      <w:r w:rsidRPr="005C6DE5">
        <w:rPr>
          <w:rFonts w:cs="Arial"/>
          <w:lang w:val="en-US"/>
        </w:rPr>
        <w:t>     </w:t>
      </w:r>
      <w:r>
        <w:rPr>
          <w:rFonts w:cs="Arial"/>
        </w:rPr>
        <w:fldChar w:fldCharType="end"/>
      </w:r>
    </w:p>
    <w:p w14:paraId="53FDC6D2" w14:textId="77777777" w:rsidR="00AF7EDD" w:rsidRDefault="00FE414E">
      <w:pPr>
        <w:pStyle w:val="MazarsTextebene1"/>
        <w:rPr>
          <w:rFonts w:cs="Arial"/>
          <w:lang w:val="en-US"/>
        </w:rPr>
      </w:pPr>
      <w:bookmarkStart w:id="12" w:name="RepMaintext_Start"/>
      <w:bookmarkStart w:id="13" w:name="_Hlk107827085"/>
      <w:r>
        <w:rPr>
          <w:rFonts w:cs="Arial"/>
          <w:sz w:val="18"/>
          <w:szCs w:val="18"/>
          <w:lang w:val="en-US"/>
        </w:rPr>
        <w:t>(First and last name, no handwritten signature required)</w:t>
      </w:r>
      <w:bookmarkEnd w:id="2"/>
      <w:bookmarkEnd w:id="3"/>
      <w:bookmarkEnd w:id="12"/>
      <w:bookmarkEnd w:id="13"/>
    </w:p>
    <w:sectPr w:rsidR="00AF7EDD">
      <w:headerReference w:type="even" r:id="rId8"/>
      <w:headerReference w:type="default" r:id="rId9"/>
      <w:footerReference w:type="even" r:id="rId10"/>
      <w:footerReference w:type="default" r:id="rId11"/>
      <w:headerReference w:type="first" r:id="rId12"/>
      <w:footerReference w:type="first" r:id="rId13"/>
      <w:pgSz w:w="11906" w:h="16838"/>
      <w:pgMar w:top="1701" w:right="1276" w:bottom="1531" w:left="1276" w:header="737" w:footer="737"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B3FD" w14:textId="77777777" w:rsidR="00736151" w:rsidRDefault="00736151">
      <w:pPr>
        <w:spacing w:line="240" w:lineRule="auto"/>
      </w:pPr>
      <w:r>
        <w:separator/>
      </w:r>
    </w:p>
  </w:endnote>
  <w:endnote w:type="continuationSeparator" w:id="0">
    <w:p w14:paraId="2B975A13" w14:textId="77777777" w:rsidR="00736151" w:rsidRDefault="00736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ans">
    <w:altName w:val="Arial"/>
    <w:panose1 w:val="00000000000000000000"/>
    <w:charset w:val="00"/>
    <w:family w:val="modern"/>
    <w:notTrueType/>
    <w:pitch w:val="default"/>
    <w:sig w:usb0="00000003" w:usb1="00000000" w:usb2="00000000" w:usb3="00000000" w:csb0="00000001"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ITC Charter Com">
    <w:altName w:val="Cambria"/>
    <w:charset w:val="00"/>
    <w:family w:val="roman"/>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BDCA" w14:textId="77777777" w:rsidR="00AF7EDD" w:rsidRDefault="00AF7E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234226"/>
      <w:docPartObj>
        <w:docPartGallery w:val="Page Numbers (Bottom of Page)"/>
        <w:docPartUnique/>
      </w:docPartObj>
    </w:sdtPr>
    <w:sdtEndPr/>
    <w:sdtContent>
      <w:p w14:paraId="32A586F7" w14:textId="75956E2C" w:rsidR="00AF7EDD" w:rsidRDefault="00FE414E">
        <w:pPr>
          <w:pStyle w:val="Fuzeile"/>
          <w:jc w:val="right"/>
          <w:rPr>
            <w:rFonts w:ascii="Arial" w:hAnsi="Arial" w:cs="Arial"/>
          </w:rPr>
        </w:pPr>
        <w:r>
          <w:rPr>
            <w:rFonts w:ascii="Arial" w:hAnsi="Arial" w:cs="Arial"/>
          </w:rPr>
          <w:t>Form for Offer</w:t>
        </w:r>
        <w:r>
          <w:rPr>
            <w:rFonts w:ascii="Arial" w:hAnsi="Arial" w:cs="Arial"/>
          </w:rPr>
          <w:tab/>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2</w:t>
        </w:r>
        <w:r>
          <w:rPr>
            <w:rFonts w:ascii="Arial" w:hAnsi="Arial" w:cs="Arial"/>
          </w:rPr>
          <w:fldChar w:fldCharType="end"/>
        </w:r>
        <w:r>
          <w:rPr>
            <w:rFonts w:ascii="Arial" w:hAnsi="Arial" w:cs="Arial"/>
          </w:rPr>
          <w:t xml:space="preserve"> / </w:t>
        </w:r>
        <w:r w:rsidR="00923A7E">
          <w:rPr>
            <w:rFonts w:ascii="Arial" w:hAnsi="Arial" w:cs="Arial"/>
          </w:rPr>
          <w:t>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46931"/>
      <w:docPartObj>
        <w:docPartGallery w:val="Page Numbers (Bottom of Page)"/>
        <w:docPartUnique/>
      </w:docPartObj>
    </w:sdtPr>
    <w:sdtEndPr/>
    <w:sdtContent>
      <w:p w14:paraId="02CF1099" w14:textId="77777777" w:rsidR="00AF7EDD" w:rsidRDefault="00FE414E">
        <w:pPr>
          <w:pStyle w:val="Fuzeile"/>
          <w:jc w:val="right"/>
          <w:rPr>
            <w:rFonts w:ascii="Arial" w:hAnsi="Arial" w:cs="Arial"/>
          </w:rPr>
        </w:pPr>
        <w:r>
          <w:rPr>
            <w:rFonts w:ascii="Arial" w:hAnsi="Arial" w:cs="Arial"/>
          </w:rPr>
          <w:t>Form for Offer</w:t>
        </w:r>
        <w:r>
          <w:rPr>
            <w:rFonts w:ascii="Arial" w:hAnsi="Arial" w:cs="Arial"/>
          </w:rPr>
          <w:tab/>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 xml:space="preserve"> / 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60D7A" w14:textId="77777777" w:rsidR="00736151" w:rsidRDefault="00736151">
      <w:pPr>
        <w:spacing w:line="240" w:lineRule="auto"/>
      </w:pPr>
      <w:r>
        <w:separator/>
      </w:r>
    </w:p>
  </w:footnote>
  <w:footnote w:type="continuationSeparator" w:id="0">
    <w:p w14:paraId="79804022" w14:textId="77777777" w:rsidR="00736151" w:rsidRDefault="007361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E8F2" w14:textId="77777777" w:rsidR="00AF7EDD" w:rsidRDefault="00AF7E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79A68" w14:textId="77777777" w:rsidR="00AF7EDD" w:rsidRDefault="00FE414E">
    <w:pPr>
      <w:pStyle w:val="Kopfzeile"/>
      <w:ind w:right="-144"/>
      <w:jc w:val="left"/>
      <w:rPr>
        <w:rFonts w:ascii="Arial" w:hAnsi="Arial" w:cs="Arial"/>
        <w:lang w:val="en-US"/>
      </w:rPr>
    </w:pPr>
    <w:r>
      <w:rPr>
        <w:rFonts w:ascii="Arial" w:hAnsi="Arial" w:cs="Arial"/>
        <w:lang w:val="en-US"/>
      </w:rPr>
      <w:t>Contracting entity:</w:t>
    </w:r>
    <w:r>
      <w:rPr>
        <w:rFonts w:ascii="Arial" w:hAnsi="Arial" w:cs="Arial"/>
        <w:lang w:val="en-US"/>
      </w:rPr>
      <w:tab/>
    </w:r>
    <w:r>
      <w:rPr>
        <w:rFonts w:ascii="Arial" w:hAnsi="Arial" w:cs="Arial"/>
        <w:lang w:val="en-US"/>
      </w:rPr>
      <w:tab/>
      <w:t>BiconY Therapeutics GmbH</w:t>
    </w:r>
    <w:r>
      <w:rPr>
        <w:rFonts w:ascii="Arial" w:hAnsi="Arial" w:cs="Arial"/>
        <w:lang w:val="en-US"/>
      </w:rPr>
      <w:br/>
      <w:t>procedure type:</w:t>
    </w:r>
    <w:r>
      <w:rPr>
        <w:rFonts w:ascii="Arial" w:hAnsi="Arial" w:cs="Arial"/>
        <w:lang w:val="en-US"/>
      </w:rPr>
      <w:tab/>
    </w:r>
    <w:r>
      <w:rPr>
        <w:rFonts w:ascii="Arial" w:hAnsi="Arial" w:cs="Arial"/>
        <w:lang w:val="en-US"/>
      </w:rPr>
      <w:tab/>
      <w:t>EU-wide open procedure</w:t>
    </w:r>
  </w:p>
  <w:p w14:paraId="2E9B7421" w14:textId="77777777" w:rsidR="00AF7EDD" w:rsidRDefault="00FE414E">
    <w:pPr>
      <w:pStyle w:val="Kopfzeile"/>
      <w:ind w:left="2836" w:right="-144" w:hanging="2836"/>
      <w:jc w:val="left"/>
      <w:rPr>
        <w:lang w:val="en-US"/>
      </w:rPr>
    </w:pPr>
    <w:r w:rsidRPr="005C6DE5">
      <w:rPr>
        <w:rFonts w:ascii="Arial" w:hAnsi="Arial"/>
        <w:lang w:val="en-US"/>
      </w:rPr>
      <w:t>order subject:</w:t>
    </w:r>
    <w:r w:rsidRPr="005C6DE5">
      <w:rPr>
        <w:rFonts w:ascii="Arial" w:hAnsi="Arial"/>
        <w:lang w:val="en-US"/>
      </w:rPr>
      <w:tab/>
      <w:t>Central Laboratory Services for Clinical Trial</w:t>
    </w:r>
  </w:p>
  <w:p w14:paraId="1CC2E27E" w14:textId="3B08F947" w:rsidR="00AF7EDD" w:rsidRDefault="005C42D8">
    <w:pPr>
      <w:pStyle w:val="Kopfzeile"/>
      <w:jc w:val="left"/>
      <w:rPr>
        <w:lang w:val="en-US"/>
      </w:rPr>
    </w:pPr>
    <w:r>
      <w:rPr>
        <w:noProof/>
      </w:rPr>
      <mc:AlternateContent>
        <mc:Choice Requires="wps">
          <w:drawing>
            <wp:anchor distT="0" distB="28575" distL="0" distR="19050" simplePos="0" relativeHeight="3" behindDoc="1" locked="0" layoutInCell="0" allowOverlap="1" wp14:anchorId="7D3A8096" wp14:editId="4CABD3C8">
              <wp:simplePos x="0" y="0"/>
              <wp:positionH relativeFrom="margin">
                <wp:align>right</wp:align>
              </wp:positionH>
              <wp:positionV relativeFrom="paragraph">
                <wp:posOffset>17145</wp:posOffset>
              </wp:positionV>
              <wp:extent cx="5924550" cy="9525"/>
              <wp:effectExtent l="0" t="0" r="6350" b="3175"/>
              <wp:wrapNone/>
              <wp:docPr id="1907936791"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4550" cy="9525"/>
                      </a:xfrm>
                      <a:prstGeom prst="line">
                        <a:avLst/>
                      </a:prstGeom>
                      <a:ln>
                        <a:solidFill>
                          <a:srgbClr val="000000"/>
                        </a:solidFill>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E5C919D" id="Gerade Verbindung 3" o:spid="_x0000_s1026" style="position:absolute;flip:y;z-index:-503316477;visibility:visible;mso-wrap-style:square;mso-width-percent:0;mso-height-percent:0;mso-wrap-distance-left:0;mso-wrap-distance-top:0;mso-wrap-distance-right:1.5pt;mso-wrap-distance-bottom:2.25pt;mso-position-horizontal:right;mso-position-horizontal-relative:margin;mso-position-vertical:absolute;mso-position-vertical-relative:text;mso-width-percent:0;mso-height-percent:0;mso-width-relative:page;mso-height-relative:page" from="415.3pt,1.35pt" to="881.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" o:allowincell="f" strokeweight=".5pt">
              <v:stroke joinstyle="miter"/>
              <o:lock v:ext="edit" shapetype="f"/>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7FA9" w14:textId="77777777" w:rsidR="00AF7EDD" w:rsidRDefault="00FE414E">
    <w:pPr>
      <w:pStyle w:val="Kopfzeile"/>
      <w:ind w:right="-144"/>
      <w:jc w:val="left"/>
      <w:rPr>
        <w:rFonts w:ascii="Arial" w:hAnsi="Arial" w:cs="Arial"/>
        <w:lang w:val="en-US"/>
      </w:rPr>
    </w:pPr>
    <w:r>
      <w:rPr>
        <w:rFonts w:ascii="Arial" w:hAnsi="Arial" w:cs="Arial"/>
        <w:lang w:val="en-US"/>
      </w:rPr>
      <w:t>Contracting entity:</w:t>
    </w:r>
    <w:r>
      <w:rPr>
        <w:rFonts w:ascii="Arial" w:hAnsi="Arial" w:cs="Arial"/>
        <w:lang w:val="en-US"/>
      </w:rPr>
      <w:tab/>
    </w:r>
    <w:r>
      <w:rPr>
        <w:rFonts w:ascii="Arial" w:hAnsi="Arial" w:cs="Arial"/>
        <w:lang w:val="en-US"/>
      </w:rPr>
      <w:tab/>
      <w:t>BiconY Therapeutics GmbH</w:t>
    </w:r>
    <w:r>
      <w:rPr>
        <w:rFonts w:ascii="Arial" w:hAnsi="Arial" w:cs="Arial"/>
        <w:lang w:val="en-US"/>
      </w:rPr>
      <w:br/>
      <w:t>procedure type:</w:t>
    </w:r>
    <w:r>
      <w:rPr>
        <w:rFonts w:ascii="Arial" w:hAnsi="Arial" w:cs="Arial"/>
        <w:lang w:val="en-US"/>
      </w:rPr>
      <w:tab/>
    </w:r>
    <w:r>
      <w:rPr>
        <w:rFonts w:ascii="Arial" w:hAnsi="Arial" w:cs="Arial"/>
        <w:lang w:val="en-US"/>
      </w:rPr>
      <w:tab/>
      <w:t>EU-wide open procedure</w:t>
    </w:r>
  </w:p>
  <w:p w14:paraId="151D5927" w14:textId="77777777" w:rsidR="00AF7EDD" w:rsidRDefault="00FE414E">
    <w:pPr>
      <w:pStyle w:val="Kopfzeile"/>
      <w:ind w:left="2836" w:right="-144" w:hanging="2836"/>
      <w:jc w:val="left"/>
      <w:rPr>
        <w:lang w:val="en-US"/>
      </w:rPr>
    </w:pPr>
    <w:bookmarkStart w:id="14" w:name="_Hlk120874357"/>
    <w:bookmarkEnd w:id="14"/>
    <w:r w:rsidRPr="005C6DE5">
      <w:rPr>
        <w:rFonts w:ascii="Arial" w:hAnsi="Arial"/>
        <w:lang w:val="en-US"/>
      </w:rPr>
      <w:t>order subject:</w:t>
    </w:r>
    <w:r w:rsidRPr="005C6DE5">
      <w:rPr>
        <w:rFonts w:ascii="Arial" w:hAnsi="Arial"/>
        <w:lang w:val="en-US"/>
      </w:rPr>
      <w:tab/>
      <w:t>Central Laboratory Services for Clinical Trial</w:t>
    </w:r>
  </w:p>
  <w:p w14:paraId="21F1F015" w14:textId="75259FF6" w:rsidR="00AF7EDD" w:rsidRDefault="005C42D8">
    <w:pPr>
      <w:pStyle w:val="Kopfzeile"/>
      <w:jc w:val="left"/>
      <w:rPr>
        <w:lang w:val="en-US"/>
      </w:rPr>
    </w:pPr>
    <w:r>
      <w:rPr>
        <w:noProof/>
      </w:rPr>
      <mc:AlternateContent>
        <mc:Choice Requires="wps">
          <w:drawing>
            <wp:anchor distT="0" distB="28575" distL="0" distR="19050" simplePos="0" relativeHeight="2" behindDoc="1" locked="0" layoutInCell="0" allowOverlap="1" wp14:anchorId="31DD9109" wp14:editId="76E88375">
              <wp:simplePos x="0" y="0"/>
              <wp:positionH relativeFrom="margin">
                <wp:posOffset>-635</wp:posOffset>
              </wp:positionH>
              <wp:positionV relativeFrom="paragraph">
                <wp:posOffset>92710</wp:posOffset>
              </wp:positionV>
              <wp:extent cx="5924550" cy="9525"/>
              <wp:effectExtent l="0" t="0" r="6350" b="3175"/>
              <wp:wrapNone/>
              <wp:docPr id="1257650464"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4550" cy="9525"/>
                      </a:xfrm>
                      <a:prstGeom prst="line">
                        <a:avLst/>
                      </a:prstGeom>
                      <a:ln>
                        <a:solidFill>
                          <a:srgbClr val="000000"/>
                        </a:solidFill>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2F8E5BAD" id="Gerade Verbindung 1" o:spid="_x0000_s1026" style="position:absolute;flip:y;z-index:-503316478;visibility:visible;mso-wrap-style:square;mso-width-percent:0;mso-height-percent:0;mso-wrap-distance-left:0;mso-wrap-distance-top:0;mso-wrap-distance-right:1.5pt;mso-wrap-distance-bottom:2.25pt;mso-position-horizontal:absolute;mso-position-horizontal-relative:margin;mso-position-vertical:absolute;mso-position-vertical-relative:text;mso-width-percent:0;mso-height-percent:0;mso-width-relative:page;mso-height-relative:page" from="-.05pt,7.3pt" to="466.4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" o:allowincell="f" strokeweight=".5pt">
              <v:stroke joinstyle="miter"/>
              <o:lock v:ext="edit" shapetype="f"/>
              <w10:wrap anchorx="margin"/>
            </v:line>
          </w:pict>
        </mc:Fallback>
      </mc:AlternateContent>
    </w:r>
  </w:p>
  <w:p w14:paraId="599410F9" w14:textId="77777777" w:rsidR="00AF7EDD" w:rsidRDefault="00AF7EDD">
    <w:pPr>
      <w:pStyle w:val="Kopfzeile"/>
      <w:tabs>
        <w:tab w:val="left" w:pos="792"/>
      </w:tabs>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1F83"/>
    <w:multiLevelType w:val="multilevel"/>
    <w:tmpl w:val="24DC92D0"/>
    <w:lvl w:ilvl="0">
      <w:start w:val="1"/>
      <w:numFmt w:val="bullet"/>
      <w:pStyle w:val="Aufzhlungszeichen2"/>
      <w:lvlText w:val=""/>
      <w:lvlJc w:val="left"/>
      <w:pPr>
        <w:tabs>
          <w:tab w:val="num" w:pos="717"/>
        </w:tabs>
        <w:ind w:left="714" w:hanging="357"/>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00120D5"/>
    <w:multiLevelType w:val="multilevel"/>
    <w:tmpl w:val="7D6E55E0"/>
    <w:lvl w:ilvl="0">
      <w:start w:val="1"/>
      <w:numFmt w:val="decimal"/>
      <w:pStyle w:val="Listennumm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C483819"/>
    <w:multiLevelType w:val="multilevel"/>
    <w:tmpl w:val="A704B250"/>
    <w:lvl w:ilvl="0">
      <w:start w:val="1"/>
      <w:numFmt w:val="decimal"/>
      <w:pStyle w:val="Listennummer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FD27BAF"/>
    <w:multiLevelType w:val="multilevel"/>
    <w:tmpl w:val="648A681A"/>
    <w:lvl w:ilvl="0">
      <w:start w:val="1"/>
      <w:numFmt w:val="bullet"/>
      <w:pStyle w:val="Aufzhlungszeichen"/>
      <w:lvlText w:val=""/>
      <w:lvlJc w:val="left"/>
      <w:pPr>
        <w:tabs>
          <w:tab w:val="num" w:pos="360"/>
        </w:tabs>
        <w:ind w:left="36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41D2FC8"/>
    <w:multiLevelType w:val="multilevel"/>
    <w:tmpl w:val="732E39C2"/>
    <w:lvl w:ilvl="0">
      <w:start w:val="1"/>
      <w:numFmt w:val="decimal"/>
      <w:pStyle w:val="Listennumm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904318F"/>
    <w:multiLevelType w:val="multilevel"/>
    <w:tmpl w:val="F89AF870"/>
    <w:lvl w:ilvl="0">
      <w:start w:val="1"/>
      <w:numFmt w:val="decimal"/>
      <w:pStyle w:val="TextmTz"/>
      <w:lvlText w:val="%1."/>
      <w:lvlJc w:val="right"/>
      <w:pPr>
        <w:tabs>
          <w:tab w:val="num" w:pos="142"/>
        </w:tabs>
        <w:ind w:left="142" w:hanging="284"/>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B173384"/>
    <w:multiLevelType w:val="multilevel"/>
    <w:tmpl w:val="16FE6BCE"/>
    <w:lvl w:ilvl="0">
      <w:start w:val="1"/>
      <w:numFmt w:val="bullet"/>
      <w:pStyle w:val="List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F8D628E"/>
    <w:multiLevelType w:val="multilevel"/>
    <w:tmpl w:val="3FAE4FEE"/>
    <w:lvl w:ilvl="0">
      <w:start w:val="1"/>
      <w:numFmt w:val="bullet"/>
      <w:pStyle w:val="Aufzhlungszeichen3"/>
      <w:lvlText w:val=""/>
      <w:lvlJc w:val="left"/>
      <w:pPr>
        <w:tabs>
          <w:tab w:val="num" w:pos="1074"/>
        </w:tabs>
        <w:ind w:left="1072" w:hanging="358"/>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0122380"/>
    <w:multiLevelType w:val="multilevel"/>
    <w:tmpl w:val="43380BA0"/>
    <w:lvl w:ilvl="0">
      <w:start w:val="1"/>
      <w:numFmt w:val="decimal"/>
      <w:pStyle w:val="Listennumm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4996219"/>
    <w:multiLevelType w:val="multilevel"/>
    <w:tmpl w:val="693E0D74"/>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F2206DE"/>
    <w:multiLevelType w:val="multilevel"/>
    <w:tmpl w:val="5C06E70E"/>
    <w:lvl w:ilvl="0">
      <w:start w:val="1"/>
      <w:numFmt w:val="upperLetter"/>
      <w:pStyle w:val="berschrift1"/>
      <w:lvlText w:val="%1."/>
      <w:lvlJc w:val="left"/>
      <w:pPr>
        <w:tabs>
          <w:tab w:val="num" w:pos="425"/>
        </w:tabs>
        <w:ind w:left="425" w:hanging="425"/>
      </w:pPr>
    </w:lvl>
    <w:lvl w:ilvl="1">
      <w:start w:val="1"/>
      <w:numFmt w:val="upperRoman"/>
      <w:pStyle w:val="berschrift2"/>
      <w:lvlText w:val="%2."/>
      <w:lvlJc w:val="left"/>
      <w:pPr>
        <w:tabs>
          <w:tab w:val="num" w:pos="425"/>
        </w:tabs>
        <w:ind w:left="425" w:hanging="425"/>
      </w:pPr>
    </w:lvl>
    <w:lvl w:ilvl="2">
      <w:start w:val="1"/>
      <w:numFmt w:val="decimal"/>
      <w:pStyle w:val="berschrift3"/>
      <w:lvlText w:val="%3."/>
      <w:lvlJc w:val="left"/>
      <w:pPr>
        <w:tabs>
          <w:tab w:val="num" w:pos="425"/>
        </w:tabs>
        <w:ind w:left="425" w:hanging="425"/>
      </w:pPr>
    </w:lvl>
    <w:lvl w:ilvl="3">
      <w:start w:val="1"/>
      <w:numFmt w:val="lowerLetter"/>
      <w:pStyle w:val="berschrift4"/>
      <w:lvlText w:val="%4)"/>
      <w:lvlJc w:val="left"/>
      <w:pPr>
        <w:tabs>
          <w:tab w:val="num" w:pos="425"/>
        </w:tabs>
        <w:ind w:left="425" w:hanging="425"/>
      </w:pPr>
    </w:lvl>
    <w:lvl w:ilvl="4">
      <w:start w:val="27"/>
      <w:numFmt w:val="lowerLetter"/>
      <w:pStyle w:val="berschrift5"/>
      <w:lvlText w:val="%5)"/>
      <w:lvlJc w:val="left"/>
      <w:pPr>
        <w:tabs>
          <w:tab w:val="num" w:pos="425"/>
        </w:tabs>
        <w:ind w:left="425" w:hanging="425"/>
      </w:pPr>
    </w:lvl>
    <w:lvl w:ilvl="5">
      <w:start w:val="1"/>
      <w:numFmt w:val="decimal"/>
      <w:pStyle w:val="berschrift6"/>
      <w:lvlText w:val="(%6)"/>
      <w:lvlJc w:val="left"/>
      <w:pPr>
        <w:tabs>
          <w:tab w:val="num" w:pos="567"/>
        </w:tabs>
        <w:ind w:left="567" w:hanging="425"/>
      </w:pPr>
    </w:lvl>
    <w:lvl w:ilvl="6">
      <w:start w:val="1"/>
      <w:numFmt w:val="decimal"/>
      <w:pStyle w:val="berschrift7"/>
      <w:lvlText w:val="(%6.%7)"/>
      <w:lvlJc w:val="left"/>
      <w:pPr>
        <w:tabs>
          <w:tab w:val="num" w:pos="567"/>
        </w:tabs>
        <w:ind w:left="567" w:hanging="567"/>
      </w:pPr>
    </w:lvl>
    <w:lvl w:ilvl="7">
      <w:start w:val="1"/>
      <w:numFmt w:val="decimal"/>
      <w:pStyle w:val="berschrift8"/>
      <w:lvlText w:val="(%6.%7.%8)"/>
      <w:lvlJc w:val="left"/>
      <w:pPr>
        <w:tabs>
          <w:tab w:val="num" w:pos="709"/>
        </w:tabs>
        <w:ind w:left="709" w:hanging="709"/>
      </w:pPr>
    </w:lvl>
    <w:lvl w:ilvl="8">
      <w:start w:val="1"/>
      <w:numFmt w:val="decimal"/>
      <w:pStyle w:val="berschrift9"/>
      <w:lvlText w:val="(%6.%7.%8.%9)"/>
      <w:lvlJc w:val="left"/>
      <w:pPr>
        <w:tabs>
          <w:tab w:val="num" w:pos="851"/>
        </w:tabs>
        <w:ind w:left="851" w:hanging="851"/>
      </w:pPr>
    </w:lvl>
  </w:abstractNum>
  <w:num w:numId="1" w16cid:durableId="1835074448">
    <w:abstractNumId w:val="10"/>
  </w:num>
  <w:num w:numId="2" w16cid:durableId="24406835">
    <w:abstractNumId w:val="0"/>
  </w:num>
  <w:num w:numId="3" w16cid:durableId="755050752">
    <w:abstractNumId w:val="7"/>
  </w:num>
  <w:num w:numId="4" w16cid:durableId="1257398789">
    <w:abstractNumId w:val="5"/>
  </w:num>
  <w:num w:numId="5" w16cid:durableId="2097751781">
    <w:abstractNumId w:val="9"/>
  </w:num>
  <w:num w:numId="6" w16cid:durableId="1190874340">
    <w:abstractNumId w:val="2"/>
  </w:num>
  <w:num w:numId="7" w16cid:durableId="1143622876">
    <w:abstractNumId w:val="1"/>
  </w:num>
  <w:num w:numId="8" w16cid:durableId="905578339">
    <w:abstractNumId w:val="4"/>
  </w:num>
  <w:num w:numId="9" w16cid:durableId="776801486">
    <w:abstractNumId w:val="8"/>
  </w:num>
  <w:num w:numId="10" w16cid:durableId="1749113246">
    <w:abstractNumId w:val="3"/>
  </w:num>
  <w:num w:numId="11" w16cid:durableId="1957909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EDD"/>
    <w:rsid w:val="00146CBF"/>
    <w:rsid w:val="001D5D14"/>
    <w:rsid w:val="003D27F3"/>
    <w:rsid w:val="00405162"/>
    <w:rsid w:val="00565636"/>
    <w:rsid w:val="005C42D8"/>
    <w:rsid w:val="005C6DE5"/>
    <w:rsid w:val="00656BAD"/>
    <w:rsid w:val="00736151"/>
    <w:rsid w:val="008F6B03"/>
    <w:rsid w:val="00923A7E"/>
    <w:rsid w:val="009D0300"/>
    <w:rsid w:val="00AF7EDD"/>
    <w:rsid w:val="00B65995"/>
    <w:rsid w:val="00B709DC"/>
    <w:rsid w:val="00B805C0"/>
    <w:rsid w:val="00C90E14"/>
    <w:rsid w:val="00DB5B50"/>
    <w:rsid w:val="00E23AF6"/>
    <w:rsid w:val="00F2294C"/>
    <w:rsid w:val="00F37E56"/>
    <w:rsid w:val="00F55734"/>
    <w:rsid w:val="00FE414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965D5"/>
  <w15:docId w15:val="{D85C7544-9591-F040-BB32-B89B0806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53B"/>
    <w:pPr>
      <w:suppressAutoHyphens w:val="0"/>
      <w:spacing w:line="264" w:lineRule="auto"/>
    </w:pPr>
    <w:rPr>
      <w:rFonts w:ascii="Georgia" w:eastAsia="Times New Roman" w:hAnsi="Georgia" w:cs="Times New Roman"/>
      <w:szCs w:val="20"/>
      <w:lang w:eastAsia="de-DE"/>
    </w:rPr>
  </w:style>
  <w:style w:type="paragraph" w:styleId="berschrift1">
    <w:name w:val="heading 1"/>
    <w:basedOn w:val="MazarsText"/>
    <w:next w:val="MazarsText"/>
    <w:link w:val="berschrift1Zchn"/>
    <w:qFormat/>
    <w:rsid w:val="00540D67"/>
    <w:pPr>
      <w:keepNext/>
      <w:keepLines/>
      <w:numPr>
        <w:numId w:val="1"/>
      </w:numPr>
      <w:suppressAutoHyphens/>
      <w:spacing w:before="360" w:after="480" w:line="240" w:lineRule="auto"/>
      <w:outlineLvl w:val="0"/>
    </w:pPr>
    <w:rPr>
      <w:b/>
      <w:kern w:val="2"/>
    </w:rPr>
  </w:style>
  <w:style w:type="paragraph" w:styleId="berschrift2">
    <w:name w:val="heading 2"/>
    <w:basedOn w:val="berschrift1"/>
    <w:next w:val="MazarsText"/>
    <w:link w:val="berschrift2Zchn"/>
    <w:qFormat/>
    <w:rsid w:val="00540D67"/>
    <w:pPr>
      <w:numPr>
        <w:ilvl w:val="1"/>
      </w:numPr>
      <w:ind w:right="0"/>
      <w:outlineLvl w:val="1"/>
    </w:pPr>
    <w:rPr>
      <w:b w:val="0"/>
    </w:rPr>
  </w:style>
  <w:style w:type="paragraph" w:styleId="berschrift3">
    <w:name w:val="heading 3"/>
    <w:basedOn w:val="berschrift1"/>
    <w:next w:val="MazarsText"/>
    <w:link w:val="berschrift3Zchn"/>
    <w:qFormat/>
    <w:rsid w:val="00540D67"/>
    <w:pPr>
      <w:numPr>
        <w:ilvl w:val="2"/>
      </w:numPr>
      <w:outlineLvl w:val="2"/>
    </w:pPr>
    <w:rPr>
      <w:b w:val="0"/>
    </w:rPr>
  </w:style>
  <w:style w:type="paragraph" w:styleId="berschrift4">
    <w:name w:val="heading 4"/>
    <w:basedOn w:val="berschrift1"/>
    <w:next w:val="MazarsText"/>
    <w:link w:val="berschrift4Zchn"/>
    <w:qFormat/>
    <w:rsid w:val="00540D67"/>
    <w:pPr>
      <w:numPr>
        <w:ilvl w:val="3"/>
      </w:numPr>
      <w:outlineLvl w:val="3"/>
    </w:pPr>
    <w:rPr>
      <w:b w:val="0"/>
    </w:rPr>
  </w:style>
  <w:style w:type="paragraph" w:styleId="berschrift5">
    <w:name w:val="heading 5"/>
    <w:basedOn w:val="berschrift1"/>
    <w:next w:val="MazarsText"/>
    <w:link w:val="berschrift5Zchn"/>
    <w:qFormat/>
    <w:rsid w:val="00540D67"/>
    <w:pPr>
      <w:numPr>
        <w:ilvl w:val="4"/>
      </w:numPr>
      <w:outlineLvl w:val="4"/>
    </w:pPr>
    <w:rPr>
      <w:b w:val="0"/>
    </w:rPr>
  </w:style>
  <w:style w:type="paragraph" w:styleId="berschrift6">
    <w:name w:val="heading 6"/>
    <w:basedOn w:val="berschrift1"/>
    <w:next w:val="MazarsText"/>
    <w:link w:val="berschrift6Zchn"/>
    <w:qFormat/>
    <w:rsid w:val="00540D67"/>
    <w:pPr>
      <w:numPr>
        <w:ilvl w:val="5"/>
      </w:numPr>
      <w:outlineLvl w:val="5"/>
    </w:pPr>
    <w:rPr>
      <w:b w:val="0"/>
      <w:i/>
    </w:rPr>
  </w:style>
  <w:style w:type="paragraph" w:styleId="berschrift7">
    <w:name w:val="heading 7"/>
    <w:basedOn w:val="berschrift1"/>
    <w:next w:val="MazarsText"/>
    <w:link w:val="berschrift7Zchn"/>
    <w:qFormat/>
    <w:rsid w:val="00540D67"/>
    <w:pPr>
      <w:numPr>
        <w:ilvl w:val="6"/>
      </w:numPr>
      <w:outlineLvl w:val="6"/>
    </w:pPr>
    <w:rPr>
      <w:b w:val="0"/>
      <w:i/>
    </w:rPr>
  </w:style>
  <w:style w:type="paragraph" w:styleId="berschrift8">
    <w:name w:val="heading 8"/>
    <w:basedOn w:val="berschrift1"/>
    <w:next w:val="MazarsText"/>
    <w:link w:val="berschrift8Zchn"/>
    <w:qFormat/>
    <w:rsid w:val="00540D67"/>
    <w:pPr>
      <w:numPr>
        <w:ilvl w:val="7"/>
      </w:numPr>
      <w:outlineLvl w:val="7"/>
    </w:pPr>
    <w:rPr>
      <w:b w:val="0"/>
      <w:i/>
    </w:rPr>
  </w:style>
  <w:style w:type="paragraph" w:styleId="berschrift9">
    <w:name w:val="heading 9"/>
    <w:basedOn w:val="berschrift1"/>
    <w:next w:val="MazarsText"/>
    <w:link w:val="berschrift9Zchn"/>
    <w:qFormat/>
    <w:rsid w:val="00540D67"/>
    <w:pPr>
      <w:numPr>
        <w:ilvl w:val="8"/>
      </w:numPr>
      <w:outlineLvl w:val="8"/>
    </w:pPr>
    <w:rPr>
      <w:b w:val="0"/>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qFormat/>
    <w:rsid w:val="00540D67"/>
    <w:rPr>
      <w:rFonts w:ascii="Arial" w:eastAsia="Times New Roman" w:hAnsi="Arial" w:cs="Times New Roman"/>
      <w:b/>
      <w:kern w:val="2"/>
      <w:szCs w:val="20"/>
      <w:lang w:eastAsia="de-DE"/>
    </w:rPr>
  </w:style>
  <w:style w:type="character" w:customStyle="1" w:styleId="berschrift2Zchn">
    <w:name w:val="Überschrift 2 Zchn"/>
    <w:basedOn w:val="Absatz-Standardschriftart"/>
    <w:link w:val="berschrift2"/>
    <w:qFormat/>
    <w:rsid w:val="00540D67"/>
    <w:rPr>
      <w:rFonts w:ascii="Arial" w:eastAsia="Times New Roman" w:hAnsi="Arial" w:cs="Times New Roman"/>
      <w:kern w:val="2"/>
      <w:szCs w:val="20"/>
      <w:lang w:eastAsia="de-DE"/>
    </w:rPr>
  </w:style>
  <w:style w:type="character" w:customStyle="1" w:styleId="berschrift3Zchn">
    <w:name w:val="Überschrift 3 Zchn"/>
    <w:basedOn w:val="Absatz-Standardschriftart"/>
    <w:link w:val="berschrift3"/>
    <w:qFormat/>
    <w:rsid w:val="00540D67"/>
    <w:rPr>
      <w:rFonts w:ascii="Arial" w:eastAsia="Times New Roman" w:hAnsi="Arial" w:cs="Times New Roman"/>
      <w:kern w:val="2"/>
      <w:szCs w:val="20"/>
      <w:lang w:eastAsia="de-DE"/>
    </w:rPr>
  </w:style>
  <w:style w:type="character" w:customStyle="1" w:styleId="berschrift4Zchn">
    <w:name w:val="Überschrift 4 Zchn"/>
    <w:basedOn w:val="Absatz-Standardschriftart"/>
    <w:link w:val="berschrift4"/>
    <w:qFormat/>
    <w:rsid w:val="00540D67"/>
    <w:rPr>
      <w:rFonts w:ascii="Arial" w:eastAsia="Times New Roman" w:hAnsi="Arial" w:cs="Times New Roman"/>
      <w:kern w:val="2"/>
      <w:szCs w:val="20"/>
      <w:lang w:eastAsia="de-DE"/>
    </w:rPr>
  </w:style>
  <w:style w:type="character" w:customStyle="1" w:styleId="berschrift5Zchn">
    <w:name w:val="Überschrift 5 Zchn"/>
    <w:basedOn w:val="Absatz-Standardschriftart"/>
    <w:link w:val="berschrift5"/>
    <w:qFormat/>
    <w:rsid w:val="00540D67"/>
    <w:rPr>
      <w:rFonts w:ascii="Arial" w:eastAsia="Times New Roman" w:hAnsi="Arial" w:cs="Times New Roman"/>
      <w:kern w:val="2"/>
      <w:szCs w:val="20"/>
      <w:lang w:eastAsia="de-DE"/>
    </w:rPr>
  </w:style>
  <w:style w:type="character" w:customStyle="1" w:styleId="berschrift6Zchn">
    <w:name w:val="Überschrift 6 Zchn"/>
    <w:basedOn w:val="Absatz-Standardschriftart"/>
    <w:link w:val="berschrift6"/>
    <w:qFormat/>
    <w:rsid w:val="00540D67"/>
    <w:rPr>
      <w:rFonts w:ascii="Arial" w:eastAsia="Times New Roman" w:hAnsi="Arial" w:cs="Times New Roman"/>
      <w:i/>
      <w:kern w:val="2"/>
      <w:szCs w:val="20"/>
      <w:lang w:eastAsia="de-DE"/>
    </w:rPr>
  </w:style>
  <w:style w:type="character" w:customStyle="1" w:styleId="berschrift7Zchn">
    <w:name w:val="Überschrift 7 Zchn"/>
    <w:basedOn w:val="Absatz-Standardschriftart"/>
    <w:link w:val="berschrift7"/>
    <w:qFormat/>
    <w:rsid w:val="00540D67"/>
    <w:rPr>
      <w:rFonts w:ascii="Arial" w:eastAsia="Times New Roman" w:hAnsi="Arial" w:cs="Times New Roman"/>
      <w:i/>
      <w:kern w:val="2"/>
      <w:szCs w:val="20"/>
      <w:lang w:eastAsia="de-DE"/>
    </w:rPr>
  </w:style>
  <w:style w:type="character" w:customStyle="1" w:styleId="berschrift8Zchn">
    <w:name w:val="Überschrift 8 Zchn"/>
    <w:basedOn w:val="Absatz-Standardschriftart"/>
    <w:link w:val="berschrift8"/>
    <w:qFormat/>
    <w:rsid w:val="00540D67"/>
    <w:rPr>
      <w:rFonts w:ascii="Arial" w:eastAsia="Times New Roman" w:hAnsi="Arial" w:cs="Times New Roman"/>
      <w:i/>
      <w:kern w:val="2"/>
      <w:szCs w:val="20"/>
      <w:lang w:eastAsia="de-DE"/>
    </w:rPr>
  </w:style>
  <w:style w:type="character" w:customStyle="1" w:styleId="berschrift9Zchn">
    <w:name w:val="Überschrift 9 Zchn"/>
    <w:basedOn w:val="Absatz-Standardschriftart"/>
    <w:link w:val="berschrift9"/>
    <w:qFormat/>
    <w:rsid w:val="00540D67"/>
    <w:rPr>
      <w:rFonts w:ascii="Arial" w:eastAsia="Times New Roman" w:hAnsi="Arial" w:cs="Times New Roman"/>
      <w:i/>
      <w:kern w:val="2"/>
      <w:szCs w:val="20"/>
      <w:lang w:eastAsia="de-DE"/>
    </w:rPr>
  </w:style>
  <w:style w:type="character" w:customStyle="1" w:styleId="NurTextZchn">
    <w:name w:val="Nur Text Zchn"/>
    <w:basedOn w:val="Absatz-Standardschriftart"/>
    <w:link w:val="NurText"/>
    <w:qFormat/>
    <w:rsid w:val="00540D67"/>
    <w:rPr>
      <w:rFonts w:ascii="Georgia" w:eastAsia="Times New Roman" w:hAnsi="Georgia" w:cs="Times New Roman"/>
      <w:szCs w:val="20"/>
      <w:lang w:eastAsia="de-DE"/>
    </w:rPr>
  </w:style>
  <w:style w:type="character" w:customStyle="1" w:styleId="DokumentstrukturZchn">
    <w:name w:val="Dokumentstruktur Zchn"/>
    <w:basedOn w:val="Absatz-Standardschriftart"/>
    <w:link w:val="Dokumentstruktur"/>
    <w:semiHidden/>
    <w:qFormat/>
    <w:rsid w:val="00540D67"/>
    <w:rPr>
      <w:rFonts w:ascii="Tahoma" w:eastAsia="Times New Roman" w:hAnsi="Tahoma" w:cs="Times New Roman"/>
      <w:szCs w:val="20"/>
      <w:shd w:val="clear" w:color="auto" w:fill="000080"/>
      <w:lang w:eastAsia="de-DE"/>
    </w:rPr>
  </w:style>
  <w:style w:type="character" w:customStyle="1" w:styleId="PwC-Standardschrift">
    <w:name w:val="PwC-Standardschrift"/>
    <w:basedOn w:val="Absatz-Standardschriftart"/>
    <w:semiHidden/>
    <w:qFormat/>
    <w:rsid w:val="00540D67"/>
    <w:rPr>
      <w:rFonts w:ascii="Georgia" w:hAnsi="Georgia"/>
      <w:sz w:val="22"/>
    </w:rPr>
  </w:style>
  <w:style w:type="character" w:styleId="Kommentarzeichen">
    <w:name w:val="annotation reference"/>
    <w:basedOn w:val="Absatz-Standardschriftart"/>
    <w:uiPriority w:val="99"/>
    <w:qFormat/>
    <w:rsid w:val="00540D67"/>
    <w:rPr>
      <w:sz w:val="16"/>
    </w:rPr>
  </w:style>
  <w:style w:type="character" w:customStyle="1" w:styleId="Fu-EndnotenberschriftZchn">
    <w:name w:val="Fuß/-Endnotenüberschrift Zchn"/>
    <w:basedOn w:val="Absatz-Standardschriftart"/>
    <w:link w:val="Fu-Endnotenberschrift"/>
    <w:semiHidden/>
    <w:qFormat/>
    <w:rsid w:val="00540D67"/>
    <w:rPr>
      <w:rFonts w:ascii="Georgia" w:eastAsia="Times New Roman" w:hAnsi="Georgia" w:cs="Times New Roman"/>
      <w:szCs w:val="20"/>
      <w:lang w:eastAsia="de-DE"/>
    </w:rPr>
  </w:style>
  <w:style w:type="character" w:styleId="Fett">
    <w:name w:val="Strong"/>
    <w:basedOn w:val="Absatz-Standardschriftart"/>
    <w:qFormat/>
    <w:rsid w:val="00540D67"/>
    <w:rPr>
      <w:b/>
    </w:rPr>
  </w:style>
  <w:style w:type="character" w:customStyle="1" w:styleId="FunotentextZchn">
    <w:name w:val="Fußnotentext Zchn"/>
    <w:basedOn w:val="Absatz-Standardschriftart"/>
    <w:link w:val="Funotentext"/>
    <w:semiHidden/>
    <w:qFormat/>
    <w:rsid w:val="00540D67"/>
    <w:rPr>
      <w:rFonts w:ascii="Georgia" w:eastAsia="Times New Roman" w:hAnsi="Georgia" w:cs="Times New Roman"/>
      <w:sz w:val="20"/>
      <w:szCs w:val="20"/>
      <w:lang w:eastAsia="de-DE"/>
    </w:rPr>
  </w:style>
  <w:style w:type="character" w:customStyle="1" w:styleId="FootnoteCharacters">
    <w:name w:val="Footnote Characters"/>
    <w:basedOn w:val="Absatz-Standardschriftart"/>
    <w:semiHidden/>
    <w:qFormat/>
    <w:rsid w:val="00540D67"/>
    <w:rPr>
      <w:sz w:val="18"/>
      <w:vertAlign w:val="superscript"/>
    </w:rPr>
  </w:style>
  <w:style w:type="character" w:styleId="Funotenzeichen">
    <w:name w:val="footnote reference"/>
    <w:rPr>
      <w:sz w:val="18"/>
      <w:vertAlign w:val="superscript"/>
    </w:rPr>
  </w:style>
  <w:style w:type="character" w:styleId="Seitenzahl">
    <w:name w:val="page number"/>
    <w:basedOn w:val="Absatz-Standardschriftart"/>
    <w:semiHidden/>
    <w:rsid w:val="00540D67"/>
    <w:rPr>
      <w:sz w:val="20"/>
    </w:rPr>
  </w:style>
  <w:style w:type="character" w:customStyle="1" w:styleId="DatumZchn">
    <w:name w:val="Datum Zchn"/>
    <w:basedOn w:val="Absatz-Standardschriftart"/>
    <w:link w:val="Datum"/>
    <w:semiHidden/>
    <w:qFormat/>
    <w:rsid w:val="00540D67"/>
    <w:rPr>
      <w:rFonts w:ascii="Georgia" w:eastAsia="Times New Roman" w:hAnsi="Georgia" w:cs="Times New Roman"/>
      <w:szCs w:val="20"/>
      <w:lang w:eastAsia="de-DE"/>
    </w:rPr>
  </w:style>
  <w:style w:type="character" w:customStyle="1" w:styleId="KopfzeileZchn">
    <w:name w:val="Kopfzeile Zchn"/>
    <w:basedOn w:val="Absatz-Standardschriftart"/>
    <w:link w:val="Kopfzeile"/>
    <w:qFormat/>
    <w:rsid w:val="00540D67"/>
    <w:rPr>
      <w:rFonts w:ascii="Georgia" w:eastAsia="Times New Roman" w:hAnsi="Georgia" w:cs="Times New Roman"/>
      <w:szCs w:val="20"/>
      <w:lang w:eastAsia="de-DE"/>
    </w:rPr>
  </w:style>
  <w:style w:type="character" w:customStyle="1" w:styleId="FuzeileZchn">
    <w:name w:val="Fußzeile Zchn"/>
    <w:basedOn w:val="Absatz-Standardschriftart"/>
    <w:link w:val="Fuzeile"/>
    <w:uiPriority w:val="99"/>
    <w:qFormat/>
    <w:rsid w:val="00540D67"/>
    <w:rPr>
      <w:rFonts w:ascii="Georgia" w:eastAsia="Times New Roman" w:hAnsi="Georgia" w:cs="Times New Roman"/>
      <w:szCs w:val="20"/>
      <w:lang w:eastAsia="de-DE"/>
    </w:rPr>
  </w:style>
  <w:style w:type="character" w:customStyle="1" w:styleId="NachrichtenkopfZchn">
    <w:name w:val="Nachrichtenkopf Zchn"/>
    <w:basedOn w:val="Absatz-Standardschriftart"/>
    <w:link w:val="Nachrichtenkopf"/>
    <w:semiHidden/>
    <w:qFormat/>
    <w:rsid w:val="00540D67"/>
    <w:rPr>
      <w:rFonts w:ascii="Georgia" w:eastAsia="Times New Roman" w:hAnsi="Georgia" w:cs="Times New Roman"/>
      <w:szCs w:val="20"/>
      <w:shd w:val="clear" w:color="auto" w:fill="CCCCCC"/>
      <w:lang w:eastAsia="de-DE"/>
    </w:rPr>
  </w:style>
  <w:style w:type="character" w:customStyle="1" w:styleId="TitelZchn">
    <w:name w:val="Titel Zchn"/>
    <w:basedOn w:val="Absatz-Standardschriftart"/>
    <w:link w:val="Titel"/>
    <w:qFormat/>
    <w:rsid w:val="00540D67"/>
    <w:rPr>
      <w:rFonts w:ascii="Georgia" w:eastAsia="Times New Roman" w:hAnsi="Georgia" w:cs="Times New Roman"/>
      <w:b/>
      <w:bCs/>
      <w:i/>
      <w:kern w:val="2"/>
      <w:sz w:val="44"/>
      <w:szCs w:val="20"/>
      <w:lang w:eastAsia="de-DE"/>
    </w:rPr>
  </w:style>
  <w:style w:type="character" w:customStyle="1" w:styleId="KommentartextZchn">
    <w:name w:val="Kommentartext Zchn"/>
    <w:basedOn w:val="Absatz-Standardschriftart"/>
    <w:link w:val="Kommentartext"/>
    <w:uiPriority w:val="99"/>
    <w:qFormat/>
    <w:rsid w:val="00540D67"/>
    <w:rPr>
      <w:rFonts w:ascii="Georgia" w:eastAsia="Times New Roman" w:hAnsi="Georgia" w:cs="Times New Roman"/>
      <w:sz w:val="20"/>
      <w:szCs w:val="20"/>
      <w:lang w:eastAsia="de-DE"/>
    </w:rPr>
  </w:style>
  <w:style w:type="character" w:customStyle="1" w:styleId="ZitatZchn">
    <w:name w:val="Zitat Zchn"/>
    <w:basedOn w:val="Absatz-Standardschriftart"/>
    <w:link w:val="Zitat"/>
    <w:uiPriority w:val="29"/>
    <w:qFormat/>
    <w:rsid w:val="00540D67"/>
    <w:rPr>
      <w:rFonts w:ascii="Georgia" w:eastAsia="Times New Roman" w:hAnsi="Georgia" w:cs="Times New Roman"/>
      <w:i/>
      <w:iCs/>
      <w:color w:val="000000" w:themeColor="text1"/>
      <w:szCs w:val="20"/>
      <w:lang w:eastAsia="de-DE"/>
    </w:rPr>
  </w:style>
  <w:style w:type="character" w:customStyle="1" w:styleId="AnredeZchn">
    <w:name w:val="Anrede Zchn"/>
    <w:basedOn w:val="Absatz-Standardschriftart"/>
    <w:link w:val="Anrede"/>
    <w:qFormat/>
    <w:rsid w:val="00540D67"/>
    <w:rPr>
      <w:rFonts w:ascii="Georgia" w:eastAsia="Times New Roman" w:hAnsi="Georgia" w:cs="Times New Roman"/>
      <w:szCs w:val="20"/>
      <w:lang w:eastAsia="de-DE"/>
    </w:rPr>
  </w:style>
  <w:style w:type="character" w:customStyle="1" w:styleId="E-Mail-SignaturZchn">
    <w:name w:val="E-Mail-Signatur Zchn"/>
    <w:basedOn w:val="Absatz-Standardschriftart"/>
    <w:link w:val="E-Mail-Signatur"/>
    <w:uiPriority w:val="99"/>
    <w:semiHidden/>
    <w:qFormat/>
    <w:rsid w:val="00540D67"/>
    <w:rPr>
      <w:rFonts w:ascii="Georgia" w:eastAsia="Times New Roman" w:hAnsi="Georgia" w:cs="Times New Roman"/>
      <w:szCs w:val="20"/>
      <w:lang w:eastAsia="de-DE"/>
    </w:rPr>
  </w:style>
  <w:style w:type="character" w:customStyle="1" w:styleId="EndnotentextZchn">
    <w:name w:val="Endnotentext Zchn"/>
    <w:basedOn w:val="Absatz-Standardschriftart"/>
    <w:link w:val="Endnotentext"/>
    <w:uiPriority w:val="99"/>
    <w:semiHidden/>
    <w:qFormat/>
    <w:rsid w:val="00540D67"/>
    <w:rPr>
      <w:rFonts w:ascii="Georgia" w:eastAsia="Times New Roman" w:hAnsi="Georgia" w:cs="Times New Roman"/>
      <w:sz w:val="20"/>
      <w:szCs w:val="20"/>
      <w:lang w:eastAsia="de-DE"/>
    </w:rPr>
  </w:style>
  <w:style w:type="character" w:customStyle="1" w:styleId="GruformelZchn">
    <w:name w:val="Grußformel Zchn"/>
    <w:basedOn w:val="Absatz-Standardschriftart"/>
    <w:link w:val="Gruformel"/>
    <w:qFormat/>
    <w:rsid w:val="00540D67"/>
    <w:rPr>
      <w:rFonts w:ascii="Georgia" w:eastAsia="Times New Roman" w:hAnsi="Georgia" w:cs="Times New Roman"/>
      <w:szCs w:val="20"/>
      <w:lang w:eastAsia="de-DE"/>
    </w:rPr>
  </w:style>
  <w:style w:type="character" w:customStyle="1" w:styleId="HTMLAdresseZchn">
    <w:name w:val="HTML Adresse Zchn"/>
    <w:basedOn w:val="Absatz-Standardschriftart"/>
    <w:link w:val="HTMLAdresse"/>
    <w:uiPriority w:val="99"/>
    <w:semiHidden/>
    <w:qFormat/>
    <w:rsid w:val="00540D67"/>
    <w:rPr>
      <w:rFonts w:ascii="Georgia" w:eastAsia="Times New Roman" w:hAnsi="Georgia" w:cs="Times New Roman"/>
      <w:i/>
      <w:iCs/>
      <w:szCs w:val="20"/>
      <w:lang w:eastAsia="de-DE"/>
    </w:rPr>
  </w:style>
  <w:style w:type="character" w:customStyle="1" w:styleId="HTMLVorformatiertZchn">
    <w:name w:val="HTML Vorformatiert Zchn"/>
    <w:basedOn w:val="Absatz-Standardschriftart"/>
    <w:link w:val="HTMLVorformatiert"/>
    <w:uiPriority w:val="99"/>
    <w:semiHidden/>
    <w:qFormat/>
    <w:rsid w:val="00540D67"/>
    <w:rPr>
      <w:rFonts w:ascii="Consolas" w:eastAsia="Times New Roman" w:hAnsi="Consolas" w:cs="Times New Roman"/>
      <w:sz w:val="20"/>
      <w:szCs w:val="20"/>
      <w:lang w:eastAsia="de-DE"/>
    </w:rPr>
  </w:style>
  <w:style w:type="character" w:customStyle="1" w:styleId="IntensivesZitatZchn">
    <w:name w:val="Intensives Zitat Zchn"/>
    <w:basedOn w:val="Absatz-Standardschriftart"/>
    <w:link w:val="IntensivesZitat"/>
    <w:uiPriority w:val="30"/>
    <w:qFormat/>
    <w:rsid w:val="00540D67"/>
    <w:rPr>
      <w:rFonts w:ascii="Georgia" w:eastAsia="Times New Roman" w:hAnsi="Georgia" w:cs="Times New Roman"/>
      <w:b/>
      <w:bCs/>
      <w:i/>
      <w:iCs/>
      <w:color w:val="4472C4" w:themeColor="accent1"/>
      <w:szCs w:val="20"/>
      <w:lang w:eastAsia="de-DE"/>
    </w:rPr>
  </w:style>
  <w:style w:type="character" w:customStyle="1" w:styleId="KommentarthemaZchn">
    <w:name w:val="Kommentarthema Zchn"/>
    <w:basedOn w:val="KommentartextZchn"/>
    <w:link w:val="Kommentarthema"/>
    <w:uiPriority w:val="99"/>
    <w:semiHidden/>
    <w:qFormat/>
    <w:rsid w:val="00540D67"/>
    <w:rPr>
      <w:rFonts w:ascii="Georgia" w:eastAsia="Times New Roman" w:hAnsi="Georgia" w:cs="Times New Roman"/>
      <w:b/>
      <w:bCs/>
      <w:sz w:val="20"/>
      <w:szCs w:val="20"/>
      <w:lang w:eastAsia="de-DE"/>
    </w:rPr>
  </w:style>
  <w:style w:type="character" w:customStyle="1" w:styleId="MakrotextZchn">
    <w:name w:val="Makrotext Zchn"/>
    <w:basedOn w:val="Absatz-Standardschriftart"/>
    <w:link w:val="Makrotext"/>
    <w:uiPriority w:val="99"/>
    <w:semiHidden/>
    <w:qFormat/>
    <w:rsid w:val="00540D67"/>
    <w:rPr>
      <w:rFonts w:ascii="Consolas" w:eastAsia="Times New Roman" w:hAnsi="Consolas" w:cs="Times New Roman"/>
      <w:sz w:val="20"/>
      <w:szCs w:val="20"/>
      <w:lang w:eastAsia="de-DE"/>
    </w:rPr>
  </w:style>
  <w:style w:type="character" w:customStyle="1" w:styleId="SprechblasentextZchn">
    <w:name w:val="Sprechblasentext Zchn"/>
    <w:basedOn w:val="Absatz-Standardschriftart"/>
    <w:link w:val="Sprechblasentext"/>
    <w:uiPriority w:val="99"/>
    <w:semiHidden/>
    <w:qFormat/>
    <w:rsid w:val="00540D67"/>
    <w:rPr>
      <w:rFonts w:ascii="Tahoma" w:eastAsia="Times New Roman" w:hAnsi="Tahoma" w:cs="Tahoma"/>
      <w:sz w:val="16"/>
      <w:szCs w:val="16"/>
      <w:lang w:eastAsia="de-DE"/>
    </w:rPr>
  </w:style>
  <w:style w:type="character" w:customStyle="1" w:styleId="UnterschriftZchn">
    <w:name w:val="Unterschrift Zchn"/>
    <w:basedOn w:val="Absatz-Standardschriftart"/>
    <w:link w:val="Unterschrift"/>
    <w:uiPriority w:val="99"/>
    <w:semiHidden/>
    <w:qFormat/>
    <w:rsid w:val="00540D67"/>
    <w:rPr>
      <w:rFonts w:ascii="Georgia" w:eastAsia="Times New Roman" w:hAnsi="Georgia" w:cs="Times New Roman"/>
      <w:szCs w:val="20"/>
      <w:lang w:eastAsia="de-DE"/>
    </w:rPr>
  </w:style>
  <w:style w:type="character" w:customStyle="1" w:styleId="UntertitelZchn">
    <w:name w:val="Untertitel Zchn"/>
    <w:basedOn w:val="Absatz-Standardschriftart"/>
    <w:link w:val="Untertitel"/>
    <w:uiPriority w:val="11"/>
    <w:qFormat/>
    <w:rsid w:val="00540D67"/>
    <w:rPr>
      <w:rFonts w:asciiTheme="majorHAnsi" w:eastAsiaTheme="majorEastAsia" w:hAnsiTheme="majorHAnsi" w:cstheme="majorBidi"/>
      <w:i/>
      <w:iCs/>
      <w:color w:val="4472C4" w:themeColor="accent1"/>
      <w:spacing w:val="15"/>
      <w:sz w:val="24"/>
      <w:szCs w:val="20"/>
      <w:lang w:eastAsia="de-DE"/>
    </w:rPr>
  </w:style>
  <w:style w:type="character" w:customStyle="1" w:styleId="Textkrper-ZeileneinzugZchn">
    <w:name w:val="Textkörper-Zeileneinzug Zchn"/>
    <w:basedOn w:val="Absatz-Standardschriftart"/>
    <w:link w:val="Textkrper-Zeileneinzug"/>
    <w:semiHidden/>
    <w:qFormat/>
    <w:rsid w:val="00540D67"/>
    <w:rPr>
      <w:rFonts w:ascii="Arial" w:eastAsia="Times New Roman" w:hAnsi="Arial" w:cs="Arial"/>
      <w:szCs w:val="24"/>
      <w:lang w:eastAsia="de-DE"/>
    </w:rPr>
  </w:style>
  <w:style w:type="character" w:customStyle="1" w:styleId="AdresseZchn">
    <w:name w:val="Adresse Zchn"/>
    <w:link w:val="Adresse"/>
    <w:qFormat/>
    <w:rsid w:val="00540D67"/>
    <w:rPr>
      <w:rFonts w:ascii="Georgia" w:eastAsia="Times New Roman" w:hAnsi="Georgia" w:cs="Times New Roman"/>
      <w:szCs w:val="20"/>
      <w:lang w:eastAsia="de-DE"/>
    </w:rPr>
  </w:style>
  <w:style w:type="character" w:styleId="Hyperlink">
    <w:name w:val="Hyperlink"/>
    <w:basedOn w:val="Absatz-Standardschriftart"/>
    <w:uiPriority w:val="99"/>
    <w:unhideWhenUsed/>
    <w:rsid w:val="00540D67"/>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DC1652"/>
    <w:rPr>
      <w:color w:val="605E5C"/>
      <w:shd w:val="clear" w:color="auto" w:fill="E1DFDD"/>
    </w:rPr>
  </w:style>
  <w:style w:type="character" w:styleId="NichtaufgelsteErwhnung">
    <w:name w:val="Unresolved Mention"/>
    <w:basedOn w:val="Absatz-Standardschriftart"/>
    <w:uiPriority w:val="99"/>
    <w:semiHidden/>
    <w:unhideWhenUsed/>
    <w:qFormat/>
    <w:rsid w:val="00B064B0"/>
    <w:rPr>
      <w:color w:val="605E5C"/>
      <w:shd w:val="clear" w:color="auto" w:fill="E1DFDD"/>
    </w:rPr>
  </w:style>
  <w:style w:type="character" w:styleId="BesuchterLink">
    <w:name w:val="FollowedHyperlink"/>
    <w:basedOn w:val="Absatz-Standardschriftart"/>
    <w:uiPriority w:val="99"/>
    <w:semiHidden/>
    <w:unhideWhenUsed/>
    <w:rsid w:val="00EC1C5D"/>
    <w:rPr>
      <w:color w:val="954F72" w:themeColor="followedHyperlink"/>
      <w:u w:val="single"/>
    </w:rPr>
  </w:style>
  <w:style w:type="character" w:customStyle="1" w:styleId="MazarsTextebene1Zchn">
    <w:name w:val="Mazars Textebene +1 Zchn"/>
    <w:basedOn w:val="Absatz-Standardschriftart"/>
    <w:link w:val="MazarsTextebene1"/>
    <w:qFormat/>
    <w:rsid w:val="001E7AA0"/>
    <w:rPr>
      <w:rFonts w:ascii="Arial" w:eastAsia="Arial" w:hAnsi="Arial" w:cs="Times New Roman"/>
    </w:rPr>
  </w:style>
  <w:style w:type="character" w:customStyle="1" w:styleId="MazarsberschriftEbene1Zchn">
    <w:name w:val="Mazars Überschrift Ebene 1 Zchn"/>
    <w:basedOn w:val="Absatz-Standardschriftart"/>
    <w:link w:val="MazarsberschriftEbene1"/>
    <w:qFormat/>
    <w:rsid w:val="001E7AA0"/>
    <w:rPr>
      <w:rFonts w:ascii="Arial" w:eastAsia="Arial" w:hAnsi="Arial" w:cs="Times New Roman"/>
      <w:b/>
    </w:rPr>
  </w:style>
  <w:style w:type="character" w:styleId="Zeilennummer">
    <w:name w:val="line number"/>
  </w:style>
  <w:style w:type="paragraph" w:customStyle="1" w:styleId="Heading">
    <w:name w:val="Heading"/>
    <w:basedOn w:val="Standard"/>
    <w:next w:val="Textkrper"/>
    <w:qFormat/>
    <w:pPr>
      <w:keepNext/>
      <w:spacing w:before="240" w:after="120"/>
    </w:pPr>
    <w:rPr>
      <w:rFonts w:ascii="Liberation Sans" w:eastAsia="Noto Sans CJK SC" w:hAnsi="Liberation Sans" w:cs="FreeSans"/>
      <w:sz w:val="28"/>
      <w:szCs w:val="28"/>
    </w:rPr>
  </w:style>
  <w:style w:type="paragraph" w:styleId="Textkrper">
    <w:name w:val="Body Text"/>
    <w:basedOn w:val="Standard"/>
    <w:pPr>
      <w:spacing w:after="140" w:line="276" w:lineRule="auto"/>
    </w:pPr>
  </w:style>
  <w:style w:type="paragraph" w:styleId="Liste">
    <w:name w:val="List"/>
    <w:basedOn w:val="Textlinks"/>
    <w:rsid w:val="00540D67"/>
    <w:pPr>
      <w:numPr>
        <w:numId w:val="11"/>
      </w:numPr>
    </w:pPr>
  </w:style>
  <w:style w:type="paragraph" w:styleId="Beschriftung">
    <w:name w:val="caption"/>
    <w:basedOn w:val="Standard"/>
    <w:next w:val="Standard"/>
    <w:semiHidden/>
    <w:qFormat/>
    <w:rsid w:val="00540D67"/>
    <w:pPr>
      <w:spacing w:before="120" w:after="120"/>
    </w:pPr>
    <w:rPr>
      <w:b/>
    </w:rPr>
  </w:style>
  <w:style w:type="paragraph" w:customStyle="1" w:styleId="Index">
    <w:name w:val="Index"/>
    <w:basedOn w:val="Standard"/>
    <w:qFormat/>
    <w:pPr>
      <w:suppressLineNumbers/>
    </w:pPr>
    <w:rPr>
      <w:rFonts w:cs="FreeSans"/>
    </w:rPr>
  </w:style>
  <w:style w:type="paragraph" w:customStyle="1" w:styleId="TextmTz">
    <w:name w:val="Text m. Tz."/>
    <w:basedOn w:val="NurText"/>
    <w:unhideWhenUsed/>
    <w:qFormat/>
    <w:rsid w:val="00540D67"/>
    <w:pPr>
      <w:numPr>
        <w:numId w:val="4"/>
      </w:numPr>
      <w:tabs>
        <w:tab w:val="left" w:pos="0"/>
      </w:tabs>
      <w:ind w:left="0" w:hanging="142"/>
    </w:pPr>
  </w:style>
  <w:style w:type="paragraph" w:styleId="NurText">
    <w:name w:val="Plain Text"/>
    <w:basedOn w:val="Standard"/>
    <w:link w:val="NurTextZchn"/>
    <w:qFormat/>
    <w:rsid w:val="00540D67"/>
  </w:style>
  <w:style w:type="paragraph" w:styleId="Dokumentstruktur">
    <w:name w:val="Document Map"/>
    <w:basedOn w:val="Standard"/>
    <w:link w:val="DokumentstrukturZchn"/>
    <w:semiHidden/>
    <w:qFormat/>
    <w:rsid w:val="00540D67"/>
    <w:pPr>
      <w:shd w:val="clear" w:color="auto" w:fill="000080"/>
    </w:pPr>
    <w:rPr>
      <w:rFonts w:ascii="Tahoma" w:hAnsi="Tahoma"/>
    </w:rPr>
  </w:style>
  <w:style w:type="paragraph" w:styleId="Verzeichnis5">
    <w:name w:val="toc 5"/>
    <w:basedOn w:val="Verzeichnis1"/>
    <w:next w:val="Standard"/>
    <w:uiPriority w:val="39"/>
    <w:rsid w:val="00540D67"/>
    <w:pPr>
      <w:ind w:left="2296"/>
    </w:pPr>
  </w:style>
  <w:style w:type="paragraph" w:styleId="Verzeichnis1">
    <w:name w:val="toc 1"/>
    <w:basedOn w:val="Standard"/>
    <w:next w:val="Standard"/>
    <w:uiPriority w:val="39"/>
    <w:rsid w:val="00540D67"/>
    <w:pPr>
      <w:tabs>
        <w:tab w:val="left" w:pos="482"/>
        <w:tab w:val="right" w:leader="dot" w:pos="9350"/>
      </w:tabs>
      <w:spacing w:before="120" w:line="360" w:lineRule="atLeast"/>
      <w:ind w:left="482" w:right="652" w:hanging="482"/>
    </w:pPr>
    <w:rPr>
      <w:rFonts w:ascii="ITC Charter Com" w:hAnsi="ITC Charter Com"/>
    </w:rPr>
  </w:style>
  <w:style w:type="paragraph" w:styleId="Verzeichnis2">
    <w:name w:val="toc 2"/>
    <w:basedOn w:val="Verzeichnis1"/>
    <w:next w:val="Standard"/>
    <w:uiPriority w:val="39"/>
    <w:rsid w:val="00540D67"/>
    <w:pPr>
      <w:tabs>
        <w:tab w:val="clear" w:pos="482"/>
      </w:tabs>
      <w:ind w:left="1049" w:hanging="567"/>
    </w:pPr>
  </w:style>
  <w:style w:type="paragraph" w:styleId="Verzeichnis3">
    <w:name w:val="toc 3"/>
    <w:basedOn w:val="Verzeichnis2"/>
    <w:next w:val="Standard"/>
    <w:uiPriority w:val="39"/>
    <w:rsid w:val="00540D67"/>
    <w:pPr>
      <w:widowControl w:val="0"/>
      <w:spacing w:before="0"/>
      <w:ind w:left="1361" w:hanging="510"/>
    </w:pPr>
  </w:style>
  <w:style w:type="paragraph" w:styleId="Verzeichnis4">
    <w:name w:val="toc 4"/>
    <w:basedOn w:val="Verzeichnis3"/>
    <w:next w:val="Standard"/>
    <w:uiPriority w:val="39"/>
    <w:rsid w:val="00540D67"/>
    <w:pPr>
      <w:ind w:left="1645" w:hanging="284"/>
    </w:pPr>
  </w:style>
  <w:style w:type="paragraph" w:styleId="Verzeichnis6">
    <w:name w:val="toc 6"/>
    <w:basedOn w:val="Standard"/>
    <w:next w:val="Standard"/>
    <w:autoRedefine/>
    <w:rsid w:val="00540D67"/>
    <w:pPr>
      <w:spacing w:line="240" w:lineRule="auto"/>
      <w:ind w:left="2835" w:hanging="567"/>
    </w:pPr>
    <w:rPr>
      <w:rFonts w:ascii="ITC Charter Com" w:hAnsi="ITC Charter Com"/>
    </w:rPr>
  </w:style>
  <w:style w:type="paragraph" w:styleId="Verzeichnis7">
    <w:name w:val="toc 7"/>
    <w:basedOn w:val="Standard"/>
    <w:next w:val="Standard"/>
    <w:autoRedefine/>
    <w:semiHidden/>
    <w:rsid w:val="00540D67"/>
    <w:pPr>
      <w:spacing w:line="240" w:lineRule="auto"/>
      <w:ind w:left="1440"/>
    </w:pPr>
    <w:rPr>
      <w:rFonts w:ascii="ITC Charter Com" w:hAnsi="ITC Charter Com"/>
    </w:rPr>
  </w:style>
  <w:style w:type="paragraph" w:styleId="Verzeichnis8">
    <w:name w:val="toc 8"/>
    <w:basedOn w:val="Standard"/>
    <w:next w:val="Standard"/>
    <w:autoRedefine/>
    <w:semiHidden/>
    <w:rsid w:val="00540D67"/>
    <w:pPr>
      <w:spacing w:line="240" w:lineRule="auto"/>
      <w:ind w:left="1680"/>
    </w:pPr>
    <w:rPr>
      <w:rFonts w:ascii="ITC Charter Com" w:hAnsi="ITC Charter Com"/>
    </w:rPr>
  </w:style>
  <w:style w:type="paragraph" w:styleId="Verzeichnis9">
    <w:name w:val="toc 9"/>
    <w:basedOn w:val="Verzeichnis1"/>
    <w:next w:val="Standard"/>
    <w:semiHidden/>
    <w:rsid w:val="00540D67"/>
    <w:pPr>
      <w:tabs>
        <w:tab w:val="clear" w:pos="482"/>
      </w:tabs>
      <w:ind w:left="0" w:firstLine="0"/>
    </w:pPr>
    <w:rPr>
      <w:b/>
    </w:rPr>
  </w:style>
  <w:style w:type="paragraph" w:styleId="Abbildungsverzeichnis">
    <w:name w:val="table of figures"/>
    <w:basedOn w:val="Standard"/>
    <w:next w:val="Standard"/>
    <w:semiHidden/>
    <w:rsid w:val="00540D67"/>
    <w:pPr>
      <w:ind w:left="480" w:hanging="480"/>
    </w:pPr>
  </w:style>
  <w:style w:type="paragraph" w:styleId="Fu-Endnotenberschrift">
    <w:name w:val="Note Heading"/>
    <w:basedOn w:val="Standard"/>
    <w:next w:val="Standard"/>
    <w:link w:val="Fu-EndnotenberschriftZchn"/>
    <w:semiHidden/>
    <w:qFormat/>
    <w:rsid w:val="00540D67"/>
  </w:style>
  <w:style w:type="paragraph" w:customStyle="1" w:styleId="TabelleText">
    <w:name w:val="Tabelle Text"/>
    <w:basedOn w:val="Standard"/>
    <w:qFormat/>
    <w:rsid w:val="00540D67"/>
  </w:style>
  <w:style w:type="paragraph" w:customStyle="1" w:styleId="TabelleText10">
    <w:name w:val="Tabelle Text 10"/>
    <w:basedOn w:val="TabelleText"/>
    <w:qFormat/>
    <w:rsid w:val="00540D67"/>
    <w:rPr>
      <w:sz w:val="20"/>
    </w:rPr>
  </w:style>
  <w:style w:type="paragraph" w:customStyle="1" w:styleId="Tabelleberschrift">
    <w:name w:val="Tabelle Überschrift"/>
    <w:basedOn w:val="Standard"/>
    <w:next w:val="TabelleText"/>
    <w:qFormat/>
    <w:rsid w:val="00540D67"/>
    <w:pPr>
      <w:jc w:val="center"/>
    </w:pPr>
    <w:rPr>
      <w:b/>
    </w:rPr>
  </w:style>
  <w:style w:type="paragraph" w:customStyle="1" w:styleId="Tabelleberschrift10">
    <w:name w:val="Tabelle Überschrift 10"/>
    <w:basedOn w:val="Tabelleberschrift"/>
    <w:next w:val="TabelleText10"/>
    <w:qFormat/>
    <w:rsid w:val="00540D67"/>
    <w:rPr>
      <w:sz w:val="20"/>
    </w:rPr>
  </w:style>
  <w:style w:type="paragraph" w:styleId="Funotentext">
    <w:name w:val="footnote text"/>
    <w:basedOn w:val="Standard"/>
    <w:link w:val="FunotentextZchn"/>
    <w:semiHidden/>
    <w:rsid w:val="00540D67"/>
    <w:pPr>
      <w:keepNext/>
      <w:keepLines/>
      <w:tabs>
        <w:tab w:val="left" w:pos="284"/>
      </w:tabs>
      <w:spacing w:before="57" w:line="260" w:lineRule="exact"/>
      <w:ind w:left="284" w:hanging="284"/>
    </w:pPr>
    <w:rPr>
      <w:sz w:val="20"/>
    </w:rPr>
  </w:style>
  <w:style w:type="paragraph" w:customStyle="1" w:styleId="Funotentrennlinie">
    <w:name w:val="Fußnotentrennlinie"/>
    <w:basedOn w:val="Standard"/>
    <w:qFormat/>
    <w:rsid w:val="00540D67"/>
    <w:rPr>
      <w:sz w:val="12"/>
    </w:rPr>
  </w:style>
  <w:style w:type="paragraph" w:styleId="Datum">
    <w:name w:val="Date"/>
    <w:basedOn w:val="Standard"/>
    <w:next w:val="Standard"/>
    <w:link w:val="DatumZchn"/>
    <w:semiHidden/>
    <w:qFormat/>
    <w:rsid w:val="00540D67"/>
  </w:style>
  <w:style w:type="paragraph" w:customStyle="1" w:styleId="Textlinks">
    <w:name w:val="Text links"/>
    <w:basedOn w:val="NurText"/>
    <w:qFormat/>
    <w:rsid w:val="00540D67"/>
    <w:pPr>
      <w:spacing w:after="260"/>
    </w:pPr>
  </w:style>
  <w:style w:type="paragraph" w:customStyle="1" w:styleId="HeaderandFooter">
    <w:name w:val="Header and Footer"/>
    <w:basedOn w:val="Standard"/>
    <w:qFormat/>
  </w:style>
  <w:style w:type="paragraph" w:styleId="Kopfzeile">
    <w:name w:val="header"/>
    <w:basedOn w:val="Standard"/>
    <w:link w:val="KopfzeileZchn"/>
    <w:rsid w:val="00540D67"/>
    <w:pPr>
      <w:jc w:val="center"/>
    </w:pPr>
  </w:style>
  <w:style w:type="paragraph" w:styleId="Fuzeile">
    <w:name w:val="footer"/>
    <w:basedOn w:val="Standard"/>
    <w:link w:val="FuzeileZchn"/>
    <w:uiPriority w:val="99"/>
    <w:rsid w:val="00540D67"/>
    <w:pPr>
      <w:tabs>
        <w:tab w:val="right" w:pos="9356"/>
      </w:tabs>
    </w:pPr>
  </w:style>
  <w:style w:type="paragraph" w:styleId="Nachrichtenkopf">
    <w:name w:val="Message Header"/>
    <w:basedOn w:val="Standard"/>
    <w:link w:val="NachrichtenkopfZchn"/>
    <w:semiHidden/>
    <w:qFormat/>
    <w:rsid w:val="00540D67"/>
    <w:pPr>
      <w:pBdr>
        <w:top w:val="single" w:sz="6" w:space="1" w:color="000000"/>
        <w:left w:val="single" w:sz="6" w:space="1" w:color="000000"/>
        <w:bottom w:val="single" w:sz="6" w:space="1" w:color="000000"/>
        <w:right w:val="single" w:sz="6" w:space="1" w:color="000000"/>
      </w:pBdr>
      <w:shd w:val="pct20" w:color="auto" w:fill="auto"/>
      <w:ind w:left="1134" w:hanging="1134"/>
    </w:pPr>
  </w:style>
  <w:style w:type="paragraph" w:styleId="Titel">
    <w:name w:val="Title"/>
    <w:basedOn w:val="Standard"/>
    <w:link w:val="TitelZchn"/>
    <w:qFormat/>
    <w:rsid w:val="00540D67"/>
    <w:pPr>
      <w:spacing w:before="100"/>
    </w:pPr>
    <w:rPr>
      <w:b/>
      <w:bCs/>
      <w:i/>
      <w:kern w:val="2"/>
      <w:sz w:val="44"/>
    </w:rPr>
  </w:style>
  <w:style w:type="paragraph" w:styleId="Kommentartext">
    <w:name w:val="annotation text"/>
    <w:basedOn w:val="Standard"/>
    <w:link w:val="KommentartextZchn"/>
    <w:uiPriority w:val="99"/>
    <w:rsid w:val="00540D67"/>
    <w:rPr>
      <w:sz w:val="20"/>
    </w:rPr>
  </w:style>
  <w:style w:type="paragraph" w:customStyle="1" w:styleId="ObjektAbstanddanach">
    <w:name w:val="Objekt Abstand danach"/>
    <w:basedOn w:val="Objekt"/>
    <w:next w:val="TabelleAbstanddanach"/>
    <w:qFormat/>
    <w:rsid w:val="00540D67"/>
    <w:pPr>
      <w:spacing w:before="0" w:after="160"/>
    </w:pPr>
  </w:style>
  <w:style w:type="paragraph" w:customStyle="1" w:styleId="Objekt">
    <w:name w:val="Objekt"/>
    <w:basedOn w:val="Standard"/>
    <w:next w:val="NurText"/>
    <w:qFormat/>
    <w:rsid w:val="00540D67"/>
    <w:pPr>
      <w:spacing w:before="160" w:after="284"/>
    </w:pPr>
  </w:style>
  <w:style w:type="paragraph" w:customStyle="1" w:styleId="TabelleAbstanddanach">
    <w:name w:val="Tabelle Abstand danach"/>
    <w:basedOn w:val="Objekt"/>
    <w:next w:val="NurText"/>
    <w:qFormat/>
    <w:rsid w:val="00540D67"/>
    <w:pPr>
      <w:spacing w:after="0"/>
    </w:pPr>
  </w:style>
  <w:style w:type="paragraph" w:customStyle="1" w:styleId="Unterzeichner">
    <w:name w:val="Unterzeichner"/>
    <w:basedOn w:val="NurText"/>
    <w:qFormat/>
    <w:rsid w:val="00540D67"/>
    <w:pPr>
      <w:keepNext/>
      <w:keepLines/>
      <w:tabs>
        <w:tab w:val="left" w:pos="4536"/>
      </w:tabs>
      <w:suppressAutoHyphens/>
    </w:pPr>
  </w:style>
  <w:style w:type="paragraph" w:customStyle="1" w:styleId="TabelleAbstanddavor">
    <w:name w:val="Tabelle Abstand davor"/>
    <w:basedOn w:val="Objekt"/>
    <w:next w:val="NurText"/>
    <w:qFormat/>
    <w:rsid w:val="00540D67"/>
    <w:pPr>
      <w:spacing w:before="0" w:after="240"/>
    </w:pPr>
  </w:style>
  <w:style w:type="paragraph" w:customStyle="1" w:styleId="Zitat1">
    <w:name w:val="Zitat1"/>
    <w:basedOn w:val="Standard"/>
    <w:next w:val="NurText"/>
    <w:semiHidden/>
    <w:qFormat/>
    <w:rsid w:val="00540D67"/>
    <w:pPr>
      <w:ind w:left="567" w:right="567"/>
    </w:pPr>
    <w:rPr>
      <w:i/>
    </w:rPr>
  </w:style>
  <w:style w:type="paragraph" w:customStyle="1" w:styleId="NurText10zlg">
    <w:name w:val="Nur Text 1.0 zlg."/>
    <w:basedOn w:val="NurText"/>
    <w:next w:val="NurText"/>
    <w:qFormat/>
    <w:rsid w:val="00540D67"/>
  </w:style>
  <w:style w:type="paragraph" w:customStyle="1" w:styleId="Deckblatt">
    <w:name w:val="Deckblatt"/>
    <w:basedOn w:val="Standard"/>
    <w:qFormat/>
    <w:rsid w:val="00540D67"/>
    <w:pPr>
      <w:tabs>
        <w:tab w:val="left" w:pos="794"/>
      </w:tabs>
      <w:spacing w:after="240" w:line="276" w:lineRule="auto"/>
    </w:pPr>
  </w:style>
  <w:style w:type="paragraph" w:styleId="Aufzhlungszeichen">
    <w:name w:val="List Bullet"/>
    <w:basedOn w:val="Standard"/>
    <w:unhideWhenUsed/>
    <w:rsid w:val="00540D67"/>
    <w:pPr>
      <w:numPr>
        <w:numId w:val="10"/>
      </w:numPr>
    </w:pPr>
  </w:style>
  <w:style w:type="paragraph" w:customStyle="1" w:styleId="DeckblattGesell">
    <w:name w:val="DeckblattGesell"/>
    <w:basedOn w:val="Kopfzeile"/>
    <w:semiHidden/>
    <w:qFormat/>
    <w:rsid w:val="00540D67"/>
    <w:pPr>
      <w:suppressAutoHyphens/>
      <w:jc w:val="left"/>
    </w:pPr>
    <w:rPr>
      <w:b/>
      <w:sz w:val="20"/>
    </w:rPr>
  </w:style>
  <w:style w:type="paragraph" w:customStyle="1" w:styleId="DeckblattMandant">
    <w:name w:val="DeckblattMandant"/>
    <w:basedOn w:val="Deckblatt"/>
    <w:qFormat/>
    <w:rsid w:val="00540D67"/>
    <w:pPr>
      <w:tabs>
        <w:tab w:val="clear" w:pos="794"/>
      </w:tabs>
      <w:spacing w:before="120" w:line="240" w:lineRule="auto"/>
    </w:pPr>
    <w:rPr>
      <w:sz w:val="24"/>
    </w:rPr>
  </w:style>
  <w:style w:type="paragraph" w:customStyle="1" w:styleId="Verzeichnis">
    <w:name w:val="Verzeichnis"/>
    <w:basedOn w:val="Standard"/>
    <w:qFormat/>
    <w:rsid w:val="00540D67"/>
    <w:pPr>
      <w:spacing w:before="57" w:after="57" w:line="240" w:lineRule="auto"/>
    </w:pPr>
  </w:style>
  <w:style w:type="paragraph" w:styleId="Aufzhlungszeichen2">
    <w:name w:val="List Bullet 2"/>
    <w:basedOn w:val="Standard"/>
    <w:unhideWhenUsed/>
    <w:rsid w:val="00540D67"/>
    <w:pPr>
      <w:numPr>
        <w:numId w:val="2"/>
      </w:numPr>
      <w:tabs>
        <w:tab w:val="clear" w:pos="717"/>
        <w:tab w:val="left" w:pos="643"/>
      </w:tabs>
    </w:pPr>
  </w:style>
  <w:style w:type="paragraph" w:customStyle="1" w:styleId="Verzeichnisberschrift">
    <w:name w:val="Verzeichnisüberschrift"/>
    <w:basedOn w:val="Verzeichnis"/>
    <w:qFormat/>
    <w:rsid w:val="00540D67"/>
    <w:pPr>
      <w:tabs>
        <w:tab w:val="left" w:leader="dot" w:pos="9356"/>
      </w:tabs>
      <w:spacing w:before="198" w:after="198"/>
    </w:pPr>
    <w:rPr>
      <w:b/>
      <w:sz w:val="26"/>
    </w:rPr>
  </w:style>
  <w:style w:type="paragraph" w:customStyle="1" w:styleId="ZahlAV">
    <w:name w:val="Zahl AV"/>
    <w:basedOn w:val="Standard"/>
    <w:semiHidden/>
    <w:qFormat/>
    <w:rsid w:val="00540D67"/>
    <w:pPr>
      <w:spacing w:before="57" w:after="57"/>
      <w:jc w:val="right"/>
    </w:pPr>
  </w:style>
  <w:style w:type="paragraph" w:customStyle="1" w:styleId="TextRD">
    <w:name w:val="Text RD"/>
    <w:basedOn w:val="Textlinks"/>
    <w:unhideWhenUsed/>
    <w:qFormat/>
    <w:rsid w:val="00540D67"/>
    <w:pPr>
      <w:pBdr>
        <w:top w:val="single" w:sz="4" w:space="1" w:color="000000"/>
        <w:left w:val="single" w:sz="4" w:space="4" w:color="000000"/>
        <w:bottom w:val="single" w:sz="4" w:space="1" w:color="000000"/>
        <w:right w:val="single" w:sz="4" w:space="4" w:color="000000"/>
      </w:pBdr>
      <w:spacing w:before="720" w:after="720"/>
      <w:jc w:val="center"/>
    </w:pPr>
  </w:style>
  <w:style w:type="paragraph" w:customStyle="1" w:styleId="berschrift0">
    <w:name w:val="Überschrift 0"/>
    <w:basedOn w:val="berschrift1"/>
    <w:next w:val="berschrift1"/>
    <w:semiHidden/>
    <w:qFormat/>
    <w:rsid w:val="00540D67"/>
    <w:pPr>
      <w:numPr>
        <w:numId w:val="0"/>
      </w:numPr>
    </w:pPr>
    <w:rPr>
      <w:sz w:val="38"/>
    </w:rPr>
  </w:style>
  <w:style w:type="paragraph" w:customStyle="1" w:styleId="Disclaimer">
    <w:name w:val="Disclaimer"/>
    <w:basedOn w:val="Standard"/>
    <w:semiHidden/>
    <w:qFormat/>
    <w:rsid w:val="00540D67"/>
    <w:pPr>
      <w:spacing w:before="240" w:after="120" w:line="150" w:lineRule="atLeast"/>
    </w:pPr>
    <w:rPr>
      <w:color w:val="808080"/>
      <w:sz w:val="12"/>
    </w:rPr>
  </w:style>
  <w:style w:type="paragraph" w:customStyle="1" w:styleId="FormatvorlageDeckblattLinks">
    <w:name w:val="Formatvorlage Deckblatt + Links:"/>
    <w:basedOn w:val="Deckblatt"/>
    <w:semiHidden/>
    <w:qFormat/>
    <w:rsid w:val="00540D67"/>
    <w:pPr>
      <w:spacing w:before="1800" w:after="80"/>
      <w:ind w:left="567"/>
    </w:pPr>
  </w:style>
  <w:style w:type="paragraph" w:styleId="Zitat">
    <w:name w:val="Quote"/>
    <w:basedOn w:val="Standard"/>
    <w:next w:val="Standard"/>
    <w:link w:val="ZitatZchn"/>
    <w:uiPriority w:val="29"/>
    <w:qFormat/>
    <w:rsid w:val="00540D67"/>
    <w:rPr>
      <w:i/>
      <w:iCs/>
      <w:color w:val="000000" w:themeColor="text1"/>
    </w:rPr>
  </w:style>
  <w:style w:type="paragraph" w:styleId="Anrede">
    <w:name w:val="Salutation"/>
    <w:basedOn w:val="Standard"/>
    <w:next w:val="Textlinks"/>
    <w:link w:val="AnredeZchn"/>
    <w:rsid w:val="00540D67"/>
    <w:pPr>
      <w:keepNext/>
      <w:contextualSpacing/>
    </w:pPr>
  </w:style>
  <w:style w:type="paragraph" w:styleId="Aufzhlungszeichen3">
    <w:name w:val="List Bullet 3"/>
    <w:basedOn w:val="Standard"/>
    <w:unhideWhenUsed/>
    <w:rsid w:val="00540D67"/>
    <w:pPr>
      <w:numPr>
        <w:numId w:val="3"/>
      </w:numPr>
      <w:tabs>
        <w:tab w:val="left" w:pos="926"/>
      </w:tabs>
    </w:pPr>
  </w:style>
  <w:style w:type="paragraph" w:customStyle="1" w:styleId="Aufzhlungszeichenmanuell">
    <w:name w:val="Aufzählungszeichen manuell"/>
    <w:basedOn w:val="NurText"/>
    <w:qFormat/>
    <w:rsid w:val="00540D67"/>
    <w:pPr>
      <w:tabs>
        <w:tab w:val="left" w:pos="567"/>
      </w:tabs>
      <w:ind w:left="567" w:hanging="567"/>
    </w:pPr>
  </w:style>
  <w:style w:type="paragraph" w:styleId="Blocktext">
    <w:name w:val="Block Text"/>
    <w:basedOn w:val="Standard"/>
    <w:uiPriority w:val="99"/>
    <w:semiHidden/>
    <w:unhideWhenUsed/>
    <w:qFormat/>
    <w:rsid w:val="00540D67"/>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cstheme="minorBidi"/>
      <w:i/>
      <w:iCs/>
      <w:color w:val="4472C4" w:themeColor="accent1"/>
    </w:rPr>
  </w:style>
  <w:style w:type="paragraph" w:styleId="E-Mail-Signatur">
    <w:name w:val="E-mail Signature"/>
    <w:basedOn w:val="Standard"/>
    <w:link w:val="E-Mail-SignaturZchn"/>
    <w:uiPriority w:val="99"/>
    <w:semiHidden/>
    <w:unhideWhenUsed/>
    <w:qFormat/>
    <w:rsid w:val="00540D67"/>
  </w:style>
  <w:style w:type="paragraph" w:styleId="Endnotentext">
    <w:name w:val="endnote text"/>
    <w:basedOn w:val="Standard"/>
    <w:link w:val="EndnotentextZchn"/>
    <w:uiPriority w:val="99"/>
    <w:semiHidden/>
    <w:unhideWhenUsed/>
    <w:rsid w:val="00540D67"/>
    <w:rPr>
      <w:sz w:val="20"/>
    </w:rPr>
  </w:style>
  <w:style w:type="paragraph" w:styleId="Gruformel">
    <w:name w:val="Closing"/>
    <w:basedOn w:val="Standard"/>
    <w:next w:val="LogoText"/>
    <w:link w:val="GruformelZchn"/>
    <w:rsid w:val="00540D67"/>
    <w:pPr>
      <w:keepNext/>
      <w:keepLines/>
      <w:spacing w:before="520" w:line="360" w:lineRule="auto"/>
    </w:pPr>
  </w:style>
  <w:style w:type="paragraph" w:styleId="HTMLAdresse">
    <w:name w:val="HTML Address"/>
    <w:basedOn w:val="Standard"/>
    <w:link w:val="HTMLAdresseZchn"/>
    <w:uiPriority w:val="99"/>
    <w:semiHidden/>
    <w:unhideWhenUsed/>
    <w:qFormat/>
    <w:rsid w:val="00540D67"/>
    <w:rPr>
      <w:i/>
      <w:iCs/>
    </w:rPr>
  </w:style>
  <w:style w:type="paragraph" w:styleId="HTMLVorformatiert">
    <w:name w:val="HTML Preformatted"/>
    <w:basedOn w:val="Standard"/>
    <w:link w:val="HTMLVorformatiertZchn"/>
    <w:uiPriority w:val="99"/>
    <w:semiHidden/>
    <w:unhideWhenUsed/>
    <w:qFormat/>
    <w:rsid w:val="00540D67"/>
    <w:rPr>
      <w:rFonts w:ascii="Consolas" w:hAnsi="Consolas"/>
      <w:sz w:val="20"/>
    </w:rPr>
  </w:style>
  <w:style w:type="paragraph" w:styleId="Index1">
    <w:name w:val="index 1"/>
    <w:basedOn w:val="Standard"/>
    <w:next w:val="Standard"/>
    <w:autoRedefine/>
    <w:uiPriority w:val="99"/>
    <w:semiHidden/>
    <w:unhideWhenUsed/>
    <w:rsid w:val="00540D67"/>
    <w:pPr>
      <w:ind w:left="220" w:hanging="220"/>
    </w:pPr>
  </w:style>
  <w:style w:type="paragraph" w:styleId="Index2">
    <w:name w:val="index 2"/>
    <w:basedOn w:val="Standard"/>
    <w:next w:val="Standard"/>
    <w:autoRedefine/>
    <w:uiPriority w:val="99"/>
    <w:semiHidden/>
    <w:unhideWhenUsed/>
    <w:rsid w:val="00540D67"/>
    <w:pPr>
      <w:ind w:left="440" w:hanging="220"/>
    </w:pPr>
  </w:style>
  <w:style w:type="paragraph" w:styleId="Index3">
    <w:name w:val="index 3"/>
    <w:basedOn w:val="Standard"/>
    <w:next w:val="Standard"/>
    <w:autoRedefine/>
    <w:uiPriority w:val="99"/>
    <w:semiHidden/>
    <w:unhideWhenUsed/>
    <w:rsid w:val="00540D67"/>
    <w:pPr>
      <w:ind w:left="660" w:hanging="220"/>
    </w:pPr>
  </w:style>
  <w:style w:type="paragraph" w:styleId="Index4">
    <w:name w:val="index 4"/>
    <w:basedOn w:val="Standard"/>
    <w:next w:val="Standard"/>
    <w:autoRedefine/>
    <w:uiPriority w:val="99"/>
    <w:semiHidden/>
    <w:unhideWhenUsed/>
    <w:qFormat/>
    <w:rsid w:val="00540D67"/>
    <w:pPr>
      <w:ind w:left="880" w:hanging="220"/>
    </w:pPr>
  </w:style>
  <w:style w:type="paragraph" w:styleId="Index5">
    <w:name w:val="index 5"/>
    <w:basedOn w:val="Standard"/>
    <w:next w:val="Standard"/>
    <w:autoRedefine/>
    <w:uiPriority w:val="99"/>
    <w:semiHidden/>
    <w:unhideWhenUsed/>
    <w:qFormat/>
    <w:rsid w:val="00540D67"/>
    <w:pPr>
      <w:ind w:left="1100" w:hanging="220"/>
    </w:pPr>
  </w:style>
  <w:style w:type="paragraph" w:styleId="Index6">
    <w:name w:val="index 6"/>
    <w:basedOn w:val="Standard"/>
    <w:next w:val="Standard"/>
    <w:autoRedefine/>
    <w:uiPriority w:val="99"/>
    <w:semiHidden/>
    <w:unhideWhenUsed/>
    <w:qFormat/>
    <w:rsid w:val="00540D67"/>
    <w:pPr>
      <w:ind w:left="1320" w:hanging="220"/>
    </w:pPr>
  </w:style>
  <w:style w:type="paragraph" w:styleId="Index7">
    <w:name w:val="index 7"/>
    <w:basedOn w:val="Standard"/>
    <w:next w:val="Standard"/>
    <w:autoRedefine/>
    <w:uiPriority w:val="99"/>
    <w:semiHidden/>
    <w:unhideWhenUsed/>
    <w:qFormat/>
    <w:rsid w:val="00540D67"/>
    <w:pPr>
      <w:ind w:left="1540" w:hanging="220"/>
    </w:pPr>
  </w:style>
  <w:style w:type="paragraph" w:styleId="Index8">
    <w:name w:val="index 8"/>
    <w:basedOn w:val="Standard"/>
    <w:next w:val="Standard"/>
    <w:autoRedefine/>
    <w:uiPriority w:val="99"/>
    <w:semiHidden/>
    <w:unhideWhenUsed/>
    <w:qFormat/>
    <w:rsid w:val="00540D67"/>
    <w:pPr>
      <w:ind w:left="1760" w:hanging="220"/>
    </w:pPr>
  </w:style>
  <w:style w:type="paragraph" w:styleId="Index9">
    <w:name w:val="index 9"/>
    <w:basedOn w:val="Standard"/>
    <w:next w:val="Standard"/>
    <w:autoRedefine/>
    <w:uiPriority w:val="99"/>
    <w:semiHidden/>
    <w:unhideWhenUsed/>
    <w:qFormat/>
    <w:rsid w:val="00540D67"/>
    <w:pPr>
      <w:ind w:left="1980" w:hanging="220"/>
    </w:pPr>
  </w:style>
  <w:style w:type="paragraph" w:styleId="Indexberschrift">
    <w:name w:val="index heading"/>
    <w:basedOn w:val="Standard"/>
    <w:next w:val="Index1"/>
    <w:uiPriority w:val="99"/>
    <w:semiHidden/>
    <w:unhideWhenUsed/>
    <w:rsid w:val="00540D67"/>
    <w:rPr>
      <w:rFonts w:asciiTheme="majorHAnsi" w:eastAsiaTheme="majorEastAsia" w:hAnsiTheme="majorHAnsi" w:cstheme="majorBidi"/>
      <w:b/>
      <w:bCs/>
    </w:rPr>
  </w:style>
  <w:style w:type="paragraph" w:styleId="Inhaltsverzeichnisberschrift">
    <w:name w:val="TOC Heading"/>
    <w:basedOn w:val="berschrift1"/>
    <w:next w:val="Standard"/>
    <w:uiPriority w:val="39"/>
    <w:unhideWhenUsed/>
    <w:qFormat/>
    <w:rsid w:val="00540D67"/>
    <w:pPr>
      <w:numPr>
        <w:numId w:val="0"/>
      </w:numPr>
      <w:spacing w:before="480" w:after="0"/>
      <w:outlineLvl w:val="9"/>
    </w:pPr>
    <w:rPr>
      <w:rFonts w:asciiTheme="majorHAnsi" w:eastAsiaTheme="majorEastAsia" w:hAnsiTheme="majorHAnsi" w:cstheme="majorBidi"/>
      <w:bCs/>
      <w:color w:val="2F5496" w:themeColor="accent1" w:themeShade="BF"/>
      <w:sz w:val="28"/>
      <w:szCs w:val="28"/>
    </w:rPr>
  </w:style>
  <w:style w:type="paragraph" w:styleId="IntensivesZitat">
    <w:name w:val="Intense Quote"/>
    <w:basedOn w:val="Standard"/>
    <w:next w:val="Standard"/>
    <w:link w:val="IntensivesZitatZchn"/>
    <w:uiPriority w:val="30"/>
    <w:qFormat/>
    <w:rsid w:val="00540D67"/>
    <w:pPr>
      <w:pBdr>
        <w:bottom w:val="single" w:sz="4" w:space="4" w:color="4472C4" w:themeColor="accent1"/>
      </w:pBdr>
      <w:spacing w:before="200" w:after="280"/>
      <w:ind w:left="936" w:right="936"/>
    </w:pPr>
    <w:rPr>
      <w:b/>
      <w:bCs/>
      <w:i/>
      <w:iCs/>
      <w:color w:val="4472C4" w:themeColor="accent1"/>
    </w:rPr>
  </w:style>
  <w:style w:type="paragraph" w:styleId="KeinLeerraum">
    <w:name w:val="No Spacing"/>
    <w:uiPriority w:val="1"/>
    <w:qFormat/>
    <w:rsid w:val="00540D67"/>
    <w:rPr>
      <w:rFonts w:ascii="ITC Charter Com" w:eastAsia="Times New Roman" w:hAnsi="ITC Charter Com" w:cs="Times New Roman"/>
      <w:szCs w:val="20"/>
      <w:lang w:eastAsia="de-DE"/>
    </w:rPr>
  </w:style>
  <w:style w:type="paragraph" w:styleId="Kommentarthema">
    <w:name w:val="annotation subject"/>
    <w:basedOn w:val="Kommentartext"/>
    <w:next w:val="Kommentartext"/>
    <w:link w:val="KommentarthemaZchn"/>
    <w:uiPriority w:val="99"/>
    <w:semiHidden/>
    <w:unhideWhenUsed/>
    <w:qFormat/>
    <w:rsid w:val="00540D67"/>
    <w:rPr>
      <w:b/>
      <w:bCs/>
    </w:rPr>
  </w:style>
  <w:style w:type="paragraph" w:styleId="Liste2">
    <w:name w:val="List 2"/>
    <w:basedOn w:val="Standard"/>
    <w:uiPriority w:val="99"/>
    <w:semiHidden/>
    <w:unhideWhenUsed/>
    <w:qFormat/>
    <w:rsid w:val="00540D67"/>
    <w:pPr>
      <w:ind w:left="566" w:hanging="283"/>
      <w:contextualSpacing/>
    </w:pPr>
  </w:style>
  <w:style w:type="paragraph" w:styleId="Liste3">
    <w:name w:val="List 3"/>
    <w:basedOn w:val="Standard"/>
    <w:uiPriority w:val="99"/>
    <w:semiHidden/>
    <w:unhideWhenUsed/>
    <w:qFormat/>
    <w:rsid w:val="00540D67"/>
    <w:pPr>
      <w:ind w:left="849" w:hanging="283"/>
      <w:contextualSpacing/>
    </w:pPr>
  </w:style>
  <w:style w:type="paragraph" w:styleId="Liste4">
    <w:name w:val="List 4"/>
    <w:basedOn w:val="Standard"/>
    <w:uiPriority w:val="99"/>
    <w:semiHidden/>
    <w:unhideWhenUsed/>
    <w:qFormat/>
    <w:rsid w:val="00540D67"/>
    <w:pPr>
      <w:ind w:left="1132" w:hanging="283"/>
      <w:contextualSpacing/>
    </w:pPr>
  </w:style>
  <w:style w:type="paragraph" w:styleId="Liste5">
    <w:name w:val="List 5"/>
    <w:basedOn w:val="Standard"/>
    <w:uiPriority w:val="99"/>
    <w:semiHidden/>
    <w:unhideWhenUsed/>
    <w:qFormat/>
    <w:rsid w:val="00540D67"/>
    <w:pPr>
      <w:ind w:left="1415" w:hanging="283"/>
      <w:contextualSpacing/>
    </w:pPr>
  </w:style>
  <w:style w:type="paragraph" w:styleId="Listenabsatz">
    <w:name w:val="List Paragraph"/>
    <w:basedOn w:val="Standard"/>
    <w:uiPriority w:val="34"/>
    <w:unhideWhenUsed/>
    <w:qFormat/>
    <w:rsid w:val="00540D67"/>
    <w:pPr>
      <w:ind w:left="720"/>
      <w:contextualSpacing/>
    </w:pPr>
  </w:style>
  <w:style w:type="paragraph" w:styleId="Listenfortsetzung">
    <w:name w:val="List Continue"/>
    <w:basedOn w:val="Standard"/>
    <w:uiPriority w:val="99"/>
    <w:semiHidden/>
    <w:unhideWhenUsed/>
    <w:rsid w:val="00540D67"/>
    <w:pPr>
      <w:spacing w:after="120"/>
      <w:ind w:left="283"/>
      <w:contextualSpacing/>
    </w:pPr>
  </w:style>
  <w:style w:type="paragraph" w:styleId="Listenfortsetzung2">
    <w:name w:val="List Continue 2"/>
    <w:basedOn w:val="Standard"/>
    <w:uiPriority w:val="99"/>
    <w:semiHidden/>
    <w:unhideWhenUsed/>
    <w:rsid w:val="00540D67"/>
    <w:pPr>
      <w:spacing w:after="120"/>
      <w:ind w:left="566"/>
      <w:contextualSpacing/>
    </w:pPr>
  </w:style>
  <w:style w:type="paragraph" w:styleId="Listenfortsetzung3">
    <w:name w:val="List Continue 3"/>
    <w:basedOn w:val="Standard"/>
    <w:uiPriority w:val="99"/>
    <w:semiHidden/>
    <w:unhideWhenUsed/>
    <w:rsid w:val="00540D67"/>
    <w:pPr>
      <w:spacing w:after="120"/>
      <w:ind w:left="849"/>
      <w:contextualSpacing/>
    </w:pPr>
  </w:style>
  <w:style w:type="paragraph" w:styleId="Listenfortsetzung4">
    <w:name w:val="List Continue 4"/>
    <w:basedOn w:val="Standard"/>
    <w:uiPriority w:val="99"/>
    <w:semiHidden/>
    <w:unhideWhenUsed/>
    <w:rsid w:val="00540D67"/>
    <w:pPr>
      <w:spacing w:after="120"/>
      <w:ind w:left="1132"/>
      <w:contextualSpacing/>
    </w:pPr>
  </w:style>
  <w:style w:type="paragraph" w:styleId="Listenfortsetzung5">
    <w:name w:val="List Continue 5"/>
    <w:basedOn w:val="Standard"/>
    <w:uiPriority w:val="99"/>
    <w:semiHidden/>
    <w:unhideWhenUsed/>
    <w:rsid w:val="00540D67"/>
    <w:pPr>
      <w:spacing w:after="120"/>
      <w:ind w:left="1415"/>
      <w:contextualSpacing/>
    </w:pPr>
  </w:style>
  <w:style w:type="paragraph" w:styleId="Listennummer">
    <w:name w:val="List Number"/>
    <w:basedOn w:val="Standard"/>
    <w:uiPriority w:val="99"/>
    <w:semiHidden/>
    <w:unhideWhenUsed/>
    <w:rsid w:val="00540D67"/>
    <w:pPr>
      <w:numPr>
        <w:numId w:val="5"/>
      </w:numPr>
      <w:contextualSpacing/>
    </w:pPr>
  </w:style>
  <w:style w:type="paragraph" w:styleId="Listennummer2">
    <w:name w:val="List Number 2"/>
    <w:basedOn w:val="Standard"/>
    <w:uiPriority w:val="99"/>
    <w:semiHidden/>
    <w:unhideWhenUsed/>
    <w:rsid w:val="00540D67"/>
    <w:pPr>
      <w:numPr>
        <w:numId w:val="6"/>
      </w:numPr>
      <w:contextualSpacing/>
    </w:pPr>
  </w:style>
  <w:style w:type="paragraph" w:styleId="Listennummer3">
    <w:name w:val="List Number 3"/>
    <w:basedOn w:val="Standard"/>
    <w:uiPriority w:val="99"/>
    <w:semiHidden/>
    <w:unhideWhenUsed/>
    <w:rsid w:val="00540D67"/>
    <w:pPr>
      <w:numPr>
        <w:numId w:val="7"/>
      </w:numPr>
      <w:contextualSpacing/>
    </w:pPr>
  </w:style>
  <w:style w:type="paragraph" w:styleId="Listennummer4">
    <w:name w:val="List Number 4"/>
    <w:basedOn w:val="Standard"/>
    <w:uiPriority w:val="99"/>
    <w:semiHidden/>
    <w:unhideWhenUsed/>
    <w:rsid w:val="00540D67"/>
    <w:pPr>
      <w:numPr>
        <w:numId w:val="8"/>
      </w:numPr>
      <w:contextualSpacing/>
    </w:pPr>
  </w:style>
  <w:style w:type="paragraph" w:styleId="Listennummer5">
    <w:name w:val="List Number 5"/>
    <w:basedOn w:val="Standard"/>
    <w:uiPriority w:val="99"/>
    <w:semiHidden/>
    <w:unhideWhenUsed/>
    <w:rsid w:val="00540D67"/>
    <w:pPr>
      <w:numPr>
        <w:numId w:val="9"/>
      </w:numPr>
      <w:contextualSpacing/>
    </w:pPr>
  </w:style>
  <w:style w:type="paragraph" w:styleId="Literaturverzeichnis">
    <w:name w:val="Bibliography"/>
    <w:basedOn w:val="Standard"/>
    <w:next w:val="Standard"/>
    <w:uiPriority w:val="37"/>
    <w:semiHidden/>
    <w:unhideWhenUsed/>
    <w:qFormat/>
    <w:rsid w:val="00540D67"/>
  </w:style>
  <w:style w:type="paragraph" w:styleId="Makrotext">
    <w:name w:val="macro"/>
    <w:link w:val="MakrotextZchn"/>
    <w:uiPriority w:val="99"/>
    <w:semiHidden/>
    <w:unhideWhenUsed/>
    <w:qFormat/>
    <w:rsid w:val="00540D67"/>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eastAsia="de-DE"/>
    </w:rPr>
  </w:style>
  <w:style w:type="paragraph" w:styleId="Rechtsgrundlagenverzeichnis">
    <w:name w:val="table of authorities"/>
    <w:basedOn w:val="Standard"/>
    <w:next w:val="Standard"/>
    <w:uiPriority w:val="99"/>
    <w:semiHidden/>
    <w:unhideWhenUsed/>
    <w:rsid w:val="00540D67"/>
    <w:pPr>
      <w:ind w:left="220" w:hanging="220"/>
    </w:pPr>
  </w:style>
  <w:style w:type="paragraph" w:styleId="RGV-berschrift">
    <w:name w:val="toa heading"/>
    <w:basedOn w:val="Standard"/>
    <w:next w:val="Standard"/>
    <w:uiPriority w:val="99"/>
    <w:semiHidden/>
    <w:unhideWhenUsed/>
    <w:qFormat/>
    <w:rsid w:val="00540D67"/>
    <w:pPr>
      <w:spacing w:before="120"/>
    </w:pPr>
    <w:rPr>
      <w:rFonts w:asciiTheme="majorHAnsi" w:eastAsiaTheme="majorEastAsia" w:hAnsiTheme="majorHAnsi" w:cstheme="majorBidi"/>
      <w:b/>
      <w:bCs/>
      <w:sz w:val="24"/>
    </w:rPr>
  </w:style>
  <w:style w:type="paragraph" w:styleId="Sprechblasentext">
    <w:name w:val="Balloon Text"/>
    <w:basedOn w:val="Standard"/>
    <w:link w:val="SprechblasentextZchn"/>
    <w:uiPriority w:val="99"/>
    <w:semiHidden/>
    <w:unhideWhenUsed/>
    <w:qFormat/>
    <w:rsid w:val="00540D67"/>
    <w:rPr>
      <w:rFonts w:ascii="Tahoma" w:hAnsi="Tahoma" w:cs="Tahoma"/>
      <w:sz w:val="16"/>
      <w:szCs w:val="16"/>
    </w:rPr>
  </w:style>
  <w:style w:type="paragraph" w:styleId="StandardWeb">
    <w:name w:val="Normal (Web)"/>
    <w:basedOn w:val="Standard"/>
    <w:uiPriority w:val="99"/>
    <w:semiHidden/>
    <w:unhideWhenUsed/>
    <w:qFormat/>
    <w:rsid w:val="00540D67"/>
    <w:rPr>
      <w:rFonts w:ascii="Times New Roman" w:hAnsi="Times New Roman"/>
      <w:sz w:val="24"/>
    </w:rPr>
  </w:style>
  <w:style w:type="paragraph" w:styleId="Standardeinzug">
    <w:name w:val="Normal Indent"/>
    <w:basedOn w:val="Standard"/>
    <w:uiPriority w:val="99"/>
    <w:semiHidden/>
    <w:unhideWhenUsed/>
    <w:qFormat/>
    <w:rsid w:val="00540D67"/>
    <w:pPr>
      <w:ind w:left="708"/>
    </w:pPr>
  </w:style>
  <w:style w:type="paragraph" w:styleId="Umschlagabsenderadresse">
    <w:name w:val="envelope return"/>
    <w:basedOn w:val="Standard"/>
    <w:uiPriority w:val="99"/>
    <w:semiHidden/>
    <w:unhideWhenUsed/>
    <w:rsid w:val="00540D67"/>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540D67"/>
    <w:pPr>
      <w:ind w:left="1"/>
    </w:pPr>
    <w:rPr>
      <w:rFonts w:asciiTheme="majorHAnsi" w:eastAsiaTheme="majorEastAsia" w:hAnsiTheme="majorHAnsi" w:cstheme="majorBidi"/>
      <w:sz w:val="24"/>
    </w:rPr>
  </w:style>
  <w:style w:type="paragraph" w:styleId="Unterschrift">
    <w:name w:val="Signature"/>
    <w:basedOn w:val="Standard"/>
    <w:link w:val="UnterschriftZchn"/>
    <w:uiPriority w:val="99"/>
    <w:semiHidden/>
    <w:unhideWhenUsed/>
    <w:rsid w:val="00540D67"/>
    <w:pPr>
      <w:ind w:left="4252"/>
    </w:pPr>
  </w:style>
  <w:style w:type="paragraph" w:styleId="Untertitel">
    <w:name w:val="Subtitle"/>
    <w:basedOn w:val="Standard"/>
    <w:next w:val="Standard"/>
    <w:link w:val="UntertitelZchn"/>
    <w:uiPriority w:val="11"/>
    <w:qFormat/>
    <w:rsid w:val="00540D67"/>
    <w:rPr>
      <w:rFonts w:asciiTheme="majorHAnsi" w:eastAsiaTheme="majorEastAsia" w:hAnsiTheme="majorHAnsi" w:cstheme="majorBidi"/>
      <w:i/>
      <w:iCs/>
      <w:color w:val="4472C4" w:themeColor="accent1"/>
      <w:spacing w:val="15"/>
      <w:sz w:val="24"/>
    </w:rPr>
  </w:style>
  <w:style w:type="paragraph" w:customStyle="1" w:styleId="LogoText">
    <w:name w:val="LogoText"/>
    <w:basedOn w:val="NurText"/>
    <w:next w:val="Unterzeichner"/>
    <w:semiHidden/>
    <w:qFormat/>
    <w:rsid w:val="00540D67"/>
    <w:pPr>
      <w:tabs>
        <w:tab w:val="left" w:pos="3402"/>
      </w:tabs>
      <w:spacing w:after="780"/>
    </w:pPr>
  </w:style>
  <w:style w:type="paragraph" w:customStyle="1" w:styleId="MazarsText">
    <w:name w:val="Mazars Text"/>
    <w:basedOn w:val="Textlinks"/>
    <w:qFormat/>
    <w:rsid w:val="00E7730A"/>
    <w:pPr>
      <w:spacing w:after="240" w:line="271" w:lineRule="auto"/>
      <w:ind w:right="1134"/>
    </w:pPr>
    <w:rPr>
      <w:rFonts w:ascii="Arial" w:hAnsi="Arial"/>
    </w:rPr>
  </w:style>
  <w:style w:type="paragraph" w:customStyle="1" w:styleId="MazarsFuzeile">
    <w:name w:val="Mazars Fußzeile"/>
    <w:basedOn w:val="MazarsText"/>
    <w:next w:val="MazarsText"/>
    <w:qFormat/>
    <w:rsid w:val="00540D67"/>
    <w:rPr>
      <w:sz w:val="18"/>
    </w:rPr>
  </w:style>
  <w:style w:type="paragraph" w:customStyle="1" w:styleId="MazarsZitat">
    <w:name w:val="Mazars Zitat"/>
    <w:basedOn w:val="MazarsText"/>
    <w:qFormat/>
    <w:rsid w:val="00540D67"/>
    <w:pPr>
      <w:ind w:left="567" w:right="1701"/>
    </w:pPr>
    <w:rPr>
      <w:i/>
    </w:rPr>
  </w:style>
  <w:style w:type="paragraph" w:customStyle="1" w:styleId="Anlagen">
    <w:name w:val="Anlagen"/>
    <w:basedOn w:val="Standard"/>
    <w:next w:val="NurText"/>
    <w:qFormat/>
    <w:rsid w:val="00540D67"/>
    <w:pPr>
      <w:keepNext/>
      <w:keepLines/>
      <w:spacing w:before="480" w:line="360" w:lineRule="auto"/>
    </w:pPr>
    <w:rPr>
      <w:b/>
    </w:rPr>
  </w:style>
  <w:style w:type="paragraph" w:customStyle="1" w:styleId="Unterzeichner-Titel">
    <w:name w:val="Unterzeichner-Titel"/>
    <w:basedOn w:val="Unterzeichner"/>
    <w:next w:val="Anlagen"/>
    <w:qFormat/>
    <w:rsid w:val="00540D67"/>
    <w:rPr>
      <w:sz w:val="18"/>
    </w:rPr>
  </w:style>
  <w:style w:type="paragraph" w:styleId="Textkrper-Zeileneinzug">
    <w:name w:val="Body Text Indent"/>
    <w:basedOn w:val="Standard"/>
    <w:link w:val="Textkrper-ZeileneinzugZchn"/>
    <w:semiHidden/>
    <w:rsid w:val="00540D67"/>
    <w:pPr>
      <w:spacing w:line="240" w:lineRule="auto"/>
      <w:ind w:left="708"/>
    </w:pPr>
    <w:rPr>
      <w:rFonts w:ascii="Arial" w:hAnsi="Arial" w:cs="Arial"/>
      <w:szCs w:val="24"/>
    </w:rPr>
  </w:style>
  <w:style w:type="paragraph" w:customStyle="1" w:styleId="Adresse">
    <w:name w:val="Adresse"/>
    <w:basedOn w:val="Standard"/>
    <w:link w:val="AdresseZchn"/>
    <w:qFormat/>
    <w:rsid w:val="00540D67"/>
    <w:pPr>
      <w:suppressAutoHyphens/>
      <w:spacing w:line="240" w:lineRule="auto"/>
    </w:pPr>
  </w:style>
  <w:style w:type="paragraph" w:customStyle="1" w:styleId="PwCLegalText">
    <w:name w:val="PwC Legal Text"/>
    <w:basedOn w:val="Textlinks"/>
    <w:qFormat/>
    <w:rsid w:val="00D27ACD"/>
    <w:pPr>
      <w:spacing w:line="360" w:lineRule="auto"/>
      <w:ind w:right="1134"/>
    </w:pPr>
  </w:style>
  <w:style w:type="paragraph" w:styleId="berarbeitung">
    <w:name w:val="Revision"/>
    <w:uiPriority w:val="99"/>
    <w:semiHidden/>
    <w:qFormat/>
    <w:rsid w:val="006010EB"/>
    <w:rPr>
      <w:rFonts w:ascii="Georgia" w:eastAsia="Times New Roman" w:hAnsi="Georgia" w:cs="Times New Roman"/>
      <w:szCs w:val="20"/>
      <w:lang w:eastAsia="de-DE"/>
    </w:rPr>
  </w:style>
  <w:style w:type="paragraph" w:customStyle="1" w:styleId="Default">
    <w:name w:val="Default"/>
    <w:qFormat/>
    <w:rsid w:val="00EC1C5D"/>
    <w:rPr>
      <w:rFonts w:ascii="Liberation Sans" w:eastAsia="Calibri" w:hAnsi="Liberation Sans" w:cs="Liberation Sans"/>
      <w:color w:val="000000"/>
      <w:sz w:val="24"/>
      <w:szCs w:val="24"/>
    </w:rPr>
  </w:style>
  <w:style w:type="paragraph" w:customStyle="1" w:styleId="MazarsberschriftEbene1">
    <w:name w:val="Mazars Überschrift Ebene 1"/>
    <w:basedOn w:val="Standard"/>
    <w:next w:val="Standard"/>
    <w:link w:val="MazarsberschriftEbene1Zchn"/>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berschriftEbene2">
    <w:name w:val="Mazars Überschrift Ebene 2"/>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GegliederterTextEbene2">
    <w:name w:val="Mazars Gegliederter Text Ebene 2"/>
    <w:basedOn w:val="Standard"/>
    <w:qFormat/>
    <w:rsid w:val="001E7AA0"/>
    <w:pPr>
      <w:spacing w:before="240" w:after="240" w:line="276" w:lineRule="auto"/>
      <w:jc w:val="both"/>
    </w:pPr>
    <w:rPr>
      <w:rFonts w:ascii="Arial" w:eastAsia="Arial" w:hAnsi="Arial"/>
      <w:szCs w:val="22"/>
      <w:lang w:eastAsia="en-US"/>
    </w:rPr>
  </w:style>
  <w:style w:type="paragraph" w:customStyle="1" w:styleId="MazarsberschriftEbene3">
    <w:name w:val="Mazars Überschrift Ebene 3"/>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berschriftEbene4">
    <w:name w:val="Mazars Überschrift Ebene 4"/>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berschriftEbene5">
    <w:name w:val="Mazars Überschrift Ebene 5"/>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GegliederterTextEbene3">
    <w:name w:val="Mazars Gegliederter Text Ebene 3"/>
    <w:basedOn w:val="Standard"/>
    <w:qFormat/>
    <w:rsid w:val="001E7AA0"/>
    <w:pPr>
      <w:spacing w:before="240" w:after="240" w:line="276" w:lineRule="auto"/>
      <w:jc w:val="both"/>
    </w:pPr>
    <w:rPr>
      <w:rFonts w:ascii="Arial" w:eastAsia="Arial" w:hAnsi="Arial"/>
      <w:szCs w:val="22"/>
      <w:lang w:eastAsia="en-US"/>
    </w:rPr>
  </w:style>
  <w:style w:type="paragraph" w:customStyle="1" w:styleId="MazarsGegliederterTextEbene4">
    <w:name w:val="Mazars Gegliederter Text Ebene 4"/>
    <w:basedOn w:val="Standard"/>
    <w:qFormat/>
    <w:rsid w:val="001E7AA0"/>
    <w:pPr>
      <w:spacing w:before="240" w:after="240" w:line="276" w:lineRule="auto"/>
      <w:jc w:val="both"/>
    </w:pPr>
    <w:rPr>
      <w:rFonts w:ascii="Arial" w:eastAsia="Arial" w:hAnsi="Arial"/>
      <w:szCs w:val="22"/>
      <w:lang w:eastAsia="en-US"/>
    </w:rPr>
  </w:style>
  <w:style w:type="paragraph" w:customStyle="1" w:styleId="MazarsGegliederterTextEbene5">
    <w:name w:val="Mazars Gegliederter Text Ebene 5"/>
    <w:basedOn w:val="Standard"/>
    <w:qFormat/>
    <w:rsid w:val="001E7AA0"/>
    <w:pPr>
      <w:spacing w:before="240" w:after="240" w:line="276" w:lineRule="auto"/>
      <w:jc w:val="both"/>
    </w:pPr>
    <w:rPr>
      <w:rFonts w:ascii="Arial" w:eastAsia="Arial" w:hAnsi="Arial"/>
      <w:szCs w:val="22"/>
      <w:lang w:eastAsia="en-US"/>
    </w:rPr>
  </w:style>
  <w:style w:type="paragraph" w:customStyle="1" w:styleId="MazarsTextebene1">
    <w:name w:val="Mazars Textebene +1"/>
    <w:basedOn w:val="Standard"/>
    <w:link w:val="MazarsTextebene1Zchn"/>
    <w:qFormat/>
    <w:rsid w:val="001E7AA0"/>
    <w:pPr>
      <w:spacing w:after="240" w:line="276" w:lineRule="auto"/>
      <w:ind w:left="567"/>
      <w:jc w:val="both"/>
    </w:pPr>
    <w:rPr>
      <w:rFonts w:ascii="Arial" w:eastAsia="Arial" w:hAnsi="Arial"/>
      <w:szCs w:val="22"/>
      <w:lang w:eastAsia="en-US"/>
    </w:rPr>
  </w:style>
  <w:style w:type="paragraph" w:customStyle="1" w:styleId="Text">
    <w:name w:val="Text"/>
    <w:uiPriority w:val="99"/>
    <w:qFormat/>
    <w:rsid w:val="00973F13"/>
    <w:pPr>
      <w:spacing w:after="240"/>
      <w:ind w:left="794"/>
      <w:jc w:val="both"/>
    </w:pPr>
    <w:rPr>
      <w:rFonts w:ascii="Arial" w:eastAsia="Times New Roman" w:hAnsi="Arial" w:cs="Arial"/>
      <w:color w:val="000000"/>
      <w:lang w:eastAsia="de-DE"/>
    </w:rPr>
  </w:style>
  <w:style w:type="table" w:styleId="Tabellenraster">
    <w:name w:val="Table Grid"/>
    <w:basedOn w:val="NormaleTabelle"/>
    <w:uiPriority w:val="39"/>
    <w:rsid w:val="00540D67"/>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eTabelle"/>
    <w:uiPriority w:val="59"/>
    <w:rsid w:val="00540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uiPriority w:val="59"/>
    <w:rsid w:val="00540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uiPriority w:val="39"/>
    <w:rsid w:val="005941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70676-218C-452B-A277-788A1755B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2819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Völker, Noreen</dc:creator>
  <dc:description/>
  <cp:lastModifiedBy>Dörn, Alik</cp:lastModifiedBy>
  <cp:revision>5</cp:revision>
  <cp:lastPrinted>2022-06-23T07:54:00Z</cp:lastPrinted>
  <dcterms:created xsi:type="dcterms:W3CDTF">2026-09-29T13:00:00Z</dcterms:created>
  <dcterms:modified xsi:type="dcterms:W3CDTF">2026-10-03T17:42:00Z</dcterms:modified>
  <dc:language>en-US</dc:language>
</cp:coreProperties>
</file>