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3CDD1BC1">
            <wp:simplePos x="0" y="0"/>
            <wp:positionH relativeFrom="margin">
              <wp:posOffset>4150360</wp:posOffset>
            </wp:positionH>
            <wp:positionV relativeFrom="page">
              <wp:posOffset>1352550</wp:posOffset>
            </wp:positionV>
            <wp:extent cx="1210945" cy="1436370"/>
            <wp:effectExtent l="0" t="0" r="825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94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AD1B37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AD1B37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04F54AFF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AD1B37">
                              <w:t>VERGABEART: 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04F54AFF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AD1B37">
                        <w:t>VERGABEART: 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1B551" w14:textId="3BBF1AA4" w:rsidR="00A03178" w:rsidRPr="00AD1B37" w:rsidRDefault="00A03178" w:rsidP="00A03178">
                            <w:pPr>
                              <w:pStyle w:val="Deckblatttitel2"/>
                            </w:pPr>
                            <w:r w:rsidRPr="00AD1B37">
                              <w:t>VERGABETITEL:</w:t>
                            </w:r>
                          </w:p>
                          <w:p w14:paraId="59D5A9F5" w14:textId="77777777" w:rsidR="00A03178" w:rsidRPr="00AD1B37" w:rsidRDefault="00A03178" w:rsidP="00A03178">
                            <w:pPr>
                              <w:pStyle w:val="Deckblatttitel2"/>
                            </w:pPr>
                            <w:r w:rsidRPr="00AD1B37">
                              <w:t>Auswahl eines Netzbetreibers für den Aus- bzw. Aufbau eines Gigabit-Netzes gem. Gigabitrichtlinie des Bundes 2.0 (2024)</w:t>
                            </w:r>
                          </w:p>
                          <w:p w14:paraId="74E60B6B" w14:textId="514AC046" w:rsidR="00A03178" w:rsidRPr="00516BF3" w:rsidRDefault="00A03178" w:rsidP="00A03178">
                            <w:pPr>
                              <w:pStyle w:val="Deckblatttitel2"/>
                            </w:pPr>
                            <w:r w:rsidRPr="00AD1B37">
                              <w:t xml:space="preserve">(Richtlinie „Förderung zur Unterstützung des Gigabitausbaus der Telekommunikationsnetze in der Bundesrepublik Deutschland“)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1E41B551" w14:textId="3BBF1AA4" w:rsidR="00A03178" w:rsidRPr="00AD1B37" w:rsidRDefault="00A03178" w:rsidP="00A03178">
                      <w:pPr>
                        <w:pStyle w:val="Deckblatttitel2"/>
                      </w:pPr>
                      <w:r w:rsidRPr="00AD1B37">
                        <w:t>VERGABETITEL:</w:t>
                      </w:r>
                    </w:p>
                    <w:p w14:paraId="59D5A9F5" w14:textId="77777777" w:rsidR="00A03178" w:rsidRPr="00AD1B37" w:rsidRDefault="00A03178" w:rsidP="00A03178">
                      <w:pPr>
                        <w:pStyle w:val="Deckblatttitel2"/>
                      </w:pPr>
                      <w:r w:rsidRPr="00AD1B37">
                        <w:t>Auswahl eines Netzbetreibers für den Aus- bzw. Aufbau eines Gigabit-Netzes gem. Gigabitrichtlinie des Bundes 2.0 (2024)</w:t>
                      </w:r>
                    </w:p>
                    <w:p w14:paraId="74E60B6B" w14:textId="514AC046" w:rsidR="00A03178" w:rsidRPr="00516BF3" w:rsidRDefault="00A03178" w:rsidP="00A03178">
                      <w:pPr>
                        <w:pStyle w:val="Deckblatttitel2"/>
                      </w:pPr>
                      <w:r w:rsidRPr="00AD1B37">
                        <w:t xml:space="preserve">(Richtlinie „Förderung zur Unterstützung des Gigabitausbaus der Telekommunikationsnetze in der Bundesrepublik Deutschland“) 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3E67AB15" w:rsidR="00A03178" w:rsidRDefault="00AD1B37" w:rsidP="00A03178">
                            <w:pPr>
                              <w:pStyle w:val="Deckblatttitel1"/>
                            </w:pPr>
                            <w:r>
                              <w:t>Stadt Hilpoltstein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3E67AB15" w:rsidR="00A03178" w:rsidRDefault="00AD1B37" w:rsidP="00A03178">
                      <w:pPr>
                        <w:pStyle w:val="Deckblatttitel1"/>
                      </w:pPr>
                      <w:r>
                        <w:t>Stadt Hilpoltstein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D48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D48B4">
              <w:rPr>
                <w:rFonts w:ascii="Arial" w:hAnsi="Arial" w:cs="Arial"/>
              </w:rPr>
              <w:t>An:</w:t>
            </w:r>
          </w:p>
          <w:p w14:paraId="673C3080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0B1D7C17" w14:textId="77777777" w:rsidR="001A03AD" w:rsidRPr="00AD48B4" w:rsidRDefault="001A03AD" w:rsidP="009D61E5">
            <w:pPr>
              <w:rPr>
                <w:rFonts w:cs="Arial"/>
                <w:szCs w:val="20"/>
                <w:highlight w:val="cyan"/>
              </w:rPr>
            </w:pPr>
            <w:bookmarkStart w:id="4" w:name="_Hlk209775950"/>
            <w:r w:rsidRPr="00AD48B4">
              <w:rPr>
                <w:rFonts w:cs="Arial"/>
                <w:szCs w:val="20"/>
                <w:highlight w:val="cyan"/>
              </w:rPr>
              <w:t>#KOMMUNE# #ORTSNAME#</w:t>
            </w:r>
          </w:p>
          <w:bookmarkEnd w:id="4"/>
          <w:p w14:paraId="052E2CD1" w14:textId="77777777" w:rsidR="001A03AD" w:rsidRPr="00AD48B4" w:rsidRDefault="001A03AD" w:rsidP="009D61E5">
            <w:pPr>
              <w:rPr>
                <w:rFonts w:cs="Arial"/>
                <w:szCs w:val="20"/>
                <w:highlight w:val="cyan"/>
              </w:rPr>
            </w:pPr>
            <w:r w:rsidRPr="00AD48B4">
              <w:rPr>
                <w:rFonts w:cs="Arial"/>
                <w:szCs w:val="20"/>
                <w:highlight w:val="cyan"/>
              </w:rPr>
              <w:t>#STRASSE# #HNR#</w:t>
            </w:r>
          </w:p>
          <w:p w14:paraId="5779F2B7" w14:textId="77777777" w:rsidR="001A03AD" w:rsidRPr="00AD48B4" w:rsidRDefault="001A03AD" w:rsidP="009D61E5">
            <w:pPr>
              <w:rPr>
                <w:rFonts w:cs="Arial"/>
                <w:szCs w:val="20"/>
                <w:highlight w:val="cyan"/>
              </w:rPr>
            </w:pPr>
            <w:r w:rsidRPr="00AD48B4">
              <w:rPr>
                <w:rFonts w:cs="Arial"/>
                <w:szCs w:val="20"/>
                <w:highlight w:val="cyan"/>
              </w:rPr>
              <w:t>#PLZ# #ORT#</w:t>
            </w:r>
          </w:p>
          <w:p w14:paraId="7C61376F" w14:textId="77777777" w:rsidR="001A03AD" w:rsidRPr="00AD48B4" w:rsidRDefault="001A03AD" w:rsidP="009D61E5">
            <w:pPr>
              <w:rPr>
                <w:rFonts w:cs="Arial"/>
                <w:szCs w:val="20"/>
              </w:rPr>
            </w:pPr>
            <w:r w:rsidRPr="00AD48B4">
              <w:rPr>
                <w:rFonts w:cs="Arial"/>
                <w:highlight w:val="cyan"/>
              </w:rPr>
              <w:t>DEUTSCHLAND</w:t>
            </w:r>
          </w:p>
          <w:p w14:paraId="38989F2D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0947A9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0947A9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0947A9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77777777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</w:t>
      </w: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.4</w:t>
      </w: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-A-</w:t>
      </w: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bCs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Auswahlverfahren</w:t>
      </w:r>
      <w:r w:rsidRPr="00B77432">
        <w:rPr>
          <w:rFonts w:ascii="Arial" w:eastAsia="Calibri" w:hAnsi="Arial" w:cs="Arial"/>
          <w:b/>
          <w:bCs/>
          <w:sz w:val="24"/>
        </w:rPr>
        <w:t xml:space="preserve"> </w:t>
      </w:r>
      <w:r w:rsidRPr="00B77432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für die Planung, </w:t>
      </w:r>
      <w:r w:rsidRPr="00B77432">
        <w:rPr>
          <w:rFonts w:ascii="Arial" w:hAnsi="Arial" w:cs="Arial"/>
          <w:b/>
          <w:bCs/>
          <w:sz w:val="24"/>
          <w:szCs w:val="24"/>
        </w:rPr>
        <w:t>Errichtung</w:t>
      </w:r>
      <w:r w:rsidRPr="00B77432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5BFCE06F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gemäß </w:t>
      </w:r>
      <w:r w:rsidRPr="00B77432">
        <w:rPr>
          <w:rFonts w:ascii="Arial" w:hAnsi="Arial" w:cs="Arial"/>
          <w:b/>
          <w:bCs/>
          <w:sz w:val="24"/>
          <w:szCs w:val="24"/>
        </w:rPr>
        <w:t>Gigabit</w:t>
      </w:r>
      <w:r w:rsidRPr="00B77432">
        <w:rPr>
          <w:rFonts w:ascii="Arial" w:eastAsia="Calibri" w:hAnsi="Arial" w:cs="Arial"/>
          <w:b/>
          <w:sz w:val="24"/>
        </w:rPr>
        <w:t xml:space="preserve">-Richtlinie 2.0 </w:t>
      </w:r>
      <w:r w:rsidRPr="00B77432">
        <w:rPr>
          <w:rFonts w:ascii="Arial" w:eastAsia="Calibri" w:hAnsi="Arial" w:cs="Arial"/>
          <w:b/>
          <w:sz w:val="24"/>
          <w:highlight w:val="cyan"/>
        </w:rPr>
        <w:t>(</w:t>
      </w:r>
      <w:r w:rsidRPr="00B77432">
        <w:rPr>
          <w:rFonts w:ascii="Arial" w:hAnsi="Arial" w:cs="Arial"/>
          <w:b/>
          <w:bCs/>
          <w:sz w:val="24"/>
          <w:szCs w:val="24"/>
          <w:highlight w:val="cyan"/>
        </w:rPr>
        <w:t>202</w:t>
      </w:r>
      <w:r w:rsidR="00AD1B37">
        <w:rPr>
          <w:rFonts w:ascii="Arial" w:hAnsi="Arial" w:cs="Arial"/>
          <w:b/>
          <w:bCs/>
          <w:sz w:val="24"/>
          <w:szCs w:val="24"/>
          <w:highlight w:val="cyan"/>
        </w:rPr>
        <w:t>5</w:t>
      </w:r>
      <w:r w:rsidRPr="00B77432">
        <w:rPr>
          <w:rFonts w:ascii="Arial" w:eastAsia="Calibri" w:hAnsi="Arial" w:cs="Arial"/>
          <w:b/>
          <w:sz w:val="24"/>
          <w:highlight w:val="cyan"/>
        </w:rPr>
        <w:t>)</w:t>
      </w:r>
      <w:r w:rsidRPr="00B77432">
        <w:rPr>
          <w:rFonts w:ascii="Arial" w:eastAsia="Calibri" w:hAnsi="Arial" w:cs="Arial"/>
          <w:b/>
          <w:sz w:val="24"/>
        </w:rPr>
        <w:t xml:space="preserve"> </w:t>
      </w:r>
    </w:p>
    <w:p w14:paraId="643E68A5" w14:textId="77777777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in der </w:t>
      </w:r>
      <w:r w:rsidRPr="00C70867">
        <w:rPr>
          <w:rFonts w:ascii="Arial" w:eastAsia="Calibri" w:hAnsi="Arial" w:cs="Arial"/>
          <w:b/>
          <w:sz w:val="24"/>
          <w:highlight w:val="cyan"/>
        </w:rPr>
        <w:t>#KOMMUNE# #ORTSNAME#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8304EB" w:rsidRDefault="006C5B12" w:rsidP="006C5B12">
      <w:pPr>
        <w:spacing w:before="120" w:after="120"/>
        <w:rPr>
          <w:rFonts w:cs="Arial"/>
          <w:b/>
          <w:bCs/>
          <w:i/>
          <w:sz w:val="24"/>
          <w:highlight w:val="yellow"/>
        </w:rPr>
      </w:pPr>
      <w:r w:rsidRPr="008304EB">
        <w:rPr>
          <w:rFonts w:cs="Arial"/>
          <w:b/>
          <w:bCs/>
          <w:i/>
          <w:sz w:val="24"/>
          <w:highlight w:val="yellow"/>
        </w:rPr>
        <w:t>Hinweis:</w:t>
      </w:r>
    </w:p>
    <w:p w14:paraId="184D62DC" w14:textId="47159835" w:rsidR="00DC4B0E" w:rsidRPr="008304EB" w:rsidRDefault="00B62D51" w:rsidP="006C5B12">
      <w:pPr>
        <w:spacing w:before="120" w:after="120"/>
        <w:rPr>
          <w:rFonts w:cs="Arial"/>
          <w:sz w:val="24"/>
          <w:highlight w:val="yellow"/>
        </w:rPr>
      </w:pPr>
      <w:r w:rsidRPr="008304EB">
        <w:rPr>
          <w:rFonts w:cs="Arial"/>
          <w:sz w:val="24"/>
          <w:highlight w:val="yellow"/>
        </w:rPr>
        <w:t>Bieter haben im Rahmen ihrer Angebotsabgabe die nachf</w:t>
      </w:r>
      <w:r w:rsidR="00DC4B0E" w:rsidRPr="008304EB">
        <w:rPr>
          <w:rFonts w:cs="Arial"/>
          <w:sz w:val="24"/>
          <w:highlight w:val="yellow"/>
        </w:rPr>
        <w:t>olgend</w:t>
      </w:r>
      <w:r w:rsidRPr="008304EB">
        <w:rPr>
          <w:rFonts w:cs="Arial"/>
          <w:sz w:val="24"/>
          <w:highlight w:val="yellow"/>
        </w:rPr>
        <w:t xml:space="preserve"> vorgesehenen Textfelder ‚</w:t>
      </w:r>
      <w:r w:rsidR="00DC4B0E" w:rsidRPr="008304EB">
        <w:rPr>
          <w:rFonts w:cs="Arial"/>
          <w:sz w:val="24"/>
          <w:highlight w:val="yellow"/>
        </w:rPr>
        <w:t xml:space="preserve">Spalte </w:t>
      </w:r>
      <w:r w:rsidRPr="008304EB">
        <w:rPr>
          <w:rFonts w:cs="Arial"/>
          <w:sz w:val="24"/>
          <w:highlight w:val="yellow"/>
        </w:rPr>
        <w:t>Beschreibung‘ mit konkreten Angaben zur vorgesehenen Leistung zu befüllen</w:t>
      </w:r>
      <w:r w:rsidR="00DC4B0E" w:rsidRPr="008304EB">
        <w:rPr>
          <w:rFonts w:cs="Arial"/>
          <w:sz w:val="24"/>
          <w:highlight w:val="yellow"/>
        </w:rPr>
        <w:t xml:space="preserve"> oder es sind Verweise auf die Stellen in den Angebotsunterlagen (z.B. Dokument, Kapitel, </w:t>
      </w:r>
      <w:proofErr w:type="gramStart"/>
      <w:r w:rsidR="00DC4B0E" w:rsidRPr="008304EB">
        <w:rPr>
          <w:rFonts w:cs="Arial"/>
          <w:sz w:val="24"/>
          <w:highlight w:val="yellow"/>
        </w:rPr>
        <w:t>Seite, ..</w:t>
      </w:r>
      <w:proofErr w:type="gramEnd"/>
      <w:r w:rsidR="00DC4B0E" w:rsidRPr="008304EB">
        <w:rPr>
          <w:rFonts w:cs="Arial"/>
          <w:sz w:val="24"/>
          <w:highlight w:val="yellow"/>
        </w:rPr>
        <w:t>) zu machen.</w:t>
      </w:r>
    </w:p>
    <w:p w14:paraId="563BA191" w14:textId="00B89504" w:rsidR="00B62D51" w:rsidRPr="008304EB" w:rsidRDefault="00DC4B0E" w:rsidP="006C5B12">
      <w:pPr>
        <w:spacing w:before="120" w:after="120"/>
        <w:rPr>
          <w:rFonts w:cs="Arial"/>
          <w:sz w:val="24"/>
          <w:highlight w:val="yellow"/>
        </w:rPr>
      </w:pPr>
      <w:r w:rsidRPr="008304EB">
        <w:rPr>
          <w:rFonts w:cs="Arial"/>
          <w:sz w:val="24"/>
          <w:highlight w:val="yellow"/>
        </w:rPr>
        <w:t xml:space="preserve">Die </w:t>
      </w:r>
      <w:r w:rsidR="00B62D51" w:rsidRPr="008304EB">
        <w:rPr>
          <w:rFonts w:cs="Arial"/>
          <w:sz w:val="24"/>
          <w:highlight w:val="yellow"/>
        </w:rPr>
        <w:t xml:space="preserve">Verweise auf die Angebotsunterlagen sowie erläuternde Informationen zu den jeweiligen Leistungsbestandteilen </w:t>
      </w:r>
      <w:r w:rsidRPr="008304EB">
        <w:rPr>
          <w:rFonts w:cs="Arial"/>
          <w:sz w:val="24"/>
          <w:highlight w:val="yellow"/>
        </w:rPr>
        <w:t>sind erforderlich</w:t>
      </w:r>
      <w:r w:rsidR="00B62D51" w:rsidRPr="008304EB">
        <w:rPr>
          <w:rFonts w:cs="Arial"/>
          <w:sz w:val="24"/>
          <w:highlight w:val="yellow"/>
        </w:rPr>
        <w:t>, um nachvollziehbar darzulegen, inwiefern die Anforderungen der Leistungsbeschreibung im Angebot berücksichtigt wurden.</w:t>
      </w:r>
    </w:p>
    <w:p w14:paraId="0C3B99AF" w14:textId="62010716" w:rsidR="00DC4B0E" w:rsidRPr="008304EB" w:rsidRDefault="00DC4B0E" w:rsidP="006C5B12">
      <w:pPr>
        <w:spacing w:before="120" w:after="120"/>
        <w:rPr>
          <w:rFonts w:cs="Arial"/>
          <w:b/>
          <w:bCs/>
          <w:i/>
          <w:sz w:val="24"/>
          <w:highlight w:val="yellow"/>
        </w:rPr>
      </w:pPr>
      <w:r w:rsidRPr="008304EB">
        <w:rPr>
          <w:rFonts w:cs="Arial"/>
          <w:sz w:val="24"/>
          <w:highlight w:val="yellow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8304EB">
        <w:rPr>
          <w:rFonts w:cs="Arial"/>
          <w:iCs/>
          <w:sz w:val="24"/>
          <w:highlight w:val="yellow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</w:t>
            </w:r>
            <w:proofErr w:type="gramStart"/>
            <w:r w:rsidRPr="0004679C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04679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AD1B37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AD1B37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AD1B37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AD1B37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4679C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E16B69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AD1B37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D1B37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AD1B37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 xml:space="preserve">1) </w:t>
            </w:r>
            <w:r w:rsidRPr="00AD1B37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AD1B37">
              <w:rPr>
                <w:rFonts w:cs="Arial"/>
                <w:sz w:val="20"/>
                <w:szCs w:val="20"/>
              </w:rPr>
              <w:t xml:space="preserve">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AD1B37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AD1B37">
              <w:rPr>
                <w:b/>
                <w:bCs/>
              </w:rPr>
              <w:t> 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AD1B37">
              <w:rPr>
                <w:rFonts w:cs="Arial"/>
                <w:sz w:val="20"/>
                <w:szCs w:val="20"/>
              </w:rPr>
              <w:t xml:space="preserve"> und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AD1B37">
              <w:rPr>
                <w:b/>
                <w:bCs/>
              </w:rPr>
              <w:t> 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AD1B37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AD1B37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AD1B37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2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) </w:t>
            </w:r>
            <w:r w:rsidR="009022A8" w:rsidRPr="00AD1B37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AD1B37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AD1B37">
              <w:rPr>
                <w:b/>
                <w:bCs/>
              </w:rPr>
              <w:t> 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AD1B37">
              <w:rPr>
                <w:b/>
                <w:bCs/>
              </w:rPr>
              <w:t> 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AD1B37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AD1B37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3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) </w:t>
            </w:r>
            <w:r w:rsidR="009022A8" w:rsidRPr="00AD1B37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AD1B37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AD1B37">
              <w:rPr>
                <w:b/>
                <w:bCs/>
              </w:rPr>
              <w:t> 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AD1B37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AD1B37">
              <w:rPr>
                <w:b/>
                <w:bCs/>
              </w:rPr>
              <w:t> </w:t>
            </w:r>
            <w:r w:rsidR="009022A8" w:rsidRPr="00AD1B3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AD1B37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AD1B37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6" w:name="_Hlk211526388"/>
            <w:r w:rsidRPr="00AD1B37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AD1B37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AD1B37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AD1B37">
              <w:rPr>
                <w:sz w:val="20"/>
                <w:szCs w:val="20"/>
              </w:rPr>
              <w:t xml:space="preserve"> für Produkte für </w:t>
            </w:r>
            <w:r w:rsidR="00D7118D" w:rsidRPr="00AD1B37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04679C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AD1B37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AD1B37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AD1B37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AD1B37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04679C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6"/>
      <w:tr w:rsidR="00FF20FF" w:rsidRPr="00E16B69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AD1B37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AD1B37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1)</w:t>
            </w:r>
            <w:r w:rsidRPr="00AD1B37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AD1B37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AD1B37">
              <w:rPr>
                <w:b/>
                <w:bCs/>
              </w:rPr>
              <w:t> 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AD1B37">
              <w:rPr>
                <w:rFonts w:cs="Arial"/>
                <w:sz w:val="20"/>
                <w:szCs w:val="20"/>
              </w:rPr>
              <w:t xml:space="preserve">und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AD1B37">
              <w:rPr>
                <w:b/>
                <w:bCs/>
              </w:rPr>
              <w:t> 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AD1B37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AD1B37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AD1B37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D1B37">
              <w:rPr>
                <w:rFonts w:cs="Arial"/>
                <w:sz w:val="20"/>
                <w:szCs w:val="20"/>
              </w:rPr>
              <w:t>2)</w:t>
            </w:r>
            <w:r w:rsidRPr="00AD1B37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AD1B37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AD1B37">
              <w:rPr>
                <w:b/>
                <w:bCs/>
              </w:rPr>
              <w:t> 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AD1B37">
              <w:rPr>
                <w:rFonts w:cs="Arial"/>
                <w:sz w:val="20"/>
                <w:szCs w:val="20"/>
              </w:rPr>
              <w:t xml:space="preserve"> und 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AD1B37">
              <w:rPr>
                <w:b/>
                <w:bCs/>
              </w:rPr>
              <w:t> </w:t>
            </w:r>
            <w:r w:rsidRPr="00AD1B3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AD1B37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267444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67444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D43944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8E3A47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8E3A47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geschäftliche</w:t>
            </w:r>
            <w:r w:rsidRPr="00D7118D">
              <w:rPr>
                <w:b/>
                <w:bCs/>
                <w:sz w:val="20"/>
                <w:szCs w:val="20"/>
              </w:rPr>
              <w:t xml:space="preserve"> </w:t>
            </w:r>
            <w:r w:rsidRPr="008E3A47">
              <w:rPr>
                <w:b/>
                <w:bCs/>
                <w:sz w:val="20"/>
                <w:szCs w:val="20"/>
              </w:rPr>
              <w:t>Endnutzer</w:t>
            </w:r>
          </w:p>
        </w:tc>
        <w:tc>
          <w:tcPr>
            <w:tcW w:w="6833" w:type="dxa"/>
          </w:tcPr>
          <w:p w14:paraId="11881259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04679C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04679C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04679C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8F6B6" w14:textId="77777777" w:rsidR="000947A9" w:rsidRDefault="000947A9" w:rsidP="00F46FAE">
      <w:r>
        <w:separator/>
      </w:r>
    </w:p>
  </w:endnote>
  <w:endnote w:type="continuationSeparator" w:id="0">
    <w:p w14:paraId="289EF2B6" w14:textId="77777777" w:rsidR="000947A9" w:rsidRDefault="000947A9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EBDD2" w14:textId="77777777" w:rsidR="000947A9" w:rsidRDefault="000947A9" w:rsidP="00F46FAE">
      <w:r>
        <w:separator/>
      </w:r>
    </w:p>
  </w:footnote>
  <w:footnote w:type="continuationSeparator" w:id="0">
    <w:p w14:paraId="4C266E1E" w14:textId="77777777" w:rsidR="000947A9" w:rsidRDefault="000947A9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5089" w14:textId="5C721321" w:rsidR="00A03178" w:rsidRDefault="00A031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A03AD" w:rsidRPr="001A03AD" w14:paraId="7A743D6D" w14:textId="77777777" w:rsidTr="009D61E5">
      <w:trPr>
        <w:trHeight w:val="283"/>
      </w:trPr>
      <w:tc>
        <w:tcPr>
          <w:tcW w:w="4530" w:type="dxa"/>
          <w:vAlign w:val="center"/>
        </w:tcPr>
        <w:p w14:paraId="01379EA8" w14:textId="2B44E213" w:rsidR="001A03AD" w:rsidRPr="001A03AD" w:rsidRDefault="00AD1B37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Stadt Hilpoltstein</w:t>
          </w:r>
        </w:p>
      </w:tc>
      <w:tc>
        <w:tcPr>
          <w:tcW w:w="4530" w:type="dxa"/>
          <w:vAlign w:val="center"/>
        </w:tcPr>
        <w:p w14:paraId="4DCE3280" w14:textId="67BF4A44" w:rsidR="001A03AD" w:rsidRPr="001A03AD" w:rsidRDefault="00AD1B3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03.08.2026</w:t>
          </w:r>
        </w:p>
      </w:tc>
    </w:tr>
    <w:tr w:rsidR="001A03AD" w:rsidRPr="001A03AD" w14:paraId="63B1B673" w14:textId="77777777" w:rsidTr="009D61E5">
      <w:trPr>
        <w:trHeight w:val="283"/>
      </w:trPr>
      <w:tc>
        <w:tcPr>
          <w:tcW w:w="4530" w:type="dxa"/>
          <w:vAlign w:val="center"/>
        </w:tcPr>
        <w:p w14:paraId="58657D9A" w14:textId="77777777" w:rsidR="001A03AD" w:rsidRPr="001A03A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4530" w:type="dxa"/>
          <w:vAlign w:val="center"/>
        </w:tcPr>
        <w:p w14:paraId="4890524A" w14:textId="76C7A0B2" w:rsidR="001A03AD" w:rsidRPr="001A03AD" w:rsidRDefault="00AD1B3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HILPOLTSTEIN1BP06</w:t>
          </w:r>
        </w:p>
      </w:tc>
    </w:tr>
  </w:tbl>
  <w:p w14:paraId="337F8E17" w14:textId="1F54BFA4" w:rsidR="00A03178" w:rsidRDefault="00A031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463E3B34" w:rsidR="00A03178" w:rsidRDefault="00A0317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309034A2" w:rsidR="00B74F0A" w:rsidRDefault="00B74F0A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1A03AD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72145075" w:rsidR="006208EC" w:rsidRPr="001A03AD" w:rsidRDefault="00AD1B37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Stadt Hilpoltstein</w:t>
          </w:r>
        </w:p>
      </w:tc>
      <w:tc>
        <w:tcPr>
          <w:tcW w:w="9924" w:type="dxa"/>
          <w:vAlign w:val="center"/>
        </w:tcPr>
        <w:p w14:paraId="5C893008" w14:textId="677E0413" w:rsidR="006208EC" w:rsidRPr="001A03AD" w:rsidRDefault="00AD1B3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03.08.2026</w:t>
          </w:r>
        </w:p>
      </w:tc>
    </w:tr>
    <w:tr w:rsidR="006208EC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6208EC" w:rsidRPr="001A03A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0BAA64B9" w:rsidR="006208EC" w:rsidRPr="001A03AD" w:rsidRDefault="00AD1B3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HILPOLTSTEIN1BP06</w:t>
          </w:r>
        </w:p>
      </w:tc>
    </w:tr>
  </w:tbl>
  <w:p w14:paraId="6B57F8E2" w14:textId="273FEC6A" w:rsidR="006208EC" w:rsidRDefault="006208EC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1148CA93" w:rsidR="00B74F0A" w:rsidRDefault="00B74F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947A9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67354"/>
    <w:rsid w:val="00A84A99"/>
    <w:rsid w:val="00A855C4"/>
    <w:rsid w:val="00A96912"/>
    <w:rsid w:val="00AD1B37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43944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66D6D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318F6"/>
    <w:rsid w:val="00671375"/>
    <w:rsid w:val="006A26F8"/>
    <w:rsid w:val="006E7D8E"/>
    <w:rsid w:val="007356A4"/>
    <w:rsid w:val="007359F1"/>
    <w:rsid w:val="007C354F"/>
    <w:rsid w:val="007D39E3"/>
    <w:rsid w:val="009B4B18"/>
    <w:rsid w:val="00A67354"/>
    <w:rsid w:val="00A855C4"/>
    <w:rsid w:val="00B47E47"/>
    <w:rsid w:val="00B80636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1321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Sophia Weichmann</cp:lastModifiedBy>
  <cp:revision>6</cp:revision>
  <dcterms:created xsi:type="dcterms:W3CDTF">2025-10-22T11:56:00Z</dcterms:created>
  <dcterms:modified xsi:type="dcterms:W3CDTF">2026-08-03T11:07:00Z</dcterms:modified>
</cp:coreProperties>
</file>