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F0863" w14:textId="481ADD4B" w:rsidR="000C67F2" w:rsidRPr="00080D2B" w:rsidRDefault="0072586B" w:rsidP="00080D2B">
      <w:pPr>
        <w:spacing w:line="276" w:lineRule="auto"/>
        <w:jc w:val="both"/>
        <w:rPr>
          <w:rFonts w:ascii="Arial" w:hAnsi="Arial" w:cs="Arial"/>
          <w:b/>
          <w:bCs/>
        </w:rPr>
      </w:pPr>
      <w:r w:rsidRPr="00080D2B">
        <w:rPr>
          <w:rFonts w:ascii="Arial" w:hAnsi="Arial" w:cs="Arial"/>
          <w:b/>
          <w:bCs/>
        </w:rPr>
        <w:t>Leistungsbeschreibung</w:t>
      </w:r>
    </w:p>
    <w:p w14:paraId="60485FAB" w14:textId="149B6AAB" w:rsidR="0072586B" w:rsidRPr="00B52AC7" w:rsidRDefault="0072586B" w:rsidP="00080D2B">
      <w:pPr>
        <w:spacing w:line="276" w:lineRule="auto"/>
        <w:jc w:val="both"/>
        <w:rPr>
          <w:rFonts w:ascii="Arial" w:hAnsi="Arial" w:cs="Arial"/>
        </w:rPr>
      </w:pPr>
    </w:p>
    <w:tbl>
      <w:tblPr>
        <w:tblStyle w:val="Tabellenraster"/>
        <w:tblW w:w="0" w:type="auto"/>
        <w:tblLook w:val="04A0" w:firstRow="1" w:lastRow="0" w:firstColumn="1" w:lastColumn="0" w:noHBand="0" w:noVBand="1"/>
      </w:tblPr>
      <w:tblGrid>
        <w:gridCol w:w="9062"/>
      </w:tblGrid>
      <w:tr w:rsidR="00A34CD8" w:rsidRPr="00B52AC7" w14:paraId="0040D53E" w14:textId="77777777" w:rsidTr="00A34CD8">
        <w:tc>
          <w:tcPr>
            <w:tcW w:w="9062" w:type="dxa"/>
          </w:tcPr>
          <w:p w14:paraId="133054FA" w14:textId="7999C9BB" w:rsidR="00B52AC7" w:rsidRPr="00296B41" w:rsidRDefault="0095128E" w:rsidP="00B52AC7">
            <w:pPr>
              <w:pStyle w:val="Default"/>
              <w:spacing w:line="276" w:lineRule="auto"/>
              <w:jc w:val="both"/>
              <w:rPr>
                <w:rFonts w:ascii="Arial" w:hAnsi="Arial" w:cs="Arial"/>
                <w:b/>
                <w:bCs/>
                <w:sz w:val="22"/>
                <w:szCs w:val="22"/>
                <w:u w:val="single"/>
              </w:rPr>
            </w:pPr>
            <w:r>
              <w:rPr>
                <w:rFonts w:ascii="Arial" w:hAnsi="Arial" w:cs="Arial"/>
                <w:b/>
                <w:bCs/>
                <w:sz w:val="22"/>
                <w:szCs w:val="22"/>
                <w:u w:val="single"/>
              </w:rPr>
              <w:t xml:space="preserve">1. </w:t>
            </w:r>
            <w:r w:rsidR="00B52AC7" w:rsidRPr="00296B41">
              <w:rPr>
                <w:rFonts w:ascii="Arial" w:hAnsi="Arial" w:cs="Arial"/>
                <w:b/>
                <w:bCs/>
                <w:sz w:val="22"/>
                <w:szCs w:val="22"/>
                <w:u w:val="single"/>
              </w:rPr>
              <w:t>Leistungsort:</w:t>
            </w:r>
          </w:p>
          <w:p w14:paraId="2BD9A983" w14:textId="635CBE68" w:rsidR="00B52AC7" w:rsidRDefault="00276BAC" w:rsidP="00B52AC7">
            <w:pPr>
              <w:pStyle w:val="Default"/>
              <w:spacing w:line="276" w:lineRule="auto"/>
              <w:jc w:val="both"/>
              <w:rPr>
                <w:rFonts w:ascii="Arial" w:hAnsi="Arial" w:cs="Arial"/>
                <w:sz w:val="22"/>
                <w:szCs w:val="22"/>
              </w:rPr>
            </w:pPr>
            <w:r w:rsidRPr="00080D2B">
              <w:rPr>
                <w:rFonts w:ascii="Arial" w:hAnsi="Arial" w:cs="Arial"/>
                <w:sz w:val="22"/>
                <w:szCs w:val="22"/>
              </w:rPr>
              <w:t xml:space="preserve">Leistungsort ist das Objekt </w:t>
            </w:r>
            <w:r w:rsidR="009D43F0">
              <w:rPr>
                <w:rFonts w:ascii="Arial" w:hAnsi="Arial" w:cs="Arial"/>
                <w:sz w:val="22"/>
                <w:szCs w:val="22"/>
              </w:rPr>
              <w:t>Fraunhofer IZFP</w:t>
            </w:r>
            <w:r w:rsidRPr="00080D2B">
              <w:rPr>
                <w:rFonts w:ascii="Arial" w:hAnsi="Arial" w:cs="Arial"/>
                <w:sz w:val="22"/>
                <w:szCs w:val="22"/>
              </w:rPr>
              <w:t>,</w:t>
            </w:r>
            <w:r w:rsidR="009D43F0">
              <w:rPr>
                <w:rFonts w:ascii="Arial" w:hAnsi="Arial" w:cs="Arial"/>
                <w:sz w:val="22"/>
                <w:szCs w:val="22"/>
              </w:rPr>
              <w:t xml:space="preserve"> Campus E 3.1. Eingang über Uni</w:t>
            </w:r>
            <w:r w:rsidR="00F27CD5">
              <w:rPr>
                <w:rFonts w:ascii="Arial" w:hAnsi="Arial" w:cs="Arial"/>
                <w:sz w:val="22"/>
                <w:szCs w:val="22"/>
              </w:rPr>
              <w:t>versität</w:t>
            </w:r>
            <w:r w:rsidR="009D43F0">
              <w:rPr>
                <w:rFonts w:ascii="Arial" w:hAnsi="Arial" w:cs="Arial"/>
                <w:sz w:val="22"/>
                <w:szCs w:val="22"/>
              </w:rPr>
              <w:t xml:space="preserve"> Ost, 66123 Saarbrücken</w:t>
            </w:r>
            <w:r w:rsidRPr="00080D2B">
              <w:rPr>
                <w:rFonts w:ascii="Arial" w:hAnsi="Arial" w:cs="Arial"/>
                <w:sz w:val="22"/>
                <w:szCs w:val="22"/>
              </w:rPr>
              <w:t>. Das Gelände umfasst rund 14.700 m² mit den Gebäudeteilen A, B, C und D gemäß Anlage 1</w:t>
            </w:r>
            <w:r w:rsidR="003B31A1">
              <w:rPr>
                <w:rFonts w:ascii="Arial" w:hAnsi="Arial" w:cs="Arial"/>
                <w:sz w:val="22"/>
                <w:szCs w:val="22"/>
              </w:rPr>
              <w:t xml:space="preserve">. </w:t>
            </w:r>
            <w:r>
              <w:rPr>
                <w:rFonts w:ascii="Arial" w:hAnsi="Arial" w:cs="Arial"/>
                <w:sz w:val="22"/>
                <w:szCs w:val="22"/>
              </w:rPr>
              <w:t>Die folgende Leistungsbeschreibung bezieht sich in ihrem Tätigkeitsumfang auf die hier genannten Gebäudeteile und Anlage 1.</w:t>
            </w:r>
          </w:p>
          <w:p w14:paraId="108F8F8D" w14:textId="77777777" w:rsidR="00276BAC" w:rsidRPr="00080D2B" w:rsidRDefault="00276BAC" w:rsidP="00B52AC7">
            <w:pPr>
              <w:pStyle w:val="Default"/>
              <w:spacing w:line="276" w:lineRule="auto"/>
              <w:jc w:val="both"/>
              <w:rPr>
                <w:rFonts w:ascii="Arial" w:hAnsi="Arial" w:cs="Arial"/>
                <w:sz w:val="22"/>
                <w:szCs w:val="22"/>
              </w:rPr>
            </w:pPr>
          </w:p>
          <w:p w14:paraId="1CA1204F" w14:textId="3EB84818" w:rsidR="003418AC" w:rsidRPr="00080D2B" w:rsidRDefault="0095128E" w:rsidP="00080D2B">
            <w:pPr>
              <w:pStyle w:val="Default"/>
              <w:spacing w:line="276" w:lineRule="auto"/>
              <w:jc w:val="both"/>
              <w:rPr>
                <w:rFonts w:ascii="Arial" w:hAnsi="Arial" w:cs="Arial"/>
                <w:b/>
                <w:bCs/>
                <w:sz w:val="22"/>
                <w:szCs w:val="22"/>
                <w:u w:val="single"/>
              </w:rPr>
            </w:pPr>
            <w:r>
              <w:rPr>
                <w:rFonts w:ascii="Arial" w:hAnsi="Arial" w:cs="Arial"/>
                <w:b/>
                <w:bCs/>
                <w:sz w:val="22"/>
                <w:szCs w:val="22"/>
                <w:u w:val="single"/>
              </w:rPr>
              <w:t xml:space="preserve">2. </w:t>
            </w:r>
            <w:r w:rsidR="003418AC" w:rsidRPr="00080D2B">
              <w:rPr>
                <w:rFonts w:ascii="Arial" w:hAnsi="Arial" w:cs="Arial"/>
                <w:b/>
                <w:bCs/>
                <w:sz w:val="22"/>
                <w:szCs w:val="22"/>
                <w:u w:val="single"/>
              </w:rPr>
              <w:t>Gegenstand des Vergabeverfahrens:</w:t>
            </w:r>
            <w:r w:rsidR="00C05334" w:rsidRPr="00080D2B">
              <w:rPr>
                <w:rFonts w:ascii="Arial" w:hAnsi="Arial" w:cs="Arial"/>
                <w:b/>
                <w:bCs/>
                <w:sz w:val="22"/>
                <w:szCs w:val="22"/>
                <w:u w:val="single"/>
              </w:rPr>
              <w:t xml:space="preserve"> </w:t>
            </w:r>
          </w:p>
          <w:p w14:paraId="53D42502" w14:textId="5CE517F2" w:rsidR="00A4031D" w:rsidRDefault="00276BAC" w:rsidP="00B52AC7">
            <w:pPr>
              <w:pStyle w:val="Default"/>
              <w:spacing w:line="276" w:lineRule="auto"/>
              <w:jc w:val="both"/>
              <w:rPr>
                <w:rFonts w:ascii="Arial" w:hAnsi="Arial" w:cs="Arial"/>
                <w:sz w:val="22"/>
                <w:szCs w:val="22"/>
              </w:rPr>
            </w:pPr>
            <w:r>
              <w:rPr>
                <w:rFonts w:ascii="Arial" w:hAnsi="Arial" w:cs="Arial"/>
                <w:sz w:val="22"/>
                <w:szCs w:val="22"/>
              </w:rPr>
              <w:t xml:space="preserve">Gegenstand des Vergabeverfahrens </w:t>
            </w:r>
            <w:r w:rsidR="00A4031D" w:rsidRPr="00080D2B">
              <w:rPr>
                <w:rFonts w:ascii="Arial" w:hAnsi="Arial" w:cs="Arial"/>
                <w:sz w:val="22"/>
                <w:szCs w:val="22"/>
              </w:rPr>
              <w:t>ist die Durchführung eines täglich</w:t>
            </w:r>
            <w:r w:rsidR="00E318F6" w:rsidRPr="00080D2B">
              <w:rPr>
                <w:rFonts w:ascii="Arial" w:hAnsi="Arial" w:cs="Arial"/>
                <w:sz w:val="22"/>
                <w:szCs w:val="22"/>
              </w:rPr>
              <w:t>en</w:t>
            </w:r>
            <w:r w:rsidR="00A4031D" w:rsidRPr="00080D2B">
              <w:rPr>
                <w:rFonts w:ascii="Arial" w:hAnsi="Arial" w:cs="Arial"/>
                <w:sz w:val="22"/>
                <w:szCs w:val="22"/>
              </w:rPr>
              <w:t xml:space="preserve"> (werktags Mo.-Fr.) Schließdienstes einschließlich einer abschließenden Kontrollbegehung aller Gebäudeteile.</w:t>
            </w:r>
          </w:p>
          <w:p w14:paraId="7EC2AF34" w14:textId="77777777" w:rsidR="000F4710" w:rsidRPr="00B52AC7" w:rsidRDefault="000F4710" w:rsidP="00080D2B">
            <w:pPr>
              <w:pStyle w:val="Default"/>
              <w:spacing w:line="276" w:lineRule="auto"/>
              <w:jc w:val="both"/>
              <w:rPr>
                <w:rFonts w:ascii="Arial" w:hAnsi="Arial" w:cs="Arial"/>
                <w:sz w:val="22"/>
                <w:szCs w:val="22"/>
              </w:rPr>
            </w:pPr>
          </w:p>
          <w:p w14:paraId="00D3CDC6" w14:textId="68B38A7C" w:rsidR="003D1946" w:rsidRPr="00296B41" w:rsidRDefault="0095128E" w:rsidP="00080D2B">
            <w:pPr>
              <w:pStyle w:val="Default"/>
              <w:spacing w:line="276" w:lineRule="auto"/>
              <w:jc w:val="both"/>
              <w:rPr>
                <w:rFonts w:ascii="Arial" w:hAnsi="Arial" w:cs="Arial"/>
                <w:b/>
                <w:bCs/>
                <w:sz w:val="22"/>
                <w:szCs w:val="22"/>
                <w:u w:val="single"/>
              </w:rPr>
            </w:pPr>
            <w:r>
              <w:rPr>
                <w:rFonts w:ascii="Arial" w:hAnsi="Arial" w:cs="Arial"/>
                <w:b/>
                <w:bCs/>
                <w:sz w:val="22"/>
                <w:szCs w:val="22"/>
                <w:u w:val="single"/>
              </w:rPr>
              <w:t xml:space="preserve">3. </w:t>
            </w:r>
            <w:r w:rsidR="00276BAC" w:rsidRPr="00296B41">
              <w:rPr>
                <w:rFonts w:ascii="Arial" w:hAnsi="Arial" w:cs="Arial"/>
                <w:b/>
                <w:bCs/>
                <w:sz w:val="22"/>
                <w:szCs w:val="22"/>
                <w:u w:val="single"/>
              </w:rPr>
              <w:t>Leistungsumfang:</w:t>
            </w:r>
          </w:p>
          <w:p w14:paraId="174E8A91" w14:textId="77777777" w:rsidR="00080D2B" w:rsidRPr="00080D2B" w:rsidRDefault="00080D2B" w:rsidP="00080D2B">
            <w:pPr>
              <w:pStyle w:val="Default"/>
              <w:spacing w:line="276" w:lineRule="auto"/>
              <w:jc w:val="both"/>
              <w:rPr>
                <w:rFonts w:ascii="Arial" w:hAnsi="Arial" w:cs="Arial"/>
                <w:b/>
                <w:bCs/>
                <w:sz w:val="22"/>
                <w:szCs w:val="22"/>
              </w:rPr>
            </w:pPr>
          </w:p>
          <w:p w14:paraId="2BE88120" w14:textId="5CD78BCF" w:rsidR="00A4031D" w:rsidRPr="00080D2B" w:rsidRDefault="0095128E" w:rsidP="00080D2B">
            <w:pPr>
              <w:pStyle w:val="Default"/>
              <w:spacing w:line="276" w:lineRule="auto"/>
              <w:jc w:val="both"/>
              <w:rPr>
                <w:rFonts w:ascii="Arial" w:hAnsi="Arial" w:cs="Arial"/>
                <w:b/>
                <w:bCs/>
                <w:sz w:val="22"/>
                <w:szCs w:val="22"/>
              </w:rPr>
            </w:pPr>
            <w:r>
              <w:rPr>
                <w:rFonts w:ascii="Arial" w:hAnsi="Arial" w:cs="Arial"/>
                <w:b/>
                <w:bCs/>
                <w:sz w:val="22"/>
                <w:szCs w:val="22"/>
              </w:rPr>
              <w:t>3.</w:t>
            </w:r>
            <w:r w:rsidR="006D1247" w:rsidRPr="00080D2B">
              <w:rPr>
                <w:rFonts w:ascii="Arial" w:hAnsi="Arial" w:cs="Arial"/>
                <w:b/>
                <w:bCs/>
                <w:sz w:val="22"/>
                <w:szCs w:val="22"/>
              </w:rPr>
              <w:t>1.Ziel:</w:t>
            </w:r>
            <w:r w:rsidR="00C05334" w:rsidRPr="00080D2B">
              <w:rPr>
                <w:rFonts w:ascii="Arial" w:hAnsi="Arial" w:cs="Arial"/>
                <w:b/>
                <w:bCs/>
                <w:sz w:val="22"/>
                <w:szCs w:val="22"/>
              </w:rPr>
              <w:t xml:space="preserve"> </w:t>
            </w:r>
          </w:p>
          <w:p w14:paraId="49BBE6A5" w14:textId="6DB4F799" w:rsidR="00A4031D" w:rsidRPr="00080D2B" w:rsidRDefault="00A4031D" w:rsidP="00080D2B">
            <w:pPr>
              <w:pStyle w:val="Default"/>
              <w:spacing w:line="276" w:lineRule="auto"/>
              <w:jc w:val="both"/>
              <w:rPr>
                <w:rFonts w:ascii="Arial" w:hAnsi="Arial" w:cs="Arial"/>
                <w:sz w:val="22"/>
                <w:szCs w:val="22"/>
              </w:rPr>
            </w:pPr>
            <w:r w:rsidRPr="00080D2B">
              <w:rPr>
                <w:rFonts w:ascii="Arial" w:hAnsi="Arial" w:cs="Arial"/>
                <w:sz w:val="22"/>
                <w:szCs w:val="22"/>
              </w:rPr>
              <w:t xml:space="preserve">Der Schließdienst ist </w:t>
            </w:r>
            <w:r w:rsidR="00083580" w:rsidRPr="00080D2B">
              <w:rPr>
                <w:rFonts w:ascii="Arial" w:hAnsi="Arial" w:cs="Arial"/>
                <w:sz w:val="22"/>
                <w:szCs w:val="22"/>
              </w:rPr>
              <w:t>werktags</w:t>
            </w:r>
            <w:r w:rsidRPr="00080D2B">
              <w:rPr>
                <w:rFonts w:ascii="Arial" w:hAnsi="Arial" w:cs="Arial"/>
                <w:sz w:val="22"/>
                <w:szCs w:val="22"/>
              </w:rPr>
              <w:t xml:space="preserve"> vollständig durchzuführen.</w:t>
            </w:r>
          </w:p>
          <w:p w14:paraId="408EC322" w14:textId="3A72905B" w:rsidR="00A4031D" w:rsidRPr="00080D2B" w:rsidRDefault="00276BAC" w:rsidP="00080D2B">
            <w:pPr>
              <w:pStyle w:val="Default"/>
              <w:numPr>
                <w:ilvl w:val="0"/>
                <w:numId w:val="16"/>
              </w:numPr>
              <w:spacing w:line="276" w:lineRule="auto"/>
              <w:jc w:val="both"/>
              <w:rPr>
                <w:rFonts w:ascii="Arial" w:hAnsi="Arial" w:cs="Arial"/>
                <w:sz w:val="22"/>
                <w:szCs w:val="22"/>
              </w:rPr>
            </w:pPr>
            <w:r w:rsidRPr="00276BAC">
              <w:rPr>
                <w:rFonts w:ascii="Arial" w:hAnsi="Arial" w:cs="Arial"/>
                <w:sz w:val="22"/>
                <w:szCs w:val="22"/>
              </w:rPr>
              <w:t>Ziel ist die gesicherte Übergabe des Objekts in den Nachtzustand, insbesondere:</w:t>
            </w:r>
            <w:r w:rsidR="00083580" w:rsidRPr="00080D2B">
              <w:rPr>
                <w:rFonts w:ascii="Arial" w:hAnsi="Arial" w:cs="Arial"/>
                <w:sz w:val="22"/>
                <w:szCs w:val="22"/>
              </w:rPr>
              <w:t xml:space="preserve"> </w:t>
            </w:r>
            <w:r w:rsidR="00A4031D" w:rsidRPr="00080D2B">
              <w:rPr>
                <w:rFonts w:ascii="Arial" w:hAnsi="Arial" w:cs="Arial"/>
                <w:sz w:val="22"/>
                <w:szCs w:val="22"/>
              </w:rPr>
              <w:t>Verschließen aller freigegebenen Gebäudeteile</w:t>
            </w:r>
            <w:r w:rsidR="00083580" w:rsidRPr="00080D2B">
              <w:rPr>
                <w:rFonts w:ascii="Arial" w:hAnsi="Arial" w:cs="Arial"/>
                <w:sz w:val="22"/>
                <w:szCs w:val="22"/>
              </w:rPr>
              <w:t xml:space="preserve"> (A, B, C &amp; D siehe Anlage </w:t>
            </w:r>
            <w:r w:rsidR="00A62827" w:rsidRPr="00080D2B">
              <w:rPr>
                <w:rFonts w:ascii="Arial" w:hAnsi="Arial" w:cs="Arial"/>
                <w:sz w:val="22"/>
                <w:szCs w:val="22"/>
              </w:rPr>
              <w:t>1</w:t>
            </w:r>
            <w:r w:rsidR="00083580" w:rsidRPr="00080D2B">
              <w:rPr>
                <w:rFonts w:ascii="Arial" w:hAnsi="Arial" w:cs="Arial"/>
                <w:sz w:val="22"/>
                <w:szCs w:val="22"/>
              </w:rPr>
              <w:t>)</w:t>
            </w:r>
          </w:p>
          <w:p w14:paraId="0D3D20A6" w14:textId="46F88D93" w:rsidR="00083580" w:rsidRPr="00080D2B" w:rsidRDefault="00A4031D" w:rsidP="00080D2B">
            <w:pPr>
              <w:pStyle w:val="Default"/>
              <w:numPr>
                <w:ilvl w:val="0"/>
                <w:numId w:val="16"/>
              </w:numPr>
              <w:spacing w:line="276" w:lineRule="auto"/>
              <w:jc w:val="both"/>
              <w:rPr>
                <w:rFonts w:ascii="Arial" w:hAnsi="Arial" w:cs="Arial"/>
                <w:sz w:val="22"/>
                <w:szCs w:val="22"/>
              </w:rPr>
            </w:pPr>
            <w:r w:rsidRPr="00080D2B">
              <w:rPr>
                <w:rFonts w:ascii="Arial" w:hAnsi="Arial" w:cs="Arial"/>
                <w:sz w:val="22"/>
                <w:szCs w:val="22"/>
              </w:rPr>
              <w:t>Kontrolle der ordnungsgemäßen Sicherung sämtlicher Außentüren</w:t>
            </w:r>
            <w:r w:rsidR="00083580" w:rsidRPr="00080D2B">
              <w:rPr>
                <w:rFonts w:ascii="Arial" w:hAnsi="Arial" w:cs="Arial"/>
                <w:sz w:val="22"/>
                <w:szCs w:val="22"/>
              </w:rPr>
              <w:t xml:space="preserve"> und Zugangstore (ca. 11 Stück)</w:t>
            </w:r>
          </w:p>
          <w:p w14:paraId="6EBDD676" w14:textId="134D2CD5" w:rsidR="00083580" w:rsidRPr="00080D2B" w:rsidRDefault="00276BAC" w:rsidP="00080D2B">
            <w:pPr>
              <w:pStyle w:val="Default"/>
              <w:numPr>
                <w:ilvl w:val="0"/>
                <w:numId w:val="16"/>
              </w:numPr>
              <w:spacing w:line="276" w:lineRule="auto"/>
              <w:jc w:val="both"/>
              <w:rPr>
                <w:rFonts w:ascii="Arial" w:hAnsi="Arial" w:cs="Arial"/>
                <w:sz w:val="22"/>
                <w:szCs w:val="22"/>
              </w:rPr>
            </w:pPr>
            <w:r>
              <w:rPr>
                <w:rFonts w:ascii="Arial" w:hAnsi="Arial" w:cs="Arial"/>
                <w:sz w:val="22"/>
                <w:szCs w:val="22"/>
              </w:rPr>
              <w:t>Abschließende Kontrollbegehung aller Gebäudeteile [</w:t>
            </w:r>
            <w:r w:rsidR="00083580" w:rsidRPr="00080D2B">
              <w:rPr>
                <w:rFonts w:ascii="Arial" w:hAnsi="Arial" w:cs="Arial"/>
                <w:sz w:val="22"/>
                <w:szCs w:val="22"/>
              </w:rPr>
              <w:t>Größe des Geländes in Quadratmetern (ca. 14.700 qm)</w:t>
            </w:r>
            <w:r>
              <w:rPr>
                <w:rFonts w:ascii="Arial" w:hAnsi="Arial" w:cs="Arial"/>
                <w:sz w:val="22"/>
                <w:szCs w:val="22"/>
              </w:rPr>
              <w:t>]</w:t>
            </w:r>
          </w:p>
          <w:p w14:paraId="689B76B4" w14:textId="77777777" w:rsidR="006D1247" w:rsidRPr="00080D2B" w:rsidRDefault="006D1247" w:rsidP="00080D2B">
            <w:pPr>
              <w:pStyle w:val="Default"/>
              <w:spacing w:line="276" w:lineRule="auto"/>
              <w:jc w:val="both"/>
              <w:rPr>
                <w:rFonts w:ascii="Arial" w:hAnsi="Arial" w:cs="Arial"/>
                <w:b/>
                <w:bCs/>
                <w:sz w:val="22"/>
                <w:szCs w:val="22"/>
              </w:rPr>
            </w:pPr>
          </w:p>
          <w:p w14:paraId="3BFF93DC" w14:textId="3C0FB37B" w:rsidR="00A4031D" w:rsidRPr="00080D2B" w:rsidRDefault="0095128E" w:rsidP="00080D2B">
            <w:pPr>
              <w:spacing w:line="276" w:lineRule="auto"/>
              <w:jc w:val="both"/>
              <w:rPr>
                <w:rFonts w:ascii="Arial" w:hAnsi="Arial" w:cs="Arial"/>
                <w:b/>
                <w:bCs/>
              </w:rPr>
            </w:pPr>
            <w:r>
              <w:rPr>
                <w:rFonts w:ascii="Arial" w:hAnsi="Arial" w:cs="Arial"/>
                <w:b/>
                <w:bCs/>
              </w:rPr>
              <w:t>3.</w:t>
            </w:r>
            <w:r w:rsidR="002915AC" w:rsidRPr="00080D2B">
              <w:rPr>
                <w:rFonts w:ascii="Arial" w:hAnsi="Arial" w:cs="Arial"/>
                <w:b/>
                <w:bCs/>
              </w:rPr>
              <w:t>2</w:t>
            </w:r>
            <w:r w:rsidR="006D1247" w:rsidRPr="00080D2B">
              <w:rPr>
                <w:rFonts w:ascii="Arial" w:hAnsi="Arial" w:cs="Arial"/>
                <w:b/>
                <w:bCs/>
              </w:rPr>
              <w:t>. Konkrete Tätigkeiten/Maßnahmen:</w:t>
            </w:r>
            <w:r w:rsidR="00C05334" w:rsidRPr="00080D2B">
              <w:rPr>
                <w:rFonts w:ascii="Arial" w:hAnsi="Arial" w:cs="Arial"/>
                <w:b/>
                <w:bCs/>
              </w:rPr>
              <w:t xml:space="preserve"> </w:t>
            </w:r>
          </w:p>
          <w:p w14:paraId="09533952" w14:textId="706FB845" w:rsidR="00A4031D" w:rsidRPr="00080D2B" w:rsidRDefault="00A4031D" w:rsidP="00080D2B">
            <w:pPr>
              <w:spacing w:line="276" w:lineRule="auto"/>
              <w:jc w:val="both"/>
              <w:rPr>
                <w:rFonts w:ascii="Arial" w:hAnsi="Arial" w:cs="Arial"/>
              </w:rPr>
            </w:pPr>
            <w:r w:rsidRPr="00080D2B">
              <w:rPr>
                <w:rFonts w:ascii="Arial" w:hAnsi="Arial" w:cs="Arial"/>
              </w:rPr>
              <w:t>Während des Schließdienstes sind Kontrollgänge innerhalb der Gebäudeteile</w:t>
            </w:r>
            <w:r w:rsidR="00B52AC7" w:rsidRPr="00080D2B">
              <w:rPr>
                <w:rFonts w:ascii="Arial" w:hAnsi="Arial" w:cs="Arial"/>
              </w:rPr>
              <w:t xml:space="preserve"> </w:t>
            </w:r>
            <w:r w:rsidRPr="00080D2B">
              <w:rPr>
                <w:rFonts w:ascii="Arial" w:hAnsi="Arial" w:cs="Arial"/>
              </w:rPr>
              <w:t>durchzuführen.</w:t>
            </w:r>
            <w:r w:rsidR="00276BAC">
              <w:rPr>
                <w:rFonts w:ascii="Arial" w:hAnsi="Arial" w:cs="Arial"/>
              </w:rPr>
              <w:t xml:space="preserve"> </w:t>
            </w:r>
            <w:r w:rsidR="00276BAC" w:rsidRPr="00276BAC">
              <w:rPr>
                <w:rFonts w:ascii="Arial" w:hAnsi="Arial" w:cs="Arial"/>
              </w:rPr>
              <w:t>Im Rahmen des Kontrollgangs sind je Einsatztag folgende Tätigkeiten zu erbringen:</w:t>
            </w:r>
          </w:p>
          <w:p w14:paraId="18114EE2" w14:textId="744A78F7" w:rsidR="00A62827" w:rsidRPr="00080D2B" w:rsidRDefault="00A62827" w:rsidP="00080D2B">
            <w:pPr>
              <w:pStyle w:val="Listenabsatz"/>
              <w:numPr>
                <w:ilvl w:val="0"/>
                <w:numId w:val="13"/>
              </w:numPr>
              <w:spacing w:line="276" w:lineRule="auto"/>
              <w:jc w:val="both"/>
              <w:rPr>
                <w:rFonts w:ascii="Arial" w:hAnsi="Arial" w:cs="Arial"/>
              </w:rPr>
            </w:pPr>
            <w:r w:rsidRPr="00080D2B">
              <w:rPr>
                <w:rFonts w:ascii="Arial" w:hAnsi="Arial" w:cs="Arial"/>
              </w:rPr>
              <w:t>Außentüren auf ordnungsgemäße Schließung prüfen in</w:t>
            </w:r>
            <w:r w:rsidR="00E318F6" w:rsidRPr="00080D2B">
              <w:rPr>
                <w:rFonts w:ascii="Arial" w:hAnsi="Arial" w:cs="Arial"/>
              </w:rPr>
              <w:t>k</w:t>
            </w:r>
            <w:r w:rsidRPr="00080D2B">
              <w:rPr>
                <w:rFonts w:ascii="Arial" w:hAnsi="Arial" w:cs="Arial"/>
              </w:rPr>
              <w:t>l. Dokumentation mit Uhrzeit und Person.</w:t>
            </w:r>
          </w:p>
          <w:p w14:paraId="6B0BEC72" w14:textId="680F9483" w:rsidR="00A62827" w:rsidRPr="00080D2B" w:rsidRDefault="00A62827" w:rsidP="00080D2B">
            <w:pPr>
              <w:pStyle w:val="Listenabsatz"/>
              <w:numPr>
                <w:ilvl w:val="0"/>
                <w:numId w:val="13"/>
              </w:numPr>
              <w:spacing w:line="276" w:lineRule="auto"/>
              <w:jc w:val="both"/>
              <w:rPr>
                <w:rFonts w:ascii="Arial" w:hAnsi="Arial" w:cs="Arial"/>
              </w:rPr>
            </w:pPr>
            <w:r w:rsidRPr="00080D2B">
              <w:rPr>
                <w:rFonts w:ascii="Arial" w:hAnsi="Arial" w:cs="Arial"/>
              </w:rPr>
              <w:t>Alle Innentüren auf Schließung prüfen und ggf. abschließen</w:t>
            </w:r>
          </w:p>
          <w:p w14:paraId="437ACD88" w14:textId="77777777" w:rsidR="00A62827" w:rsidRPr="00080D2B" w:rsidRDefault="00A62827" w:rsidP="00080D2B">
            <w:pPr>
              <w:pStyle w:val="Listenabsatz"/>
              <w:numPr>
                <w:ilvl w:val="0"/>
                <w:numId w:val="13"/>
              </w:numPr>
              <w:spacing w:line="276" w:lineRule="auto"/>
              <w:jc w:val="both"/>
              <w:rPr>
                <w:rFonts w:ascii="Arial" w:hAnsi="Arial" w:cs="Arial"/>
              </w:rPr>
            </w:pPr>
            <w:r w:rsidRPr="00080D2B">
              <w:rPr>
                <w:rFonts w:ascii="Arial" w:hAnsi="Arial" w:cs="Arial"/>
              </w:rPr>
              <w:t>In allen Räumen soweit möglich Beleuchtung ausschalten.</w:t>
            </w:r>
          </w:p>
          <w:p w14:paraId="592BC33B" w14:textId="77777777" w:rsidR="00A62827" w:rsidRPr="00080D2B" w:rsidRDefault="00A62827" w:rsidP="00080D2B">
            <w:pPr>
              <w:pStyle w:val="Listenabsatz"/>
              <w:numPr>
                <w:ilvl w:val="0"/>
                <w:numId w:val="13"/>
              </w:numPr>
              <w:spacing w:line="276" w:lineRule="auto"/>
              <w:jc w:val="both"/>
              <w:rPr>
                <w:rFonts w:ascii="Arial" w:hAnsi="Arial" w:cs="Arial"/>
              </w:rPr>
            </w:pPr>
            <w:r w:rsidRPr="00080D2B">
              <w:rPr>
                <w:rFonts w:ascii="Arial" w:hAnsi="Arial" w:cs="Arial"/>
              </w:rPr>
              <w:t>Fenster kontrollieren und ggf. schließen.</w:t>
            </w:r>
          </w:p>
          <w:p w14:paraId="7EED8CB1" w14:textId="77777777" w:rsidR="00A62827" w:rsidRDefault="00A62827" w:rsidP="00790949">
            <w:pPr>
              <w:pStyle w:val="Listenabsatz"/>
              <w:numPr>
                <w:ilvl w:val="0"/>
                <w:numId w:val="13"/>
              </w:numPr>
              <w:spacing w:line="276" w:lineRule="auto"/>
              <w:jc w:val="both"/>
              <w:rPr>
                <w:rFonts w:ascii="Arial" w:hAnsi="Arial" w:cs="Arial"/>
              </w:rPr>
            </w:pPr>
            <w:r w:rsidRPr="00080D2B">
              <w:rPr>
                <w:rFonts w:ascii="Arial" w:hAnsi="Arial" w:cs="Arial"/>
              </w:rPr>
              <w:t>Brandschutztüren schließen</w:t>
            </w:r>
          </w:p>
          <w:p w14:paraId="0422A30C" w14:textId="4C1190F6" w:rsidR="000E71BE" w:rsidRPr="00080D2B" w:rsidRDefault="000E71BE" w:rsidP="00080D2B">
            <w:pPr>
              <w:pStyle w:val="Listenabsatz"/>
              <w:numPr>
                <w:ilvl w:val="0"/>
                <w:numId w:val="13"/>
              </w:numPr>
              <w:spacing w:line="276" w:lineRule="auto"/>
              <w:jc w:val="both"/>
              <w:rPr>
                <w:rFonts w:ascii="Arial" w:hAnsi="Arial" w:cs="Arial"/>
              </w:rPr>
            </w:pPr>
            <w:r>
              <w:rPr>
                <w:rFonts w:ascii="Arial" w:hAnsi="Arial" w:cs="Arial"/>
              </w:rPr>
              <w:t>Zügiges Reaktions- und Ausfallmanagement (nachzuweisen über Leistungskonzept)</w:t>
            </w:r>
          </w:p>
          <w:p w14:paraId="3A34AF99" w14:textId="2E650E4D" w:rsidR="00276BAC" w:rsidRDefault="00276BAC" w:rsidP="00080D2B">
            <w:pPr>
              <w:spacing w:line="276" w:lineRule="auto"/>
              <w:jc w:val="both"/>
              <w:rPr>
                <w:rFonts w:ascii="Arial" w:hAnsi="Arial" w:cs="Arial"/>
              </w:rPr>
            </w:pPr>
          </w:p>
          <w:p w14:paraId="7E79486E" w14:textId="462C1F39" w:rsidR="00276BAC" w:rsidRPr="00080D2B" w:rsidRDefault="00276BAC" w:rsidP="00080D2B">
            <w:pPr>
              <w:spacing w:line="276" w:lineRule="auto"/>
              <w:jc w:val="both"/>
              <w:rPr>
                <w:rFonts w:ascii="Arial" w:hAnsi="Arial" w:cs="Arial"/>
              </w:rPr>
            </w:pPr>
            <w:r w:rsidRPr="00276BAC">
              <w:rPr>
                <w:rFonts w:ascii="Arial" w:hAnsi="Arial" w:cs="Arial"/>
              </w:rPr>
              <w:t>Räume, die als „nicht zu betreten" gekennzeichnet sind, sowie die in Anlage 1 ausgenommenen Bereiche sind von der Begehung ausgenommen; hier ist lediglich die Verschlusskontrolle der Zugangstür vorzunehmen.</w:t>
            </w:r>
          </w:p>
          <w:p w14:paraId="6BC8DE85" w14:textId="140D9798" w:rsidR="006D1247" w:rsidRPr="00B52AC7" w:rsidRDefault="006D1247" w:rsidP="00080D2B">
            <w:pPr>
              <w:pStyle w:val="Default"/>
              <w:spacing w:line="276" w:lineRule="auto"/>
              <w:jc w:val="both"/>
              <w:rPr>
                <w:rFonts w:ascii="Arial" w:hAnsi="Arial" w:cs="Arial"/>
                <w:sz w:val="22"/>
                <w:szCs w:val="22"/>
              </w:rPr>
            </w:pPr>
          </w:p>
          <w:p w14:paraId="0908259D" w14:textId="41655870" w:rsidR="00276BAC" w:rsidRPr="00080D2B" w:rsidRDefault="00A4031D" w:rsidP="00B52AC7">
            <w:pPr>
              <w:spacing w:line="276" w:lineRule="auto"/>
              <w:jc w:val="both"/>
              <w:rPr>
                <w:rFonts w:ascii="Arial" w:hAnsi="Arial" w:cs="Arial"/>
                <w:b/>
                <w:bCs/>
              </w:rPr>
            </w:pPr>
            <w:r w:rsidRPr="00080D2B">
              <w:rPr>
                <w:rFonts w:ascii="Arial" w:hAnsi="Arial" w:cs="Arial"/>
                <w:b/>
                <w:bCs/>
              </w:rPr>
              <w:t>3</w:t>
            </w:r>
            <w:r w:rsidR="006D1247" w:rsidRPr="00080D2B">
              <w:rPr>
                <w:rFonts w:ascii="Arial" w:hAnsi="Arial" w:cs="Arial"/>
                <w:b/>
                <w:bCs/>
              </w:rPr>
              <w:t>.</w:t>
            </w:r>
            <w:r w:rsidR="0095128E">
              <w:rPr>
                <w:rFonts w:ascii="Arial" w:hAnsi="Arial" w:cs="Arial"/>
                <w:b/>
                <w:bCs/>
              </w:rPr>
              <w:t>3</w:t>
            </w:r>
            <w:r w:rsidR="00C05334" w:rsidRPr="00080D2B">
              <w:rPr>
                <w:rFonts w:ascii="Arial" w:hAnsi="Arial" w:cs="Arial"/>
                <w:b/>
                <w:bCs/>
              </w:rPr>
              <w:t xml:space="preserve"> </w:t>
            </w:r>
            <w:r w:rsidR="00276BAC" w:rsidRPr="00080D2B">
              <w:rPr>
                <w:rFonts w:ascii="Arial" w:hAnsi="Arial" w:cs="Arial"/>
                <w:b/>
                <w:bCs/>
              </w:rPr>
              <w:t>Meldepflichten</w:t>
            </w:r>
          </w:p>
          <w:p w14:paraId="3265862D" w14:textId="008ED5C0" w:rsidR="00276BAC" w:rsidRDefault="00276BAC" w:rsidP="00B52AC7">
            <w:pPr>
              <w:spacing w:line="276" w:lineRule="auto"/>
              <w:jc w:val="both"/>
              <w:rPr>
                <w:rFonts w:ascii="Arial" w:hAnsi="Arial" w:cs="Arial"/>
              </w:rPr>
            </w:pPr>
            <w:r w:rsidRPr="00276BAC">
              <w:rPr>
                <w:rFonts w:ascii="Arial" w:hAnsi="Arial" w:cs="Arial"/>
              </w:rPr>
              <w:t>Bei sicherheitsrelevanten Ereignissen hat das eingesetzte Personal unverzüglich die zuständige Stelle des Auftraggebers zu verständigen und, soweit ohne Eigengefährdung möglich, Erstmaßnahmen zur Gefahrenabwehr einzuleiten.</w:t>
            </w:r>
          </w:p>
          <w:p w14:paraId="3B0A967E" w14:textId="77777777" w:rsidR="00276BAC" w:rsidRDefault="00276BAC" w:rsidP="00B52AC7">
            <w:pPr>
              <w:spacing w:line="276" w:lineRule="auto"/>
              <w:jc w:val="both"/>
              <w:rPr>
                <w:rFonts w:ascii="Arial" w:hAnsi="Arial" w:cs="Arial"/>
              </w:rPr>
            </w:pPr>
          </w:p>
          <w:p w14:paraId="4ECE0290" w14:textId="77777777" w:rsidR="00276BAC" w:rsidRPr="00276BAC" w:rsidRDefault="00276BAC" w:rsidP="00276BAC">
            <w:pPr>
              <w:spacing w:line="276" w:lineRule="auto"/>
              <w:jc w:val="both"/>
              <w:rPr>
                <w:rFonts w:ascii="Arial" w:hAnsi="Arial" w:cs="Arial"/>
              </w:rPr>
            </w:pPr>
            <w:r w:rsidRPr="00276BAC">
              <w:rPr>
                <w:rFonts w:ascii="Arial" w:hAnsi="Arial" w:cs="Arial"/>
              </w:rPr>
              <w:t>Meldepflichtig sind insbesondere:</w:t>
            </w:r>
          </w:p>
          <w:p w14:paraId="50453FAE" w14:textId="77777777" w:rsidR="00276BAC" w:rsidRPr="00276BAC" w:rsidRDefault="00276BAC" w:rsidP="00790949">
            <w:pPr>
              <w:numPr>
                <w:ilvl w:val="0"/>
                <w:numId w:val="13"/>
              </w:numPr>
              <w:spacing w:line="276" w:lineRule="auto"/>
              <w:jc w:val="both"/>
              <w:rPr>
                <w:rFonts w:ascii="Arial" w:hAnsi="Arial" w:cs="Arial"/>
              </w:rPr>
            </w:pPr>
            <w:r w:rsidRPr="00276BAC">
              <w:rPr>
                <w:rFonts w:ascii="Arial" w:hAnsi="Arial" w:cs="Arial"/>
              </w:rPr>
              <w:t>Einbruch oder Einbruchsversuch,</w:t>
            </w:r>
          </w:p>
          <w:p w14:paraId="0BA8C93C" w14:textId="77777777" w:rsidR="00276BAC" w:rsidRPr="00276BAC" w:rsidRDefault="00276BAC" w:rsidP="00790949">
            <w:pPr>
              <w:numPr>
                <w:ilvl w:val="0"/>
                <w:numId w:val="13"/>
              </w:numPr>
              <w:spacing w:line="276" w:lineRule="auto"/>
              <w:jc w:val="both"/>
              <w:rPr>
                <w:rFonts w:ascii="Arial" w:hAnsi="Arial" w:cs="Arial"/>
              </w:rPr>
            </w:pPr>
            <w:r w:rsidRPr="00276BAC">
              <w:rPr>
                <w:rFonts w:ascii="Arial" w:hAnsi="Arial" w:cs="Arial"/>
              </w:rPr>
              <w:lastRenderedPageBreak/>
              <w:t>Brand oder Rauchentwicklung,</w:t>
            </w:r>
          </w:p>
          <w:p w14:paraId="653CC029" w14:textId="77777777" w:rsidR="00276BAC" w:rsidRPr="00276BAC" w:rsidRDefault="00276BAC" w:rsidP="00790949">
            <w:pPr>
              <w:numPr>
                <w:ilvl w:val="0"/>
                <w:numId w:val="13"/>
              </w:numPr>
              <w:spacing w:line="276" w:lineRule="auto"/>
              <w:jc w:val="both"/>
              <w:rPr>
                <w:rFonts w:ascii="Arial" w:hAnsi="Arial" w:cs="Arial"/>
              </w:rPr>
            </w:pPr>
            <w:r w:rsidRPr="00276BAC">
              <w:rPr>
                <w:rFonts w:ascii="Arial" w:hAnsi="Arial" w:cs="Arial"/>
              </w:rPr>
              <w:t>Vandalismus und Sachbeschädigung,</w:t>
            </w:r>
          </w:p>
          <w:p w14:paraId="66A4DC07" w14:textId="77777777" w:rsidR="00276BAC" w:rsidRPr="00276BAC" w:rsidRDefault="00276BAC" w:rsidP="00790949">
            <w:pPr>
              <w:numPr>
                <w:ilvl w:val="0"/>
                <w:numId w:val="13"/>
              </w:numPr>
              <w:spacing w:line="276" w:lineRule="auto"/>
              <w:jc w:val="both"/>
              <w:rPr>
                <w:rFonts w:ascii="Arial" w:hAnsi="Arial" w:cs="Arial"/>
              </w:rPr>
            </w:pPr>
            <w:r w:rsidRPr="00276BAC">
              <w:rPr>
                <w:rFonts w:ascii="Arial" w:hAnsi="Arial" w:cs="Arial"/>
              </w:rPr>
              <w:t>Unfälle und hilfsbedürftige Personen,</w:t>
            </w:r>
          </w:p>
          <w:p w14:paraId="5D99F167" w14:textId="77777777" w:rsidR="00276BAC" w:rsidRPr="00276BAC" w:rsidRDefault="00276BAC" w:rsidP="00790949">
            <w:pPr>
              <w:numPr>
                <w:ilvl w:val="0"/>
                <w:numId w:val="13"/>
              </w:numPr>
              <w:spacing w:line="276" w:lineRule="auto"/>
              <w:jc w:val="both"/>
              <w:rPr>
                <w:rFonts w:ascii="Arial" w:hAnsi="Arial" w:cs="Arial"/>
              </w:rPr>
            </w:pPr>
            <w:r w:rsidRPr="00276BAC">
              <w:rPr>
                <w:rFonts w:ascii="Arial" w:hAnsi="Arial" w:cs="Arial"/>
              </w:rPr>
              <w:t>Wasserschäden und Anlagenstörungen,</w:t>
            </w:r>
          </w:p>
          <w:p w14:paraId="75CED5BB" w14:textId="77777777" w:rsidR="00276BAC" w:rsidRPr="00276BAC" w:rsidRDefault="00276BAC" w:rsidP="00790949">
            <w:pPr>
              <w:numPr>
                <w:ilvl w:val="0"/>
                <w:numId w:val="13"/>
              </w:numPr>
              <w:spacing w:line="276" w:lineRule="auto"/>
              <w:jc w:val="both"/>
              <w:rPr>
                <w:rFonts w:ascii="Arial" w:hAnsi="Arial" w:cs="Arial"/>
              </w:rPr>
            </w:pPr>
            <w:r w:rsidRPr="00276BAC">
              <w:rPr>
                <w:rFonts w:ascii="Arial" w:hAnsi="Arial" w:cs="Arial"/>
              </w:rPr>
              <w:t>sonstige sicherheitsrelevante Ereignisse.</w:t>
            </w:r>
          </w:p>
          <w:p w14:paraId="7CAF8539" w14:textId="77777777" w:rsidR="00276BAC" w:rsidRDefault="00276BAC" w:rsidP="00B52AC7">
            <w:pPr>
              <w:spacing w:line="276" w:lineRule="auto"/>
              <w:jc w:val="both"/>
              <w:rPr>
                <w:rFonts w:ascii="Arial" w:hAnsi="Arial" w:cs="Arial"/>
              </w:rPr>
            </w:pPr>
          </w:p>
          <w:p w14:paraId="2A9A56B1" w14:textId="0844F06E" w:rsidR="00276BAC" w:rsidRDefault="00FD2B84" w:rsidP="00B52AC7">
            <w:pPr>
              <w:spacing w:line="276" w:lineRule="auto"/>
              <w:jc w:val="both"/>
              <w:rPr>
                <w:rFonts w:ascii="Arial" w:hAnsi="Arial" w:cs="Arial"/>
              </w:rPr>
            </w:pPr>
            <w:r w:rsidRPr="00FD2B84">
              <w:rPr>
                <w:rFonts w:ascii="Arial" w:hAnsi="Arial" w:cs="Arial"/>
              </w:rPr>
              <w:t>Eine Verfolgung von Personen, das Betreten erkennbar gefährlicher Bereiche sowie eigenständige Löschversuche über den Umfang eines Entstehungsbrandes hinaus sind ausdrücklich nicht geschuldet. Vorrang haben Eigensicherung und Alarmierung.</w:t>
            </w:r>
          </w:p>
          <w:p w14:paraId="257B05C3" w14:textId="77777777" w:rsidR="00276BAC" w:rsidRDefault="00276BAC" w:rsidP="00B52AC7">
            <w:pPr>
              <w:spacing w:line="276" w:lineRule="auto"/>
              <w:jc w:val="both"/>
              <w:rPr>
                <w:rFonts w:ascii="Arial" w:hAnsi="Arial" w:cs="Arial"/>
              </w:rPr>
            </w:pPr>
          </w:p>
          <w:p w14:paraId="583307AD" w14:textId="2FCB2413" w:rsidR="00276BAC" w:rsidRPr="00080D2B" w:rsidRDefault="0095128E" w:rsidP="00B52AC7">
            <w:pPr>
              <w:spacing w:line="276" w:lineRule="auto"/>
              <w:jc w:val="both"/>
              <w:rPr>
                <w:rFonts w:ascii="Arial" w:hAnsi="Arial" w:cs="Arial"/>
                <w:b/>
                <w:bCs/>
              </w:rPr>
            </w:pPr>
            <w:r>
              <w:rPr>
                <w:rFonts w:ascii="Arial" w:hAnsi="Arial" w:cs="Arial"/>
                <w:b/>
                <w:bCs/>
              </w:rPr>
              <w:t>3.</w:t>
            </w:r>
            <w:r w:rsidR="00FD2B84" w:rsidRPr="00080D2B">
              <w:rPr>
                <w:rFonts w:ascii="Arial" w:hAnsi="Arial" w:cs="Arial"/>
                <w:b/>
                <w:bCs/>
              </w:rPr>
              <w:t>4. Dokumentation</w:t>
            </w:r>
            <w:r w:rsidR="009C1940">
              <w:rPr>
                <w:rFonts w:ascii="Arial" w:hAnsi="Arial" w:cs="Arial"/>
                <w:b/>
                <w:bCs/>
              </w:rPr>
              <w:t xml:space="preserve"> und Qualitätssicherung</w:t>
            </w:r>
            <w:r w:rsidR="00FD2B84" w:rsidRPr="00080D2B">
              <w:rPr>
                <w:rFonts w:ascii="Arial" w:hAnsi="Arial" w:cs="Arial"/>
                <w:b/>
                <w:bCs/>
              </w:rPr>
              <w:t>:</w:t>
            </w:r>
          </w:p>
          <w:p w14:paraId="596AE921" w14:textId="6C455C71" w:rsidR="00FD2B84" w:rsidRDefault="00FD2B84" w:rsidP="00B52AC7">
            <w:pPr>
              <w:spacing w:line="276" w:lineRule="auto"/>
              <w:jc w:val="both"/>
              <w:rPr>
                <w:rFonts w:ascii="Arial" w:hAnsi="Arial" w:cs="Arial"/>
              </w:rPr>
            </w:pPr>
            <w:r>
              <w:rPr>
                <w:rFonts w:ascii="Arial" w:hAnsi="Arial" w:cs="Arial"/>
              </w:rPr>
              <w:t>Kontrollgänge und Ausgabe der Schlüssel/ Transponder an eingesetztes Personal sind schriftlich zu dokumentieren. Einzelheiten dazu erfolgen in gesonderter Absprache, die ebenfalls zu dokumentieren ist.</w:t>
            </w:r>
          </w:p>
          <w:p w14:paraId="714D4FEE" w14:textId="77777777" w:rsidR="00FD2B84" w:rsidRDefault="00FD2B84" w:rsidP="00B52AC7">
            <w:pPr>
              <w:spacing w:line="276" w:lineRule="auto"/>
              <w:jc w:val="both"/>
              <w:rPr>
                <w:rFonts w:ascii="Arial" w:hAnsi="Arial" w:cs="Arial"/>
              </w:rPr>
            </w:pPr>
          </w:p>
          <w:p w14:paraId="19B9896B" w14:textId="06775EBC" w:rsidR="00FD2B84" w:rsidRDefault="00FD2B84" w:rsidP="00B52AC7">
            <w:pPr>
              <w:spacing w:line="276" w:lineRule="auto"/>
              <w:jc w:val="both"/>
              <w:rPr>
                <w:rFonts w:ascii="Arial" w:hAnsi="Arial" w:cs="Arial"/>
              </w:rPr>
            </w:pPr>
            <w:r w:rsidRPr="00FD2B84">
              <w:rPr>
                <w:rFonts w:ascii="Arial" w:hAnsi="Arial" w:cs="Arial"/>
              </w:rPr>
              <w:t>Der Auftraggeber erhält auf Anforderung, mindestens jedoch monatlich, einen Nachweis über die durchgeführten Kontrollgänge.</w:t>
            </w:r>
          </w:p>
          <w:p w14:paraId="7996DB71" w14:textId="77777777" w:rsidR="00276BAC" w:rsidRDefault="00276BAC" w:rsidP="00B52AC7">
            <w:pPr>
              <w:spacing w:line="276" w:lineRule="auto"/>
              <w:jc w:val="both"/>
              <w:rPr>
                <w:rFonts w:ascii="Arial" w:hAnsi="Arial" w:cs="Arial"/>
              </w:rPr>
            </w:pPr>
          </w:p>
          <w:p w14:paraId="38592F08" w14:textId="1F8D4202" w:rsidR="00276BAC" w:rsidRPr="00080D2B" w:rsidRDefault="0095128E" w:rsidP="00B52AC7">
            <w:pPr>
              <w:spacing w:line="276" w:lineRule="auto"/>
              <w:jc w:val="both"/>
              <w:rPr>
                <w:rFonts w:ascii="Arial" w:hAnsi="Arial" w:cs="Arial"/>
                <w:b/>
                <w:bCs/>
              </w:rPr>
            </w:pPr>
            <w:r>
              <w:rPr>
                <w:rFonts w:ascii="Arial" w:hAnsi="Arial" w:cs="Arial"/>
                <w:b/>
                <w:bCs/>
              </w:rPr>
              <w:t>3.</w:t>
            </w:r>
            <w:r w:rsidR="004C71B3" w:rsidRPr="00080D2B">
              <w:rPr>
                <w:rFonts w:ascii="Arial" w:hAnsi="Arial" w:cs="Arial"/>
                <w:b/>
                <w:bCs/>
              </w:rPr>
              <w:t>5</w:t>
            </w:r>
            <w:r w:rsidR="00FD2B84" w:rsidRPr="00080D2B">
              <w:rPr>
                <w:rFonts w:ascii="Arial" w:hAnsi="Arial" w:cs="Arial"/>
                <w:b/>
                <w:bCs/>
              </w:rPr>
              <w:t>. Zugang</w:t>
            </w:r>
          </w:p>
          <w:p w14:paraId="6B4C6DBF" w14:textId="12CC1965" w:rsidR="00FD2B84" w:rsidRDefault="00FD2B84" w:rsidP="00B52AC7">
            <w:pPr>
              <w:spacing w:line="276" w:lineRule="auto"/>
              <w:jc w:val="both"/>
              <w:rPr>
                <w:rFonts w:ascii="Arial" w:hAnsi="Arial" w:cs="Arial"/>
              </w:rPr>
            </w:pPr>
            <w:r w:rsidRPr="00FD2B84">
              <w:rPr>
                <w:rFonts w:ascii="Arial" w:hAnsi="Arial" w:cs="Arial"/>
              </w:rPr>
              <w:t>Der Auftraggeber übergibt dem Auftragnehmer Schlüssel bzw.</w:t>
            </w:r>
            <w:r w:rsidR="00FF6756">
              <w:rPr>
                <w:rFonts w:ascii="Arial" w:hAnsi="Arial" w:cs="Arial"/>
              </w:rPr>
              <w:t xml:space="preserve"> </w:t>
            </w:r>
            <w:r w:rsidR="00FF6756" w:rsidRPr="00FD2B84">
              <w:rPr>
                <w:rFonts w:ascii="Arial" w:hAnsi="Arial" w:cs="Arial"/>
              </w:rPr>
              <w:t>Transponder,</w:t>
            </w:r>
            <w:r>
              <w:rPr>
                <w:rFonts w:ascii="Arial" w:hAnsi="Arial" w:cs="Arial"/>
              </w:rPr>
              <w:t xml:space="preserve"> um die Gebäude zu betreten. Die Übergabe erfolgt</w:t>
            </w:r>
            <w:r w:rsidRPr="00FD2B84">
              <w:rPr>
                <w:rFonts w:ascii="Arial" w:hAnsi="Arial" w:cs="Arial"/>
              </w:rPr>
              <w:t xml:space="preserve"> gegen schriftlichen Nachweis.</w:t>
            </w:r>
            <w:r>
              <w:rPr>
                <w:rFonts w:ascii="Arial" w:hAnsi="Arial" w:cs="Arial"/>
              </w:rPr>
              <w:t xml:space="preserve"> </w:t>
            </w:r>
            <w:r w:rsidRPr="00FD2B84">
              <w:rPr>
                <w:rFonts w:ascii="Arial" w:hAnsi="Arial" w:cs="Arial"/>
              </w:rPr>
              <w:t>Der Auftragnehmer hat die Schlüssel und Zutrittsmittel gesichert aufzubewahren</w:t>
            </w:r>
            <w:r w:rsidR="008245DA">
              <w:rPr>
                <w:rFonts w:ascii="Arial" w:hAnsi="Arial" w:cs="Arial"/>
              </w:rPr>
              <w:t>.</w:t>
            </w:r>
          </w:p>
          <w:p w14:paraId="4866D582" w14:textId="77777777" w:rsidR="00FD2B84" w:rsidRDefault="00FD2B84" w:rsidP="00B52AC7">
            <w:pPr>
              <w:spacing w:line="276" w:lineRule="auto"/>
              <w:jc w:val="both"/>
              <w:rPr>
                <w:rFonts w:ascii="Arial" w:hAnsi="Arial" w:cs="Arial"/>
              </w:rPr>
            </w:pPr>
          </w:p>
          <w:p w14:paraId="1F52C74E" w14:textId="2E97FEB7" w:rsidR="00FD2B84" w:rsidRPr="00080D2B" w:rsidRDefault="0095128E" w:rsidP="00B52AC7">
            <w:pPr>
              <w:spacing w:line="276" w:lineRule="auto"/>
              <w:jc w:val="both"/>
              <w:rPr>
                <w:rFonts w:ascii="Arial" w:hAnsi="Arial" w:cs="Arial"/>
                <w:b/>
                <w:bCs/>
              </w:rPr>
            </w:pPr>
            <w:r>
              <w:rPr>
                <w:rFonts w:ascii="Arial" w:hAnsi="Arial" w:cs="Arial"/>
                <w:b/>
                <w:bCs/>
              </w:rPr>
              <w:t>3.</w:t>
            </w:r>
            <w:r w:rsidR="004C71B3">
              <w:rPr>
                <w:rFonts w:ascii="Arial" w:hAnsi="Arial" w:cs="Arial"/>
                <w:b/>
                <w:bCs/>
              </w:rPr>
              <w:t>6</w:t>
            </w:r>
            <w:r w:rsidR="00FD2B84" w:rsidRPr="00080D2B">
              <w:rPr>
                <w:rFonts w:ascii="Arial" w:hAnsi="Arial" w:cs="Arial"/>
                <w:b/>
                <w:bCs/>
              </w:rPr>
              <w:t>. Leistungszeit</w:t>
            </w:r>
          </w:p>
          <w:p w14:paraId="1AAEE05E" w14:textId="1CB92D82" w:rsidR="00276BAC" w:rsidRPr="00276BAC" w:rsidRDefault="00276BAC" w:rsidP="00276BAC">
            <w:pPr>
              <w:spacing w:line="276" w:lineRule="auto"/>
              <w:jc w:val="both"/>
              <w:rPr>
                <w:rFonts w:ascii="Arial" w:hAnsi="Arial" w:cs="Arial"/>
              </w:rPr>
            </w:pPr>
            <w:r w:rsidRPr="00276BAC">
              <w:rPr>
                <w:rFonts w:ascii="Arial" w:hAnsi="Arial" w:cs="Arial"/>
              </w:rPr>
              <w:t>Der Vertrag beginnt am</w:t>
            </w:r>
            <w:r w:rsidR="00FF6756">
              <w:rPr>
                <w:rFonts w:ascii="Arial" w:hAnsi="Arial" w:cs="Arial"/>
              </w:rPr>
              <w:t xml:space="preserve"> 01.03.2027</w:t>
            </w:r>
            <w:r w:rsidRPr="00276BAC">
              <w:rPr>
                <w:rFonts w:ascii="Arial" w:hAnsi="Arial" w:cs="Arial"/>
              </w:rPr>
              <w:t xml:space="preserve"> und hat eine feste Laufzeit bis zum </w:t>
            </w:r>
            <w:r w:rsidR="00FF6756">
              <w:rPr>
                <w:rFonts w:ascii="Arial" w:hAnsi="Arial" w:cs="Arial"/>
              </w:rPr>
              <w:t>28.02.2031</w:t>
            </w:r>
            <w:r w:rsidRPr="00276BAC">
              <w:rPr>
                <w:rFonts w:ascii="Arial" w:hAnsi="Arial" w:cs="Arial"/>
              </w:rPr>
              <w:t xml:space="preserve">, mithin </w:t>
            </w:r>
            <w:r w:rsidR="00FF6756">
              <w:rPr>
                <w:rFonts w:ascii="Arial" w:hAnsi="Arial" w:cs="Arial"/>
              </w:rPr>
              <w:t>48</w:t>
            </w:r>
            <w:r w:rsidRPr="00276BAC">
              <w:rPr>
                <w:rFonts w:ascii="Arial" w:hAnsi="Arial" w:cs="Arial"/>
              </w:rPr>
              <w:t xml:space="preserve"> Monate.</w:t>
            </w:r>
          </w:p>
          <w:p w14:paraId="41E23623" w14:textId="73DE47BC" w:rsidR="00276BAC" w:rsidRPr="00276BAC" w:rsidRDefault="00276BAC" w:rsidP="00276BAC">
            <w:pPr>
              <w:spacing w:line="276" w:lineRule="auto"/>
              <w:jc w:val="both"/>
              <w:rPr>
                <w:rFonts w:ascii="Arial" w:hAnsi="Arial" w:cs="Arial"/>
              </w:rPr>
            </w:pPr>
            <w:r w:rsidRPr="00276BAC">
              <w:rPr>
                <w:rFonts w:ascii="Arial" w:hAnsi="Arial" w:cs="Arial"/>
              </w:rPr>
              <w:t xml:space="preserve">Der Auftraggeber ist berechtigt, den Vertrag </w:t>
            </w:r>
            <w:r w:rsidR="00FF6756">
              <w:rPr>
                <w:rFonts w:ascii="Arial" w:hAnsi="Arial" w:cs="Arial"/>
              </w:rPr>
              <w:t>zweimal,</w:t>
            </w:r>
            <w:r w:rsidRPr="00276BAC">
              <w:rPr>
                <w:rFonts w:ascii="Arial" w:hAnsi="Arial" w:cs="Arial"/>
              </w:rPr>
              <w:t xml:space="preserve"> um jeweils 12 Monate zu verlängern. Die Verlängerung erfolgt durch einseitige schriftliche Erklärung gegenüber dem Auftragnehmer spätestens </w:t>
            </w:r>
            <w:r>
              <w:rPr>
                <w:rFonts w:ascii="Arial" w:hAnsi="Arial" w:cs="Arial"/>
              </w:rPr>
              <w:t>drei</w:t>
            </w:r>
            <w:r w:rsidRPr="00276BAC">
              <w:rPr>
                <w:rFonts w:ascii="Arial" w:hAnsi="Arial" w:cs="Arial"/>
              </w:rPr>
              <w:t xml:space="preserve"> Monate vor Ablauf der jeweiligen Laufzeit. Die Gesamtlaufzeit beträgt damit höchstens</w:t>
            </w:r>
            <w:r w:rsidR="00FF6756">
              <w:rPr>
                <w:rFonts w:ascii="Arial" w:hAnsi="Arial" w:cs="Arial"/>
              </w:rPr>
              <w:t xml:space="preserve"> 72</w:t>
            </w:r>
            <w:r w:rsidRPr="00276BAC">
              <w:rPr>
                <w:rFonts w:ascii="Arial" w:hAnsi="Arial" w:cs="Arial"/>
              </w:rPr>
              <w:t xml:space="preserve"> Monate.</w:t>
            </w:r>
          </w:p>
          <w:p w14:paraId="5653CE1E" w14:textId="604E45EF" w:rsidR="00FD2B84" w:rsidRPr="00B52AC7" w:rsidRDefault="00276BAC" w:rsidP="00080D2B">
            <w:pPr>
              <w:spacing w:line="276" w:lineRule="auto"/>
              <w:jc w:val="both"/>
              <w:rPr>
                <w:rFonts w:ascii="Arial" w:hAnsi="Arial" w:cs="Arial"/>
              </w:rPr>
            </w:pPr>
            <w:r w:rsidRPr="00276BAC">
              <w:rPr>
                <w:rFonts w:ascii="Arial" w:hAnsi="Arial" w:cs="Arial"/>
              </w:rPr>
              <w:t>Die Preise gelten für die gesamte Vertragslaufzeit als Festpreise.</w:t>
            </w:r>
          </w:p>
          <w:p w14:paraId="60339CE1" w14:textId="77777777" w:rsidR="00B52AC7" w:rsidRPr="00B52AC7" w:rsidRDefault="00B52AC7" w:rsidP="00080D2B">
            <w:pPr>
              <w:spacing w:line="276" w:lineRule="auto"/>
              <w:jc w:val="both"/>
              <w:rPr>
                <w:rFonts w:ascii="Arial" w:hAnsi="Arial" w:cs="Arial"/>
              </w:rPr>
            </w:pPr>
          </w:p>
          <w:p w14:paraId="142F0CFC" w14:textId="3797A16D" w:rsidR="00A4031D" w:rsidRPr="00080D2B" w:rsidRDefault="00A4031D" w:rsidP="00080D2B">
            <w:pPr>
              <w:spacing w:line="276" w:lineRule="auto"/>
              <w:jc w:val="both"/>
              <w:rPr>
                <w:rFonts w:ascii="Arial" w:hAnsi="Arial" w:cs="Arial"/>
              </w:rPr>
            </w:pPr>
            <w:r w:rsidRPr="00080D2B">
              <w:rPr>
                <w:rFonts w:ascii="Arial" w:hAnsi="Arial" w:cs="Arial"/>
              </w:rPr>
              <w:t>Der Schließdienst ist grundsätzlich an folgenden Tagen durchzuführen:</w:t>
            </w:r>
          </w:p>
          <w:p w14:paraId="6C11E275" w14:textId="77777777" w:rsidR="00A4031D" w:rsidRPr="00080D2B" w:rsidRDefault="00A4031D" w:rsidP="00080D2B">
            <w:pPr>
              <w:numPr>
                <w:ilvl w:val="0"/>
                <w:numId w:val="13"/>
              </w:numPr>
              <w:spacing w:line="276" w:lineRule="auto"/>
              <w:jc w:val="both"/>
              <w:rPr>
                <w:rFonts w:ascii="Arial" w:hAnsi="Arial" w:cs="Arial"/>
              </w:rPr>
            </w:pPr>
            <w:r w:rsidRPr="00080D2B">
              <w:rPr>
                <w:rFonts w:ascii="Arial" w:hAnsi="Arial" w:cs="Arial"/>
              </w:rPr>
              <w:t>Montag bis Freitag</w:t>
            </w:r>
          </w:p>
          <w:p w14:paraId="1ECC1B51" w14:textId="501F8909" w:rsidR="00B52AC7" w:rsidRPr="00080D2B" w:rsidRDefault="00A4031D" w:rsidP="00080D2B">
            <w:pPr>
              <w:numPr>
                <w:ilvl w:val="0"/>
                <w:numId w:val="13"/>
              </w:numPr>
              <w:spacing w:line="276" w:lineRule="auto"/>
              <w:jc w:val="both"/>
              <w:rPr>
                <w:rFonts w:ascii="Arial" w:hAnsi="Arial" w:cs="Arial"/>
              </w:rPr>
            </w:pPr>
            <w:r w:rsidRPr="00080D2B">
              <w:rPr>
                <w:rFonts w:ascii="Arial" w:hAnsi="Arial" w:cs="Arial"/>
              </w:rPr>
              <w:t xml:space="preserve">Beginn: </w:t>
            </w:r>
            <w:r w:rsidR="00B26459">
              <w:rPr>
                <w:rFonts w:ascii="Arial" w:hAnsi="Arial" w:cs="Arial"/>
              </w:rPr>
              <w:t xml:space="preserve">ca. </w:t>
            </w:r>
            <w:r w:rsidRPr="00080D2B">
              <w:rPr>
                <w:rFonts w:ascii="Arial" w:hAnsi="Arial" w:cs="Arial"/>
              </w:rPr>
              <w:t>20:30 Uhr</w:t>
            </w:r>
            <w:r w:rsidR="00B52AC7" w:rsidRPr="00080D2B">
              <w:rPr>
                <w:rFonts w:ascii="Arial" w:hAnsi="Arial" w:cs="Arial"/>
              </w:rPr>
              <w:t xml:space="preserve"> </w:t>
            </w:r>
            <w:r w:rsidR="00FD2B84">
              <w:rPr>
                <w:rFonts w:ascii="Arial" w:hAnsi="Arial" w:cs="Arial"/>
              </w:rPr>
              <w:t xml:space="preserve">voraussichtliches </w:t>
            </w:r>
            <w:r w:rsidR="00B52AC7" w:rsidRPr="00080D2B">
              <w:rPr>
                <w:rFonts w:ascii="Arial" w:hAnsi="Arial" w:cs="Arial"/>
              </w:rPr>
              <w:t xml:space="preserve">Ende: </w:t>
            </w:r>
            <w:r w:rsidR="00B26459">
              <w:rPr>
                <w:rFonts w:ascii="Arial" w:hAnsi="Arial" w:cs="Arial"/>
              </w:rPr>
              <w:t>22:30</w:t>
            </w:r>
          </w:p>
          <w:p w14:paraId="24C1E010" w14:textId="77777777" w:rsidR="00A4031D" w:rsidRDefault="00A4031D" w:rsidP="00080D2B">
            <w:pPr>
              <w:numPr>
                <w:ilvl w:val="0"/>
                <w:numId w:val="13"/>
              </w:numPr>
              <w:spacing w:line="276" w:lineRule="auto"/>
              <w:jc w:val="both"/>
              <w:rPr>
                <w:rFonts w:ascii="Arial" w:hAnsi="Arial" w:cs="Arial"/>
              </w:rPr>
            </w:pPr>
            <w:r w:rsidRPr="00080D2B">
              <w:rPr>
                <w:rFonts w:ascii="Arial" w:hAnsi="Arial" w:cs="Arial"/>
              </w:rPr>
              <w:t>Davon temporär abweichende Schließzeiten (Beginn und Ende) aufgrund besonderer betrieblicher Erfordernisse werden vom Auftraggeber mit einem zeitlichen Vorlauf von mindestens zwei Arbeitstagen an den Auftragnehmer kommuniziert.</w:t>
            </w:r>
          </w:p>
          <w:p w14:paraId="5526AF4A" w14:textId="77777777" w:rsidR="00080D2B" w:rsidRPr="00080D2B" w:rsidRDefault="00080D2B" w:rsidP="00080D2B">
            <w:pPr>
              <w:spacing w:line="276" w:lineRule="auto"/>
              <w:jc w:val="both"/>
              <w:rPr>
                <w:rFonts w:ascii="Arial" w:hAnsi="Arial" w:cs="Arial"/>
              </w:rPr>
            </w:pPr>
          </w:p>
          <w:p w14:paraId="5F43D2F4" w14:textId="026646C7" w:rsidR="008245DA" w:rsidRPr="008245DA" w:rsidRDefault="008245DA" w:rsidP="008245DA">
            <w:pPr>
              <w:spacing w:line="276" w:lineRule="auto"/>
              <w:jc w:val="both"/>
              <w:rPr>
                <w:rFonts w:ascii="Arial" w:hAnsi="Arial" w:cs="Arial"/>
              </w:rPr>
            </w:pPr>
            <w:r w:rsidRPr="008245DA">
              <w:rPr>
                <w:rFonts w:ascii="Arial" w:hAnsi="Arial" w:cs="Arial"/>
                <w:b/>
                <w:bCs/>
              </w:rPr>
              <w:t>Feiertage</w:t>
            </w:r>
            <w:r>
              <w:rPr>
                <w:rFonts w:ascii="Arial" w:hAnsi="Arial" w:cs="Arial"/>
                <w:b/>
                <w:bCs/>
              </w:rPr>
              <w:t>:</w:t>
            </w:r>
            <w:r w:rsidRPr="008245DA">
              <w:rPr>
                <w:rFonts w:ascii="Arial" w:hAnsi="Arial" w:cs="Arial"/>
              </w:rPr>
              <w:t xml:space="preserve"> An gesetzlichen Feiertagen des Landes </w:t>
            </w:r>
            <w:r>
              <w:rPr>
                <w:rFonts w:ascii="Arial" w:hAnsi="Arial" w:cs="Arial"/>
              </w:rPr>
              <w:t>Saarland</w:t>
            </w:r>
            <w:r w:rsidRPr="008245DA">
              <w:rPr>
                <w:rFonts w:ascii="Arial" w:hAnsi="Arial" w:cs="Arial"/>
              </w:rPr>
              <w:t xml:space="preserve"> wird kein Schließdienst erbracht. Eine Vergütung fällt für diese Tage nicht an.</w:t>
            </w:r>
          </w:p>
          <w:p w14:paraId="4800C869" w14:textId="76721095" w:rsidR="008245DA" w:rsidRPr="008245DA" w:rsidRDefault="008245DA" w:rsidP="008245DA">
            <w:pPr>
              <w:spacing w:line="276" w:lineRule="auto"/>
              <w:jc w:val="both"/>
              <w:rPr>
                <w:rFonts w:ascii="Arial" w:hAnsi="Arial" w:cs="Arial"/>
              </w:rPr>
            </w:pPr>
            <w:r w:rsidRPr="008245DA">
              <w:rPr>
                <w:rFonts w:ascii="Arial" w:hAnsi="Arial" w:cs="Arial"/>
                <w:b/>
                <w:bCs/>
              </w:rPr>
              <w:t>Betriebsruhe</w:t>
            </w:r>
            <w:r>
              <w:rPr>
                <w:rFonts w:ascii="Arial" w:hAnsi="Arial" w:cs="Arial"/>
                <w:b/>
                <w:bCs/>
              </w:rPr>
              <w:t>:</w:t>
            </w:r>
            <w:r w:rsidRPr="008245DA">
              <w:rPr>
                <w:rFonts w:ascii="Arial" w:hAnsi="Arial" w:cs="Arial"/>
              </w:rPr>
              <w:t xml:space="preserve"> In der Zeit vom 24.12. bis einschließlich 01.01. ist das Institut geschlossen. In diesem Zeitraum wird kein Schließdienst erbracht und keine Vergütung geschuldet. </w:t>
            </w:r>
          </w:p>
          <w:p w14:paraId="611541F4" w14:textId="5A6C868F" w:rsidR="008245DA" w:rsidRPr="008245DA" w:rsidRDefault="008245DA" w:rsidP="008245DA">
            <w:pPr>
              <w:spacing w:line="276" w:lineRule="auto"/>
              <w:jc w:val="both"/>
              <w:rPr>
                <w:rFonts w:ascii="Arial" w:hAnsi="Arial" w:cs="Arial"/>
              </w:rPr>
            </w:pPr>
            <w:r w:rsidRPr="008245DA">
              <w:rPr>
                <w:rFonts w:ascii="Arial" w:hAnsi="Arial" w:cs="Arial"/>
                <w:b/>
                <w:bCs/>
              </w:rPr>
              <w:t>Zusatzeinsätze</w:t>
            </w:r>
            <w:r>
              <w:rPr>
                <w:rFonts w:ascii="Arial" w:hAnsi="Arial" w:cs="Arial"/>
                <w:b/>
                <w:bCs/>
              </w:rPr>
              <w:t>:</w:t>
            </w:r>
            <w:r w:rsidRPr="008245DA">
              <w:rPr>
                <w:rFonts w:ascii="Arial" w:hAnsi="Arial" w:cs="Arial"/>
              </w:rPr>
              <w:t xml:space="preserve"> Der Auftraggeber kann über die Regeleinsatztage hinaus zusätzliche Einsatztage anordnen, insbesondere an Brückentagen und an sonstigen von ihm festgelegten Betriebstagen. Die Anordnung erfolgt mit einem Vorlauf von mindestens </w:t>
            </w:r>
            <w:r>
              <w:rPr>
                <w:rFonts w:ascii="Arial" w:hAnsi="Arial" w:cs="Arial"/>
              </w:rPr>
              <w:t>2</w:t>
            </w:r>
            <w:r w:rsidRPr="008245DA">
              <w:rPr>
                <w:rFonts w:ascii="Arial" w:hAnsi="Arial" w:cs="Arial"/>
              </w:rPr>
              <w:t xml:space="preserve"> Arbeitstagen in Textform. Zusatzeinsätze an gesetzlichen Feiertagen und im Zeitraum der </w:t>
            </w:r>
            <w:r w:rsidRPr="008245DA">
              <w:rPr>
                <w:rFonts w:ascii="Arial" w:hAnsi="Arial" w:cs="Arial"/>
              </w:rPr>
              <w:lastRenderedPageBreak/>
              <w:t>Betriebsruhe sind ausgeschlossen. Es ist mit ca. 15 Zusatzeinsätzen pro Kalenderjahr zu rechnen; eine Mindestabnahme ist damit nicht verbunden. Die Vergütung erfolgt nach der im Preisblatt anzugebenden Position.</w:t>
            </w:r>
          </w:p>
          <w:p w14:paraId="0790175E" w14:textId="464C0F37" w:rsidR="008245DA" w:rsidRPr="008245DA" w:rsidRDefault="008245DA" w:rsidP="008245DA">
            <w:pPr>
              <w:spacing w:line="276" w:lineRule="auto"/>
              <w:jc w:val="both"/>
              <w:rPr>
                <w:rFonts w:ascii="Arial" w:hAnsi="Arial" w:cs="Arial"/>
              </w:rPr>
            </w:pPr>
            <w:r w:rsidRPr="008245DA">
              <w:rPr>
                <w:rFonts w:ascii="Arial" w:hAnsi="Arial" w:cs="Arial"/>
                <w:b/>
                <w:bCs/>
              </w:rPr>
              <w:t>Einsatztage</w:t>
            </w:r>
            <w:r>
              <w:rPr>
                <w:rFonts w:ascii="Arial" w:hAnsi="Arial" w:cs="Arial"/>
                <w:b/>
                <w:bCs/>
              </w:rPr>
              <w:t>:</w:t>
            </w:r>
            <w:r w:rsidRPr="008245DA">
              <w:rPr>
                <w:rFonts w:ascii="Arial" w:hAnsi="Arial" w:cs="Arial"/>
              </w:rPr>
              <w:t xml:space="preserve"> Der Kalkulation sind ca.</w:t>
            </w:r>
            <w:r w:rsidR="00FF6756">
              <w:rPr>
                <w:rFonts w:ascii="Arial" w:hAnsi="Arial" w:cs="Arial"/>
              </w:rPr>
              <w:t xml:space="preserve"> 245</w:t>
            </w:r>
            <w:r>
              <w:rPr>
                <w:rFonts w:ascii="Arial" w:hAnsi="Arial" w:cs="Arial"/>
              </w:rPr>
              <w:t xml:space="preserve"> </w:t>
            </w:r>
            <w:r w:rsidRPr="008245DA">
              <w:rPr>
                <w:rFonts w:ascii="Arial" w:hAnsi="Arial" w:cs="Arial"/>
              </w:rPr>
              <w:t>Regeleinsatztage pro Kalenderjahr zugrunde zu legen.</w:t>
            </w:r>
          </w:p>
          <w:p w14:paraId="01DB5F38" w14:textId="2EDA0C4F" w:rsidR="000E71BE" w:rsidRPr="008245DA" w:rsidRDefault="00B26459" w:rsidP="008245DA">
            <w:pPr>
              <w:spacing w:line="276" w:lineRule="auto"/>
              <w:jc w:val="both"/>
              <w:rPr>
                <w:rFonts w:ascii="Arial" w:hAnsi="Arial" w:cs="Arial"/>
                <w:b/>
                <w:bCs/>
              </w:rPr>
            </w:pPr>
            <w:r w:rsidRPr="008245DA">
              <w:rPr>
                <w:rFonts w:ascii="Arial" w:hAnsi="Arial" w:cs="Arial"/>
                <w:b/>
                <w:bCs/>
              </w:rPr>
              <w:t>Abrech</w:t>
            </w:r>
            <w:r w:rsidR="00530123" w:rsidRPr="008245DA">
              <w:rPr>
                <w:rFonts w:ascii="Arial" w:hAnsi="Arial" w:cs="Arial"/>
                <w:b/>
                <w:bCs/>
              </w:rPr>
              <w:t>n</w:t>
            </w:r>
            <w:r w:rsidRPr="008245DA">
              <w:rPr>
                <w:rFonts w:ascii="Arial" w:hAnsi="Arial" w:cs="Arial"/>
                <w:b/>
                <w:bCs/>
              </w:rPr>
              <w:t>ung:</w:t>
            </w:r>
            <w:r w:rsidR="008245DA">
              <w:rPr>
                <w:rFonts w:ascii="Arial" w:hAnsi="Arial" w:cs="Arial"/>
                <w:b/>
                <w:bCs/>
              </w:rPr>
              <w:t xml:space="preserve"> </w:t>
            </w:r>
            <w:r w:rsidR="00DE13D0" w:rsidRPr="008245DA">
              <w:rPr>
                <w:rFonts w:ascii="Arial" w:hAnsi="Arial" w:cs="Arial"/>
              </w:rPr>
              <w:t>Der Schließdienst ist von einer Person zu erbringen. Vergütet werden die tatsächlich geleisteten Personenstunden zum angebotenen Stundensatz, höchstens jedoch 2 Personenstunden je Einsatztag. Der Wertung des Angebotspreises wird ein kalkulatorischer Ansatz von 2 Personenstunden je Einsatztag zugrunde gelegt.</w:t>
            </w:r>
          </w:p>
          <w:p w14:paraId="427A6FA9" w14:textId="7BBA31CB" w:rsidR="006D1247" w:rsidRPr="008245DA" w:rsidRDefault="008245DA" w:rsidP="008245DA">
            <w:pPr>
              <w:spacing w:line="276" w:lineRule="auto"/>
              <w:jc w:val="both"/>
              <w:rPr>
                <w:rFonts w:ascii="Arial" w:hAnsi="Arial" w:cs="Arial"/>
                <w:b/>
                <w:bCs/>
              </w:rPr>
            </w:pPr>
            <w:r w:rsidRPr="008245DA">
              <w:rPr>
                <w:rFonts w:ascii="Arial" w:hAnsi="Arial" w:cs="Arial"/>
                <w:b/>
                <w:bCs/>
              </w:rPr>
              <w:t>Vertretung</w:t>
            </w:r>
            <w:r>
              <w:rPr>
                <w:rFonts w:ascii="Arial" w:hAnsi="Arial" w:cs="Arial"/>
                <w:b/>
                <w:bCs/>
              </w:rPr>
              <w:t xml:space="preserve">: </w:t>
            </w:r>
            <w:r w:rsidR="00DE13D0" w:rsidRPr="00DE13D0">
              <w:rPr>
                <w:rFonts w:ascii="Arial" w:hAnsi="Arial" w:cs="Arial"/>
              </w:rPr>
              <w:t xml:space="preserve">Der Auftragnehmer stellt Vertretungen für sämtliche Ausfallzeiten des eingesetzten Personals sicher, insbesondere bei Urlaub, Krankheit und Fortbildung. Er hält hierfür mindestens </w:t>
            </w:r>
            <w:r w:rsidR="00DE13D0">
              <w:rPr>
                <w:rFonts w:ascii="Arial" w:hAnsi="Arial" w:cs="Arial"/>
              </w:rPr>
              <w:t>2</w:t>
            </w:r>
            <w:r w:rsidR="00DE13D0" w:rsidRPr="00DE13D0">
              <w:rPr>
                <w:rFonts w:ascii="Arial" w:hAnsi="Arial" w:cs="Arial"/>
              </w:rPr>
              <w:t xml:space="preserve"> in das Objekt eingewiesene Vertretungskräfte vor, die die Anforderungen nach Ziffer 3.7 vollständig erfüllen. Ein Ausfall ist dem Auftraggeber unverzüglich anzuzeigen. </w:t>
            </w:r>
          </w:p>
          <w:p w14:paraId="47097792" w14:textId="77777777" w:rsidR="00DE13D0" w:rsidRPr="00B52AC7" w:rsidRDefault="00DE13D0" w:rsidP="00080D2B">
            <w:pPr>
              <w:pStyle w:val="Default"/>
              <w:spacing w:line="276" w:lineRule="auto"/>
              <w:jc w:val="both"/>
              <w:rPr>
                <w:rFonts w:ascii="Arial" w:hAnsi="Arial" w:cs="Arial"/>
                <w:sz w:val="22"/>
                <w:szCs w:val="22"/>
              </w:rPr>
            </w:pPr>
          </w:p>
          <w:p w14:paraId="52D4D7F8" w14:textId="543BC5AE" w:rsidR="000224AA" w:rsidRPr="00080D2B" w:rsidRDefault="0095128E" w:rsidP="00080D2B">
            <w:pPr>
              <w:pStyle w:val="Default"/>
              <w:spacing w:line="276" w:lineRule="auto"/>
              <w:jc w:val="both"/>
              <w:rPr>
                <w:rFonts w:ascii="Arial" w:hAnsi="Arial" w:cs="Arial"/>
                <w:b/>
                <w:bCs/>
                <w:sz w:val="22"/>
                <w:szCs w:val="22"/>
              </w:rPr>
            </w:pPr>
            <w:r>
              <w:rPr>
                <w:rFonts w:ascii="Arial" w:hAnsi="Arial" w:cs="Arial"/>
                <w:b/>
                <w:bCs/>
                <w:sz w:val="22"/>
                <w:szCs w:val="22"/>
              </w:rPr>
              <w:t>3.</w:t>
            </w:r>
            <w:r w:rsidR="004C71B3" w:rsidRPr="00080D2B">
              <w:rPr>
                <w:rFonts w:ascii="Arial" w:hAnsi="Arial" w:cs="Arial"/>
                <w:b/>
                <w:bCs/>
                <w:sz w:val="22"/>
                <w:szCs w:val="22"/>
              </w:rPr>
              <w:t>7</w:t>
            </w:r>
            <w:r w:rsidR="000224AA" w:rsidRPr="00080D2B">
              <w:rPr>
                <w:rFonts w:ascii="Arial" w:hAnsi="Arial" w:cs="Arial"/>
                <w:b/>
                <w:bCs/>
                <w:sz w:val="22"/>
                <w:szCs w:val="22"/>
              </w:rPr>
              <w:t xml:space="preserve"> Anforderungen an </w:t>
            </w:r>
            <w:r w:rsidR="000E71BE">
              <w:rPr>
                <w:rFonts w:ascii="Arial" w:hAnsi="Arial" w:cs="Arial"/>
                <w:b/>
                <w:bCs/>
                <w:sz w:val="22"/>
                <w:szCs w:val="22"/>
              </w:rPr>
              <w:t>das eingesetzte Personal</w:t>
            </w:r>
            <w:r w:rsidR="004C71B3" w:rsidRPr="00080D2B">
              <w:rPr>
                <w:rFonts w:ascii="Arial" w:hAnsi="Arial" w:cs="Arial"/>
                <w:b/>
                <w:bCs/>
                <w:sz w:val="22"/>
                <w:szCs w:val="22"/>
              </w:rPr>
              <w:t>/ Ausführungsbedingungen</w:t>
            </w:r>
            <w:r w:rsidR="00C05334" w:rsidRPr="00080D2B">
              <w:rPr>
                <w:rFonts w:ascii="Arial" w:hAnsi="Arial" w:cs="Arial"/>
                <w:b/>
                <w:bCs/>
                <w:sz w:val="22"/>
                <w:szCs w:val="22"/>
              </w:rPr>
              <w:t xml:space="preserve">: </w:t>
            </w:r>
          </w:p>
          <w:p w14:paraId="3EDC9440" w14:textId="77777777" w:rsidR="00A4031D" w:rsidRPr="00080D2B" w:rsidRDefault="00A4031D" w:rsidP="00080D2B">
            <w:pPr>
              <w:numPr>
                <w:ilvl w:val="0"/>
                <w:numId w:val="13"/>
              </w:numPr>
              <w:spacing w:line="276" w:lineRule="auto"/>
              <w:jc w:val="both"/>
              <w:rPr>
                <w:rFonts w:ascii="Arial" w:hAnsi="Arial" w:cs="Arial"/>
              </w:rPr>
            </w:pPr>
            <w:r w:rsidRPr="00080D2B">
              <w:rPr>
                <w:rFonts w:ascii="Arial" w:hAnsi="Arial" w:cs="Arial"/>
              </w:rPr>
              <w:t>regelmäßige interne Qualitätskontrollen</w:t>
            </w:r>
          </w:p>
          <w:p w14:paraId="2F30273B" w14:textId="77777777" w:rsidR="00A4031D" w:rsidRPr="00080D2B" w:rsidRDefault="00A4031D" w:rsidP="00080D2B">
            <w:pPr>
              <w:numPr>
                <w:ilvl w:val="0"/>
                <w:numId w:val="13"/>
              </w:numPr>
              <w:spacing w:line="276" w:lineRule="auto"/>
              <w:jc w:val="both"/>
              <w:rPr>
                <w:rFonts w:ascii="Arial" w:hAnsi="Arial" w:cs="Arial"/>
              </w:rPr>
            </w:pPr>
            <w:r w:rsidRPr="00080D2B">
              <w:rPr>
                <w:rFonts w:ascii="Arial" w:hAnsi="Arial" w:cs="Arial"/>
              </w:rPr>
              <w:t>kontinuierliche Einweisung und Fortbildung des eingesetzten Personals</w:t>
            </w:r>
          </w:p>
          <w:p w14:paraId="655DBCF3" w14:textId="77777777" w:rsidR="00A4031D" w:rsidRDefault="00A4031D" w:rsidP="00790949">
            <w:pPr>
              <w:numPr>
                <w:ilvl w:val="0"/>
                <w:numId w:val="13"/>
              </w:numPr>
              <w:spacing w:line="276" w:lineRule="auto"/>
              <w:jc w:val="both"/>
              <w:rPr>
                <w:rFonts w:ascii="Arial" w:hAnsi="Arial" w:cs="Arial"/>
              </w:rPr>
            </w:pPr>
            <w:r w:rsidRPr="00080D2B">
              <w:rPr>
                <w:rFonts w:ascii="Arial" w:hAnsi="Arial" w:cs="Arial"/>
              </w:rPr>
              <w:t>Einhaltung der objektspezifischen Sicherheits- und Zutrittsregelungen</w:t>
            </w:r>
          </w:p>
          <w:p w14:paraId="3466CD3F" w14:textId="2F4A6D1A" w:rsidR="004C71B3" w:rsidRDefault="004C71B3" w:rsidP="00790949">
            <w:pPr>
              <w:numPr>
                <w:ilvl w:val="0"/>
                <w:numId w:val="13"/>
              </w:numPr>
              <w:spacing w:line="276" w:lineRule="auto"/>
              <w:jc w:val="both"/>
              <w:rPr>
                <w:rFonts w:ascii="Arial" w:hAnsi="Arial" w:cs="Arial"/>
              </w:rPr>
            </w:pPr>
            <w:r>
              <w:rPr>
                <w:rFonts w:ascii="Arial" w:hAnsi="Arial" w:cs="Arial"/>
              </w:rPr>
              <w:t>Tragen von Dienstkleidung und Kennzeichnung durch Dienstausweis/ Lichtbildausweis</w:t>
            </w:r>
          </w:p>
          <w:p w14:paraId="5E9FCDAA" w14:textId="77777777" w:rsidR="00364F13" w:rsidRPr="002146D0" w:rsidRDefault="00364F13" w:rsidP="00790949">
            <w:pPr>
              <w:numPr>
                <w:ilvl w:val="0"/>
                <w:numId w:val="13"/>
              </w:numPr>
              <w:spacing w:line="276" w:lineRule="auto"/>
              <w:jc w:val="both"/>
              <w:rPr>
                <w:rFonts w:ascii="Arial" w:hAnsi="Arial" w:cs="Arial"/>
              </w:rPr>
            </w:pPr>
            <w:r w:rsidRPr="002146D0">
              <w:rPr>
                <w:rFonts w:ascii="Arial" w:hAnsi="Arial" w:cs="Arial"/>
              </w:rPr>
              <w:t xml:space="preserve">Deutschkenntnisse mindestens Niveau </w:t>
            </w:r>
            <w:r w:rsidRPr="002146D0">
              <w:rPr>
                <w:rFonts w:ascii="Arial" w:hAnsi="Arial" w:cs="Arial"/>
                <w:b/>
                <w:bCs/>
              </w:rPr>
              <w:t>C1</w:t>
            </w:r>
          </w:p>
          <w:p w14:paraId="33A1CDA6" w14:textId="77777777" w:rsidR="00364F13" w:rsidRDefault="00364F13" w:rsidP="00790949">
            <w:pPr>
              <w:numPr>
                <w:ilvl w:val="0"/>
                <w:numId w:val="13"/>
              </w:numPr>
              <w:spacing w:line="276" w:lineRule="auto"/>
              <w:jc w:val="both"/>
              <w:rPr>
                <w:rFonts w:ascii="Arial" w:hAnsi="Arial" w:cs="Arial"/>
              </w:rPr>
            </w:pPr>
            <w:r w:rsidRPr="002146D0">
              <w:rPr>
                <w:rFonts w:ascii="Arial" w:hAnsi="Arial" w:cs="Arial"/>
              </w:rPr>
              <w:t>Grundkenntnisse der englischen Sprache sind von Vorteil</w:t>
            </w:r>
          </w:p>
          <w:p w14:paraId="11E2A294" w14:textId="15286B1A" w:rsidR="008245DA" w:rsidRPr="008245DA" w:rsidRDefault="008245DA" w:rsidP="008245DA">
            <w:pPr>
              <w:numPr>
                <w:ilvl w:val="0"/>
                <w:numId w:val="13"/>
              </w:numPr>
              <w:spacing w:line="276" w:lineRule="auto"/>
              <w:jc w:val="both"/>
              <w:rPr>
                <w:rFonts w:ascii="Arial" w:hAnsi="Arial" w:cs="Arial"/>
              </w:rPr>
            </w:pPr>
            <w:r>
              <w:rPr>
                <w:rFonts w:ascii="Arial" w:hAnsi="Arial" w:cs="Arial"/>
              </w:rPr>
              <w:t>J</w:t>
            </w:r>
            <w:r w:rsidRPr="008245DA">
              <w:rPr>
                <w:rFonts w:ascii="Arial" w:hAnsi="Arial" w:cs="Arial"/>
              </w:rPr>
              <w:t xml:space="preserve">ede eingesetzte Person besitzt den </w:t>
            </w:r>
            <w:r>
              <w:rPr>
                <w:rFonts w:ascii="Arial" w:hAnsi="Arial" w:cs="Arial"/>
              </w:rPr>
              <w:t>Unterrichtungsnachweis</w:t>
            </w:r>
            <w:r w:rsidRPr="008245DA">
              <w:rPr>
                <w:rFonts w:ascii="Arial" w:hAnsi="Arial" w:cs="Arial"/>
              </w:rPr>
              <w:t xml:space="preserve"> nach § 34a Abs. 1a GewO</w:t>
            </w:r>
            <w:r w:rsidR="0073646C">
              <w:rPr>
                <w:rFonts w:ascii="Arial" w:hAnsi="Arial" w:cs="Arial"/>
              </w:rPr>
              <w:t xml:space="preserve"> sowie </w:t>
            </w:r>
            <w:r w:rsidRPr="008245DA">
              <w:rPr>
                <w:rFonts w:ascii="Arial" w:hAnsi="Arial" w:cs="Arial"/>
              </w:rPr>
              <w:t xml:space="preserve">eine bestandene Sachkundeprüfung nach § 34a Abs. 1a GewO Jede eingesetzte Person ist im Bewacherregister </w:t>
            </w:r>
            <w:r w:rsidR="0073646C">
              <w:rPr>
                <w:rFonts w:ascii="Arial" w:hAnsi="Arial" w:cs="Arial"/>
              </w:rPr>
              <w:t>erfasst</w:t>
            </w:r>
            <w:r w:rsidRPr="008245DA">
              <w:rPr>
                <w:rFonts w:ascii="Arial" w:hAnsi="Arial" w:cs="Arial"/>
              </w:rPr>
              <w:t xml:space="preserve"> </w:t>
            </w:r>
          </w:p>
          <w:p w14:paraId="3E83C056" w14:textId="600EF8AF" w:rsidR="008245DA" w:rsidRPr="008245DA" w:rsidRDefault="008245DA" w:rsidP="008245DA">
            <w:pPr>
              <w:numPr>
                <w:ilvl w:val="0"/>
                <w:numId w:val="13"/>
              </w:numPr>
              <w:spacing w:line="276" w:lineRule="auto"/>
              <w:jc w:val="both"/>
              <w:rPr>
                <w:rFonts w:ascii="Arial" w:hAnsi="Arial" w:cs="Arial"/>
              </w:rPr>
            </w:pPr>
            <w:r w:rsidRPr="008245DA">
              <w:rPr>
                <w:rFonts w:ascii="Arial" w:hAnsi="Arial" w:cs="Arial"/>
                <w:b/>
                <w:bCs/>
              </w:rPr>
              <w:t>Nachweis:</w:t>
            </w:r>
            <w:r w:rsidRPr="008245DA">
              <w:rPr>
                <w:rFonts w:ascii="Arial" w:hAnsi="Arial" w:cs="Arial"/>
              </w:rPr>
              <w:t xml:space="preserve"> Eigenerklärung des Auftragnehmers </w:t>
            </w:r>
            <w:r w:rsidR="00D079BC">
              <w:rPr>
                <w:rFonts w:ascii="Arial" w:hAnsi="Arial" w:cs="Arial"/>
              </w:rPr>
              <w:t xml:space="preserve">über Eintragung im Bewacherregister </w:t>
            </w:r>
            <w:r w:rsidRPr="008245DA">
              <w:rPr>
                <w:rFonts w:ascii="Arial" w:hAnsi="Arial" w:cs="Arial"/>
              </w:rPr>
              <w:t xml:space="preserve">und der Art des jeweiligen Qualifikationsnachweises. Die Vorlage der zugrunde liegenden Dokumente kann verlangt werden. </w:t>
            </w:r>
          </w:p>
          <w:p w14:paraId="4E536CC1" w14:textId="77777777" w:rsidR="00083580" w:rsidRPr="00B52AC7" w:rsidRDefault="00083580" w:rsidP="00080D2B">
            <w:pPr>
              <w:spacing w:line="276" w:lineRule="auto"/>
              <w:jc w:val="both"/>
              <w:rPr>
                <w:rFonts w:ascii="Arial" w:hAnsi="Arial" w:cs="Arial"/>
              </w:rPr>
            </w:pPr>
          </w:p>
          <w:p w14:paraId="0A7895FC" w14:textId="793FAD37" w:rsidR="002915AC" w:rsidRDefault="0095128E" w:rsidP="00B52AC7">
            <w:pPr>
              <w:spacing w:line="276" w:lineRule="auto"/>
              <w:jc w:val="both"/>
              <w:rPr>
                <w:rFonts w:ascii="Arial" w:hAnsi="Arial" w:cs="Arial"/>
                <w:b/>
                <w:bCs/>
                <w:u w:val="single"/>
              </w:rPr>
            </w:pPr>
            <w:r>
              <w:rPr>
                <w:rFonts w:ascii="Arial" w:hAnsi="Arial" w:cs="Arial"/>
                <w:b/>
                <w:bCs/>
                <w:u w:val="single"/>
              </w:rPr>
              <w:t xml:space="preserve">4. </w:t>
            </w:r>
            <w:r w:rsidR="006D1247" w:rsidRPr="00080D2B">
              <w:rPr>
                <w:rFonts w:ascii="Arial" w:hAnsi="Arial" w:cs="Arial"/>
                <w:b/>
                <w:bCs/>
                <w:u w:val="single"/>
              </w:rPr>
              <w:t>Eignungskriterien:</w:t>
            </w:r>
            <w:r w:rsidR="00C05334" w:rsidRPr="00080D2B">
              <w:rPr>
                <w:rFonts w:ascii="Arial" w:hAnsi="Arial" w:cs="Arial"/>
                <w:b/>
                <w:bCs/>
                <w:u w:val="single"/>
              </w:rPr>
              <w:t xml:space="preserve"> </w:t>
            </w:r>
          </w:p>
          <w:p w14:paraId="57636B2A" w14:textId="0B7B3486" w:rsidR="004C71B3" w:rsidRPr="00B52AC7" w:rsidRDefault="004C71B3" w:rsidP="00080D2B">
            <w:pPr>
              <w:spacing w:line="276" w:lineRule="auto"/>
              <w:jc w:val="both"/>
              <w:rPr>
                <w:rFonts w:ascii="Arial" w:hAnsi="Arial" w:cs="Arial"/>
              </w:rPr>
            </w:pPr>
            <w:r w:rsidRPr="004C71B3">
              <w:rPr>
                <w:rFonts w:ascii="Arial" w:hAnsi="Arial" w:cs="Arial"/>
              </w:rPr>
              <w:t>Die Eignung ist mit dem Angebot durch Eigenerklärung nachzuweisen.</w:t>
            </w:r>
          </w:p>
          <w:p w14:paraId="7E0F15EA" w14:textId="21F21B71" w:rsidR="002915AC" w:rsidRDefault="002915AC" w:rsidP="00B52AC7">
            <w:pPr>
              <w:spacing w:line="276" w:lineRule="auto"/>
              <w:jc w:val="both"/>
              <w:rPr>
                <w:rFonts w:ascii="Arial" w:hAnsi="Arial" w:cs="Arial"/>
              </w:rPr>
            </w:pPr>
          </w:p>
          <w:p w14:paraId="39C908B2" w14:textId="2DBDAA8E" w:rsidR="00364F13" w:rsidRPr="0095128E" w:rsidRDefault="0095128E" w:rsidP="00B52AC7">
            <w:pPr>
              <w:spacing w:line="276" w:lineRule="auto"/>
              <w:jc w:val="both"/>
              <w:rPr>
                <w:rFonts w:ascii="Arial" w:hAnsi="Arial" w:cs="Arial"/>
                <w:b/>
                <w:bCs/>
              </w:rPr>
            </w:pPr>
            <w:r w:rsidRPr="0095128E">
              <w:rPr>
                <w:rFonts w:ascii="Arial" w:hAnsi="Arial" w:cs="Arial"/>
                <w:b/>
                <w:bCs/>
              </w:rPr>
              <w:t>4.</w:t>
            </w:r>
            <w:r w:rsidR="00364F13" w:rsidRPr="0095128E">
              <w:rPr>
                <w:rFonts w:ascii="Arial" w:hAnsi="Arial" w:cs="Arial"/>
                <w:b/>
                <w:bCs/>
              </w:rPr>
              <w:t>1 Befähigung und Erlaubnis zur Berufsausübung</w:t>
            </w:r>
          </w:p>
          <w:p w14:paraId="159132EF" w14:textId="6289699A" w:rsidR="004C71B3" w:rsidRDefault="004C71B3" w:rsidP="00790949">
            <w:pPr>
              <w:pStyle w:val="Listenabsatz"/>
              <w:numPr>
                <w:ilvl w:val="0"/>
                <w:numId w:val="13"/>
              </w:numPr>
              <w:spacing w:line="276" w:lineRule="auto"/>
              <w:jc w:val="both"/>
              <w:rPr>
                <w:rFonts w:ascii="Arial" w:hAnsi="Arial" w:cs="Arial"/>
              </w:rPr>
            </w:pPr>
            <w:r>
              <w:rPr>
                <w:rFonts w:ascii="Arial" w:hAnsi="Arial" w:cs="Arial"/>
              </w:rPr>
              <w:t>Eintragung im Berufs- oder Handelsregister (auf Verlangen Registerauszug)</w:t>
            </w:r>
          </w:p>
          <w:p w14:paraId="685C89CF" w14:textId="4A9B696A" w:rsidR="004C71B3" w:rsidRPr="00083C52" w:rsidRDefault="004C71B3" w:rsidP="00790949">
            <w:pPr>
              <w:pStyle w:val="Listenabsatz"/>
              <w:numPr>
                <w:ilvl w:val="0"/>
                <w:numId w:val="13"/>
              </w:numPr>
              <w:spacing w:line="276" w:lineRule="auto"/>
              <w:jc w:val="both"/>
              <w:rPr>
                <w:rFonts w:ascii="Arial" w:hAnsi="Arial" w:cs="Arial"/>
              </w:rPr>
            </w:pPr>
            <w:r w:rsidRPr="00083C52">
              <w:rPr>
                <w:rFonts w:ascii="Arial" w:hAnsi="Arial" w:cs="Arial"/>
              </w:rPr>
              <w:t>Gewerberechtliche Erlaubnis für das Bewachungsgewerbe gemäß § 34a GewO</w:t>
            </w:r>
          </w:p>
          <w:p w14:paraId="6B9F31F2" w14:textId="77777777" w:rsidR="00083C52" w:rsidRPr="00083C52" w:rsidRDefault="00083C52" w:rsidP="00083C52">
            <w:pPr>
              <w:pStyle w:val="Listenabsatz"/>
              <w:numPr>
                <w:ilvl w:val="0"/>
                <w:numId w:val="13"/>
              </w:numPr>
              <w:spacing w:line="276" w:lineRule="auto"/>
              <w:jc w:val="both"/>
              <w:rPr>
                <w:rFonts w:ascii="Arial" w:hAnsi="Arial" w:cs="Arial"/>
              </w:rPr>
            </w:pPr>
            <w:r w:rsidRPr="00083C52">
              <w:rPr>
                <w:rFonts w:ascii="Arial" w:hAnsi="Arial" w:cs="Arial"/>
              </w:rPr>
              <w:t>Eintragung des Unternehmens im Bewacherregister nach § 11b GewO</w:t>
            </w:r>
          </w:p>
          <w:p w14:paraId="71F2121D" w14:textId="08C7AEF8" w:rsidR="00790949" w:rsidRDefault="00790949">
            <w:pPr>
              <w:spacing w:line="276" w:lineRule="auto"/>
              <w:jc w:val="both"/>
              <w:rPr>
                <w:rFonts w:ascii="Arial" w:hAnsi="Arial" w:cs="Arial"/>
              </w:rPr>
            </w:pPr>
          </w:p>
          <w:p w14:paraId="5438EE20" w14:textId="54E6D1E5" w:rsidR="00364F13" w:rsidRPr="0095128E" w:rsidRDefault="0095128E" w:rsidP="00080D2B">
            <w:pPr>
              <w:spacing w:line="276" w:lineRule="auto"/>
              <w:jc w:val="both"/>
              <w:rPr>
                <w:rFonts w:ascii="Arial" w:hAnsi="Arial" w:cs="Arial"/>
                <w:b/>
                <w:bCs/>
              </w:rPr>
            </w:pPr>
            <w:r w:rsidRPr="0095128E">
              <w:rPr>
                <w:rFonts w:ascii="Arial" w:hAnsi="Arial" w:cs="Arial"/>
                <w:b/>
                <w:bCs/>
              </w:rPr>
              <w:t>4.</w:t>
            </w:r>
            <w:r w:rsidR="00364F13" w:rsidRPr="0095128E">
              <w:rPr>
                <w:rFonts w:ascii="Arial" w:hAnsi="Arial" w:cs="Arial"/>
                <w:b/>
                <w:bCs/>
              </w:rPr>
              <w:t>2 Wirtschaftliche und finanzielle Leistungsfähigkeit</w:t>
            </w:r>
          </w:p>
          <w:p w14:paraId="5C16D13B" w14:textId="46320925" w:rsidR="00364F13" w:rsidRDefault="00364F13" w:rsidP="00790949">
            <w:pPr>
              <w:numPr>
                <w:ilvl w:val="0"/>
                <w:numId w:val="13"/>
              </w:numPr>
              <w:spacing w:line="276" w:lineRule="auto"/>
              <w:jc w:val="both"/>
              <w:rPr>
                <w:rFonts w:ascii="Arial" w:hAnsi="Arial" w:cs="Arial"/>
              </w:rPr>
            </w:pPr>
            <w:r>
              <w:rPr>
                <w:rFonts w:ascii="Arial" w:hAnsi="Arial" w:cs="Arial"/>
              </w:rPr>
              <w:t>Jahresumsatz i</w:t>
            </w:r>
            <w:r w:rsidRPr="00364F13">
              <w:rPr>
                <w:rFonts w:ascii="Arial" w:hAnsi="Arial" w:cs="Arial"/>
              </w:rPr>
              <w:t>m Bereich Bewachungs- und Sicherheitsdienstleistungen</w:t>
            </w:r>
            <w:r>
              <w:rPr>
                <w:rFonts w:ascii="Arial" w:hAnsi="Arial" w:cs="Arial"/>
              </w:rPr>
              <w:t xml:space="preserve">: </w:t>
            </w:r>
            <w:r w:rsidRPr="00364F13">
              <w:rPr>
                <w:rFonts w:ascii="Arial" w:hAnsi="Arial" w:cs="Arial"/>
              </w:rPr>
              <w:t>Durchschnitt der letzten drei abgeschlossenen Geschäftsjahre</w:t>
            </w:r>
          </w:p>
          <w:p w14:paraId="2F543312" w14:textId="468B8DE9" w:rsidR="00364F13" w:rsidRDefault="00364F13" w:rsidP="00790949">
            <w:pPr>
              <w:numPr>
                <w:ilvl w:val="0"/>
                <w:numId w:val="13"/>
              </w:numPr>
              <w:spacing w:line="276" w:lineRule="auto"/>
              <w:jc w:val="both"/>
              <w:rPr>
                <w:rFonts w:ascii="Arial" w:hAnsi="Arial" w:cs="Arial"/>
              </w:rPr>
            </w:pPr>
            <w:r w:rsidRPr="00364F13">
              <w:rPr>
                <w:rFonts w:ascii="Arial" w:hAnsi="Arial" w:cs="Arial"/>
              </w:rPr>
              <w:t>Betriebshaftpflichtversicherung</w:t>
            </w:r>
            <w:r>
              <w:rPr>
                <w:rFonts w:ascii="Arial" w:hAnsi="Arial" w:cs="Arial"/>
              </w:rPr>
              <w:t xml:space="preserve"> mit der üblichen Deckungssumme (insbesondere Sachschaden und Schlüsselverlust)</w:t>
            </w:r>
          </w:p>
          <w:p w14:paraId="3DEAA87F" w14:textId="30F03387" w:rsidR="00364F13" w:rsidRDefault="00364F13" w:rsidP="00790949">
            <w:pPr>
              <w:numPr>
                <w:ilvl w:val="0"/>
                <w:numId w:val="13"/>
              </w:numPr>
              <w:spacing w:line="276" w:lineRule="auto"/>
              <w:jc w:val="both"/>
              <w:rPr>
                <w:rFonts w:ascii="Arial" w:hAnsi="Arial" w:cs="Arial"/>
              </w:rPr>
            </w:pPr>
            <w:r w:rsidRPr="00364F13">
              <w:rPr>
                <w:rFonts w:ascii="Arial" w:hAnsi="Arial" w:cs="Arial"/>
              </w:rPr>
              <w:t>Keine Ausschlussgründe nach §§ 123, 124 GWB</w:t>
            </w:r>
          </w:p>
          <w:p w14:paraId="67CD6A20" w14:textId="0E96F657" w:rsidR="00364F13" w:rsidRDefault="00364F13" w:rsidP="00364F13">
            <w:pPr>
              <w:spacing w:line="276" w:lineRule="auto"/>
              <w:jc w:val="both"/>
              <w:rPr>
                <w:rFonts w:ascii="Arial" w:hAnsi="Arial" w:cs="Arial"/>
              </w:rPr>
            </w:pPr>
          </w:p>
          <w:p w14:paraId="2D7869C8" w14:textId="7C13FCD5" w:rsidR="00364F13" w:rsidRPr="0095128E" w:rsidRDefault="0095128E" w:rsidP="00364F13">
            <w:pPr>
              <w:spacing w:line="276" w:lineRule="auto"/>
              <w:jc w:val="both"/>
              <w:rPr>
                <w:rFonts w:ascii="Arial" w:hAnsi="Arial" w:cs="Arial"/>
                <w:b/>
                <w:bCs/>
              </w:rPr>
            </w:pPr>
            <w:r w:rsidRPr="0095128E">
              <w:rPr>
                <w:rFonts w:ascii="Arial" w:hAnsi="Arial" w:cs="Arial"/>
                <w:b/>
                <w:bCs/>
              </w:rPr>
              <w:t>4.</w:t>
            </w:r>
            <w:r w:rsidR="00364F13" w:rsidRPr="0095128E">
              <w:rPr>
                <w:rFonts w:ascii="Arial" w:hAnsi="Arial" w:cs="Arial"/>
                <w:b/>
                <w:bCs/>
              </w:rPr>
              <w:t>3. Technische und berufliche Leistungsfähigkeit</w:t>
            </w:r>
          </w:p>
          <w:p w14:paraId="0ECEA16A" w14:textId="3CEA2D36" w:rsidR="00364F13" w:rsidRDefault="00364F13" w:rsidP="00790949">
            <w:pPr>
              <w:pStyle w:val="Listenabsatz"/>
              <w:numPr>
                <w:ilvl w:val="0"/>
                <w:numId w:val="13"/>
              </w:numPr>
              <w:spacing w:line="276" w:lineRule="auto"/>
              <w:jc w:val="both"/>
              <w:rPr>
                <w:rFonts w:ascii="Arial" w:hAnsi="Arial" w:cs="Arial"/>
              </w:rPr>
            </w:pPr>
            <w:r>
              <w:rPr>
                <w:rFonts w:ascii="Arial" w:hAnsi="Arial" w:cs="Arial"/>
              </w:rPr>
              <w:t xml:space="preserve">Referenzen: </w:t>
            </w:r>
            <w:r w:rsidRPr="00364F13">
              <w:rPr>
                <w:rFonts w:ascii="Arial" w:hAnsi="Arial" w:cs="Arial"/>
              </w:rPr>
              <w:t xml:space="preserve">Mindestens </w:t>
            </w:r>
            <w:r>
              <w:rPr>
                <w:rFonts w:ascii="Arial" w:hAnsi="Arial" w:cs="Arial"/>
              </w:rPr>
              <w:t>3</w:t>
            </w:r>
            <w:r w:rsidRPr="00364F13">
              <w:rPr>
                <w:rFonts w:ascii="Arial" w:hAnsi="Arial" w:cs="Arial"/>
              </w:rPr>
              <w:t xml:space="preserve"> vergleichbare Aufträge aus den letzten drei abgeschlossenen Geschäftsjahren</w:t>
            </w:r>
            <w:r w:rsidR="008245DA">
              <w:rPr>
                <w:rFonts w:ascii="Arial" w:hAnsi="Arial" w:cs="Arial"/>
              </w:rPr>
              <w:t xml:space="preserve"> </w:t>
            </w:r>
            <w:r w:rsidR="008245DA" w:rsidRPr="008245DA">
              <w:rPr>
                <w:rFonts w:ascii="Arial" w:hAnsi="Arial" w:cs="Arial"/>
                <w:b/>
                <w:bCs/>
              </w:rPr>
              <w:t>Nachweis:</w:t>
            </w:r>
            <w:r w:rsidR="008245DA" w:rsidRPr="008245DA">
              <w:rPr>
                <w:rFonts w:ascii="Arial" w:hAnsi="Arial" w:cs="Arial"/>
              </w:rPr>
              <w:t xml:space="preserve"> Referenzliste mit Auftraggeber, </w:t>
            </w:r>
            <w:r w:rsidR="008245DA" w:rsidRPr="008245DA">
              <w:rPr>
                <w:rFonts w:ascii="Arial" w:hAnsi="Arial" w:cs="Arial"/>
              </w:rPr>
              <w:lastRenderedPageBreak/>
              <w:t>Ansprechpartner (Telefon oder E-Mail), Leistungszeitraum, Leistungsinhalt, Objektgröße und jährlichem Auftragswert.</w:t>
            </w:r>
          </w:p>
          <w:p w14:paraId="185E8E5B" w14:textId="77777777" w:rsidR="008245DA" w:rsidRPr="008245DA" w:rsidRDefault="008245DA" w:rsidP="008245DA">
            <w:pPr>
              <w:numPr>
                <w:ilvl w:val="0"/>
                <w:numId w:val="13"/>
              </w:numPr>
              <w:spacing w:line="276" w:lineRule="auto"/>
              <w:jc w:val="both"/>
              <w:rPr>
                <w:rFonts w:ascii="Arial" w:hAnsi="Arial" w:cs="Arial"/>
              </w:rPr>
            </w:pPr>
            <w:r w:rsidRPr="008245DA">
              <w:rPr>
                <w:rFonts w:ascii="Arial" w:hAnsi="Arial" w:cs="Arial"/>
              </w:rPr>
              <w:t>Der Bieter benennt eine verantwortliche Ansprechstelle, die während der Einsatzzeiten nach Ziffer 3.6 telefonisch erreichbar ist.</w:t>
            </w:r>
          </w:p>
          <w:p w14:paraId="7E87FA8B" w14:textId="77777777" w:rsidR="008245DA" w:rsidRPr="008245DA" w:rsidRDefault="008245DA" w:rsidP="008245DA">
            <w:pPr>
              <w:spacing w:line="276" w:lineRule="auto"/>
              <w:ind w:left="720"/>
              <w:jc w:val="both"/>
              <w:rPr>
                <w:rFonts w:ascii="Arial" w:hAnsi="Arial" w:cs="Arial"/>
              </w:rPr>
            </w:pPr>
            <w:r w:rsidRPr="008245DA">
              <w:rPr>
                <w:rFonts w:ascii="Arial" w:hAnsi="Arial" w:cs="Arial"/>
                <w:b/>
                <w:bCs/>
              </w:rPr>
              <w:t>Nachweis</w:t>
            </w:r>
            <w:r w:rsidRPr="008245DA">
              <w:rPr>
                <w:rFonts w:ascii="Arial" w:hAnsi="Arial" w:cs="Arial"/>
                <w:i/>
                <w:iCs/>
              </w:rPr>
              <w:t>:</w:t>
            </w:r>
            <w:r w:rsidRPr="008245DA">
              <w:rPr>
                <w:rFonts w:ascii="Arial" w:hAnsi="Arial" w:cs="Arial"/>
              </w:rPr>
              <w:t xml:space="preserve"> Eigenerklärung mit Angabe der Erreichbarkeitszeiten.</w:t>
            </w:r>
          </w:p>
          <w:p w14:paraId="7C5ED915" w14:textId="77777777" w:rsidR="00296B41" w:rsidRPr="00B52AC7" w:rsidRDefault="00296B41" w:rsidP="00080D2B">
            <w:pPr>
              <w:pStyle w:val="Default"/>
              <w:spacing w:line="276" w:lineRule="auto"/>
              <w:jc w:val="both"/>
              <w:rPr>
                <w:rFonts w:ascii="Arial" w:hAnsi="Arial" w:cs="Arial"/>
                <w:sz w:val="22"/>
                <w:szCs w:val="22"/>
              </w:rPr>
            </w:pPr>
          </w:p>
          <w:p w14:paraId="1F1E8861" w14:textId="0D13565D" w:rsidR="006D1247" w:rsidRPr="00B52AC7" w:rsidRDefault="0095128E" w:rsidP="00080D2B">
            <w:pPr>
              <w:pStyle w:val="Default"/>
              <w:spacing w:line="276" w:lineRule="auto"/>
              <w:jc w:val="both"/>
              <w:rPr>
                <w:rFonts w:ascii="Arial" w:hAnsi="Arial" w:cs="Arial"/>
                <w:sz w:val="22"/>
                <w:szCs w:val="22"/>
              </w:rPr>
            </w:pPr>
            <w:r>
              <w:rPr>
                <w:rFonts w:ascii="Arial" w:hAnsi="Arial" w:cs="Arial"/>
                <w:b/>
                <w:bCs/>
                <w:sz w:val="22"/>
                <w:szCs w:val="22"/>
                <w:u w:val="single"/>
              </w:rPr>
              <w:t xml:space="preserve">5. </w:t>
            </w:r>
            <w:r w:rsidR="00954C60" w:rsidRPr="00080D2B">
              <w:rPr>
                <w:rFonts w:ascii="Arial" w:hAnsi="Arial" w:cs="Arial"/>
                <w:b/>
                <w:bCs/>
                <w:sz w:val="22"/>
                <w:szCs w:val="22"/>
                <w:u w:val="single"/>
              </w:rPr>
              <w:t>Zuschlags</w:t>
            </w:r>
            <w:r w:rsidR="006D1247" w:rsidRPr="00080D2B">
              <w:rPr>
                <w:rFonts w:ascii="Arial" w:hAnsi="Arial" w:cs="Arial"/>
                <w:b/>
                <w:bCs/>
                <w:sz w:val="22"/>
                <w:szCs w:val="22"/>
                <w:u w:val="single"/>
              </w:rPr>
              <w:t>kriterien:</w:t>
            </w:r>
            <w:r w:rsidR="00C05334" w:rsidRPr="00B52AC7">
              <w:rPr>
                <w:rFonts w:ascii="Arial" w:hAnsi="Arial" w:cs="Arial"/>
                <w:sz w:val="22"/>
                <w:szCs w:val="22"/>
              </w:rPr>
              <w:t xml:space="preserve"> </w:t>
            </w:r>
          </w:p>
          <w:p w14:paraId="27B37037" w14:textId="15783924" w:rsidR="00954C60" w:rsidRPr="00080D2B" w:rsidRDefault="00954C60" w:rsidP="00080D2B">
            <w:pPr>
              <w:spacing w:line="276" w:lineRule="auto"/>
              <w:jc w:val="both"/>
              <w:rPr>
                <w:rFonts w:ascii="Arial" w:hAnsi="Arial" w:cs="Arial"/>
              </w:rPr>
            </w:pPr>
            <w:r w:rsidRPr="00080D2B">
              <w:rPr>
                <w:rFonts w:ascii="Arial" w:hAnsi="Arial" w:cs="Arial"/>
              </w:rPr>
              <w:t xml:space="preserve">Der Zuschlag wird auf das wirtschaftlichste Angebot gemäß </w:t>
            </w:r>
            <w:r w:rsidR="00364F13">
              <w:rPr>
                <w:rFonts w:ascii="Arial" w:hAnsi="Arial" w:cs="Arial"/>
              </w:rPr>
              <w:t>§ 43 UvGO</w:t>
            </w:r>
            <w:r w:rsidRPr="00080D2B">
              <w:rPr>
                <w:rFonts w:ascii="Arial" w:hAnsi="Arial" w:cs="Arial"/>
              </w:rPr>
              <w:t xml:space="preserve"> erteilt. Maßgeblich ist das beste Preis-Leistungs-Verhältnis.</w:t>
            </w:r>
          </w:p>
          <w:p w14:paraId="29E4AE32" w14:textId="77777777" w:rsidR="00954C60" w:rsidRPr="00080D2B" w:rsidRDefault="00954C60" w:rsidP="00080D2B">
            <w:pPr>
              <w:spacing w:line="276" w:lineRule="auto"/>
              <w:jc w:val="both"/>
              <w:rPr>
                <w:rFonts w:ascii="Arial" w:hAnsi="Arial" w:cs="Arial"/>
              </w:rPr>
            </w:pPr>
            <w:r w:rsidRPr="00080D2B">
              <w:rPr>
                <w:rFonts w:ascii="Arial" w:hAnsi="Arial" w:cs="Arial"/>
              </w:rPr>
              <w:t>Die Bewertung erfolgt nach den nachstehenden Zuschlagskriterien.</w:t>
            </w:r>
          </w:p>
          <w:tbl>
            <w:tblPr>
              <w:tblW w:w="0" w:type="auto"/>
              <w:tblCellSpacing w:w="15" w:type="dxa"/>
              <w:tblLook w:val="04A0" w:firstRow="1" w:lastRow="0" w:firstColumn="1" w:lastColumn="0" w:noHBand="0" w:noVBand="1"/>
            </w:tblPr>
            <w:tblGrid>
              <w:gridCol w:w="601"/>
              <w:gridCol w:w="5670"/>
              <w:gridCol w:w="1334"/>
            </w:tblGrid>
            <w:tr w:rsidR="00181CCC" w:rsidRPr="00B52AC7" w14:paraId="18E13719" w14:textId="77777777" w:rsidTr="00181CCC">
              <w:trPr>
                <w:tblHeader/>
                <w:tblCellSpacing w:w="15" w:type="dxa"/>
              </w:trPr>
              <w:tc>
                <w:tcPr>
                  <w:tcW w:w="556" w:type="dxa"/>
                </w:tcPr>
                <w:p w14:paraId="5F329734" w14:textId="77777777" w:rsidR="00181CCC" w:rsidRPr="00080D2B" w:rsidRDefault="00181CCC" w:rsidP="00080D2B">
                  <w:pPr>
                    <w:spacing w:line="276" w:lineRule="auto"/>
                    <w:jc w:val="both"/>
                    <w:rPr>
                      <w:rFonts w:ascii="Arial" w:hAnsi="Arial" w:cs="Arial"/>
                      <w:b/>
                      <w:bCs/>
                    </w:rPr>
                  </w:pPr>
                </w:p>
              </w:tc>
              <w:tc>
                <w:tcPr>
                  <w:tcW w:w="5640" w:type="dxa"/>
                  <w:tcMar>
                    <w:top w:w="15" w:type="dxa"/>
                    <w:left w:w="15" w:type="dxa"/>
                    <w:bottom w:w="15" w:type="dxa"/>
                    <w:right w:w="15" w:type="dxa"/>
                  </w:tcMar>
                  <w:vAlign w:val="center"/>
                  <w:hideMark/>
                </w:tcPr>
                <w:p w14:paraId="44FB8131" w14:textId="0AEA7261" w:rsidR="00181CCC" w:rsidRPr="00080D2B" w:rsidRDefault="00181CCC" w:rsidP="00080D2B">
                  <w:pPr>
                    <w:spacing w:line="276" w:lineRule="auto"/>
                    <w:jc w:val="both"/>
                    <w:rPr>
                      <w:rFonts w:ascii="Arial" w:hAnsi="Arial" w:cs="Arial"/>
                      <w:b/>
                      <w:bCs/>
                    </w:rPr>
                  </w:pPr>
                </w:p>
                <w:p w14:paraId="7F980425" w14:textId="77777777" w:rsidR="00181CCC" w:rsidRPr="00080D2B" w:rsidRDefault="00181CCC" w:rsidP="00080D2B">
                  <w:pPr>
                    <w:spacing w:line="276" w:lineRule="auto"/>
                    <w:jc w:val="both"/>
                    <w:rPr>
                      <w:rFonts w:ascii="Arial" w:hAnsi="Arial" w:cs="Arial"/>
                      <w:b/>
                      <w:bCs/>
                    </w:rPr>
                  </w:pPr>
                  <w:r w:rsidRPr="00080D2B">
                    <w:rPr>
                      <w:rFonts w:ascii="Arial" w:hAnsi="Arial" w:cs="Arial"/>
                      <w:b/>
                      <w:bCs/>
                    </w:rPr>
                    <w:t>Zuschlagskriterium</w:t>
                  </w:r>
                </w:p>
              </w:tc>
              <w:tc>
                <w:tcPr>
                  <w:tcW w:w="1289" w:type="dxa"/>
                  <w:tcMar>
                    <w:top w:w="15" w:type="dxa"/>
                    <w:left w:w="15" w:type="dxa"/>
                    <w:bottom w:w="15" w:type="dxa"/>
                    <w:right w:w="15" w:type="dxa"/>
                  </w:tcMar>
                  <w:vAlign w:val="center"/>
                  <w:hideMark/>
                </w:tcPr>
                <w:p w14:paraId="05E40D5C" w14:textId="77777777" w:rsidR="00181CCC" w:rsidRPr="00080D2B" w:rsidRDefault="00181CCC" w:rsidP="00080D2B">
                  <w:pPr>
                    <w:spacing w:line="276" w:lineRule="auto"/>
                    <w:jc w:val="both"/>
                    <w:rPr>
                      <w:rFonts w:ascii="Arial" w:hAnsi="Arial" w:cs="Arial"/>
                      <w:b/>
                      <w:bCs/>
                    </w:rPr>
                  </w:pPr>
                  <w:r w:rsidRPr="00080D2B">
                    <w:rPr>
                      <w:rFonts w:ascii="Arial" w:hAnsi="Arial" w:cs="Arial"/>
                      <w:b/>
                      <w:bCs/>
                    </w:rPr>
                    <w:t>Gewichtung</w:t>
                  </w:r>
                </w:p>
              </w:tc>
            </w:tr>
            <w:tr w:rsidR="00181CCC" w:rsidRPr="00B52AC7" w14:paraId="2E05FC57" w14:textId="77777777" w:rsidTr="00181CCC">
              <w:trPr>
                <w:tblCellSpacing w:w="15" w:type="dxa"/>
              </w:trPr>
              <w:tc>
                <w:tcPr>
                  <w:tcW w:w="556" w:type="dxa"/>
                </w:tcPr>
                <w:p w14:paraId="4447EE31" w14:textId="7385268C" w:rsidR="00181CCC" w:rsidRPr="00080D2B" w:rsidRDefault="00181CCC" w:rsidP="00080D2B">
                  <w:pPr>
                    <w:spacing w:line="276" w:lineRule="auto"/>
                    <w:jc w:val="both"/>
                    <w:rPr>
                      <w:rFonts w:ascii="Arial" w:hAnsi="Arial" w:cs="Arial"/>
                    </w:rPr>
                  </w:pPr>
                  <w:r>
                    <w:rPr>
                      <w:rFonts w:ascii="Arial" w:hAnsi="Arial" w:cs="Arial"/>
                    </w:rPr>
                    <w:t>1</w:t>
                  </w:r>
                </w:p>
              </w:tc>
              <w:tc>
                <w:tcPr>
                  <w:tcW w:w="5640" w:type="dxa"/>
                  <w:tcMar>
                    <w:top w:w="15" w:type="dxa"/>
                    <w:left w:w="15" w:type="dxa"/>
                    <w:bottom w:w="15" w:type="dxa"/>
                    <w:right w:w="15" w:type="dxa"/>
                  </w:tcMar>
                  <w:vAlign w:val="center"/>
                  <w:hideMark/>
                </w:tcPr>
                <w:p w14:paraId="130B8829" w14:textId="32DF86ED" w:rsidR="00181CCC" w:rsidRPr="00080D2B" w:rsidRDefault="00181CCC" w:rsidP="00080D2B">
                  <w:pPr>
                    <w:spacing w:line="276" w:lineRule="auto"/>
                    <w:jc w:val="both"/>
                    <w:rPr>
                      <w:rFonts w:ascii="Arial" w:hAnsi="Arial" w:cs="Arial"/>
                    </w:rPr>
                  </w:pPr>
                  <w:r w:rsidRPr="00080D2B">
                    <w:rPr>
                      <w:rFonts w:ascii="Arial" w:hAnsi="Arial" w:cs="Arial"/>
                    </w:rPr>
                    <w:t>Angebotspreis</w:t>
                  </w:r>
                </w:p>
              </w:tc>
              <w:tc>
                <w:tcPr>
                  <w:tcW w:w="1289" w:type="dxa"/>
                  <w:tcMar>
                    <w:top w:w="15" w:type="dxa"/>
                    <w:left w:w="15" w:type="dxa"/>
                    <w:bottom w:w="15" w:type="dxa"/>
                    <w:right w:w="15" w:type="dxa"/>
                  </w:tcMar>
                  <w:vAlign w:val="center"/>
                  <w:hideMark/>
                </w:tcPr>
                <w:p w14:paraId="3C734AB6" w14:textId="77777777" w:rsidR="00181CCC" w:rsidRPr="00080D2B" w:rsidRDefault="00181CCC" w:rsidP="00080D2B">
                  <w:pPr>
                    <w:spacing w:line="276" w:lineRule="auto"/>
                    <w:jc w:val="both"/>
                    <w:rPr>
                      <w:rFonts w:ascii="Arial" w:hAnsi="Arial" w:cs="Arial"/>
                    </w:rPr>
                  </w:pPr>
                  <w:r w:rsidRPr="00080D2B">
                    <w:rPr>
                      <w:rFonts w:ascii="Arial" w:hAnsi="Arial" w:cs="Arial"/>
                      <w:b/>
                      <w:bCs/>
                    </w:rPr>
                    <w:t>50 %</w:t>
                  </w:r>
                </w:p>
              </w:tc>
            </w:tr>
            <w:tr w:rsidR="00181CCC" w:rsidRPr="00B52AC7" w14:paraId="0F662E2E" w14:textId="77777777" w:rsidTr="00181CCC">
              <w:trPr>
                <w:tblCellSpacing w:w="15" w:type="dxa"/>
              </w:trPr>
              <w:tc>
                <w:tcPr>
                  <w:tcW w:w="556" w:type="dxa"/>
                </w:tcPr>
                <w:p w14:paraId="3813E5B8" w14:textId="5624CA8F" w:rsidR="00181CCC" w:rsidRPr="00080D2B" w:rsidRDefault="00181CCC" w:rsidP="00080D2B">
                  <w:pPr>
                    <w:spacing w:line="276" w:lineRule="auto"/>
                    <w:jc w:val="both"/>
                    <w:rPr>
                      <w:rFonts w:ascii="Arial" w:hAnsi="Arial" w:cs="Arial"/>
                    </w:rPr>
                  </w:pPr>
                  <w:r>
                    <w:rPr>
                      <w:rFonts w:ascii="Arial" w:hAnsi="Arial" w:cs="Arial"/>
                    </w:rPr>
                    <w:t>2</w:t>
                  </w:r>
                </w:p>
              </w:tc>
              <w:tc>
                <w:tcPr>
                  <w:tcW w:w="5640" w:type="dxa"/>
                  <w:tcMar>
                    <w:top w:w="15" w:type="dxa"/>
                    <w:left w:w="15" w:type="dxa"/>
                    <w:bottom w:w="15" w:type="dxa"/>
                    <w:right w:w="15" w:type="dxa"/>
                  </w:tcMar>
                  <w:vAlign w:val="center"/>
                  <w:hideMark/>
                </w:tcPr>
                <w:p w14:paraId="36AE4F60" w14:textId="16899B34" w:rsidR="00181CCC" w:rsidRPr="00080D2B" w:rsidRDefault="00181CCC" w:rsidP="00080D2B">
                  <w:pPr>
                    <w:spacing w:line="276" w:lineRule="auto"/>
                    <w:jc w:val="both"/>
                    <w:rPr>
                      <w:rFonts w:ascii="Arial" w:hAnsi="Arial" w:cs="Arial"/>
                    </w:rPr>
                  </w:pPr>
                  <w:r w:rsidRPr="00080D2B">
                    <w:rPr>
                      <w:rFonts w:ascii="Arial" w:hAnsi="Arial" w:cs="Arial"/>
                    </w:rPr>
                    <w:t>Organisation und Durchführung des Schließdienstes</w:t>
                  </w:r>
                </w:p>
              </w:tc>
              <w:tc>
                <w:tcPr>
                  <w:tcW w:w="1289" w:type="dxa"/>
                  <w:tcMar>
                    <w:top w:w="15" w:type="dxa"/>
                    <w:left w:w="15" w:type="dxa"/>
                    <w:bottom w:w="15" w:type="dxa"/>
                    <w:right w:w="15" w:type="dxa"/>
                  </w:tcMar>
                  <w:vAlign w:val="center"/>
                  <w:hideMark/>
                </w:tcPr>
                <w:p w14:paraId="5827F170" w14:textId="77777777" w:rsidR="00181CCC" w:rsidRPr="00080D2B" w:rsidRDefault="00181CCC" w:rsidP="00080D2B">
                  <w:pPr>
                    <w:spacing w:line="276" w:lineRule="auto"/>
                    <w:jc w:val="both"/>
                    <w:rPr>
                      <w:rFonts w:ascii="Arial" w:hAnsi="Arial" w:cs="Arial"/>
                    </w:rPr>
                  </w:pPr>
                  <w:r w:rsidRPr="00080D2B">
                    <w:rPr>
                      <w:rFonts w:ascii="Arial" w:hAnsi="Arial" w:cs="Arial"/>
                      <w:b/>
                      <w:bCs/>
                    </w:rPr>
                    <w:t>20 %</w:t>
                  </w:r>
                </w:p>
              </w:tc>
            </w:tr>
            <w:tr w:rsidR="00181CCC" w:rsidRPr="00B52AC7" w14:paraId="3D34FD96" w14:textId="77777777" w:rsidTr="00181CCC">
              <w:trPr>
                <w:tblCellSpacing w:w="15" w:type="dxa"/>
              </w:trPr>
              <w:tc>
                <w:tcPr>
                  <w:tcW w:w="556" w:type="dxa"/>
                </w:tcPr>
                <w:p w14:paraId="0A85A026" w14:textId="5C7BB9F9" w:rsidR="00181CCC" w:rsidRPr="00080D2B" w:rsidRDefault="00181CCC" w:rsidP="00080D2B">
                  <w:pPr>
                    <w:spacing w:line="276" w:lineRule="auto"/>
                    <w:jc w:val="both"/>
                    <w:rPr>
                      <w:rFonts w:ascii="Arial" w:hAnsi="Arial" w:cs="Arial"/>
                    </w:rPr>
                  </w:pPr>
                  <w:r>
                    <w:rPr>
                      <w:rFonts w:ascii="Arial" w:hAnsi="Arial" w:cs="Arial"/>
                    </w:rPr>
                    <w:t>3</w:t>
                  </w:r>
                </w:p>
              </w:tc>
              <w:tc>
                <w:tcPr>
                  <w:tcW w:w="5640" w:type="dxa"/>
                  <w:tcMar>
                    <w:top w:w="15" w:type="dxa"/>
                    <w:left w:w="15" w:type="dxa"/>
                    <w:bottom w:w="15" w:type="dxa"/>
                    <w:right w:w="15" w:type="dxa"/>
                  </w:tcMar>
                  <w:vAlign w:val="center"/>
                  <w:hideMark/>
                </w:tcPr>
                <w:p w14:paraId="5E06620B" w14:textId="6E6096C9" w:rsidR="00181CCC" w:rsidRPr="00080D2B" w:rsidRDefault="00181CCC" w:rsidP="00080D2B">
                  <w:pPr>
                    <w:spacing w:line="276" w:lineRule="auto"/>
                    <w:jc w:val="both"/>
                    <w:rPr>
                      <w:rFonts w:ascii="Arial" w:hAnsi="Arial" w:cs="Arial"/>
                    </w:rPr>
                  </w:pPr>
                  <w:r w:rsidRPr="00080D2B">
                    <w:rPr>
                      <w:rFonts w:ascii="Arial" w:hAnsi="Arial" w:cs="Arial"/>
                    </w:rPr>
                    <w:t>Reaktions- und Ausfallmanagement</w:t>
                  </w:r>
                </w:p>
              </w:tc>
              <w:tc>
                <w:tcPr>
                  <w:tcW w:w="1289" w:type="dxa"/>
                  <w:tcMar>
                    <w:top w:w="15" w:type="dxa"/>
                    <w:left w:w="15" w:type="dxa"/>
                    <w:bottom w:w="15" w:type="dxa"/>
                    <w:right w:w="15" w:type="dxa"/>
                  </w:tcMar>
                  <w:vAlign w:val="center"/>
                  <w:hideMark/>
                </w:tcPr>
                <w:p w14:paraId="35EC16D7" w14:textId="77777777" w:rsidR="00181CCC" w:rsidRPr="00080D2B" w:rsidRDefault="00181CCC" w:rsidP="00080D2B">
                  <w:pPr>
                    <w:spacing w:line="276" w:lineRule="auto"/>
                    <w:jc w:val="both"/>
                    <w:rPr>
                      <w:rFonts w:ascii="Arial" w:hAnsi="Arial" w:cs="Arial"/>
                    </w:rPr>
                  </w:pPr>
                  <w:r w:rsidRPr="00080D2B">
                    <w:rPr>
                      <w:rFonts w:ascii="Arial" w:hAnsi="Arial" w:cs="Arial"/>
                      <w:b/>
                      <w:bCs/>
                    </w:rPr>
                    <w:t>10 %</w:t>
                  </w:r>
                </w:p>
              </w:tc>
            </w:tr>
            <w:tr w:rsidR="00181CCC" w:rsidRPr="00B52AC7" w14:paraId="5118D9A6" w14:textId="77777777" w:rsidTr="00181CCC">
              <w:trPr>
                <w:tblCellSpacing w:w="15" w:type="dxa"/>
              </w:trPr>
              <w:tc>
                <w:tcPr>
                  <w:tcW w:w="556" w:type="dxa"/>
                </w:tcPr>
                <w:p w14:paraId="7516F51A" w14:textId="119A6020" w:rsidR="00181CCC" w:rsidRPr="00080D2B" w:rsidRDefault="00181CCC" w:rsidP="00080D2B">
                  <w:pPr>
                    <w:spacing w:line="276" w:lineRule="auto"/>
                    <w:jc w:val="both"/>
                    <w:rPr>
                      <w:rFonts w:ascii="Arial" w:hAnsi="Arial" w:cs="Arial"/>
                    </w:rPr>
                  </w:pPr>
                  <w:r>
                    <w:rPr>
                      <w:rFonts w:ascii="Arial" w:hAnsi="Arial" w:cs="Arial"/>
                    </w:rPr>
                    <w:t>4</w:t>
                  </w:r>
                </w:p>
              </w:tc>
              <w:tc>
                <w:tcPr>
                  <w:tcW w:w="5640" w:type="dxa"/>
                  <w:tcMar>
                    <w:top w:w="15" w:type="dxa"/>
                    <w:left w:w="15" w:type="dxa"/>
                    <w:bottom w:w="15" w:type="dxa"/>
                    <w:right w:w="15" w:type="dxa"/>
                  </w:tcMar>
                  <w:vAlign w:val="center"/>
                </w:tcPr>
                <w:p w14:paraId="34F14846" w14:textId="435D807C" w:rsidR="00181CCC" w:rsidRPr="00080D2B" w:rsidRDefault="00181CCC" w:rsidP="00080D2B">
                  <w:pPr>
                    <w:spacing w:line="276" w:lineRule="auto"/>
                    <w:jc w:val="both"/>
                    <w:rPr>
                      <w:rFonts w:ascii="Arial" w:hAnsi="Arial" w:cs="Arial"/>
                    </w:rPr>
                  </w:pPr>
                  <w:r w:rsidRPr="00080D2B">
                    <w:rPr>
                      <w:rFonts w:ascii="Arial" w:hAnsi="Arial" w:cs="Arial"/>
                    </w:rPr>
                    <w:t>Qualifikation des vorgesehenen Personals</w:t>
                  </w:r>
                </w:p>
              </w:tc>
              <w:tc>
                <w:tcPr>
                  <w:tcW w:w="1289" w:type="dxa"/>
                  <w:tcMar>
                    <w:top w:w="15" w:type="dxa"/>
                    <w:left w:w="15" w:type="dxa"/>
                    <w:bottom w:w="15" w:type="dxa"/>
                    <w:right w:w="15" w:type="dxa"/>
                  </w:tcMar>
                  <w:vAlign w:val="center"/>
                </w:tcPr>
                <w:p w14:paraId="276E64AC" w14:textId="77777777" w:rsidR="00181CCC" w:rsidRPr="00080D2B" w:rsidRDefault="00181CCC" w:rsidP="00080D2B">
                  <w:pPr>
                    <w:spacing w:line="276" w:lineRule="auto"/>
                    <w:jc w:val="both"/>
                    <w:rPr>
                      <w:rFonts w:ascii="Arial" w:hAnsi="Arial" w:cs="Arial"/>
                      <w:b/>
                      <w:bCs/>
                    </w:rPr>
                  </w:pPr>
                  <w:r w:rsidRPr="00080D2B">
                    <w:rPr>
                      <w:rFonts w:ascii="Arial" w:hAnsi="Arial" w:cs="Arial"/>
                      <w:b/>
                      <w:bCs/>
                    </w:rPr>
                    <w:t>10 %</w:t>
                  </w:r>
                </w:p>
              </w:tc>
            </w:tr>
            <w:tr w:rsidR="00181CCC" w:rsidRPr="00B52AC7" w14:paraId="18D4510A" w14:textId="77777777" w:rsidTr="00181CCC">
              <w:trPr>
                <w:tblCellSpacing w:w="15" w:type="dxa"/>
              </w:trPr>
              <w:tc>
                <w:tcPr>
                  <w:tcW w:w="556" w:type="dxa"/>
                </w:tcPr>
                <w:p w14:paraId="1E65091B" w14:textId="6A6656DB" w:rsidR="00181CCC" w:rsidRPr="00080D2B" w:rsidRDefault="00181CCC" w:rsidP="00080D2B">
                  <w:pPr>
                    <w:spacing w:line="276" w:lineRule="auto"/>
                    <w:jc w:val="both"/>
                    <w:rPr>
                      <w:rFonts w:ascii="Arial" w:hAnsi="Arial" w:cs="Arial"/>
                    </w:rPr>
                  </w:pPr>
                  <w:r>
                    <w:rPr>
                      <w:rFonts w:ascii="Arial" w:hAnsi="Arial" w:cs="Arial"/>
                    </w:rPr>
                    <w:t>5</w:t>
                  </w:r>
                </w:p>
              </w:tc>
              <w:tc>
                <w:tcPr>
                  <w:tcW w:w="5640" w:type="dxa"/>
                  <w:tcMar>
                    <w:top w:w="15" w:type="dxa"/>
                    <w:left w:w="15" w:type="dxa"/>
                    <w:bottom w:w="15" w:type="dxa"/>
                    <w:right w:w="15" w:type="dxa"/>
                  </w:tcMar>
                  <w:vAlign w:val="center"/>
                </w:tcPr>
                <w:p w14:paraId="416293DD" w14:textId="0CC5E168" w:rsidR="00181CCC" w:rsidRPr="00080D2B" w:rsidRDefault="00181CCC" w:rsidP="00080D2B">
                  <w:pPr>
                    <w:spacing w:line="276" w:lineRule="auto"/>
                    <w:jc w:val="both"/>
                    <w:rPr>
                      <w:rFonts w:ascii="Arial" w:hAnsi="Arial" w:cs="Arial"/>
                    </w:rPr>
                  </w:pPr>
                  <w:r w:rsidRPr="00080D2B">
                    <w:rPr>
                      <w:rFonts w:ascii="Arial" w:hAnsi="Arial" w:cs="Arial"/>
                    </w:rPr>
                    <w:t>Qualitätssicherung und Dokumentation</w:t>
                  </w:r>
                </w:p>
              </w:tc>
              <w:tc>
                <w:tcPr>
                  <w:tcW w:w="1289" w:type="dxa"/>
                  <w:tcMar>
                    <w:top w:w="15" w:type="dxa"/>
                    <w:left w:w="15" w:type="dxa"/>
                    <w:bottom w:w="15" w:type="dxa"/>
                    <w:right w:w="15" w:type="dxa"/>
                  </w:tcMar>
                  <w:vAlign w:val="center"/>
                </w:tcPr>
                <w:p w14:paraId="7DCF67F6" w14:textId="77777777" w:rsidR="00181CCC" w:rsidRPr="00080D2B" w:rsidRDefault="00181CCC" w:rsidP="00080D2B">
                  <w:pPr>
                    <w:spacing w:line="276" w:lineRule="auto"/>
                    <w:jc w:val="both"/>
                    <w:rPr>
                      <w:rFonts w:ascii="Arial" w:hAnsi="Arial" w:cs="Arial"/>
                      <w:b/>
                      <w:bCs/>
                    </w:rPr>
                  </w:pPr>
                  <w:r w:rsidRPr="00080D2B">
                    <w:rPr>
                      <w:rFonts w:ascii="Arial" w:hAnsi="Arial" w:cs="Arial"/>
                      <w:b/>
                      <w:bCs/>
                    </w:rPr>
                    <w:t>10 %</w:t>
                  </w:r>
                </w:p>
              </w:tc>
            </w:tr>
            <w:tr w:rsidR="00181CCC" w:rsidRPr="00B52AC7" w14:paraId="480A1D5D" w14:textId="77777777" w:rsidTr="00181CCC">
              <w:trPr>
                <w:tblCellSpacing w:w="15" w:type="dxa"/>
              </w:trPr>
              <w:tc>
                <w:tcPr>
                  <w:tcW w:w="556" w:type="dxa"/>
                </w:tcPr>
                <w:p w14:paraId="1C76E88B" w14:textId="77777777" w:rsidR="00181CCC" w:rsidRPr="00080D2B" w:rsidRDefault="00181CCC" w:rsidP="00080D2B">
                  <w:pPr>
                    <w:spacing w:line="276" w:lineRule="auto"/>
                    <w:jc w:val="both"/>
                    <w:rPr>
                      <w:rFonts w:ascii="Arial" w:hAnsi="Arial" w:cs="Arial"/>
                      <w:b/>
                      <w:bCs/>
                    </w:rPr>
                  </w:pPr>
                </w:p>
              </w:tc>
              <w:tc>
                <w:tcPr>
                  <w:tcW w:w="5640" w:type="dxa"/>
                  <w:tcMar>
                    <w:top w:w="15" w:type="dxa"/>
                    <w:left w:w="15" w:type="dxa"/>
                    <w:bottom w:w="15" w:type="dxa"/>
                    <w:right w:w="15" w:type="dxa"/>
                  </w:tcMar>
                  <w:vAlign w:val="center"/>
                  <w:hideMark/>
                </w:tcPr>
                <w:p w14:paraId="2435AC19" w14:textId="251B1EBC" w:rsidR="00181CCC" w:rsidRPr="00080D2B" w:rsidRDefault="00181CCC" w:rsidP="00080D2B">
                  <w:pPr>
                    <w:spacing w:line="276" w:lineRule="auto"/>
                    <w:jc w:val="both"/>
                    <w:rPr>
                      <w:rFonts w:ascii="Arial" w:hAnsi="Arial" w:cs="Arial"/>
                    </w:rPr>
                  </w:pPr>
                  <w:r w:rsidRPr="00080D2B">
                    <w:rPr>
                      <w:rFonts w:ascii="Arial" w:hAnsi="Arial" w:cs="Arial"/>
                      <w:b/>
                      <w:bCs/>
                    </w:rPr>
                    <w:t>Gesamt</w:t>
                  </w:r>
                </w:p>
              </w:tc>
              <w:tc>
                <w:tcPr>
                  <w:tcW w:w="1289" w:type="dxa"/>
                  <w:tcMar>
                    <w:top w:w="15" w:type="dxa"/>
                    <w:left w:w="15" w:type="dxa"/>
                    <w:bottom w:w="15" w:type="dxa"/>
                    <w:right w:w="15" w:type="dxa"/>
                  </w:tcMar>
                  <w:vAlign w:val="center"/>
                  <w:hideMark/>
                </w:tcPr>
                <w:p w14:paraId="3A180F27" w14:textId="77777777" w:rsidR="00181CCC" w:rsidRPr="00080D2B" w:rsidRDefault="00181CCC" w:rsidP="00080D2B">
                  <w:pPr>
                    <w:spacing w:line="276" w:lineRule="auto"/>
                    <w:jc w:val="both"/>
                    <w:rPr>
                      <w:rFonts w:ascii="Arial" w:hAnsi="Arial" w:cs="Arial"/>
                    </w:rPr>
                  </w:pPr>
                  <w:r w:rsidRPr="00080D2B">
                    <w:rPr>
                      <w:rFonts w:ascii="Arial" w:hAnsi="Arial" w:cs="Arial"/>
                      <w:b/>
                      <w:bCs/>
                    </w:rPr>
                    <w:t>100 %</w:t>
                  </w:r>
                </w:p>
              </w:tc>
            </w:tr>
            <w:tr w:rsidR="00181CCC" w:rsidRPr="00B52AC7" w14:paraId="32AA83B2" w14:textId="77777777" w:rsidTr="00181CCC">
              <w:trPr>
                <w:tblCellSpacing w:w="15" w:type="dxa"/>
              </w:trPr>
              <w:tc>
                <w:tcPr>
                  <w:tcW w:w="556" w:type="dxa"/>
                </w:tcPr>
                <w:p w14:paraId="2B72F09B" w14:textId="77777777" w:rsidR="00181CCC" w:rsidRPr="00080D2B" w:rsidRDefault="00181CCC" w:rsidP="00080D2B">
                  <w:pPr>
                    <w:spacing w:line="276" w:lineRule="auto"/>
                    <w:jc w:val="both"/>
                    <w:rPr>
                      <w:rFonts w:ascii="Arial" w:hAnsi="Arial" w:cs="Arial"/>
                      <w:b/>
                      <w:bCs/>
                    </w:rPr>
                  </w:pPr>
                </w:p>
              </w:tc>
              <w:tc>
                <w:tcPr>
                  <w:tcW w:w="5640" w:type="dxa"/>
                  <w:tcMar>
                    <w:top w:w="15" w:type="dxa"/>
                    <w:left w:w="15" w:type="dxa"/>
                    <w:bottom w:w="15" w:type="dxa"/>
                    <w:right w:w="15" w:type="dxa"/>
                  </w:tcMar>
                  <w:vAlign w:val="center"/>
                </w:tcPr>
                <w:p w14:paraId="198DE499" w14:textId="01C542C7" w:rsidR="00181CCC" w:rsidRPr="00080D2B" w:rsidRDefault="00181CCC" w:rsidP="00080D2B">
                  <w:pPr>
                    <w:spacing w:line="276" w:lineRule="auto"/>
                    <w:jc w:val="both"/>
                    <w:rPr>
                      <w:rFonts w:ascii="Arial" w:hAnsi="Arial" w:cs="Arial"/>
                      <w:b/>
                      <w:bCs/>
                    </w:rPr>
                  </w:pPr>
                  <w:r w:rsidRPr="00080D2B">
                    <w:rPr>
                      <w:rFonts w:ascii="Arial" w:hAnsi="Arial" w:cs="Arial"/>
                      <w:b/>
                      <w:bCs/>
                    </w:rPr>
                    <w:t xml:space="preserve">Bewertungsmethodik: </w:t>
                  </w:r>
                  <w:r w:rsidRPr="00080D2B">
                    <w:rPr>
                      <w:rFonts w:ascii="Arial" w:hAnsi="Arial" w:cs="Arial"/>
                    </w:rPr>
                    <w:t>siehe Anlage Bewertungsmatrix</w:t>
                  </w:r>
                </w:p>
              </w:tc>
              <w:tc>
                <w:tcPr>
                  <w:tcW w:w="1289" w:type="dxa"/>
                  <w:tcMar>
                    <w:top w:w="15" w:type="dxa"/>
                    <w:left w:w="15" w:type="dxa"/>
                    <w:bottom w:w="15" w:type="dxa"/>
                    <w:right w:w="15" w:type="dxa"/>
                  </w:tcMar>
                  <w:vAlign w:val="center"/>
                </w:tcPr>
                <w:p w14:paraId="73878FF4" w14:textId="77777777" w:rsidR="00181CCC" w:rsidRPr="00080D2B" w:rsidRDefault="00181CCC" w:rsidP="00080D2B">
                  <w:pPr>
                    <w:spacing w:line="276" w:lineRule="auto"/>
                    <w:jc w:val="both"/>
                    <w:rPr>
                      <w:rFonts w:ascii="Arial" w:hAnsi="Arial" w:cs="Arial"/>
                      <w:b/>
                      <w:bCs/>
                    </w:rPr>
                  </w:pPr>
                </w:p>
              </w:tc>
            </w:tr>
          </w:tbl>
          <w:p w14:paraId="00D48A90" w14:textId="77777777" w:rsidR="00181CCC" w:rsidRPr="00181CCC" w:rsidRDefault="00181CCC" w:rsidP="00181CCC">
            <w:pPr>
              <w:pStyle w:val="Default"/>
              <w:spacing w:line="276" w:lineRule="auto"/>
              <w:jc w:val="both"/>
              <w:rPr>
                <w:rFonts w:ascii="Arial" w:hAnsi="Arial" w:cs="Arial"/>
                <w:sz w:val="22"/>
                <w:szCs w:val="22"/>
              </w:rPr>
            </w:pPr>
            <w:r w:rsidRPr="00181CCC">
              <w:rPr>
                <w:rFonts w:ascii="Arial" w:hAnsi="Arial" w:cs="Arial"/>
                <w:sz w:val="22"/>
                <w:szCs w:val="22"/>
              </w:rPr>
              <w:t>Einzureichende Konzepte und Bewertungsgegenstand</w:t>
            </w:r>
          </w:p>
          <w:p w14:paraId="74D45FE5" w14:textId="77777777" w:rsidR="00181CCC" w:rsidRPr="00181CCC" w:rsidRDefault="00181CCC" w:rsidP="00181CCC">
            <w:pPr>
              <w:pStyle w:val="Default"/>
              <w:spacing w:line="276" w:lineRule="auto"/>
              <w:jc w:val="both"/>
              <w:rPr>
                <w:rFonts w:ascii="Arial" w:hAnsi="Arial" w:cs="Arial"/>
                <w:sz w:val="22"/>
                <w:szCs w:val="22"/>
              </w:rPr>
            </w:pPr>
          </w:p>
          <w:p w14:paraId="126FCD21" w14:textId="532C6E14" w:rsidR="00181CCC" w:rsidRPr="00181CCC" w:rsidRDefault="00181CCC" w:rsidP="00181CCC">
            <w:pPr>
              <w:pStyle w:val="Default"/>
              <w:spacing w:line="276" w:lineRule="auto"/>
              <w:jc w:val="both"/>
              <w:rPr>
                <w:rFonts w:ascii="Arial" w:hAnsi="Arial" w:cs="Arial"/>
                <w:sz w:val="22"/>
                <w:szCs w:val="22"/>
              </w:rPr>
            </w:pPr>
            <w:r w:rsidRPr="00181CCC">
              <w:rPr>
                <w:rFonts w:ascii="Arial" w:hAnsi="Arial" w:cs="Arial"/>
                <w:sz w:val="22"/>
                <w:szCs w:val="22"/>
              </w:rPr>
              <w:t xml:space="preserve">Zu den Kriterien 2 bis 5 ist mit dem Angebot ein Leistungskonzept von höchstens </w:t>
            </w:r>
            <w:r>
              <w:rPr>
                <w:rFonts w:ascii="Arial" w:hAnsi="Arial" w:cs="Arial"/>
                <w:sz w:val="22"/>
                <w:szCs w:val="22"/>
              </w:rPr>
              <w:t>3</w:t>
            </w:r>
            <w:r w:rsidRPr="00181CCC">
              <w:rPr>
                <w:rFonts w:ascii="Arial" w:hAnsi="Arial" w:cs="Arial"/>
                <w:sz w:val="22"/>
                <w:szCs w:val="22"/>
              </w:rPr>
              <w:t xml:space="preserve"> DIN-A4-Seiten einzureichen (Schriftgröße mindestens 11 pt, übliche Seitenränder), gegliedert nach den folgenden vier Abschnitten. </w:t>
            </w:r>
          </w:p>
          <w:p w14:paraId="661D3072" w14:textId="77777777" w:rsidR="00181CCC" w:rsidRPr="00181CCC" w:rsidRDefault="00181CCC" w:rsidP="00181CCC">
            <w:pPr>
              <w:pStyle w:val="Default"/>
              <w:spacing w:line="276" w:lineRule="auto"/>
              <w:jc w:val="both"/>
              <w:rPr>
                <w:rFonts w:ascii="Arial" w:hAnsi="Arial" w:cs="Arial"/>
                <w:sz w:val="22"/>
                <w:szCs w:val="22"/>
              </w:rPr>
            </w:pPr>
          </w:p>
          <w:p w14:paraId="08D86DDE" w14:textId="2CB2672A" w:rsidR="00181CCC" w:rsidRPr="00181CCC" w:rsidRDefault="00181CCC" w:rsidP="00181CCC">
            <w:pPr>
              <w:pStyle w:val="Default"/>
              <w:spacing w:line="276" w:lineRule="auto"/>
              <w:jc w:val="both"/>
              <w:rPr>
                <w:rFonts w:ascii="Arial" w:hAnsi="Arial" w:cs="Arial"/>
                <w:sz w:val="22"/>
                <w:szCs w:val="22"/>
              </w:rPr>
            </w:pPr>
            <w:r w:rsidRPr="00181CCC">
              <w:rPr>
                <w:rFonts w:ascii="Arial" w:hAnsi="Arial" w:cs="Arial"/>
                <w:sz w:val="22"/>
                <w:szCs w:val="22"/>
              </w:rPr>
              <w:t>Kriterium 2 – Organisation und Durchführung (20 %). Ablauf eines vollständigen Kontrollgangs über die Gebäudeteile A bis D, Reihenfolge und Wegführung, Vorgehen bei Auffälligkeiten, Übergabe- und Kommunikationswege.</w:t>
            </w:r>
          </w:p>
          <w:p w14:paraId="71FB9910" w14:textId="77777777" w:rsidR="00181CCC" w:rsidRPr="00181CCC" w:rsidRDefault="00181CCC" w:rsidP="00181CCC">
            <w:pPr>
              <w:pStyle w:val="Default"/>
              <w:spacing w:line="276" w:lineRule="auto"/>
              <w:jc w:val="both"/>
              <w:rPr>
                <w:rFonts w:ascii="Arial" w:hAnsi="Arial" w:cs="Arial"/>
                <w:sz w:val="22"/>
                <w:szCs w:val="22"/>
              </w:rPr>
            </w:pPr>
          </w:p>
          <w:p w14:paraId="5C2BFC96" w14:textId="77777777" w:rsidR="00181CCC" w:rsidRPr="00181CCC" w:rsidRDefault="00181CCC" w:rsidP="00181CCC">
            <w:pPr>
              <w:pStyle w:val="Default"/>
              <w:spacing w:line="276" w:lineRule="auto"/>
              <w:jc w:val="both"/>
              <w:rPr>
                <w:rFonts w:ascii="Arial" w:hAnsi="Arial" w:cs="Arial"/>
                <w:sz w:val="22"/>
                <w:szCs w:val="22"/>
              </w:rPr>
            </w:pPr>
            <w:r w:rsidRPr="00181CCC">
              <w:rPr>
                <w:rFonts w:ascii="Arial" w:hAnsi="Arial" w:cs="Arial"/>
                <w:sz w:val="22"/>
                <w:szCs w:val="22"/>
              </w:rPr>
              <w:t>Kriterium 3 – Reaktions- und Ausfallmanagement (10 %). Anzahl und Verfügbarkeit eingewiesener Vertretungskräfte über die Mindestanforderung nach Ziffer 3.6 hinaus, zugesagte Zeit bis zur Ersatzgestellung, sofern kürzer als 60 Minuten, Erreichbarkeit der verantwortlichen Ansprechstelle, Verfahren bei Ereignissen nach Ziffer 3.3.</w:t>
            </w:r>
          </w:p>
          <w:p w14:paraId="1E85F769" w14:textId="77777777" w:rsidR="00181CCC" w:rsidRPr="00181CCC" w:rsidRDefault="00181CCC" w:rsidP="00181CCC">
            <w:pPr>
              <w:pStyle w:val="Default"/>
              <w:spacing w:line="276" w:lineRule="auto"/>
              <w:jc w:val="both"/>
              <w:rPr>
                <w:rFonts w:ascii="Arial" w:hAnsi="Arial" w:cs="Arial"/>
                <w:sz w:val="22"/>
                <w:szCs w:val="22"/>
              </w:rPr>
            </w:pPr>
          </w:p>
          <w:p w14:paraId="147146B9" w14:textId="635BABD9" w:rsidR="00181CCC" w:rsidRPr="00181CCC" w:rsidRDefault="00181CCC" w:rsidP="00181CCC">
            <w:pPr>
              <w:pStyle w:val="Default"/>
              <w:spacing w:line="276" w:lineRule="auto"/>
              <w:jc w:val="both"/>
              <w:rPr>
                <w:rFonts w:ascii="Arial" w:hAnsi="Arial" w:cs="Arial"/>
                <w:sz w:val="22"/>
                <w:szCs w:val="22"/>
              </w:rPr>
            </w:pPr>
            <w:r w:rsidRPr="00181CCC">
              <w:rPr>
                <w:rFonts w:ascii="Arial" w:hAnsi="Arial" w:cs="Arial"/>
                <w:sz w:val="22"/>
                <w:szCs w:val="22"/>
              </w:rPr>
              <w:t xml:space="preserve">Kriterium 4 – Qualifikation des vorgesehenen Personals (10 %). Einzureichen sind anonymisierte Qualifikationsprofile für die vorgesehene Stammkraft und mindestens </w:t>
            </w:r>
            <w:r>
              <w:rPr>
                <w:rFonts w:ascii="Arial" w:hAnsi="Arial" w:cs="Arial"/>
                <w:sz w:val="22"/>
                <w:szCs w:val="22"/>
              </w:rPr>
              <w:t xml:space="preserve">2 </w:t>
            </w:r>
            <w:r w:rsidRPr="00181CCC">
              <w:rPr>
                <w:rFonts w:ascii="Arial" w:hAnsi="Arial" w:cs="Arial"/>
                <w:sz w:val="22"/>
                <w:szCs w:val="22"/>
              </w:rPr>
              <w:t>Vertretungskräfte. Bewertet werden: Sachkundeprüfung nach § 34a Abs. 1a Satz 2 GewO</w:t>
            </w:r>
            <w:r>
              <w:rPr>
                <w:rFonts w:ascii="Arial" w:hAnsi="Arial" w:cs="Arial"/>
                <w:sz w:val="22"/>
                <w:szCs w:val="22"/>
              </w:rPr>
              <w:t xml:space="preserve">, </w:t>
            </w:r>
            <w:r w:rsidRPr="00181CCC">
              <w:rPr>
                <w:rFonts w:ascii="Arial" w:hAnsi="Arial" w:cs="Arial"/>
                <w:sz w:val="22"/>
                <w:szCs w:val="22"/>
              </w:rPr>
              <w:t>einschlägige Berufserfahrung im Objektschutz oder Schließdienst, einschlägige Fortbildungen der letzten drei Jahre (insbesondere Brandschutzhelfer, Erste Hilfe, Umgang mit Gefahrensituationen).</w:t>
            </w:r>
          </w:p>
          <w:p w14:paraId="58B2D6EF" w14:textId="77777777" w:rsidR="00181CCC" w:rsidRPr="00181CCC" w:rsidRDefault="00181CCC" w:rsidP="00181CCC">
            <w:pPr>
              <w:pStyle w:val="Default"/>
              <w:spacing w:line="276" w:lineRule="auto"/>
              <w:jc w:val="both"/>
              <w:rPr>
                <w:rFonts w:ascii="Arial" w:hAnsi="Arial" w:cs="Arial"/>
                <w:sz w:val="22"/>
                <w:szCs w:val="22"/>
              </w:rPr>
            </w:pPr>
          </w:p>
          <w:p w14:paraId="5FEC83B6" w14:textId="77777777" w:rsidR="00181CCC" w:rsidRPr="00181CCC" w:rsidRDefault="00181CCC" w:rsidP="00181CCC">
            <w:pPr>
              <w:pStyle w:val="Default"/>
              <w:spacing w:line="276" w:lineRule="auto"/>
              <w:jc w:val="both"/>
              <w:rPr>
                <w:rFonts w:ascii="Arial" w:hAnsi="Arial" w:cs="Arial"/>
                <w:sz w:val="22"/>
                <w:szCs w:val="22"/>
              </w:rPr>
            </w:pPr>
            <w:r w:rsidRPr="00181CCC">
              <w:rPr>
                <w:rFonts w:ascii="Arial" w:hAnsi="Arial" w:cs="Arial"/>
                <w:sz w:val="22"/>
                <w:szCs w:val="22"/>
              </w:rPr>
              <w:lastRenderedPageBreak/>
              <w:t>Kriterium 5 – Qualitätssicherung und Dokumentation (10 %). Art, Häufigkeit und Nachweisbarkeit interner Qualitätskontrollen, Aussagekraft und Auswertbarkeit der Dokumentation, Verfügbarkeit der Nachweise für den Auftraggeber, Umgang mit Beanstandungen.</w:t>
            </w:r>
          </w:p>
          <w:p w14:paraId="0F85C4BF" w14:textId="77777777" w:rsidR="00181CCC" w:rsidRPr="00181CCC" w:rsidRDefault="00181CCC" w:rsidP="00181CCC">
            <w:pPr>
              <w:pStyle w:val="Default"/>
              <w:spacing w:line="276" w:lineRule="auto"/>
              <w:jc w:val="both"/>
              <w:rPr>
                <w:rFonts w:ascii="Arial" w:hAnsi="Arial" w:cs="Arial"/>
                <w:sz w:val="22"/>
                <w:szCs w:val="22"/>
              </w:rPr>
            </w:pPr>
          </w:p>
          <w:p w14:paraId="148B603B" w14:textId="28F017D1" w:rsidR="006F36D2" w:rsidRDefault="00181CCC" w:rsidP="00B52AC7">
            <w:pPr>
              <w:pStyle w:val="Default"/>
              <w:spacing w:line="276" w:lineRule="auto"/>
              <w:jc w:val="both"/>
              <w:rPr>
                <w:rFonts w:ascii="Arial" w:hAnsi="Arial" w:cs="Arial"/>
                <w:sz w:val="22"/>
                <w:szCs w:val="22"/>
              </w:rPr>
            </w:pPr>
            <w:r w:rsidRPr="00181CCC">
              <w:rPr>
                <w:rFonts w:ascii="Arial" w:hAnsi="Arial" w:cs="Arial"/>
                <w:sz w:val="22"/>
                <w:szCs w:val="22"/>
              </w:rPr>
              <w:t>Über den zulässigen Seitenumfang hinausgehende Seiten werden bei der Bewertung nicht berücksichtigt.</w:t>
            </w:r>
          </w:p>
          <w:p w14:paraId="11CA9675" w14:textId="77777777" w:rsidR="00B13332" w:rsidRDefault="00B13332" w:rsidP="00B52AC7">
            <w:pPr>
              <w:pStyle w:val="Default"/>
              <w:spacing w:line="276" w:lineRule="auto"/>
              <w:jc w:val="both"/>
              <w:rPr>
                <w:rFonts w:ascii="Arial" w:hAnsi="Arial" w:cs="Arial"/>
                <w:sz w:val="22"/>
                <w:szCs w:val="22"/>
              </w:rPr>
            </w:pPr>
          </w:p>
          <w:p w14:paraId="3D25D689" w14:textId="2E191B96" w:rsidR="006F36D2" w:rsidRPr="00080D2B" w:rsidRDefault="0095128E" w:rsidP="00B52AC7">
            <w:pPr>
              <w:pStyle w:val="Default"/>
              <w:spacing w:line="276" w:lineRule="auto"/>
              <w:jc w:val="both"/>
              <w:rPr>
                <w:rFonts w:ascii="Arial" w:hAnsi="Arial" w:cs="Arial"/>
                <w:b/>
                <w:bCs/>
                <w:sz w:val="22"/>
                <w:szCs w:val="22"/>
                <w:u w:val="single"/>
              </w:rPr>
            </w:pPr>
            <w:r>
              <w:rPr>
                <w:rFonts w:ascii="Arial" w:hAnsi="Arial" w:cs="Arial"/>
                <w:b/>
                <w:bCs/>
                <w:sz w:val="22"/>
                <w:szCs w:val="22"/>
                <w:u w:val="single"/>
              </w:rPr>
              <w:t xml:space="preserve">6. </w:t>
            </w:r>
            <w:r w:rsidR="006F36D2" w:rsidRPr="00080D2B">
              <w:rPr>
                <w:rFonts w:ascii="Arial" w:hAnsi="Arial" w:cs="Arial"/>
                <w:b/>
                <w:bCs/>
                <w:sz w:val="22"/>
                <w:szCs w:val="22"/>
                <w:u w:val="single"/>
              </w:rPr>
              <w:t>Sonstige Bestimmungen</w:t>
            </w:r>
          </w:p>
          <w:p w14:paraId="194DBA87" w14:textId="77777777" w:rsidR="006F36D2" w:rsidRDefault="006F36D2" w:rsidP="00B52AC7">
            <w:pPr>
              <w:pStyle w:val="Default"/>
              <w:spacing w:line="276" w:lineRule="auto"/>
              <w:jc w:val="both"/>
              <w:rPr>
                <w:rFonts w:ascii="Arial" w:hAnsi="Arial" w:cs="Arial"/>
                <w:sz w:val="22"/>
                <w:szCs w:val="22"/>
              </w:rPr>
            </w:pPr>
          </w:p>
          <w:p w14:paraId="7E9421F1" w14:textId="77777777" w:rsidR="006F36D2" w:rsidRDefault="006F36D2" w:rsidP="00080D2B">
            <w:pPr>
              <w:pStyle w:val="Default"/>
              <w:spacing w:line="276" w:lineRule="auto"/>
              <w:jc w:val="both"/>
              <w:rPr>
                <w:rFonts w:ascii="Arial" w:hAnsi="Arial" w:cs="Arial"/>
                <w:sz w:val="22"/>
                <w:szCs w:val="22"/>
              </w:rPr>
            </w:pPr>
            <w:r>
              <w:rPr>
                <w:rFonts w:ascii="Arial" w:hAnsi="Arial" w:cs="Arial"/>
                <w:sz w:val="22"/>
                <w:szCs w:val="22"/>
              </w:rPr>
              <w:t>Ortsbesichtigung</w:t>
            </w:r>
          </w:p>
          <w:p w14:paraId="683E802A" w14:textId="73BFD003" w:rsidR="006F36D2" w:rsidRDefault="006F36D2" w:rsidP="00790949">
            <w:pPr>
              <w:pStyle w:val="Default"/>
              <w:numPr>
                <w:ilvl w:val="0"/>
                <w:numId w:val="13"/>
              </w:numPr>
              <w:spacing w:line="276" w:lineRule="auto"/>
              <w:jc w:val="both"/>
              <w:rPr>
                <w:rFonts w:ascii="Arial" w:hAnsi="Arial" w:cs="Arial"/>
                <w:sz w:val="22"/>
                <w:szCs w:val="22"/>
              </w:rPr>
            </w:pPr>
            <w:r w:rsidRPr="006F36D2">
              <w:rPr>
                <w:rFonts w:ascii="Arial" w:hAnsi="Arial" w:cs="Arial"/>
                <w:sz w:val="22"/>
                <w:szCs w:val="22"/>
              </w:rPr>
              <w:t>Die Teilnahme an einer Ortsbesichtigung ist</w:t>
            </w:r>
            <w:r>
              <w:rPr>
                <w:rFonts w:ascii="Arial" w:hAnsi="Arial" w:cs="Arial"/>
                <w:sz w:val="22"/>
                <w:szCs w:val="22"/>
              </w:rPr>
              <w:t xml:space="preserve"> </w:t>
            </w:r>
            <w:r w:rsidR="009C1940">
              <w:rPr>
                <w:rFonts w:ascii="Arial" w:hAnsi="Arial" w:cs="Arial"/>
                <w:sz w:val="22"/>
                <w:szCs w:val="22"/>
              </w:rPr>
              <w:t>zwingend erforderlich.</w:t>
            </w:r>
          </w:p>
          <w:p w14:paraId="7A18FF7B" w14:textId="61E4D46C" w:rsidR="006F36D2" w:rsidRDefault="006F36D2" w:rsidP="00790949">
            <w:pPr>
              <w:pStyle w:val="Default"/>
              <w:numPr>
                <w:ilvl w:val="0"/>
                <w:numId w:val="13"/>
              </w:numPr>
              <w:spacing w:line="276" w:lineRule="auto"/>
              <w:jc w:val="both"/>
              <w:rPr>
                <w:rFonts w:ascii="Arial" w:hAnsi="Arial" w:cs="Arial"/>
                <w:sz w:val="22"/>
                <w:szCs w:val="22"/>
              </w:rPr>
            </w:pPr>
            <w:r>
              <w:rPr>
                <w:rFonts w:ascii="Arial" w:hAnsi="Arial" w:cs="Arial"/>
                <w:sz w:val="22"/>
                <w:szCs w:val="22"/>
              </w:rPr>
              <w:t>Details</w:t>
            </w:r>
            <w:r w:rsidR="009C1940">
              <w:rPr>
                <w:rFonts w:ascii="Arial" w:hAnsi="Arial" w:cs="Arial"/>
                <w:sz w:val="22"/>
                <w:szCs w:val="22"/>
              </w:rPr>
              <w:t xml:space="preserve"> siehe</w:t>
            </w:r>
            <w:r>
              <w:rPr>
                <w:rFonts w:ascii="Arial" w:hAnsi="Arial" w:cs="Arial"/>
                <w:sz w:val="22"/>
                <w:szCs w:val="22"/>
              </w:rPr>
              <w:t xml:space="preserve"> Anlage 2</w:t>
            </w:r>
          </w:p>
          <w:p w14:paraId="4C7FEAD9" w14:textId="77777777" w:rsidR="006F36D2" w:rsidRDefault="006F36D2" w:rsidP="00790949">
            <w:pPr>
              <w:pStyle w:val="Default"/>
              <w:numPr>
                <w:ilvl w:val="0"/>
                <w:numId w:val="13"/>
              </w:numPr>
              <w:spacing w:line="276" w:lineRule="auto"/>
              <w:jc w:val="both"/>
              <w:rPr>
                <w:rFonts w:ascii="Arial" w:hAnsi="Arial" w:cs="Arial"/>
                <w:sz w:val="22"/>
                <w:szCs w:val="22"/>
              </w:rPr>
            </w:pPr>
            <w:r w:rsidRPr="006F36D2">
              <w:rPr>
                <w:rFonts w:ascii="Arial" w:hAnsi="Arial" w:cs="Arial"/>
                <w:sz w:val="22"/>
                <w:szCs w:val="22"/>
              </w:rPr>
              <w:t>Über die Besichtigung wird ein Protokoll erstellt, das allen Bietern über die Vergabeplattform zur Verfügung gestellt wird. Mündliche Auskünfte während der Besichtigung sind unverbindlich.</w:t>
            </w:r>
          </w:p>
          <w:p w14:paraId="64C54DA6" w14:textId="390E7C78" w:rsidR="009C1940" w:rsidRPr="00080D2B" w:rsidRDefault="00181CCC" w:rsidP="00080D2B">
            <w:pPr>
              <w:pStyle w:val="Default"/>
              <w:numPr>
                <w:ilvl w:val="0"/>
                <w:numId w:val="13"/>
              </w:numPr>
              <w:spacing w:line="276" w:lineRule="auto"/>
              <w:jc w:val="both"/>
              <w:rPr>
                <w:rFonts w:ascii="Arial" w:hAnsi="Arial" w:cs="Arial"/>
                <w:sz w:val="22"/>
                <w:szCs w:val="22"/>
              </w:rPr>
            </w:pPr>
            <w:r w:rsidRPr="00181CCC">
              <w:rPr>
                <w:rFonts w:ascii="Arial" w:hAnsi="Arial" w:cs="Arial"/>
                <w:sz w:val="22"/>
                <w:szCs w:val="22"/>
              </w:rPr>
              <w:t>Das Leistungskonzept nach Ziffer 5 ist nach der Ortsbesichtigung zu erstellen und mit den übrigen Unterlagen einzureichen.</w:t>
            </w:r>
          </w:p>
        </w:tc>
      </w:tr>
    </w:tbl>
    <w:p w14:paraId="636D7531" w14:textId="77777777" w:rsidR="00842136" w:rsidRPr="00B52AC7" w:rsidRDefault="00842136" w:rsidP="00080D2B">
      <w:pPr>
        <w:spacing w:line="276" w:lineRule="auto"/>
        <w:jc w:val="both"/>
        <w:rPr>
          <w:rFonts w:ascii="Arial" w:hAnsi="Arial" w:cs="Arial"/>
          <w:b/>
          <w:bCs/>
        </w:rPr>
      </w:pPr>
    </w:p>
    <w:p w14:paraId="5EDC8429" w14:textId="77777777" w:rsidR="001C6F59" w:rsidRPr="00B52AC7" w:rsidRDefault="001C6F59" w:rsidP="00080D2B">
      <w:pPr>
        <w:spacing w:line="276" w:lineRule="auto"/>
        <w:jc w:val="both"/>
        <w:rPr>
          <w:rFonts w:ascii="Arial" w:hAnsi="Arial" w:cs="Arial"/>
          <w:b/>
          <w:bCs/>
        </w:rPr>
      </w:pPr>
    </w:p>
    <w:sectPr w:rsidR="001C6F59" w:rsidRPr="00B52AC7">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500CC" w14:textId="77777777" w:rsidR="00AE17A0" w:rsidRDefault="00AE17A0" w:rsidP="0072586B">
      <w:pPr>
        <w:spacing w:after="0" w:line="240" w:lineRule="auto"/>
      </w:pPr>
      <w:r>
        <w:separator/>
      </w:r>
    </w:p>
  </w:endnote>
  <w:endnote w:type="continuationSeparator" w:id="0">
    <w:p w14:paraId="758D051B" w14:textId="77777777" w:rsidR="00AE17A0" w:rsidRDefault="00AE17A0" w:rsidP="007258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070AD" w14:textId="77777777" w:rsidR="009E3DDA" w:rsidRDefault="009E3DD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5C23D" w14:textId="2D82C23E" w:rsidR="0072586B" w:rsidRPr="009E3DDA" w:rsidRDefault="009E3DDA" w:rsidP="009E3DDA">
    <w:pPr>
      <w:pStyle w:val="FuzeileQM"/>
      <w:jc w:val="right"/>
      <w:rPr>
        <w:rFonts w:cstheme="minorHAnsi"/>
      </w:rPr>
    </w:pPr>
    <w:r w:rsidRPr="00827FC6">
      <w:rPr>
        <w:rFonts w:cstheme="minorHAnsi"/>
      </w:rPr>
      <w:tab/>
      <w:t xml:space="preserve">Seite </w:t>
    </w:r>
    <w:r w:rsidRPr="00827FC6">
      <w:rPr>
        <w:rFonts w:cstheme="minorHAnsi"/>
      </w:rPr>
      <w:fldChar w:fldCharType="begin"/>
    </w:r>
    <w:r w:rsidRPr="00827FC6">
      <w:rPr>
        <w:rFonts w:cstheme="minorHAnsi"/>
      </w:rPr>
      <w:instrText>PAGE    \* MERGEFORMAT</w:instrText>
    </w:r>
    <w:r w:rsidRPr="00827FC6">
      <w:rPr>
        <w:rFonts w:cstheme="minorHAnsi"/>
      </w:rPr>
      <w:fldChar w:fldCharType="separate"/>
    </w:r>
    <w:r>
      <w:rPr>
        <w:rFonts w:cstheme="minorHAnsi"/>
      </w:rPr>
      <w:t>1</w:t>
    </w:r>
    <w:r w:rsidRPr="00827FC6">
      <w:rPr>
        <w:rFonts w:cstheme="minorHAnsi"/>
      </w:rPr>
      <w:fldChar w:fldCharType="end"/>
    </w:r>
    <w:r w:rsidRPr="00827FC6">
      <w:rPr>
        <w:rFonts w:cstheme="minorHAnsi"/>
      </w:rPr>
      <w:t xml:space="preserve"> von </w:t>
    </w:r>
    <w:r w:rsidRPr="00827FC6">
      <w:rPr>
        <w:rFonts w:cstheme="minorHAnsi"/>
      </w:rPr>
      <w:fldChar w:fldCharType="begin"/>
    </w:r>
    <w:r w:rsidRPr="00827FC6">
      <w:rPr>
        <w:rFonts w:cstheme="minorHAnsi"/>
      </w:rPr>
      <w:instrText xml:space="preserve"> NUMPAGES   \* MERGEFORMAT </w:instrText>
    </w:r>
    <w:r w:rsidRPr="00827FC6">
      <w:rPr>
        <w:rFonts w:cstheme="minorHAnsi"/>
      </w:rPr>
      <w:fldChar w:fldCharType="separate"/>
    </w:r>
    <w:r>
      <w:rPr>
        <w:rFonts w:cstheme="minorHAnsi"/>
      </w:rPr>
      <w:t>1</w:t>
    </w:r>
    <w:r w:rsidRPr="00827FC6">
      <w:rPr>
        <w:rFonts w:cstheme="minorHAnsi"/>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CD6B8" w14:textId="77777777" w:rsidR="009E3DDA" w:rsidRDefault="009E3DD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F95EE" w14:textId="77777777" w:rsidR="00AE17A0" w:rsidRDefault="00AE17A0" w:rsidP="0072586B">
      <w:pPr>
        <w:spacing w:after="0" w:line="240" w:lineRule="auto"/>
      </w:pPr>
      <w:r>
        <w:separator/>
      </w:r>
    </w:p>
  </w:footnote>
  <w:footnote w:type="continuationSeparator" w:id="0">
    <w:p w14:paraId="68ACDC91" w14:textId="77777777" w:rsidR="00AE17A0" w:rsidRDefault="00AE17A0" w:rsidP="007258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4FC52" w14:textId="77777777" w:rsidR="009E3DDA" w:rsidRDefault="009E3DD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439AF" w14:textId="79CE94C4" w:rsidR="009E3DDA" w:rsidRPr="009E3DDA" w:rsidRDefault="00AE17A0" w:rsidP="009E3DDA">
    <w:pPr>
      <w:pStyle w:val="KopfzeileQM"/>
      <w:rPr>
        <w:rFonts w:ascii="Arial" w:hAnsi="Arial"/>
      </w:rPr>
    </w:pPr>
    <w:sdt>
      <w:sdtPr>
        <w:rPr>
          <w:rFonts w:ascii="Arial" w:hAnsi="Arial"/>
        </w:rPr>
        <w:alias w:val="Titel"/>
        <w:tag w:val=""/>
        <w:id w:val="1301267633"/>
        <w:placeholder>
          <w:docPart w:val="B3E599CD3635462EA02187F5E95946A7"/>
        </w:placeholder>
        <w:dataBinding w:prefixMappings="xmlns:ns0='http://purl.org/dc/elements/1.1/' xmlns:ns1='http://schemas.openxmlformats.org/package/2006/metadata/core-properties' " w:xpath="/ns1:coreProperties[1]/ns0:title[1]" w:storeItemID="{6C3C8BC8-F283-45AE-878A-BAB7291924A1}"/>
        <w:text/>
      </w:sdtPr>
      <w:sdtEndPr/>
      <w:sdtContent>
        <w:r w:rsidR="009E3DDA">
          <w:rPr>
            <w:rFonts w:ascii="Arial" w:hAnsi="Arial"/>
          </w:rPr>
          <w:t>F00</w:t>
        </w:r>
        <w:r w:rsidR="006529DD">
          <w:rPr>
            <w:rFonts w:ascii="Arial" w:hAnsi="Arial"/>
          </w:rPr>
          <w:t>8</w:t>
        </w:r>
        <w:r w:rsidR="009E3DDA">
          <w:rPr>
            <w:rFonts w:ascii="Arial" w:hAnsi="Arial"/>
          </w:rPr>
          <w:t xml:space="preserve"> - Leistungsbeschreibung</w:t>
        </w:r>
      </w:sdtContent>
    </w:sdt>
  </w:p>
  <w:p w14:paraId="784A057F" w14:textId="7E6AD2C1" w:rsidR="0072586B" w:rsidRDefault="0072586B" w:rsidP="009E3DDA">
    <w:pPr>
      <w:pStyle w:val="Kopfzeile"/>
      <w:tabs>
        <w:tab w:val="clear" w:pos="4536"/>
        <w:tab w:val="clear" w:pos="9072"/>
        <w:tab w:val="left" w:pos="90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9C80D" w14:textId="77777777" w:rsidR="009E3DDA" w:rsidRDefault="009E3DD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131EB"/>
    <w:multiLevelType w:val="hybridMultilevel"/>
    <w:tmpl w:val="08D423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A013CDC"/>
    <w:multiLevelType w:val="hybridMultilevel"/>
    <w:tmpl w:val="54E2CC8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11B315E"/>
    <w:multiLevelType w:val="hybridMultilevel"/>
    <w:tmpl w:val="3476F7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3CA3812"/>
    <w:multiLevelType w:val="multilevel"/>
    <w:tmpl w:val="95B48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40639D"/>
    <w:multiLevelType w:val="multilevel"/>
    <w:tmpl w:val="B094D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207265"/>
    <w:multiLevelType w:val="multilevel"/>
    <w:tmpl w:val="D0701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C60EA3"/>
    <w:multiLevelType w:val="hybridMultilevel"/>
    <w:tmpl w:val="F46ED1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1553BE1"/>
    <w:multiLevelType w:val="multilevel"/>
    <w:tmpl w:val="E7288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32105A"/>
    <w:multiLevelType w:val="hybridMultilevel"/>
    <w:tmpl w:val="1ED2AB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B7715EB"/>
    <w:multiLevelType w:val="hybridMultilevel"/>
    <w:tmpl w:val="5F629700"/>
    <w:lvl w:ilvl="0" w:tplc="4ACCC8C2">
      <w:start w:val="3"/>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F5D0298"/>
    <w:multiLevelType w:val="hybridMultilevel"/>
    <w:tmpl w:val="49EEB060"/>
    <w:lvl w:ilvl="0" w:tplc="F7260D9A">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0856116"/>
    <w:multiLevelType w:val="multilevel"/>
    <w:tmpl w:val="BC86F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4C58B3"/>
    <w:multiLevelType w:val="multilevel"/>
    <w:tmpl w:val="223EF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9156B3"/>
    <w:multiLevelType w:val="hybridMultilevel"/>
    <w:tmpl w:val="CD3025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CAE62EE"/>
    <w:multiLevelType w:val="multilevel"/>
    <w:tmpl w:val="EF9A757A"/>
    <w:lvl w:ilvl="0">
      <w:start w:val="1"/>
      <w:numFmt w:val="bullet"/>
      <w:lvlText w:val=""/>
      <w:lvlJc w:val="left"/>
      <w:pPr>
        <w:tabs>
          <w:tab w:val="num" w:pos="720"/>
        </w:tabs>
        <w:ind w:left="720" w:hanging="360"/>
      </w:pPr>
      <w:rPr>
        <w:rFonts w:ascii="Symbol" w:hAnsi="Symbol" w:hint="default"/>
        <w:sz w:val="20"/>
      </w:rPr>
    </w:lvl>
    <w:lvl w:ilvl="1">
      <w:start w:val="8"/>
      <w:numFmt w:val="bullet"/>
      <w:lvlText w:val="-"/>
      <w:lvlJc w:val="left"/>
      <w:pPr>
        <w:ind w:left="144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DB64E46"/>
    <w:multiLevelType w:val="multilevel"/>
    <w:tmpl w:val="4F8C0D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2857425">
    <w:abstractNumId w:val="11"/>
  </w:num>
  <w:num w:numId="2" w16cid:durableId="1427117468">
    <w:abstractNumId w:val="12"/>
  </w:num>
  <w:num w:numId="3" w16cid:durableId="1462653188">
    <w:abstractNumId w:val="5"/>
  </w:num>
  <w:num w:numId="4" w16cid:durableId="1260601757">
    <w:abstractNumId w:val="15"/>
  </w:num>
  <w:num w:numId="5" w16cid:durableId="1817456242">
    <w:abstractNumId w:val="14"/>
  </w:num>
  <w:num w:numId="6" w16cid:durableId="183397617">
    <w:abstractNumId w:val="1"/>
  </w:num>
  <w:num w:numId="7" w16cid:durableId="204144870">
    <w:abstractNumId w:val="7"/>
  </w:num>
  <w:num w:numId="8" w16cid:durableId="691108549">
    <w:abstractNumId w:val="8"/>
  </w:num>
  <w:num w:numId="9" w16cid:durableId="1227716699">
    <w:abstractNumId w:val="3"/>
  </w:num>
  <w:num w:numId="10" w16cid:durableId="7753857">
    <w:abstractNumId w:val="9"/>
  </w:num>
  <w:num w:numId="11" w16cid:durableId="1167670843">
    <w:abstractNumId w:val="4"/>
  </w:num>
  <w:num w:numId="12" w16cid:durableId="1022586860">
    <w:abstractNumId w:val="0"/>
  </w:num>
  <w:num w:numId="13" w16cid:durableId="1703045035">
    <w:abstractNumId w:val="13"/>
  </w:num>
  <w:num w:numId="14" w16cid:durableId="1135442182">
    <w:abstractNumId w:val="2"/>
  </w:num>
  <w:num w:numId="15" w16cid:durableId="624241109">
    <w:abstractNumId w:val="10"/>
  </w:num>
  <w:num w:numId="16" w16cid:durableId="87241980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385"/>
    <w:rsid w:val="00001FCC"/>
    <w:rsid w:val="000224AA"/>
    <w:rsid w:val="00041154"/>
    <w:rsid w:val="00057145"/>
    <w:rsid w:val="00080D2B"/>
    <w:rsid w:val="00083580"/>
    <w:rsid w:val="00083C52"/>
    <w:rsid w:val="000C2752"/>
    <w:rsid w:val="000C67F2"/>
    <w:rsid w:val="000E71BE"/>
    <w:rsid w:val="000F4710"/>
    <w:rsid w:val="00135715"/>
    <w:rsid w:val="00180725"/>
    <w:rsid w:val="00181CCC"/>
    <w:rsid w:val="001A6FEC"/>
    <w:rsid w:val="001C6F59"/>
    <w:rsid w:val="001D091A"/>
    <w:rsid w:val="001F3FAF"/>
    <w:rsid w:val="0023767A"/>
    <w:rsid w:val="00244A6F"/>
    <w:rsid w:val="00276788"/>
    <w:rsid w:val="00276BAC"/>
    <w:rsid w:val="002915AC"/>
    <w:rsid w:val="00296B41"/>
    <w:rsid w:val="002D7D0E"/>
    <w:rsid w:val="002E4505"/>
    <w:rsid w:val="00315B80"/>
    <w:rsid w:val="003418AC"/>
    <w:rsid w:val="00364F13"/>
    <w:rsid w:val="00387057"/>
    <w:rsid w:val="00397781"/>
    <w:rsid w:val="003A4CAE"/>
    <w:rsid w:val="003B31A1"/>
    <w:rsid w:val="003C0285"/>
    <w:rsid w:val="003D1946"/>
    <w:rsid w:val="00424DB2"/>
    <w:rsid w:val="00431AF8"/>
    <w:rsid w:val="00443D49"/>
    <w:rsid w:val="004C71B3"/>
    <w:rsid w:val="00525877"/>
    <w:rsid w:val="00530123"/>
    <w:rsid w:val="005872BB"/>
    <w:rsid w:val="006272AB"/>
    <w:rsid w:val="006528DA"/>
    <w:rsid w:val="006529DD"/>
    <w:rsid w:val="00655F5B"/>
    <w:rsid w:val="006D1247"/>
    <w:rsid w:val="006F36D2"/>
    <w:rsid w:val="0072586B"/>
    <w:rsid w:val="0073646C"/>
    <w:rsid w:val="007443BE"/>
    <w:rsid w:val="00756328"/>
    <w:rsid w:val="00790949"/>
    <w:rsid w:val="007B6EF5"/>
    <w:rsid w:val="007D7F20"/>
    <w:rsid w:val="007E5F37"/>
    <w:rsid w:val="00823BC8"/>
    <w:rsid w:val="008245DA"/>
    <w:rsid w:val="0082593A"/>
    <w:rsid w:val="008274C2"/>
    <w:rsid w:val="00842136"/>
    <w:rsid w:val="00870D09"/>
    <w:rsid w:val="00871DC9"/>
    <w:rsid w:val="00872AAC"/>
    <w:rsid w:val="00881325"/>
    <w:rsid w:val="008F187A"/>
    <w:rsid w:val="009139FA"/>
    <w:rsid w:val="0095128E"/>
    <w:rsid w:val="00954C60"/>
    <w:rsid w:val="00982A4B"/>
    <w:rsid w:val="009C1940"/>
    <w:rsid w:val="009D43F0"/>
    <w:rsid w:val="009E3DDA"/>
    <w:rsid w:val="00A34CD8"/>
    <w:rsid w:val="00A4031D"/>
    <w:rsid w:val="00A479B6"/>
    <w:rsid w:val="00A62827"/>
    <w:rsid w:val="00A80403"/>
    <w:rsid w:val="00AE17A0"/>
    <w:rsid w:val="00B13332"/>
    <w:rsid w:val="00B16385"/>
    <w:rsid w:val="00B17233"/>
    <w:rsid w:val="00B25FCE"/>
    <w:rsid w:val="00B26459"/>
    <w:rsid w:val="00B52AC7"/>
    <w:rsid w:val="00BA0811"/>
    <w:rsid w:val="00C05334"/>
    <w:rsid w:val="00C42F90"/>
    <w:rsid w:val="00C84167"/>
    <w:rsid w:val="00CD771D"/>
    <w:rsid w:val="00D079BC"/>
    <w:rsid w:val="00D1106B"/>
    <w:rsid w:val="00D363E7"/>
    <w:rsid w:val="00DA7E74"/>
    <w:rsid w:val="00DB6457"/>
    <w:rsid w:val="00DD6BE7"/>
    <w:rsid w:val="00DE13D0"/>
    <w:rsid w:val="00E02EBF"/>
    <w:rsid w:val="00E318F6"/>
    <w:rsid w:val="00E5362A"/>
    <w:rsid w:val="00E731B8"/>
    <w:rsid w:val="00ED7EED"/>
    <w:rsid w:val="00F21FC7"/>
    <w:rsid w:val="00F27CD5"/>
    <w:rsid w:val="00F6116B"/>
    <w:rsid w:val="00F6289D"/>
    <w:rsid w:val="00F932F6"/>
    <w:rsid w:val="00FD2B84"/>
    <w:rsid w:val="00FF2642"/>
    <w:rsid w:val="00FF675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498E28"/>
  <w15:chartTrackingRefBased/>
  <w15:docId w15:val="{E0F3028F-F4AB-4634-BC56-2758C3BC3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72586B"/>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72586B"/>
    <w:rPr>
      <w:rFonts w:ascii="Segoe UI" w:hAnsi="Segoe UI" w:cs="Segoe UI"/>
      <w:sz w:val="18"/>
      <w:szCs w:val="18"/>
    </w:rPr>
  </w:style>
  <w:style w:type="paragraph" w:styleId="Kopfzeile">
    <w:name w:val="header"/>
    <w:basedOn w:val="Standard"/>
    <w:link w:val="KopfzeileZchn"/>
    <w:uiPriority w:val="99"/>
    <w:unhideWhenUsed/>
    <w:rsid w:val="0072586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2586B"/>
  </w:style>
  <w:style w:type="paragraph" w:styleId="Fuzeile">
    <w:name w:val="footer"/>
    <w:basedOn w:val="Standard"/>
    <w:link w:val="FuzeileZchn"/>
    <w:uiPriority w:val="99"/>
    <w:unhideWhenUsed/>
    <w:rsid w:val="0072586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2586B"/>
  </w:style>
  <w:style w:type="table" w:styleId="Tabellenraster">
    <w:name w:val="Table Grid"/>
    <w:basedOn w:val="NormaleTabelle"/>
    <w:uiPriority w:val="39"/>
    <w:rsid w:val="00A34C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418AC"/>
    <w:pPr>
      <w:autoSpaceDE w:val="0"/>
      <w:autoSpaceDN w:val="0"/>
      <w:adjustRightInd w:val="0"/>
      <w:spacing w:after="0" w:line="240" w:lineRule="auto"/>
    </w:pPr>
    <w:rPr>
      <w:rFonts w:ascii="Calibri" w:hAnsi="Calibri" w:cs="Calibri"/>
      <w:color w:val="000000"/>
      <w:sz w:val="24"/>
      <w:szCs w:val="24"/>
    </w:rPr>
  </w:style>
  <w:style w:type="paragraph" w:customStyle="1" w:styleId="KopfzeileQM">
    <w:name w:val="Kopfzeile_QM"/>
    <w:basedOn w:val="Standard"/>
    <w:qFormat/>
    <w:rsid w:val="009E3DDA"/>
    <w:pPr>
      <w:pBdr>
        <w:bottom w:val="single" w:sz="4" w:space="8" w:color="auto"/>
      </w:pBdr>
      <w:spacing w:after="0" w:line="240" w:lineRule="auto"/>
      <w:jc w:val="both"/>
    </w:pPr>
    <w:rPr>
      <w:rFonts w:eastAsia="Times New Roman" w:cs="Arial"/>
      <w:sz w:val="24"/>
      <w:szCs w:val="24"/>
      <w:lang w:eastAsia="de-DE"/>
    </w:rPr>
  </w:style>
  <w:style w:type="character" w:styleId="Platzhaltertext">
    <w:name w:val="Placeholder Text"/>
    <w:basedOn w:val="Absatz-Standardschriftart"/>
    <w:uiPriority w:val="99"/>
    <w:unhideWhenUsed/>
    <w:rsid w:val="009E3DDA"/>
    <w:rPr>
      <w:color w:val="808080"/>
    </w:rPr>
  </w:style>
  <w:style w:type="paragraph" w:customStyle="1" w:styleId="FuzeileQM">
    <w:name w:val="Fußzeile_QM"/>
    <w:basedOn w:val="Standard"/>
    <w:qFormat/>
    <w:rsid w:val="009E3DDA"/>
    <w:pPr>
      <w:pBdr>
        <w:top w:val="single" w:sz="4" w:space="1" w:color="auto"/>
      </w:pBdr>
      <w:tabs>
        <w:tab w:val="left" w:pos="935"/>
        <w:tab w:val="left" w:pos="8647"/>
      </w:tabs>
      <w:spacing w:after="0" w:line="240" w:lineRule="auto"/>
    </w:pPr>
    <w:rPr>
      <w:rFonts w:eastAsia="Times New Roman" w:cs="Arial"/>
      <w:sz w:val="12"/>
      <w:szCs w:val="24"/>
      <w:lang w:eastAsia="de-DE"/>
    </w:rPr>
  </w:style>
  <w:style w:type="character" w:styleId="Kommentarzeichen">
    <w:name w:val="annotation reference"/>
    <w:basedOn w:val="Absatz-Standardschriftart"/>
    <w:uiPriority w:val="99"/>
    <w:semiHidden/>
    <w:unhideWhenUsed/>
    <w:rsid w:val="00276788"/>
    <w:rPr>
      <w:sz w:val="16"/>
      <w:szCs w:val="16"/>
    </w:rPr>
  </w:style>
  <w:style w:type="paragraph" w:styleId="Kommentartext">
    <w:name w:val="annotation text"/>
    <w:basedOn w:val="Standard"/>
    <w:link w:val="KommentartextZchn"/>
    <w:uiPriority w:val="99"/>
    <w:semiHidden/>
    <w:unhideWhenUsed/>
    <w:rsid w:val="00276788"/>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276788"/>
    <w:rPr>
      <w:sz w:val="20"/>
      <w:szCs w:val="20"/>
    </w:rPr>
  </w:style>
  <w:style w:type="paragraph" w:styleId="Kommentarthema">
    <w:name w:val="annotation subject"/>
    <w:basedOn w:val="Kommentartext"/>
    <w:next w:val="Kommentartext"/>
    <w:link w:val="KommentarthemaZchn"/>
    <w:uiPriority w:val="99"/>
    <w:semiHidden/>
    <w:unhideWhenUsed/>
    <w:rsid w:val="00276788"/>
    <w:rPr>
      <w:b/>
      <w:bCs/>
    </w:rPr>
  </w:style>
  <w:style w:type="character" w:customStyle="1" w:styleId="KommentarthemaZchn">
    <w:name w:val="Kommentarthema Zchn"/>
    <w:basedOn w:val="KommentartextZchn"/>
    <w:link w:val="Kommentarthema"/>
    <w:uiPriority w:val="99"/>
    <w:semiHidden/>
    <w:rsid w:val="00276788"/>
    <w:rPr>
      <w:b/>
      <w:bCs/>
      <w:sz w:val="20"/>
      <w:szCs w:val="20"/>
    </w:rPr>
  </w:style>
  <w:style w:type="paragraph" w:styleId="Listenabsatz">
    <w:name w:val="List Paragraph"/>
    <w:basedOn w:val="Standard"/>
    <w:uiPriority w:val="34"/>
    <w:qFormat/>
    <w:rsid w:val="00A4031D"/>
    <w:pPr>
      <w:ind w:left="720"/>
      <w:contextualSpacing/>
    </w:pPr>
  </w:style>
  <w:style w:type="paragraph" w:styleId="berarbeitung">
    <w:name w:val="Revision"/>
    <w:hidden/>
    <w:uiPriority w:val="99"/>
    <w:semiHidden/>
    <w:rsid w:val="00E318F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877617">
      <w:bodyDiv w:val="1"/>
      <w:marLeft w:val="0"/>
      <w:marRight w:val="0"/>
      <w:marTop w:val="0"/>
      <w:marBottom w:val="0"/>
      <w:divBdr>
        <w:top w:val="none" w:sz="0" w:space="0" w:color="auto"/>
        <w:left w:val="none" w:sz="0" w:space="0" w:color="auto"/>
        <w:bottom w:val="none" w:sz="0" w:space="0" w:color="auto"/>
        <w:right w:val="none" w:sz="0" w:space="0" w:color="auto"/>
      </w:divBdr>
    </w:div>
    <w:div w:id="398098419">
      <w:bodyDiv w:val="1"/>
      <w:marLeft w:val="0"/>
      <w:marRight w:val="0"/>
      <w:marTop w:val="0"/>
      <w:marBottom w:val="0"/>
      <w:divBdr>
        <w:top w:val="none" w:sz="0" w:space="0" w:color="auto"/>
        <w:left w:val="none" w:sz="0" w:space="0" w:color="auto"/>
        <w:bottom w:val="none" w:sz="0" w:space="0" w:color="auto"/>
        <w:right w:val="none" w:sz="0" w:space="0" w:color="auto"/>
      </w:divBdr>
    </w:div>
    <w:div w:id="572811529">
      <w:bodyDiv w:val="1"/>
      <w:marLeft w:val="0"/>
      <w:marRight w:val="0"/>
      <w:marTop w:val="0"/>
      <w:marBottom w:val="0"/>
      <w:divBdr>
        <w:top w:val="none" w:sz="0" w:space="0" w:color="auto"/>
        <w:left w:val="none" w:sz="0" w:space="0" w:color="auto"/>
        <w:bottom w:val="none" w:sz="0" w:space="0" w:color="auto"/>
        <w:right w:val="none" w:sz="0" w:space="0" w:color="auto"/>
      </w:divBdr>
    </w:div>
    <w:div w:id="816534213">
      <w:bodyDiv w:val="1"/>
      <w:marLeft w:val="0"/>
      <w:marRight w:val="0"/>
      <w:marTop w:val="0"/>
      <w:marBottom w:val="0"/>
      <w:divBdr>
        <w:top w:val="none" w:sz="0" w:space="0" w:color="auto"/>
        <w:left w:val="none" w:sz="0" w:space="0" w:color="auto"/>
        <w:bottom w:val="none" w:sz="0" w:space="0" w:color="auto"/>
        <w:right w:val="none" w:sz="0" w:space="0" w:color="auto"/>
      </w:divBdr>
    </w:div>
    <w:div w:id="1220674762">
      <w:bodyDiv w:val="1"/>
      <w:marLeft w:val="0"/>
      <w:marRight w:val="0"/>
      <w:marTop w:val="0"/>
      <w:marBottom w:val="0"/>
      <w:divBdr>
        <w:top w:val="none" w:sz="0" w:space="0" w:color="auto"/>
        <w:left w:val="none" w:sz="0" w:space="0" w:color="auto"/>
        <w:bottom w:val="none" w:sz="0" w:space="0" w:color="auto"/>
        <w:right w:val="none" w:sz="0" w:space="0" w:color="auto"/>
      </w:divBdr>
    </w:div>
    <w:div w:id="1221214060">
      <w:bodyDiv w:val="1"/>
      <w:marLeft w:val="0"/>
      <w:marRight w:val="0"/>
      <w:marTop w:val="0"/>
      <w:marBottom w:val="0"/>
      <w:divBdr>
        <w:top w:val="none" w:sz="0" w:space="0" w:color="auto"/>
        <w:left w:val="none" w:sz="0" w:space="0" w:color="auto"/>
        <w:bottom w:val="none" w:sz="0" w:space="0" w:color="auto"/>
        <w:right w:val="none" w:sz="0" w:space="0" w:color="auto"/>
      </w:divBdr>
    </w:div>
    <w:div w:id="1283999341">
      <w:bodyDiv w:val="1"/>
      <w:marLeft w:val="0"/>
      <w:marRight w:val="0"/>
      <w:marTop w:val="0"/>
      <w:marBottom w:val="0"/>
      <w:divBdr>
        <w:top w:val="none" w:sz="0" w:space="0" w:color="auto"/>
        <w:left w:val="none" w:sz="0" w:space="0" w:color="auto"/>
        <w:bottom w:val="none" w:sz="0" w:space="0" w:color="auto"/>
        <w:right w:val="none" w:sz="0" w:space="0" w:color="auto"/>
      </w:divBdr>
    </w:div>
    <w:div w:id="1456800530">
      <w:bodyDiv w:val="1"/>
      <w:marLeft w:val="0"/>
      <w:marRight w:val="0"/>
      <w:marTop w:val="0"/>
      <w:marBottom w:val="0"/>
      <w:divBdr>
        <w:top w:val="none" w:sz="0" w:space="0" w:color="auto"/>
        <w:left w:val="none" w:sz="0" w:space="0" w:color="auto"/>
        <w:bottom w:val="none" w:sz="0" w:space="0" w:color="auto"/>
        <w:right w:val="none" w:sz="0" w:space="0" w:color="auto"/>
      </w:divBdr>
    </w:div>
    <w:div w:id="1646812909">
      <w:bodyDiv w:val="1"/>
      <w:marLeft w:val="0"/>
      <w:marRight w:val="0"/>
      <w:marTop w:val="0"/>
      <w:marBottom w:val="0"/>
      <w:divBdr>
        <w:top w:val="none" w:sz="0" w:space="0" w:color="auto"/>
        <w:left w:val="none" w:sz="0" w:space="0" w:color="auto"/>
        <w:bottom w:val="none" w:sz="0" w:space="0" w:color="auto"/>
        <w:right w:val="none" w:sz="0" w:space="0" w:color="auto"/>
      </w:divBdr>
    </w:div>
    <w:div w:id="1805200249">
      <w:bodyDiv w:val="1"/>
      <w:marLeft w:val="0"/>
      <w:marRight w:val="0"/>
      <w:marTop w:val="0"/>
      <w:marBottom w:val="0"/>
      <w:divBdr>
        <w:top w:val="none" w:sz="0" w:space="0" w:color="auto"/>
        <w:left w:val="none" w:sz="0" w:space="0" w:color="auto"/>
        <w:bottom w:val="none" w:sz="0" w:space="0" w:color="auto"/>
        <w:right w:val="none" w:sz="0" w:space="0" w:color="auto"/>
      </w:divBdr>
    </w:div>
    <w:div w:id="1940406775">
      <w:bodyDiv w:val="1"/>
      <w:marLeft w:val="0"/>
      <w:marRight w:val="0"/>
      <w:marTop w:val="0"/>
      <w:marBottom w:val="0"/>
      <w:divBdr>
        <w:top w:val="none" w:sz="0" w:space="0" w:color="auto"/>
        <w:left w:val="none" w:sz="0" w:space="0" w:color="auto"/>
        <w:bottom w:val="none" w:sz="0" w:space="0" w:color="auto"/>
        <w:right w:val="none" w:sz="0" w:space="0" w:color="auto"/>
      </w:divBdr>
    </w:div>
    <w:div w:id="1983583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3E599CD3635462EA02187F5E95946A7"/>
        <w:category>
          <w:name w:val="Allgemein"/>
          <w:gallery w:val="placeholder"/>
        </w:category>
        <w:types>
          <w:type w:val="bbPlcHdr"/>
        </w:types>
        <w:behaviors>
          <w:behavior w:val="content"/>
        </w:behaviors>
        <w:guid w:val="{859AB063-0F57-4EBC-9F0B-C77F8BA01EA4}"/>
      </w:docPartPr>
      <w:docPartBody>
        <w:p w:rsidR="001F483E" w:rsidRDefault="00075C44" w:rsidP="00075C44">
          <w:pPr>
            <w:pStyle w:val="B3E599CD3635462EA02187F5E95946A7"/>
          </w:pPr>
          <w:r w:rsidRPr="00C42C65">
            <w:rPr>
              <w:rStyle w:val="Platzhaltertext"/>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C44"/>
    <w:rsid w:val="00075C44"/>
    <w:rsid w:val="000866AA"/>
    <w:rsid w:val="000A75F2"/>
    <w:rsid w:val="000F2B5D"/>
    <w:rsid w:val="001F483E"/>
    <w:rsid w:val="001F5E27"/>
    <w:rsid w:val="00244A6F"/>
    <w:rsid w:val="00425282"/>
    <w:rsid w:val="00431AF8"/>
    <w:rsid w:val="005872BB"/>
    <w:rsid w:val="005B3D05"/>
    <w:rsid w:val="005F5749"/>
    <w:rsid w:val="006528DA"/>
    <w:rsid w:val="007A0832"/>
    <w:rsid w:val="007C5EE3"/>
    <w:rsid w:val="007E5F37"/>
    <w:rsid w:val="00843366"/>
    <w:rsid w:val="00872AAC"/>
    <w:rsid w:val="00890AAD"/>
    <w:rsid w:val="00BE0F1F"/>
    <w:rsid w:val="00BE37AC"/>
    <w:rsid w:val="00C42F90"/>
    <w:rsid w:val="00D7699E"/>
    <w:rsid w:val="00DD6BE7"/>
    <w:rsid w:val="00F932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unhideWhenUsed/>
    <w:rsid w:val="000866AA"/>
    <w:rPr>
      <w:color w:val="808080"/>
    </w:rPr>
  </w:style>
  <w:style w:type="paragraph" w:customStyle="1" w:styleId="B3E599CD3635462EA02187F5E95946A7">
    <w:name w:val="B3E599CD3635462EA02187F5E95946A7"/>
    <w:rsid w:val="00075C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1404</Words>
  <Characters>8850</Characters>
  <Application>Microsoft Office Word</Application>
  <DocSecurity>0</DocSecurity>
  <Lines>73</Lines>
  <Paragraphs>20</Paragraphs>
  <ScaleCrop>false</ScaleCrop>
  <HeadingPairs>
    <vt:vector size="2" baseType="variant">
      <vt:variant>
        <vt:lpstr>Titel</vt:lpstr>
      </vt:variant>
      <vt:variant>
        <vt:i4>1</vt:i4>
      </vt:variant>
    </vt:vector>
  </HeadingPairs>
  <TitlesOfParts>
    <vt:vector size="1" baseType="lpstr">
      <vt:lpstr>F008 - Leistungsbeschreibung</vt:lpstr>
    </vt:vector>
  </TitlesOfParts>
  <Company/>
  <LinksUpToDate>false</LinksUpToDate>
  <CharactersWithSpaces>10234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F008 - Leistungsbeschreibung</dc:title>
  <dc:subject/>
  <dc:creator>Ilka Mandernach</dc:creator>
  <cp:keywords/>
  <dc:description/>
  <cp:lastModifiedBy>Wilhelm, Lara</cp:lastModifiedBy>
  <cp:revision>9</cp:revision>
  <dcterms:created xsi:type="dcterms:W3CDTF">2026-09-02T10:52:00Z</dcterms:created>
  <dcterms:modified xsi:type="dcterms:W3CDTF">2026-09-08T10:15:00Z</dcterms:modified>
</cp:coreProperties>
</file>